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53033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5303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5A28A5">
        <w:rPr>
          <w:b/>
          <w:sz w:val="28"/>
          <w:szCs w:val="28"/>
        </w:rPr>
        <w:t>0</w:t>
      </w:r>
      <w:r w:rsidR="00137350">
        <w:rPr>
          <w:b/>
          <w:sz w:val="28"/>
          <w:szCs w:val="28"/>
        </w:rPr>
        <w:t>3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137350">
        <w:rPr>
          <w:b/>
          <w:bCs/>
          <w:sz w:val="28"/>
          <w:szCs w:val="28"/>
        </w:rPr>
        <w:t>на т</w:t>
      </w:r>
      <w:r w:rsidR="00137350" w:rsidRPr="004B117F">
        <w:rPr>
          <w:b/>
          <w:bCs/>
          <w:sz w:val="28"/>
          <w:szCs w:val="28"/>
        </w:rPr>
        <w:t>ранспортные и экспедиционные услуги, погрузо-разгрузочные работы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9B1689" w:rsidTr="00182B12">
        <w:trPr>
          <w:trHeight w:val="610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B16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B16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9B1689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9B168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9B1689" w:rsidTr="00182B12">
        <w:trPr>
          <w:trHeight w:val="2435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9B1689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9B1689">
              <w:rPr>
                <w:bCs/>
                <w:sz w:val="28"/>
                <w:szCs w:val="28"/>
              </w:rPr>
              <w:t>котировочная</w:t>
            </w:r>
            <w:r w:rsidR="00D11FAF" w:rsidRPr="009B1689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9B1689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9B1689">
              <w:rPr>
                <w:bCs/>
                <w:sz w:val="28"/>
                <w:szCs w:val="28"/>
              </w:rPr>
              <w:t>),</w:t>
            </w:r>
            <w:r w:rsidR="00770FC4" w:rsidRPr="009B1689">
              <w:rPr>
                <w:i/>
                <w:sz w:val="28"/>
                <w:szCs w:val="28"/>
              </w:rPr>
              <w:t xml:space="preserve"> </w:t>
            </w:r>
            <w:r w:rsidR="00770FC4" w:rsidRPr="009B1689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9B1689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9B1689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9B168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9B1689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295E2D">
              <w:rPr>
                <w:b/>
                <w:bCs/>
                <w:sz w:val="28"/>
                <w:szCs w:val="28"/>
              </w:rPr>
              <w:t>«31» января</w:t>
            </w:r>
            <w:r w:rsidR="001F50E3" w:rsidRPr="009B1689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9B1689">
              <w:rPr>
                <w:b/>
                <w:bCs/>
                <w:sz w:val="28"/>
                <w:szCs w:val="28"/>
              </w:rPr>
              <w:t>2</w:t>
            </w:r>
            <w:r w:rsidR="00770FC4" w:rsidRPr="009B1689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9B1689" w:rsidTr="00182B12">
        <w:trPr>
          <w:trHeight w:val="1465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Способ </w:t>
            </w:r>
            <w:r w:rsidR="004752B5" w:rsidRPr="009B1689">
              <w:rPr>
                <w:bCs/>
                <w:sz w:val="28"/>
                <w:szCs w:val="28"/>
              </w:rPr>
              <w:t xml:space="preserve">осуществления </w:t>
            </w:r>
            <w:r w:rsidRPr="009B168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9B1689" w:rsidRDefault="00770FC4" w:rsidP="00EE0050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9B1689">
              <w:rPr>
                <w:bCs/>
                <w:szCs w:val="28"/>
              </w:rPr>
              <w:t>Запроса котировок</w:t>
            </w:r>
            <w:r w:rsidR="00586209" w:rsidRPr="009B1689">
              <w:rPr>
                <w:bCs/>
                <w:szCs w:val="28"/>
              </w:rPr>
              <w:t xml:space="preserve"> в электронной форме</w:t>
            </w:r>
            <w:r w:rsidRPr="009B1689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9B1689">
              <w:rPr>
                <w:bCs/>
                <w:szCs w:val="28"/>
              </w:rPr>
              <w:t xml:space="preserve"> </w:t>
            </w:r>
            <w:r w:rsidR="005A28A5" w:rsidRPr="009B1689">
              <w:rPr>
                <w:b/>
                <w:bCs/>
                <w:szCs w:val="28"/>
              </w:rPr>
              <w:t>№0</w:t>
            </w:r>
            <w:r w:rsidR="00EE0050">
              <w:rPr>
                <w:b/>
                <w:bCs/>
                <w:szCs w:val="28"/>
              </w:rPr>
              <w:t>3</w:t>
            </w:r>
            <w:r w:rsidR="009A60BA" w:rsidRPr="009B1689">
              <w:rPr>
                <w:b/>
                <w:bCs/>
                <w:szCs w:val="28"/>
              </w:rPr>
              <w:t>/ЗКТЭ/</w:t>
            </w:r>
            <w:r w:rsidR="00843107" w:rsidRPr="009B1689">
              <w:rPr>
                <w:b/>
                <w:szCs w:val="28"/>
              </w:rPr>
              <w:t xml:space="preserve"> МСП</w:t>
            </w:r>
            <w:r w:rsidR="009A60BA" w:rsidRPr="009B1689">
              <w:rPr>
                <w:b/>
                <w:bCs/>
                <w:szCs w:val="28"/>
              </w:rPr>
              <w:t>-СКППК/2</w:t>
            </w:r>
            <w:r w:rsidR="005A28A5" w:rsidRPr="009B1689">
              <w:rPr>
                <w:b/>
                <w:bCs/>
                <w:szCs w:val="28"/>
              </w:rPr>
              <w:t>2</w:t>
            </w:r>
            <w:r w:rsidRPr="009B1689">
              <w:rPr>
                <w:bCs/>
                <w:szCs w:val="28"/>
              </w:rPr>
              <w:t xml:space="preserve"> </w:t>
            </w:r>
          </w:p>
        </w:tc>
      </w:tr>
      <w:tr w:rsidR="006D7D15" w:rsidRPr="009B1689" w:rsidTr="00B15011">
        <w:trPr>
          <w:trHeight w:val="80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3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9B1689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9B1689" w:rsidTr="00182B12">
        <w:trPr>
          <w:trHeight w:val="1625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4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Заказчик</w:t>
            </w:r>
            <w:r w:rsidRPr="009B1689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9B168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9B1689">
              <w:rPr>
                <w:bCs/>
                <w:sz w:val="28"/>
                <w:szCs w:val="28"/>
              </w:rPr>
              <w:t>, д. 3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9B168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9B1689">
              <w:rPr>
                <w:bCs/>
                <w:sz w:val="28"/>
                <w:szCs w:val="28"/>
              </w:rPr>
              <w:t>, д. 3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9B1689">
              <w:rPr>
                <w:bCs/>
                <w:sz w:val="28"/>
                <w:szCs w:val="28"/>
              </w:rPr>
              <w:t>info</w:t>
            </w:r>
            <w:proofErr w:type="spellEnd"/>
            <w:r w:rsidRPr="009B1689">
              <w:rPr>
                <w:bCs/>
                <w:sz w:val="28"/>
                <w:szCs w:val="28"/>
              </w:rPr>
              <w:t>@</w:t>
            </w:r>
            <w:r w:rsidRPr="009B1689">
              <w:rPr>
                <w:bCs/>
                <w:sz w:val="28"/>
                <w:szCs w:val="28"/>
                <w:lang w:val="en-US"/>
              </w:rPr>
              <w:t>mail</w:t>
            </w:r>
            <w:r w:rsidRPr="009B1689">
              <w:rPr>
                <w:bCs/>
                <w:sz w:val="28"/>
                <w:szCs w:val="28"/>
              </w:rPr>
              <w:t>.skppk.ru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9B1689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9B1689">
              <w:rPr>
                <w:sz w:val="28"/>
                <w:szCs w:val="28"/>
              </w:rPr>
              <w:t xml:space="preserve">, </w:t>
            </w:r>
            <w:r w:rsidRPr="009B1689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Адрес электронной почты:</w:t>
            </w:r>
            <w:r w:rsidRPr="009B1689">
              <w:rPr>
                <w:sz w:val="28"/>
                <w:szCs w:val="28"/>
              </w:rPr>
              <w:t xml:space="preserve"> 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9B1689">
              <w:rPr>
                <w:sz w:val="28"/>
                <w:szCs w:val="28"/>
              </w:rPr>
              <w:t>@</w:t>
            </w:r>
            <w:r w:rsidRPr="009B1689">
              <w:rPr>
                <w:sz w:val="28"/>
                <w:szCs w:val="28"/>
                <w:lang w:val="en-US"/>
              </w:rPr>
              <w:t>mail</w:t>
            </w:r>
            <w:r w:rsidRPr="009B1689">
              <w:rPr>
                <w:sz w:val="28"/>
                <w:szCs w:val="28"/>
              </w:rPr>
              <w:t>.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9B1689">
              <w:rPr>
                <w:sz w:val="28"/>
                <w:szCs w:val="28"/>
              </w:rPr>
              <w:t>.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9B1689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9B1689">
              <w:rPr>
                <w:bCs/>
                <w:szCs w:val="28"/>
              </w:rPr>
              <w:t>Номер телефона: 8(863)</w:t>
            </w:r>
            <w:r w:rsidRPr="009B1689">
              <w:rPr>
                <w:bCs/>
                <w:szCs w:val="28"/>
                <w:lang w:val="en-US"/>
              </w:rPr>
              <w:t>203-60-38</w:t>
            </w:r>
            <w:r w:rsidRPr="009B1689">
              <w:rPr>
                <w:bCs/>
                <w:szCs w:val="28"/>
              </w:rPr>
              <w:t xml:space="preserve">, </w:t>
            </w:r>
          </w:p>
          <w:p w:rsidR="006D7D15" w:rsidRPr="009B1689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факс: 8 (863) </w:t>
            </w:r>
            <w:r w:rsidR="003D125D" w:rsidRPr="009B1689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9B1689" w:rsidTr="00182B12">
        <w:trPr>
          <w:trHeight w:val="282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5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9B1689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9B1689" w:rsidTr="001A15E4">
        <w:trPr>
          <w:trHeight w:val="715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6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9B1689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исполнения договора</w:t>
            </w:r>
            <w:r>
              <w:rPr>
                <w:bCs/>
                <w:sz w:val="28"/>
                <w:szCs w:val="28"/>
              </w:rPr>
              <w:t xml:space="preserve"> не предусмотрено</w:t>
            </w:r>
          </w:p>
        </w:tc>
      </w:tr>
      <w:tr w:rsidR="006D7D15" w:rsidRPr="009B1689" w:rsidTr="00B15011">
        <w:trPr>
          <w:trHeight w:val="183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Предмет закупки</w:t>
            </w:r>
            <w:r w:rsidR="004752B5" w:rsidRPr="009B168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B72ED6" w:rsidRPr="009B1689" w:rsidRDefault="00EE0050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EE0050">
              <w:rPr>
                <w:b/>
                <w:sz w:val="28"/>
                <w:szCs w:val="28"/>
              </w:rPr>
              <w:t>Транспортные и экспедиционные услуги, погрузо-разгрузочные работы</w:t>
            </w:r>
          </w:p>
          <w:p w:rsidR="00D1740B" w:rsidRPr="009B1689" w:rsidRDefault="00D1740B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9B1689" w:rsidRDefault="00E2105F" w:rsidP="00182B12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Количество </w:t>
            </w:r>
            <w:r w:rsidR="00182B12">
              <w:rPr>
                <w:bCs/>
                <w:sz w:val="28"/>
                <w:szCs w:val="28"/>
              </w:rPr>
              <w:t>оказываемых услуг</w:t>
            </w:r>
            <w:r w:rsidR="006D7D15" w:rsidRPr="009B1689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9B1689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9B1689">
              <w:rPr>
                <w:bCs/>
                <w:sz w:val="28"/>
                <w:szCs w:val="28"/>
              </w:rPr>
              <w:t xml:space="preserve"> №1.1</w:t>
            </w:r>
            <w:r w:rsidR="005A22FE" w:rsidRPr="009B1689">
              <w:rPr>
                <w:bCs/>
                <w:sz w:val="28"/>
                <w:szCs w:val="28"/>
              </w:rPr>
              <w:t xml:space="preserve"> к </w:t>
            </w:r>
            <w:r w:rsidR="000F30B5" w:rsidRPr="009B1689">
              <w:rPr>
                <w:bCs/>
                <w:sz w:val="28"/>
                <w:szCs w:val="28"/>
              </w:rPr>
              <w:t>извещению о проведени</w:t>
            </w:r>
            <w:r w:rsidR="00345785" w:rsidRPr="009B1689">
              <w:rPr>
                <w:bCs/>
                <w:sz w:val="28"/>
                <w:szCs w:val="28"/>
              </w:rPr>
              <w:t>и</w:t>
            </w:r>
            <w:r w:rsidR="000F30B5" w:rsidRPr="009B1689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9B1689" w:rsidTr="00182B12">
        <w:trPr>
          <w:trHeight w:val="942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8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8579F5" w:rsidP="00182B12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Место </w:t>
            </w:r>
            <w:r w:rsidR="00182B12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9B1689" w:rsidRDefault="00283419" w:rsidP="00182B12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Место </w:t>
            </w:r>
            <w:r w:rsidR="00182B12">
              <w:rPr>
                <w:bCs/>
                <w:sz w:val="28"/>
                <w:szCs w:val="28"/>
              </w:rPr>
              <w:t>оказания услуг</w:t>
            </w:r>
            <w:r w:rsidRPr="009B1689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9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9B1689">
              <w:rPr>
                <w:bCs/>
                <w:sz w:val="28"/>
                <w:szCs w:val="28"/>
              </w:rPr>
              <w:t xml:space="preserve"> </w:t>
            </w:r>
            <w:r w:rsidR="004752B5" w:rsidRPr="009B1689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9B1689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9B1689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9B1689">
              <w:rPr>
                <w:sz w:val="28"/>
                <w:szCs w:val="28"/>
              </w:rPr>
              <w:t>:</w:t>
            </w:r>
          </w:p>
          <w:p w:rsidR="00E76755" w:rsidRPr="003E7D52" w:rsidRDefault="006C2E70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3E7D52">
              <w:rPr>
                <w:sz w:val="28"/>
                <w:szCs w:val="28"/>
              </w:rPr>
              <w:t>- </w:t>
            </w:r>
            <w:r w:rsidR="003E7D52" w:rsidRPr="003E7D52">
              <w:rPr>
                <w:b/>
                <w:sz w:val="28"/>
                <w:szCs w:val="28"/>
              </w:rPr>
              <w:t>194 896,50</w:t>
            </w:r>
            <w:r w:rsidR="00B72ED6" w:rsidRPr="003E7D52">
              <w:rPr>
                <w:b/>
                <w:sz w:val="28"/>
                <w:szCs w:val="28"/>
              </w:rPr>
              <w:t xml:space="preserve"> (</w:t>
            </w:r>
            <w:r w:rsidR="003E7D52" w:rsidRPr="003E7D52">
              <w:rPr>
                <w:b/>
                <w:sz w:val="28"/>
                <w:szCs w:val="28"/>
              </w:rPr>
              <w:t>сто девяносто четыре тысячи восемьсот девяносто шесть</w:t>
            </w:r>
            <w:r w:rsidR="00E76755" w:rsidRPr="003E7D52">
              <w:rPr>
                <w:b/>
                <w:sz w:val="28"/>
                <w:szCs w:val="28"/>
              </w:rPr>
              <w:t xml:space="preserve">) руб. </w:t>
            </w:r>
            <w:r w:rsidR="003E7D52" w:rsidRPr="003E7D52">
              <w:rPr>
                <w:b/>
                <w:sz w:val="28"/>
                <w:szCs w:val="28"/>
              </w:rPr>
              <w:t>5</w:t>
            </w:r>
            <w:r w:rsidR="00AB0E90" w:rsidRPr="003E7D52">
              <w:rPr>
                <w:b/>
                <w:sz w:val="28"/>
                <w:szCs w:val="28"/>
              </w:rPr>
              <w:t>0</w:t>
            </w:r>
            <w:r w:rsidR="00B72ED6" w:rsidRPr="003E7D52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3E7D52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3E7D5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3E7D52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3E7D52">
              <w:rPr>
                <w:b/>
                <w:sz w:val="28"/>
                <w:szCs w:val="28"/>
              </w:rPr>
              <w:t xml:space="preserve">ез учета </w:t>
            </w:r>
            <w:r w:rsidR="00E76755" w:rsidRPr="003E7D52">
              <w:rPr>
                <w:b/>
                <w:sz w:val="28"/>
                <w:szCs w:val="28"/>
              </w:rPr>
              <w:t xml:space="preserve">20% </w:t>
            </w:r>
            <w:r w:rsidR="008579F5" w:rsidRPr="003E7D52">
              <w:rPr>
                <w:b/>
                <w:bCs/>
                <w:sz w:val="28"/>
                <w:szCs w:val="28"/>
              </w:rPr>
              <w:t>НДС</w:t>
            </w:r>
            <w:r w:rsidR="00E76755" w:rsidRPr="003E7D52">
              <w:rPr>
                <w:b/>
                <w:bCs/>
                <w:sz w:val="28"/>
                <w:szCs w:val="28"/>
              </w:rPr>
              <w:t>;</w:t>
            </w:r>
          </w:p>
          <w:p w:rsidR="0086736F" w:rsidRPr="009B1689" w:rsidRDefault="005A28A5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3E7D52">
              <w:rPr>
                <w:b/>
                <w:bCs/>
                <w:sz w:val="28"/>
                <w:szCs w:val="28"/>
              </w:rPr>
              <w:t>- </w:t>
            </w:r>
            <w:r w:rsidR="003E7D52" w:rsidRPr="003E7D52">
              <w:rPr>
                <w:b/>
                <w:bCs/>
                <w:sz w:val="28"/>
                <w:szCs w:val="28"/>
              </w:rPr>
              <w:t>233 869,50</w:t>
            </w:r>
            <w:r w:rsidR="00E76755" w:rsidRPr="003E7D52">
              <w:rPr>
                <w:b/>
                <w:bCs/>
                <w:sz w:val="28"/>
                <w:szCs w:val="28"/>
              </w:rPr>
              <w:t xml:space="preserve"> (</w:t>
            </w:r>
            <w:r w:rsidR="003E7D52" w:rsidRPr="003E7D52">
              <w:rPr>
                <w:b/>
                <w:bCs/>
                <w:sz w:val="28"/>
                <w:szCs w:val="28"/>
              </w:rPr>
              <w:t>двести тридцать три тысячи восемьсот шестьдесят девять</w:t>
            </w:r>
            <w:r w:rsidRPr="003E7D52">
              <w:rPr>
                <w:b/>
                <w:bCs/>
                <w:sz w:val="28"/>
                <w:szCs w:val="28"/>
              </w:rPr>
              <w:t xml:space="preserve"> </w:t>
            </w:r>
            <w:r w:rsidR="00A87DFC" w:rsidRPr="003E7D52">
              <w:rPr>
                <w:b/>
                <w:bCs/>
                <w:sz w:val="28"/>
                <w:szCs w:val="28"/>
              </w:rPr>
              <w:t xml:space="preserve">) руб. </w:t>
            </w:r>
            <w:r w:rsidR="003E7D52" w:rsidRPr="003E7D52">
              <w:rPr>
                <w:b/>
                <w:bCs/>
                <w:sz w:val="28"/>
                <w:szCs w:val="28"/>
              </w:rPr>
              <w:t>5</w:t>
            </w:r>
            <w:r w:rsidR="00B50827" w:rsidRPr="003E7D52">
              <w:rPr>
                <w:b/>
                <w:bCs/>
                <w:sz w:val="28"/>
                <w:szCs w:val="28"/>
              </w:rPr>
              <w:t>0</w:t>
            </w:r>
            <w:r w:rsidR="00A87DFC" w:rsidRPr="003E7D52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3E7D52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3E7D5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3E7D52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3E7D52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9B1689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9B1689" w:rsidRDefault="005A28A5" w:rsidP="00B1501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7F708F" w:rsidRPr="007F708F" w:rsidRDefault="00B101BD" w:rsidP="007F708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F708F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7F708F">
              <w:rPr>
                <w:sz w:val="28"/>
                <w:szCs w:val="28"/>
              </w:rPr>
              <w:t xml:space="preserve">цена единицы товара, </w:t>
            </w:r>
            <w:r w:rsidRPr="007F708F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</w:t>
            </w:r>
            <w:r w:rsidR="007F708F" w:rsidRPr="007F708F">
              <w:rPr>
                <w:bCs/>
                <w:sz w:val="28"/>
                <w:szCs w:val="28"/>
              </w:rPr>
              <w:t>включает все расходы, на перевозку, погрузо-разгрузочные работы и других обязательных платежей), в том числе командировочные расходы.</w:t>
            </w:r>
            <w:proofErr w:type="gramEnd"/>
          </w:p>
          <w:p w:rsidR="007F708F" w:rsidRPr="007F708F" w:rsidRDefault="007F708F" w:rsidP="007F708F">
            <w:pPr>
              <w:jc w:val="both"/>
              <w:rPr>
                <w:bCs/>
                <w:sz w:val="28"/>
                <w:szCs w:val="28"/>
              </w:rPr>
            </w:pPr>
            <w:r w:rsidRPr="007F708F">
              <w:rPr>
                <w:bCs/>
                <w:sz w:val="28"/>
                <w:szCs w:val="28"/>
              </w:rPr>
              <w:t>Фактическая стоимость оказанных услуг определяется исходя из сумм согласно утвержденного Заказчиком перечня рабочих мест и акта выполненных работ.</w:t>
            </w:r>
          </w:p>
          <w:p w:rsidR="007F708F" w:rsidRPr="007F708F" w:rsidRDefault="007F708F" w:rsidP="007F708F">
            <w:pPr>
              <w:jc w:val="both"/>
              <w:rPr>
                <w:bCs/>
                <w:sz w:val="28"/>
                <w:szCs w:val="28"/>
              </w:rPr>
            </w:pPr>
            <w:r w:rsidRPr="007F708F">
              <w:rPr>
                <w:bCs/>
                <w:sz w:val="28"/>
                <w:szCs w:val="28"/>
              </w:rPr>
              <w:t>Фактический объем оказанных услуг определяется исходя из потребностей Заказчика.</w:t>
            </w:r>
          </w:p>
          <w:p w:rsidR="007F708F" w:rsidRPr="007F708F" w:rsidRDefault="007F708F" w:rsidP="007F708F">
            <w:pPr>
              <w:jc w:val="both"/>
              <w:rPr>
                <w:bCs/>
                <w:sz w:val="28"/>
                <w:szCs w:val="28"/>
              </w:rPr>
            </w:pPr>
            <w:r w:rsidRPr="007F708F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244F16" w:rsidRPr="009B1689" w:rsidRDefault="007F708F" w:rsidP="007F708F">
            <w:pPr>
              <w:jc w:val="both"/>
              <w:rPr>
                <w:sz w:val="28"/>
                <w:szCs w:val="28"/>
              </w:rPr>
            </w:pPr>
            <w:r w:rsidRPr="007F708F">
              <w:rPr>
                <w:bCs/>
                <w:sz w:val="28"/>
                <w:szCs w:val="28"/>
              </w:rPr>
              <w:t xml:space="preserve">Итоговая сумма договора после проведения запроса котировок не влечёт обязанность Заказчика по оказанию услуг на всю сумму. При выполнении работ в меньшем объёме и/или на меньшую стоимость контрагент не вправе требовать от </w:t>
            </w:r>
            <w:r w:rsidRPr="007F708F">
              <w:rPr>
                <w:bCs/>
                <w:sz w:val="28"/>
                <w:szCs w:val="28"/>
              </w:rPr>
              <w:lastRenderedPageBreak/>
              <w:t>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рабочего места по договору и/или изменения любых иных условий договора.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Срок</w:t>
            </w:r>
            <w:r w:rsidR="004752B5" w:rsidRPr="009B1689">
              <w:rPr>
                <w:bCs/>
                <w:sz w:val="28"/>
                <w:szCs w:val="28"/>
              </w:rPr>
              <w:t>,</w:t>
            </w:r>
            <w:r w:rsidRPr="009B1689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sz w:val="28"/>
                <w:szCs w:val="28"/>
              </w:rPr>
              <w:t>),</w:t>
            </w:r>
            <w:r w:rsidRPr="009B1689">
              <w:rPr>
                <w:color w:val="000000"/>
                <w:sz w:val="28"/>
                <w:szCs w:val="28"/>
              </w:rPr>
              <w:t xml:space="preserve"> </w:t>
            </w:r>
            <w:r w:rsidRPr="009B1689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9B1689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9B1689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11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9B1689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9B1689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9B1689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9B1689">
              <w:rPr>
                <w:bCs/>
                <w:sz w:val="28"/>
                <w:szCs w:val="28"/>
              </w:rPr>
              <w:t xml:space="preserve"> </w:t>
            </w:r>
          </w:p>
          <w:p w:rsidR="00D935A8" w:rsidRPr="009B1689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9B1689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Дата начала подачи заявок – с момента опубликования извещения и аукционной </w:t>
            </w:r>
            <w:r w:rsidRPr="009B1689">
              <w:rPr>
                <w:bCs/>
                <w:sz w:val="28"/>
                <w:szCs w:val="28"/>
              </w:rPr>
              <w:lastRenderedPageBreak/>
              <w:t>документации в Единой информационной системе в сфере закупок (</w:t>
            </w:r>
            <w:r w:rsidRPr="009B1689">
              <w:rPr>
                <w:sz w:val="28"/>
                <w:szCs w:val="28"/>
              </w:rPr>
              <w:t>далее – единая информационная система, ЕИС</w:t>
            </w:r>
            <w:r w:rsidRPr="009B1689">
              <w:rPr>
                <w:bCs/>
                <w:sz w:val="28"/>
                <w:szCs w:val="28"/>
              </w:rPr>
              <w:t xml:space="preserve">), 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9B1689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295E2D">
              <w:rPr>
                <w:b/>
                <w:bCs/>
                <w:color w:val="000000"/>
                <w:sz w:val="28"/>
                <w:szCs w:val="28"/>
              </w:rPr>
              <w:t>«31» января</w:t>
            </w:r>
            <w:r w:rsidRPr="009B1689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9B1689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9B1689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9B1689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9B1689">
              <w:rPr>
                <w:color w:val="000000"/>
                <w:sz w:val="28"/>
                <w:szCs w:val="28"/>
              </w:rPr>
              <w:t>котировочных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295E2D">
              <w:rPr>
                <w:b/>
                <w:bCs/>
                <w:color w:val="000000"/>
                <w:sz w:val="28"/>
                <w:szCs w:val="28"/>
              </w:rPr>
              <w:t>«11» февраля</w:t>
            </w:r>
            <w:r w:rsidRPr="009B1689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9B1689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9B1689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9B1689">
              <w:rPr>
                <w:b/>
                <w:bCs/>
                <w:sz w:val="28"/>
                <w:szCs w:val="28"/>
              </w:rPr>
              <w:t>«</w:t>
            </w:r>
            <w:r w:rsidR="00295E2D">
              <w:rPr>
                <w:b/>
                <w:bCs/>
                <w:sz w:val="28"/>
                <w:szCs w:val="28"/>
              </w:rPr>
              <w:t>1</w:t>
            </w:r>
            <w:bookmarkStart w:id="1" w:name="_GoBack"/>
            <w:bookmarkEnd w:id="1"/>
            <w:r w:rsidR="00295E2D">
              <w:rPr>
                <w:b/>
                <w:bCs/>
                <w:sz w:val="28"/>
                <w:szCs w:val="28"/>
              </w:rPr>
              <w:t>4» февраля</w:t>
            </w:r>
            <w:r w:rsidR="00244F16" w:rsidRPr="009B1689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9B1689">
              <w:rPr>
                <w:b/>
                <w:bCs/>
                <w:sz w:val="28"/>
                <w:szCs w:val="28"/>
              </w:rPr>
              <w:t>2</w:t>
            </w:r>
            <w:r w:rsidRPr="009B1689">
              <w:rPr>
                <w:b/>
                <w:bCs/>
                <w:sz w:val="28"/>
                <w:szCs w:val="28"/>
              </w:rPr>
              <w:t>г</w:t>
            </w:r>
            <w:r w:rsidRPr="009B1689">
              <w:rPr>
                <w:bCs/>
                <w:sz w:val="28"/>
                <w:szCs w:val="28"/>
              </w:rPr>
              <w:t xml:space="preserve">, </w:t>
            </w:r>
            <w:r w:rsidRPr="009B1689">
              <w:rPr>
                <w:b/>
                <w:bCs/>
                <w:sz w:val="28"/>
                <w:szCs w:val="28"/>
              </w:rPr>
              <w:t xml:space="preserve">10 </w:t>
            </w:r>
            <w:r w:rsidRPr="009B1689">
              <w:rPr>
                <w:bCs/>
                <w:sz w:val="28"/>
                <w:szCs w:val="28"/>
              </w:rPr>
              <w:t xml:space="preserve">часов </w:t>
            </w:r>
            <w:r w:rsidRPr="009B1689">
              <w:rPr>
                <w:b/>
                <w:bCs/>
                <w:sz w:val="28"/>
                <w:szCs w:val="28"/>
              </w:rPr>
              <w:t>00</w:t>
            </w:r>
            <w:r w:rsidRPr="009B1689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BB" w:rsidRDefault="00D650BB">
      <w:r>
        <w:separator/>
      </w:r>
    </w:p>
  </w:endnote>
  <w:endnote w:type="continuationSeparator" w:id="0">
    <w:p w:rsidR="00D650BB" w:rsidRDefault="00D6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BB" w:rsidRDefault="00D650BB">
      <w:r>
        <w:separator/>
      </w:r>
    </w:p>
  </w:footnote>
  <w:footnote w:type="continuationSeparator" w:id="0">
    <w:p w:rsidR="00D650BB" w:rsidRDefault="00D6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6F3D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70469"/>
    <w:rsid w:val="00175AB3"/>
    <w:rsid w:val="00182B12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5E2D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7F708F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A34BB"/>
    <w:rsid w:val="00AA6F3D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F4766"/>
    <w:rsid w:val="00CF5D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50BB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E09D-DBDE-476F-AC5B-F253868D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236</cp:revision>
  <cp:lastPrinted>2021-11-29T11:02:00Z</cp:lastPrinted>
  <dcterms:created xsi:type="dcterms:W3CDTF">2019-04-22T06:28:00Z</dcterms:created>
  <dcterms:modified xsi:type="dcterms:W3CDTF">2022-01-31T11:47:00Z</dcterms:modified>
</cp:coreProperties>
</file>