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42" w:rsidRPr="00BE1642" w:rsidRDefault="00332F9E" w:rsidP="00BE1642">
      <w:pPr>
        <w:widowControl w:val="0"/>
        <w:jc w:val="center"/>
        <w:rPr>
          <w:rFonts w:eastAsia="MS Mincho"/>
          <w:b/>
          <w:sz w:val="28"/>
          <w:szCs w:val="32"/>
        </w:rPr>
      </w:pPr>
      <w:r w:rsidRPr="00332F9E">
        <w:rPr>
          <w:rFonts w:eastAsia="MS Mincho"/>
          <w:b/>
          <w:sz w:val="28"/>
          <w:szCs w:val="32"/>
        </w:rPr>
        <w:t>Конкурсная документация открытого конкурса в электронной форме, участниками которого могут быть только субъекты малого и среднего предпринимательства</w:t>
      </w:r>
      <w:r w:rsidR="00BE1642" w:rsidRPr="00613DC5">
        <w:rPr>
          <w:b/>
          <w:bCs/>
          <w:sz w:val="28"/>
          <w:szCs w:val="28"/>
        </w:rPr>
        <w:t xml:space="preserve"> </w:t>
      </w:r>
      <w:r w:rsidR="00BE1642" w:rsidRPr="00613DC5">
        <w:rPr>
          <w:rFonts w:eastAsia="MS Mincho"/>
          <w:b/>
          <w:sz w:val="28"/>
          <w:szCs w:val="32"/>
        </w:rPr>
        <w:t xml:space="preserve">№ </w:t>
      </w:r>
      <w:r w:rsidR="00263788">
        <w:rPr>
          <w:rFonts w:eastAsia="MS Mincho"/>
          <w:b/>
          <w:sz w:val="28"/>
          <w:szCs w:val="32"/>
        </w:rPr>
        <w:t>ТД-</w:t>
      </w:r>
      <w:r w:rsidR="00747BE0">
        <w:rPr>
          <w:rFonts w:eastAsia="MS Mincho"/>
          <w:b/>
          <w:sz w:val="28"/>
          <w:szCs w:val="32"/>
        </w:rPr>
        <w:t>550/21</w:t>
      </w:r>
      <w:r w:rsidR="00263788">
        <w:rPr>
          <w:rFonts w:eastAsia="MS Mincho"/>
          <w:b/>
          <w:sz w:val="28"/>
          <w:szCs w:val="32"/>
        </w:rPr>
        <w:t xml:space="preserve"> </w:t>
      </w:r>
      <w:r w:rsidR="00BE1642" w:rsidRPr="00613DC5">
        <w:rPr>
          <w:rFonts w:eastAsia="MS Mincho"/>
          <w:b/>
          <w:sz w:val="28"/>
          <w:szCs w:val="32"/>
        </w:rPr>
        <w:t>на право заключения договор</w:t>
      </w:r>
      <w:r w:rsidR="00D7755A">
        <w:rPr>
          <w:rFonts w:eastAsia="MS Mincho"/>
          <w:b/>
          <w:sz w:val="28"/>
          <w:szCs w:val="32"/>
        </w:rPr>
        <w:t>а</w:t>
      </w:r>
      <w:r w:rsidR="00BE1642" w:rsidRPr="00613DC5">
        <w:rPr>
          <w:rFonts w:eastAsia="MS Mincho"/>
          <w:b/>
          <w:sz w:val="28"/>
          <w:szCs w:val="32"/>
        </w:rPr>
        <w:t xml:space="preserve"> </w:t>
      </w:r>
      <w:r w:rsidR="00D7755A">
        <w:rPr>
          <w:rFonts w:eastAsia="MS Mincho"/>
          <w:b/>
          <w:sz w:val="28"/>
          <w:szCs w:val="32"/>
        </w:rPr>
        <w:t>на оказание услуг по комплексному обслуживанию ПАК АСУ ППК в составе контрольно-кассовой техники в составе мобильных касс в 2021 году</w:t>
      </w:r>
    </w:p>
    <w:p w:rsidR="00723935" w:rsidRDefault="00723935" w:rsidP="000973F8">
      <w:pPr>
        <w:jc w:val="both"/>
        <w:rPr>
          <w:bCs/>
          <w:sz w:val="28"/>
          <w:szCs w:val="28"/>
        </w:rPr>
      </w:pPr>
    </w:p>
    <w:p w:rsidR="000973F8" w:rsidRPr="004E1399" w:rsidRDefault="000973F8" w:rsidP="000973F8">
      <w:pPr>
        <w:jc w:val="both"/>
        <w:rPr>
          <w:bCs/>
          <w:sz w:val="28"/>
          <w:szCs w:val="28"/>
        </w:rPr>
      </w:pPr>
      <w:r w:rsidRPr="004E1399">
        <w:rPr>
          <w:bCs/>
          <w:sz w:val="28"/>
          <w:szCs w:val="28"/>
        </w:rPr>
        <w:t>Содержание:</w:t>
      </w:r>
    </w:p>
    <w:p w:rsidR="000973F8" w:rsidRPr="004E1399" w:rsidRDefault="000973F8" w:rsidP="000973F8">
      <w:pPr>
        <w:jc w:val="both"/>
        <w:rPr>
          <w:b/>
          <w:bCs/>
          <w:sz w:val="28"/>
          <w:szCs w:val="28"/>
        </w:rPr>
      </w:pPr>
      <w:r w:rsidRPr="004E1399">
        <w:rPr>
          <w:b/>
          <w:bCs/>
          <w:sz w:val="28"/>
          <w:szCs w:val="28"/>
        </w:rPr>
        <w:t xml:space="preserve">Часть 1: Условия проведения конкурса </w:t>
      </w:r>
    </w:p>
    <w:p w:rsidR="000973F8" w:rsidRPr="004E1399" w:rsidRDefault="000973F8" w:rsidP="00B73978">
      <w:pPr>
        <w:ind w:left="720"/>
        <w:rPr>
          <w:sz w:val="28"/>
          <w:szCs w:val="28"/>
        </w:rPr>
      </w:pPr>
      <w:r w:rsidRPr="004E1399">
        <w:rPr>
          <w:sz w:val="28"/>
          <w:szCs w:val="28"/>
        </w:rPr>
        <w:t>Приложение 1.1: Техническое задание</w:t>
      </w:r>
    </w:p>
    <w:p w:rsidR="000973F8" w:rsidRPr="004E1399" w:rsidRDefault="000973F8" w:rsidP="00B73978">
      <w:pPr>
        <w:ind w:left="720"/>
        <w:rPr>
          <w:sz w:val="28"/>
          <w:szCs w:val="28"/>
        </w:rPr>
      </w:pPr>
      <w:r w:rsidRPr="004E1399">
        <w:rPr>
          <w:sz w:val="28"/>
          <w:szCs w:val="28"/>
        </w:rPr>
        <w:t>Приложение 1.2: проект(ы) договора(ов)</w:t>
      </w:r>
    </w:p>
    <w:p w:rsidR="000973F8" w:rsidRPr="00723935" w:rsidRDefault="00916C64" w:rsidP="000973F8">
      <w:pPr>
        <w:ind w:left="720"/>
        <w:rPr>
          <w:sz w:val="28"/>
          <w:szCs w:val="28"/>
        </w:rPr>
      </w:pPr>
      <w:r>
        <w:rPr>
          <w:sz w:val="28"/>
          <w:szCs w:val="28"/>
        </w:rPr>
        <w:t xml:space="preserve">Приложение 1.3: </w:t>
      </w:r>
      <w:r w:rsidR="000973F8" w:rsidRPr="00723935">
        <w:rPr>
          <w:sz w:val="28"/>
          <w:szCs w:val="28"/>
        </w:rPr>
        <w:t>формы документов, предоставляемых в составе заявки участника:</w:t>
      </w:r>
    </w:p>
    <w:p w:rsidR="00D92C3A" w:rsidRPr="00723935" w:rsidRDefault="00D92C3A" w:rsidP="00D92C3A">
      <w:pPr>
        <w:ind w:left="720"/>
        <w:rPr>
          <w:sz w:val="28"/>
          <w:szCs w:val="28"/>
        </w:rPr>
      </w:pPr>
      <w:r w:rsidRPr="00723935">
        <w:rPr>
          <w:sz w:val="28"/>
          <w:szCs w:val="28"/>
        </w:rPr>
        <w:t xml:space="preserve">Форма заявки участника </w:t>
      </w:r>
    </w:p>
    <w:p w:rsidR="00D92C3A" w:rsidRPr="00723935" w:rsidRDefault="00D92C3A" w:rsidP="00D92C3A">
      <w:pPr>
        <w:ind w:left="720"/>
        <w:rPr>
          <w:sz w:val="28"/>
          <w:szCs w:val="28"/>
        </w:rPr>
      </w:pPr>
      <w:r w:rsidRPr="00723935">
        <w:rPr>
          <w:sz w:val="28"/>
          <w:szCs w:val="28"/>
        </w:rPr>
        <w:t xml:space="preserve">Форма технического предложения участника </w:t>
      </w:r>
    </w:p>
    <w:p w:rsidR="00A04094" w:rsidRDefault="00D92C3A" w:rsidP="00D92C3A">
      <w:pPr>
        <w:ind w:left="720"/>
        <w:rPr>
          <w:sz w:val="28"/>
          <w:szCs w:val="28"/>
        </w:rPr>
      </w:pPr>
      <w:r w:rsidRPr="00A04094">
        <w:rPr>
          <w:sz w:val="28"/>
          <w:szCs w:val="28"/>
        </w:rPr>
        <w:t>Форма сведений об опыте выполнения работ, оказания услуг, поставки товаров</w:t>
      </w:r>
    </w:p>
    <w:p w:rsidR="00263788" w:rsidRPr="009A17F7" w:rsidRDefault="00D92C3A" w:rsidP="009A17F7">
      <w:pPr>
        <w:ind w:left="720"/>
        <w:rPr>
          <w:sz w:val="28"/>
          <w:szCs w:val="28"/>
        </w:rPr>
      </w:pPr>
      <w:r w:rsidRPr="00E5707F">
        <w:rPr>
          <w:bCs/>
          <w:sz w:val="28"/>
          <w:szCs w:val="28"/>
        </w:rPr>
        <w:t xml:space="preserve">Приложение 1.4: </w:t>
      </w:r>
      <w:r w:rsidRPr="00E5707F">
        <w:rPr>
          <w:sz w:val="28"/>
          <w:szCs w:val="28"/>
        </w:rPr>
        <w:t>Критерии и порядок оценки заявок</w:t>
      </w:r>
    </w:p>
    <w:p w:rsidR="000973F8" w:rsidRPr="009A17F7" w:rsidRDefault="000973F8" w:rsidP="000973F8">
      <w:pPr>
        <w:rPr>
          <w:b/>
          <w:sz w:val="28"/>
          <w:szCs w:val="28"/>
        </w:rPr>
      </w:pPr>
      <w:r w:rsidRPr="004E1399">
        <w:rPr>
          <w:b/>
          <w:sz w:val="28"/>
          <w:szCs w:val="28"/>
        </w:rPr>
        <w:t>Часть 2: Сроки проведе</w:t>
      </w:r>
      <w:r w:rsidR="009A17F7">
        <w:rPr>
          <w:b/>
          <w:sz w:val="28"/>
          <w:szCs w:val="28"/>
        </w:rPr>
        <w:t>ния конкурса, контактные данные</w:t>
      </w:r>
    </w:p>
    <w:p w:rsidR="000973F8" w:rsidRPr="004E1399" w:rsidRDefault="000973F8" w:rsidP="000973F8">
      <w:pPr>
        <w:rPr>
          <w:b/>
          <w:sz w:val="28"/>
          <w:szCs w:val="28"/>
        </w:rPr>
      </w:pPr>
      <w:r w:rsidRPr="004E1399">
        <w:rPr>
          <w:b/>
          <w:sz w:val="28"/>
          <w:szCs w:val="28"/>
        </w:rPr>
        <w:t>Часть 3: Порядок проведения конкурса</w:t>
      </w:r>
    </w:p>
    <w:p w:rsidR="000973F8" w:rsidRPr="004E1399" w:rsidRDefault="000973F8" w:rsidP="00EE5F32">
      <w:pPr>
        <w:ind w:left="709"/>
        <w:rPr>
          <w:sz w:val="28"/>
          <w:szCs w:val="28"/>
        </w:rPr>
      </w:pPr>
      <w:r w:rsidRPr="004E1399">
        <w:rPr>
          <w:sz w:val="28"/>
          <w:szCs w:val="28"/>
        </w:rPr>
        <w:t>Приложение 3.1: Примерная форма банковской гарантии, предоставляемой в качестве обеспечения заявки</w:t>
      </w:r>
    </w:p>
    <w:p w:rsidR="000973F8" w:rsidRPr="004E1399" w:rsidRDefault="0063643E" w:rsidP="00EE5F32">
      <w:pPr>
        <w:ind w:left="709"/>
        <w:rPr>
          <w:sz w:val="28"/>
          <w:szCs w:val="28"/>
        </w:rPr>
      </w:pPr>
      <w:r w:rsidRPr="004E1399">
        <w:rPr>
          <w:sz w:val="28"/>
          <w:szCs w:val="28"/>
        </w:rPr>
        <w:t>Приложение 3.2: П</w:t>
      </w:r>
      <w:r w:rsidR="000973F8" w:rsidRPr="004E1399">
        <w:rPr>
          <w:sz w:val="28"/>
          <w:szCs w:val="28"/>
        </w:rPr>
        <w:t>римерная форма банковской гарантии, предоставляемой в качестве обеспечения исполнения договора</w:t>
      </w:r>
    </w:p>
    <w:p w:rsidR="000973F8" w:rsidRPr="004E1399" w:rsidRDefault="000973F8" w:rsidP="000973F8">
      <w:pPr>
        <w:ind w:left="720"/>
        <w:rPr>
          <w:sz w:val="28"/>
          <w:szCs w:val="28"/>
        </w:rPr>
      </w:pPr>
    </w:p>
    <w:p w:rsidR="000973F8" w:rsidRPr="004E1399" w:rsidRDefault="000973F8">
      <w:pPr>
        <w:spacing w:after="200" w:line="276" w:lineRule="auto"/>
        <w:rPr>
          <w:sz w:val="28"/>
          <w:szCs w:val="28"/>
        </w:rPr>
        <w:sectPr w:rsidR="000973F8" w:rsidRPr="004E1399" w:rsidSect="00BE1642">
          <w:headerReference w:type="default" r:id="rId8"/>
          <w:headerReference w:type="first" r:id="rId9"/>
          <w:pgSz w:w="16838" w:h="11906" w:orient="landscape"/>
          <w:pgMar w:top="851" w:right="1134" w:bottom="1701" w:left="1134" w:header="709" w:footer="709" w:gutter="0"/>
          <w:cols w:space="708"/>
          <w:docGrid w:linePitch="360"/>
        </w:sectPr>
      </w:pPr>
    </w:p>
    <w:p w:rsidR="00210C4B" w:rsidRPr="004E1399" w:rsidRDefault="00210C4B" w:rsidP="00210C4B">
      <w:pPr>
        <w:ind w:left="5670" w:firstLine="4962"/>
        <w:jc w:val="both"/>
        <w:rPr>
          <w:b/>
          <w:bCs/>
          <w:sz w:val="28"/>
          <w:szCs w:val="28"/>
        </w:rPr>
      </w:pPr>
      <w:r w:rsidRPr="004E1399">
        <w:rPr>
          <w:b/>
          <w:bCs/>
          <w:sz w:val="28"/>
          <w:szCs w:val="28"/>
        </w:rPr>
        <w:lastRenderedPageBreak/>
        <w:t>УТВЕРЖДАЮ</w:t>
      </w:r>
    </w:p>
    <w:p w:rsidR="00210C4B" w:rsidRPr="004E1399" w:rsidRDefault="00210C4B" w:rsidP="00210C4B">
      <w:pPr>
        <w:ind w:left="5670" w:firstLine="4962"/>
        <w:jc w:val="both"/>
        <w:rPr>
          <w:b/>
          <w:bCs/>
          <w:sz w:val="28"/>
          <w:szCs w:val="28"/>
        </w:rPr>
      </w:pPr>
    </w:p>
    <w:p w:rsidR="00210C4B" w:rsidRPr="004E1399" w:rsidRDefault="00210C4B" w:rsidP="00210C4B">
      <w:pPr>
        <w:ind w:left="5670" w:firstLine="4962"/>
        <w:rPr>
          <w:b/>
          <w:bCs/>
          <w:sz w:val="28"/>
          <w:szCs w:val="28"/>
        </w:rPr>
      </w:pPr>
      <w:r w:rsidRPr="004E1399">
        <w:rPr>
          <w:b/>
          <w:bCs/>
          <w:sz w:val="28"/>
          <w:szCs w:val="28"/>
        </w:rPr>
        <w:t>Председатель Комиссии</w:t>
      </w:r>
    </w:p>
    <w:p w:rsidR="00210C4B" w:rsidRPr="004E1399" w:rsidRDefault="00210C4B" w:rsidP="00210C4B">
      <w:pPr>
        <w:ind w:left="5670" w:firstLine="4962"/>
        <w:rPr>
          <w:b/>
          <w:bCs/>
          <w:sz w:val="28"/>
          <w:szCs w:val="28"/>
        </w:rPr>
      </w:pPr>
      <w:r w:rsidRPr="004E1399">
        <w:rPr>
          <w:b/>
          <w:bCs/>
          <w:sz w:val="28"/>
          <w:szCs w:val="28"/>
        </w:rPr>
        <w:t>по осуществлению закупок</w:t>
      </w:r>
    </w:p>
    <w:p w:rsidR="00210C4B" w:rsidRPr="004E1399" w:rsidRDefault="00210C4B" w:rsidP="00210C4B">
      <w:pPr>
        <w:ind w:left="5670" w:firstLine="4962"/>
        <w:rPr>
          <w:b/>
          <w:bCs/>
          <w:sz w:val="28"/>
          <w:szCs w:val="28"/>
        </w:rPr>
      </w:pPr>
      <w:r w:rsidRPr="004E1399">
        <w:rPr>
          <w:b/>
          <w:bCs/>
          <w:sz w:val="28"/>
          <w:szCs w:val="28"/>
        </w:rPr>
        <w:t>АО «ТД РЖД»</w:t>
      </w:r>
    </w:p>
    <w:p w:rsidR="00210C4B" w:rsidRPr="004E1399" w:rsidRDefault="00210C4B" w:rsidP="00210C4B">
      <w:pPr>
        <w:ind w:left="5670" w:firstLine="4962"/>
        <w:jc w:val="both"/>
        <w:rPr>
          <w:b/>
          <w:bCs/>
          <w:sz w:val="28"/>
          <w:szCs w:val="28"/>
        </w:rPr>
      </w:pPr>
    </w:p>
    <w:p w:rsidR="00D92C3A" w:rsidRDefault="00F935B3" w:rsidP="00210C4B">
      <w:pPr>
        <w:ind w:left="5670" w:firstLine="4962"/>
        <w:jc w:val="both"/>
        <w:rPr>
          <w:b/>
          <w:bCs/>
          <w:sz w:val="28"/>
          <w:szCs w:val="28"/>
        </w:rPr>
      </w:pPr>
      <w:r>
        <w:rPr>
          <w:b/>
          <w:bCs/>
          <w:sz w:val="28"/>
          <w:szCs w:val="28"/>
        </w:rPr>
        <w:t>Подпись</w:t>
      </w:r>
    </w:p>
    <w:p w:rsidR="00332F9E" w:rsidRDefault="00332F9E" w:rsidP="00210C4B">
      <w:pPr>
        <w:ind w:left="5670" w:firstLine="4962"/>
        <w:jc w:val="both"/>
        <w:rPr>
          <w:b/>
          <w:bCs/>
          <w:sz w:val="28"/>
          <w:szCs w:val="28"/>
        </w:rPr>
      </w:pPr>
    </w:p>
    <w:p w:rsidR="00210C4B" w:rsidRPr="004E1399" w:rsidRDefault="00210C4B" w:rsidP="00210C4B">
      <w:pPr>
        <w:ind w:left="5670" w:firstLine="4962"/>
        <w:jc w:val="both"/>
        <w:rPr>
          <w:b/>
          <w:bCs/>
          <w:sz w:val="28"/>
          <w:szCs w:val="28"/>
        </w:rPr>
      </w:pPr>
      <w:r w:rsidRPr="004E1399">
        <w:rPr>
          <w:b/>
          <w:bCs/>
          <w:sz w:val="28"/>
          <w:szCs w:val="28"/>
        </w:rPr>
        <w:t>«</w:t>
      </w:r>
      <w:r w:rsidR="00F935B3">
        <w:rPr>
          <w:b/>
          <w:bCs/>
          <w:sz w:val="28"/>
          <w:szCs w:val="28"/>
        </w:rPr>
        <w:t>29</w:t>
      </w:r>
      <w:r w:rsidRPr="004E1399">
        <w:rPr>
          <w:b/>
          <w:bCs/>
          <w:sz w:val="28"/>
          <w:szCs w:val="28"/>
        </w:rPr>
        <w:t xml:space="preserve">» </w:t>
      </w:r>
      <w:r w:rsidR="00D7755A">
        <w:rPr>
          <w:b/>
          <w:bCs/>
          <w:sz w:val="28"/>
          <w:szCs w:val="28"/>
        </w:rPr>
        <w:t>января 2021</w:t>
      </w:r>
      <w:r w:rsidRPr="004E1399">
        <w:rPr>
          <w:b/>
          <w:bCs/>
          <w:sz w:val="28"/>
          <w:szCs w:val="28"/>
        </w:rPr>
        <w:t xml:space="preserve"> г.</w:t>
      </w:r>
    </w:p>
    <w:p w:rsidR="00957A81" w:rsidRPr="004E1399" w:rsidRDefault="00957A81" w:rsidP="00D91D77">
      <w:pPr>
        <w:ind w:left="5670"/>
        <w:jc w:val="both"/>
        <w:rPr>
          <w:bCs/>
          <w:sz w:val="28"/>
          <w:szCs w:val="28"/>
        </w:rPr>
      </w:pPr>
    </w:p>
    <w:p w:rsidR="00957A81" w:rsidRPr="004E1399" w:rsidRDefault="00957A81" w:rsidP="00C82C8F">
      <w:pPr>
        <w:pStyle w:val="10"/>
        <w:numPr>
          <w:ilvl w:val="0"/>
          <w:numId w:val="1"/>
        </w:numPr>
        <w:spacing w:before="0" w:after="0"/>
        <w:ind w:left="0" w:firstLine="709"/>
        <w:jc w:val="center"/>
        <w:rPr>
          <w:rFonts w:ascii="Times New Roman" w:hAnsi="Times New Roman" w:cs="Times New Roman"/>
          <w:sz w:val="28"/>
          <w:szCs w:val="28"/>
        </w:rPr>
      </w:pPr>
      <w:r w:rsidRPr="004E1399">
        <w:rPr>
          <w:rFonts w:ascii="Times New Roman" w:hAnsi="Times New Roman" w:cs="Times New Roman"/>
          <w:sz w:val="28"/>
          <w:szCs w:val="28"/>
        </w:rPr>
        <w:t xml:space="preserve">  </w:t>
      </w:r>
      <w:bookmarkStart w:id="0" w:name="_Toc517767654"/>
      <w:r w:rsidRPr="004E1399">
        <w:rPr>
          <w:rFonts w:ascii="Times New Roman" w:hAnsi="Times New Roman" w:cs="Times New Roman"/>
          <w:sz w:val="28"/>
          <w:szCs w:val="28"/>
        </w:rPr>
        <w:t>Условия проведения конкурса</w:t>
      </w:r>
      <w:bookmarkEnd w:id="0"/>
    </w:p>
    <w:p w:rsidR="00957A81" w:rsidRPr="004E139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14"/>
        <w:gridCol w:w="10172"/>
      </w:tblGrid>
      <w:tr w:rsidR="00957A81" w:rsidRPr="004E1399" w:rsidTr="00D34AAA">
        <w:tc>
          <w:tcPr>
            <w:tcW w:w="0" w:type="auto"/>
          </w:tcPr>
          <w:p w:rsidR="00957A81" w:rsidRPr="004E1399" w:rsidRDefault="00957A81" w:rsidP="00D03107">
            <w:pPr>
              <w:rPr>
                <w:b/>
                <w:sz w:val="28"/>
                <w:szCs w:val="28"/>
              </w:rPr>
            </w:pPr>
            <w:r w:rsidRPr="004E1399">
              <w:rPr>
                <w:b/>
                <w:sz w:val="28"/>
                <w:szCs w:val="28"/>
              </w:rPr>
              <w:t>№ п/п</w:t>
            </w:r>
          </w:p>
        </w:tc>
        <w:tc>
          <w:tcPr>
            <w:tcW w:w="3314" w:type="dxa"/>
          </w:tcPr>
          <w:p w:rsidR="00957A81" w:rsidRPr="004E1399" w:rsidRDefault="00957A81" w:rsidP="00D03107">
            <w:pPr>
              <w:rPr>
                <w:b/>
                <w:sz w:val="28"/>
                <w:szCs w:val="28"/>
              </w:rPr>
            </w:pPr>
            <w:r w:rsidRPr="004E1399">
              <w:rPr>
                <w:b/>
                <w:sz w:val="28"/>
                <w:szCs w:val="28"/>
              </w:rPr>
              <w:t>Параметры конкурентной закупки</w:t>
            </w:r>
          </w:p>
        </w:tc>
        <w:tc>
          <w:tcPr>
            <w:tcW w:w="10172" w:type="dxa"/>
          </w:tcPr>
          <w:p w:rsidR="00957A81" w:rsidRPr="004E1399" w:rsidRDefault="00957A81" w:rsidP="00D03107">
            <w:pPr>
              <w:rPr>
                <w:b/>
                <w:sz w:val="28"/>
                <w:szCs w:val="28"/>
              </w:rPr>
            </w:pPr>
            <w:r w:rsidRPr="004E1399">
              <w:rPr>
                <w:b/>
                <w:sz w:val="28"/>
                <w:szCs w:val="28"/>
              </w:rPr>
              <w:t>Условия конкурентной закупки</w:t>
            </w:r>
          </w:p>
        </w:tc>
      </w:tr>
      <w:tr w:rsidR="00957A81" w:rsidRPr="004E1399" w:rsidTr="00D34AAA">
        <w:tc>
          <w:tcPr>
            <w:tcW w:w="0" w:type="auto"/>
          </w:tcPr>
          <w:p w:rsidR="00957A81" w:rsidRPr="00B50882" w:rsidRDefault="00957A81" w:rsidP="00D03107">
            <w:pPr>
              <w:rPr>
                <w:sz w:val="28"/>
                <w:szCs w:val="28"/>
              </w:rPr>
            </w:pPr>
            <w:r w:rsidRPr="00B50882">
              <w:rPr>
                <w:sz w:val="28"/>
                <w:szCs w:val="28"/>
              </w:rPr>
              <w:t>1.1</w:t>
            </w:r>
          </w:p>
        </w:tc>
        <w:tc>
          <w:tcPr>
            <w:tcW w:w="3314" w:type="dxa"/>
          </w:tcPr>
          <w:p w:rsidR="00957A81" w:rsidRPr="00B50882" w:rsidRDefault="00957A81" w:rsidP="00D03107">
            <w:pPr>
              <w:rPr>
                <w:sz w:val="28"/>
                <w:szCs w:val="28"/>
              </w:rPr>
            </w:pPr>
            <w:r w:rsidRPr="00B50882">
              <w:rPr>
                <w:sz w:val="28"/>
                <w:szCs w:val="28"/>
              </w:rPr>
              <w:t>Способ проведения конкурентной закупки</w:t>
            </w:r>
          </w:p>
        </w:tc>
        <w:tc>
          <w:tcPr>
            <w:tcW w:w="10172" w:type="dxa"/>
          </w:tcPr>
          <w:p w:rsidR="0031616C" w:rsidRPr="004E1399" w:rsidRDefault="00957A81" w:rsidP="00263788">
            <w:pPr>
              <w:ind w:firstLine="680"/>
              <w:jc w:val="both"/>
              <w:rPr>
                <w:i/>
                <w:sz w:val="28"/>
                <w:szCs w:val="28"/>
              </w:rPr>
            </w:pPr>
            <w:r w:rsidRPr="004E1399">
              <w:rPr>
                <w:sz w:val="28"/>
                <w:szCs w:val="28"/>
              </w:rPr>
              <w:t>Открытый конкурс</w:t>
            </w:r>
            <w:r w:rsidRPr="004E1399">
              <w:rPr>
                <w:i/>
                <w:sz w:val="28"/>
                <w:szCs w:val="28"/>
              </w:rPr>
              <w:t xml:space="preserve"> </w:t>
            </w:r>
            <w:r w:rsidRPr="004E1399">
              <w:rPr>
                <w:sz w:val="28"/>
                <w:szCs w:val="28"/>
              </w:rPr>
              <w:t>среди субъектов малого и среднего предпринимательства в электронной форме</w:t>
            </w:r>
            <w:r w:rsidR="00DB145E" w:rsidRPr="004E1399">
              <w:rPr>
                <w:i/>
                <w:sz w:val="28"/>
                <w:szCs w:val="28"/>
              </w:rPr>
              <w:t xml:space="preserve"> </w:t>
            </w:r>
            <w:r w:rsidR="00DB145E" w:rsidRPr="004E1399">
              <w:rPr>
                <w:sz w:val="28"/>
                <w:szCs w:val="28"/>
              </w:rPr>
              <w:t xml:space="preserve">№ </w:t>
            </w:r>
            <w:r w:rsidR="00DB40E9" w:rsidRPr="004E1399">
              <w:rPr>
                <w:sz w:val="28"/>
                <w:szCs w:val="28"/>
              </w:rPr>
              <w:t>ТД-</w:t>
            </w:r>
            <w:r w:rsidR="00747BE0">
              <w:rPr>
                <w:sz w:val="28"/>
                <w:szCs w:val="28"/>
              </w:rPr>
              <w:t>550/21</w:t>
            </w:r>
            <w:r w:rsidR="008E47FE">
              <w:rPr>
                <w:sz w:val="28"/>
                <w:szCs w:val="28"/>
              </w:rPr>
              <w:t>.</w:t>
            </w:r>
          </w:p>
        </w:tc>
      </w:tr>
      <w:tr w:rsidR="00957A81" w:rsidRPr="004E1399" w:rsidTr="00D34AAA">
        <w:tc>
          <w:tcPr>
            <w:tcW w:w="0" w:type="auto"/>
          </w:tcPr>
          <w:p w:rsidR="00957A81" w:rsidRPr="00B50882" w:rsidRDefault="00957A81" w:rsidP="00D03107">
            <w:pPr>
              <w:rPr>
                <w:sz w:val="28"/>
                <w:szCs w:val="28"/>
              </w:rPr>
            </w:pPr>
            <w:r w:rsidRPr="00B50882">
              <w:rPr>
                <w:sz w:val="28"/>
                <w:szCs w:val="28"/>
              </w:rPr>
              <w:t>1.2</w:t>
            </w:r>
          </w:p>
        </w:tc>
        <w:tc>
          <w:tcPr>
            <w:tcW w:w="3314" w:type="dxa"/>
          </w:tcPr>
          <w:p w:rsidR="00957A81" w:rsidRPr="00B50882" w:rsidRDefault="00957A81" w:rsidP="00D03107">
            <w:pPr>
              <w:rPr>
                <w:sz w:val="28"/>
                <w:szCs w:val="28"/>
              </w:rPr>
            </w:pPr>
            <w:r w:rsidRPr="00B50882">
              <w:rPr>
                <w:sz w:val="28"/>
                <w:szCs w:val="28"/>
              </w:rPr>
              <w:t>Предмет конкурентной закупки</w:t>
            </w:r>
          </w:p>
        </w:tc>
        <w:tc>
          <w:tcPr>
            <w:tcW w:w="10172" w:type="dxa"/>
          </w:tcPr>
          <w:p w:rsidR="0012256B" w:rsidRDefault="0012256B" w:rsidP="00263788">
            <w:pPr>
              <w:ind w:firstLine="680"/>
              <w:jc w:val="both"/>
              <w:rPr>
                <w:sz w:val="28"/>
                <w:szCs w:val="28"/>
              </w:rPr>
            </w:pPr>
            <w:r w:rsidRPr="00263788">
              <w:rPr>
                <w:sz w:val="28"/>
                <w:szCs w:val="28"/>
              </w:rPr>
              <w:t>Право заключения договора</w:t>
            </w:r>
            <w:r>
              <w:rPr>
                <w:sz w:val="28"/>
                <w:szCs w:val="28"/>
              </w:rPr>
              <w:t xml:space="preserve"> </w:t>
            </w:r>
            <w:r w:rsidR="00D7755A" w:rsidRPr="00D7755A">
              <w:rPr>
                <w:sz w:val="28"/>
                <w:szCs w:val="28"/>
              </w:rPr>
              <w:t xml:space="preserve">на оказание услуг по комплексному обслуживанию ПАК АСУ ППК в составе контрольно-кассовой техники в составе мобильных касс в 2021 году </w:t>
            </w:r>
            <w:r>
              <w:rPr>
                <w:sz w:val="28"/>
                <w:szCs w:val="28"/>
              </w:rPr>
              <w:t>(далее - услуги).</w:t>
            </w:r>
          </w:p>
          <w:p w:rsidR="00DB145E" w:rsidRPr="004E1399" w:rsidRDefault="007B49CA" w:rsidP="00263788">
            <w:pPr>
              <w:ind w:firstLine="680"/>
              <w:jc w:val="both"/>
              <w:rPr>
                <w:i/>
                <w:sz w:val="28"/>
                <w:szCs w:val="28"/>
              </w:rPr>
            </w:pPr>
            <w:r w:rsidRPr="00F00E16">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F00E16">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F00E16">
              <w:rPr>
                <w:bCs/>
                <w:i/>
                <w:sz w:val="28"/>
                <w:szCs w:val="28"/>
              </w:rPr>
              <w:t xml:space="preserve"> </w:t>
            </w:r>
            <w:r w:rsidRPr="00F00E16">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w:t>
            </w:r>
            <w:r w:rsidRPr="00F00E16">
              <w:rPr>
                <w:bCs/>
                <w:sz w:val="28"/>
                <w:szCs w:val="28"/>
              </w:rPr>
              <w:lastRenderedPageBreak/>
              <w:t>работ), форма, сроки и порядок оплаты указываются в техническом задании, являющемся приложением № 1.1 конкурсной документации.</w:t>
            </w:r>
          </w:p>
        </w:tc>
      </w:tr>
      <w:tr w:rsidR="00957A81" w:rsidRPr="004E1399" w:rsidTr="00D34AAA">
        <w:tc>
          <w:tcPr>
            <w:tcW w:w="0" w:type="auto"/>
          </w:tcPr>
          <w:p w:rsidR="00957A81" w:rsidRPr="00CB3CF8" w:rsidRDefault="00957A81" w:rsidP="00D03107">
            <w:pPr>
              <w:rPr>
                <w:sz w:val="28"/>
                <w:szCs w:val="28"/>
              </w:rPr>
            </w:pPr>
            <w:r w:rsidRPr="00CB3CF8">
              <w:rPr>
                <w:sz w:val="28"/>
                <w:szCs w:val="28"/>
              </w:rPr>
              <w:lastRenderedPageBreak/>
              <w:t>1.3</w:t>
            </w:r>
          </w:p>
        </w:tc>
        <w:tc>
          <w:tcPr>
            <w:tcW w:w="3314" w:type="dxa"/>
          </w:tcPr>
          <w:p w:rsidR="00957A81" w:rsidRPr="00CB3CF8" w:rsidRDefault="00957A81" w:rsidP="00D03107">
            <w:pPr>
              <w:rPr>
                <w:sz w:val="28"/>
                <w:szCs w:val="28"/>
              </w:rPr>
            </w:pPr>
            <w:r w:rsidRPr="00CB3CF8">
              <w:rPr>
                <w:sz w:val="28"/>
                <w:szCs w:val="28"/>
              </w:rPr>
              <w:t>Антидемпинговые меры</w:t>
            </w:r>
          </w:p>
        </w:tc>
        <w:tc>
          <w:tcPr>
            <w:tcW w:w="10172" w:type="dxa"/>
          </w:tcPr>
          <w:p w:rsidR="003F581A" w:rsidRPr="006F76A9" w:rsidRDefault="00A120E6" w:rsidP="006F76A9">
            <w:pPr>
              <w:ind w:firstLine="567"/>
              <w:jc w:val="both"/>
              <w:rPr>
                <w:b/>
                <w:bCs/>
                <w:sz w:val="28"/>
                <w:szCs w:val="28"/>
              </w:rPr>
            </w:pPr>
            <w:r w:rsidRPr="009737A7">
              <w:rPr>
                <w:bCs/>
                <w:sz w:val="28"/>
                <w:szCs w:val="28"/>
              </w:rPr>
              <w:t xml:space="preserve">Антидемпинговые меры </w:t>
            </w:r>
            <w:r w:rsidR="006F76A9">
              <w:rPr>
                <w:bCs/>
                <w:sz w:val="28"/>
                <w:szCs w:val="28"/>
              </w:rPr>
              <w:t xml:space="preserve">не </w:t>
            </w:r>
            <w:r w:rsidRPr="009737A7">
              <w:rPr>
                <w:bCs/>
                <w:sz w:val="28"/>
                <w:szCs w:val="28"/>
              </w:rPr>
              <w:t>предусмотрены</w:t>
            </w:r>
            <w:r w:rsidRPr="009737A7">
              <w:rPr>
                <w:b/>
                <w:bCs/>
                <w:sz w:val="28"/>
                <w:szCs w:val="28"/>
              </w:rPr>
              <w:t>.</w:t>
            </w:r>
          </w:p>
        </w:tc>
      </w:tr>
      <w:tr w:rsidR="00957A81" w:rsidRPr="004E1399" w:rsidTr="00D34AAA">
        <w:tc>
          <w:tcPr>
            <w:tcW w:w="0" w:type="auto"/>
          </w:tcPr>
          <w:p w:rsidR="00957A81" w:rsidRPr="000F527E" w:rsidRDefault="00957A81" w:rsidP="00D03107">
            <w:pPr>
              <w:rPr>
                <w:sz w:val="28"/>
                <w:szCs w:val="28"/>
              </w:rPr>
            </w:pPr>
            <w:r w:rsidRPr="000F527E">
              <w:rPr>
                <w:sz w:val="28"/>
                <w:szCs w:val="28"/>
              </w:rPr>
              <w:t>1.4</w:t>
            </w:r>
          </w:p>
        </w:tc>
        <w:tc>
          <w:tcPr>
            <w:tcW w:w="3314" w:type="dxa"/>
          </w:tcPr>
          <w:p w:rsidR="00957A81" w:rsidRPr="000F527E" w:rsidRDefault="00957A81" w:rsidP="00D03107">
            <w:pPr>
              <w:rPr>
                <w:sz w:val="28"/>
                <w:szCs w:val="28"/>
              </w:rPr>
            </w:pPr>
            <w:r w:rsidRPr="000F527E">
              <w:rPr>
                <w:sz w:val="28"/>
                <w:szCs w:val="28"/>
              </w:rPr>
              <w:t>Обеспечение заявок</w:t>
            </w:r>
          </w:p>
        </w:tc>
        <w:tc>
          <w:tcPr>
            <w:tcW w:w="10172" w:type="dxa"/>
          </w:tcPr>
          <w:p w:rsidR="007B49CA" w:rsidRPr="003B0F96" w:rsidRDefault="007B49CA" w:rsidP="007B49CA">
            <w:pPr>
              <w:ind w:firstLine="567"/>
              <w:jc w:val="both"/>
              <w:rPr>
                <w:bCs/>
                <w:sz w:val="28"/>
                <w:szCs w:val="28"/>
              </w:rPr>
            </w:pPr>
            <w:r w:rsidRPr="003B0F96">
              <w:rPr>
                <w:bCs/>
                <w:sz w:val="28"/>
                <w:szCs w:val="28"/>
              </w:rPr>
              <w:t>Размер обеспечения заявки составляет:</w:t>
            </w:r>
          </w:p>
          <w:p w:rsidR="007B49CA" w:rsidRPr="003B0F96" w:rsidRDefault="003B0F96" w:rsidP="007B49CA">
            <w:pPr>
              <w:ind w:firstLine="567"/>
              <w:jc w:val="both"/>
              <w:rPr>
                <w:bCs/>
                <w:sz w:val="28"/>
                <w:szCs w:val="28"/>
              </w:rPr>
            </w:pPr>
            <w:r w:rsidRPr="003B0F96">
              <w:rPr>
                <w:b/>
                <w:bCs/>
                <w:sz w:val="28"/>
                <w:szCs w:val="28"/>
              </w:rPr>
              <w:t>155</w:t>
            </w:r>
            <w:r w:rsidR="007B49CA" w:rsidRPr="003B0F96">
              <w:rPr>
                <w:b/>
                <w:bCs/>
                <w:sz w:val="28"/>
                <w:szCs w:val="28"/>
              </w:rPr>
              <w:t xml:space="preserve"> 000,00</w:t>
            </w:r>
            <w:r w:rsidR="007B49CA" w:rsidRPr="003B0F96">
              <w:rPr>
                <w:spacing w:val="-2"/>
                <w:sz w:val="27"/>
                <w:szCs w:val="27"/>
              </w:rPr>
              <w:t xml:space="preserve"> </w:t>
            </w:r>
            <w:r w:rsidR="007B49CA" w:rsidRPr="003B0F96">
              <w:rPr>
                <w:bCs/>
                <w:sz w:val="28"/>
                <w:szCs w:val="28"/>
              </w:rPr>
              <w:t xml:space="preserve">(Сто </w:t>
            </w:r>
            <w:r w:rsidRPr="003B0F96">
              <w:rPr>
                <w:bCs/>
                <w:sz w:val="28"/>
                <w:szCs w:val="28"/>
              </w:rPr>
              <w:t>пятьдесят пять</w:t>
            </w:r>
            <w:r w:rsidR="007B49CA" w:rsidRPr="003B0F96">
              <w:rPr>
                <w:bCs/>
                <w:sz w:val="28"/>
                <w:szCs w:val="28"/>
              </w:rPr>
              <w:t xml:space="preserve"> тысяч) рублей 00 копеек.</w:t>
            </w:r>
          </w:p>
          <w:p w:rsidR="00723935" w:rsidRPr="00FC6041" w:rsidRDefault="00723935" w:rsidP="007B49CA">
            <w:pPr>
              <w:ind w:firstLine="567"/>
              <w:jc w:val="both"/>
              <w:rPr>
                <w:b/>
                <w:bCs/>
                <w:sz w:val="28"/>
                <w:szCs w:val="28"/>
              </w:rPr>
            </w:pPr>
            <w:r w:rsidRPr="00D34AAA">
              <w:rPr>
                <w:b/>
                <w:sz w:val="28"/>
              </w:rPr>
              <w:t xml:space="preserve">Обеспечение </w:t>
            </w:r>
            <w:r w:rsidRPr="00FC6041">
              <w:rPr>
                <w:b/>
                <w:bCs/>
                <w:sz w:val="28"/>
                <w:szCs w:val="28"/>
              </w:rPr>
              <w:t xml:space="preserve">заявок на счет АО «ТД РЖД» </w:t>
            </w:r>
            <w:r w:rsidRPr="00D34AAA">
              <w:rPr>
                <w:b/>
                <w:sz w:val="28"/>
              </w:rPr>
              <w:t xml:space="preserve">не </w:t>
            </w:r>
            <w:r w:rsidRPr="00FC6041">
              <w:rPr>
                <w:b/>
                <w:bCs/>
                <w:sz w:val="28"/>
                <w:szCs w:val="28"/>
              </w:rPr>
              <w:t xml:space="preserve">вносится. </w:t>
            </w:r>
          </w:p>
          <w:p w:rsidR="00723935" w:rsidRDefault="00723935" w:rsidP="00723935">
            <w:pPr>
              <w:ind w:firstLine="538"/>
              <w:jc w:val="both"/>
              <w:rPr>
                <w:bCs/>
                <w:sz w:val="28"/>
                <w:szCs w:val="28"/>
              </w:rPr>
            </w:pPr>
            <w:r w:rsidRPr="00431A5B">
              <w:rPr>
                <w:bCs/>
                <w:sz w:val="28"/>
                <w:szCs w:val="28"/>
              </w:rPr>
              <w:t>Способы обеспечения заявки, требования к порядку предоставления обеспечения заявки установлены в пункте 3.20 конкурсной документации.</w:t>
            </w:r>
          </w:p>
          <w:p w:rsidR="00723935" w:rsidRPr="00431A5B" w:rsidRDefault="00723935" w:rsidP="00723935">
            <w:pPr>
              <w:spacing w:line="300" w:lineRule="exact"/>
              <w:ind w:firstLine="538"/>
              <w:jc w:val="both"/>
              <w:rPr>
                <w:bCs/>
                <w:i/>
                <w:iCs/>
                <w:sz w:val="28"/>
                <w:szCs w:val="28"/>
              </w:rPr>
            </w:pPr>
            <w:r w:rsidRPr="00431A5B">
              <w:rPr>
                <w:bCs/>
                <w:sz w:val="28"/>
                <w:szCs w:val="28"/>
              </w:rPr>
              <w:t>Оператор перечисляет денежные средства заказчику, в случаях, когда возврат участнику обеспечения заявки не производится согласно пункту 3.20.4 конкурсной документации, на счет заказчика по следующим банковским реквизитам:</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7"/>
              <w:gridCol w:w="5128"/>
            </w:tblGrid>
            <w:tr w:rsidR="00723935" w:rsidRPr="00431A5B" w:rsidTr="00A56671">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lang w:eastAsia="en-US"/>
                    </w:rPr>
                  </w:pPr>
                  <w:r w:rsidRPr="00431A5B">
                    <w:rPr>
                      <w:bCs/>
                      <w:iCs/>
                      <w:sz w:val="28"/>
                      <w:lang w:eastAsia="en-US"/>
                    </w:rPr>
                    <w:t>Полное наименование организации и организационно-правовая форма</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lang w:eastAsia="en-US"/>
                    </w:rPr>
                  </w:pPr>
                  <w:r w:rsidRPr="00431A5B">
                    <w:rPr>
                      <w:bCs/>
                      <w:iCs/>
                      <w:noProof/>
                      <w:sz w:val="28"/>
                      <w:lang w:eastAsia="en-US"/>
                    </w:rPr>
                    <w:t xml:space="preserve">Акционерное общество </w:t>
                  </w:r>
                  <w:r w:rsidRPr="00431A5B">
                    <w:rPr>
                      <w:bCs/>
                      <w:iCs/>
                      <w:noProof/>
                      <w:sz w:val="28"/>
                      <w:lang w:eastAsia="en-US"/>
                    </w:rPr>
                    <w:br/>
                    <w:t>«Торговый дом РЖД»</w:t>
                  </w:r>
                </w:p>
              </w:tc>
            </w:tr>
            <w:tr w:rsidR="00723935" w:rsidRPr="00431A5B" w:rsidTr="00A56671">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31A5B">
                    <w:rPr>
                      <w:bCs/>
                      <w:iCs/>
                      <w:sz w:val="28"/>
                      <w:szCs w:val="26"/>
                      <w:lang w:eastAsia="en-US"/>
                    </w:rPr>
                    <w:t xml:space="preserve">ИНН / </w:t>
                  </w:r>
                  <w:r w:rsidRPr="00431A5B">
                    <w:rPr>
                      <w:bCs/>
                      <w:sz w:val="28"/>
                      <w:szCs w:val="26"/>
                      <w:lang w:eastAsia="en-US"/>
                    </w:rPr>
                    <w:t>КПП</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spacing w:line="276" w:lineRule="auto"/>
                    <w:jc w:val="center"/>
                    <w:rPr>
                      <w:lang w:eastAsia="en-US"/>
                    </w:rPr>
                  </w:pPr>
                  <w:r w:rsidRPr="00431A5B">
                    <w:rPr>
                      <w:bCs/>
                      <w:iCs/>
                      <w:noProof/>
                      <w:sz w:val="28"/>
                      <w:szCs w:val="26"/>
                      <w:lang w:eastAsia="en-US"/>
                    </w:rPr>
                    <w:t xml:space="preserve">7708063900 / </w:t>
                  </w:r>
                  <w:r w:rsidRPr="00431A5B">
                    <w:rPr>
                      <w:bCs/>
                      <w:sz w:val="28"/>
                      <w:szCs w:val="28"/>
                      <w:lang w:eastAsia="en-US"/>
                    </w:rPr>
                    <w:t>772201001</w:t>
                  </w:r>
                </w:p>
              </w:tc>
            </w:tr>
            <w:tr w:rsidR="00723935" w:rsidRPr="00431A5B" w:rsidTr="00A56671">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431A5B">
                    <w:rPr>
                      <w:bCs/>
                      <w:sz w:val="28"/>
                      <w:szCs w:val="26"/>
                      <w:lang w:eastAsia="en-US"/>
                    </w:rPr>
                    <w:t>Реквизиты в валюте РФ</w:t>
                  </w:r>
                </w:p>
              </w:tc>
            </w:tr>
            <w:tr w:rsidR="00723935" w:rsidRPr="00431A5B" w:rsidTr="00A56671">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31A5B">
                    <w:rPr>
                      <w:bCs/>
                      <w:sz w:val="28"/>
                      <w:szCs w:val="26"/>
                      <w:lang w:eastAsia="en-US"/>
                    </w:rPr>
                    <w:t>Банк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431A5B">
                    <w:rPr>
                      <w:bCs/>
                      <w:sz w:val="28"/>
                      <w:szCs w:val="26"/>
                      <w:lang w:eastAsia="en-US"/>
                    </w:rPr>
                    <w:t>ПАО «Банк ВТБ»</w:t>
                  </w:r>
                </w:p>
              </w:tc>
            </w:tr>
            <w:tr w:rsidR="00723935" w:rsidRPr="00431A5B" w:rsidTr="00A56671">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31A5B">
                    <w:rPr>
                      <w:bCs/>
                      <w:sz w:val="28"/>
                      <w:szCs w:val="26"/>
                      <w:lang w:eastAsia="en-US"/>
                    </w:rPr>
                    <w:t>Расчетный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431A5B">
                    <w:rPr>
                      <w:bCs/>
                      <w:iCs/>
                      <w:noProof/>
                      <w:sz w:val="28"/>
                      <w:szCs w:val="26"/>
                      <w:lang w:eastAsia="en-US"/>
                    </w:rPr>
                    <w:t>40702810400030004403</w:t>
                  </w:r>
                </w:p>
              </w:tc>
            </w:tr>
            <w:tr w:rsidR="00723935" w:rsidRPr="00431A5B" w:rsidTr="00A56671">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31A5B">
                    <w:rPr>
                      <w:bCs/>
                      <w:sz w:val="28"/>
                      <w:szCs w:val="26"/>
                      <w:lang w:eastAsia="en-US"/>
                    </w:rPr>
                    <w:t>БИК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431A5B">
                    <w:rPr>
                      <w:bCs/>
                      <w:iCs/>
                      <w:noProof/>
                      <w:sz w:val="28"/>
                      <w:szCs w:val="26"/>
                      <w:lang w:eastAsia="en-US"/>
                    </w:rPr>
                    <w:t>044525187</w:t>
                  </w:r>
                </w:p>
              </w:tc>
            </w:tr>
            <w:tr w:rsidR="00723935" w:rsidRPr="00431A5B" w:rsidTr="00A56671">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31A5B">
                    <w:rPr>
                      <w:bCs/>
                      <w:sz w:val="28"/>
                      <w:szCs w:val="26"/>
                      <w:lang w:eastAsia="en-US"/>
                    </w:rPr>
                    <w:t>Корр.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935" w:rsidRPr="00431A5B" w:rsidRDefault="00723935" w:rsidP="00723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431A5B">
                    <w:rPr>
                      <w:bCs/>
                      <w:iCs/>
                      <w:noProof/>
                      <w:sz w:val="28"/>
                      <w:szCs w:val="26"/>
                      <w:lang w:eastAsia="en-US"/>
                    </w:rPr>
                    <w:t>30101810700000000187</w:t>
                  </w:r>
                </w:p>
              </w:tc>
            </w:tr>
          </w:tbl>
          <w:p w:rsidR="00957A81" w:rsidRPr="00B50882" w:rsidRDefault="00723935" w:rsidP="00A13317">
            <w:pPr>
              <w:ind w:firstLine="680"/>
              <w:rPr>
                <w:rFonts w:eastAsia="Calibri"/>
              </w:rPr>
            </w:pPr>
            <w:r w:rsidRPr="00431A5B">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431A5B">
              <w:rPr>
                <w:rStyle w:val="ad"/>
                <w:bCs/>
                <w:sz w:val="28"/>
                <w:szCs w:val="28"/>
              </w:rPr>
              <w:footnoteReference w:id="2"/>
            </w:r>
            <w:r w:rsidRPr="00431A5B">
              <w:rPr>
                <w:bCs/>
                <w:sz w:val="28"/>
                <w:szCs w:val="28"/>
              </w:rPr>
              <w:t>.</w:t>
            </w:r>
          </w:p>
        </w:tc>
      </w:tr>
      <w:tr w:rsidR="00957A81" w:rsidRPr="004E1399" w:rsidTr="00D34AAA">
        <w:tc>
          <w:tcPr>
            <w:tcW w:w="0" w:type="auto"/>
          </w:tcPr>
          <w:p w:rsidR="00957A81" w:rsidRPr="000F527E" w:rsidRDefault="00957A81" w:rsidP="00D03107">
            <w:pPr>
              <w:rPr>
                <w:sz w:val="28"/>
                <w:szCs w:val="28"/>
              </w:rPr>
            </w:pPr>
            <w:r w:rsidRPr="000F527E">
              <w:rPr>
                <w:sz w:val="28"/>
                <w:szCs w:val="28"/>
              </w:rPr>
              <w:t>1.5</w:t>
            </w:r>
          </w:p>
        </w:tc>
        <w:tc>
          <w:tcPr>
            <w:tcW w:w="3314" w:type="dxa"/>
          </w:tcPr>
          <w:p w:rsidR="00957A81" w:rsidRPr="000F527E" w:rsidRDefault="00957A81" w:rsidP="00D03107">
            <w:pPr>
              <w:rPr>
                <w:sz w:val="28"/>
                <w:szCs w:val="28"/>
              </w:rPr>
            </w:pPr>
            <w:r w:rsidRPr="000F527E">
              <w:rPr>
                <w:sz w:val="28"/>
                <w:szCs w:val="28"/>
              </w:rPr>
              <w:t>Обеспечение исполнения договора</w:t>
            </w:r>
          </w:p>
        </w:tc>
        <w:tc>
          <w:tcPr>
            <w:tcW w:w="10172" w:type="dxa"/>
          </w:tcPr>
          <w:p w:rsidR="007B49CA" w:rsidRPr="00A45527" w:rsidRDefault="007B49CA" w:rsidP="007B49CA">
            <w:pPr>
              <w:ind w:firstLine="567"/>
              <w:jc w:val="both"/>
              <w:rPr>
                <w:bCs/>
                <w:sz w:val="28"/>
                <w:szCs w:val="28"/>
              </w:rPr>
            </w:pPr>
            <w:r w:rsidRPr="00A45527">
              <w:rPr>
                <w:bCs/>
                <w:sz w:val="28"/>
                <w:szCs w:val="28"/>
              </w:rPr>
              <w:t xml:space="preserve">Размер обеспечения </w:t>
            </w:r>
            <w:r w:rsidRPr="00A45527">
              <w:rPr>
                <w:sz w:val="28"/>
                <w:szCs w:val="28"/>
              </w:rPr>
              <w:t>исполнения договора</w:t>
            </w:r>
            <w:r w:rsidRPr="00A45527">
              <w:rPr>
                <w:bCs/>
                <w:sz w:val="28"/>
                <w:szCs w:val="28"/>
              </w:rPr>
              <w:t xml:space="preserve"> составляет:</w:t>
            </w:r>
          </w:p>
          <w:p w:rsidR="007B49CA" w:rsidRPr="003B0F96" w:rsidRDefault="003B0F96" w:rsidP="007B49CA">
            <w:pPr>
              <w:ind w:firstLine="567"/>
              <w:jc w:val="both"/>
              <w:rPr>
                <w:bCs/>
                <w:sz w:val="28"/>
                <w:szCs w:val="28"/>
              </w:rPr>
            </w:pPr>
            <w:r w:rsidRPr="003B0F96">
              <w:rPr>
                <w:b/>
                <w:bCs/>
                <w:sz w:val="28"/>
                <w:szCs w:val="28"/>
              </w:rPr>
              <w:t>389</w:t>
            </w:r>
            <w:r w:rsidR="007B49CA" w:rsidRPr="003B0F96">
              <w:rPr>
                <w:b/>
                <w:bCs/>
                <w:sz w:val="28"/>
                <w:szCs w:val="28"/>
              </w:rPr>
              <w:t xml:space="preserve"> 000,00</w:t>
            </w:r>
            <w:r w:rsidR="007B49CA" w:rsidRPr="003B0F96">
              <w:rPr>
                <w:spacing w:val="-2"/>
                <w:sz w:val="27"/>
                <w:szCs w:val="27"/>
              </w:rPr>
              <w:t xml:space="preserve"> </w:t>
            </w:r>
            <w:r w:rsidR="007B49CA" w:rsidRPr="003B0F96">
              <w:rPr>
                <w:bCs/>
                <w:sz w:val="28"/>
                <w:szCs w:val="28"/>
              </w:rPr>
              <w:t>(</w:t>
            </w:r>
            <w:r w:rsidRPr="003B0F96">
              <w:rPr>
                <w:bCs/>
                <w:sz w:val="28"/>
                <w:szCs w:val="28"/>
              </w:rPr>
              <w:t>триста восемьдесят девять</w:t>
            </w:r>
            <w:r w:rsidR="007B49CA" w:rsidRPr="003B0F96">
              <w:rPr>
                <w:bCs/>
                <w:sz w:val="28"/>
                <w:szCs w:val="28"/>
              </w:rPr>
              <w:t xml:space="preserve"> тысяч) рублей 00 копеек.</w:t>
            </w:r>
          </w:p>
          <w:p w:rsidR="007B49CA" w:rsidRPr="00F00E16" w:rsidRDefault="007B49CA" w:rsidP="007B49CA">
            <w:pPr>
              <w:ind w:firstLine="561"/>
              <w:jc w:val="both"/>
              <w:rPr>
                <w:bCs/>
                <w:sz w:val="28"/>
                <w:szCs w:val="28"/>
              </w:rPr>
            </w:pPr>
            <w:r w:rsidRPr="00F00E16">
              <w:rPr>
                <w:bCs/>
                <w:sz w:val="28"/>
                <w:szCs w:val="28"/>
              </w:rPr>
              <w:lastRenderedPageBreak/>
              <w:t>Способы обеспечения исполнения договора, требования к порядку предоставления обеспечения указаны в пункте 3.23 конкурсной документации.</w:t>
            </w:r>
          </w:p>
          <w:p w:rsidR="007B49CA" w:rsidRPr="00F00E16" w:rsidRDefault="007B49CA" w:rsidP="007B49CA">
            <w:pPr>
              <w:widowControl w:val="0"/>
              <w:ind w:firstLine="561"/>
              <w:jc w:val="both"/>
              <w:rPr>
                <w:bCs/>
                <w:sz w:val="28"/>
                <w:szCs w:val="28"/>
              </w:rPr>
            </w:pPr>
            <w:r w:rsidRPr="00F00E16">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F00E16">
              <w:rPr>
                <w:bCs/>
                <w:iCs/>
                <w:sz w:val="28"/>
                <w:szCs w:val="28"/>
              </w:rPr>
              <w:t>В назначении платежа необходимо указать номер и вид процедуры</w:t>
            </w:r>
            <w:r w:rsidRPr="00F00E16">
              <w:rPr>
                <w:bCs/>
                <w:sz w:val="28"/>
                <w:szCs w:val="28"/>
              </w:rPr>
              <w:t xml:space="preserve">. </w:t>
            </w:r>
          </w:p>
          <w:p w:rsidR="007B49CA" w:rsidRPr="00F00E16" w:rsidRDefault="007B49CA" w:rsidP="007B49CA">
            <w:pPr>
              <w:widowControl w:val="0"/>
              <w:ind w:firstLine="567"/>
              <w:jc w:val="both"/>
              <w:rPr>
                <w:bCs/>
                <w:iCs/>
                <w:sz w:val="28"/>
                <w:szCs w:val="28"/>
              </w:rPr>
            </w:pPr>
            <w:r w:rsidRPr="00F00E16">
              <w:rPr>
                <w:bCs/>
                <w:iCs/>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7"/>
              <w:gridCol w:w="5128"/>
            </w:tblGrid>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lang w:eastAsia="en-US"/>
                    </w:rPr>
                  </w:pPr>
                  <w:r w:rsidRPr="00F00E16">
                    <w:rPr>
                      <w:bCs/>
                      <w:iCs/>
                      <w:sz w:val="28"/>
                      <w:lang w:eastAsia="en-US"/>
                    </w:rPr>
                    <w:t>Полное наименование организации и организационно-правовая форма</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lang w:eastAsia="en-US"/>
                    </w:rPr>
                  </w:pPr>
                  <w:r w:rsidRPr="00F00E16">
                    <w:rPr>
                      <w:bCs/>
                      <w:iCs/>
                      <w:noProof/>
                      <w:sz w:val="28"/>
                      <w:lang w:eastAsia="en-US"/>
                    </w:rPr>
                    <w:t xml:space="preserve">Акционерное общество </w:t>
                  </w:r>
                  <w:r w:rsidRPr="00F00E16">
                    <w:rPr>
                      <w:bCs/>
                      <w:iCs/>
                      <w:noProof/>
                      <w:sz w:val="28"/>
                      <w:lang w:eastAsia="en-US"/>
                    </w:rPr>
                    <w:br/>
                    <w:t>АО «ВНИИЖТ»</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iCs/>
                      <w:sz w:val="28"/>
                      <w:szCs w:val="26"/>
                      <w:lang w:eastAsia="en-US"/>
                    </w:rPr>
                    <w:t xml:space="preserve">ИНН / </w:t>
                  </w:r>
                  <w:r w:rsidRPr="00F00E16">
                    <w:rPr>
                      <w:bCs/>
                      <w:sz w:val="28"/>
                      <w:szCs w:val="26"/>
                      <w:lang w:eastAsia="en-US"/>
                    </w:rPr>
                    <w:t>КПП</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spacing w:line="276" w:lineRule="auto"/>
                    <w:jc w:val="center"/>
                    <w:rPr>
                      <w:lang w:eastAsia="en-US"/>
                    </w:rPr>
                  </w:pPr>
                  <w:r w:rsidRPr="00F00E16">
                    <w:rPr>
                      <w:lang w:eastAsia="en-US"/>
                    </w:rPr>
                    <w:t>7717596862/771701001</w:t>
                  </w:r>
                </w:p>
              </w:tc>
            </w:tr>
            <w:tr w:rsidR="007B49CA" w:rsidRPr="00F00E16" w:rsidTr="00B829C3">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F00E16">
                    <w:rPr>
                      <w:bCs/>
                      <w:sz w:val="28"/>
                      <w:szCs w:val="26"/>
                      <w:lang w:eastAsia="en-US"/>
                    </w:rPr>
                    <w:t>Реквизиты в валюте РФ</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Банк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F00E16">
                    <w:t>Филиал Банка ВТБ (ПАО) в г. Москве</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Расчетный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F00E16">
                    <w:rPr>
                      <w:bCs/>
                      <w:iCs/>
                      <w:noProof/>
                      <w:sz w:val="28"/>
                      <w:szCs w:val="26"/>
                      <w:lang w:eastAsia="en-US"/>
                    </w:rPr>
                    <w:t>40702810500420000014</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БИК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F00E16">
                    <w:rPr>
                      <w:bCs/>
                      <w:iCs/>
                      <w:noProof/>
                      <w:sz w:val="28"/>
                      <w:szCs w:val="26"/>
                      <w:lang w:eastAsia="en-US"/>
                    </w:rPr>
                    <w:t>044525187</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Корр.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F00E16">
                    <w:rPr>
                      <w:bCs/>
                      <w:iCs/>
                      <w:noProof/>
                      <w:sz w:val="28"/>
                      <w:szCs w:val="26"/>
                      <w:lang w:eastAsia="en-US"/>
                    </w:rPr>
                    <w:t>30101810700000000187 в ГУ Банка России по ЦФО</w:t>
                  </w:r>
                </w:p>
              </w:tc>
            </w:tr>
          </w:tbl>
          <w:p w:rsidR="007B49CA" w:rsidRPr="00F00E16" w:rsidRDefault="007B49CA" w:rsidP="007B49CA">
            <w:pPr>
              <w:ind w:firstLine="680"/>
              <w:jc w:val="both"/>
              <w:rPr>
                <w:bCs/>
                <w:sz w:val="28"/>
                <w:szCs w:val="28"/>
              </w:rPr>
            </w:pPr>
            <w:r w:rsidRPr="00F00E16">
              <w:rPr>
                <w:bCs/>
                <w:sz w:val="28"/>
                <w:szCs w:val="28"/>
              </w:rPr>
              <w:t>Назначение платежа: обеспечение исполнения договора по (вид процедуры) №_____/___-_____/___, № лота __, ОКПО ________. Адрес: индекс ______, г. ________, ул. _____________, д. __, стр. __. НДС не облагается</w:t>
            </w:r>
            <w:r w:rsidRPr="00F00E16">
              <w:rPr>
                <w:bCs/>
                <w:sz w:val="28"/>
                <w:szCs w:val="28"/>
                <w:vertAlign w:val="superscript"/>
              </w:rPr>
              <w:footnoteReference w:id="3"/>
            </w:r>
            <w:r w:rsidRPr="00F00E16">
              <w:rPr>
                <w:bCs/>
                <w:i/>
                <w:sz w:val="28"/>
                <w:szCs w:val="28"/>
              </w:rPr>
              <w:t>.</w:t>
            </w:r>
          </w:p>
          <w:p w:rsidR="00957A81" w:rsidRPr="004E1399" w:rsidRDefault="007B49CA" w:rsidP="007B49CA">
            <w:pPr>
              <w:ind w:firstLine="680"/>
              <w:jc w:val="both"/>
              <w:rPr>
                <w:bCs/>
                <w:sz w:val="28"/>
                <w:szCs w:val="28"/>
              </w:rPr>
            </w:pPr>
            <w:r w:rsidRPr="00F00E16">
              <w:rPr>
                <w:sz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Pr="00A45527">
              <w:rPr>
                <w:rStyle w:val="a8"/>
                <w:sz w:val="28"/>
              </w:rPr>
              <w:t xml:space="preserve">mityaeva@tdrzd.ru, </w:t>
            </w:r>
            <w:r w:rsidRPr="00A45527">
              <w:rPr>
                <w:color w:val="000000"/>
                <w:sz w:val="28"/>
              </w:rPr>
              <w:t>начальнику</w:t>
            </w:r>
            <w:r w:rsidRPr="00A45527">
              <w:rPr>
                <w:color w:val="000000"/>
                <w:sz w:val="32"/>
              </w:rPr>
              <w:t xml:space="preserve"> </w:t>
            </w:r>
            <w:r w:rsidRPr="00A45527">
              <w:rPr>
                <w:color w:val="000000"/>
                <w:sz w:val="28"/>
              </w:rPr>
              <w:t>сектора инвестиционного оборудования/по совместительству начальнику сектора обеспечения работ и услуг Департамента материально-технического обеспечения Митяевой Ольге Александровне, телефон +7(495) 252-70-81 (доб. 1246).</w:t>
            </w:r>
          </w:p>
        </w:tc>
      </w:tr>
      <w:tr w:rsidR="00957A81" w:rsidRPr="004E1399" w:rsidTr="00D34AAA">
        <w:tc>
          <w:tcPr>
            <w:tcW w:w="0" w:type="auto"/>
          </w:tcPr>
          <w:p w:rsidR="00957A81" w:rsidRPr="004E1399" w:rsidRDefault="00957A81" w:rsidP="00D03107">
            <w:pPr>
              <w:rPr>
                <w:sz w:val="28"/>
                <w:szCs w:val="28"/>
              </w:rPr>
            </w:pPr>
            <w:r w:rsidRPr="004E1399">
              <w:rPr>
                <w:sz w:val="28"/>
                <w:szCs w:val="28"/>
              </w:rPr>
              <w:lastRenderedPageBreak/>
              <w:t>1.6</w:t>
            </w:r>
          </w:p>
        </w:tc>
        <w:tc>
          <w:tcPr>
            <w:tcW w:w="3314" w:type="dxa"/>
          </w:tcPr>
          <w:p w:rsidR="00957A81" w:rsidRPr="008F0B6F" w:rsidRDefault="00957A81" w:rsidP="00D03107">
            <w:pPr>
              <w:rPr>
                <w:sz w:val="28"/>
                <w:szCs w:val="28"/>
              </w:rPr>
            </w:pPr>
            <w:r w:rsidRPr="008F0B6F">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172" w:type="dxa"/>
          </w:tcPr>
          <w:p w:rsidR="00957A81" w:rsidRPr="005D55C4" w:rsidRDefault="00957A81" w:rsidP="00A13317">
            <w:pPr>
              <w:ind w:firstLine="680"/>
              <w:rPr>
                <w:sz w:val="28"/>
                <w:szCs w:val="28"/>
              </w:rPr>
            </w:pPr>
            <w:r w:rsidRPr="005D55C4">
              <w:rPr>
                <w:sz w:val="28"/>
                <w:szCs w:val="28"/>
              </w:rPr>
              <w:t>Приоритет не установлен.</w:t>
            </w:r>
          </w:p>
          <w:p w:rsidR="00957A81" w:rsidRPr="005D55C4" w:rsidRDefault="00957A81" w:rsidP="00D03107">
            <w:pPr>
              <w:rPr>
                <w:i/>
                <w:sz w:val="28"/>
                <w:szCs w:val="28"/>
              </w:rPr>
            </w:pPr>
          </w:p>
        </w:tc>
      </w:tr>
      <w:tr w:rsidR="00957A81" w:rsidRPr="004E1399" w:rsidTr="00D34AAA">
        <w:tc>
          <w:tcPr>
            <w:tcW w:w="14454" w:type="dxa"/>
            <w:gridSpan w:val="3"/>
          </w:tcPr>
          <w:p w:rsidR="00957A81" w:rsidRPr="008F0B6F" w:rsidRDefault="00957A81" w:rsidP="00D03107">
            <w:pPr>
              <w:pStyle w:val="a6"/>
              <w:numPr>
                <w:ilvl w:val="1"/>
                <w:numId w:val="3"/>
              </w:numPr>
              <w:jc w:val="center"/>
              <w:rPr>
                <w:b/>
                <w:sz w:val="28"/>
                <w:szCs w:val="28"/>
              </w:rPr>
            </w:pPr>
            <w:r w:rsidRPr="008F0B6F">
              <w:rPr>
                <w:b/>
                <w:sz w:val="28"/>
                <w:szCs w:val="28"/>
              </w:rPr>
              <w:t>Дополнительные этапы проведения конкурса</w:t>
            </w:r>
          </w:p>
          <w:p w:rsidR="00957A81" w:rsidRPr="008F0B6F" w:rsidRDefault="00957A81" w:rsidP="00D03107">
            <w:pPr>
              <w:jc w:val="center"/>
              <w:rPr>
                <w:b/>
                <w:sz w:val="28"/>
                <w:szCs w:val="28"/>
              </w:rPr>
            </w:pPr>
            <w:r w:rsidRPr="008F0B6F">
              <w:rPr>
                <w:b/>
                <w:sz w:val="28"/>
                <w:szCs w:val="28"/>
              </w:rPr>
              <w:t>(конкурсная документация может не предусматривать проведение дополнительных этапов)</w:t>
            </w:r>
          </w:p>
        </w:tc>
      </w:tr>
      <w:tr w:rsidR="00957A81" w:rsidRPr="004E1399" w:rsidTr="00D34AAA">
        <w:tc>
          <w:tcPr>
            <w:tcW w:w="0" w:type="auto"/>
          </w:tcPr>
          <w:p w:rsidR="00957A81" w:rsidRPr="004E1399" w:rsidRDefault="00957A81" w:rsidP="00D03107">
            <w:pPr>
              <w:rPr>
                <w:sz w:val="28"/>
                <w:szCs w:val="28"/>
              </w:rPr>
            </w:pPr>
            <w:r w:rsidRPr="004E1399">
              <w:rPr>
                <w:sz w:val="28"/>
                <w:szCs w:val="28"/>
              </w:rPr>
              <w:t>1.7.1.</w:t>
            </w:r>
          </w:p>
        </w:tc>
        <w:tc>
          <w:tcPr>
            <w:tcW w:w="3314" w:type="dxa"/>
          </w:tcPr>
          <w:p w:rsidR="00957A81" w:rsidRPr="008F0B6F" w:rsidRDefault="00957A81" w:rsidP="00D03107">
            <w:pPr>
              <w:rPr>
                <w:sz w:val="28"/>
                <w:szCs w:val="28"/>
              </w:rPr>
            </w:pPr>
            <w:r w:rsidRPr="008F0B6F">
              <w:rPr>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172" w:type="dxa"/>
          </w:tcPr>
          <w:p w:rsidR="00957A81" w:rsidRPr="008F0B6F" w:rsidRDefault="00B73978" w:rsidP="00FF4FB7">
            <w:pPr>
              <w:ind w:firstLine="708"/>
              <w:rPr>
                <w:sz w:val="28"/>
                <w:szCs w:val="28"/>
              </w:rPr>
            </w:pPr>
            <w:r w:rsidRPr="008F0B6F">
              <w:rPr>
                <w:sz w:val="28"/>
                <w:szCs w:val="28"/>
              </w:rPr>
              <w:t>Н</w:t>
            </w:r>
            <w:r w:rsidR="00957A81" w:rsidRPr="008F0B6F">
              <w:rPr>
                <w:sz w:val="28"/>
                <w:szCs w:val="28"/>
              </w:rPr>
              <w:t>е предусмотрено</w:t>
            </w:r>
          </w:p>
          <w:p w:rsidR="00957A81" w:rsidRPr="001F4665" w:rsidRDefault="00957A81" w:rsidP="00D03107">
            <w:pPr>
              <w:rPr>
                <w:i/>
                <w:sz w:val="28"/>
                <w:szCs w:val="28"/>
                <w:highlight w:val="red"/>
              </w:rPr>
            </w:pPr>
          </w:p>
        </w:tc>
      </w:tr>
      <w:tr w:rsidR="00957A81" w:rsidRPr="004E1399" w:rsidTr="00D34AAA">
        <w:tc>
          <w:tcPr>
            <w:tcW w:w="0" w:type="auto"/>
          </w:tcPr>
          <w:p w:rsidR="00957A81" w:rsidRPr="004E1399" w:rsidRDefault="00957A81" w:rsidP="00D03107">
            <w:pPr>
              <w:rPr>
                <w:sz w:val="28"/>
                <w:szCs w:val="28"/>
              </w:rPr>
            </w:pPr>
            <w:r w:rsidRPr="004E1399">
              <w:rPr>
                <w:sz w:val="28"/>
                <w:szCs w:val="28"/>
              </w:rPr>
              <w:t>1.7.2.</w:t>
            </w:r>
          </w:p>
        </w:tc>
        <w:tc>
          <w:tcPr>
            <w:tcW w:w="3314" w:type="dxa"/>
          </w:tcPr>
          <w:p w:rsidR="00957A81" w:rsidRPr="008F0B6F" w:rsidRDefault="00957A81" w:rsidP="00D03107">
            <w:pPr>
              <w:rPr>
                <w:sz w:val="28"/>
                <w:szCs w:val="28"/>
              </w:rPr>
            </w:pPr>
            <w:r w:rsidRPr="008F0B6F">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172" w:type="dxa"/>
          </w:tcPr>
          <w:p w:rsidR="00957A81" w:rsidRPr="008F0B6F" w:rsidRDefault="00B73978" w:rsidP="005A7DB8">
            <w:pPr>
              <w:ind w:firstLine="708"/>
              <w:rPr>
                <w:sz w:val="28"/>
                <w:szCs w:val="28"/>
              </w:rPr>
            </w:pPr>
            <w:r w:rsidRPr="008F0B6F">
              <w:rPr>
                <w:sz w:val="28"/>
                <w:szCs w:val="28"/>
              </w:rPr>
              <w:t>Н</w:t>
            </w:r>
            <w:r w:rsidR="00957A81" w:rsidRPr="008F0B6F">
              <w:rPr>
                <w:sz w:val="28"/>
                <w:szCs w:val="28"/>
              </w:rPr>
              <w:t>е предусмотрено</w:t>
            </w:r>
          </w:p>
          <w:p w:rsidR="00957A81" w:rsidRPr="001F4665" w:rsidRDefault="00957A81" w:rsidP="00D03107">
            <w:pPr>
              <w:rPr>
                <w:b/>
                <w:sz w:val="28"/>
                <w:szCs w:val="28"/>
                <w:highlight w:val="red"/>
              </w:rPr>
            </w:pPr>
          </w:p>
        </w:tc>
      </w:tr>
      <w:tr w:rsidR="008E4A9E" w:rsidRPr="004E1399" w:rsidTr="00D34AAA">
        <w:tc>
          <w:tcPr>
            <w:tcW w:w="0" w:type="auto"/>
          </w:tcPr>
          <w:p w:rsidR="008E4A9E" w:rsidRPr="004E1399" w:rsidRDefault="008E4A9E" w:rsidP="00D03107">
            <w:pPr>
              <w:rPr>
                <w:sz w:val="28"/>
                <w:szCs w:val="28"/>
              </w:rPr>
            </w:pPr>
            <w:r w:rsidRPr="004E1399">
              <w:rPr>
                <w:sz w:val="28"/>
                <w:szCs w:val="28"/>
              </w:rPr>
              <w:t xml:space="preserve">1.7.3 </w:t>
            </w:r>
          </w:p>
        </w:tc>
        <w:tc>
          <w:tcPr>
            <w:tcW w:w="3314" w:type="dxa"/>
          </w:tcPr>
          <w:p w:rsidR="008E4A9E" w:rsidRPr="004E1399" w:rsidRDefault="008E4A9E" w:rsidP="00D03107">
            <w:pPr>
              <w:rPr>
                <w:sz w:val="28"/>
                <w:szCs w:val="28"/>
              </w:rPr>
            </w:pPr>
            <w:r w:rsidRPr="004E1399">
              <w:rPr>
                <w:sz w:val="28"/>
                <w:szCs w:val="28"/>
              </w:rPr>
              <w:t>Проведение квалификационного отбора участников конкурса. Квалификационные требования к участникам закупки</w:t>
            </w:r>
          </w:p>
        </w:tc>
        <w:tc>
          <w:tcPr>
            <w:tcW w:w="10172" w:type="dxa"/>
          </w:tcPr>
          <w:p w:rsidR="008E4A9E" w:rsidRPr="004E1399" w:rsidRDefault="00CD4825" w:rsidP="00D34AAA">
            <w:pPr>
              <w:tabs>
                <w:tab w:val="left" w:pos="851"/>
                <w:tab w:val="left" w:pos="1134"/>
              </w:tabs>
              <w:spacing w:after="200"/>
              <w:ind w:firstLine="680"/>
              <w:contextualSpacing/>
              <w:jc w:val="both"/>
              <w:rPr>
                <w:sz w:val="28"/>
                <w:szCs w:val="28"/>
              </w:rPr>
            </w:pPr>
            <w:r w:rsidRPr="00D34AAA">
              <w:rPr>
                <w:sz w:val="28"/>
              </w:rPr>
              <w:t>Не предусмотрено</w:t>
            </w:r>
          </w:p>
        </w:tc>
      </w:tr>
      <w:tr w:rsidR="008E4A9E" w:rsidRPr="004E1399" w:rsidTr="00D34AAA">
        <w:trPr>
          <w:trHeight w:val="877"/>
        </w:trPr>
        <w:tc>
          <w:tcPr>
            <w:tcW w:w="0" w:type="auto"/>
          </w:tcPr>
          <w:p w:rsidR="008E4A9E" w:rsidRPr="004E1399" w:rsidRDefault="008E4A9E" w:rsidP="00D03107">
            <w:pPr>
              <w:rPr>
                <w:sz w:val="28"/>
                <w:szCs w:val="28"/>
              </w:rPr>
            </w:pPr>
            <w:r w:rsidRPr="004E1399">
              <w:rPr>
                <w:sz w:val="28"/>
                <w:szCs w:val="28"/>
              </w:rPr>
              <w:t>1.7.4</w:t>
            </w:r>
          </w:p>
        </w:tc>
        <w:tc>
          <w:tcPr>
            <w:tcW w:w="3314" w:type="dxa"/>
          </w:tcPr>
          <w:p w:rsidR="008E4A9E" w:rsidRPr="005013F8" w:rsidRDefault="008E4A9E" w:rsidP="00D03107">
            <w:pPr>
              <w:rPr>
                <w:sz w:val="28"/>
                <w:szCs w:val="28"/>
              </w:rPr>
            </w:pPr>
            <w:r w:rsidRPr="005013F8">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172" w:type="dxa"/>
          </w:tcPr>
          <w:p w:rsidR="008E4A9E" w:rsidRPr="005013F8" w:rsidRDefault="008E4A9E" w:rsidP="005139DF">
            <w:pPr>
              <w:ind w:firstLine="680"/>
              <w:rPr>
                <w:sz w:val="28"/>
                <w:szCs w:val="28"/>
              </w:rPr>
            </w:pPr>
            <w:r w:rsidRPr="005013F8">
              <w:rPr>
                <w:sz w:val="28"/>
                <w:szCs w:val="28"/>
              </w:rPr>
              <w:t>Не предусмотрено</w:t>
            </w:r>
          </w:p>
          <w:p w:rsidR="008E4A9E" w:rsidRPr="005013F8" w:rsidRDefault="008E4A9E" w:rsidP="00D03107">
            <w:pPr>
              <w:rPr>
                <w:i/>
                <w:sz w:val="28"/>
                <w:szCs w:val="28"/>
              </w:rPr>
            </w:pPr>
          </w:p>
        </w:tc>
      </w:tr>
      <w:tr w:rsidR="008E4A9E" w:rsidRPr="004E1399" w:rsidTr="00D34AAA">
        <w:tc>
          <w:tcPr>
            <w:tcW w:w="0" w:type="auto"/>
          </w:tcPr>
          <w:p w:rsidR="008E4A9E" w:rsidRPr="004E1399" w:rsidRDefault="008E4A9E" w:rsidP="00D03107">
            <w:pPr>
              <w:rPr>
                <w:sz w:val="28"/>
                <w:szCs w:val="28"/>
              </w:rPr>
            </w:pPr>
            <w:r w:rsidRPr="004E1399">
              <w:rPr>
                <w:sz w:val="28"/>
                <w:szCs w:val="28"/>
              </w:rPr>
              <w:t>1.8</w:t>
            </w:r>
          </w:p>
        </w:tc>
        <w:tc>
          <w:tcPr>
            <w:tcW w:w="3314" w:type="dxa"/>
          </w:tcPr>
          <w:p w:rsidR="008E4A9E" w:rsidRPr="004E1399" w:rsidRDefault="008E4A9E" w:rsidP="00D03107">
            <w:pPr>
              <w:rPr>
                <w:sz w:val="28"/>
                <w:szCs w:val="28"/>
              </w:rPr>
            </w:pPr>
            <w:r w:rsidRPr="004E1399">
              <w:rPr>
                <w:sz w:val="28"/>
                <w:szCs w:val="28"/>
              </w:rPr>
              <w:t>Изменение количества предусмотренных договором товаров при изменении потребности</w:t>
            </w:r>
          </w:p>
        </w:tc>
        <w:tc>
          <w:tcPr>
            <w:tcW w:w="10172" w:type="dxa"/>
          </w:tcPr>
          <w:p w:rsidR="001444EC" w:rsidRPr="0012256B" w:rsidRDefault="00F33DD3" w:rsidP="0012256B">
            <w:pPr>
              <w:pStyle w:val="a6"/>
              <w:ind w:left="0" w:firstLine="680"/>
              <w:jc w:val="both"/>
              <w:rPr>
                <w:bCs/>
                <w:sz w:val="28"/>
                <w:szCs w:val="28"/>
              </w:rPr>
            </w:pPr>
            <w:r w:rsidRPr="00F33DD3">
              <w:rPr>
                <w:bCs/>
                <w:sz w:val="28"/>
                <w:szCs w:val="28"/>
              </w:rPr>
              <w:t>Изменение объема предусмотренных договором</w:t>
            </w:r>
            <w:r w:rsidR="00C90B21">
              <w:rPr>
                <w:bCs/>
                <w:sz w:val="28"/>
                <w:szCs w:val="28"/>
              </w:rPr>
              <w:t xml:space="preserve"> услуг</w:t>
            </w:r>
            <w:r w:rsidRPr="00F33DD3">
              <w:rPr>
                <w:bCs/>
                <w:sz w:val="28"/>
                <w:szCs w:val="28"/>
              </w:rPr>
              <w:t xml:space="preserve"> при изменении потребности в</w:t>
            </w:r>
            <w:r w:rsidR="00C90B21">
              <w:rPr>
                <w:bCs/>
                <w:sz w:val="28"/>
                <w:szCs w:val="28"/>
              </w:rPr>
              <w:t xml:space="preserve"> услугах</w:t>
            </w:r>
            <w:r w:rsidRPr="00F33DD3">
              <w:rPr>
                <w:bCs/>
                <w:sz w:val="28"/>
                <w:szCs w:val="28"/>
              </w:rPr>
              <w:t xml:space="preserve"> на </w:t>
            </w:r>
            <w:r w:rsidR="00C90B21">
              <w:rPr>
                <w:bCs/>
                <w:sz w:val="28"/>
                <w:szCs w:val="28"/>
              </w:rPr>
              <w:t>оказание,</w:t>
            </w:r>
            <w:r w:rsidRPr="00F33DD3">
              <w:rPr>
                <w:bCs/>
                <w:sz w:val="28"/>
                <w:szCs w:val="28"/>
              </w:rPr>
              <w:t xml:space="preserve"> которых заключен </w:t>
            </w:r>
            <w:r w:rsidR="001A3748">
              <w:rPr>
                <w:bCs/>
                <w:sz w:val="28"/>
                <w:szCs w:val="28"/>
              </w:rPr>
              <w:t>д</w:t>
            </w:r>
            <w:r w:rsidRPr="00F33DD3">
              <w:rPr>
                <w:bCs/>
                <w:sz w:val="28"/>
                <w:szCs w:val="28"/>
              </w:rPr>
              <w:t xml:space="preserve">оговор, допускается в пределах 30% (тридцати процентов) от </w:t>
            </w:r>
            <w:r w:rsidR="00C90B21">
              <w:rPr>
                <w:bCs/>
                <w:sz w:val="28"/>
                <w:szCs w:val="28"/>
              </w:rPr>
              <w:t>начальной максимальной цены</w:t>
            </w:r>
            <w:r w:rsidRPr="00F33DD3">
              <w:rPr>
                <w:bCs/>
                <w:sz w:val="28"/>
                <w:szCs w:val="28"/>
              </w:rPr>
              <w:t xml:space="preserve"> на</w:t>
            </w:r>
            <w:r w:rsidR="00C90B21">
              <w:rPr>
                <w:bCs/>
                <w:sz w:val="28"/>
                <w:szCs w:val="28"/>
              </w:rPr>
              <w:t xml:space="preserve"> оказание услуг</w:t>
            </w:r>
            <w:r w:rsidRPr="00F33DD3">
              <w:rPr>
                <w:bCs/>
                <w:sz w:val="28"/>
                <w:szCs w:val="28"/>
              </w:rPr>
              <w:t xml:space="preserve"> без учета НДС.</w:t>
            </w:r>
          </w:p>
        </w:tc>
      </w:tr>
      <w:tr w:rsidR="008E4A9E" w:rsidRPr="004E1399" w:rsidTr="00D34AAA">
        <w:tc>
          <w:tcPr>
            <w:tcW w:w="0" w:type="auto"/>
          </w:tcPr>
          <w:p w:rsidR="008E4A9E" w:rsidRPr="004E1399" w:rsidRDefault="008E4A9E" w:rsidP="00D03107">
            <w:pPr>
              <w:rPr>
                <w:sz w:val="28"/>
                <w:szCs w:val="28"/>
              </w:rPr>
            </w:pPr>
            <w:r w:rsidRPr="004E1399">
              <w:rPr>
                <w:sz w:val="28"/>
                <w:szCs w:val="28"/>
              </w:rPr>
              <w:t>1.9</w:t>
            </w:r>
          </w:p>
        </w:tc>
        <w:tc>
          <w:tcPr>
            <w:tcW w:w="3314" w:type="dxa"/>
          </w:tcPr>
          <w:p w:rsidR="008E4A9E" w:rsidRPr="004E1399" w:rsidRDefault="008E4A9E" w:rsidP="00D03107">
            <w:pPr>
              <w:rPr>
                <w:sz w:val="28"/>
                <w:szCs w:val="28"/>
              </w:rPr>
            </w:pPr>
            <w:r w:rsidRPr="004E1399">
              <w:rPr>
                <w:sz w:val="28"/>
                <w:szCs w:val="28"/>
              </w:rPr>
              <w:t>Выбор победителя</w:t>
            </w:r>
          </w:p>
        </w:tc>
        <w:tc>
          <w:tcPr>
            <w:tcW w:w="10172" w:type="dxa"/>
          </w:tcPr>
          <w:p w:rsidR="008E4A9E" w:rsidRPr="00015C94" w:rsidRDefault="008E4A9E" w:rsidP="00747BE0">
            <w:pPr>
              <w:ind w:firstLine="680"/>
              <w:rPr>
                <w:sz w:val="28"/>
                <w:szCs w:val="28"/>
              </w:rPr>
            </w:pPr>
            <w:r w:rsidRPr="004E1399">
              <w:rPr>
                <w:sz w:val="28"/>
                <w:szCs w:val="28"/>
              </w:rPr>
              <w:t>По итогам конкурса</w:t>
            </w:r>
            <w:r w:rsidR="0061564F" w:rsidRPr="004E1399">
              <w:rPr>
                <w:sz w:val="28"/>
                <w:szCs w:val="28"/>
              </w:rPr>
              <w:t xml:space="preserve"> </w:t>
            </w:r>
            <w:r w:rsidRPr="004E1399">
              <w:rPr>
                <w:sz w:val="28"/>
                <w:szCs w:val="28"/>
              </w:rPr>
              <w:t>определяется один победитель</w:t>
            </w:r>
            <w:r w:rsidR="00933578">
              <w:rPr>
                <w:sz w:val="28"/>
                <w:szCs w:val="28"/>
              </w:rPr>
              <w:t>.</w:t>
            </w:r>
          </w:p>
        </w:tc>
      </w:tr>
      <w:tr w:rsidR="008E4A9E" w:rsidRPr="004E1399" w:rsidTr="00D34AAA">
        <w:tc>
          <w:tcPr>
            <w:tcW w:w="0" w:type="auto"/>
          </w:tcPr>
          <w:p w:rsidR="008E4A9E" w:rsidRPr="004E1399" w:rsidRDefault="008E4A9E" w:rsidP="00D03107">
            <w:pPr>
              <w:rPr>
                <w:sz w:val="28"/>
                <w:szCs w:val="28"/>
              </w:rPr>
            </w:pPr>
            <w:r w:rsidRPr="004E1399">
              <w:rPr>
                <w:sz w:val="28"/>
                <w:szCs w:val="28"/>
              </w:rPr>
              <w:t>1.10</w:t>
            </w:r>
          </w:p>
        </w:tc>
        <w:tc>
          <w:tcPr>
            <w:tcW w:w="3314" w:type="dxa"/>
          </w:tcPr>
          <w:p w:rsidR="008E4A9E" w:rsidRPr="004E1399" w:rsidRDefault="008E4A9E" w:rsidP="00D03107">
            <w:pPr>
              <w:rPr>
                <w:sz w:val="28"/>
                <w:szCs w:val="28"/>
              </w:rPr>
            </w:pPr>
            <w:r w:rsidRPr="004E1399">
              <w:rPr>
                <w:sz w:val="28"/>
                <w:szCs w:val="28"/>
              </w:rPr>
              <w:t>Количество договоров и их виды</w:t>
            </w:r>
          </w:p>
        </w:tc>
        <w:tc>
          <w:tcPr>
            <w:tcW w:w="10172" w:type="dxa"/>
          </w:tcPr>
          <w:p w:rsidR="008E4A9E" w:rsidRPr="004E1399" w:rsidRDefault="008E4A9E" w:rsidP="00747BE0">
            <w:pPr>
              <w:ind w:firstLine="680"/>
              <w:rPr>
                <w:sz w:val="28"/>
                <w:szCs w:val="28"/>
              </w:rPr>
            </w:pPr>
            <w:r w:rsidRPr="00EC56D3">
              <w:rPr>
                <w:sz w:val="28"/>
                <w:szCs w:val="28"/>
              </w:rPr>
              <w:t xml:space="preserve">По итогам конкурса заключается </w:t>
            </w:r>
            <w:r w:rsidR="00DF120E">
              <w:rPr>
                <w:sz w:val="28"/>
                <w:szCs w:val="28"/>
              </w:rPr>
              <w:t>один договор.</w:t>
            </w:r>
          </w:p>
        </w:tc>
      </w:tr>
      <w:tr w:rsidR="008E4A9E" w:rsidRPr="004E1399" w:rsidTr="00D34AAA">
        <w:tc>
          <w:tcPr>
            <w:tcW w:w="0" w:type="auto"/>
          </w:tcPr>
          <w:p w:rsidR="008E4A9E" w:rsidRPr="004E1399" w:rsidRDefault="008E4A9E" w:rsidP="00D03107">
            <w:pPr>
              <w:rPr>
                <w:sz w:val="28"/>
                <w:szCs w:val="28"/>
              </w:rPr>
            </w:pPr>
            <w:r w:rsidRPr="004E1399">
              <w:rPr>
                <w:sz w:val="28"/>
                <w:szCs w:val="28"/>
              </w:rPr>
              <w:t>1.11</w:t>
            </w:r>
          </w:p>
        </w:tc>
        <w:tc>
          <w:tcPr>
            <w:tcW w:w="3314" w:type="dxa"/>
          </w:tcPr>
          <w:p w:rsidR="008E4A9E" w:rsidRPr="004E1399" w:rsidRDefault="008E4A9E" w:rsidP="00D03107">
            <w:pPr>
              <w:rPr>
                <w:sz w:val="28"/>
                <w:szCs w:val="28"/>
              </w:rPr>
            </w:pPr>
            <w:r w:rsidRPr="004E1399">
              <w:rPr>
                <w:sz w:val="28"/>
                <w:szCs w:val="28"/>
              </w:rPr>
              <w:t>Особые условия заключения и исполнения договора</w:t>
            </w:r>
          </w:p>
        </w:tc>
        <w:tc>
          <w:tcPr>
            <w:tcW w:w="10172" w:type="dxa"/>
          </w:tcPr>
          <w:p w:rsidR="00D02E3E" w:rsidRDefault="00886A46" w:rsidP="00B96FBE">
            <w:pPr>
              <w:ind w:firstLine="680"/>
              <w:jc w:val="both"/>
              <w:rPr>
                <w:bCs/>
                <w:sz w:val="28"/>
                <w:szCs w:val="28"/>
              </w:rPr>
            </w:pPr>
            <w:r w:rsidRPr="004E1399">
              <w:rPr>
                <w:bCs/>
                <w:sz w:val="28"/>
                <w:szCs w:val="28"/>
              </w:rPr>
              <w:t>Права и обязанности по</w:t>
            </w:r>
            <w:r w:rsidR="00D7755A">
              <w:rPr>
                <w:bCs/>
                <w:sz w:val="28"/>
                <w:szCs w:val="28"/>
              </w:rPr>
              <w:t xml:space="preserve"> заключению и </w:t>
            </w:r>
            <w:r w:rsidRPr="004E1399">
              <w:rPr>
                <w:bCs/>
                <w:sz w:val="28"/>
                <w:szCs w:val="28"/>
              </w:rPr>
              <w:t>исполнению договор</w:t>
            </w:r>
            <w:r w:rsidR="00D7755A">
              <w:rPr>
                <w:bCs/>
                <w:sz w:val="28"/>
                <w:szCs w:val="28"/>
              </w:rPr>
              <w:t>а</w:t>
            </w:r>
            <w:r w:rsidRPr="004E1399">
              <w:rPr>
                <w:bCs/>
                <w:sz w:val="28"/>
                <w:szCs w:val="28"/>
              </w:rPr>
              <w:t xml:space="preserve"> по результатам настоящего </w:t>
            </w:r>
            <w:r w:rsidR="00E10BC8" w:rsidRPr="004E1399">
              <w:rPr>
                <w:bCs/>
                <w:sz w:val="28"/>
                <w:szCs w:val="28"/>
              </w:rPr>
              <w:t>открытого конкурса</w:t>
            </w:r>
            <w:r w:rsidR="004D64C5">
              <w:rPr>
                <w:bCs/>
                <w:sz w:val="28"/>
                <w:szCs w:val="28"/>
              </w:rPr>
              <w:t xml:space="preserve"> возникают у АО «</w:t>
            </w:r>
            <w:r w:rsidR="005A023E">
              <w:rPr>
                <w:bCs/>
                <w:sz w:val="28"/>
                <w:szCs w:val="28"/>
              </w:rPr>
              <w:t>С</w:t>
            </w:r>
            <w:r w:rsidR="0012256B">
              <w:rPr>
                <w:bCs/>
                <w:sz w:val="28"/>
                <w:szCs w:val="28"/>
              </w:rPr>
              <w:t>К</w:t>
            </w:r>
            <w:r w:rsidR="005A023E">
              <w:rPr>
                <w:bCs/>
                <w:sz w:val="28"/>
                <w:szCs w:val="28"/>
              </w:rPr>
              <w:t>ППК</w:t>
            </w:r>
            <w:r w:rsidRPr="004E1399">
              <w:rPr>
                <w:bCs/>
                <w:sz w:val="28"/>
                <w:szCs w:val="28"/>
              </w:rPr>
              <w:t>».</w:t>
            </w:r>
          </w:p>
          <w:p w:rsidR="0049020C" w:rsidRPr="0049020C" w:rsidRDefault="0049020C" w:rsidP="0049020C">
            <w:pPr>
              <w:ind w:firstLine="680"/>
              <w:jc w:val="both"/>
              <w:rPr>
                <w:bCs/>
                <w:sz w:val="28"/>
                <w:szCs w:val="28"/>
              </w:rPr>
            </w:pPr>
            <w:r w:rsidRPr="0049020C">
              <w:rPr>
                <w:bCs/>
                <w:sz w:val="28"/>
                <w:szCs w:val="28"/>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rsidR="00E3036F" w:rsidRPr="00B96FBE" w:rsidRDefault="0049020C" w:rsidP="00E3036F">
            <w:pPr>
              <w:ind w:firstLine="680"/>
              <w:jc w:val="both"/>
              <w:rPr>
                <w:bCs/>
                <w:sz w:val="28"/>
                <w:szCs w:val="28"/>
              </w:rPr>
            </w:pPr>
            <w:r w:rsidRPr="0049020C">
              <w:rPr>
                <w:bCs/>
                <w:sz w:val="28"/>
                <w:szCs w:val="28"/>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участника оказывать услуги, а также с правообладателем программного обеспечения АСУ ППК АО «Свердловская пригородная компания».</w:t>
            </w:r>
          </w:p>
        </w:tc>
      </w:tr>
      <w:tr w:rsidR="008E4A9E" w:rsidRPr="004E1399" w:rsidTr="004B5C44">
        <w:trPr>
          <w:trHeight w:val="2400"/>
        </w:trPr>
        <w:tc>
          <w:tcPr>
            <w:tcW w:w="0" w:type="auto"/>
            <w:tcBorders>
              <w:top w:val="single" w:sz="4" w:space="0" w:color="auto"/>
              <w:left w:val="single" w:sz="4" w:space="0" w:color="auto"/>
              <w:bottom w:val="single" w:sz="4" w:space="0" w:color="auto"/>
              <w:right w:val="single" w:sz="4" w:space="0" w:color="auto"/>
            </w:tcBorders>
          </w:tcPr>
          <w:p w:rsidR="008E4A9E" w:rsidRPr="004E1399" w:rsidRDefault="008E4A9E" w:rsidP="00D03107">
            <w:pPr>
              <w:rPr>
                <w:sz w:val="28"/>
                <w:szCs w:val="28"/>
              </w:rPr>
            </w:pPr>
            <w:r w:rsidRPr="004E1399">
              <w:rPr>
                <w:sz w:val="28"/>
                <w:szCs w:val="28"/>
              </w:rPr>
              <w:t>1.12</w:t>
            </w:r>
          </w:p>
        </w:tc>
        <w:tc>
          <w:tcPr>
            <w:tcW w:w="3314" w:type="dxa"/>
            <w:tcBorders>
              <w:top w:val="single" w:sz="4" w:space="0" w:color="auto"/>
              <w:left w:val="single" w:sz="4" w:space="0" w:color="auto"/>
              <w:bottom w:val="single" w:sz="4" w:space="0" w:color="auto"/>
              <w:right w:val="single" w:sz="4" w:space="0" w:color="auto"/>
            </w:tcBorders>
          </w:tcPr>
          <w:p w:rsidR="008E4A9E" w:rsidRPr="00B6434E" w:rsidRDefault="008E4A9E" w:rsidP="00D03107">
            <w:pPr>
              <w:rPr>
                <w:sz w:val="28"/>
                <w:szCs w:val="28"/>
              </w:rPr>
            </w:pPr>
            <w:r w:rsidRPr="00B6434E">
              <w:rPr>
                <w:sz w:val="28"/>
                <w:szCs w:val="28"/>
              </w:rPr>
              <w:t>Приложения</w:t>
            </w:r>
          </w:p>
        </w:tc>
        <w:tc>
          <w:tcPr>
            <w:tcW w:w="10172" w:type="dxa"/>
            <w:tcBorders>
              <w:top w:val="single" w:sz="4" w:space="0" w:color="auto"/>
              <w:left w:val="single" w:sz="4" w:space="0" w:color="auto"/>
              <w:bottom w:val="single" w:sz="4" w:space="0" w:color="auto"/>
              <w:right w:val="single" w:sz="4" w:space="0" w:color="auto"/>
            </w:tcBorders>
          </w:tcPr>
          <w:p w:rsidR="008E4A9E" w:rsidRPr="00B6434E" w:rsidRDefault="008E4A9E" w:rsidP="00D03107">
            <w:pPr>
              <w:numPr>
                <w:ilvl w:val="1"/>
                <w:numId w:val="4"/>
              </w:numPr>
              <w:rPr>
                <w:sz w:val="28"/>
                <w:szCs w:val="28"/>
              </w:rPr>
            </w:pPr>
            <w:r w:rsidRPr="00B6434E">
              <w:rPr>
                <w:sz w:val="28"/>
                <w:szCs w:val="28"/>
              </w:rPr>
              <w:t>Техническое задание</w:t>
            </w:r>
          </w:p>
          <w:p w:rsidR="008E4A9E" w:rsidRPr="00B6434E" w:rsidRDefault="008E4A9E" w:rsidP="00D03107">
            <w:pPr>
              <w:numPr>
                <w:ilvl w:val="1"/>
                <w:numId w:val="4"/>
              </w:numPr>
              <w:rPr>
                <w:sz w:val="28"/>
                <w:szCs w:val="28"/>
              </w:rPr>
            </w:pPr>
            <w:r w:rsidRPr="00B6434E">
              <w:rPr>
                <w:sz w:val="28"/>
                <w:szCs w:val="28"/>
              </w:rPr>
              <w:t>Проект(ы) договора(ов)</w:t>
            </w:r>
          </w:p>
          <w:p w:rsidR="008E4A9E" w:rsidRPr="00B6434E" w:rsidRDefault="008E4A9E" w:rsidP="00D03107">
            <w:pPr>
              <w:numPr>
                <w:ilvl w:val="1"/>
                <w:numId w:val="4"/>
              </w:numPr>
              <w:rPr>
                <w:i/>
                <w:sz w:val="28"/>
                <w:szCs w:val="28"/>
              </w:rPr>
            </w:pPr>
            <w:r w:rsidRPr="00B6434E">
              <w:rPr>
                <w:sz w:val="28"/>
                <w:szCs w:val="28"/>
              </w:rPr>
              <w:t xml:space="preserve">Формы документов, предоставляемых в составе заявки участника: </w:t>
            </w:r>
          </w:p>
          <w:p w:rsidR="008E4A9E" w:rsidRPr="00B6434E" w:rsidRDefault="00096E92" w:rsidP="00D03107">
            <w:pPr>
              <w:ind w:left="720"/>
              <w:rPr>
                <w:sz w:val="28"/>
                <w:szCs w:val="28"/>
              </w:rPr>
            </w:pPr>
            <w:r>
              <w:rPr>
                <w:sz w:val="28"/>
                <w:szCs w:val="28"/>
              </w:rPr>
              <w:t>Форма заявки участника</w:t>
            </w:r>
          </w:p>
          <w:p w:rsidR="008E4A9E" w:rsidRPr="00B6434E" w:rsidRDefault="008E4A9E" w:rsidP="00D03107">
            <w:pPr>
              <w:ind w:left="720"/>
              <w:rPr>
                <w:sz w:val="28"/>
                <w:szCs w:val="28"/>
              </w:rPr>
            </w:pPr>
            <w:r w:rsidRPr="00B6434E">
              <w:rPr>
                <w:sz w:val="28"/>
                <w:szCs w:val="28"/>
              </w:rPr>
              <w:t>Форма тех</w:t>
            </w:r>
            <w:r w:rsidR="00096E92">
              <w:rPr>
                <w:sz w:val="28"/>
                <w:szCs w:val="28"/>
              </w:rPr>
              <w:t>нического предложения участника</w:t>
            </w:r>
          </w:p>
          <w:p w:rsidR="005139DF" w:rsidRDefault="008E4A9E" w:rsidP="005139DF">
            <w:pPr>
              <w:ind w:left="720"/>
              <w:rPr>
                <w:sz w:val="28"/>
                <w:szCs w:val="28"/>
              </w:rPr>
            </w:pPr>
            <w:r w:rsidRPr="00990FEB">
              <w:rPr>
                <w:sz w:val="28"/>
                <w:szCs w:val="28"/>
              </w:rPr>
              <w:t>Форма сведений об опыте выполнения работ</w:t>
            </w:r>
            <w:r w:rsidR="00096E92" w:rsidRPr="00990FEB">
              <w:rPr>
                <w:sz w:val="28"/>
                <w:szCs w:val="28"/>
              </w:rPr>
              <w:t>.</w:t>
            </w:r>
          </w:p>
          <w:p w:rsidR="003F68C7" w:rsidRPr="00BA1E9A" w:rsidRDefault="005E32EB" w:rsidP="00BA1E9A">
            <w:pPr>
              <w:spacing w:line="360" w:lineRule="exact"/>
              <w:ind w:left="720" w:hanging="720"/>
              <w:rPr>
                <w:bCs/>
                <w:i/>
                <w:sz w:val="28"/>
                <w:szCs w:val="28"/>
              </w:rPr>
            </w:pPr>
            <w:r w:rsidRPr="00B6434E">
              <w:rPr>
                <w:sz w:val="28"/>
                <w:szCs w:val="28"/>
              </w:rPr>
              <w:t xml:space="preserve">1.4. </w:t>
            </w:r>
            <w:r w:rsidR="008E4A9E" w:rsidRPr="00B6434E">
              <w:rPr>
                <w:sz w:val="28"/>
                <w:szCs w:val="28"/>
              </w:rPr>
              <w:t>Критерии и порядок оценки</w:t>
            </w:r>
          </w:p>
        </w:tc>
      </w:tr>
    </w:tbl>
    <w:p w:rsidR="00DB652C" w:rsidRPr="004E1399" w:rsidRDefault="00DB652C" w:rsidP="00DB652C">
      <w:pPr>
        <w:pStyle w:val="21"/>
        <w:suppressAutoHyphens/>
        <w:spacing w:before="0" w:after="0"/>
        <w:ind w:left="10065"/>
        <w:rPr>
          <w:rFonts w:ascii="Times New Roman" w:hAnsi="Times New Roman"/>
          <w:b w:val="0"/>
          <w:bCs w:val="0"/>
          <w:i w:val="0"/>
          <w:iCs w:val="0"/>
        </w:rPr>
        <w:sectPr w:rsidR="00DB652C" w:rsidRPr="004E1399" w:rsidSect="000973F8">
          <w:pgSz w:w="16838" w:h="11906" w:orient="landscape"/>
          <w:pgMar w:top="1701" w:right="1134" w:bottom="850" w:left="1134" w:header="708" w:footer="708" w:gutter="0"/>
          <w:cols w:space="708"/>
          <w:docGrid w:linePitch="360"/>
        </w:sectPr>
      </w:pPr>
      <w:bookmarkStart w:id="1" w:name="_Toc517767695"/>
    </w:p>
    <w:p w:rsidR="00DB652C" w:rsidRPr="004E1399" w:rsidRDefault="00DB652C" w:rsidP="00DB652C">
      <w:pPr>
        <w:pStyle w:val="21"/>
        <w:suppressAutoHyphens/>
        <w:spacing w:before="0" w:after="0"/>
        <w:ind w:left="10065"/>
        <w:rPr>
          <w:rFonts w:ascii="Times New Roman" w:hAnsi="Times New Roman"/>
          <w:b w:val="0"/>
          <w:bCs w:val="0"/>
          <w:i w:val="0"/>
          <w:iCs w:val="0"/>
        </w:rPr>
      </w:pPr>
      <w:r w:rsidRPr="004E1399">
        <w:rPr>
          <w:rFonts w:ascii="Times New Roman" w:hAnsi="Times New Roman"/>
          <w:b w:val="0"/>
          <w:bCs w:val="0"/>
          <w:i w:val="0"/>
          <w:iCs w:val="0"/>
        </w:rPr>
        <w:t>Приложение №</w:t>
      </w:r>
      <w:bookmarkEnd w:id="1"/>
      <w:r w:rsidRPr="004E1399">
        <w:rPr>
          <w:rFonts w:ascii="Times New Roman" w:hAnsi="Times New Roman"/>
          <w:b w:val="0"/>
          <w:bCs w:val="0"/>
          <w:i w:val="0"/>
          <w:iCs w:val="0"/>
        </w:rPr>
        <w:t xml:space="preserve"> 1.1</w:t>
      </w:r>
    </w:p>
    <w:p w:rsidR="00DB652C" w:rsidRPr="004E1399" w:rsidRDefault="00DB652C" w:rsidP="006D3696">
      <w:pPr>
        <w:ind w:left="10065"/>
        <w:rPr>
          <w:sz w:val="28"/>
          <w:szCs w:val="28"/>
        </w:rPr>
      </w:pPr>
      <w:bookmarkStart w:id="2" w:name="_Toc517767696"/>
      <w:r w:rsidRPr="004E1399">
        <w:rPr>
          <w:bCs/>
          <w:iCs/>
          <w:sz w:val="28"/>
          <w:szCs w:val="28"/>
        </w:rPr>
        <w:t>к конкурсной документации</w:t>
      </w:r>
      <w:bookmarkEnd w:id="2"/>
    </w:p>
    <w:p w:rsidR="005763FF" w:rsidRDefault="004D237B" w:rsidP="004D237B">
      <w:pPr>
        <w:jc w:val="center"/>
        <w:rPr>
          <w:b/>
          <w:bCs/>
          <w:sz w:val="28"/>
          <w:szCs w:val="28"/>
        </w:rPr>
      </w:pPr>
      <w:r w:rsidRPr="004E1399">
        <w:rPr>
          <w:b/>
          <w:bCs/>
          <w:sz w:val="28"/>
          <w:szCs w:val="28"/>
        </w:rPr>
        <w:t>Техническое задание</w:t>
      </w:r>
    </w:p>
    <w:p w:rsidR="0063118F" w:rsidRDefault="0063118F" w:rsidP="0063118F">
      <w:pPr>
        <w:jc w:val="center"/>
        <w:rPr>
          <w:b/>
          <w:sz w:val="28"/>
          <w:szCs w:val="28"/>
        </w:rPr>
      </w:pPr>
    </w:p>
    <w:tbl>
      <w:tblPr>
        <w:tblW w:w="15446" w:type="dxa"/>
        <w:jc w:val="center"/>
        <w:tblBorders>
          <w:top w:val="single" w:sz="4" w:space="0" w:color="auto"/>
        </w:tblBorders>
        <w:tblLayout w:type="fixed"/>
        <w:tblLook w:val="0000" w:firstRow="0" w:lastRow="0" w:firstColumn="0" w:lastColumn="0" w:noHBand="0" w:noVBand="0"/>
      </w:tblPr>
      <w:tblGrid>
        <w:gridCol w:w="820"/>
        <w:gridCol w:w="3286"/>
        <w:gridCol w:w="1389"/>
        <w:gridCol w:w="2059"/>
        <w:gridCol w:w="1048"/>
        <w:gridCol w:w="2022"/>
        <w:gridCol w:w="2022"/>
        <w:gridCol w:w="2800"/>
      </w:tblGrid>
      <w:tr w:rsidR="0063118F" w:rsidTr="00520B3A">
        <w:trPr>
          <w:trHeight w:val="720"/>
          <w:jc w:val="center"/>
        </w:trPr>
        <w:tc>
          <w:tcPr>
            <w:tcW w:w="15446" w:type="dxa"/>
            <w:gridSpan w:val="8"/>
            <w:tcBorders>
              <w:left w:val="single" w:sz="4" w:space="0" w:color="auto"/>
              <w:right w:val="single" w:sz="4" w:space="0" w:color="auto"/>
            </w:tcBorders>
          </w:tcPr>
          <w:p w:rsidR="0063118F" w:rsidRDefault="0063118F" w:rsidP="00747BE0">
            <w:pPr>
              <w:pStyle w:val="a6"/>
              <w:numPr>
                <w:ilvl w:val="0"/>
                <w:numId w:val="23"/>
              </w:numPr>
              <w:jc w:val="center"/>
              <w:rPr>
                <w:b/>
                <w:sz w:val="28"/>
                <w:szCs w:val="28"/>
              </w:rPr>
            </w:pPr>
            <w:r w:rsidRPr="004E1399">
              <w:rPr>
                <w:b/>
                <w:sz w:val="28"/>
                <w:szCs w:val="28"/>
              </w:rPr>
              <w:t xml:space="preserve">Наименование </w:t>
            </w:r>
            <w:r>
              <w:rPr>
                <w:b/>
                <w:color w:val="000000" w:themeColor="text1"/>
                <w:sz w:val="28"/>
                <w:szCs w:val="28"/>
              </w:rPr>
              <w:t>услуг</w:t>
            </w:r>
            <w:r w:rsidRPr="004E1399">
              <w:rPr>
                <w:b/>
                <w:sz w:val="28"/>
                <w:szCs w:val="28"/>
              </w:rPr>
              <w:t xml:space="preserve"> их объем, цены за единицу </w:t>
            </w:r>
            <w:r>
              <w:rPr>
                <w:b/>
                <w:color w:val="000000" w:themeColor="text1"/>
                <w:sz w:val="28"/>
                <w:szCs w:val="28"/>
              </w:rPr>
              <w:t>услуг</w:t>
            </w:r>
            <w:r w:rsidRPr="004E1399">
              <w:rPr>
                <w:b/>
                <w:color w:val="FF0000"/>
                <w:sz w:val="28"/>
                <w:szCs w:val="28"/>
              </w:rPr>
              <w:t xml:space="preserve"> </w:t>
            </w:r>
            <w:r w:rsidRPr="004E1399">
              <w:rPr>
                <w:b/>
                <w:sz w:val="28"/>
                <w:szCs w:val="28"/>
              </w:rPr>
              <w:t>и начальная (максимальная) цена договора</w:t>
            </w:r>
          </w:p>
          <w:p w:rsidR="0063118F" w:rsidRDefault="0063118F" w:rsidP="000F3ECE">
            <w:pPr>
              <w:pStyle w:val="a6"/>
              <w:ind w:left="720"/>
              <w:jc w:val="right"/>
              <w:rPr>
                <w:b/>
              </w:rPr>
            </w:pPr>
          </w:p>
          <w:p w:rsidR="0063118F" w:rsidRPr="004314F5" w:rsidRDefault="0063118F" w:rsidP="009F4C87">
            <w:pPr>
              <w:pStyle w:val="a6"/>
              <w:ind w:left="720"/>
              <w:jc w:val="right"/>
              <w:rPr>
                <w:b/>
              </w:rPr>
            </w:pPr>
            <w:r w:rsidRPr="004314F5">
              <w:rPr>
                <w:b/>
              </w:rPr>
              <w:t xml:space="preserve">Таблица № </w:t>
            </w:r>
            <w:r w:rsidR="00747BE0">
              <w:rPr>
                <w:b/>
              </w:rPr>
              <w:t>1</w:t>
            </w:r>
          </w:p>
        </w:tc>
      </w:tr>
      <w:tr w:rsidR="0063118F" w:rsidRPr="007B1056"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85"/>
          <w:jc w:val="center"/>
        </w:trPr>
        <w:tc>
          <w:tcPr>
            <w:tcW w:w="820" w:type="dxa"/>
            <w:shd w:val="clear" w:color="000000" w:fill="FFFFFF"/>
            <w:noWrap/>
            <w:vAlign w:val="center"/>
            <w:hideMark/>
          </w:tcPr>
          <w:p w:rsidR="0063118F" w:rsidRPr="0076534F" w:rsidRDefault="0063118F" w:rsidP="000F3ECE">
            <w:pPr>
              <w:spacing w:line="300" w:lineRule="exact"/>
              <w:jc w:val="center"/>
              <w:rPr>
                <w:b/>
                <w:bCs/>
                <w:color w:val="000000"/>
                <w:sz w:val="22"/>
                <w:szCs w:val="22"/>
              </w:rPr>
            </w:pPr>
            <w:r w:rsidRPr="0076534F">
              <w:rPr>
                <w:b/>
                <w:bCs/>
                <w:color w:val="000000"/>
                <w:sz w:val="22"/>
                <w:szCs w:val="22"/>
              </w:rPr>
              <w:t>№ п/п</w:t>
            </w:r>
          </w:p>
        </w:tc>
        <w:tc>
          <w:tcPr>
            <w:tcW w:w="3286" w:type="dxa"/>
            <w:shd w:val="clear" w:color="000000" w:fill="FFFFFF"/>
            <w:vAlign w:val="center"/>
            <w:hideMark/>
          </w:tcPr>
          <w:p w:rsidR="0063118F" w:rsidRPr="0076534F" w:rsidRDefault="0063118F" w:rsidP="000F3ECE">
            <w:pPr>
              <w:spacing w:line="300" w:lineRule="exact"/>
              <w:jc w:val="center"/>
              <w:rPr>
                <w:b/>
                <w:bCs/>
                <w:color w:val="000000"/>
                <w:sz w:val="22"/>
                <w:szCs w:val="22"/>
              </w:rPr>
            </w:pPr>
            <w:r w:rsidRPr="0076534F">
              <w:rPr>
                <w:b/>
                <w:bCs/>
                <w:color w:val="000000"/>
                <w:sz w:val="22"/>
                <w:szCs w:val="22"/>
              </w:rPr>
              <w:t>Наименование услуг</w:t>
            </w:r>
          </w:p>
        </w:tc>
        <w:tc>
          <w:tcPr>
            <w:tcW w:w="1389" w:type="dxa"/>
            <w:shd w:val="clear" w:color="000000" w:fill="FFFFFF"/>
            <w:vAlign w:val="center"/>
            <w:hideMark/>
          </w:tcPr>
          <w:p w:rsidR="0063118F" w:rsidRPr="0076534F" w:rsidRDefault="0063118F" w:rsidP="000F3ECE">
            <w:pPr>
              <w:spacing w:line="300" w:lineRule="exact"/>
              <w:jc w:val="center"/>
              <w:rPr>
                <w:b/>
                <w:bCs/>
                <w:color w:val="000000"/>
                <w:sz w:val="22"/>
                <w:szCs w:val="22"/>
              </w:rPr>
            </w:pPr>
            <w:r w:rsidRPr="0076534F">
              <w:rPr>
                <w:b/>
                <w:bCs/>
                <w:color w:val="000000"/>
                <w:sz w:val="22"/>
                <w:szCs w:val="22"/>
              </w:rPr>
              <w:t>Кол-во оборудования, шт.</w:t>
            </w:r>
          </w:p>
        </w:tc>
        <w:tc>
          <w:tcPr>
            <w:tcW w:w="2059" w:type="dxa"/>
            <w:shd w:val="clear" w:color="000000" w:fill="FFFFFF"/>
            <w:vAlign w:val="center"/>
            <w:hideMark/>
          </w:tcPr>
          <w:p w:rsidR="0063118F" w:rsidRPr="0076534F" w:rsidRDefault="0063118F" w:rsidP="000F3ECE">
            <w:pPr>
              <w:spacing w:line="300" w:lineRule="exact"/>
              <w:jc w:val="center"/>
              <w:rPr>
                <w:b/>
                <w:bCs/>
                <w:color w:val="000000"/>
                <w:sz w:val="22"/>
                <w:szCs w:val="22"/>
              </w:rPr>
            </w:pPr>
            <w:r w:rsidRPr="0076534F">
              <w:rPr>
                <w:b/>
                <w:bCs/>
                <w:color w:val="000000"/>
                <w:sz w:val="22"/>
                <w:szCs w:val="22"/>
              </w:rPr>
              <w:t>Кол-во услуг на единицу оборудования</w:t>
            </w:r>
          </w:p>
        </w:tc>
        <w:tc>
          <w:tcPr>
            <w:tcW w:w="1048" w:type="dxa"/>
            <w:shd w:val="clear" w:color="000000" w:fill="FFFFFF"/>
            <w:vAlign w:val="center"/>
            <w:hideMark/>
          </w:tcPr>
          <w:p w:rsidR="0063118F" w:rsidRPr="0076534F" w:rsidRDefault="0063118F" w:rsidP="000F3ECE">
            <w:pPr>
              <w:spacing w:line="300" w:lineRule="exact"/>
              <w:jc w:val="center"/>
              <w:rPr>
                <w:b/>
                <w:bCs/>
                <w:color w:val="000000"/>
                <w:sz w:val="22"/>
                <w:szCs w:val="22"/>
              </w:rPr>
            </w:pPr>
            <w:r w:rsidRPr="0076534F">
              <w:rPr>
                <w:b/>
                <w:bCs/>
                <w:color w:val="000000"/>
                <w:sz w:val="22"/>
                <w:szCs w:val="22"/>
              </w:rPr>
              <w:t>Общее кол-во услуг, усл. ед.</w:t>
            </w:r>
          </w:p>
          <w:p w:rsidR="0063118F" w:rsidRPr="0076534F" w:rsidRDefault="0063118F" w:rsidP="000F3ECE">
            <w:pPr>
              <w:spacing w:line="300" w:lineRule="exact"/>
              <w:jc w:val="center"/>
              <w:rPr>
                <w:b/>
                <w:bCs/>
                <w:color w:val="000000"/>
                <w:sz w:val="22"/>
                <w:szCs w:val="22"/>
              </w:rPr>
            </w:pPr>
            <w:r w:rsidRPr="0076534F">
              <w:rPr>
                <w:b/>
                <w:bCs/>
                <w:color w:val="000000"/>
                <w:sz w:val="22"/>
                <w:szCs w:val="22"/>
              </w:rPr>
              <w:t> </w:t>
            </w:r>
          </w:p>
        </w:tc>
        <w:tc>
          <w:tcPr>
            <w:tcW w:w="2022" w:type="dxa"/>
            <w:shd w:val="clear" w:color="000000" w:fill="FFFFFF"/>
            <w:vAlign w:val="center"/>
            <w:hideMark/>
          </w:tcPr>
          <w:p w:rsidR="0063118F" w:rsidRPr="0076534F" w:rsidRDefault="0063118F" w:rsidP="000F3ECE">
            <w:pPr>
              <w:spacing w:line="300" w:lineRule="exact"/>
              <w:jc w:val="center"/>
              <w:rPr>
                <w:b/>
                <w:bCs/>
                <w:color w:val="000000"/>
                <w:sz w:val="22"/>
                <w:szCs w:val="22"/>
              </w:rPr>
            </w:pPr>
            <w:r w:rsidRPr="0076534F">
              <w:rPr>
                <w:b/>
                <w:bCs/>
                <w:color w:val="000000"/>
                <w:sz w:val="22"/>
                <w:szCs w:val="22"/>
              </w:rPr>
              <w:t>Начальная (максимальная) цена за ед. услуги, руб. без НДС</w:t>
            </w:r>
          </w:p>
        </w:tc>
        <w:tc>
          <w:tcPr>
            <w:tcW w:w="2022" w:type="dxa"/>
            <w:shd w:val="clear" w:color="000000" w:fill="FFFFFF"/>
            <w:vAlign w:val="center"/>
            <w:hideMark/>
          </w:tcPr>
          <w:p w:rsidR="0063118F" w:rsidRPr="0076534F" w:rsidRDefault="0063118F" w:rsidP="00A03E9B">
            <w:pPr>
              <w:spacing w:line="300" w:lineRule="exact"/>
              <w:jc w:val="center"/>
              <w:rPr>
                <w:b/>
                <w:bCs/>
                <w:color w:val="000000"/>
                <w:sz w:val="22"/>
                <w:szCs w:val="22"/>
              </w:rPr>
            </w:pPr>
            <w:r w:rsidRPr="0076534F">
              <w:rPr>
                <w:b/>
                <w:bCs/>
                <w:color w:val="000000"/>
                <w:sz w:val="22"/>
                <w:szCs w:val="22"/>
              </w:rPr>
              <w:t xml:space="preserve">Начальная (максимальная) </w:t>
            </w:r>
            <w:r w:rsidR="00A03E9B" w:rsidRPr="0076534F">
              <w:rPr>
                <w:b/>
                <w:bCs/>
                <w:color w:val="000000"/>
                <w:sz w:val="22"/>
                <w:szCs w:val="22"/>
              </w:rPr>
              <w:t>стоимость</w:t>
            </w:r>
            <w:r w:rsidRPr="0076534F">
              <w:rPr>
                <w:b/>
                <w:bCs/>
                <w:color w:val="000000"/>
                <w:sz w:val="22"/>
                <w:szCs w:val="22"/>
              </w:rPr>
              <w:t>, руб. без НДС</w:t>
            </w:r>
          </w:p>
        </w:tc>
        <w:tc>
          <w:tcPr>
            <w:tcW w:w="2800" w:type="dxa"/>
            <w:shd w:val="clear" w:color="000000" w:fill="FFFFFF"/>
            <w:vAlign w:val="center"/>
            <w:hideMark/>
          </w:tcPr>
          <w:p w:rsidR="0063118F" w:rsidRPr="0076534F" w:rsidRDefault="0063118F" w:rsidP="000F3ECE">
            <w:pPr>
              <w:spacing w:line="300" w:lineRule="exact"/>
              <w:jc w:val="center"/>
              <w:rPr>
                <w:b/>
                <w:bCs/>
                <w:color w:val="000000"/>
                <w:sz w:val="22"/>
                <w:szCs w:val="22"/>
              </w:rPr>
            </w:pPr>
            <w:r w:rsidRPr="0076534F">
              <w:rPr>
                <w:b/>
                <w:bCs/>
                <w:color w:val="000000"/>
                <w:sz w:val="22"/>
                <w:szCs w:val="22"/>
              </w:rPr>
              <w:t>Начальная (максимальная) стоимость, руб. с НДС 20%</w:t>
            </w:r>
          </w:p>
        </w:tc>
      </w:tr>
      <w:tr w:rsidR="00520B3A" w:rsidRPr="007B1056" w:rsidTr="00531C3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tcPr>
          <w:p w:rsidR="00520B3A" w:rsidRPr="007A0B13" w:rsidRDefault="00520B3A" w:rsidP="00520B3A">
            <w:pPr>
              <w:jc w:val="center"/>
              <w:rPr>
                <w:color w:val="000000"/>
                <w:sz w:val="22"/>
                <w:szCs w:val="22"/>
              </w:rPr>
            </w:pPr>
            <w:r w:rsidRPr="007A0B13">
              <w:rPr>
                <w:color w:val="000000"/>
                <w:sz w:val="22"/>
                <w:szCs w:val="22"/>
              </w:rPr>
              <w:t>1</w:t>
            </w:r>
          </w:p>
        </w:tc>
        <w:tc>
          <w:tcPr>
            <w:tcW w:w="3286" w:type="dxa"/>
            <w:shd w:val="clear" w:color="auto" w:fill="auto"/>
            <w:vAlign w:val="center"/>
          </w:tcPr>
          <w:p w:rsidR="00520B3A" w:rsidRPr="00B20A8D" w:rsidRDefault="00520B3A" w:rsidP="00531C3C">
            <w:r w:rsidRPr="00B20A8D">
              <w:t>ТО-2 ПККТ</w:t>
            </w:r>
          </w:p>
        </w:tc>
        <w:tc>
          <w:tcPr>
            <w:tcW w:w="1389"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181</w:t>
            </w:r>
          </w:p>
        </w:tc>
        <w:tc>
          <w:tcPr>
            <w:tcW w:w="2059"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3</w:t>
            </w:r>
          </w:p>
        </w:tc>
        <w:tc>
          <w:tcPr>
            <w:tcW w:w="1048"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543</w:t>
            </w:r>
          </w:p>
        </w:tc>
        <w:tc>
          <w:tcPr>
            <w:tcW w:w="2022"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6 013,35</w:t>
            </w:r>
          </w:p>
        </w:tc>
        <w:tc>
          <w:tcPr>
            <w:tcW w:w="2022"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3 265 249,05</w:t>
            </w:r>
          </w:p>
        </w:tc>
        <w:tc>
          <w:tcPr>
            <w:tcW w:w="2800"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3 918 298,86</w:t>
            </w:r>
          </w:p>
        </w:tc>
      </w:tr>
      <w:tr w:rsidR="00520B3A" w:rsidRPr="007B1056" w:rsidTr="00531C3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tcPr>
          <w:p w:rsidR="00520B3A" w:rsidRPr="007A0B13" w:rsidRDefault="00520B3A" w:rsidP="00520B3A">
            <w:pPr>
              <w:jc w:val="center"/>
              <w:rPr>
                <w:color w:val="000000"/>
                <w:sz w:val="22"/>
                <w:szCs w:val="22"/>
              </w:rPr>
            </w:pPr>
            <w:r w:rsidRPr="007A0B13">
              <w:rPr>
                <w:color w:val="000000"/>
                <w:sz w:val="22"/>
                <w:szCs w:val="22"/>
              </w:rPr>
              <w:t>2</w:t>
            </w:r>
          </w:p>
        </w:tc>
        <w:tc>
          <w:tcPr>
            <w:tcW w:w="3286" w:type="dxa"/>
            <w:shd w:val="clear" w:color="auto" w:fill="auto"/>
            <w:vAlign w:val="center"/>
          </w:tcPr>
          <w:p w:rsidR="00520B3A" w:rsidRPr="00B20A8D" w:rsidRDefault="00520B3A" w:rsidP="00531C3C">
            <w:r w:rsidRPr="00B20A8D">
              <w:t>ТО-3 ПККТ</w:t>
            </w:r>
          </w:p>
        </w:tc>
        <w:tc>
          <w:tcPr>
            <w:tcW w:w="1389"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181</w:t>
            </w:r>
          </w:p>
        </w:tc>
        <w:tc>
          <w:tcPr>
            <w:tcW w:w="2059"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w:t>
            </w:r>
          </w:p>
        </w:tc>
        <w:tc>
          <w:tcPr>
            <w:tcW w:w="1048"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181</w:t>
            </w:r>
          </w:p>
        </w:tc>
        <w:tc>
          <w:tcPr>
            <w:tcW w:w="2022"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6 199,65</w:t>
            </w:r>
          </w:p>
        </w:tc>
        <w:tc>
          <w:tcPr>
            <w:tcW w:w="2022"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1 122 136,65</w:t>
            </w:r>
          </w:p>
        </w:tc>
        <w:tc>
          <w:tcPr>
            <w:tcW w:w="2800"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1 346 563,98</w:t>
            </w:r>
          </w:p>
        </w:tc>
      </w:tr>
      <w:tr w:rsidR="00520B3A" w:rsidRPr="007B1056" w:rsidTr="00531C3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1"/>
          <w:jc w:val="center"/>
        </w:trPr>
        <w:tc>
          <w:tcPr>
            <w:tcW w:w="820" w:type="dxa"/>
            <w:shd w:val="clear" w:color="auto" w:fill="auto"/>
            <w:noWrap/>
            <w:vAlign w:val="center"/>
          </w:tcPr>
          <w:p w:rsidR="00520B3A" w:rsidRPr="007A0B13" w:rsidRDefault="00520B3A" w:rsidP="00520B3A">
            <w:pPr>
              <w:jc w:val="center"/>
              <w:rPr>
                <w:color w:val="000000"/>
                <w:sz w:val="22"/>
                <w:szCs w:val="22"/>
              </w:rPr>
            </w:pPr>
            <w:r w:rsidRPr="007A0B13">
              <w:rPr>
                <w:color w:val="000000"/>
                <w:sz w:val="22"/>
                <w:szCs w:val="22"/>
              </w:rPr>
              <w:t>3</w:t>
            </w:r>
          </w:p>
        </w:tc>
        <w:tc>
          <w:tcPr>
            <w:tcW w:w="3286" w:type="dxa"/>
            <w:shd w:val="clear" w:color="auto" w:fill="auto"/>
            <w:vAlign w:val="center"/>
          </w:tcPr>
          <w:p w:rsidR="00520B3A" w:rsidRDefault="00520B3A" w:rsidP="00531C3C">
            <w:r w:rsidRPr="00B20A8D">
              <w:t>Замена ФН на ПККТ</w:t>
            </w:r>
          </w:p>
        </w:tc>
        <w:tc>
          <w:tcPr>
            <w:tcW w:w="1389"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181</w:t>
            </w:r>
          </w:p>
        </w:tc>
        <w:tc>
          <w:tcPr>
            <w:tcW w:w="2059"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w:t>
            </w:r>
          </w:p>
        </w:tc>
        <w:tc>
          <w:tcPr>
            <w:tcW w:w="1048"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181</w:t>
            </w:r>
          </w:p>
        </w:tc>
        <w:tc>
          <w:tcPr>
            <w:tcW w:w="2022"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10 650,15</w:t>
            </w:r>
          </w:p>
        </w:tc>
        <w:tc>
          <w:tcPr>
            <w:tcW w:w="2022"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1 927 677,15</w:t>
            </w:r>
          </w:p>
        </w:tc>
        <w:tc>
          <w:tcPr>
            <w:tcW w:w="2800" w:type="dxa"/>
            <w:shd w:val="clear" w:color="auto" w:fill="auto"/>
            <w:vAlign w:val="center"/>
          </w:tcPr>
          <w:p w:rsidR="00520B3A" w:rsidRPr="007A0B13" w:rsidRDefault="00520B3A" w:rsidP="00520B3A">
            <w:pPr>
              <w:jc w:val="center"/>
              <w:rPr>
                <w:color w:val="000000"/>
                <w:sz w:val="22"/>
                <w:szCs w:val="22"/>
              </w:rPr>
            </w:pPr>
            <w:r w:rsidRPr="007A0B13">
              <w:rPr>
                <w:color w:val="000000"/>
                <w:sz w:val="22"/>
                <w:szCs w:val="22"/>
              </w:rPr>
              <w:t>2 313 212,58</w:t>
            </w:r>
          </w:p>
        </w:tc>
      </w:tr>
      <w:tr w:rsidR="007A0B13" w:rsidRPr="007B1056" w:rsidTr="00531C3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6"/>
          <w:jc w:val="center"/>
        </w:trPr>
        <w:tc>
          <w:tcPr>
            <w:tcW w:w="820" w:type="dxa"/>
            <w:shd w:val="clear" w:color="auto" w:fill="auto"/>
            <w:noWrap/>
            <w:vAlign w:val="center"/>
          </w:tcPr>
          <w:p w:rsidR="007A0B13" w:rsidRPr="007A0B13" w:rsidRDefault="007A0B13" w:rsidP="007A0B13">
            <w:pPr>
              <w:jc w:val="center"/>
              <w:rPr>
                <w:color w:val="000000"/>
                <w:sz w:val="22"/>
                <w:szCs w:val="22"/>
              </w:rPr>
            </w:pPr>
            <w:r w:rsidRPr="007A0B13">
              <w:rPr>
                <w:color w:val="000000"/>
                <w:sz w:val="22"/>
                <w:szCs w:val="22"/>
              </w:rPr>
              <w:t>4</w:t>
            </w:r>
          </w:p>
        </w:tc>
        <w:tc>
          <w:tcPr>
            <w:tcW w:w="3286" w:type="dxa"/>
            <w:shd w:val="clear" w:color="auto" w:fill="auto"/>
            <w:vAlign w:val="center"/>
          </w:tcPr>
          <w:p w:rsidR="007A0B13" w:rsidRPr="007A0B13" w:rsidRDefault="007A0B13" w:rsidP="00531C3C">
            <w:pPr>
              <w:rPr>
                <w:color w:val="000000"/>
                <w:sz w:val="22"/>
                <w:szCs w:val="22"/>
              </w:rPr>
            </w:pPr>
            <w:r w:rsidRPr="007A0B13">
              <w:rPr>
                <w:color w:val="000000"/>
                <w:sz w:val="22"/>
                <w:szCs w:val="22"/>
              </w:rPr>
              <w:t>Внеплановый выезд специалиста по заявке Заказчика</w:t>
            </w:r>
          </w:p>
        </w:tc>
        <w:tc>
          <w:tcPr>
            <w:tcW w:w="1389" w:type="dxa"/>
            <w:shd w:val="clear" w:color="auto" w:fill="auto"/>
            <w:vAlign w:val="center"/>
          </w:tcPr>
          <w:p w:rsidR="007A0B13" w:rsidRPr="007A0B13" w:rsidRDefault="007A0B13" w:rsidP="007A0B13">
            <w:pPr>
              <w:jc w:val="center"/>
              <w:rPr>
                <w:color w:val="000000"/>
                <w:sz w:val="22"/>
                <w:szCs w:val="22"/>
              </w:rPr>
            </w:pPr>
            <w:r w:rsidRPr="007A0B13">
              <w:rPr>
                <w:color w:val="000000"/>
                <w:sz w:val="22"/>
                <w:szCs w:val="22"/>
              </w:rPr>
              <w:t>507</w:t>
            </w:r>
          </w:p>
        </w:tc>
        <w:tc>
          <w:tcPr>
            <w:tcW w:w="2059" w:type="dxa"/>
            <w:shd w:val="clear" w:color="auto" w:fill="auto"/>
            <w:vAlign w:val="center"/>
          </w:tcPr>
          <w:p w:rsidR="007A0B13" w:rsidRPr="007A0B13" w:rsidRDefault="007A0B13" w:rsidP="007A0B13">
            <w:pPr>
              <w:jc w:val="center"/>
              <w:rPr>
                <w:color w:val="000000"/>
                <w:sz w:val="22"/>
                <w:szCs w:val="22"/>
              </w:rPr>
            </w:pPr>
            <w:r w:rsidRPr="007A0B13">
              <w:rPr>
                <w:color w:val="000000"/>
                <w:sz w:val="22"/>
                <w:szCs w:val="22"/>
              </w:rPr>
              <w:t>1</w:t>
            </w:r>
          </w:p>
        </w:tc>
        <w:tc>
          <w:tcPr>
            <w:tcW w:w="1048" w:type="dxa"/>
            <w:shd w:val="clear" w:color="auto" w:fill="auto"/>
            <w:vAlign w:val="center"/>
          </w:tcPr>
          <w:p w:rsidR="007A0B13" w:rsidRPr="007A0B13" w:rsidRDefault="007A0B13" w:rsidP="007A0B13">
            <w:pPr>
              <w:jc w:val="center"/>
              <w:rPr>
                <w:color w:val="000000"/>
                <w:sz w:val="22"/>
                <w:szCs w:val="22"/>
              </w:rPr>
            </w:pPr>
            <w:r w:rsidRPr="007A0B13">
              <w:rPr>
                <w:color w:val="000000"/>
                <w:sz w:val="22"/>
                <w:szCs w:val="22"/>
              </w:rPr>
              <w:t>507</w:t>
            </w:r>
          </w:p>
        </w:tc>
        <w:tc>
          <w:tcPr>
            <w:tcW w:w="2022" w:type="dxa"/>
            <w:shd w:val="clear" w:color="auto" w:fill="auto"/>
            <w:vAlign w:val="center"/>
          </w:tcPr>
          <w:p w:rsidR="007A0B13" w:rsidRPr="007A0B13" w:rsidRDefault="007A0B13" w:rsidP="007A0B13">
            <w:pPr>
              <w:jc w:val="center"/>
              <w:rPr>
                <w:color w:val="000000"/>
                <w:sz w:val="22"/>
                <w:szCs w:val="22"/>
              </w:rPr>
            </w:pPr>
            <w:r w:rsidRPr="007A0B13">
              <w:rPr>
                <w:color w:val="000000"/>
                <w:sz w:val="22"/>
                <w:szCs w:val="22"/>
              </w:rPr>
              <w:t>1 086,75</w:t>
            </w:r>
          </w:p>
        </w:tc>
        <w:tc>
          <w:tcPr>
            <w:tcW w:w="2022" w:type="dxa"/>
            <w:shd w:val="clear" w:color="auto" w:fill="auto"/>
            <w:vAlign w:val="center"/>
          </w:tcPr>
          <w:p w:rsidR="007A0B13" w:rsidRPr="007A0B13" w:rsidRDefault="007A0B13" w:rsidP="007A0B13">
            <w:pPr>
              <w:jc w:val="center"/>
              <w:rPr>
                <w:color w:val="000000"/>
                <w:sz w:val="22"/>
                <w:szCs w:val="22"/>
              </w:rPr>
            </w:pPr>
            <w:r w:rsidRPr="007A0B13">
              <w:rPr>
                <w:color w:val="000000"/>
                <w:sz w:val="22"/>
                <w:szCs w:val="22"/>
              </w:rPr>
              <w:t>550 982,25</w:t>
            </w:r>
          </w:p>
        </w:tc>
        <w:tc>
          <w:tcPr>
            <w:tcW w:w="2800" w:type="dxa"/>
            <w:shd w:val="clear" w:color="auto" w:fill="auto"/>
            <w:vAlign w:val="center"/>
          </w:tcPr>
          <w:p w:rsidR="007A0B13" w:rsidRPr="007A0B13" w:rsidRDefault="007A0B13" w:rsidP="007A0B13">
            <w:pPr>
              <w:jc w:val="center"/>
              <w:rPr>
                <w:color w:val="000000"/>
                <w:sz w:val="22"/>
                <w:szCs w:val="22"/>
              </w:rPr>
            </w:pPr>
            <w:r w:rsidRPr="007A0B13">
              <w:rPr>
                <w:color w:val="000000"/>
                <w:sz w:val="22"/>
                <w:szCs w:val="22"/>
              </w:rPr>
              <w:t>661 178,70</w:t>
            </w:r>
          </w:p>
        </w:tc>
      </w:tr>
      <w:tr w:rsidR="007A0B13" w:rsidRPr="007B1056"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7554" w:type="dxa"/>
            <w:gridSpan w:val="4"/>
            <w:shd w:val="clear" w:color="auto" w:fill="auto"/>
            <w:noWrap/>
            <w:vAlign w:val="center"/>
          </w:tcPr>
          <w:p w:rsidR="007A0B13" w:rsidRPr="007A0B13" w:rsidRDefault="007A0B13" w:rsidP="007A0B13">
            <w:pPr>
              <w:spacing w:line="300" w:lineRule="exact"/>
              <w:jc w:val="center"/>
            </w:pPr>
            <w:r w:rsidRPr="00A45527">
              <w:rPr>
                <w:b/>
                <w:bCs/>
                <w:color w:val="000000"/>
                <w:sz w:val="22"/>
                <w:szCs w:val="22"/>
              </w:rPr>
              <w:t>ИТОГО (услуги)</w:t>
            </w:r>
          </w:p>
        </w:tc>
        <w:tc>
          <w:tcPr>
            <w:tcW w:w="1048" w:type="dxa"/>
            <w:shd w:val="clear" w:color="auto" w:fill="auto"/>
            <w:vAlign w:val="center"/>
          </w:tcPr>
          <w:p w:rsidR="007A0B13" w:rsidRPr="007A0B13" w:rsidRDefault="007A0B13" w:rsidP="007A0B13">
            <w:pPr>
              <w:spacing w:line="300" w:lineRule="exact"/>
              <w:jc w:val="center"/>
              <w:rPr>
                <w:b/>
              </w:rPr>
            </w:pPr>
            <w:r w:rsidRPr="007A0B13">
              <w:rPr>
                <w:b/>
              </w:rPr>
              <w:t>1412</w:t>
            </w:r>
          </w:p>
        </w:tc>
        <w:tc>
          <w:tcPr>
            <w:tcW w:w="2022" w:type="dxa"/>
            <w:shd w:val="clear" w:color="auto" w:fill="auto"/>
            <w:vAlign w:val="center"/>
          </w:tcPr>
          <w:p w:rsidR="007A0B13" w:rsidRPr="007A0B13" w:rsidRDefault="007A0B13" w:rsidP="007A0B13">
            <w:pPr>
              <w:spacing w:line="300" w:lineRule="exact"/>
              <w:jc w:val="center"/>
              <w:rPr>
                <w:b/>
              </w:rPr>
            </w:pPr>
          </w:p>
        </w:tc>
        <w:tc>
          <w:tcPr>
            <w:tcW w:w="2022" w:type="dxa"/>
            <w:tcBorders>
              <w:top w:val="nil"/>
              <w:left w:val="nil"/>
              <w:bottom w:val="single" w:sz="4" w:space="0" w:color="auto"/>
              <w:right w:val="single" w:sz="4" w:space="0" w:color="auto"/>
            </w:tcBorders>
            <w:shd w:val="clear" w:color="auto" w:fill="auto"/>
            <w:vAlign w:val="bottom"/>
          </w:tcPr>
          <w:p w:rsidR="007A0B13" w:rsidRPr="007A0B13" w:rsidRDefault="007A0B13" w:rsidP="007A0B13">
            <w:pPr>
              <w:jc w:val="center"/>
              <w:rPr>
                <w:b/>
                <w:bCs/>
                <w:color w:val="000000"/>
              </w:rPr>
            </w:pPr>
            <w:r w:rsidRPr="007A0B13">
              <w:rPr>
                <w:b/>
                <w:bCs/>
                <w:color w:val="000000"/>
              </w:rPr>
              <w:t>6 866 045,10</w:t>
            </w:r>
          </w:p>
        </w:tc>
        <w:tc>
          <w:tcPr>
            <w:tcW w:w="2800" w:type="dxa"/>
            <w:tcBorders>
              <w:top w:val="single" w:sz="4" w:space="0" w:color="auto"/>
              <w:left w:val="nil"/>
              <w:bottom w:val="single" w:sz="4" w:space="0" w:color="auto"/>
              <w:right w:val="single" w:sz="4" w:space="0" w:color="000000"/>
            </w:tcBorders>
            <w:shd w:val="clear" w:color="auto" w:fill="auto"/>
            <w:vAlign w:val="bottom"/>
          </w:tcPr>
          <w:p w:rsidR="007A0B13" w:rsidRPr="007A0B13" w:rsidRDefault="007A0B13" w:rsidP="007A0B13">
            <w:pPr>
              <w:jc w:val="center"/>
              <w:rPr>
                <w:b/>
                <w:bCs/>
                <w:color w:val="000000"/>
              </w:rPr>
            </w:pPr>
            <w:r w:rsidRPr="007A0B13">
              <w:rPr>
                <w:b/>
                <w:bCs/>
                <w:color w:val="000000"/>
              </w:rPr>
              <w:t>8 239 254,12</w:t>
            </w:r>
          </w:p>
        </w:tc>
      </w:tr>
      <w:tr w:rsidR="007A0B13" w:rsidRPr="00B207C3" w:rsidTr="00531C3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shd w:val="clear" w:color="auto" w:fill="auto"/>
            <w:noWrap/>
            <w:vAlign w:val="center"/>
            <w:hideMark/>
          </w:tcPr>
          <w:p w:rsidR="007A0B13" w:rsidRPr="00B207C3" w:rsidRDefault="007A0B13" w:rsidP="007A0B13">
            <w:pPr>
              <w:spacing w:line="300" w:lineRule="exact"/>
              <w:jc w:val="center"/>
              <w:rPr>
                <w:color w:val="000000"/>
                <w:sz w:val="22"/>
                <w:szCs w:val="22"/>
              </w:rPr>
            </w:pPr>
            <w:r>
              <w:rPr>
                <w:color w:val="000000"/>
                <w:sz w:val="22"/>
                <w:szCs w:val="22"/>
              </w:rPr>
              <w:t>5</w:t>
            </w:r>
          </w:p>
        </w:tc>
        <w:tc>
          <w:tcPr>
            <w:tcW w:w="3286" w:type="dxa"/>
            <w:shd w:val="clear" w:color="auto" w:fill="auto"/>
            <w:vAlign w:val="center"/>
            <w:hideMark/>
          </w:tcPr>
          <w:p w:rsidR="007A0B13" w:rsidRPr="00A03E9B" w:rsidRDefault="007A0B13" w:rsidP="00531C3C">
            <w:pPr>
              <w:spacing w:line="300" w:lineRule="exact"/>
              <w:rPr>
                <w:color w:val="000000"/>
                <w:sz w:val="22"/>
                <w:szCs w:val="22"/>
              </w:rPr>
            </w:pPr>
            <w:r w:rsidRPr="00A03E9B">
              <w:rPr>
                <w:color w:val="000000"/>
                <w:sz w:val="22"/>
                <w:szCs w:val="22"/>
              </w:rPr>
              <w:t>Использование комплекта ЗИП в составе:</w:t>
            </w:r>
          </w:p>
        </w:tc>
        <w:tc>
          <w:tcPr>
            <w:tcW w:w="1389" w:type="dxa"/>
            <w:shd w:val="clear" w:color="auto" w:fill="auto"/>
            <w:vAlign w:val="center"/>
          </w:tcPr>
          <w:p w:rsidR="007A0B13" w:rsidRPr="00A03E9B" w:rsidRDefault="007A0B13" w:rsidP="00A03E9B">
            <w:pPr>
              <w:spacing w:line="300" w:lineRule="exact"/>
              <w:jc w:val="center"/>
              <w:rPr>
                <w:color w:val="000000"/>
                <w:sz w:val="22"/>
                <w:szCs w:val="22"/>
              </w:rPr>
            </w:pPr>
          </w:p>
        </w:tc>
        <w:tc>
          <w:tcPr>
            <w:tcW w:w="2059" w:type="dxa"/>
            <w:shd w:val="clear" w:color="auto" w:fill="auto"/>
            <w:vAlign w:val="center"/>
          </w:tcPr>
          <w:p w:rsidR="007A0B13" w:rsidRPr="00A03E9B" w:rsidRDefault="007A0B13" w:rsidP="00A03E9B">
            <w:pPr>
              <w:spacing w:line="300" w:lineRule="exact"/>
              <w:jc w:val="center"/>
              <w:rPr>
                <w:color w:val="000000"/>
                <w:sz w:val="22"/>
                <w:szCs w:val="22"/>
              </w:rPr>
            </w:pPr>
          </w:p>
        </w:tc>
        <w:tc>
          <w:tcPr>
            <w:tcW w:w="1048" w:type="dxa"/>
            <w:shd w:val="clear" w:color="auto" w:fill="auto"/>
            <w:vAlign w:val="center"/>
          </w:tcPr>
          <w:p w:rsidR="007A0B13" w:rsidRPr="00A03E9B" w:rsidRDefault="007A0B13" w:rsidP="00A03E9B">
            <w:pPr>
              <w:spacing w:line="300" w:lineRule="exact"/>
              <w:jc w:val="center"/>
              <w:rPr>
                <w:color w:val="000000"/>
                <w:sz w:val="22"/>
                <w:szCs w:val="22"/>
              </w:rPr>
            </w:pPr>
          </w:p>
        </w:tc>
        <w:tc>
          <w:tcPr>
            <w:tcW w:w="2022" w:type="dxa"/>
            <w:shd w:val="clear" w:color="auto" w:fill="auto"/>
            <w:vAlign w:val="center"/>
          </w:tcPr>
          <w:p w:rsidR="007A0B13" w:rsidRPr="00A03E9B" w:rsidRDefault="007A0B13" w:rsidP="00A03E9B">
            <w:pPr>
              <w:spacing w:line="300" w:lineRule="exact"/>
              <w:jc w:val="center"/>
              <w:rPr>
                <w:color w:val="000000"/>
                <w:sz w:val="22"/>
                <w:szCs w:val="22"/>
              </w:rPr>
            </w:pPr>
          </w:p>
        </w:tc>
        <w:tc>
          <w:tcPr>
            <w:tcW w:w="2022" w:type="dxa"/>
            <w:shd w:val="clear" w:color="auto" w:fill="auto"/>
            <w:vAlign w:val="center"/>
          </w:tcPr>
          <w:p w:rsidR="007A0B13" w:rsidRPr="00A03E9B" w:rsidRDefault="007A0B13" w:rsidP="00A03E9B">
            <w:pPr>
              <w:spacing w:line="300" w:lineRule="exact"/>
              <w:jc w:val="center"/>
              <w:rPr>
                <w:color w:val="000000"/>
                <w:sz w:val="22"/>
                <w:szCs w:val="22"/>
              </w:rPr>
            </w:pPr>
          </w:p>
        </w:tc>
        <w:tc>
          <w:tcPr>
            <w:tcW w:w="2800" w:type="dxa"/>
            <w:shd w:val="clear" w:color="auto" w:fill="auto"/>
            <w:vAlign w:val="center"/>
          </w:tcPr>
          <w:p w:rsidR="007A0B13" w:rsidRPr="00A03E9B" w:rsidRDefault="007A0B13" w:rsidP="00A03E9B">
            <w:pPr>
              <w:spacing w:line="300" w:lineRule="exact"/>
              <w:jc w:val="center"/>
              <w:rPr>
                <w:color w:val="000000"/>
                <w:sz w:val="22"/>
                <w:szCs w:val="22"/>
              </w:rPr>
            </w:pP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Пленочная панель управления ДШС3.040.015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30</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1 345,50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40</w:t>
            </w:r>
            <w:r>
              <w:rPr>
                <w:color w:val="000000"/>
                <w:sz w:val="22"/>
                <w:szCs w:val="22"/>
              </w:rPr>
              <w:t> </w:t>
            </w:r>
            <w:r w:rsidRPr="00A03E9B">
              <w:rPr>
                <w:color w:val="000000"/>
                <w:sz w:val="22"/>
                <w:szCs w:val="22"/>
              </w:rPr>
              <w:t>365</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48 438,00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5.2</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Блок дисплейный ДШС3.049.012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19 830,60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59</w:t>
            </w:r>
            <w:r>
              <w:rPr>
                <w:color w:val="000000"/>
                <w:sz w:val="22"/>
                <w:szCs w:val="22"/>
              </w:rPr>
              <w:t xml:space="preserve"> </w:t>
            </w:r>
            <w:r w:rsidRPr="00A03E9B">
              <w:rPr>
                <w:color w:val="000000"/>
                <w:sz w:val="22"/>
                <w:szCs w:val="22"/>
              </w:rPr>
              <w:t>491,8</w:t>
            </w:r>
            <w:r>
              <w:rPr>
                <w:color w:val="000000"/>
                <w:sz w:val="22"/>
                <w:szCs w:val="22"/>
              </w:rPr>
              <w:t>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71 390,16</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5.3</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Контроллер управления ДШС3.093.292-01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22 086,90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22</w:t>
            </w:r>
            <w:r>
              <w:rPr>
                <w:color w:val="000000"/>
                <w:sz w:val="22"/>
                <w:szCs w:val="22"/>
              </w:rPr>
              <w:t xml:space="preserve"> </w:t>
            </w:r>
            <w:r w:rsidRPr="00A03E9B">
              <w:rPr>
                <w:color w:val="000000"/>
                <w:sz w:val="22"/>
                <w:szCs w:val="22"/>
              </w:rPr>
              <w:t>086,9</w:t>
            </w:r>
            <w:r>
              <w:rPr>
                <w:color w:val="000000"/>
                <w:sz w:val="22"/>
                <w:szCs w:val="22"/>
              </w:rPr>
              <w:t>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26 504,28</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5.4</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Адаптер клавиатуры ДШС3.093.300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5 133,60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w:t>
            </w:r>
            <w:r>
              <w:rPr>
                <w:color w:val="000000"/>
                <w:sz w:val="22"/>
                <w:szCs w:val="22"/>
              </w:rPr>
              <w:t xml:space="preserve"> </w:t>
            </w:r>
            <w:r w:rsidRPr="00A03E9B">
              <w:rPr>
                <w:color w:val="000000"/>
                <w:sz w:val="22"/>
                <w:szCs w:val="22"/>
              </w:rPr>
              <w:t>133,6</w:t>
            </w:r>
            <w:r>
              <w:rPr>
                <w:color w:val="000000"/>
                <w:sz w:val="22"/>
                <w:szCs w:val="22"/>
              </w:rPr>
              <w:t>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6 160,32</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5.5</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Блок интерфейсный ДШС3.093.306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8 600,85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8</w:t>
            </w:r>
            <w:r>
              <w:rPr>
                <w:color w:val="000000"/>
                <w:sz w:val="22"/>
                <w:szCs w:val="22"/>
              </w:rPr>
              <w:t xml:space="preserve"> </w:t>
            </w:r>
            <w:r w:rsidRPr="00A03E9B">
              <w:rPr>
                <w:color w:val="000000"/>
                <w:sz w:val="22"/>
                <w:szCs w:val="22"/>
              </w:rPr>
              <w:t>600,85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10 321,02</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5.6</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Модуль системный ДШС3.093.307-01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10</w:t>
            </w:r>
            <w:r>
              <w:rPr>
                <w:color w:val="000000"/>
                <w:sz w:val="22"/>
                <w:szCs w:val="22"/>
              </w:rPr>
              <w:t xml:space="preserve"> </w:t>
            </w:r>
            <w:r w:rsidRPr="00A03E9B">
              <w:rPr>
                <w:color w:val="000000"/>
                <w:sz w:val="22"/>
                <w:szCs w:val="22"/>
              </w:rPr>
              <w:t>681,2</w:t>
            </w:r>
            <w:r>
              <w:rPr>
                <w:color w:val="000000"/>
                <w:sz w:val="22"/>
                <w:szCs w:val="22"/>
              </w:rPr>
              <w:t>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32</w:t>
            </w:r>
            <w:r>
              <w:rPr>
                <w:color w:val="000000"/>
                <w:sz w:val="22"/>
                <w:szCs w:val="22"/>
              </w:rPr>
              <w:t xml:space="preserve"> </w:t>
            </w:r>
            <w:r w:rsidRPr="00A03E9B">
              <w:rPr>
                <w:color w:val="000000"/>
                <w:sz w:val="22"/>
                <w:szCs w:val="22"/>
              </w:rPr>
              <w:t>043,6</w:t>
            </w:r>
            <w:r>
              <w:rPr>
                <w:color w:val="000000"/>
                <w:sz w:val="22"/>
                <w:szCs w:val="22"/>
              </w:rPr>
              <w:t>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38 452,32</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5.7</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Конвертер питания ДШС5.087.005-01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30</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16 063,20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481</w:t>
            </w:r>
            <w:r>
              <w:rPr>
                <w:color w:val="000000"/>
                <w:sz w:val="22"/>
                <w:szCs w:val="22"/>
              </w:rPr>
              <w:t> </w:t>
            </w:r>
            <w:r w:rsidRPr="00A03E9B">
              <w:rPr>
                <w:color w:val="000000"/>
                <w:sz w:val="22"/>
                <w:szCs w:val="22"/>
              </w:rPr>
              <w:t>896</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578 275,20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5.8</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Плата светодиода для ПККТ ДШС5.125.003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5 133,60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w:t>
            </w:r>
            <w:r>
              <w:rPr>
                <w:color w:val="000000"/>
                <w:sz w:val="22"/>
                <w:szCs w:val="22"/>
              </w:rPr>
              <w:t xml:space="preserve"> </w:t>
            </w:r>
            <w:r w:rsidRPr="00A03E9B">
              <w:rPr>
                <w:color w:val="000000"/>
                <w:sz w:val="22"/>
                <w:szCs w:val="22"/>
              </w:rPr>
              <w:t>133,6</w:t>
            </w:r>
            <w:r>
              <w:rPr>
                <w:color w:val="000000"/>
                <w:sz w:val="22"/>
                <w:szCs w:val="22"/>
              </w:rPr>
              <w:t>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6 160,32</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5.9</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Считыватель BSK (доработка) UEMR ISKR SAM2 ДШС6.641.057-01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22 324,95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22324,95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26 789,94</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5.10</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Батарея литий-ионная Lilon BAK C18650CC 2S2P 7,4V(5200mAh) ДШС6.641.063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6 758,55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101378,25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121 653,90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5.11</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Модуль дисплейный с сенсорным экраном «AWT-320240T35P07»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12</w:t>
            </w:r>
            <w:r>
              <w:rPr>
                <w:color w:val="000000"/>
                <w:sz w:val="22"/>
                <w:szCs w:val="22"/>
              </w:rPr>
              <w:t xml:space="preserve"> </w:t>
            </w:r>
            <w:r w:rsidRPr="00A03E9B">
              <w:rPr>
                <w:color w:val="000000"/>
                <w:sz w:val="22"/>
                <w:szCs w:val="22"/>
              </w:rPr>
              <w:t>088,8</w:t>
            </w:r>
            <w:r>
              <w:rPr>
                <w:color w:val="000000"/>
                <w:sz w:val="22"/>
                <w:szCs w:val="22"/>
              </w:rPr>
              <w:t>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12</w:t>
            </w:r>
            <w:r>
              <w:rPr>
                <w:color w:val="000000"/>
                <w:sz w:val="22"/>
                <w:szCs w:val="22"/>
              </w:rPr>
              <w:t xml:space="preserve"> </w:t>
            </w:r>
            <w:r w:rsidRPr="00A03E9B">
              <w:rPr>
                <w:color w:val="000000"/>
                <w:sz w:val="22"/>
                <w:szCs w:val="22"/>
              </w:rPr>
              <w:t>088,8</w:t>
            </w:r>
            <w:r>
              <w:rPr>
                <w:color w:val="000000"/>
                <w:sz w:val="22"/>
                <w:szCs w:val="22"/>
              </w:rPr>
              <w:t>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14 506,56</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5.12</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Механизм термопринтера MLT 288HS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40</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2</w:t>
            </w:r>
            <w:r>
              <w:rPr>
                <w:color w:val="000000"/>
                <w:sz w:val="22"/>
                <w:szCs w:val="22"/>
              </w:rPr>
              <w:t xml:space="preserve"> </w:t>
            </w:r>
            <w:r w:rsidRPr="00A03E9B">
              <w:rPr>
                <w:color w:val="000000"/>
                <w:sz w:val="22"/>
                <w:szCs w:val="22"/>
              </w:rPr>
              <w:t>556,45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102</w:t>
            </w:r>
            <w:r>
              <w:rPr>
                <w:color w:val="000000"/>
                <w:sz w:val="22"/>
                <w:szCs w:val="22"/>
              </w:rPr>
              <w:t> </w:t>
            </w:r>
            <w:r w:rsidRPr="00A03E9B">
              <w:rPr>
                <w:color w:val="000000"/>
                <w:sz w:val="22"/>
                <w:szCs w:val="22"/>
              </w:rPr>
              <w:t>258</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122 709,60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5.13</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Пленка защитная PARITY для сенсорного экрана 3,5” РР00164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70</w:t>
            </w:r>
            <w:r>
              <w:rPr>
                <w:color w:val="000000"/>
                <w:sz w:val="22"/>
                <w:szCs w:val="22"/>
              </w:rPr>
              <w:t>,00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70</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84,00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5.14</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Батарея «CR1220 3V»</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40</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93,15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3</w:t>
            </w:r>
            <w:r>
              <w:rPr>
                <w:color w:val="000000"/>
                <w:sz w:val="22"/>
                <w:szCs w:val="22"/>
              </w:rPr>
              <w:t xml:space="preserve"> </w:t>
            </w:r>
            <w:r w:rsidRPr="00A03E9B">
              <w:rPr>
                <w:color w:val="000000"/>
                <w:sz w:val="22"/>
                <w:szCs w:val="22"/>
              </w:rPr>
              <w:t>726</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4 471,20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5.15</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Батарея «CR2032 3V»</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40</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40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144,90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w:t>
            </w:r>
            <w:r>
              <w:rPr>
                <w:color w:val="000000"/>
                <w:sz w:val="22"/>
                <w:szCs w:val="22"/>
              </w:rPr>
              <w:t xml:space="preserve"> </w:t>
            </w:r>
            <w:r w:rsidRPr="00A03E9B">
              <w:rPr>
                <w:color w:val="000000"/>
                <w:sz w:val="22"/>
                <w:szCs w:val="22"/>
              </w:rPr>
              <w:t>796</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6 955,20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5.16</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pPr>
              <w:rPr>
                <w:lang w:val="en-US"/>
              </w:rPr>
            </w:pPr>
            <w:r w:rsidRPr="00520B3A">
              <w:t>Шлейф</w:t>
            </w:r>
            <w:r w:rsidRPr="00520B3A">
              <w:rPr>
                <w:lang w:val="en-US"/>
              </w:rPr>
              <w:t xml:space="preserve"> (Connfly DS1057-03-5A40W4L8-180MM-2B)</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114,00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114</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136,80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5.17</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Корпус ПККТ.</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7</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7</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1 728,45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12</w:t>
            </w:r>
            <w:r>
              <w:rPr>
                <w:color w:val="000000"/>
                <w:sz w:val="22"/>
                <w:szCs w:val="22"/>
              </w:rPr>
              <w:t xml:space="preserve"> </w:t>
            </w:r>
            <w:r w:rsidRPr="00A03E9B">
              <w:rPr>
                <w:color w:val="000000"/>
                <w:sz w:val="22"/>
                <w:szCs w:val="22"/>
              </w:rPr>
              <w:t>099,15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14 518,98</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5.18</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Sam модуль</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1 360,00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r>
              <w:rPr>
                <w:color w:val="000000"/>
                <w:sz w:val="22"/>
                <w:szCs w:val="22"/>
              </w:rPr>
              <w:t xml:space="preserve"> </w:t>
            </w:r>
            <w:r w:rsidRPr="00A03E9B">
              <w:rPr>
                <w:color w:val="000000"/>
                <w:sz w:val="22"/>
                <w:szCs w:val="22"/>
              </w:rPr>
              <w:t>360</w:t>
            </w:r>
            <w:r>
              <w:rPr>
                <w:color w:val="000000"/>
                <w:sz w:val="22"/>
                <w:szCs w:val="22"/>
              </w:rPr>
              <w:t>,00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1 632,00</w:t>
            </w:r>
          </w:p>
        </w:tc>
      </w:tr>
      <w:tr w:rsidR="00520B3A" w:rsidRPr="00F81EFD"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B3A" w:rsidRPr="00A03E9B" w:rsidRDefault="00520B3A" w:rsidP="00520B3A">
            <w:pPr>
              <w:spacing w:line="300" w:lineRule="exact"/>
              <w:jc w:val="center"/>
              <w:rPr>
                <w:color w:val="000000"/>
                <w:sz w:val="22"/>
                <w:szCs w:val="22"/>
              </w:rPr>
            </w:pPr>
            <w:r w:rsidRPr="00A03E9B">
              <w:rPr>
                <w:color w:val="000000"/>
                <w:sz w:val="22"/>
                <w:szCs w:val="22"/>
              </w:rPr>
              <w:t>5.19</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520B3A" w:rsidRPr="00520B3A" w:rsidRDefault="00520B3A" w:rsidP="00520B3A">
            <w:r w:rsidRPr="00520B3A">
              <w:t>Жгут ФН</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538,20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538,2</w:t>
            </w:r>
            <w:r>
              <w:rPr>
                <w:color w:val="000000"/>
                <w:sz w:val="22"/>
                <w:szCs w:val="22"/>
              </w:rPr>
              <w:t>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520B3A" w:rsidRPr="00A03E9B" w:rsidRDefault="00520B3A" w:rsidP="00520B3A">
            <w:pPr>
              <w:spacing w:line="300" w:lineRule="exact"/>
              <w:jc w:val="center"/>
              <w:rPr>
                <w:color w:val="000000"/>
                <w:sz w:val="22"/>
                <w:szCs w:val="22"/>
              </w:rPr>
            </w:pPr>
            <w:r w:rsidRPr="00A03E9B">
              <w:rPr>
                <w:color w:val="000000"/>
                <w:sz w:val="22"/>
                <w:szCs w:val="22"/>
              </w:rPr>
              <w:t>645,84</w:t>
            </w:r>
          </w:p>
        </w:tc>
      </w:tr>
      <w:tr w:rsidR="00A03E9B" w:rsidRPr="007B1056"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7554" w:type="dxa"/>
            <w:gridSpan w:val="4"/>
            <w:shd w:val="clear" w:color="auto" w:fill="auto"/>
            <w:noWrap/>
            <w:vAlign w:val="center"/>
            <w:hideMark/>
          </w:tcPr>
          <w:p w:rsidR="00A03E9B" w:rsidRPr="00B207C3" w:rsidRDefault="00A03E9B" w:rsidP="00A03E9B">
            <w:pPr>
              <w:spacing w:line="300" w:lineRule="exact"/>
              <w:jc w:val="center"/>
              <w:rPr>
                <w:color w:val="000000"/>
                <w:sz w:val="22"/>
                <w:szCs w:val="22"/>
              </w:rPr>
            </w:pPr>
            <w:r w:rsidRPr="00B207C3">
              <w:rPr>
                <w:b/>
                <w:bCs/>
                <w:color w:val="000000"/>
                <w:sz w:val="22"/>
                <w:szCs w:val="22"/>
              </w:rPr>
              <w:t>ИТОГО (запасные части)</w:t>
            </w:r>
          </w:p>
        </w:tc>
        <w:tc>
          <w:tcPr>
            <w:tcW w:w="1048" w:type="dxa"/>
            <w:shd w:val="clear" w:color="auto" w:fill="auto"/>
            <w:vAlign w:val="center"/>
            <w:hideMark/>
          </w:tcPr>
          <w:p w:rsidR="00A03E9B" w:rsidRPr="00B207C3" w:rsidRDefault="00A03E9B" w:rsidP="00A03E9B">
            <w:pPr>
              <w:spacing w:line="300" w:lineRule="exact"/>
              <w:jc w:val="center"/>
              <w:rPr>
                <w:b/>
                <w:bCs/>
                <w:color w:val="000000"/>
                <w:sz w:val="22"/>
                <w:szCs w:val="22"/>
              </w:rPr>
            </w:pPr>
            <w:r>
              <w:rPr>
                <w:b/>
                <w:bCs/>
                <w:color w:val="000000"/>
                <w:sz w:val="22"/>
                <w:szCs w:val="22"/>
              </w:rPr>
              <w:t>218</w:t>
            </w:r>
          </w:p>
        </w:tc>
        <w:tc>
          <w:tcPr>
            <w:tcW w:w="2022" w:type="dxa"/>
            <w:shd w:val="clear" w:color="000000" w:fill="FFFFFF"/>
            <w:vAlign w:val="center"/>
            <w:hideMark/>
          </w:tcPr>
          <w:p w:rsidR="00A03E9B" w:rsidRPr="00B207C3" w:rsidRDefault="00A03E9B" w:rsidP="00A03E9B">
            <w:pPr>
              <w:spacing w:line="300" w:lineRule="exact"/>
              <w:jc w:val="center"/>
              <w:rPr>
                <w:b/>
                <w:bCs/>
                <w:color w:val="000000"/>
                <w:sz w:val="22"/>
                <w:szCs w:val="22"/>
              </w:rPr>
            </w:pPr>
            <w:r w:rsidRPr="00B207C3">
              <w:rPr>
                <w:b/>
                <w:bCs/>
                <w:color w:val="000000"/>
                <w:sz w:val="22"/>
                <w:szCs w:val="22"/>
              </w:rPr>
              <w:t> </w:t>
            </w:r>
          </w:p>
        </w:tc>
        <w:tc>
          <w:tcPr>
            <w:tcW w:w="2022" w:type="dxa"/>
            <w:shd w:val="clear" w:color="auto" w:fill="auto"/>
            <w:vAlign w:val="center"/>
          </w:tcPr>
          <w:p w:rsidR="00A03E9B" w:rsidRPr="00A03E9B" w:rsidRDefault="00A03E9B" w:rsidP="00A03E9B">
            <w:pPr>
              <w:jc w:val="center"/>
              <w:rPr>
                <w:b/>
                <w:bCs/>
                <w:color w:val="000000"/>
              </w:rPr>
            </w:pPr>
            <w:r w:rsidRPr="00A03E9B">
              <w:rPr>
                <w:b/>
                <w:bCs/>
                <w:color w:val="000000"/>
              </w:rPr>
              <w:t>916 504,7</w:t>
            </w:r>
            <w:r>
              <w:rPr>
                <w:b/>
                <w:bCs/>
                <w:color w:val="000000"/>
              </w:rPr>
              <w:t>0</w:t>
            </w:r>
          </w:p>
        </w:tc>
        <w:tc>
          <w:tcPr>
            <w:tcW w:w="2800" w:type="dxa"/>
            <w:shd w:val="clear" w:color="auto" w:fill="auto"/>
            <w:vAlign w:val="center"/>
          </w:tcPr>
          <w:p w:rsidR="00A03E9B" w:rsidRPr="00A03E9B" w:rsidRDefault="00A03E9B" w:rsidP="00A03E9B">
            <w:pPr>
              <w:jc w:val="center"/>
              <w:rPr>
                <w:b/>
                <w:bCs/>
                <w:color w:val="000000"/>
              </w:rPr>
            </w:pPr>
            <w:r w:rsidRPr="00A03E9B">
              <w:rPr>
                <w:b/>
                <w:bCs/>
                <w:color w:val="000000"/>
              </w:rPr>
              <w:t>1 099 805,64</w:t>
            </w:r>
          </w:p>
        </w:tc>
      </w:tr>
      <w:tr w:rsidR="00A03E9B" w:rsidRPr="007B1056" w:rsidTr="00520B3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7"/>
          <w:jc w:val="center"/>
        </w:trPr>
        <w:tc>
          <w:tcPr>
            <w:tcW w:w="7554" w:type="dxa"/>
            <w:gridSpan w:val="4"/>
            <w:tcBorders>
              <w:bottom w:val="single" w:sz="4" w:space="0" w:color="auto"/>
            </w:tcBorders>
            <w:shd w:val="clear" w:color="auto" w:fill="auto"/>
            <w:noWrap/>
            <w:vAlign w:val="center"/>
            <w:hideMark/>
          </w:tcPr>
          <w:p w:rsidR="00A03E9B" w:rsidRPr="0076534F" w:rsidRDefault="00A03E9B" w:rsidP="00A03E9B">
            <w:pPr>
              <w:spacing w:line="300" w:lineRule="exact"/>
              <w:jc w:val="center"/>
              <w:rPr>
                <w:b/>
                <w:bCs/>
                <w:color w:val="000000"/>
                <w:sz w:val="22"/>
                <w:szCs w:val="22"/>
              </w:rPr>
            </w:pPr>
            <w:r w:rsidRPr="00A45527">
              <w:rPr>
                <w:b/>
                <w:bCs/>
                <w:color w:val="000000"/>
                <w:sz w:val="22"/>
                <w:szCs w:val="22"/>
              </w:rPr>
              <w:t>ИТОГО, начальная (максимальная) цена договора</w:t>
            </w:r>
            <w:r>
              <w:rPr>
                <w:b/>
                <w:bCs/>
                <w:color w:val="000000"/>
                <w:sz w:val="22"/>
                <w:szCs w:val="22"/>
              </w:rPr>
              <w:t xml:space="preserve"> </w:t>
            </w:r>
            <w:r w:rsidRPr="00C15CF3">
              <w:rPr>
                <w:b/>
                <w:color w:val="000000"/>
              </w:rPr>
              <w:t>(цена лота</w:t>
            </w:r>
            <w:r>
              <w:rPr>
                <w:b/>
                <w:color w:val="000000"/>
              </w:rPr>
              <w:t>)</w:t>
            </w:r>
            <w:r w:rsidRPr="00A45527">
              <w:rPr>
                <w:b/>
                <w:bCs/>
                <w:color w:val="000000"/>
                <w:sz w:val="22"/>
                <w:szCs w:val="22"/>
              </w:rPr>
              <w:t>, руб.</w:t>
            </w:r>
          </w:p>
        </w:tc>
        <w:tc>
          <w:tcPr>
            <w:tcW w:w="1048" w:type="dxa"/>
            <w:tcBorders>
              <w:bottom w:val="single" w:sz="4" w:space="0" w:color="auto"/>
            </w:tcBorders>
            <w:shd w:val="clear" w:color="auto" w:fill="auto"/>
            <w:vAlign w:val="center"/>
            <w:hideMark/>
          </w:tcPr>
          <w:p w:rsidR="00A03E9B" w:rsidRPr="0076534F" w:rsidRDefault="00A03E9B" w:rsidP="00A03E9B">
            <w:pPr>
              <w:spacing w:line="300" w:lineRule="exact"/>
              <w:jc w:val="center"/>
              <w:rPr>
                <w:b/>
                <w:bCs/>
                <w:color w:val="000000"/>
                <w:sz w:val="22"/>
                <w:szCs w:val="22"/>
              </w:rPr>
            </w:pPr>
            <w:r>
              <w:rPr>
                <w:b/>
                <w:bCs/>
                <w:color w:val="000000"/>
                <w:sz w:val="22"/>
                <w:szCs w:val="22"/>
              </w:rPr>
              <w:t>1630</w:t>
            </w:r>
          </w:p>
        </w:tc>
        <w:tc>
          <w:tcPr>
            <w:tcW w:w="2022" w:type="dxa"/>
            <w:tcBorders>
              <w:bottom w:val="single" w:sz="4" w:space="0" w:color="auto"/>
            </w:tcBorders>
            <w:shd w:val="clear" w:color="auto" w:fill="auto"/>
            <w:vAlign w:val="center"/>
            <w:hideMark/>
          </w:tcPr>
          <w:p w:rsidR="00A03E9B" w:rsidRPr="0076534F" w:rsidRDefault="00A03E9B" w:rsidP="00A03E9B">
            <w:pPr>
              <w:spacing w:line="300" w:lineRule="exact"/>
              <w:rPr>
                <w:color w:val="000000"/>
                <w:sz w:val="22"/>
                <w:szCs w:val="22"/>
              </w:rPr>
            </w:pPr>
            <w:r w:rsidRPr="0076534F">
              <w:rPr>
                <w:color w:val="000000"/>
                <w:sz w:val="22"/>
                <w:szCs w:val="22"/>
              </w:rPr>
              <w:t> </w:t>
            </w:r>
          </w:p>
        </w:tc>
        <w:tc>
          <w:tcPr>
            <w:tcW w:w="2022" w:type="dxa"/>
            <w:tcBorders>
              <w:bottom w:val="single" w:sz="4" w:space="0" w:color="auto"/>
            </w:tcBorders>
            <w:shd w:val="clear" w:color="auto" w:fill="auto"/>
            <w:vAlign w:val="center"/>
          </w:tcPr>
          <w:p w:rsidR="00A03E9B" w:rsidRPr="00A03E9B" w:rsidRDefault="00A03E9B" w:rsidP="00A03E9B">
            <w:pPr>
              <w:jc w:val="center"/>
              <w:rPr>
                <w:b/>
                <w:bCs/>
                <w:color w:val="000000"/>
              </w:rPr>
            </w:pPr>
            <w:r w:rsidRPr="00A03E9B">
              <w:rPr>
                <w:b/>
                <w:bCs/>
                <w:color w:val="000000"/>
              </w:rPr>
              <w:t>7 782 549,8</w:t>
            </w:r>
            <w:r>
              <w:rPr>
                <w:b/>
                <w:bCs/>
                <w:color w:val="000000"/>
              </w:rPr>
              <w:t>0</w:t>
            </w:r>
          </w:p>
        </w:tc>
        <w:tc>
          <w:tcPr>
            <w:tcW w:w="2800" w:type="dxa"/>
            <w:tcBorders>
              <w:bottom w:val="single" w:sz="4" w:space="0" w:color="auto"/>
            </w:tcBorders>
            <w:shd w:val="clear" w:color="auto" w:fill="auto"/>
            <w:vAlign w:val="center"/>
          </w:tcPr>
          <w:p w:rsidR="00A03E9B" w:rsidRPr="00A03E9B" w:rsidRDefault="00A03E9B" w:rsidP="00A03E9B">
            <w:pPr>
              <w:jc w:val="center"/>
              <w:rPr>
                <w:b/>
                <w:bCs/>
                <w:color w:val="000000"/>
              </w:rPr>
            </w:pPr>
            <w:r w:rsidRPr="00A03E9B">
              <w:rPr>
                <w:b/>
                <w:bCs/>
                <w:color w:val="000000"/>
              </w:rPr>
              <w:t>9 339 059,76</w:t>
            </w:r>
          </w:p>
        </w:tc>
      </w:tr>
    </w:tbl>
    <w:tbl>
      <w:tblPr>
        <w:tblpPr w:leftFromText="180" w:rightFromText="180" w:vertAnchor="text" w:tblpXSpec="center"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1668"/>
      </w:tblGrid>
      <w:tr w:rsidR="0063118F" w:rsidRPr="002C6AE3" w:rsidTr="00A03E9B">
        <w:trPr>
          <w:trHeight w:val="853"/>
        </w:trPr>
        <w:tc>
          <w:tcPr>
            <w:tcW w:w="1223" w:type="pct"/>
            <w:tcBorders>
              <w:top w:val="single" w:sz="4" w:space="0" w:color="auto"/>
            </w:tcBorders>
            <w:shd w:val="clear" w:color="auto" w:fill="FFFFFF" w:themeFill="background1"/>
            <w:vAlign w:val="center"/>
          </w:tcPr>
          <w:p w:rsidR="0063118F" w:rsidRPr="002C6AE3" w:rsidRDefault="0063118F" w:rsidP="000F3ECE">
            <w:pPr>
              <w:rPr>
                <w:b/>
                <w:sz w:val="28"/>
                <w:szCs w:val="28"/>
              </w:rPr>
            </w:pPr>
            <w:r w:rsidRPr="002C6AE3">
              <w:rPr>
                <w:b/>
                <w:bCs/>
              </w:rPr>
              <w:t>Порядок формирования начальной (максимальной) цены</w:t>
            </w:r>
            <w:r>
              <w:rPr>
                <w:b/>
                <w:bCs/>
              </w:rPr>
              <w:t xml:space="preserve"> договора</w:t>
            </w:r>
          </w:p>
        </w:tc>
        <w:tc>
          <w:tcPr>
            <w:tcW w:w="3777" w:type="pct"/>
            <w:tcBorders>
              <w:top w:val="single" w:sz="4" w:space="0" w:color="auto"/>
            </w:tcBorders>
            <w:shd w:val="clear" w:color="auto" w:fill="FFFFFF" w:themeFill="background1"/>
          </w:tcPr>
          <w:p w:rsidR="0063118F" w:rsidRPr="002C6AE3" w:rsidRDefault="00C06548" w:rsidP="00C06548">
            <w:pPr>
              <w:ind w:firstLine="260"/>
              <w:jc w:val="both"/>
              <w:rPr>
                <w:rFonts w:eastAsia="Calibri"/>
              </w:rPr>
            </w:pPr>
            <w:r w:rsidRPr="00C06548">
              <w:rPr>
                <w:bCs/>
              </w:rPr>
              <w:t xml:space="preserve">Начальная (максимальная) цена договора </w:t>
            </w:r>
            <w:r>
              <w:rPr>
                <w:bCs/>
              </w:rPr>
              <w:t>включает расходы</w:t>
            </w:r>
            <w:r w:rsidRPr="00C06548">
              <w:rPr>
                <w:bCs/>
              </w:rPr>
              <w:t xml:space="preserve"> на перевозку, страхование, упл</w:t>
            </w:r>
            <w:r>
              <w:rPr>
                <w:bCs/>
              </w:rPr>
              <w:t>ату таможенных пошлин, налогов</w:t>
            </w:r>
            <w:r w:rsidRPr="00C06548">
              <w:rPr>
                <w:bCs/>
              </w:rPr>
              <w:t xml:space="preserve"> и других обязательных платежей, в том числе транспортные и командировочные расходы, затраты на расходные материалы.</w:t>
            </w:r>
          </w:p>
        </w:tc>
      </w:tr>
      <w:tr w:rsidR="0063118F" w:rsidRPr="002C6AE3" w:rsidTr="00A03E9B">
        <w:trPr>
          <w:trHeight w:val="85"/>
        </w:trPr>
        <w:tc>
          <w:tcPr>
            <w:tcW w:w="1223" w:type="pct"/>
          </w:tcPr>
          <w:p w:rsidR="0063118F" w:rsidRPr="002C6AE3" w:rsidRDefault="0063118F" w:rsidP="000F3ECE">
            <w:pPr>
              <w:ind w:left="-108"/>
              <w:rPr>
                <w:b/>
                <w:bCs/>
              </w:rPr>
            </w:pPr>
            <w:r w:rsidRPr="002C6AE3">
              <w:rPr>
                <w:b/>
                <w:bCs/>
              </w:rPr>
              <w:t>Применяемая при расчете начальной (максимальной) цены ставка НДС</w:t>
            </w:r>
          </w:p>
        </w:tc>
        <w:tc>
          <w:tcPr>
            <w:tcW w:w="3777" w:type="pct"/>
            <w:vAlign w:val="center"/>
          </w:tcPr>
          <w:p w:rsidR="0063118F" w:rsidRPr="002C6AE3" w:rsidRDefault="0063118F" w:rsidP="000F3ECE">
            <w:pPr>
              <w:ind w:firstLine="260"/>
              <w:rPr>
                <w:bCs/>
              </w:rPr>
            </w:pPr>
            <w:r w:rsidRPr="002C6AE3">
              <w:t>20 %</w:t>
            </w:r>
          </w:p>
        </w:tc>
      </w:tr>
      <w:tr w:rsidR="0063118F" w:rsidRPr="002C6AE3" w:rsidTr="00A03E9B">
        <w:trPr>
          <w:trHeight w:val="85"/>
        </w:trPr>
        <w:tc>
          <w:tcPr>
            <w:tcW w:w="5000" w:type="pct"/>
            <w:gridSpan w:val="2"/>
            <w:shd w:val="clear" w:color="auto" w:fill="FFFFFF" w:themeFill="background1"/>
            <w:vAlign w:val="center"/>
          </w:tcPr>
          <w:p w:rsidR="0063118F" w:rsidRPr="002C6AE3" w:rsidRDefault="0063118F" w:rsidP="000F3ECE">
            <w:pPr>
              <w:keepNext/>
              <w:keepLines/>
              <w:spacing w:line="276" w:lineRule="auto"/>
              <w:jc w:val="both"/>
              <w:rPr>
                <w:bCs/>
              </w:rPr>
            </w:pPr>
            <w:r w:rsidRPr="002C6AE3">
              <w:rPr>
                <w:b/>
                <w:bCs/>
              </w:rPr>
              <w:t xml:space="preserve">2.Требования к </w:t>
            </w:r>
            <w:r>
              <w:rPr>
                <w:b/>
                <w:bCs/>
              </w:rPr>
              <w:t>услугам</w:t>
            </w:r>
          </w:p>
        </w:tc>
      </w:tr>
      <w:tr w:rsidR="0063118F" w:rsidRPr="002C6AE3" w:rsidTr="00A03E9B">
        <w:trPr>
          <w:trHeight w:val="1693"/>
        </w:trPr>
        <w:tc>
          <w:tcPr>
            <w:tcW w:w="1223" w:type="pct"/>
            <w:vAlign w:val="center"/>
          </w:tcPr>
          <w:p w:rsidR="0063118F" w:rsidRPr="00307996" w:rsidRDefault="0063118F" w:rsidP="000F3ECE">
            <w:pPr>
              <w:keepNext/>
              <w:keepLines/>
              <w:rPr>
                <w:b/>
                <w:bCs/>
              </w:rPr>
            </w:pPr>
            <w:r w:rsidRPr="00307996">
              <w:rPr>
                <w:bCs/>
              </w:rPr>
              <w:t>2.1. Нормативные документы, согласно которым установлены требования</w:t>
            </w:r>
          </w:p>
        </w:tc>
        <w:tc>
          <w:tcPr>
            <w:tcW w:w="3777" w:type="pct"/>
            <w:shd w:val="clear" w:color="auto" w:fill="auto"/>
            <w:vAlign w:val="center"/>
          </w:tcPr>
          <w:p w:rsidR="0063118F" w:rsidRPr="007B1056" w:rsidRDefault="0063118F" w:rsidP="000F3ECE">
            <w:pPr>
              <w:spacing w:line="300" w:lineRule="exact"/>
              <w:ind w:firstLine="544"/>
              <w:jc w:val="both"/>
            </w:pPr>
            <w:r>
              <w:t>-</w:t>
            </w:r>
            <w:r>
              <w:tab/>
              <w:t>Положение</w:t>
            </w:r>
            <w:r w:rsidRPr="007B1056">
              <w:t xml:space="preserve"> о порядке продажи, технического обслуживания и ремонта контрольно-кассовых машин, утвержденного решением Государственной межведомственной комиссией по контрольно-кассовым машинам от 6 марта 1995 года (протокол №2/18-95) (с изменениями и дополнениями);</w:t>
            </w:r>
          </w:p>
          <w:p w:rsidR="0063118F" w:rsidRPr="007B1056" w:rsidRDefault="0063118F" w:rsidP="000F3ECE">
            <w:pPr>
              <w:spacing w:line="300" w:lineRule="exact"/>
              <w:ind w:firstLine="544"/>
              <w:jc w:val="both"/>
            </w:pPr>
            <w:r w:rsidRPr="007B1056">
              <w:t>-</w:t>
            </w:r>
            <w:r w:rsidRPr="007B1056">
              <w:tab/>
              <w:t>Федеральн</w:t>
            </w:r>
            <w:r>
              <w:t>ый Закон</w:t>
            </w:r>
            <w:r w:rsidRPr="007B1056">
              <w:t xml:space="preserve">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  </w:t>
            </w:r>
          </w:p>
          <w:p w:rsidR="0063118F" w:rsidRPr="007B1056" w:rsidRDefault="0063118F" w:rsidP="000F3ECE">
            <w:pPr>
              <w:spacing w:line="300" w:lineRule="exact"/>
              <w:ind w:firstLine="544"/>
              <w:jc w:val="both"/>
            </w:pPr>
            <w:r w:rsidRPr="007B1056">
              <w:t>-</w:t>
            </w:r>
            <w:r w:rsidRPr="007B1056">
              <w:tab/>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63118F" w:rsidRDefault="0063118F" w:rsidP="000F3ECE">
            <w:pPr>
              <w:ind w:firstLine="544"/>
              <w:jc w:val="both"/>
            </w:pPr>
            <w:r w:rsidRPr="007B1056">
              <w:t>- Государственн</w:t>
            </w:r>
            <w:r>
              <w:t>ый реестр</w:t>
            </w:r>
            <w:r w:rsidRPr="007B1056">
              <w:t xml:space="preserve">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 Полномочия по ведению Государственного реестра переданы Федеральной налоговой службе России Постановлением Правительства РФ от 28.12.2011г №1168.</w:t>
            </w:r>
          </w:p>
          <w:p w:rsidR="0063118F" w:rsidRPr="00307996" w:rsidRDefault="0063118F" w:rsidP="000F3ECE">
            <w:pPr>
              <w:ind w:firstLine="544"/>
              <w:jc w:val="both"/>
            </w:pPr>
            <w:r>
              <w:t>- Распоряжение</w:t>
            </w:r>
            <w:r w:rsidRPr="007B1056">
              <w:t xml:space="preserve"> ОАО «РЖД» от 17.08.2009г. №1722р.</w:t>
            </w:r>
          </w:p>
        </w:tc>
      </w:tr>
      <w:tr w:rsidR="0063118F" w:rsidRPr="002C6AE3" w:rsidTr="00A03E9B">
        <w:trPr>
          <w:trHeight w:val="137"/>
        </w:trPr>
        <w:tc>
          <w:tcPr>
            <w:tcW w:w="5000" w:type="pct"/>
            <w:gridSpan w:val="2"/>
            <w:vAlign w:val="center"/>
          </w:tcPr>
          <w:p w:rsidR="0063118F" w:rsidRPr="002C6AE3" w:rsidRDefault="0063118F" w:rsidP="000F3ECE">
            <w:pPr>
              <w:widowControl w:val="0"/>
              <w:tabs>
                <w:tab w:val="left" w:pos="6536"/>
              </w:tabs>
              <w:jc w:val="both"/>
              <w:rPr>
                <w:b/>
              </w:rPr>
            </w:pPr>
            <w:r w:rsidRPr="002C6AE3">
              <w:rPr>
                <w:bCs/>
              </w:rPr>
              <w:t xml:space="preserve">2.2. Технические и функциональные характеристики </w:t>
            </w:r>
            <w:r>
              <w:rPr>
                <w:bCs/>
              </w:rPr>
              <w:t>услуг</w:t>
            </w:r>
          </w:p>
        </w:tc>
      </w:tr>
      <w:tr w:rsidR="0063118F" w:rsidRPr="007A0F37" w:rsidTr="00A03E9B">
        <w:trPr>
          <w:trHeight w:val="702"/>
        </w:trPr>
        <w:tc>
          <w:tcPr>
            <w:tcW w:w="5000" w:type="pct"/>
            <w:gridSpan w:val="2"/>
            <w:vAlign w:val="center"/>
          </w:tcPr>
          <w:p w:rsidR="0063118F" w:rsidRPr="001C5B82" w:rsidRDefault="0063118F" w:rsidP="000F3ECE">
            <w:pPr>
              <w:pStyle w:val="a6"/>
              <w:ind w:left="720" w:hanging="266"/>
              <w:contextualSpacing/>
              <w:jc w:val="both"/>
              <w:rPr>
                <w:rFonts w:eastAsia="Calibri"/>
                <w:b/>
                <w:sz w:val="28"/>
                <w:szCs w:val="28"/>
              </w:rPr>
            </w:pPr>
            <w:r>
              <w:rPr>
                <w:rFonts w:eastAsia="Calibri"/>
                <w:b/>
                <w:sz w:val="28"/>
                <w:szCs w:val="28"/>
              </w:rPr>
              <w:t>Общие т</w:t>
            </w:r>
            <w:r w:rsidRPr="001C5B82">
              <w:rPr>
                <w:rFonts w:eastAsia="Calibri"/>
                <w:b/>
                <w:sz w:val="28"/>
                <w:szCs w:val="28"/>
              </w:rPr>
              <w:t>ребования к услугам.</w:t>
            </w:r>
          </w:p>
          <w:p w:rsidR="00B07885" w:rsidRDefault="00B07885" w:rsidP="00B07885">
            <w:pPr>
              <w:ind w:firstLine="567"/>
              <w:jc w:val="both"/>
            </w:pPr>
            <w:r>
              <w:t xml:space="preserve">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поставщика (ОАО Специальное конструкторское бюро вычислительной техники «Искра»)  или центра технического обслуживания - лица, уполномоченного поставщиком на осуществление технической поддержки модели контрольно-кассовой техники (далее – ЦТО). </w:t>
            </w:r>
          </w:p>
          <w:p w:rsidR="00B07885" w:rsidRDefault="00B07885" w:rsidP="00B07885">
            <w:pPr>
              <w:ind w:firstLine="567"/>
              <w:jc w:val="both"/>
            </w:pPr>
            <w:r>
              <w:t>Услуги должны оказываться квалифицированным административно-производственным персоналом, имеющим право оказания услуг по технической поддержке мобильных касс, а также оказания услуг по обслуживанию клиентского программного обеспечения АСУ ППК «Мобильная касса».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rsidR="00B07885" w:rsidRDefault="00B07885" w:rsidP="00B07885">
            <w:pPr>
              <w:ind w:firstLine="567"/>
              <w:jc w:val="both"/>
            </w:pPr>
            <w:r>
              <w:t>Услуги должны оказываться с использованием необходимого сервисного и диагностического оборудования и запасных частей к мобильным кассам.</w:t>
            </w:r>
          </w:p>
          <w:p w:rsidR="00B07885" w:rsidRDefault="00B07885" w:rsidP="00B07885">
            <w:pPr>
              <w:ind w:firstLine="567"/>
              <w:jc w:val="both"/>
            </w:pPr>
            <w:r>
              <w:t>Должен быть обеспечен гарантийный ремонт мобильных касс, а также послегарантийный ремонт.</w:t>
            </w:r>
          </w:p>
          <w:p w:rsidR="00B07885" w:rsidRDefault="00B07885" w:rsidP="00B07885">
            <w:pPr>
              <w:ind w:firstLine="567"/>
              <w:jc w:val="both"/>
            </w:pPr>
            <w:r>
              <w:t xml:space="preserve">Победитель открытого конкурса должен осуществить техническую поддержку 181 мобильной кассы, согласно эксплуатационной документации поставщика оборудования, а также осуществить полный комплекс квалифицированных высококачественных услуг необходимых для бесперебойной работы мобильных касс, оснащенных электронными контрольными лентами защищенными или фискальными накопителями, установленных на вокзалах, станциях и остановочных пунктах полигона обслуживания заказчика. </w:t>
            </w:r>
          </w:p>
          <w:p w:rsidR="00B07885" w:rsidRDefault="00B07885" w:rsidP="00B07885">
            <w:pPr>
              <w:ind w:firstLine="567"/>
              <w:jc w:val="both"/>
            </w:pPr>
            <w:r>
              <w:t>При оказании услуг победитель открытого конкурса руководствуется требованиями по охране труда, изложенными в распоряжении ОАО «РЖД» от 17.08.2009г. №1722р.</w:t>
            </w:r>
          </w:p>
          <w:p w:rsidR="00B07885" w:rsidRDefault="00B07885" w:rsidP="00B07885">
            <w:pPr>
              <w:ind w:firstLine="567"/>
              <w:jc w:val="both"/>
            </w:pPr>
            <w:r>
              <w:t>При оказании услуг победитель открытого конкурса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B07885" w:rsidRDefault="00B07885" w:rsidP="00B07885">
            <w:pPr>
              <w:ind w:firstLine="567"/>
              <w:jc w:val="both"/>
            </w:pPr>
            <w:r>
              <w:t>Победитель открытого конкурса должен иметь необходимый резерв запасных частей и модулей в количестве, необходимом для обеспечения услуг.</w:t>
            </w:r>
          </w:p>
          <w:p w:rsidR="00B07885" w:rsidRDefault="00B07885" w:rsidP="00B07885">
            <w:pPr>
              <w:ind w:firstLine="567"/>
              <w:jc w:val="both"/>
            </w:pPr>
            <w:r>
              <w:t>Оказание услуг осуществляется согласно предварительно согласованным с Заказчиком графиком и периодом.</w:t>
            </w:r>
          </w:p>
          <w:p w:rsidR="0063118F" w:rsidRPr="000F3ECE" w:rsidRDefault="00B07885" w:rsidP="00B07885">
            <w:pPr>
              <w:ind w:firstLine="596"/>
              <w:jc w:val="both"/>
            </w:pPr>
            <w: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63118F" w:rsidRDefault="0063118F" w:rsidP="000F3ECE">
            <w:pPr>
              <w:ind w:left="-142" w:firstLine="568"/>
              <w:jc w:val="both"/>
              <w:rPr>
                <w:b/>
                <w:sz w:val="28"/>
                <w:szCs w:val="28"/>
              </w:rPr>
            </w:pPr>
            <w:r w:rsidRPr="00371247">
              <w:rPr>
                <w:b/>
                <w:sz w:val="28"/>
                <w:szCs w:val="28"/>
              </w:rPr>
              <w:t>2.2.1.</w:t>
            </w:r>
            <w:r w:rsidRPr="00CC01BB">
              <w:rPr>
                <w:b/>
                <w:sz w:val="26"/>
                <w:szCs w:val="26"/>
              </w:rPr>
              <w:t xml:space="preserve"> </w:t>
            </w:r>
            <w:r>
              <w:rPr>
                <w:b/>
                <w:sz w:val="28"/>
                <w:szCs w:val="28"/>
              </w:rPr>
              <w:t>Перечень услуг.</w:t>
            </w:r>
          </w:p>
          <w:p w:rsidR="000F3ECE" w:rsidRDefault="00B454A2" w:rsidP="000F3ECE">
            <w:pPr>
              <w:ind w:firstLine="426"/>
              <w:jc w:val="both"/>
              <w:rPr>
                <w:b/>
                <w:sz w:val="28"/>
                <w:szCs w:val="28"/>
              </w:rPr>
            </w:pPr>
            <w:r>
              <w:t xml:space="preserve">Мобильные кассы </w:t>
            </w:r>
            <w:r w:rsidRPr="00F81EFD">
              <w:t>- контрольно-кассовая техника АСУ ППК. (</w:t>
            </w:r>
            <w:r>
              <w:t>М</w:t>
            </w:r>
            <w:r w:rsidRPr="00F81EFD">
              <w:t>обильны</w:t>
            </w:r>
            <w:r>
              <w:t>е</w:t>
            </w:r>
            <w:r w:rsidRPr="00F81EFD">
              <w:t xml:space="preserve"> (переносн</w:t>
            </w:r>
            <w:r>
              <w:t>ые</w:t>
            </w:r>
            <w:r w:rsidRPr="00F81EFD">
              <w:t>) программно-аппаратны</w:t>
            </w:r>
            <w:r>
              <w:t>е</w:t>
            </w:r>
            <w:r w:rsidRPr="00F81EFD">
              <w:t xml:space="preserve"> комплек</w:t>
            </w:r>
            <w:r>
              <w:t>сы</w:t>
            </w:r>
            <w:r w:rsidRPr="00F81EFD">
              <w:t xml:space="preserve"> с установленной программной частью клиентского программного обеспечения АСУ ППК. Комплекс позволяет реализовывать все виды проездных документов на поезда пригородного сообщения, а также отслеживать свое местоположение</w:t>
            </w:r>
            <w:r>
              <w:t>).</w:t>
            </w:r>
          </w:p>
          <w:p w:rsidR="000F3ECE" w:rsidRDefault="000F3ECE" w:rsidP="000F3ECE">
            <w:pPr>
              <w:ind w:left="-142" w:firstLine="568"/>
              <w:jc w:val="both"/>
              <w:rPr>
                <w:b/>
                <w:sz w:val="28"/>
                <w:szCs w:val="28"/>
              </w:rPr>
            </w:pPr>
          </w:p>
          <w:tbl>
            <w:tblPr>
              <w:tblpPr w:leftFromText="180" w:rightFromText="180" w:vertAnchor="text" w:tblpX="-147" w:tblpY="1"/>
              <w:tblOverlap w:val="never"/>
              <w:tblW w:w="153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405"/>
              <w:gridCol w:w="8789"/>
              <w:gridCol w:w="4110"/>
            </w:tblGrid>
            <w:tr w:rsidR="000F3ECE" w:rsidRPr="000F3ECE" w:rsidTr="000F3ECE">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tabs>
                      <w:tab w:val="left" w:pos="1000"/>
                    </w:tabs>
                    <w:spacing w:line="276" w:lineRule="auto"/>
                    <w:ind w:left="-108" w:right="-108"/>
                    <w:jc w:val="center"/>
                    <w:rPr>
                      <w:b/>
                      <w:iCs/>
                      <w:lang w:eastAsia="en-US"/>
                    </w:rPr>
                  </w:pPr>
                  <w:r w:rsidRPr="000F3ECE">
                    <w:rPr>
                      <w:b/>
                      <w:iCs/>
                      <w:lang w:eastAsia="en-US"/>
                    </w:rPr>
                    <w:t>Вид обслуживания</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ind w:left="113"/>
                    <w:jc w:val="center"/>
                    <w:rPr>
                      <w:b/>
                      <w:iCs/>
                      <w:lang w:eastAsia="en-US"/>
                    </w:rPr>
                  </w:pPr>
                  <w:r w:rsidRPr="000F3ECE">
                    <w:rPr>
                      <w:b/>
                      <w:iCs/>
                      <w:lang w:eastAsia="en-US"/>
                    </w:rPr>
                    <w:t>Состав работ</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spacing w:line="276" w:lineRule="auto"/>
                    <w:ind w:left="113"/>
                    <w:jc w:val="center"/>
                    <w:rPr>
                      <w:b/>
                      <w:iCs/>
                      <w:lang w:eastAsia="en-US"/>
                    </w:rPr>
                  </w:pPr>
                  <w:r w:rsidRPr="000F3ECE">
                    <w:rPr>
                      <w:b/>
                      <w:iCs/>
                      <w:lang w:eastAsia="en-US"/>
                    </w:rPr>
                    <w:t>Периодичность проведения</w:t>
                  </w:r>
                </w:p>
              </w:tc>
            </w:tr>
            <w:tr w:rsidR="000F3ECE" w:rsidRPr="000F3ECE" w:rsidTr="000F3ECE">
              <w:trPr>
                <w:trHeight w:val="567"/>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54A2" w:rsidRDefault="00B454A2" w:rsidP="00B454A2">
                  <w:pPr>
                    <w:spacing w:line="276" w:lineRule="auto"/>
                    <w:jc w:val="center"/>
                    <w:rPr>
                      <w:lang w:eastAsia="en-US"/>
                    </w:rPr>
                  </w:pPr>
                  <w:r>
                    <w:rPr>
                      <w:lang w:eastAsia="en-US"/>
                    </w:rPr>
                    <w:t xml:space="preserve">ТО-2 </w:t>
                  </w:r>
                  <w:r w:rsidR="003D70A1">
                    <w:rPr>
                      <w:lang w:eastAsia="en-US"/>
                    </w:rPr>
                    <w:t>ПККТ</w:t>
                  </w:r>
                </w:p>
                <w:p w:rsidR="000F3ECE" w:rsidRPr="000F3ECE" w:rsidRDefault="003D70A1" w:rsidP="000F3ECE">
                  <w:pPr>
                    <w:spacing w:line="276" w:lineRule="auto"/>
                    <w:jc w:val="center"/>
                    <w:rPr>
                      <w:lang w:eastAsia="en-US"/>
                    </w:rPr>
                  </w:pPr>
                  <w:r>
                    <w:t xml:space="preserve"> </w:t>
                  </w:r>
                  <w:r w:rsidR="00747BE0">
                    <w:t>(позиция № 1 таблицы № 1</w:t>
                  </w:r>
                  <w:r w:rsidR="000F3ECE">
                    <w:t>)</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Технический осмотр.</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Внешняя чистка, включая чистку дисплея.</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Замена рулона бумажной ленты.</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Проверка работоспособности.</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xml:space="preserve">- Проверка батареи «RTC» (если с момента изготовления </w:t>
                  </w:r>
                  <w:r>
                    <w:rPr>
                      <w:rFonts w:eastAsia="WenQuanYi Zen Hei"/>
                      <w:kern w:val="2"/>
                      <w:lang w:bidi="hi-IN"/>
                    </w:rPr>
                    <w:t>П</w:t>
                  </w:r>
                  <w:r w:rsidRPr="00F81EFD">
                    <w:rPr>
                      <w:rFonts w:eastAsia="WenQuanYi Zen Hei"/>
                      <w:kern w:val="2"/>
                      <w:lang w:bidi="hi-IN"/>
                    </w:rPr>
                    <w:t>ККТ или последней установкой батареи «RTC» прошло более 12 месяцев).</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xml:space="preserve">- Чистка </w:t>
                  </w:r>
                  <w:r>
                    <w:rPr>
                      <w:rFonts w:eastAsia="WenQuanYi Zen Hei"/>
                      <w:kern w:val="2"/>
                      <w:lang w:bidi="hi-IN"/>
                    </w:rPr>
                    <w:t>П</w:t>
                  </w:r>
                  <w:r w:rsidRPr="00F81EFD">
                    <w:rPr>
                      <w:rFonts w:eastAsia="WenQuanYi Zen Hei"/>
                      <w:kern w:val="2"/>
                      <w:lang w:bidi="hi-IN"/>
                    </w:rPr>
                    <w:t>ККТ (снаружи и внутри).</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Проверка отправки данных в ОФД.</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Резервирование ПО АСУ ППК.</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Очистка временных файлов.</w:t>
                  </w:r>
                </w:p>
                <w:p w:rsidR="00915412" w:rsidRPr="00F81EFD" w:rsidRDefault="00915412" w:rsidP="00915412">
                  <w:pPr>
                    <w:widowControl w:val="0"/>
                    <w:tabs>
                      <w:tab w:val="left" w:pos="142"/>
                    </w:tabs>
                    <w:jc w:val="both"/>
                    <w:rPr>
                      <w:rFonts w:eastAsia="WenQuanYi Zen Hei"/>
                      <w:kern w:val="2"/>
                      <w:lang w:bidi="hi-IN"/>
                    </w:rPr>
                  </w:pPr>
                  <w:r w:rsidRPr="00F81EFD">
                    <w:rPr>
                      <w:rFonts w:eastAsia="WenQuanYi Zen Hei"/>
                      <w:kern w:val="2"/>
                      <w:lang w:bidi="hi-IN"/>
                    </w:rPr>
                    <w:t xml:space="preserve">- Актуализация информации о </w:t>
                  </w:r>
                  <w:r>
                    <w:rPr>
                      <w:rFonts w:eastAsia="WenQuanYi Zen Hei"/>
                      <w:kern w:val="2"/>
                      <w:lang w:bidi="hi-IN"/>
                    </w:rPr>
                    <w:t>П</w:t>
                  </w:r>
                  <w:r w:rsidRPr="00F81EFD">
                    <w:rPr>
                      <w:rFonts w:eastAsia="WenQuanYi Zen Hei"/>
                      <w:kern w:val="2"/>
                      <w:lang w:bidi="hi-IN"/>
                    </w:rPr>
                    <w:t>ККТ, об изменени</w:t>
                  </w:r>
                  <w:r>
                    <w:rPr>
                      <w:rFonts w:eastAsia="WenQuanYi Zen Hei"/>
                      <w:kern w:val="2"/>
                      <w:lang w:bidi="hi-IN"/>
                    </w:rPr>
                    <w:t>и</w:t>
                  </w:r>
                  <w:r w:rsidRPr="00F81EFD">
                    <w:rPr>
                      <w:rFonts w:eastAsia="WenQuanYi Zen Hei"/>
                      <w:kern w:val="2"/>
                      <w:lang w:bidi="hi-IN"/>
                    </w:rPr>
                    <w:t xml:space="preserve"> места размещения, в личном кабинете на сайте Изготовителя </w:t>
                  </w:r>
                  <w:r>
                    <w:rPr>
                      <w:rFonts w:eastAsia="WenQuanYi Zen Hei"/>
                      <w:kern w:val="2"/>
                      <w:lang w:bidi="hi-IN"/>
                    </w:rPr>
                    <w:t>П</w:t>
                  </w:r>
                  <w:r w:rsidRPr="00F81EFD">
                    <w:rPr>
                      <w:rFonts w:eastAsia="WenQuanYi Zen Hei"/>
                      <w:kern w:val="2"/>
                      <w:lang w:bidi="hi-IN"/>
                    </w:rPr>
                    <w:t>ККТ. В случа</w:t>
                  </w:r>
                  <w:r>
                    <w:rPr>
                      <w:rFonts w:eastAsia="WenQuanYi Zen Hei"/>
                      <w:kern w:val="2"/>
                      <w:lang w:bidi="hi-IN"/>
                    </w:rPr>
                    <w:t>е</w:t>
                  </w:r>
                  <w:r w:rsidRPr="00F81EFD">
                    <w:rPr>
                      <w:rFonts w:eastAsia="WenQuanYi Zen Hei"/>
                      <w:kern w:val="2"/>
                      <w:lang w:bidi="hi-IN"/>
                    </w:rPr>
                    <w:t xml:space="preserve"> отсутствия этой информации Изготовитель вправе отказать в исполнении гарантийных обязательств по этой </w:t>
                  </w:r>
                  <w:r>
                    <w:rPr>
                      <w:rFonts w:eastAsia="WenQuanYi Zen Hei"/>
                      <w:kern w:val="2"/>
                      <w:lang w:bidi="hi-IN"/>
                    </w:rPr>
                    <w:t>П</w:t>
                  </w:r>
                  <w:r w:rsidRPr="00F81EFD">
                    <w:rPr>
                      <w:rFonts w:eastAsia="WenQuanYi Zen Hei"/>
                      <w:kern w:val="2"/>
                      <w:lang w:bidi="hi-IN"/>
                    </w:rPr>
                    <w:t>ККТ</w:t>
                  </w:r>
                  <w:r>
                    <w:rPr>
                      <w:rFonts w:eastAsia="WenQuanYi Zen Hei"/>
                      <w:kern w:val="2"/>
                      <w:lang w:bidi="hi-IN"/>
                    </w:rPr>
                    <w:t>.</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Проверка отправки данных на сервер АСУ ППК путем наличия в АРМ ВУ последнего оформленного билета</w:t>
                  </w:r>
                  <w:r>
                    <w:rPr>
                      <w:rFonts w:eastAsia="WenQuanYi Zen Hei"/>
                      <w:kern w:val="2"/>
                      <w:lang w:eastAsia="zh-CN" w:bidi="hi-IN"/>
                    </w:rPr>
                    <w:t>.</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xml:space="preserve">- Доведение до Заказчика информации о новой версии ПО и ревизии </w:t>
                  </w:r>
                  <w:r>
                    <w:rPr>
                      <w:rFonts w:eastAsia="WenQuanYi Zen Hei"/>
                      <w:kern w:val="2"/>
                      <w:lang w:eastAsia="zh-CN" w:bidi="hi-IN"/>
                    </w:rPr>
                    <w:t>П</w:t>
                  </w:r>
                  <w:r>
                    <w:rPr>
                      <w:rFonts w:eastAsia="WenQuanYi Zen Hei"/>
                      <w:kern w:val="2"/>
                      <w:lang w:bidi="hi-IN"/>
                    </w:rPr>
                    <w:t>ККТ</w:t>
                  </w:r>
                  <w:r w:rsidRPr="00F81EFD">
                    <w:rPr>
                      <w:rFonts w:eastAsia="WenQuanYi Zen Hei"/>
                      <w:kern w:val="2"/>
                      <w:lang w:eastAsia="zh-CN" w:bidi="hi-IN"/>
                    </w:rPr>
                    <w:t xml:space="preserve"> - Согласование даты и времени обновления </w:t>
                  </w:r>
                  <w:r>
                    <w:rPr>
                      <w:rFonts w:eastAsia="WenQuanYi Zen Hei"/>
                      <w:kern w:val="2"/>
                      <w:lang w:bidi="hi-IN"/>
                    </w:rPr>
                    <w:t>ПККТ</w:t>
                  </w:r>
                  <w:r w:rsidRPr="00F81EFD">
                    <w:rPr>
                      <w:rFonts w:eastAsia="WenQuanYi Zen Hei"/>
                      <w:kern w:val="2"/>
                      <w:lang w:eastAsia="zh-CN" w:bidi="hi-IN"/>
                    </w:rPr>
                    <w:t xml:space="preserve"> с Заказчиком.</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xml:space="preserve">- Предоставление Заказчику эксплуатационной документации по внесенным изменениям и дополнительному функционалу АСУ ППК </w:t>
                  </w:r>
                  <w:r>
                    <w:rPr>
                      <w:rFonts w:eastAsia="WenQuanYi Zen Hei"/>
                      <w:kern w:val="2"/>
                      <w:lang w:bidi="hi-IN"/>
                    </w:rPr>
                    <w:t>ПККТ</w:t>
                  </w:r>
                  <w:r w:rsidRPr="00F81EFD">
                    <w:rPr>
                      <w:rFonts w:eastAsia="WenQuanYi Zen Hei"/>
                      <w:kern w:val="2"/>
                      <w:lang w:eastAsia="zh-CN" w:bidi="hi-IN"/>
                    </w:rPr>
                    <w:t xml:space="preserve"> в электронной форме.</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Проверка актуальности сертификатов безопасности АСУ ППК. Установка в ручном режиме по необходимости.</w:t>
                  </w:r>
                </w:p>
                <w:p w:rsidR="00915412" w:rsidRPr="00F81EFD" w:rsidRDefault="00915412" w:rsidP="00915412">
                  <w:pPr>
                    <w:pStyle w:val="a6"/>
                    <w:widowControl w:val="0"/>
                    <w:tabs>
                      <w:tab w:val="left" w:pos="142"/>
                    </w:tabs>
                    <w:ind w:left="360"/>
                    <w:jc w:val="both"/>
                    <w:rPr>
                      <w:rFonts w:eastAsia="WenQuanYi Zen Hei"/>
                      <w:kern w:val="2"/>
                      <w:lang w:eastAsia="zh-CN" w:bidi="hi-IN"/>
                    </w:rPr>
                  </w:pPr>
                  <w:r w:rsidRPr="00F81EFD">
                    <w:rPr>
                      <w:rFonts w:eastAsia="WenQuanYi Zen Hei"/>
                      <w:kern w:val="2"/>
                      <w:lang w:eastAsia="zh-CN" w:bidi="hi-IN"/>
                    </w:rPr>
                    <w:t>Проверка целостности программного обеспечения клиента:</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Сверка инсталляционного пакета с файлами рабочего каталога</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xml:space="preserve">      Проверка целостности программной инфраструктуры: </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Целостность и соответствие настроек программного обеспечения относительно ветки обновления</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Проверка корректности работы программного обеспечения клиента по Check-list релиза актуального на момент проведения ТО</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Обслуживание логов программного обеспечения клиента и периферийных устройств (удаление не актуальных файлов ЛОГ АСУ ППК)</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Обслуживание файловых хранилищ (удаление не актуальных файлов КЭШ АСУ ППК)</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xml:space="preserve">   Сверка версионности пакетов НСИ клиента с серверным хранилищем по средствам АРВ ВУ (Доработка) </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xml:space="preserve"> АРМ Администратора системы – Справочники – Версионность НСИ:</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Сверка значений справочника с записью в kassir.sdf по таблицам</w:t>
                  </w:r>
                </w:p>
                <w:p w:rsidR="00915412" w:rsidRPr="00F81EFD" w:rsidRDefault="00915412" w:rsidP="00915412">
                  <w:pPr>
                    <w:widowControl w:val="0"/>
                    <w:tabs>
                      <w:tab w:val="left" w:pos="142"/>
                    </w:tabs>
                    <w:jc w:val="both"/>
                    <w:rPr>
                      <w:rFonts w:eastAsia="WenQuanYi Zen Hei"/>
                      <w:kern w:val="2"/>
                      <w:lang w:val="en-US" w:eastAsia="zh-CN" w:bidi="hi-IN"/>
                    </w:rPr>
                  </w:pPr>
                  <w:r w:rsidRPr="00F81EFD">
                    <w:rPr>
                      <w:rFonts w:eastAsia="WenQuanYi Zen Hei"/>
                      <w:kern w:val="2"/>
                      <w:lang w:val="en-US" w:eastAsia="zh-CN" w:bidi="hi-IN"/>
                    </w:rPr>
                    <w:t>db_version</w:t>
                  </w:r>
                </w:p>
                <w:p w:rsidR="00915412" w:rsidRPr="00F81EFD" w:rsidRDefault="00915412" w:rsidP="00915412">
                  <w:pPr>
                    <w:widowControl w:val="0"/>
                    <w:tabs>
                      <w:tab w:val="left" w:pos="142"/>
                    </w:tabs>
                    <w:jc w:val="both"/>
                    <w:rPr>
                      <w:rFonts w:eastAsia="WenQuanYi Zen Hei"/>
                      <w:kern w:val="2"/>
                      <w:lang w:val="en-US" w:eastAsia="zh-CN" w:bidi="hi-IN"/>
                    </w:rPr>
                  </w:pPr>
                  <w:r w:rsidRPr="00F81EFD">
                    <w:rPr>
                      <w:rFonts w:eastAsia="WenQuanYi Zen Hei"/>
                      <w:kern w:val="2"/>
                      <w:lang w:val="en-US" w:eastAsia="zh-CN" w:bidi="hi-IN"/>
                    </w:rPr>
                    <w:t>ref_tarif_km</w:t>
                  </w:r>
                </w:p>
                <w:p w:rsidR="00915412" w:rsidRPr="00F81EFD" w:rsidRDefault="00915412" w:rsidP="00915412">
                  <w:pPr>
                    <w:widowControl w:val="0"/>
                    <w:tabs>
                      <w:tab w:val="left" w:pos="142"/>
                    </w:tabs>
                    <w:jc w:val="both"/>
                    <w:rPr>
                      <w:rFonts w:eastAsia="WenQuanYi Zen Hei"/>
                      <w:kern w:val="2"/>
                      <w:lang w:val="en-US" w:eastAsia="zh-CN" w:bidi="hi-IN"/>
                    </w:rPr>
                  </w:pPr>
                  <w:r w:rsidRPr="00F81EFD">
                    <w:rPr>
                      <w:rFonts w:eastAsia="WenQuanYi Zen Hei"/>
                      <w:kern w:val="2"/>
                      <w:lang w:val="en-US" w:eastAsia="zh-CN" w:bidi="hi-IN"/>
                    </w:rPr>
                    <w:t>ref_tarif_matrix</w:t>
                  </w:r>
                </w:p>
                <w:p w:rsidR="00915412" w:rsidRPr="00F81EFD" w:rsidRDefault="00915412" w:rsidP="00915412">
                  <w:pPr>
                    <w:widowControl w:val="0"/>
                    <w:tabs>
                      <w:tab w:val="left" w:pos="142"/>
                    </w:tabs>
                    <w:jc w:val="both"/>
                    <w:rPr>
                      <w:rFonts w:eastAsia="WenQuanYi Zen Hei"/>
                      <w:kern w:val="2"/>
                      <w:lang w:val="en-US" w:eastAsia="zh-CN" w:bidi="hi-IN"/>
                    </w:rPr>
                  </w:pPr>
                  <w:r w:rsidRPr="00F81EFD">
                    <w:rPr>
                      <w:rFonts w:eastAsia="WenQuanYi Zen Hei"/>
                      <w:kern w:val="2"/>
                      <w:lang w:val="en-US" w:eastAsia="zh-CN" w:bidi="hi-IN"/>
                    </w:rPr>
                    <w:t>ref_tarif_price</w:t>
                  </w:r>
                </w:p>
                <w:p w:rsidR="00915412" w:rsidRPr="00F81EFD" w:rsidRDefault="00915412" w:rsidP="00915412">
                  <w:pPr>
                    <w:widowControl w:val="0"/>
                    <w:tabs>
                      <w:tab w:val="left" w:pos="142"/>
                    </w:tabs>
                    <w:jc w:val="both"/>
                    <w:rPr>
                      <w:rFonts w:eastAsia="WenQuanYi Zen Hei"/>
                      <w:kern w:val="2"/>
                      <w:lang w:val="en-US" w:eastAsia="zh-CN" w:bidi="hi-IN"/>
                    </w:rPr>
                  </w:pPr>
                  <w:r w:rsidRPr="00F81EFD">
                    <w:rPr>
                      <w:rFonts w:eastAsia="WenQuanYi Zen Hei"/>
                      <w:kern w:val="2"/>
                      <w:lang w:val="en-US" w:eastAsia="zh-CN" w:bidi="hi-IN"/>
                    </w:rPr>
                    <w:t>subscription_price_km_id_tariff</w:t>
                  </w:r>
                </w:p>
                <w:p w:rsidR="00915412" w:rsidRPr="00F81EFD" w:rsidRDefault="00915412" w:rsidP="00915412">
                  <w:pPr>
                    <w:widowControl w:val="0"/>
                    <w:tabs>
                      <w:tab w:val="left" w:pos="142"/>
                    </w:tabs>
                    <w:jc w:val="both"/>
                    <w:rPr>
                      <w:rFonts w:eastAsia="WenQuanYi Zen Hei"/>
                      <w:kern w:val="2"/>
                      <w:lang w:val="en-US" w:eastAsia="zh-CN" w:bidi="hi-IN"/>
                    </w:rPr>
                  </w:pPr>
                  <w:r w:rsidRPr="00F81EFD">
                    <w:rPr>
                      <w:rFonts w:eastAsia="WenQuanYi Zen Hei"/>
                      <w:kern w:val="2"/>
                      <w:lang w:val="en-US" w:eastAsia="zh-CN" w:bidi="hi-IN"/>
                    </w:rPr>
                    <w:t>subscription_price_matrix</w:t>
                  </w:r>
                </w:p>
                <w:p w:rsidR="00915412" w:rsidRPr="00F81EFD" w:rsidRDefault="00915412" w:rsidP="00915412">
                  <w:pPr>
                    <w:widowControl w:val="0"/>
                    <w:tabs>
                      <w:tab w:val="left" w:pos="142"/>
                    </w:tabs>
                    <w:jc w:val="both"/>
                    <w:rPr>
                      <w:rFonts w:eastAsia="WenQuanYi Zen Hei"/>
                      <w:kern w:val="2"/>
                      <w:lang w:val="en-US" w:eastAsia="zh-CN" w:bidi="hi-IN"/>
                    </w:rPr>
                  </w:pPr>
                  <w:r w:rsidRPr="00F81EFD">
                    <w:rPr>
                      <w:rFonts w:eastAsia="WenQuanYi Zen Hei"/>
                      <w:kern w:val="2"/>
                      <w:lang w:val="en-US" w:eastAsia="zh-CN" w:bidi="hi-IN"/>
                    </w:rPr>
                    <w:t>subscription_price_zone</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Проверка актуальности файлов НСИ внешних модулей на клиенте. Сверка с АРМ администратора БД – смежные системы – Файлы клиентские устройств.</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Проверка наличие актуальных файлов</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Проверка каждого файла дата распространения, размер и контрольная сумма</w:t>
                  </w:r>
                </w:p>
                <w:p w:rsidR="000F3ECE" w:rsidRPr="000F3ECE"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eastAsia="zh-CN" w:bidi="hi-IN"/>
                    </w:rPr>
                    <w:t>-  Проверка kassir.sdf в таблице ClientFiles корректность данных по файлам НСИ внешних модулей (FileName, ApplyTime, addTime)</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spacing w:line="276" w:lineRule="auto"/>
                    <w:jc w:val="center"/>
                    <w:rPr>
                      <w:lang w:eastAsia="en-US"/>
                    </w:rPr>
                  </w:pPr>
                  <w:r w:rsidRPr="000F3ECE">
                    <w:rPr>
                      <w:lang w:eastAsia="en-US"/>
                    </w:rPr>
                    <w:t>1 раз в квартал</w:t>
                  </w:r>
                </w:p>
                <w:p w:rsidR="000F3ECE" w:rsidRPr="000F3ECE" w:rsidRDefault="000F3ECE" w:rsidP="000F3ECE">
                  <w:pPr>
                    <w:spacing w:line="276" w:lineRule="auto"/>
                    <w:jc w:val="center"/>
                    <w:rPr>
                      <w:lang w:eastAsia="en-US"/>
                    </w:rPr>
                  </w:pPr>
                  <w:r w:rsidRPr="000F3ECE">
                    <w:rPr>
                      <w:lang w:eastAsia="en-US"/>
                    </w:rPr>
                    <w:t>производится специалистами победителя открытого конкурса</w:t>
                  </w:r>
                </w:p>
              </w:tc>
            </w:tr>
            <w:tr w:rsidR="000F3ECE" w:rsidRPr="000F3ECE" w:rsidTr="000F3ECE">
              <w:trPr>
                <w:trHeight w:val="567"/>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915412" w:rsidP="000F3ECE">
                  <w:pPr>
                    <w:spacing w:line="276" w:lineRule="auto"/>
                    <w:jc w:val="center"/>
                    <w:rPr>
                      <w:lang w:eastAsia="en-US"/>
                    </w:rPr>
                  </w:pPr>
                  <w:r w:rsidRPr="00915412">
                    <w:rPr>
                      <w:lang w:eastAsia="en-US"/>
                    </w:rPr>
                    <w:t xml:space="preserve">ТО-3 </w:t>
                  </w:r>
                  <w:r w:rsidR="003D70A1">
                    <w:rPr>
                      <w:lang w:eastAsia="en-US"/>
                    </w:rPr>
                    <w:t xml:space="preserve"> ПККТ</w:t>
                  </w:r>
                  <w:r w:rsidR="003D70A1">
                    <w:t xml:space="preserve"> </w:t>
                  </w:r>
                  <w:r w:rsidR="00747BE0">
                    <w:t>(позиция № 2 таблицы № 1</w:t>
                  </w:r>
                  <w:r w:rsidR="000F3ECE">
                    <w:t>)</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Проведение ТО-2.</w:t>
                  </w:r>
                </w:p>
                <w:p w:rsidR="00915412" w:rsidRPr="00F81EFD" w:rsidRDefault="00915412" w:rsidP="00915412">
                  <w:pPr>
                    <w:widowControl w:val="0"/>
                    <w:tabs>
                      <w:tab w:val="left" w:pos="142"/>
                    </w:tabs>
                    <w:jc w:val="both"/>
                    <w:rPr>
                      <w:rFonts w:eastAsia="WenQuanYi Zen Hei"/>
                      <w:kern w:val="2"/>
                      <w:lang w:bidi="hi-IN"/>
                    </w:rPr>
                  </w:pPr>
                  <w:r w:rsidRPr="00F81EFD">
                    <w:rPr>
                      <w:rFonts w:eastAsia="WenQuanYi Zen Hei"/>
                      <w:kern w:val="2"/>
                      <w:lang w:bidi="hi-IN"/>
                    </w:rPr>
                    <w:t xml:space="preserve">- Диагностирование </w:t>
                  </w:r>
                  <w:r w:rsidRPr="00F147F3">
                    <w:rPr>
                      <w:rFonts w:eastAsia="WenQuanYi Zen Hei"/>
                      <w:kern w:val="2"/>
                      <w:lang w:bidi="hi-IN"/>
                    </w:rPr>
                    <w:t>мобильных касс</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Проверка батареи «RTC».</w:t>
                  </w:r>
                </w:p>
                <w:p w:rsidR="000F3ECE" w:rsidRPr="000F3ECE" w:rsidRDefault="00915412" w:rsidP="00915412">
                  <w:r w:rsidRPr="00F81EFD">
                    <w:rPr>
                      <w:rFonts w:eastAsia="WenQuanYi Zen Hei"/>
                      <w:kern w:val="2"/>
                      <w:lang w:bidi="hi-IN"/>
                    </w:rPr>
                    <w:t>- Проверка на актуальность прошивки (установка навой версии при необходимости).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spacing w:line="276" w:lineRule="auto"/>
                    <w:jc w:val="center"/>
                    <w:rPr>
                      <w:lang w:eastAsia="en-US"/>
                    </w:rPr>
                  </w:pPr>
                  <w:r w:rsidRPr="000F3ECE">
                    <w:rPr>
                      <w:lang w:eastAsia="en-US"/>
                    </w:rPr>
                    <w:t>1 раз в год специалистами победителя открытого конкурса</w:t>
                  </w:r>
                </w:p>
              </w:tc>
            </w:tr>
            <w:tr w:rsidR="000F3ECE" w:rsidRPr="000F3ECE" w:rsidTr="000F3ECE">
              <w:trPr>
                <w:trHeight w:val="567"/>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Default="00915412" w:rsidP="000F3ECE">
                  <w:pPr>
                    <w:spacing w:line="276" w:lineRule="auto"/>
                    <w:jc w:val="center"/>
                    <w:rPr>
                      <w:lang w:eastAsia="en-US"/>
                    </w:rPr>
                  </w:pPr>
                  <w:r>
                    <w:rPr>
                      <w:lang w:eastAsia="en-US"/>
                    </w:rPr>
                    <w:t>Замена ФН на П</w:t>
                  </w:r>
                  <w:r w:rsidR="003D70A1">
                    <w:rPr>
                      <w:lang w:eastAsia="en-US"/>
                    </w:rPr>
                    <w:t>К</w:t>
                  </w:r>
                  <w:r w:rsidR="000F3ECE" w:rsidRPr="000F3ECE">
                    <w:rPr>
                      <w:lang w:eastAsia="en-US"/>
                    </w:rPr>
                    <w:t>КТ</w:t>
                  </w:r>
                </w:p>
                <w:p w:rsidR="000F3ECE" w:rsidRPr="000F3ECE" w:rsidRDefault="00747BE0" w:rsidP="000F3ECE">
                  <w:pPr>
                    <w:spacing w:line="276" w:lineRule="auto"/>
                    <w:jc w:val="center"/>
                    <w:rPr>
                      <w:lang w:eastAsia="en-US"/>
                    </w:rPr>
                  </w:pPr>
                  <w:r>
                    <w:t>(позиция № 3 таблицы № 1</w:t>
                  </w:r>
                  <w:r w:rsidR="000F3ECE">
                    <w:t>)</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xml:space="preserve">- Снятие отчетов работы </w:t>
                  </w:r>
                  <w:r w:rsidRPr="00F147F3">
                    <w:rPr>
                      <w:rFonts w:eastAsia="WenQuanYi Zen Hei"/>
                      <w:kern w:val="2"/>
                      <w:lang w:bidi="hi-IN"/>
                    </w:rPr>
                    <w:t>мобильных касс</w:t>
                  </w:r>
                  <w:r>
                    <w:rPr>
                      <w:rFonts w:eastAsia="WenQuanYi Zen Hei"/>
                      <w:kern w:val="2"/>
                      <w:lang w:bidi="hi-IN"/>
                    </w:rPr>
                    <w:t>.</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Демонтаж ФН.</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Ввод информации на портале ИФНС.</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Ввод информации на портале ОФД.</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Составление актов передачи ФН и передача заказчику.</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xml:space="preserve">- Опробование </w:t>
                  </w:r>
                  <w:r>
                    <w:rPr>
                      <w:rFonts w:eastAsia="WenQuanYi Zen Hei"/>
                      <w:kern w:val="2"/>
                      <w:lang w:bidi="hi-IN"/>
                    </w:rPr>
                    <w:t>П</w:t>
                  </w:r>
                  <w:r w:rsidRPr="00F81EFD">
                    <w:rPr>
                      <w:rFonts w:eastAsia="WenQuanYi Zen Hei"/>
                      <w:kern w:val="2"/>
                      <w:lang w:bidi="hi-IN"/>
                    </w:rPr>
                    <w:t>ККТ в работе.</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bCs/>
                      <w:kern w:val="2"/>
                      <w:lang w:bidi="hi-IN"/>
                    </w:rPr>
                    <w:t>Проверка статуса обмена с сервером ОФД (при необходимости):</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Передача статуса транспортного соединения с Сервером ОФД.</w:t>
                  </w:r>
                </w:p>
                <w:p w:rsidR="00915412" w:rsidRPr="00F81EFD" w:rsidRDefault="00915412" w:rsidP="00915412">
                  <w:pPr>
                    <w:widowControl w:val="0"/>
                    <w:tabs>
                      <w:tab w:val="left" w:pos="142"/>
                    </w:tabs>
                    <w:jc w:val="both"/>
                    <w:rPr>
                      <w:rFonts w:eastAsia="WenQuanYi Zen Hei"/>
                      <w:kern w:val="2"/>
                      <w:lang w:eastAsia="zh-CN" w:bidi="hi-IN"/>
                    </w:rPr>
                  </w:pPr>
                  <w:r w:rsidRPr="00F81EFD">
                    <w:rPr>
                      <w:rFonts w:eastAsia="WenQuanYi Zen Hei"/>
                      <w:kern w:val="2"/>
                      <w:lang w:bidi="hi-IN"/>
                    </w:rPr>
                    <w:t>- Чтение сообщения для Сервера ОФД.</w:t>
                  </w:r>
                </w:p>
                <w:p w:rsidR="000F3ECE" w:rsidRPr="000F3ECE" w:rsidRDefault="00915412" w:rsidP="00915412">
                  <w:r w:rsidRPr="00F81EFD">
                    <w:rPr>
                      <w:rFonts w:eastAsia="WenQuanYi Zen Hei"/>
                      <w:kern w:val="2"/>
                      <w:lang w:bidi="hi-IN"/>
                    </w:rPr>
                    <w:t>- Передача квитанции</w:t>
                  </w:r>
                  <w:r w:rsidRPr="00F81EFD">
                    <w:rPr>
                      <w:rFonts w:eastAsia="WenQuanYi Zen Hei"/>
                      <w:bCs/>
                      <w:kern w:val="2"/>
                      <w:lang w:bidi="hi-IN"/>
                    </w:rPr>
                    <w:t xml:space="preserve"> от Сервера ОФД</w:t>
                  </w:r>
                  <w:r w:rsidRPr="00F81EFD">
                    <w:rPr>
                      <w:rFonts w:eastAsia="WenQuanYi Zen Hei"/>
                      <w:b/>
                      <w:bCs/>
                      <w:kern w:val="2"/>
                      <w:lang w:bidi="hi-IN"/>
                    </w:rPr>
                    <w:t>.</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spacing w:line="276" w:lineRule="auto"/>
                    <w:jc w:val="center"/>
                    <w:rPr>
                      <w:lang w:eastAsia="en-US"/>
                    </w:rPr>
                  </w:pPr>
                  <w:r w:rsidRPr="000F3ECE">
                    <w:rPr>
                      <w:lang w:eastAsia="en-US"/>
                    </w:rPr>
                    <w:t>1 раз в год производится специалистами победителя открытого конкурса по заявке Заказчика.</w:t>
                  </w:r>
                </w:p>
              </w:tc>
            </w:tr>
            <w:tr w:rsidR="000F3ECE" w:rsidRPr="000F3ECE" w:rsidTr="000F3ECE">
              <w:trPr>
                <w:trHeight w:val="567"/>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Default="000F3ECE" w:rsidP="000F3ECE">
                  <w:pPr>
                    <w:tabs>
                      <w:tab w:val="left" w:pos="1000"/>
                    </w:tabs>
                    <w:jc w:val="center"/>
                    <w:rPr>
                      <w:color w:val="000000"/>
                    </w:rPr>
                  </w:pPr>
                  <w:r w:rsidRPr="000F3ECE">
                    <w:rPr>
                      <w:color w:val="000000"/>
                    </w:rPr>
                    <w:t>Внеплановый выезд специалиста по заявке Заказчика</w:t>
                  </w:r>
                </w:p>
                <w:p w:rsidR="000F3ECE" w:rsidRPr="000F3ECE" w:rsidRDefault="00747BE0" w:rsidP="000F3ECE">
                  <w:pPr>
                    <w:tabs>
                      <w:tab w:val="left" w:pos="1000"/>
                    </w:tabs>
                    <w:jc w:val="center"/>
                    <w:rPr>
                      <w:bCs/>
                    </w:rPr>
                  </w:pPr>
                  <w:r>
                    <w:t>(позиция № 4 таблицы № 1</w:t>
                  </w:r>
                  <w:r w:rsidR="000F3ECE">
                    <w:t>)</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tabs>
                      <w:tab w:val="left" w:pos="318"/>
                    </w:tabs>
                    <w:contextualSpacing/>
                    <w:jc w:val="both"/>
                  </w:pPr>
                  <w:r w:rsidRPr="000F3ECE">
                    <w:rPr>
                      <w:color w:val="000000"/>
                    </w:rPr>
                    <w:t>Выезд специалиста, диагностика и ремонт/замена комплектующих, настройка программного обеспечения</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jc w:val="center"/>
                    <w:rPr>
                      <w:lang w:eastAsia="en-US"/>
                    </w:rPr>
                  </w:pPr>
                  <w:r w:rsidRPr="000F3ECE">
                    <w:rPr>
                      <w:color w:val="000000"/>
                    </w:rPr>
                    <w:t>По заявке Заказчика. Устранение неисправностей должно быть выполнено в течение 24 часов с момента поступления заявки.</w:t>
                  </w:r>
                </w:p>
              </w:tc>
            </w:tr>
            <w:tr w:rsidR="000F3ECE" w:rsidRPr="000F3ECE" w:rsidTr="000F3ECE">
              <w:trPr>
                <w:trHeight w:val="567"/>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ECE" w:rsidRPr="000F3ECE" w:rsidRDefault="000F3ECE" w:rsidP="000F3ECE">
                  <w:pPr>
                    <w:widowControl w:val="0"/>
                    <w:tabs>
                      <w:tab w:val="left" w:pos="142"/>
                    </w:tabs>
                    <w:jc w:val="both"/>
                    <w:rPr>
                      <w:rFonts w:eastAsia="WenQuanYi Zen Hei"/>
                      <w:kern w:val="2"/>
                      <w:lang w:eastAsia="zh-CN" w:bidi="hi-IN"/>
                    </w:rPr>
                  </w:pPr>
                  <w:r w:rsidRPr="000F3ECE">
                    <w:rPr>
                      <w:rFonts w:eastAsia="WenQuanYi Zen Hei"/>
                      <w:kern w:val="2"/>
                      <w:lang w:eastAsia="zh-CN" w:bidi="hi-IN"/>
                    </w:rPr>
                    <w:t>При осуществлении всех видов регламентных работ проводится проверка:</w:t>
                  </w:r>
                </w:p>
                <w:p w:rsidR="000F3ECE" w:rsidRPr="000F3ECE" w:rsidRDefault="000F3ECE" w:rsidP="000F3ECE">
                  <w:pPr>
                    <w:widowControl w:val="0"/>
                    <w:tabs>
                      <w:tab w:val="left" w:pos="142"/>
                    </w:tabs>
                    <w:jc w:val="both"/>
                    <w:rPr>
                      <w:rFonts w:eastAsia="WenQuanYi Zen Hei"/>
                      <w:kern w:val="2"/>
                      <w:lang w:eastAsia="zh-CN" w:bidi="hi-IN"/>
                    </w:rPr>
                  </w:pPr>
                  <w:r w:rsidRPr="000F3ECE">
                    <w:rPr>
                      <w:rFonts w:eastAsia="WenQuanYi Zen Hei"/>
                      <w:kern w:val="2"/>
                      <w:lang w:eastAsia="zh-CN" w:bidi="hi-IN"/>
                    </w:rPr>
                    <w:t>- корректности работы ПО «Мобильная касса»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работоспособности и решение проблем вызванные в части аппаратно-программной технологии бесконтактных смарт-карт Mifare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0F3ECE" w:rsidRPr="000F3ECE" w:rsidRDefault="000F3ECE" w:rsidP="000F3ECE">
                  <w:pPr>
                    <w:widowControl w:val="0"/>
                    <w:tabs>
                      <w:tab w:val="left" w:pos="142"/>
                    </w:tabs>
                    <w:jc w:val="both"/>
                    <w:rPr>
                      <w:rFonts w:eastAsia="WenQuanYi Zen Hei"/>
                      <w:kern w:val="2"/>
                      <w:lang w:eastAsia="zh-CN" w:bidi="hi-IN"/>
                    </w:rPr>
                  </w:pPr>
                  <w:r w:rsidRPr="000F3ECE">
                    <w:rPr>
                      <w:rFonts w:eastAsia="WenQuanYi Zen Hei"/>
                      <w:kern w:val="2"/>
                      <w:lang w:eastAsia="zh-CN" w:bidi="hi-IN"/>
                    </w:rPr>
                    <w:t>- корректности работы процессов автоматического обновления ПО и НСИ (нормативно-справочной информации) путем выверки в сервисном меню установленной на устройство версии ПО и НСИ, их обновление в ручном режиме (при необходимости).</w:t>
                  </w:r>
                </w:p>
                <w:p w:rsidR="000F3ECE" w:rsidRPr="000F3ECE" w:rsidRDefault="000F3ECE" w:rsidP="000F3ECE">
                  <w:pPr>
                    <w:jc w:val="both"/>
                  </w:pPr>
                  <w:r w:rsidRPr="000F3ECE">
                    <w:t>Решение инцидентов по следующим алгоритмам:</w:t>
                  </w:r>
                </w:p>
                <w:p w:rsidR="000F3ECE" w:rsidRPr="000F3ECE" w:rsidRDefault="000F3ECE" w:rsidP="000F3ECE">
                  <w:pPr>
                    <w:jc w:val="both"/>
                  </w:pPr>
                  <w:r w:rsidRPr="000F3ECE">
                    <w:t>- произвести консультирование кассира по возможности решения проблемы штатными средствами на месте;</w:t>
                  </w:r>
                </w:p>
                <w:p w:rsidR="000F3ECE" w:rsidRPr="000F3ECE" w:rsidRDefault="000F3ECE" w:rsidP="000F3ECE">
                  <w:pPr>
                    <w:jc w:val="both"/>
                  </w:pPr>
                  <w:r w:rsidRPr="000F3ECE">
                    <w:t xml:space="preserve">- произвести анализ </w:t>
                  </w:r>
                  <w:r w:rsidRPr="000F3ECE">
                    <w:rPr>
                      <w:lang w:val="en-US"/>
                    </w:rPr>
                    <w:t>Log</w:t>
                  </w:r>
                  <w:r w:rsidRPr="000F3ECE">
                    <w:t xml:space="preserve"> файлов АСУ ППК и АРМ ВУ по данному инциденту;</w:t>
                  </w:r>
                </w:p>
                <w:p w:rsidR="000F3ECE" w:rsidRPr="000F3ECE" w:rsidRDefault="000F3ECE" w:rsidP="000F3ECE">
                  <w:pPr>
                    <w:jc w:val="both"/>
                    <w:rPr>
                      <w:snapToGrid w:val="0"/>
                    </w:rPr>
                  </w:pPr>
                  <w:r w:rsidRPr="000F3ECE">
                    <w:t>- по факту выполненных мероприятий подготовить и направить заказчику техническое заключение по инциденту.</w:t>
                  </w:r>
                </w:p>
                <w:p w:rsidR="000F3ECE" w:rsidRPr="000F3ECE" w:rsidRDefault="000F3ECE" w:rsidP="000F3ECE">
                  <w:pPr>
                    <w:spacing w:line="300" w:lineRule="exact"/>
                    <w:jc w:val="both"/>
                    <w:rPr>
                      <w:iCs/>
                      <w:lang w:eastAsia="en-US"/>
                    </w:rPr>
                  </w:pPr>
                  <w:r w:rsidRPr="000F3ECE">
                    <w:rPr>
                      <w:iCs/>
                      <w:lang w:eastAsia="en-US"/>
                    </w:rPr>
                    <w:t>Победитель конкурса должен вести журналы обслуживания, которые должны находиться на обслуживаемом Объекте заказчика (ТО-1, ТО-2, ТО-3), в состав которых входят следующие данные:</w:t>
                  </w:r>
                </w:p>
                <w:p w:rsidR="000F3ECE" w:rsidRPr="000F3ECE" w:rsidRDefault="000F3ECE" w:rsidP="005B51B2">
                  <w:pPr>
                    <w:pStyle w:val="a6"/>
                    <w:numPr>
                      <w:ilvl w:val="0"/>
                      <w:numId w:val="24"/>
                    </w:numPr>
                    <w:spacing w:line="300" w:lineRule="exact"/>
                    <w:jc w:val="both"/>
                  </w:pPr>
                  <w:r w:rsidRPr="000F3ECE">
                    <w:t>Данные о специалисте победителя открытого конкурса за его подписью;</w:t>
                  </w:r>
                </w:p>
                <w:p w:rsidR="000F3ECE" w:rsidRPr="000F3ECE" w:rsidRDefault="000F3ECE" w:rsidP="005B51B2">
                  <w:pPr>
                    <w:pStyle w:val="a6"/>
                    <w:numPr>
                      <w:ilvl w:val="0"/>
                      <w:numId w:val="24"/>
                    </w:numPr>
                    <w:spacing w:line="300" w:lineRule="exact"/>
                    <w:jc w:val="both"/>
                  </w:pPr>
                  <w:r w:rsidRPr="000F3ECE">
                    <w:t>Точная дата и время выполнения работ;</w:t>
                  </w:r>
                </w:p>
                <w:p w:rsidR="000F3ECE" w:rsidRPr="000F3ECE" w:rsidRDefault="000F3ECE" w:rsidP="005B51B2">
                  <w:pPr>
                    <w:pStyle w:val="a6"/>
                    <w:numPr>
                      <w:ilvl w:val="0"/>
                      <w:numId w:val="24"/>
                    </w:numPr>
                    <w:spacing w:line="300" w:lineRule="exact"/>
                    <w:jc w:val="both"/>
                  </w:pPr>
                  <w:r w:rsidRPr="000F3ECE">
                    <w:t>Объем/вид выполняемой работы</w:t>
                  </w:r>
                  <w:r w:rsidRPr="000F3ECE">
                    <w:rPr>
                      <w:lang w:val="en-US"/>
                    </w:rPr>
                    <w:t>;</w:t>
                  </w:r>
                </w:p>
                <w:p w:rsidR="000F3ECE" w:rsidRPr="000F3ECE" w:rsidRDefault="000F3ECE" w:rsidP="005B51B2">
                  <w:pPr>
                    <w:pStyle w:val="a6"/>
                    <w:numPr>
                      <w:ilvl w:val="0"/>
                      <w:numId w:val="24"/>
                    </w:numPr>
                    <w:spacing w:line="300" w:lineRule="exact"/>
                    <w:jc w:val="both"/>
                  </w:pPr>
                  <w:r w:rsidRPr="000F3ECE">
                    <w:t xml:space="preserve">Данные о сотруднике АО «СКППК» о принятии работ за его подписью. </w:t>
                  </w:r>
                </w:p>
                <w:p w:rsidR="000F3ECE" w:rsidRPr="000F3ECE" w:rsidRDefault="000F3ECE" w:rsidP="000F3ECE">
                  <w:pPr>
                    <w:spacing w:line="300" w:lineRule="exact"/>
                    <w:jc w:val="both"/>
                    <w:rPr>
                      <w:iCs/>
                      <w:lang w:eastAsia="en-US"/>
                    </w:rPr>
                  </w:pPr>
                  <w:r w:rsidRPr="000F3ECE">
                    <w:rPr>
                      <w:iCs/>
                      <w:lang w:eastAsia="en-US"/>
                    </w:rPr>
                    <w:t>Победитель конкурса должен ежемесячно до 20 числа каждого месяца предоставлять Заказчику график проведения ТО- 1, ТО-2, ТО-3 на следующий месяц и отчет выполненных работ.</w:t>
                  </w:r>
                </w:p>
                <w:p w:rsidR="000F3ECE" w:rsidRPr="000F3ECE" w:rsidRDefault="000F3ECE" w:rsidP="000F3ECE">
                  <w:pPr>
                    <w:spacing w:line="300" w:lineRule="exact"/>
                    <w:jc w:val="both"/>
                    <w:rPr>
                      <w:iCs/>
                      <w:lang w:eastAsia="en-US"/>
                    </w:rPr>
                  </w:pPr>
                  <w:r w:rsidRPr="000F3ECE">
                    <w:rPr>
                      <w:iCs/>
                      <w:lang w:eastAsia="en-US"/>
                    </w:rPr>
                    <w:t>Победитель конкурса должен проводить анализ отказов технических средств и предоставлять ежемесячно до 5 числа, следующего за отчетным Заказчику.</w:t>
                  </w:r>
                </w:p>
                <w:p w:rsidR="000F3ECE" w:rsidRPr="000F3ECE" w:rsidRDefault="000F3ECE" w:rsidP="000F3ECE">
                  <w:pPr>
                    <w:pStyle w:val="a6"/>
                    <w:tabs>
                      <w:tab w:val="left" w:pos="317"/>
                    </w:tabs>
                    <w:spacing w:line="300" w:lineRule="exact"/>
                    <w:ind w:left="0"/>
                    <w:contextualSpacing/>
                    <w:jc w:val="both"/>
                  </w:pPr>
                  <w:r w:rsidRPr="000F3ECE">
                    <w:t xml:space="preserve">Внеплановый выезд специалиста победителя открытого конкурса на объект Заказчика должен осуществляться наиболее оптимизированным образом. Так, при условии неработоспособности 1 и/или более ККТ на одном объекте Заказчика при внеплановом выезде и устранении неисправности всех ККМ, оплата производится за 1 выезд. </w:t>
                  </w:r>
                </w:p>
              </w:tc>
            </w:tr>
          </w:tbl>
          <w:p w:rsidR="000F3ECE" w:rsidRDefault="000F3ECE" w:rsidP="000F3ECE">
            <w:pPr>
              <w:ind w:left="-142" w:firstLine="568"/>
              <w:jc w:val="both"/>
              <w:rPr>
                <w:b/>
                <w:sz w:val="28"/>
                <w:szCs w:val="28"/>
              </w:rPr>
            </w:pPr>
          </w:p>
          <w:p w:rsidR="0063118F" w:rsidRPr="00A45527" w:rsidRDefault="0063118F" w:rsidP="000F3ECE">
            <w:r w:rsidRPr="00A45527">
              <w:rPr>
                <w:i/>
                <w:iCs/>
              </w:rPr>
              <w:t>Пояснения к техническим и функциональным характеристикам товара</w:t>
            </w:r>
            <w:r>
              <w:rPr>
                <w:i/>
                <w:iCs/>
              </w:rPr>
              <w:t xml:space="preserve"> (работ, услуг)</w:t>
            </w:r>
            <w:r w:rsidRPr="00A45527">
              <w:rPr>
                <w:i/>
                <w:iCs/>
              </w:rPr>
              <w:t>:</w:t>
            </w:r>
          </w:p>
          <w:p w:rsidR="0063118F" w:rsidRPr="00A45527" w:rsidRDefault="0063118F" w:rsidP="005B51B2">
            <w:pPr>
              <w:pStyle w:val="a6"/>
              <w:numPr>
                <w:ilvl w:val="0"/>
                <w:numId w:val="25"/>
              </w:numPr>
              <w:rPr>
                <w:i/>
                <w:iCs/>
              </w:rPr>
            </w:pPr>
            <w:r w:rsidRPr="00A45527">
              <w:rPr>
                <w:i/>
                <w:iCs/>
              </w:rPr>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rsidR="0063118F" w:rsidRPr="00A45527" w:rsidRDefault="0063118F" w:rsidP="005B51B2">
            <w:pPr>
              <w:pStyle w:val="a6"/>
              <w:numPr>
                <w:ilvl w:val="0"/>
                <w:numId w:val="25"/>
              </w:numPr>
              <w:rPr>
                <w:i/>
                <w:iCs/>
              </w:rPr>
            </w:pPr>
            <w:r w:rsidRPr="00A45527">
              <w:rPr>
                <w:i/>
                <w:iCs/>
              </w:rPr>
              <w:t xml:space="preserve">При указании «не более» - предельное (максимальное) значение входит в допустимый диапазон (значение показателя должно быть либо равно указанному предельному значению, либо быть меньше указанного предельного значения). </w:t>
            </w:r>
          </w:p>
          <w:p w:rsidR="0063118F" w:rsidRPr="00A45527" w:rsidRDefault="0063118F" w:rsidP="005B51B2">
            <w:pPr>
              <w:pStyle w:val="a6"/>
              <w:numPr>
                <w:ilvl w:val="0"/>
                <w:numId w:val="25"/>
              </w:numPr>
              <w:rPr>
                <w:i/>
                <w:iCs/>
              </w:rPr>
            </w:pPr>
            <w:r w:rsidRPr="00A45527">
              <w:rPr>
                <w:i/>
                <w:iCs/>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rsidR="0063118F" w:rsidRPr="00A45527" w:rsidRDefault="0063118F" w:rsidP="005B51B2">
            <w:pPr>
              <w:pStyle w:val="a6"/>
              <w:numPr>
                <w:ilvl w:val="0"/>
                <w:numId w:val="25"/>
              </w:numPr>
              <w:rPr>
                <w:i/>
                <w:iCs/>
              </w:rPr>
            </w:pPr>
            <w:r w:rsidRPr="00A45527">
              <w:rPr>
                <w:i/>
                <w:iCs/>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rsidR="0063118F" w:rsidRPr="00A45527" w:rsidRDefault="0063118F" w:rsidP="005B51B2">
            <w:pPr>
              <w:pStyle w:val="a6"/>
              <w:numPr>
                <w:ilvl w:val="0"/>
                <w:numId w:val="25"/>
              </w:numPr>
              <w:rPr>
                <w:i/>
                <w:iCs/>
              </w:rPr>
            </w:pPr>
            <w:r w:rsidRPr="00A45527">
              <w:rPr>
                <w:i/>
                <w:iCs/>
              </w:rPr>
              <w:t>При указании «плюс минус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p w:rsidR="0063118F" w:rsidRPr="005E2C2E" w:rsidRDefault="0063118F" w:rsidP="005B51B2">
            <w:pPr>
              <w:pStyle w:val="a6"/>
              <w:numPr>
                <w:ilvl w:val="0"/>
                <w:numId w:val="25"/>
              </w:numPr>
              <w:rPr>
                <w:i/>
                <w:iCs/>
              </w:rPr>
            </w:pPr>
            <w:r w:rsidRPr="00A45527">
              <w:rPr>
                <w:i/>
                <w:iCs/>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63118F" w:rsidRPr="002C6AE3" w:rsidTr="003F18B5">
        <w:trPr>
          <w:trHeight w:val="944"/>
        </w:trPr>
        <w:tc>
          <w:tcPr>
            <w:tcW w:w="1223" w:type="pct"/>
            <w:vAlign w:val="center"/>
          </w:tcPr>
          <w:p w:rsidR="0063118F" w:rsidRPr="002C6AE3" w:rsidRDefault="0063118F" w:rsidP="000F3ECE">
            <w:pPr>
              <w:widowControl w:val="0"/>
              <w:rPr>
                <w:bCs/>
              </w:rPr>
            </w:pPr>
            <w:r>
              <w:rPr>
                <w:bCs/>
              </w:rPr>
              <w:t xml:space="preserve">2.3. Требования к качеству </w:t>
            </w:r>
            <w:r w:rsidRPr="00B807A7">
              <w:rPr>
                <w:bCs/>
              </w:rPr>
              <w:t>предоставления услуг</w:t>
            </w:r>
          </w:p>
        </w:tc>
        <w:tc>
          <w:tcPr>
            <w:tcW w:w="3777" w:type="pct"/>
            <w:shd w:val="clear" w:color="auto" w:fill="auto"/>
            <w:vAlign w:val="center"/>
          </w:tcPr>
          <w:p w:rsidR="0063118F" w:rsidRPr="003B074B" w:rsidRDefault="0063118F" w:rsidP="003F18B5">
            <w:pPr>
              <w:widowControl w:val="0"/>
              <w:ind w:firstLine="601"/>
              <w:jc w:val="both"/>
            </w:pPr>
            <w:r>
              <w:t>Услуги оказываются</w:t>
            </w:r>
            <w:r w:rsidRPr="00307996">
              <w:t xml:space="preserve"> победителем конкурса в соответствии с требованиями настоящего технического задания, договора и руководства изготовителя оборудования в сроки, установленные в</w:t>
            </w:r>
            <w:r>
              <w:t xml:space="preserve"> настоящем техническом задании.</w:t>
            </w:r>
          </w:p>
        </w:tc>
      </w:tr>
      <w:tr w:rsidR="0063118F" w:rsidRPr="002C6AE3" w:rsidTr="00A03E9B">
        <w:trPr>
          <w:trHeight w:val="702"/>
        </w:trPr>
        <w:tc>
          <w:tcPr>
            <w:tcW w:w="1223" w:type="pct"/>
            <w:vAlign w:val="center"/>
          </w:tcPr>
          <w:p w:rsidR="0063118F" w:rsidRPr="002C6AE3" w:rsidRDefault="0063118F" w:rsidP="000F3ECE">
            <w:pPr>
              <w:widowControl w:val="0"/>
              <w:rPr>
                <w:bCs/>
              </w:rPr>
            </w:pPr>
            <w:r>
              <w:rPr>
                <w:bCs/>
              </w:rPr>
              <w:t>2.4</w:t>
            </w:r>
            <w:r w:rsidRPr="002C6AE3">
              <w:rPr>
                <w:bCs/>
              </w:rPr>
              <w:t>.</w:t>
            </w:r>
            <w:r>
              <w:t xml:space="preserve"> </w:t>
            </w:r>
            <w:r w:rsidRPr="00143719">
              <w:rPr>
                <w:bCs/>
              </w:rPr>
              <w:t>Требования к безопасности предоставления услуг</w:t>
            </w:r>
          </w:p>
        </w:tc>
        <w:tc>
          <w:tcPr>
            <w:tcW w:w="3777" w:type="pct"/>
            <w:shd w:val="clear" w:color="auto" w:fill="auto"/>
            <w:vAlign w:val="center"/>
          </w:tcPr>
          <w:p w:rsidR="0063118F" w:rsidRPr="002C6AE3" w:rsidRDefault="0063118F" w:rsidP="000F3ECE">
            <w:pPr>
              <w:autoSpaceDE w:val="0"/>
              <w:autoSpaceDN w:val="0"/>
              <w:adjustRightInd w:val="0"/>
              <w:ind w:firstLine="595"/>
              <w:jc w:val="both"/>
            </w:pPr>
            <w:r w:rsidRPr="00143719">
              <w:t>При оказании услуг победитель конкурсной процедуры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tc>
      </w:tr>
      <w:tr w:rsidR="0063118F" w:rsidRPr="002C6AE3" w:rsidTr="00A03E9B">
        <w:trPr>
          <w:trHeight w:val="1331"/>
        </w:trPr>
        <w:tc>
          <w:tcPr>
            <w:tcW w:w="1223" w:type="pct"/>
            <w:vAlign w:val="center"/>
          </w:tcPr>
          <w:p w:rsidR="0063118F" w:rsidRPr="002C6AE3" w:rsidRDefault="0063118F" w:rsidP="000F3ECE">
            <w:pPr>
              <w:widowControl w:val="0"/>
              <w:rPr>
                <w:bCs/>
              </w:rPr>
            </w:pPr>
            <w:r>
              <w:rPr>
                <w:bCs/>
              </w:rPr>
              <w:t>2.5</w:t>
            </w:r>
            <w:r w:rsidRPr="00143719">
              <w:rPr>
                <w:bCs/>
              </w:rPr>
              <w:t xml:space="preserve">.Сведения о возможности </w:t>
            </w:r>
            <w:r w:rsidRPr="002C6AE3">
              <w:rPr>
                <w:bCs/>
              </w:rPr>
              <w:t>предоставить эквивалентные товары, услуг</w:t>
            </w:r>
            <w:r>
              <w:rPr>
                <w:bCs/>
              </w:rPr>
              <w:t>и</w:t>
            </w:r>
            <w:r w:rsidRPr="002C6AE3">
              <w:rPr>
                <w:bCs/>
              </w:rPr>
              <w:t>. Параметры эквивалентности</w:t>
            </w:r>
          </w:p>
        </w:tc>
        <w:tc>
          <w:tcPr>
            <w:tcW w:w="3777" w:type="pct"/>
            <w:shd w:val="clear" w:color="auto" w:fill="auto"/>
            <w:vAlign w:val="center"/>
          </w:tcPr>
          <w:p w:rsidR="0063118F" w:rsidRPr="0018620A" w:rsidRDefault="0063118F" w:rsidP="000F3ECE">
            <w:pPr>
              <w:autoSpaceDE w:val="0"/>
              <w:autoSpaceDN w:val="0"/>
              <w:adjustRightInd w:val="0"/>
              <w:ind w:firstLine="595"/>
              <w:jc w:val="both"/>
            </w:pPr>
            <w:r w:rsidRPr="00A45527">
              <w:t>На основании подпунктов 3 а) и 3 в) пункта 238 Положения о закупке то</w:t>
            </w:r>
            <w:r>
              <w:t>варов, работ, услуг для нужд АО </w:t>
            </w:r>
            <w:r w:rsidRPr="00A45527">
              <w:t xml:space="preserve">«ТД РЖД» и подпунктов 3 а), 3 б) и 3 г) части 6.1 статьи 3 Федерального закона от 18.07.2011 № 223-ФЗ «О закупках товаров, работ, услуг отдельными видами юридических лиц» не допускается </w:t>
            </w:r>
            <w:r>
              <w:rPr>
                <w:bCs/>
                <w:lang w:eastAsia="en-US"/>
              </w:rPr>
              <w:t xml:space="preserve">замена перечисленных ЗИП </w:t>
            </w:r>
            <w:r w:rsidRPr="00A45527">
              <w:rPr>
                <w:bCs/>
                <w:lang w:eastAsia="en-US"/>
              </w:rPr>
              <w:t>на эквивалентные, в связи с тем, что данные параметры ЗИП указаны производителем оборудования и их замена на аналоги может привести к выходу оборудования из строя.</w:t>
            </w:r>
          </w:p>
        </w:tc>
      </w:tr>
      <w:tr w:rsidR="0063118F" w:rsidRPr="002C6AE3" w:rsidTr="00A03E9B">
        <w:trPr>
          <w:trHeight w:val="1199"/>
        </w:trPr>
        <w:tc>
          <w:tcPr>
            <w:tcW w:w="1223" w:type="pct"/>
            <w:tcBorders>
              <w:bottom w:val="single" w:sz="4" w:space="0" w:color="auto"/>
            </w:tcBorders>
            <w:vAlign w:val="center"/>
          </w:tcPr>
          <w:p w:rsidR="0063118F" w:rsidRPr="002C6AE3" w:rsidRDefault="0063118F" w:rsidP="000F3ECE">
            <w:pPr>
              <w:widowControl w:val="0"/>
              <w:rPr>
                <w:bCs/>
                <w:u w:val="single"/>
              </w:rPr>
            </w:pPr>
            <w:r w:rsidRPr="002C6AE3">
              <w:rPr>
                <w:bCs/>
              </w:rPr>
              <w:t>2.</w:t>
            </w:r>
            <w:r>
              <w:rPr>
                <w:bCs/>
              </w:rPr>
              <w:t>6</w:t>
            </w:r>
            <w:r w:rsidRPr="002C6AE3">
              <w:rPr>
                <w:bCs/>
              </w:rPr>
              <w:t xml:space="preserve">. Иные требования, связанные с определением соответствия </w:t>
            </w:r>
            <w:r>
              <w:rPr>
                <w:bCs/>
              </w:rPr>
              <w:t xml:space="preserve">услуг </w:t>
            </w:r>
            <w:r w:rsidRPr="002C6AE3">
              <w:rPr>
                <w:bCs/>
              </w:rPr>
              <w:t>потребностям заказчика</w:t>
            </w:r>
          </w:p>
        </w:tc>
        <w:tc>
          <w:tcPr>
            <w:tcW w:w="3777" w:type="pct"/>
            <w:tcBorders>
              <w:bottom w:val="single" w:sz="4" w:space="0" w:color="auto"/>
            </w:tcBorders>
            <w:shd w:val="clear" w:color="auto" w:fill="auto"/>
            <w:vAlign w:val="center"/>
          </w:tcPr>
          <w:p w:rsidR="0063118F" w:rsidRPr="00D34AAA" w:rsidRDefault="0063118F" w:rsidP="000F3ECE">
            <w:pPr>
              <w:ind w:firstLine="567"/>
              <w:jc w:val="both"/>
            </w:pPr>
            <w:r w:rsidRPr="000E4126">
              <w:t>Не установлены.</w:t>
            </w:r>
          </w:p>
        </w:tc>
      </w:tr>
      <w:tr w:rsidR="0063118F" w:rsidRPr="002C6AE3" w:rsidTr="00A03E9B">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63118F" w:rsidRPr="002C6AE3" w:rsidRDefault="0063118F" w:rsidP="000F3ECE">
            <w:pPr>
              <w:pStyle w:val="a6"/>
              <w:numPr>
                <w:ilvl w:val="0"/>
                <w:numId w:val="5"/>
              </w:numPr>
              <w:ind w:left="313" w:hanging="313"/>
              <w:rPr>
                <w:b/>
                <w:sz w:val="28"/>
                <w:szCs w:val="28"/>
              </w:rPr>
            </w:pPr>
            <w:r w:rsidRPr="002C6AE3">
              <w:rPr>
                <w:b/>
                <w:sz w:val="28"/>
                <w:szCs w:val="28"/>
              </w:rPr>
              <w:t xml:space="preserve">Требования к результатам </w:t>
            </w:r>
            <w:r>
              <w:rPr>
                <w:b/>
                <w:sz w:val="28"/>
                <w:szCs w:val="28"/>
              </w:rPr>
              <w:t>услуг</w:t>
            </w:r>
          </w:p>
        </w:tc>
      </w:tr>
      <w:tr w:rsidR="0063118F" w:rsidRPr="002C6AE3" w:rsidTr="00A03E9B">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63118F" w:rsidRPr="002C6AE3" w:rsidRDefault="0063118F" w:rsidP="000F3ECE">
            <w:pPr>
              <w:tabs>
                <w:tab w:val="left" w:pos="220"/>
                <w:tab w:val="left" w:pos="720"/>
              </w:tabs>
              <w:ind w:firstLine="709"/>
              <w:jc w:val="both"/>
              <w:rPr>
                <w:bCs/>
              </w:rPr>
            </w:pPr>
            <w:r w:rsidRPr="00A53213">
              <w:rPr>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63118F" w:rsidTr="00A03E9B">
        <w:tblPrEx>
          <w:tblLook w:val="0000" w:firstRow="0" w:lastRow="0" w:firstColumn="0" w:lastColumn="0" w:noHBand="0" w:noVBand="0"/>
        </w:tblPrEx>
        <w:trPr>
          <w:trHeight w:val="70"/>
        </w:trPr>
        <w:tc>
          <w:tcPr>
            <w:tcW w:w="5000" w:type="pct"/>
            <w:gridSpan w:val="2"/>
          </w:tcPr>
          <w:p w:rsidR="0063118F" w:rsidRPr="003D7AFE" w:rsidRDefault="0063118F" w:rsidP="000F3ECE">
            <w:pPr>
              <w:pStyle w:val="a6"/>
              <w:widowControl w:val="0"/>
              <w:numPr>
                <w:ilvl w:val="0"/>
                <w:numId w:val="5"/>
              </w:numPr>
              <w:tabs>
                <w:tab w:val="left" w:pos="284"/>
              </w:tabs>
              <w:ind w:hanging="691"/>
              <w:rPr>
                <w:b/>
                <w:sz w:val="28"/>
                <w:szCs w:val="28"/>
              </w:rPr>
            </w:pPr>
            <w:r w:rsidRPr="003D7AFE">
              <w:rPr>
                <w:b/>
                <w:sz w:val="28"/>
                <w:szCs w:val="28"/>
              </w:rPr>
              <w:t>Место, условия, сроки оказания услуг</w:t>
            </w:r>
          </w:p>
        </w:tc>
      </w:tr>
      <w:tr w:rsidR="0063118F" w:rsidTr="00A03E9B">
        <w:tblPrEx>
          <w:tblLook w:val="0000" w:firstRow="0" w:lastRow="0" w:firstColumn="0" w:lastColumn="0" w:noHBand="0" w:noVBand="0"/>
        </w:tblPrEx>
        <w:trPr>
          <w:trHeight w:val="253"/>
        </w:trPr>
        <w:tc>
          <w:tcPr>
            <w:tcW w:w="1223" w:type="pct"/>
            <w:vAlign w:val="center"/>
          </w:tcPr>
          <w:p w:rsidR="0063118F" w:rsidRPr="002C6AE3" w:rsidRDefault="0063118F" w:rsidP="000F3ECE">
            <w:pPr>
              <w:pStyle w:val="a6"/>
              <w:widowControl w:val="0"/>
              <w:numPr>
                <w:ilvl w:val="1"/>
                <w:numId w:val="5"/>
              </w:numPr>
              <w:tabs>
                <w:tab w:val="left" w:pos="259"/>
                <w:tab w:val="left" w:pos="426"/>
              </w:tabs>
              <w:ind w:left="0" w:firstLine="0"/>
            </w:pPr>
            <w:r w:rsidRPr="002C6AE3">
              <w:rPr>
                <w:bCs/>
              </w:rPr>
              <w:t xml:space="preserve">Место </w:t>
            </w:r>
            <w:r>
              <w:rPr>
                <w:bCs/>
              </w:rPr>
              <w:t>оказания услуг</w:t>
            </w:r>
          </w:p>
        </w:tc>
        <w:tc>
          <w:tcPr>
            <w:tcW w:w="3777" w:type="pct"/>
            <w:vAlign w:val="center"/>
          </w:tcPr>
          <w:p w:rsidR="000F3ECE" w:rsidRPr="00F81EFD" w:rsidRDefault="000F3ECE" w:rsidP="000F3ECE">
            <w:pPr>
              <w:ind w:firstLine="504"/>
              <w:jc w:val="both"/>
            </w:pPr>
            <w:r w:rsidRPr="00F81EFD">
              <w:t>Места оказания услуг</w:t>
            </w:r>
            <w:r w:rsidR="00C346EC">
              <w:t xml:space="preserve"> ПККТ</w:t>
            </w:r>
            <w:r w:rsidRPr="00F81EFD">
              <w:t>:</w:t>
            </w:r>
          </w:p>
          <w:p w:rsidR="000F3ECE" w:rsidRDefault="000F3ECE" w:rsidP="005B51B2">
            <w:pPr>
              <w:pStyle w:val="a6"/>
              <w:numPr>
                <w:ilvl w:val="0"/>
                <w:numId w:val="26"/>
              </w:numPr>
              <w:ind w:left="0" w:firstLine="504"/>
              <w:jc w:val="both"/>
            </w:pPr>
            <w:r w:rsidRPr="00F81EFD">
              <w:t>г. Ростов-на-Дону, ул. Депутатская, 3</w:t>
            </w:r>
          </w:p>
          <w:p w:rsidR="0063118F" w:rsidRPr="00307996" w:rsidRDefault="000F3ECE" w:rsidP="005B51B2">
            <w:pPr>
              <w:pStyle w:val="a6"/>
              <w:numPr>
                <w:ilvl w:val="0"/>
                <w:numId w:val="26"/>
              </w:numPr>
              <w:ind w:left="0" w:firstLine="504"/>
              <w:jc w:val="both"/>
            </w:pPr>
            <w:r w:rsidRPr="00F81EFD">
              <w:t xml:space="preserve">Ставропольский край, </w:t>
            </w:r>
            <w:r>
              <w:t xml:space="preserve">г. </w:t>
            </w:r>
            <w:r w:rsidRPr="00F81EFD">
              <w:t>Минеральные Воды, пр. 22 Партсъезда, 2</w:t>
            </w:r>
          </w:p>
        </w:tc>
      </w:tr>
      <w:tr w:rsidR="0063118F" w:rsidTr="00A03E9B">
        <w:tblPrEx>
          <w:tblLook w:val="0000" w:firstRow="0" w:lastRow="0" w:firstColumn="0" w:lastColumn="0" w:noHBand="0" w:noVBand="0"/>
        </w:tblPrEx>
        <w:trPr>
          <w:trHeight w:val="299"/>
        </w:trPr>
        <w:tc>
          <w:tcPr>
            <w:tcW w:w="1223" w:type="pct"/>
            <w:vAlign w:val="center"/>
          </w:tcPr>
          <w:p w:rsidR="0063118F" w:rsidRPr="003C2E0A" w:rsidRDefault="0063118F" w:rsidP="000F3ECE">
            <w:pPr>
              <w:pStyle w:val="a6"/>
              <w:widowControl w:val="0"/>
              <w:numPr>
                <w:ilvl w:val="1"/>
                <w:numId w:val="5"/>
              </w:numPr>
              <w:tabs>
                <w:tab w:val="left" w:pos="259"/>
                <w:tab w:val="left" w:pos="426"/>
              </w:tabs>
              <w:ind w:left="0" w:firstLine="0"/>
              <w:rPr>
                <w:bCs/>
              </w:rPr>
            </w:pPr>
            <w:r w:rsidRPr="003C2E0A">
              <w:rPr>
                <w:bCs/>
              </w:rPr>
              <w:t>Условия оказания услуг</w:t>
            </w:r>
          </w:p>
        </w:tc>
        <w:tc>
          <w:tcPr>
            <w:tcW w:w="3777" w:type="pct"/>
            <w:vAlign w:val="center"/>
          </w:tcPr>
          <w:p w:rsidR="00876E3D" w:rsidRPr="00F81EFD" w:rsidRDefault="00876E3D" w:rsidP="00876E3D">
            <w:pPr>
              <w:spacing w:line="300" w:lineRule="exact"/>
              <w:jc w:val="both"/>
              <w:rPr>
                <w:iCs/>
                <w:lang w:eastAsia="en-US"/>
              </w:rPr>
            </w:pPr>
            <w:r w:rsidRPr="00F81EFD">
              <w:rPr>
                <w:iCs/>
                <w:lang w:eastAsia="en-US"/>
              </w:rPr>
              <w:t>Победитель конкурса должен вести журналы обслуживания, которые должны находиться на обслуживаемом Объекте заказчика (ТО-1, ТО-2, ТО-3), в состав которых входят следующие данные:</w:t>
            </w:r>
          </w:p>
          <w:p w:rsidR="00876E3D" w:rsidRPr="00F81EFD" w:rsidRDefault="00876E3D" w:rsidP="005B51B2">
            <w:pPr>
              <w:pStyle w:val="a6"/>
              <w:numPr>
                <w:ilvl w:val="0"/>
                <w:numId w:val="27"/>
              </w:numPr>
              <w:spacing w:line="300" w:lineRule="exact"/>
              <w:jc w:val="both"/>
            </w:pPr>
            <w:r w:rsidRPr="00F81EFD">
              <w:t>Данные о специалисте победителя открытого конкурса за его подписью;</w:t>
            </w:r>
          </w:p>
          <w:p w:rsidR="00876E3D" w:rsidRPr="00F81EFD" w:rsidRDefault="00876E3D" w:rsidP="005B51B2">
            <w:pPr>
              <w:pStyle w:val="a6"/>
              <w:numPr>
                <w:ilvl w:val="0"/>
                <w:numId w:val="27"/>
              </w:numPr>
              <w:spacing w:line="300" w:lineRule="exact"/>
              <w:jc w:val="both"/>
            </w:pPr>
            <w:r w:rsidRPr="00F81EFD">
              <w:t>Точная дата и время выполнения работ;</w:t>
            </w:r>
          </w:p>
          <w:p w:rsidR="00876E3D" w:rsidRPr="00F81EFD" w:rsidRDefault="00876E3D" w:rsidP="005B51B2">
            <w:pPr>
              <w:pStyle w:val="a6"/>
              <w:numPr>
                <w:ilvl w:val="0"/>
                <w:numId w:val="27"/>
              </w:numPr>
              <w:spacing w:line="300" w:lineRule="exact"/>
              <w:jc w:val="both"/>
            </w:pPr>
            <w:r w:rsidRPr="00F81EFD">
              <w:t>Объем/вид выполняемой работы</w:t>
            </w:r>
            <w:r w:rsidRPr="00F81EFD">
              <w:rPr>
                <w:lang w:val="en-US"/>
              </w:rPr>
              <w:t>;</w:t>
            </w:r>
          </w:p>
          <w:p w:rsidR="00876E3D" w:rsidRPr="00F81EFD" w:rsidRDefault="00876E3D" w:rsidP="005B51B2">
            <w:pPr>
              <w:pStyle w:val="a6"/>
              <w:numPr>
                <w:ilvl w:val="0"/>
                <w:numId w:val="27"/>
              </w:numPr>
              <w:spacing w:line="300" w:lineRule="exact"/>
              <w:jc w:val="both"/>
            </w:pPr>
            <w:r w:rsidRPr="00F81EFD">
              <w:t xml:space="preserve">Данные о сотруднике АО «СКППК» о принятии работ за его подписью. </w:t>
            </w:r>
          </w:p>
          <w:p w:rsidR="00876E3D" w:rsidRPr="00F81EFD" w:rsidRDefault="00876E3D" w:rsidP="00876E3D">
            <w:pPr>
              <w:spacing w:line="300" w:lineRule="exact"/>
              <w:jc w:val="both"/>
              <w:rPr>
                <w:iCs/>
                <w:lang w:eastAsia="en-US"/>
              </w:rPr>
            </w:pPr>
            <w:r w:rsidRPr="00F81EFD">
              <w:rPr>
                <w:iCs/>
                <w:lang w:eastAsia="en-US"/>
              </w:rPr>
              <w:t>Победитель конкурса должен ежемесячно до 20 числа каждого месяца предоставлять Заказчику график проведения ТО- 1, ТО-2, ТО-3 на следующий месяц и отчет выполненных работ.</w:t>
            </w:r>
          </w:p>
          <w:p w:rsidR="00876E3D" w:rsidRPr="00F81EFD" w:rsidRDefault="00876E3D" w:rsidP="00876E3D">
            <w:pPr>
              <w:spacing w:line="300" w:lineRule="exact"/>
              <w:jc w:val="both"/>
              <w:rPr>
                <w:iCs/>
                <w:lang w:eastAsia="en-US"/>
              </w:rPr>
            </w:pPr>
            <w:r w:rsidRPr="00F81EFD">
              <w:rPr>
                <w:iCs/>
                <w:lang w:eastAsia="en-US"/>
              </w:rPr>
              <w:t>Победитель конкурса должен проводить анализ отказов технических средств и предоставлять ежемесячно до 5 числа, следующего за отчетным Заказчику.</w:t>
            </w:r>
          </w:p>
          <w:p w:rsidR="0063118F" w:rsidRPr="003C2E0A" w:rsidRDefault="00876E3D" w:rsidP="00876E3D">
            <w:pPr>
              <w:pStyle w:val="a6"/>
              <w:tabs>
                <w:tab w:val="left" w:pos="317"/>
              </w:tabs>
              <w:spacing w:line="300" w:lineRule="exact"/>
              <w:ind w:left="0" w:firstLine="544"/>
              <w:contextualSpacing/>
              <w:jc w:val="both"/>
            </w:pPr>
            <w:r w:rsidRPr="00F81EFD">
              <w:t>Внеплановый выезд специалиста победителя открытого конкурса на объект Заказчика должен осуществляться наиболее оптимизированным образом. Так, при условии неработоспособности 1 и/или более ККТ на одном объекте Заказчика при внеплановом выезде и устранении неисправности всех ККМ, оплата производится за 1 выезд.</w:t>
            </w:r>
          </w:p>
        </w:tc>
      </w:tr>
      <w:tr w:rsidR="0063118F" w:rsidTr="00A03E9B">
        <w:tblPrEx>
          <w:tblLook w:val="0000" w:firstRow="0" w:lastRow="0" w:firstColumn="0" w:lastColumn="0" w:noHBand="0" w:noVBand="0"/>
        </w:tblPrEx>
        <w:trPr>
          <w:trHeight w:val="323"/>
        </w:trPr>
        <w:tc>
          <w:tcPr>
            <w:tcW w:w="1223" w:type="pct"/>
            <w:vAlign w:val="center"/>
          </w:tcPr>
          <w:p w:rsidR="0063118F" w:rsidRPr="002C6AE3" w:rsidRDefault="0063118F" w:rsidP="000F3ECE">
            <w:pPr>
              <w:pStyle w:val="a6"/>
              <w:widowControl w:val="0"/>
              <w:numPr>
                <w:ilvl w:val="1"/>
                <w:numId w:val="5"/>
              </w:numPr>
              <w:tabs>
                <w:tab w:val="left" w:pos="259"/>
                <w:tab w:val="left" w:pos="426"/>
              </w:tabs>
              <w:ind w:left="34" w:hanging="11"/>
              <w:rPr>
                <w:bCs/>
              </w:rPr>
            </w:pPr>
            <w:r w:rsidRPr="002C6AE3">
              <w:rPr>
                <w:bCs/>
              </w:rPr>
              <w:t xml:space="preserve">Сроки </w:t>
            </w:r>
            <w:r w:rsidRPr="00D3084B">
              <w:rPr>
                <w:bCs/>
              </w:rPr>
              <w:t>оказания услуг</w:t>
            </w:r>
          </w:p>
        </w:tc>
        <w:tc>
          <w:tcPr>
            <w:tcW w:w="3777" w:type="pct"/>
            <w:vAlign w:val="center"/>
          </w:tcPr>
          <w:p w:rsidR="0063118F" w:rsidRDefault="0063118F" w:rsidP="000F3ECE">
            <w:pPr>
              <w:pStyle w:val="a6"/>
              <w:ind w:left="38" w:firstLine="425"/>
              <w:jc w:val="both"/>
              <w:rPr>
                <w:bCs/>
              </w:rPr>
            </w:pPr>
            <w:r w:rsidRPr="00F7208D">
              <w:rPr>
                <w:lang w:eastAsia="ar-SA"/>
              </w:rPr>
              <w:t xml:space="preserve">Срок </w:t>
            </w:r>
            <w:r>
              <w:rPr>
                <w:lang w:eastAsia="ar-SA"/>
              </w:rPr>
              <w:t xml:space="preserve">оказания </w:t>
            </w:r>
            <w:r w:rsidR="003D70A1">
              <w:rPr>
                <w:lang w:eastAsia="ar-SA"/>
              </w:rPr>
              <w:t>услуг</w:t>
            </w:r>
            <w:r w:rsidR="003D70A1" w:rsidRPr="00F7208D">
              <w:rPr>
                <w:lang w:eastAsia="ar-SA"/>
              </w:rPr>
              <w:t xml:space="preserve">: </w:t>
            </w:r>
            <w:r w:rsidR="00CF3A56">
              <w:rPr>
                <w:bCs/>
              </w:rPr>
              <w:t>31 декабря 2021 года.</w:t>
            </w:r>
          </w:p>
          <w:p w:rsidR="0063118F" w:rsidRPr="002C6AE3" w:rsidRDefault="0063118F" w:rsidP="003D70A1">
            <w:pPr>
              <w:pStyle w:val="a6"/>
              <w:ind w:left="38" w:firstLine="425"/>
              <w:jc w:val="both"/>
              <w:rPr>
                <w:lang w:eastAsia="ar-SA"/>
              </w:rPr>
            </w:pPr>
            <w:r>
              <w:rPr>
                <w:bCs/>
              </w:rPr>
              <w:t xml:space="preserve">Срок исполнения договора: </w:t>
            </w:r>
            <w:r w:rsidR="00CF3A56">
              <w:rPr>
                <w:bCs/>
              </w:rPr>
              <w:t>31 декабря 2021 года.</w:t>
            </w:r>
          </w:p>
        </w:tc>
      </w:tr>
      <w:tr w:rsidR="0063118F" w:rsidTr="00A03E9B">
        <w:tblPrEx>
          <w:tblLook w:val="0000" w:firstRow="0" w:lastRow="0" w:firstColumn="0" w:lastColumn="0" w:noHBand="0" w:noVBand="0"/>
        </w:tblPrEx>
        <w:trPr>
          <w:trHeight w:val="308"/>
        </w:trPr>
        <w:tc>
          <w:tcPr>
            <w:tcW w:w="5000" w:type="pct"/>
            <w:gridSpan w:val="2"/>
          </w:tcPr>
          <w:p w:rsidR="0063118F" w:rsidRDefault="0063118F" w:rsidP="000F3ECE">
            <w:pPr>
              <w:widowControl w:val="0"/>
              <w:rPr>
                <w:b/>
                <w:bCs/>
                <w:sz w:val="28"/>
                <w:szCs w:val="28"/>
              </w:rPr>
            </w:pPr>
            <w:r w:rsidRPr="00307996">
              <w:rPr>
                <w:b/>
                <w:bCs/>
                <w:sz w:val="28"/>
                <w:szCs w:val="28"/>
              </w:rPr>
              <w:t>5. Форма, сроки и порядок оплаты</w:t>
            </w:r>
          </w:p>
        </w:tc>
      </w:tr>
      <w:tr w:rsidR="0063118F" w:rsidTr="00A03E9B">
        <w:tblPrEx>
          <w:tblLook w:val="0000" w:firstRow="0" w:lastRow="0" w:firstColumn="0" w:lastColumn="0" w:noHBand="0" w:noVBand="0"/>
        </w:tblPrEx>
        <w:trPr>
          <w:trHeight w:val="160"/>
        </w:trPr>
        <w:tc>
          <w:tcPr>
            <w:tcW w:w="1223" w:type="pct"/>
            <w:vAlign w:val="center"/>
          </w:tcPr>
          <w:p w:rsidR="0063118F" w:rsidRPr="00D34AAA" w:rsidRDefault="0063118F" w:rsidP="000F3ECE">
            <w:pPr>
              <w:pStyle w:val="a6"/>
              <w:widowControl w:val="0"/>
              <w:tabs>
                <w:tab w:val="left" w:pos="369"/>
              </w:tabs>
              <w:ind w:left="0"/>
            </w:pPr>
            <w:r w:rsidRPr="00307996">
              <w:rPr>
                <w:bCs/>
              </w:rPr>
              <w:t>Форма оплаты</w:t>
            </w:r>
          </w:p>
        </w:tc>
        <w:tc>
          <w:tcPr>
            <w:tcW w:w="3777" w:type="pct"/>
            <w:vAlign w:val="center"/>
          </w:tcPr>
          <w:p w:rsidR="0063118F" w:rsidRPr="00307996" w:rsidRDefault="0063118F" w:rsidP="000F3ECE">
            <w:pPr>
              <w:pStyle w:val="a6"/>
              <w:ind w:left="38" w:firstLine="425"/>
              <w:jc w:val="both"/>
              <w:rPr>
                <w:lang w:eastAsia="ar-SA"/>
              </w:rPr>
            </w:pPr>
            <w:r w:rsidRPr="00B158C8">
              <w:rPr>
                <w:lang w:eastAsia="ar-SA"/>
              </w:rPr>
              <w:t>Оплата осуществляется в безналичной форме путем перечисления средств на счет победителя конкурса.</w:t>
            </w:r>
          </w:p>
        </w:tc>
      </w:tr>
      <w:tr w:rsidR="0063118F" w:rsidTr="00A03E9B">
        <w:tblPrEx>
          <w:tblLook w:val="0000" w:firstRow="0" w:lastRow="0" w:firstColumn="0" w:lastColumn="0" w:noHBand="0" w:noVBand="0"/>
        </w:tblPrEx>
        <w:trPr>
          <w:trHeight w:val="358"/>
        </w:trPr>
        <w:tc>
          <w:tcPr>
            <w:tcW w:w="1223" w:type="pct"/>
            <w:vAlign w:val="center"/>
          </w:tcPr>
          <w:p w:rsidR="0063118F" w:rsidRPr="00D34AAA" w:rsidRDefault="0063118F" w:rsidP="000F3ECE">
            <w:pPr>
              <w:pStyle w:val="a6"/>
              <w:widowControl w:val="0"/>
              <w:tabs>
                <w:tab w:val="left" w:pos="369"/>
              </w:tabs>
              <w:ind w:left="0"/>
            </w:pPr>
            <w:r w:rsidRPr="00307996">
              <w:rPr>
                <w:bCs/>
              </w:rPr>
              <w:t>Авансирование</w:t>
            </w:r>
          </w:p>
        </w:tc>
        <w:tc>
          <w:tcPr>
            <w:tcW w:w="3777" w:type="pct"/>
            <w:vAlign w:val="center"/>
          </w:tcPr>
          <w:p w:rsidR="0063118F" w:rsidRPr="00D34AAA" w:rsidRDefault="0063118F" w:rsidP="000F3ECE">
            <w:pPr>
              <w:pStyle w:val="a6"/>
              <w:ind w:left="38" w:firstLine="425"/>
              <w:jc w:val="both"/>
              <w:rPr>
                <w:lang w:eastAsia="ar-SA"/>
              </w:rPr>
            </w:pPr>
            <w:r w:rsidRPr="00B158C8">
              <w:rPr>
                <w:lang w:eastAsia="ar-SA"/>
              </w:rPr>
              <w:t>Авансирование не предусмотрено.</w:t>
            </w:r>
          </w:p>
        </w:tc>
      </w:tr>
      <w:tr w:rsidR="0063118F" w:rsidTr="00A03E9B">
        <w:tblPrEx>
          <w:tblLook w:val="0000" w:firstRow="0" w:lastRow="0" w:firstColumn="0" w:lastColumn="0" w:noHBand="0" w:noVBand="0"/>
        </w:tblPrEx>
        <w:trPr>
          <w:trHeight w:val="357"/>
        </w:trPr>
        <w:tc>
          <w:tcPr>
            <w:tcW w:w="1223" w:type="pct"/>
            <w:vAlign w:val="center"/>
          </w:tcPr>
          <w:p w:rsidR="0063118F" w:rsidRPr="00D34AAA" w:rsidRDefault="0063118F" w:rsidP="000F3ECE">
            <w:pPr>
              <w:pStyle w:val="a6"/>
              <w:widowControl w:val="0"/>
              <w:tabs>
                <w:tab w:val="left" w:pos="369"/>
              </w:tabs>
              <w:ind w:left="0"/>
            </w:pPr>
            <w:r w:rsidRPr="00307996">
              <w:rPr>
                <w:bCs/>
              </w:rPr>
              <w:t>Срок и порядок оплаты</w:t>
            </w:r>
          </w:p>
        </w:tc>
        <w:tc>
          <w:tcPr>
            <w:tcW w:w="3777" w:type="pct"/>
            <w:vAlign w:val="center"/>
          </w:tcPr>
          <w:p w:rsidR="0063118F" w:rsidRPr="00B158C8" w:rsidRDefault="0063118F" w:rsidP="000F3ECE">
            <w:pPr>
              <w:pStyle w:val="a6"/>
              <w:ind w:left="38" w:firstLine="425"/>
              <w:jc w:val="both"/>
              <w:rPr>
                <w:lang w:eastAsia="ar-SA"/>
              </w:rPr>
            </w:pPr>
            <w:r w:rsidRPr="00B158C8">
              <w:rPr>
                <w:lang w:eastAsia="ar-SA"/>
              </w:rPr>
              <w:t xml:space="preserve">Оплата оказанных исполнителем услуг осуществляется ежемесячно после подписания сторонами акта сдачи-приемки оказанных услуг в течение 15 рабочих дней после получения заказчиком счета, счета-фактуры путем перечисления заказчиком денежных средств на расчетный счет исполнителя. </w:t>
            </w:r>
          </w:p>
        </w:tc>
      </w:tr>
      <w:tr w:rsidR="0063118F" w:rsidTr="00A03E9B">
        <w:tblPrEx>
          <w:tblLook w:val="0000" w:firstRow="0" w:lastRow="0" w:firstColumn="0" w:lastColumn="0" w:noHBand="0" w:noVBand="0"/>
        </w:tblPrEx>
        <w:trPr>
          <w:trHeight w:val="271"/>
        </w:trPr>
        <w:tc>
          <w:tcPr>
            <w:tcW w:w="5000" w:type="pct"/>
            <w:gridSpan w:val="2"/>
          </w:tcPr>
          <w:p w:rsidR="0063118F" w:rsidRPr="00440E3E" w:rsidRDefault="0063118F" w:rsidP="000F3ECE">
            <w:pPr>
              <w:widowControl w:val="0"/>
              <w:rPr>
                <w:bCs/>
                <w:sz w:val="28"/>
                <w:szCs w:val="28"/>
              </w:rPr>
            </w:pPr>
            <w:r w:rsidRPr="00307996">
              <w:rPr>
                <w:b/>
                <w:bCs/>
                <w:sz w:val="28"/>
                <w:szCs w:val="28"/>
              </w:rPr>
              <w:t>6.Документы, предоставляемые в подтверждение соответствия предлагаемых у</w:t>
            </w:r>
            <w:r>
              <w:rPr>
                <w:b/>
                <w:bCs/>
                <w:sz w:val="28"/>
                <w:szCs w:val="28"/>
              </w:rPr>
              <w:t>частником услуг</w:t>
            </w:r>
          </w:p>
        </w:tc>
      </w:tr>
      <w:tr w:rsidR="0063118F" w:rsidTr="00A03E9B">
        <w:tblPrEx>
          <w:tblLook w:val="0000" w:firstRow="0" w:lastRow="0" w:firstColumn="0" w:lastColumn="0" w:noHBand="0" w:noVBand="0"/>
        </w:tblPrEx>
        <w:trPr>
          <w:trHeight w:val="246"/>
        </w:trPr>
        <w:tc>
          <w:tcPr>
            <w:tcW w:w="5000" w:type="pct"/>
            <w:gridSpan w:val="2"/>
          </w:tcPr>
          <w:p w:rsidR="0063118F" w:rsidRPr="007B1056" w:rsidRDefault="0063118F" w:rsidP="000F3ECE">
            <w:pPr>
              <w:ind w:firstLine="596"/>
              <w:jc w:val="both"/>
              <w:rPr>
                <w:bCs/>
              </w:rPr>
            </w:pPr>
            <w:r w:rsidRPr="007B1056">
              <w:rPr>
                <w:bCs/>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rsidR="0063118F" w:rsidRDefault="0063118F" w:rsidP="000F3ECE">
            <w:pPr>
              <w:pStyle w:val="a6"/>
              <w:ind w:left="38" w:firstLine="425"/>
              <w:jc w:val="both"/>
              <w:rPr>
                <w:b/>
                <w:bCs/>
                <w:sz w:val="28"/>
                <w:szCs w:val="28"/>
              </w:rPr>
            </w:pPr>
            <w:r w:rsidRPr="007B1056">
              <w:rPr>
                <w:bCs/>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w:t>
            </w:r>
            <w:r>
              <w:rPr>
                <w:bCs/>
              </w:rPr>
              <w:t>ника оказывать услуги, а также</w:t>
            </w:r>
            <w:r w:rsidRPr="007B1056">
              <w:rPr>
                <w:bCs/>
              </w:rPr>
              <w:t xml:space="preserve"> с правообладателем программного обеспечения АСУ ППК АО «Свердловская пригородная компания».</w:t>
            </w:r>
          </w:p>
        </w:tc>
      </w:tr>
      <w:tr w:rsidR="0063118F" w:rsidTr="00A03E9B">
        <w:tblPrEx>
          <w:tblLook w:val="0000" w:firstRow="0" w:lastRow="0" w:firstColumn="0" w:lastColumn="0" w:noHBand="0" w:noVBand="0"/>
        </w:tblPrEx>
        <w:trPr>
          <w:trHeight w:val="148"/>
        </w:trPr>
        <w:tc>
          <w:tcPr>
            <w:tcW w:w="5000" w:type="pct"/>
            <w:gridSpan w:val="2"/>
          </w:tcPr>
          <w:p w:rsidR="0063118F" w:rsidRPr="00307996" w:rsidRDefault="0063118F" w:rsidP="000F3ECE">
            <w:pPr>
              <w:jc w:val="both"/>
              <w:rPr>
                <w:b/>
                <w:sz w:val="28"/>
                <w:szCs w:val="28"/>
              </w:rPr>
            </w:pPr>
            <w:r w:rsidRPr="00307996">
              <w:rPr>
                <w:b/>
                <w:sz w:val="28"/>
                <w:szCs w:val="28"/>
              </w:rPr>
              <w:t xml:space="preserve">7. Расчет стоимости </w:t>
            </w:r>
            <w:r>
              <w:rPr>
                <w:b/>
                <w:sz w:val="28"/>
                <w:szCs w:val="28"/>
              </w:rPr>
              <w:t>услуг</w:t>
            </w:r>
            <w:r w:rsidRPr="00307996">
              <w:rPr>
                <w:b/>
                <w:sz w:val="28"/>
                <w:szCs w:val="28"/>
              </w:rPr>
              <w:t xml:space="preserve"> за единицу</w:t>
            </w:r>
          </w:p>
        </w:tc>
      </w:tr>
      <w:tr w:rsidR="0063118F" w:rsidTr="00A03E9B">
        <w:tblPrEx>
          <w:tblLook w:val="0000" w:firstRow="0" w:lastRow="0" w:firstColumn="0" w:lastColumn="0" w:noHBand="0" w:noVBand="0"/>
        </w:tblPrEx>
        <w:trPr>
          <w:trHeight w:val="295"/>
        </w:trPr>
        <w:tc>
          <w:tcPr>
            <w:tcW w:w="5000" w:type="pct"/>
            <w:gridSpan w:val="2"/>
          </w:tcPr>
          <w:p w:rsidR="0063118F" w:rsidRDefault="0063118F" w:rsidP="000F3ECE">
            <w:pPr>
              <w:pStyle w:val="a6"/>
              <w:ind w:left="38" w:firstLine="425"/>
              <w:jc w:val="both"/>
            </w:pPr>
            <w:r w:rsidRPr="00D57F57">
              <w:rPr>
                <w:lang w:eastAsia="ar-SA"/>
              </w:rPr>
              <w:t xml:space="preserve">Цена за единицу каждого наименования услуг </w:t>
            </w:r>
            <w:r>
              <w:rPr>
                <w:lang w:eastAsia="ar-SA"/>
              </w:rPr>
              <w:t>с</w:t>
            </w:r>
            <w:r w:rsidRPr="00D57F57">
              <w:rPr>
                <w:lang w:eastAsia="ar-SA"/>
              </w:rPr>
              <w:t xml:space="preserve"> учет</w:t>
            </w:r>
            <w:r>
              <w:rPr>
                <w:lang w:eastAsia="ar-SA"/>
              </w:rPr>
              <w:t>ом</w:t>
            </w:r>
            <w:r w:rsidRPr="00D57F57">
              <w:rPr>
                <w:lang w:eastAsia="ar-SA"/>
              </w:rPr>
              <w:t xml:space="preserve"> НДС подлежит снижению от начальной пропорционально снижению начальной (максимальной) цены договора (цены лота) </w:t>
            </w:r>
            <w:r>
              <w:rPr>
                <w:lang w:eastAsia="ar-SA"/>
              </w:rPr>
              <w:t>с учетом</w:t>
            </w:r>
            <w:r w:rsidRPr="00D57F57">
              <w:rPr>
                <w:lang w:eastAsia="ar-SA"/>
              </w:rPr>
              <w:t xml:space="preserve"> НДС, полученному</w:t>
            </w:r>
            <w:r>
              <w:rPr>
                <w:lang w:eastAsia="ar-SA"/>
              </w:rPr>
              <w:t xml:space="preserve"> по итогам проведения конкурса.</w:t>
            </w:r>
          </w:p>
          <w:p w:rsidR="0063118F" w:rsidRPr="0063118F" w:rsidRDefault="0063118F" w:rsidP="000F3ECE">
            <w:pPr>
              <w:tabs>
                <w:tab w:val="left" w:pos="1168"/>
              </w:tabs>
            </w:pPr>
          </w:p>
        </w:tc>
      </w:tr>
    </w:tbl>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bookmarkStart w:id="3" w:name="_GoBack"/>
      <w:bookmarkEnd w:id="3"/>
    </w:p>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63118F" w:rsidRDefault="0063118F" w:rsidP="0063118F">
      <w:pPr>
        <w:pStyle w:val="110"/>
        <w:tabs>
          <w:tab w:val="left" w:pos="2977"/>
        </w:tabs>
        <w:jc w:val="right"/>
        <w:rPr>
          <w:rFonts w:eastAsia="MS Mincho"/>
          <w:szCs w:val="28"/>
        </w:rPr>
      </w:pPr>
    </w:p>
    <w:p w:rsidR="0063118F" w:rsidRDefault="0063118F" w:rsidP="0063118F">
      <w:pPr>
        <w:pStyle w:val="110"/>
        <w:tabs>
          <w:tab w:val="left" w:pos="2977"/>
        </w:tabs>
        <w:jc w:val="right"/>
        <w:rPr>
          <w:rFonts w:eastAsia="MS Mincho"/>
          <w:szCs w:val="28"/>
        </w:rPr>
      </w:pPr>
    </w:p>
    <w:p w:rsidR="0063118F" w:rsidRDefault="0063118F" w:rsidP="0063118F">
      <w:pPr>
        <w:pStyle w:val="110"/>
        <w:tabs>
          <w:tab w:val="left" w:pos="2977"/>
        </w:tabs>
        <w:jc w:val="right"/>
        <w:rPr>
          <w:rFonts w:eastAsia="MS Mincho"/>
          <w:szCs w:val="28"/>
        </w:rPr>
      </w:pPr>
    </w:p>
    <w:p w:rsidR="0063118F" w:rsidRDefault="0063118F" w:rsidP="0063118F">
      <w:pPr>
        <w:pStyle w:val="110"/>
        <w:tabs>
          <w:tab w:val="left" w:pos="2977"/>
        </w:tabs>
        <w:jc w:val="right"/>
        <w:rPr>
          <w:rFonts w:eastAsia="MS Mincho"/>
          <w:szCs w:val="28"/>
        </w:rPr>
        <w:sectPr w:rsidR="0063118F" w:rsidSect="0063118F">
          <w:footerReference w:type="default" r:id="rId10"/>
          <w:pgSz w:w="16838" w:h="11906" w:orient="landscape" w:code="9"/>
          <w:pgMar w:top="1134" w:right="1134" w:bottom="924" w:left="992" w:header="794" w:footer="794" w:gutter="0"/>
          <w:cols w:space="708"/>
          <w:titlePg/>
          <w:docGrid w:linePitch="360"/>
        </w:sectPr>
      </w:pPr>
    </w:p>
    <w:p w:rsidR="006C7E86" w:rsidRPr="005E376D" w:rsidRDefault="006C7E86" w:rsidP="0063118F">
      <w:pPr>
        <w:pStyle w:val="110"/>
        <w:tabs>
          <w:tab w:val="left" w:pos="2977"/>
        </w:tabs>
        <w:jc w:val="right"/>
        <w:rPr>
          <w:rFonts w:eastAsia="MS Mincho"/>
          <w:szCs w:val="28"/>
        </w:rPr>
      </w:pPr>
      <w:r w:rsidRPr="005E376D">
        <w:rPr>
          <w:rFonts w:eastAsia="MS Mincho"/>
          <w:szCs w:val="28"/>
        </w:rPr>
        <w:t>Приложение № 1.3</w:t>
      </w:r>
    </w:p>
    <w:p w:rsidR="006C7E86" w:rsidRPr="005E376D" w:rsidRDefault="006C7E86" w:rsidP="004C7E26">
      <w:pPr>
        <w:ind w:left="5670"/>
        <w:jc w:val="right"/>
        <w:rPr>
          <w:sz w:val="28"/>
          <w:szCs w:val="28"/>
        </w:rPr>
      </w:pPr>
      <w:r w:rsidRPr="005E376D">
        <w:rPr>
          <w:sz w:val="28"/>
          <w:szCs w:val="28"/>
        </w:rPr>
        <w:t>к конкурсной документации</w:t>
      </w:r>
    </w:p>
    <w:p w:rsidR="006C7E86" w:rsidRPr="005E376D" w:rsidRDefault="006C7E86" w:rsidP="006C7E86">
      <w:pPr>
        <w:jc w:val="center"/>
        <w:rPr>
          <w:b/>
          <w:sz w:val="28"/>
          <w:szCs w:val="28"/>
        </w:rPr>
      </w:pPr>
    </w:p>
    <w:p w:rsidR="006C7E86" w:rsidRPr="005E376D" w:rsidRDefault="006C7E86" w:rsidP="006C7E86">
      <w:pPr>
        <w:jc w:val="center"/>
        <w:rPr>
          <w:b/>
          <w:sz w:val="28"/>
          <w:szCs w:val="28"/>
        </w:rPr>
      </w:pPr>
      <w:r w:rsidRPr="005E376D">
        <w:rPr>
          <w:b/>
          <w:sz w:val="28"/>
          <w:szCs w:val="28"/>
        </w:rPr>
        <w:t>Формы документов, предоставляемых в составе заявки участника</w:t>
      </w:r>
    </w:p>
    <w:p w:rsidR="006C7E86" w:rsidRPr="005E376D" w:rsidRDefault="006C7E86" w:rsidP="006C7E86">
      <w:pPr>
        <w:jc w:val="center"/>
        <w:rPr>
          <w:b/>
          <w:sz w:val="28"/>
          <w:szCs w:val="28"/>
        </w:rPr>
      </w:pPr>
    </w:p>
    <w:p w:rsidR="006C7E86" w:rsidRPr="005E376D" w:rsidRDefault="006C7E86" w:rsidP="006C7E86">
      <w:pPr>
        <w:jc w:val="center"/>
        <w:rPr>
          <w:b/>
          <w:sz w:val="28"/>
          <w:szCs w:val="28"/>
        </w:rPr>
      </w:pPr>
      <w:r w:rsidRPr="005E376D">
        <w:rPr>
          <w:b/>
          <w:sz w:val="28"/>
          <w:szCs w:val="28"/>
        </w:rPr>
        <w:t xml:space="preserve"> Форма заявки </w:t>
      </w:r>
      <w:r>
        <w:rPr>
          <w:b/>
          <w:sz w:val="28"/>
          <w:szCs w:val="28"/>
        </w:rPr>
        <w:t>участника</w:t>
      </w:r>
      <w:r w:rsidRPr="005E376D">
        <w:rPr>
          <w:b/>
          <w:sz w:val="28"/>
          <w:szCs w:val="28"/>
        </w:rPr>
        <w:t xml:space="preserve"> </w:t>
      </w:r>
    </w:p>
    <w:p w:rsidR="006C7E86" w:rsidRPr="005E376D" w:rsidRDefault="006C7E86" w:rsidP="006C7E86">
      <w:pPr>
        <w:jc w:val="center"/>
        <w:rPr>
          <w:sz w:val="28"/>
          <w:szCs w:val="28"/>
        </w:rPr>
      </w:pPr>
      <w:r w:rsidRPr="005E376D">
        <w:rPr>
          <w:sz w:val="28"/>
          <w:szCs w:val="28"/>
        </w:rPr>
        <w:t>На бланке участника</w:t>
      </w:r>
    </w:p>
    <w:p w:rsidR="006C7E86" w:rsidRPr="005E376D" w:rsidRDefault="009A229F" w:rsidP="0063118F">
      <w:pPr>
        <w:pStyle w:val="21"/>
        <w:suppressAutoHyphens/>
        <w:spacing w:before="0" w:after="0"/>
        <w:jc w:val="center"/>
      </w:pPr>
      <w:r w:rsidRPr="005E376D">
        <w:rPr>
          <w:rFonts w:ascii="Times New Roman" w:hAnsi="Times New Roman"/>
          <w:b w:val="0"/>
          <w:i w:val="0"/>
          <w:iCs w:val="0"/>
        </w:rPr>
        <w:t xml:space="preserve">ЗАЯВКА </w:t>
      </w:r>
      <w:r w:rsidRPr="005E376D">
        <w:rPr>
          <w:rFonts w:ascii="Times New Roman" w:hAnsi="Times New Roman"/>
          <w:b w:val="0"/>
          <w:i w:val="0"/>
        </w:rPr>
        <w:t>НА</w:t>
      </w:r>
      <w:r w:rsidR="006C7E86" w:rsidRPr="005E376D">
        <w:rPr>
          <w:rFonts w:ascii="Times New Roman" w:hAnsi="Times New Roman"/>
          <w:b w:val="0"/>
          <w:i w:val="0"/>
        </w:rPr>
        <w:t xml:space="preserve"> УЧАСТИЕ</w:t>
      </w:r>
      <w:r w:rsidR="006C7E86" w:rsidRPr="005E376D">
        <w:rPr>
          <w:rFonts w:ascii="Times New Roman" w:hAnsi="Times New Roman"/>
          <w:b w:val="0"/>
          <w:i w:val="0"/>
        </w:rPr>
        <w:br/>
        <w:t>В КОНКУРСЕ №____ по лоту №</w:t>
      </w:r>
      <w:r w:rsidR="0063118F">
        <w:rPr>
          <w:rFonts w:ascii="Times New Roman" w:hAnsi="Times New Roman"/>
          <w:b w:val="0"/>
          <w:i w:val="0"/>
        </w:rPr>
        <w:t>__</w:t>
      </w:r>
    </w:p>
    <w:p w:rsidR="006C7E86" w:rsidRPr="005E376D" w:rsidRDefault="006C7E86" w:rsidP="006C7E86">
      <w:pPr>
        <w:rPr>
          <w:i/>
        </w:rPr>
      </w:pPr>
      <w:r w:rsidRPr="005E376D">
        <w:rPr>
          <w:i/>
        </w:rPr>
        <w:t xml:space="preserve">Заявка должна быть подготовлена отдельно на каждый лот и представляется в составе заявки в формате </w:t>
      </w:r>
      <w:r>
        <w:rPr>
          <w:i/>
          <w:lang w:val="en-US"/>
        </w:rPr>
        <w:t>MS</w:t>
      </w:r>
      <w:r w:rsidRPr="008C6A47">
        <w:rPr>
          <w:i/>
        </w:rPr>
        <w:t xml:space="preserve"> </w:t>
      </w:r>
      <w:r w:rsidRPr="005E376D">
        <w:rPr>
          <w:i/>
          <w:lang w:val="en-US"/>
        </w:rPr>
        <w:t>Word</w:t>
      </w:r>
    </w:p>
    <w:p w:rsidR="006C7E86" w:rsidRPr="005E376D" w:rsidRDefault="006C7E86" w:rsidP="006C7E86">
      <w:pPr>
        <w:pStyle w:val="af5"/>
        <w:ind w:left="6381"/>
        <w:jc w:val="center"/>
        <w:rPr>
          <w:szCs w:val="28"/>
        </w:rPr>
      </w:pPr>
    </w:p>
    <w:p w:rsidR="006C7E86" w:rsidRPr="0065742D" w:rsidRDefault="006C7E86" w:rsidP="006C7E86">
      <w:pPr>
        <w:pStyle w:val="12"/>
        <w:spacing w:line="240" w:lineRule="atLeast"/>
        <w:jc w:val="center"/>
        <w:rPr>
          <w:i/>
          <w:sz w:val="20"/>
        </w:rPr>
      </w:pPr>
      <w:r w:rsidRPr="000B46D9">
        <w:rPr>
          <w:i/>
          <w:sz w:val="20"/>
        </w:rPr>
        <w:t>(указать наименование участника</w:t>
      </w:r>
      <w:r w:rsidRPr="0065742D">
        <w:rPr>
          <w:i/>
          <w:sz w:val="20"/>
        </w:rPr>
        <w:t>, а</w:t>
      </w:r>
      <w:r w:rsidRPr="000B46D9">
        <w:rPr>
          <w:i/>
          <w:sz w:val="20"/>
        </w:rPr>
        <w:t xml:space="preserve"> в случае участия нескольких лиц на стороне одного участника, </w:t>
      </w:r>
      <w:r w:rsidRPr="0065742D">
        <w:rPr>
          <w:i/>
          <w:sz w:val="20"/>
        </w:rPr>
        <w:t>наименование каждого лица, выступающего на стороне участника)</w:t>
      </w:r>
    </w:p>
    <w:p w:rsidR="006C7E86" w:rsidRPr="0065742D" w:rsidRDefault="006C7E86" w:rsidP="006C7E86">
      <w:pPr>
        <w:pStyle w:val="12"/>
        <w:spacing w:line="240" w:lineRule="atLeast"/>
        <w:ind w:firstLine="0"/>
        <w:rPr>
          <w:szCs w:val="28"/>
        </w:rPr>
      </w:pPr>
      <w:r w:rsidRPr="0065742D">
        <w:rPr>
          <w:szCs w:val="28"/>
        </w:rPr>
        <w:t>(далее – участник) полностью изучив всю конкурсную документацию подает заявку на участие в конкурсе</w:t>
      </w:r>
    </w:p>
    <w:p w:rsidR="006C7E86" w:rsidRPr="0065742D" w:rsidRDefault="006C7E86" w:rsidP="006C7E86">
      <w:pPr>
        <w:pStyle w:val="12"/>
        <w:spacing w:line="240" w:lineRule="atLeast"/>
        <w:ind w:firstLine="0"/>
        <w:rPr>
          <w:szCs w:val="28"/>
        </w:rPr>
      </w:pPr>
      <w:r w:rsidRPr="0065742D">
        <w:rPr>
          <w:szCs w:val="28"/>
        </w:rPr>
        <w:t>№ _____________________________по лоту №_________________________</w:t>
      </w:r>
    </w:p>
    <w:p w:rsidR="006C7E86" w:rsidRPr="0065742D" w:rsidRDefault="006C7E86" w:rsidP="006C7E86">
      <w:pPr>
        <w:pStyle w:val="12"/>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6C7E86" w:rsidRDefault="006C7E86" w:rsidP="006C7E86">
      <w:pPr>
        <w:pStyle w:val="12"/>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6C7E86" w:rsidRPr="005E376D" w:rsidRDefault="006C7E86" w:rsidP="006C7E86">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C7E86" w:rsidRPr="005E376D" w:rsidRDefault="006C7E86" w:rsidP="006C7E86">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C7E86" w:rsidRPr="005E376D" w:rsidRDefault="006C7E86" w:rsidP="006C7E86">
      <w:pPr>
        <w:pStyle w:val="110"/>
        <w:ind w:firstLine="708"/>
        <w:rPr>
          <w:szCs w:val="28"/>
        </w:rPr>
      </w:pPr>
      <w:r w:rsidRPr="005E376D">
        <w:rPr>
          <w:szCs w:val="28"/>
        </w:rPr>
        <w:t xml:space="preserve">Настоящим подтверждается, что </w:t>
      </w:r>
      <w:r>
        <w:rPr>
          <w:szCs w:val="28"/>
        </w:rPr>
        <w:t>участник</w:t>
      </w:r>
      <w:r w:rsidRPr="005E376D">
        <w:rPr>
          <w:szCs w:val="28"/>
        </w:rPr>
        <w:t xml:space="preserve"> ознакомил</w:t>
      </w:r>
      <w:r>
        <w:rPr>
          <w:szCs w:val="28"/>
        </w:rPr>
        <w:t>ся</w:t>
      </w:r>
      <w:r w:rsidRPr="005E376D">
        <w:rPr>
          <w:szCs w:val="28"/>
        </w:rPr>
        <w:t xml:space="preserve"> с условиями конкурсной документации, с ними соглас</w:t>
      </w:r>
      <w:r>
        <w:rPr>
          <w:szCs w:val="28"/>
        </w:rPr>
        <w:t xml:space="preserve">ен </w:t>
      </w:r>
      <w:r w:rsidRPr="005E376D">
        <w:rPr>
          <w:szCs w:val="28"/>
        </w:rPr>
        <w:t>и возражений не имеет.</w:t>
      </w:r>
    </w:p>
    <w:p w:rsidR="006C7E86" w:rsidRPr="005E376D" w:rsidRDefault="006C7E86" w:rsidP="006C7E86">
      <w:pPr>
        <w:pStyle w:val="110"/>
        <w:ind w:firstLine="709"/>
        <w:rPr>
          <w:szCs w:val="28"/>
        </w:rPr>
      </w:pPr>
      <w:r w:rsidRPr="005E376D">
        <w:rPr>
          <w:szCs w:val="28"/>
        </w:rPr>
        <w:t xml:space="preserve">В частности, </w:t>
      </w:r>
      <w:r>
        <w:rPr>
          <w:szCs w:val="28"/>
        </w:rPr>
        <w:t>участник,</w:t>
      </w:r>
      <w:r w:rsidRPr="005E376D">
        <w:rPr>
          <w:szCs w:val="28"/>
        </w:rPr>
        <w:t xml:space="preserve"> подавая настоящую заявку, соглас</w:t>
      </w:r>
      <w:r>
        <w:rPr>
          <w:szCs w:val="28"/>
        </w:rPr>
        <w:t>ен</w:t>
      </w:r>
      <w:r w:rsidR="00376E00">
        <w:rPr>
          <w:szCs w:val="28"/>
        </w:rPr>
        <w:t xml:space="preserve"> </w:t>
      </w:r>
      <w:r w:rsidRPr="005E376D">
        <w:rPr>
          <w:szCs w:val="28"/>
        </w:rPr>
        <w:t>с тем, что:</w:t>
      </w:r>
    </w:p>
    <w:p w:rsidR="006C7E86" w:rsidRDefault="006C7E86" w:rsidP="006C7E86">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6C7E86" w:rsidRDefault="006C7E86" w:rsidP="006C7E86">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Pr="000B46D9">
        <w:rPr>
          <w:sz w:val="28"/>
        </w:rPr>
        <w:t xml:space="preserve"> </w:t>
      </w:r>
      <w:r w:rsidRPr="0065742D">
        <w:rPr>
          <w:sz w:val="28"/>
          <w:szCs w:val="28"/>
        </w:rPr>
        <w:t>заявке ответственность целиком и полностью будет лежать на участнике;</w:t>
      </w:r>
    </w:p>
    <w:p w:rsidR="006C7E86" w:rsidRDefault="006C7E86" w:rsidP="006C7E86">
      <w:pPr>
        <w:pStyle w:val="af5"/>
        <w:tabs>
          <w:tab w:val="left" w:pos="0"/>
          <w:tab w:val="left" w:pos="7938"/>
        </w:tabs>
        <w:spacing w:after="0"/>
        <w:ind w:left="142" w:firstLine="567"/>
        <w:jc w:val="both"/>
        <w:rPr>
          <w:sz w:val="28"/>
          <w:szCs w:val="28"/>
        </w:rPr>
      </w:pPr>
      <w:r w:rsidRPr="0065742D">
        <w:rPr>
          <w:sz w:val="28"/>
          <w:szCs w:val="28"/>
        </w:rPr>
        <w:t xml:space="preserve">- </w:t>
      </w:r>
      <w:r>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6C7E86" w:rsidRPr="005E376D" w:rsidRDefault="006C7E86" w:rsidP="006C7E86">
      <w:pPr>
        <w:pStyle w:val="a6"/>
        <w:ind w:left="0" w:firstLine="709"/>
        <w:jc w:val="both"/>
        <w:rPr>
          <w:sz w:val="28"/>
          <w:szCs w:val="28"/>
        </w:rPr>
      </w:pPr>
      <w:r w:rsidRPr="005E376D">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6C7E86" w:rsidRPr="0065742D" w:rsidRDefault="006C7E86" w:rsidP="006C7E86">
      <w:pPr>
        <w:ind w:firstLine="709"/>
        <w:jc w:val="both"/>
        <w:rPr>
          <w:sz w:val="28"/>
          <w:szCs w:val="20"/>
        </w:rPr>
      </w:pPr>
      <w:r w:rsidRPr="005E376D">
        <w:rPr>
          <w:sz w:val="28"/>
          <w:szCs w:val="20"/>
        </w:rPr>
        <w:t xml:space="preserve">В случае </w:t>
      </w:r>
      <w:r>
        <w:rPr>
          <w:sz w:val="28"/>
          <w:szCs w:val="20"/>
        </w:rPr>
        <w:t>признания</w:t>
      </w:r>
      <w:r w:rsidR="009758CD">
        <w:rPr>
          <w:sz w:val="28"/>
          <w:szCs w:val="20"/>
        </w:rPr>
        <w:t xml:space="preserve"> </w:t>
      </w:r>
      <w:r w:rsidRPr="000B46D9">
        <w:rPr>
          <w:sz w:val="28"/>
        </w:rPr>
        <w:t>у</w:t>
      </w:r>
      <w:r w:rsidR="009758CD">
        <w:rPr>
          <w:sz w:val="28"/>
        </w:rPr>
        <w:t xml:space="preserve"> </w:t>
      </w:r>
      <w:r w:rsidRPr="000B46D9">
        <w:rPr>
          <w:sz w:val="28"/>
        </w:rPr>
        <w:t>частника</w:t>
      </w:r>
      <w:r w:rsidRPr="0065742D">
        <w:rPr>
          <w:sz w:val="28"/>
          <w:szCs w:val="20"/>
        </w:rPr>
        <w:t xml:space="preserve"> победителем (в случае принятия решения о заключении договора с участником) участник обязуется:</w:t>
      </w:r>
    </w:p>
    <w:p w:rsidR="006C7E86" w:rsidRPr="005E376D" w:rsidRDefault="006C7E86" w:rsidP="006C7E86">
      <w:pPr>
        <w:ind w:firstLine="709"/>
        <w:jc w:val="both"/>
        <w:rPr>
          <w:sz w:val="28"/>
          <w:szCs w:val="20"/>
        </w:rPr>
      </w:pPr>
      <w:r w:rsidRPr="0065742D">
        <w:rPr>
          <w:sz w:val="28"/>
          <w:szCs w:val="20"/>
        </w:rPr>
        <w:t xml:space="preserve">Придерживаться положений нашей заявки в течение </w:t>
      </w:r>
      <w:r w:rsidRPr="000B46D9">
        <w:rPr>
          <w:sz w:val="28"/>
        </w:rPr>
        <w:t xml:space="preserve">120 </w:t>
      </w:r>
      <w:r w:rsidRPr="0065742D">
        <w:rPr>
          <w:sz w:val="28"/>
          <w:szCs w:val="20"/>
        </w:rPr>
        <w:t xml:space="preserve">(ста двадцати) </w:t>
      </w:r>
      <w:r w:rsidRPr="000B46D9">
        <w:rPr>
          <w:sz w:val="28"/>
        </w:rPr>
        <w:t>календарных</w:t>
      </w:r>
      <w:r w:rsidRPr="0065742D">
        <w:rPr>
          <w:sz w:val="28"/>
          <w:szCs w:val="20"/>
        </w:rPr>
        <w:t xml:space="preserve"> дней (</w:t>
      </w:r>
      <w:r w:rsidRPr="0065742D">
        <w:rPr>
          <w:i/>
          <w:sz w:val="28"/>
          <w:szCs w:val="20"/>
        </w:rPr>
        <w:t xml:space="preserve">участник вправе указать более длительный срок действия </w:t>
      </w:r>
      <w:r w:rsidR="009A229F" w:rsidRPr="0065742D">
        <w:rPr>
          <w:i/>
          <w:sz w:val="28"/>
          <w:szCs w:val="20"/>
        </w:rPr>
        <w:t>заявки</w:t>
      </w:r>
      <w:r w:rsidR="009A229F" w:rsidRPr="0065742D">
        <w:rPr>
          <w:sz w:val="28"/>
          <w:szCs w:val="20"/>
        </w:rPr>
        <w:t>)</w:t>
      </w:r>
      <w:r w:rsidR="009A229F" w:rsidRPr="005E376D">
        <w:rPr>
          <w:sz w:val="28"/>
          <w:szCs w:val="20"/>
        </w:rPr>
        <w:t xml:space="preserve"> с</w:t>
      </w:r>
      <w:r w:rsidRPr="005E376D">
        <w:rPr>
          <w:sz w:val="28"/>
          <w:szCs w:val="20"/>
        </w:rPr>
        <w:t xml:space="preserve">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6C7E86" w:rsidRPr="005E376D" w:rsidRDefault="006C7E86" w:rsidP="006C7E86">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C7E86" w:rsidRPr="005E376D" w:rsidRDefault="006C7E86" w:rsidP="006C7E86">
      <w:pPr>
        <w:numPr>
          <w:ilvl w:val="0"/>
          <w:numId w:val="2"/>
        </w:numPr>
        <w:ind w:left="0" w:firstLine="714"/>
        <w:jc w:val="both"/>
        <w:rPr>
          <w:sz w:val="28"/>
          <w:szCs w:val="20"/>
        </w:rPr>
      </w:pPr>
      <w:r w:rsidRPr="005E376D">
        <w:rPr>
          <w:sz w:val="28"/>
          <w:szCs w:val="20"/>
        </w:rPr>
        <w:t>Подписать договор(ы) на условиях настоящей конкурсной заявки и на условиях, объявленных в конкурсной документации.</w:t>
      </w:r>
    </w:p>
    <w:p w:rsidR="006C7E86" w:rsidRPr="005E376D" w:rsidRDefault="006C7E86" w:rsidP="006C7E86">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C7E86" w:rsidRPr="005E376D" w:rsidRDefault="006C7E86" w:rsidP="006C7E86">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6C7E86" w:rsidRPr="005E376D" w:rsidRDefault="006C7E86" w:rsidP="006C7E86">
      <w:pPr>
        <w:pStyle w:val="a9"/>
        <w:rPr>
          <w:rFonts w:eastAsia="Times New Roman"/>
          <w:sz w:val="28"/>
          <w:szCs w:val="20"/>
        </w:rPr>
      </w:pPr>
      <w:r>
        <w:rPr>
          <w:rFonts w:eastAsia="Times New Roman"/>
          <w:sz w:val="28"/>
          <w:szCs w:val="20"/>
        </w:rPr>
        <w:t>Участник подтверждает</w:t>
      </w:r>
      <w:r w:rsidRPr="005E376D">
        <w:rPr>
          <w:rFonts w:eastAsia="Times New Roman"/>
          <w:sz w:val="28"/>
          <w:szCs w:val="20"/>
        </w:rPr>
        <w:t>, что:</w:t>
      </w:r>
    </w:p>
    <w:p w:rsidR="006C7E86" w:rsidRPr="005E376D" w:rsidRDefault="006C7E86" w:rsidP="006C7E86">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w:t>
      </w:r>
      <w:r w:rsidR="009A229F" w:rsidRPr="005E376D">
        <w:rPr>
          <w:rFonts w:eastAsia="Times New Roman"/>
          <w:sz w:val="28"/>
          <w:szCs w:val="20"/>
        </w:rPr>
        <w:t>услуг в</w:t>
      </w:r>
      <w:r w:rsidRPr="005E376D">
        <w:rPr>
          <w:rFonts w:eastAsia="Times New Roman"/>
          <w:sz w:val="28"/>
          <w:szCs w:val="20"/>
        </w:rPr>
        <w:t xml:space="preserve"> случае признания победителем заказчику;</w:t>
      </w:r>
    </w:p>
    <w:p w:rsidR="006C7E86" w:rsidRPr="005E376D" w:rsidRDefault="006C7E86" w:rsidP="006C7E86">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(применимо если условиями закупки предусмотрена поставка товара)</w:t>
      </w:r>
      <w:r w:rsidRPr="005E376D">
        <w:rPr>
          <w:rFonts w:eastAsia="Times New Roman"/>
          <w:sz w:val="28"/>
          <w:szCs w:val="20"/>
        </w:rPr>
        <w:t>;</w:t>
      </w:r>
    </w:p>
    <w:p w:rsidR="006C7E86" w:rsidRPr="005E376D" w:rsidRDefault="006C7E86" w:rsidP="006C7E86">
      <w:pPr>
        <w:pStyle w:val="a9"/>
        <w:rPr>
          <w:rFonts w:eastAsia="Times New Roman"/>
          <w:sz w:val="28"/>
          <w:szCs w:val="20"/>
        </w:rPr>
      </w:pPr>
      <w:r w:rsidRPr="005E376D">
        <w:rPr>
          <w:szCs w:val="20"/>
        </w:rPr>
        <w:t xml:space="preserve">- </w:t>
      </w:r>
      <w:r w:rsidRPr="005E376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C7E86" w:rsidRPr="0065742D" w:rsidRDefault="006C7E86" w:rsidP="006C7E86">
      <w:pPr>
        <w:pStyle w:val="a9"/>
        <w:rPr>
          <w:rFonts w:eastAsia="Times New Roman"/>
          <w:sz w:val="28"/>
          <w:szCs w:val="20"/>
        </w:rPr>
      </w:pPr>
      <w:r w:rsidRPr="0065742D">
        <w:rPr>
          <w:rFonts w:eastAsia="Times New Roman"/>
          <w:sz w:val="28"/>
          <w:szCs w:val="20"/>
        </w:rPr>
        <w:t>- участник</w:t>
      </w:r>
      <w:r w:rsidRPr="000B46D9">
        <w:rPr>
          <w:sz w:val="28"/>
        </w:rPr>
        <w:t xml:space="preserve"> </w:t>
      </w:r>
      <w:r w:rsidRPr="0065742D">
        <w:rPr>
          <w:rFonts w:eastAsia="Times New Roman"/>
          <w:sz w:val="28"/>
          <w:szCs w:val="20"/>
        </w:rPr>
        <w:t>не находится в процессе ликвидации;</w:t>
      </w:r>
    </w:p>
    <w:p w:rsidR="006C7E86" w:rsidRPr="0065742D" w:rsidRDefault="006C7E86" w:rsidP="006C7E86">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6C7E86" w:rsidRPr="0065742D" w:rsidRDefault="006C7E86" w:rsidP="006C7E86">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63118F" w:rsidRDefault="006C7E86" w:rsidP="006C7E86">
      <w:pPr>
        <w:pStyle w:val="a9"/>
        <w:rPr>
          <w:rFonts w:eastAsia="Times New Roman"/>
          <w:sz w:val="28"/>
          <w:szCs w:val="20"/>
        </w:rPr>
      </w:pPr>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w:t>
      </w:r>
    </w:p>
    <w:p w:rsidR="0063118F" w:rsidRDefault="0063118F" w:rsidP="006C7E86">
      <w:pPr>
        <w:pStyle w:val="a9"/>
        <w:rPr>
          <w:rFonts w:eastAsia="Times New Roman"/>
          <w:sz w:val="28"/>
          <w:szCs w:val="20"/>
        </w:rPr>
      </w:pPr>
    </w:p>
    <w:p w:rsidR="006C7E86" w:rsidRPr="0065742D" w:rsidRDefault="006C7E86" w:rsidP="006C7E86">
      <w:pPr>
        <w:pStyle w:val="a9"/>
        <w:rPr>
          <w:rFonts w:eastAsia="Times New Roman"/>
          <w:sz w:val="28"/>
          <w:szCs w:val="20"/>
        </w:rPr>
      </w:pPr>
      <w:r w:rsidRPr="0065742D">
        <w:rPr>
          <w:rFonts w:eastAsia="Times New Roman"/>
          <w:sz w:val="28"/>
          <w:szCs w:val="20"/>
        </w:rPr>
        <w:t>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C7E86" w:rsidRPr="0065742D" w:rsidRDefault="006C7E86" w:rsidP="006C7E86">
      <w:pPr>
        <w:pStyle w:val="a9"/>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C7E86" w:rsidRDefault="006C7E86" w:rsidP="006C7E86">
      <w:pPr>
        <w:pStyle w:val="12"/>
        <w:ind w:firstLine="709"/>
      </w:pPr>
      <w:r w:rsidRPr="0065742D">
        <w:t xml:space="preserve">- участник извещен о включении сведений об участнике в Реестр недобросовестных поставщиков в случае уклонения </w:t>
      </w:r>
      <w:r w:rsidRPr="000B46D9">
        <w:t>участника</w:t>
      </w:r>
      <w:r w:rsidRPr="0065742D">
        <w:t xml:space="preserve"> от заключения договора</w:t>
      </w:r>
      <w:r>
        <w:t>;</w:t>
      </w:r>
    </w:p>
    <w:p w:rsidR="003036FD" w:rsidRDefault="003036FD" w:rsidP="006C7E86">
      <w:pPr>
        <w:pStyle w:val="12"/>
        <w:ind w:firstLine="709"/>
      </w:pPr>
      <w:r>
        <w:rPr>
          <w:szCs w:val="28"/>
        </w:rPr>
        <w:t>- участник подтверждает отсутствие записи о недостоверности Сведений в Едином государственном реестре юридических лиц;</w:t>
      </w:r>
    </w:p>
    <w:p w:rsidR="006C7E86" w:rsidRDefault="006C7E86" w:rsidP="006C7E86">
      <w:pPr>
        <w:pStyle w:val="12"/>
        <w:ind w:firstLine="709"/>
      </w:pPr>
      <w:r w:rsidRPr="00012B02">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r w:rsidR="009A229F" w:rsidRPr="00012B02">
        <w:t>поддельных штампов</w:t>
      </w:r>
      <w:r w:rsidRPr="00012B02">
        <w:t>, печатей и бланков предусмотрена уголовная или административная ответственность</w:t>
      </w:r>
      <w:r>
        <w:t>.</w:t>
      </w:r>
    </w:p>
    <w:p w:rsidR="006C7E86" w:rsidRPr="005E376D" w:rsidRDefault="006C7E86" w:rsidP="006C7E86">
      <w:pPr>
        <w:pStyle w:val="a9"/>
        <w:rPr>
          <w:rFonts w:eastAsia="Times New Roman"/>
          <w:sz w:val="28"/>
          <w:szCs w:val="20"/>
        </w:rPr>
      </w:pPr>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Pr="005E376D">
        <w:rPr>
          <w:rFonts w:eastAsia="Times New Roman"/>
          <w:sz w:val="28"/>
          <w:szCs w:val="28"/>
        </w:rPr>
        <w:t xml:space="preserve">был внесен взнос в компенсационный фонд обеспечения договорных обязательств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6C7E86" w:rsidRPr="0065742D" w:rsidRDefault="006C7E86" w:rsidP="006C7E86">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C7E86" w:rsidRPr="0065742D" w:rsidRDefault="006C7E86" w:rsidP="006C7E86">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Pr="000B46D9">
        <w:rPr>
          <w:i/>
          <w:sz w:val="20"/>
        </w:rPr>
        <w:t>наименование участника, лиц</w:t>
      </w:r>
      <w:r w:rsidRPr="0065742D">
        <w:rPr>
          <w:rFonts w:eastAsia="Times New Roman"/>
          <w:i/>
          <w:sz w:val="20"/>
          <w:szCs w:val="20"/>
        </w:rPr>
        <w:t>(а),</w:t>
      </w:r>
      <w:r w:rsidRPr="000B46D9">
        <w:rPr>
          <w:i/>
          <w:sz w:val="20"/>
        </w:rPr>
        <w:t xml:space="preserve"> выступающих</w:t>
      </w:r>
      <w:r w:rsidRPr="0065742D">
        <w:rPr>
          <w:rFonts w:eastAsia="Times New Roman"/>
          <w:i/>
          <w:sz w:val="20"/>
          <w:szCs w:val="20"/>
        </w:rPr>
        <w:t>(его)</w:t>
      </w:r>
      <w:r w:rsidRPr="000B46D9">
        <w:rPr>
          <w:i/>
          <w:sz w:val="20"/>
        </w:rPr>
        <w:t xml:space="preserve"> на стороне участника)</w:t>
      </w:r>
    </w:p>
    <w:p w:rsidR="006C7E86" w:rsidRPr="0065742D" w:rsidRDefault="006C7E86" w:rsidP="006C7E86">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C7E86" w:rsidRPr="0065742D" w:rsidRDefault="006C7E86" w:rsidP="006C7E86">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6C7E86" w:rsidRPr="0065742D" w:rsidRDefault="006C7E86" w:rsidP="006C7E86">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6C7E86" w:rsidRPr="005E376D" w:rsidRDefault="006C7E86" w:rsidP="006C7E86">
      <w:pPr>
        <w:pStyle w:val="a9"/>
        <w:rPr>
          <w:rFonts w:eastAsia="Times New Roman"/>
          <w:sz w:val="28"/>
          <w:szCs w:val="20"/>
        </w:rPr>
      </w:pPr>
      <w:r>
        <w:rPr>
          <w:rFonts w:eastAsia="Times New Roman"/>
          <w:sz w:val="28"/>
          <w:szCs w:val="20"/>
        </w:rPr>
        <w:t>Участник подтверждает</w:t>
      </w:r>
      <w:r w:rsidRPr="005E376D">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C7E86" w:rsidRPr="005E376D" w:rsidRDefault="006C7E86" w:rsidP="006C7E86">
      <w:pPr>
        <w:pStyle w:val="a9"/>
        <w:rPr>
          <w:sz w:val="28"/>
          <w:szCs w:val="20"/>
        </w:rPr>
      </w:pPr>
      <w:r>
        <w:rPr>
          <w:rFonts w:eastAsia="Times New Roman"/>
          <w:sz w:val="28"/>
          <w:szCs w:val="20"/>
        </w:rPr>
        <w:t xml:space="preserve">Участник </w:t>
      </w:r>
      <w:r w:rsidRPr="005E376D">
        <w:rPr>
          <w:sz w:val="28"/>
          <w:szCs w:val="20"/>
        </w:rPr>
        <w:t>подтверждает и гарантирует подлинность всех документов, представленных в составе конкурсной заявки.</w:t>
      </w:r>
    </w:p>
    <w:p w:rsidR="006C7E86" w:rsidRPr="005E376D" w:rsidRDefault="006C7E86" w:rsidP="006C7E86">
      <w:pPr>
        <w:pStyle w:val="110"/>
        <w:ind w:firstLine="709"/>
      </w:pPr>
      <w:r w:rsidRPr="005E376D">
        <w:t>Сделанные заявления и сведения, представленные в настоящей заявке, являются полными, точными и верными.</w:t>
      </w:r>
    </w:p>
    <w:p w:rsidR="006C7E86" w:rsidRDefault="006C7E86" w:rsidP="006C7E86">
      <w:pPr>
        <w:pStyle w:val="110"/>
        <w:ind w:firstLine="709"/>
      </w:pPr>
      <w:r w:rsidRPr="005E376D">
        <w:t xml:space="preserve">В подтверждение этого </w:t>
      </w:r>
      <w:r>
        <w:t>участник предоставляет</w:t>
      </w:r>
      <w:r w:rsidRPr="005E376D">
        <w:t xml:space="preserve"> необходимые </w:t>
      </w:r>
      <w:r>
        <w:t xml:space="preserve">сведения и </w:t>
      </w:r>
      <w:r w:rsidRPr="005E376D">
        <w:t>документы.</w:t>
      </w:r>
    </w:p>
    <w:p w:rsidR="008267F8" w:rsidRDefault="008267F8" w:rsidP="008267F8">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 п/п</w:t>
            </w:r>
          </w:p>
        </w:tc>
        <w:tc>
          <w:tcPr>
            <w:tcW w:w="3053" w:type="dxa"/>
          </w:tcPr>
          <w:p w:rsidR="008267F8" w:rsidRPr="0065742D" w:rsidRDefault="008267F8" w:rsidP="00441A86">
            <w:pPr>
              <w:pStyle w:val="a9"/>
              <w:ind w:firstLine="0"/>
              <w:rPr>
                <w:sz w:val="28"/>
                <w:szCs w:val="20"/>
              </w:rPr>
            </w:pPr>
            <w:r w:rsidRPr="0065742D">
              <w:rPr>
                <w:sz w:val="28"/>
                <w:szCs w:val="20"/>
              </w:rPr>
              <w:t>Требуемая информация</w:t>
            </w:r>
          </w:p>
        </w:tc>
        <w:tc>
          <w:tcPr>
            <w:tcW w:w="6242" w:type="dxa"/>
            <w:gridSpan w:val="2"/>
          </w:tcPr>
          <w:p w:rsidR="008267F8" w:rsidRPr="0065742D" w:rsidRDefault="008267F8" w:rsidP="00441A86">
            <w:pPr>
              <w:pStyle w:val="a9"/>
              <w:ind w:firstLine="0"/>
              <w:rPr>
                <w:sz w:val="28"/>
                <w:szCs w:val="20"/>
              </w:rPr>
            </w:pPr>
            <w:r w:rsidRPr="0065742D">
              <w:rPr>
                <w:sz w:val="28"/>
                <w:szCs w:val="20"/>
              </w:rPr>
              <w:t>Сведения об участнике</w:t>
            </w:r>
          </w:p>
        </w:tc>
      </w:tr>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1</w:t>
            </w:r>
          </w:p>
        </w:tc>
        <w:tc>
          <w:tcPr>
            <w:tcW w:w="3053" w:type="dxa"/>
          </w:tcPr>
          <w:p w:rsidR="008267F8" w:rsidRPr="0065742D" w:rsidRDefault="008267F8" w:rsidP="00441A86">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267F8" w:rsidRPr="0065742D" w:rsidRDefault="008267F8" w:rsidP="00441A86">
            <w:pPr>
              <w:pStyle w:val="a9"/>
              <w:ind w:firstLine="0"/>
              <w:rPr>
                <w:sz w:val="28"/>
                <w:szCs w:val="20"/>
              </w:rPr>
            </w:pPr>
          </w:p>
          <w:p w:rsidR="008267F8" w:rsidRPr="0065742D" w:rsidRDefault="008267F8" w:rsidP="00441A86">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4" w:name="Флажок5"/>
            <w:r w:rsidRPr="0065742D">
              <w:rPr>
                <w:sz w:val="28"/>
                <w:szCs w:val="20"/>
              </w:rPr>
              <w:instrText xml:space="preserve"> FORMCHECKBOX </w:instrText>
            </w:r>
            <w:r w:rsidR="00476C18">
              <w:rPr>
                <w:sz w:val="28"/>
                <w:szCs w:val="20"/>
              </w:rPr>
            </w:r>
            <w:r w:rsidR="00476C18">
              <w:rPr>
                <w:sz w:val="28"/>
                <w:szCs w:val="20"/>
              </w:rPr>
              <w:fldChar w:fldCharType="separate"/>
            </w:r>
            <w:r w:rsidRPr="0065742D">
              <w:rPr>
                <w:sz w:val="28"/>
                <w:szCs w:val="20"/>
              </w:rPr>
              <w:fldChar w:fldCharType="end"/>
            </w:r>
            <w:bookmarkEnd w:id="4"/>
            <w:r w:rsidRPr="0065742D">
              <w:rPr>
                <w:sz w:val="28"/>
                <w:szCs w:val="20"/>
              </w:rPr>
              <w:t xml:space="preserve"> Да                  </w:t>
            </w:r>
            <w:r w:rsidRPr="0065742D">
              <w:rPr>
                <w:sz w:val="28"/>
                <w:szCs w:val="20"/>
              </w:rPr>
              <w:fldChar w:fldCharType="begin">
                <w:ffData>
                  <w:name w:val="Флажок6"/>
                  <w:enabled/>
                  <w:calcOnExit w:val="0"/>
                  <w:checkBox>
                    <w:sizeAuto/>
                    <w:default w:val="0"/>
                  </w:checkBox>
                </w:ffData>
              </w:fldChar>
            </w:r>
            <w:bookmarkStart w:id="5" w:name="Флажок6"/>
            <w:r w:rsidRPr="0065742D">
              <w:rPr>
                <w:sz w:val="28"/>
                <w:szCs w:val="20"/>
              </w:rPr>
              <w:instrText xml:space="preserve"> FORMCHECKBOX </w:instrText>
            </w:r>
            <w:r w:rsidR="00476C18">
              <w:rPr>
                <w:sz w:val="28"/>
                <w:szCs w:val="20"/>
              </w:rPr>
            </w:r>
            <w:r w:rsidR="00476C18">
              <w:rPr>
                <w:sz w:val="28"/>
                <w:szCs w:val="20"/>
              </w:rPr>
              <w:fldChar w:fldCharType="separate"/>
            </w:r>
            <w:r w:rsidRPr="0065742D">
              <w:rPr>
                <w:sz w:val="28"/>
                <w:szCs w:val="20"/>
              </w:rPr>
              <w:fldChar w:fldCharType="end"/>
            </w:r>
            <w:bookmarkEnd w:id="5"/>
            <w:r w:rsidRPr="0065742D">
              <w:rPr>
                <w:sz w:val="28"/>
                <w:szCs w:val="20"/>
              </w:rPr>
              <w:t xml:space="preserve"> Нет</w:t>
            </w:r>
          </w:p>
        </w:tc>
      </w:tr>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2</w:t>
            </w:r>
          </w:p>
        </w:tc>
        <w:tc>
          <w:tcPr>
            <w:tcW w:w="3053" w:type="dxa"/>
          </w:tcPr>
          <w:p w:rsidR="008267F8" w:rsidRPr="0065742D" w:rsidRDefault="008267F8" w:rsidP="00441A86">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267F8" w:rsidRPr="0065742D" w:rsidRDefault="008267F8" w:rsidP="00441A86">
            <w:pPr>
              <w:pStyle w:val="a9"/>
              <w:ind w:firstLine="0"/>
              <w:rPr>
                <w:sz w:val="28"/>
                <w:szCs w:val="20"/>
              </w:rPr>
            </w:pPr>
            <w:r w:rsidRPr="0065742D">
              <w:rPr>
                <w:sz w:val="28"/>
                <w:szCs w:val="20"/>
              </w:rPr>
              <w:t>ФИО: _______________________________</w:t>
            </w:r>
          </w:p>
          <w:p w:rsidR="008267F8" w:rsidRPr="0065742D" w:rsidRDefault="008267F8" w:rsidP="00441A86">
            <w:pPr>
              <w:pStyle w:val="a9"/>
              <w:ind w:firstLine="0"/>
              <w:rPr>
                <w:sz w:val="28"/>
                <w:szCs w:val="20"/>
              </w:rPr>
            </w:pPr>
            <w:r w:rsidRPr="0065742D">
              <w:rPr>
                <w:sz w:val="28"/>
                <w:szCs w:val="20"/>
              </w:rPr>
              <w:t>Должность: __________________________</w:t>
            </w:r>
          </w:p>
          <w:p w:rsidR="008267F8" w:rsidRPr="0065742D" w:rsidRDefault="008267F8" w:rsidP="00441A86">
            <w:pPr>
              <w:pStyle w:val="a9"/>
              <w:ind w:firstLine="0"/>
              <w:rPr>
                <w:sz w:val="28"/>
                <w:szCs w:val="20"/>
              </w:rPr>
            </w:pPr>
            <w:r w:rsidRPr="0065742D">
              <w:rPr>
                <w:sz w:val="28"/>
                <w:szCs w:val="20"/>
              </w:rPr>
              <w:t>Телефон: ____________________________</w:t>
            </w:r>
          </w:p>
        </w:tc>
      </w:tr>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3</w:t>
            </w:r>
          </w:p>
        </w:tc>
        <w:tc>
          <w:tcPr>
            <w:tcW w:w="3053" w:type="dxa"/>
          </w:tcPr>
          <w:p w:rsidR="008267F8" w:rsidRPr="0065742D" w:rsidRDefault="008267F8" w:rsidP="00441A86">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267F8" w:rsidRPr="0065742D" w:rsidRDefault="008267F8" w:rsidP="00441A86">
            <w:pPr>
              <w:pStyle w:val="a9"/>
              <w:ind w:firstLine="0"/>
              <w:rPr>
                <w:sz w:val="28"/>
                <w:szCs w:val="20"/>
              </w:rPr>
            </w:pPr>
            <w:r w:rsidRPr="0065742D">
              <w:rPr>
                <w:sz w:val="28"/>
                <w:szCs w:val="20"/>
              </w:rPr>
              <w:t>ФИО: _______________________________</w:t>
            </w:r>
          </w:p>
          <w:p w:rsidR="008267F8" w:rsidRPr="0065742D" w:rsidRDefault="008267F8" w:rsidP="00441A86">
            <w:pPr>
              <w:pStyle w:val="a9"/>
              <w:ind w:firstLine="0"/>
              <w:rPr>
                <w:sz w:val="28"/>
                <w:szCs w:val="20"/>
              </w:rPr>
            </w:pPr>
            <w:r w:rsidRPr="0065742D">
              <w:rPr>
                <w:sz w:val="28"/>
                <w:szCs w:val="20"/>
              </w:rPr>
              <w:t>Должность: __________________________</w:t>
            </w:r>
          </w:p>
          <w:p w:rsidR="008267F8" w:rsidRPr="0065742D" w:rsidRDefault="008267F8" w:rsidP="00441A86">
            <w:pPr>
              <w:pStyle w:val="12"/>
              <w:ind w:firstLine="0"/>
            </w:pPr>
            <w:r w:rsidRPr="0065742D">
              <w:t>Телефон: ____________________________</w:t>
            </w:r>
          </w:p>
          <w:p w:rsidR="008267F8" w:rsidRPr="0065742D" w:rsidRDefault="008267F8" w:rsidP="00441A86">
            <w:pPr>
              <w:pStyle w:val="12"/>
              <w:ind w:firstLine="0"/>
              <w:rPr>
                <w:i/>
              </w:rPr>
            </w:pPr>
            <w:r w:rsidRPr="0065742D">
              <w:t>Адрес электронной почты: _______________</w:t>
            </w:r>
          </w:p>
        </w:tc>
      </w:tr>
      <w:tr w:rsidR="008267F8" w:rsidRPr="0065742D" w:rsidTr="00441A86">
        <w:trPr>
          <w:trHeight w:val="760"/>
        </w:trPr>
        <w:tc>
          <w:tcPr>
            <w:tcW w:w="594" w:type="dxa"/>
            <w:vMerge w:val="restart"/>
          </w:tcPr>
          <w:p w:rsidR="008267F8" w:rsidRPr="0065742D" w:rsidRDefault="008267F8" w:rsidP="00441A86">
            <w:pPr>
              <w:pStyle w:val="a9"/>
              <w:ind w:firstLine="0"/>
              <w:rPr>
                <w:sz w:val="28"/>
                <w:szCs w:val="20"/>
              </w:rPr>
            </w:pPr>
            <w:r w:rsidRPr="0065742D">
              <w:rPr>
                <w:sz w:val="28"/>
                <w:szCs w:val="20"/>
              </w:rPr>
              <w:t>4</w:t>
            </w:r>
          </w:p>
        </w:tc>
        <w:tc>
          <w:tcPr>
            <w:tcW w:w="3053" w:type="dxa"/>
            <w:vMerge w:val="restart"/>
          </w:tcPr>
          <w:p w:rsidR="008267F8" w:rsidRPr="0065742D" w:rsidRDefault="008267F8" w:rsidP="00441A86">
            <w:pPr>
              <w:pStyle w:val="a9"/>
              <w:ind w:firstLine="0"/>
              <w:rPr>
                <w:sz w:val="28"/>
                <w:szCs w:val="20"/>
              </w:rPr>
            </w:pPr>
            <w:r w:rsidRPr="0065742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8267F8" w:rsidRPr="0065742D" w:rsidRDefault="008267F8" w:rsidP="00441A86">
            <w:pPr>
              <w:pStyle w:val="a9"/>
              <w:ind w:firstLine="0"/>
              <w:rPr>
                <w:sz w:val="24"/>
              </w:rPr>
            </w:pPr>
          </w:p>
          <w:p w:rsidR="008267F8" w:rsidRPr="0065742D" w:rsidRDefault="008267F8" w:rsidP="00441A86">
            <w:pPr>
              <w:pStyle w:val="a9"/>
              <w:ind w:firstLine="0"/>
            </w:pPr>
            <w:r w:rsidRPr="0065742D">
              <w:fldChar w:fldCharType="begin">
                <w:ffData>
                  <w:name w:val="Флажок1"/>
                  <w:enabled/>
                  <w:calcOnExit w:val="0"/>
                  <w:checkBox>
                    <w:sizeAuto/>
                    <w:default w:val="0"/>
                  </w:checkBox>
                </w:ffData>
              </w:fldChar>
            </w:r>
            <w:bookmarkStart w:id="6" w:name="Флажок1"/>
            <w:r w:rsidRPr="0065742D">
              <w:instrText xml:space="preserve"> FORMCHECKBOX </w:instrText>
            </w:r>
            <w:r w:rsidR="00476C18">
              <w:fldChar w:fldCharType="separate"/>
            </w:r>
            <w:r w:rsidRPr="0065742D">
              <w:fldChar w:fldCharType="end"/>
            </w:r>
            <w:bookmarkEnd w:id="6"/>
            <w:r w:rsidRPr="0065742D">
              <w:t xml:space="preserve"> Микропредприятие</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267F8" w:rsidRPr="0065742D" w:rsidTr="00441A86">
        <w:trPr>
          <w:trHeight w:val="2096"/>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rPr>
                <w:sz w:val="28"/>
                <w:szCs w:val="20"/>
              </w:rPr>
            </w:pPr>
          </w:p>
        </w:tc>
        <w:tc>
          <w:tcPr>
            <w:tcW w:w="6242" w:type="dxa"/>
            <w:gridSpan w:val="2"/>
          </w:tcPr>
          <w:p w:rsidR="008267F8" w:rsidRPr="0065742D" w:rsidRDefault="008267F8" w:rsidP="00441A86">
            <w:pPr>
              <w:pStyle w:val="a9"/>
              <w:ind w:firstLine="0"/>
            </w:pPr>
          </w:p>
          <w:p w:rsidR="008267F8" w:rsidRPr="0065742D" w:rsidRDefault="008267F8" w:rsidP="00441A86">
            <w:pPr>
              <w:pStyle w:val="a9"/>
              <w:ind w:firstLine="0"/>
            </w:pPr>
            <w:r w:rsidRPr="0065742D">
              <w:fldChar w:fldCharType="begin">
                <w:ffData>
                  <w:name w:val="Флажок2"/>
                  <w:enabled/>
                  <w:calcOnExit w:val="0"/>
                  <w:checkBox>
                    <w:sizeAuto/>
                    <w:default w:val="0"/>
                  </w:checkBox>
                </w:ffData>
              </w:fldChar>
            </w:r>
            <w:bookmarkStart w:id="7" w:name="Флажок2"/>
            <w:r w:rsidRPr="0065742D">
              <w:instrText xml:space="preserve"> FORMCHECKBOX </w:instrText>
            </w:r>
            <w:r w:rsidR="00476C18">
              <w:fldChar w:fldCharType="separate"/>
            </w:r>
            <w:r w:rsidRPr="0065742D">
              <w:fldChar w:fldCharType="end"/>
            </w:r>
            <w:bookmarkEnd w:id="7"/>
            <w:r w:rsidRPr="0065742D">
              <w:t xml:space="preserve"> Малое предприятие</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267F8" w:rsidRPr="0065742D" w:rsidRDefault="008267F8" w:rsidP="00441A86">
            <w:pPr>
              <w:pStyle w:val="a9"/>
              <w:rPr>
                <w:sz w:val="24"/>
              </w:rPr>
            </w:pPr>
          </w:p>
        </w:tc>
      </w:tr>
      <w:tr w:rsidR="008267F8" w:rsidRPr="0065742D" w:rsidTr="00441A86">
        <w:trPr>
          <w:trHeight w:val="2299"/>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rPr>
                <w:sz w:val="28"/>
                <w:szCs w:val="20"/>
              </w:rPr>
            </w:pPr>
          </w:p>
        </w:tc>
        <w:tc>
          <w:tcPr>
            <w:tcW w:w="6242" w:type="dxa"/>
            <w:gridSpan w:val="2"/>
          </w:tcPr>
          <w:p w:rsidR="008267F8" w:rsidRPr="0065742D" w:rsidRDefault="008267F8" w:rsidP="00441A86">
            <w:pPr>
              <w:pStyle w:val="a9"/>
              <w:ind w:firstLine="0"/>
            </w:pPr>
          </w:p>
          <w:p w:rsidR="008267F8" w:rsidRPr="0065742D" w:rsidRDefault="008267F8" w:rsidP="00441A86">
            <w:pPr>
              <w:pStyle w:val="a9"/>
              <w:ind w:firstLine="0"/>
            </w:pPr>
            <w:r w:rsidRPr="0065742D">
              <w:fldChar w:fldCharType="begin">
                <w:ffData>
                  <w:name w:val="Флажок3"/>
                  <w:enabled/>
                  <w:calcOnExit w:val="0"/>
                  <w:checkBox>
                    <w:sizeAuto/>
                    <w:default w:val="0"/>
                  </w:checkBox>
                </w:ffData>
              </w:fldChar>
            </w:r>
            <w:bookmarkStart w:id="8" w:name="Флажок3"/>
            <w:r w:rsidRPr="0065742D">
              <w:instrText xml:space="preserve"> FORMCHECKBOX </w:instrText>
            </w:r>
            <w:r w:rsidR="00476C18">
              <w:fldChar w:fldCharType="separate"/>
            </w:r>
            <w:r w:rsidRPr="0065742D">
              <w:fldChar w:fldCharType="end"/>
            </w:r>
            <w:bookmarkEnd w:id="8"/>
            <w:r w:rsidRPr="0065742D">
              <w:t xml:space="preserve"> Среднее предприятие</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267F8" w:rsidRPr="0065742D" w:rsidRDefault="008267F8" w:rsidP="00441A86">
            <w:pPr>
              <w:pStyle w:val="a9"/>
              <w:ind w:firstLine="0"/>
            </w:pPr>
          </w:p>
        </w:tc>
      </w:tr>
      <w:tr w:rsidR="008267F8" w:rsidRPr="0065742D" w:rsidTr="00441A86">
        <w:trPr>
          <w:trHeight w:val="2926"/>
        </w:trPr>
        <w:tc>
          <w:tcPr>
            <w:tcW w:w="594" w:type="dxa"/>
            <w:vMerge/>
            <w:tcBorders>
              <w:bottom w:val="single" w:sz="4" w:space="0" w:color="auto"/>
            </w:tcBorders>
          </w:tcPr>
          <w:p w:rsidR="008267F8" w:rsidRPr="0065742D" w:rsidRDefault="008267F8" w:rsidP="00441A86">
            <w:pPr>
              <w:pStyle w:val="a9"/>
              <w:ind w:firstLine="0"/>
              <w:rPr>
                <w:sz w:val="28"/>
                <w:szCs w:val="20"/>
              </w:rPr>
            </w:pPr>
          </w:p>
        </w:tc>
        <w:tc>
          <w:tcPr>
            <w:tcW w:w="3053" w:type="dxa"/>
            <w:vMerge/>
            <w:tcBorders>
              <w:bottom w:val="single" w:sz="4" w:space="0" w:color="auto"/>
            </w:tcBorders>
          </w:tcPr>
          <w:p w:rsidR="008267F8" w:rsidRPr="0065742D" w:rsidRDefault="008267F8" w:rsidP="00441A86">
            <w:pPr>
              <w:pStyle w:val="a9"/>
              <w:ind w:firstLine="0"/>
              <w:rPr>
                <w:sz w:val="28"/>
                <w:szCs w:val="20"/>
              </w:rPr>
            </w:pPr>
          </w:p>
        </w:tc>
        <w:tc>
          <w:tcPr>
            <w:tcW w:w="6242" w:type="dxa"/>
            <w:gridSpan w:val="2"/>
          </w:tcPr>
          <w:p w:rsidR="008267F8" w:rsidRPr="0065742D" w:rsidRDefault="008267F8" w:rsidP="00441A86">
            <w:pPr>
              <w:pStyle w:val="a9"/>
              <w:ind w:firstLine="0"/>
            </w:pPr>
          </w:p>
          <w:p w:rsidR="008267F8" w:rsidRPr="0065742D" w:rsidRDefault="008267F8" w:rsidP="00441A86">
            <w:pPr>
              <w:pStyle w:val="a9"/>
              <w:ind w:firstLine="0"/>
            </w:pPr>
            <w:r w:rsidRPr="0065742D">
              <w:fldChar w:fldCharType="begin">
                <w:ffData>
                  <w:name w:val="Флажок4"/>
                  <w:enabled/>
                  <w:calcOnExit w:val="0"/>
                  <w:checkBox>
                    <w:sizeAuto/>
                    <w:default w:val="0"/>
                  </w:checkBox>
                </w:ffData>
              </w:fldChar>
            </w:r>
            <w:bookmarkStart w:id="9" w:name="Флажок4"/>
            <w:r w:rsidRPr="0065742D">
              <w:instrText xml:space="preserve"> FORMCHECKBOX </w:instrText>
            </w:r>
            <w:r w:rsidR="00476C18">
              <w:fldChar w:fldCharType="separate"/>
            </w:r>
            <w:r w:rsidRPr="0065742D">
              <w:fldChar w:fldCharType="end"/>
            </w:r>
            <w:bookmarkEnd w:id="9"/>
            <w:r w:rsidRPr="0065742D">
              <w:t xml:space="preserve"> Не является субъектом малого и среднего предпринимательства</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267F8" w:rsidRPr="0065742D" w:rsidRDefault="008267F8" w:rsidP="00441A86">
            <w:pPr>
              <w:pStyle w:val="a9"/>
              <w:ind w:firstLine="0"/>
            </w:pPr>
          </w:p>
          <w:p w:rsidR="008267F8" w:rsidRPr="0065742D" w:rsidRDefault="008267F8" w:rsidP="00441A86">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267F8" w:rsidRPr="0065742D" w:rsidTr="00441A86">
        <w:trPr>
          <w:trHeight w:val="2350"/>
        </w:trPr>
        <w:tc>
          <w:tcPr>
            <w:tcW w:w="594" w:type="dxa"/>
            <w:tcBorders>
              <w:bottom w:val="nil"/>
            </w:tcBorders>
          </w:tcPr>
          <w:p w:rsidR="008267F8" w:rsidRPr="0065742D" w:rsidRDefault="008267F8" w:rsidP="00441A86">
            <w:pPr>
              <w:pStyle w:val="a9"/>
              <w:ind w:firstLine="0"/>
              <w:rPr>
                <w:sz w:val="28"/>
                <w:szCs w:val="20"/>
              </w:rPr>
            </w:pPr>
            <w:r w:rsidRPr="0065742D">
              <w:rPr>
                <w:sz w:val="28"/>
                <w:szCs w:val="20"/>
              </w:rPr>
              <w:t>5.</w:t>
            </w:r>
          </w:p>
        </w:tc>
        <w:tc>
          <w:tcPr>
            <w:tcW w:w="3053" w:type="dxa"/>
            <w:tcBorders>
              <w:bottom w:val="nil"/>
            </w:tcBorders>
          </w:tcPr>
          <w:p w:rsidR="008267F8" w:rsidRPr="0065742D" w:rsidRDefault="00145358" w:rsidP="00441A86">
            <w:pPr>
              <w:pStyle w:val="a9"/>
              <w:ind w:firstLine="0"/>
              <w:rPr>
                <w:sz w:val="28"/>
                <w:szCs w:val="20"/>
              </w:rPr>
            </w:pPr>
            <w:r w:rsidRPr="00145358">
              <w:t>Сведения об участнике, а также</w:t>
            </w:r>
            <w:r w:rsidR="008267F8" w:rsidRPr="0065742D">
              <w:t xml:space="preserve"> о лицах, выступающих на стороне участника (указать сведения в отношении каждого лица, выступающего на стороне участника):</w:t>
            </w:r>
          </w:p>
        </w:tc>
        <w:tc>
          <w:tcPr>
            <w:tcW w:w="426" w:type="dxa"/>
          </w:tcPr>
          <w:p w:rsidR="008267F8" w:rsidRPr="0065742D" w:rsidRDefault="008267F8" w:rsidP="00441A86">
            <w:pPr>
              <w:pStyle w:val="12"/>
              <w:ind w:firstLine="0"/>
            </w:pPr>
            <w:r w:rsidRPr="0065742D">
              <w:t>1.</w:t>
            </w:r>
          </w:p>
        </w:tc>
        <w:tc>
          <w:tcPr>
            <w:tcW w:w="5816" w:type="dxa"/>
          </w:tcPr>
          <w:p w:rsidR="008267F8" w:rsidRPr="0065742D" w:rsidRDefault="008267F8" w:rsidP="00441A86">
            <w:pPr>
              <w:pStyle w:val="12"/>
              <w:ind w:firstLine="0"/>
              <w:rPr>
                <w:i/>
              </w:rPr>
            </w:pPr>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8267F8" w:rsidRPr="0065742D" w:rsidRDefault="008267F8" w:rsidP="00441A86">
            <w:pPr>
              <w:pStyle w:val="12"/>
              <w:ind w:firstLine="0"/>
              <w:rPr>
                <w:i/>
              </w:rPr>
            </w:pPr>
            <w:r w:rsidRPr="0065742D">
              <w:t>Адрес: _______________________________ (</w:t>
            </w:r>
            <w:r w:rsidRPr="0065742D">
              <w:rPr>
                <w:i/>
              </w:rPr>
              <w:t>указать адрес каждого лица, выступающего на стороне участника)</w:t>
            </w:r>
          </w:p>
          <w:p w:rsidR="008267F8" w:rsidRPr="0065742D" w:rsidRDefault="008267F8" w:rsidP="00441A86">
            <w:pPr>
              <w:pStyle w:val="12"/>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267F8" w:rsidRPr="0065742D" w:rsidRDefault="008267F8" w:rsidP="00441A86">
            <w:pPr>
              <w:pStyle w:val="12"/>
              <w:ind w:firstLine="0"/>
              <w:rPr>
                <w:i/>
              </w:rPr>
            </w:pPr>
            <w:r w:rsidRPr="0065742D">
              <w:t>Телефон: _______________________ (</w:t>
            </w:r>
            <w:r w:rsidRPr="0065742D">
              <w:rPr>
                <w:i/>
              </w:rPr>
              <w:t>указать телефон каждого лица, выступающего на стороне участника)</w:t>
            </w:r>
          </w:p>
          <w:p w:rsidR="008267F8" w:rsidRPr="0065742D" w:rsidRDefault="008267F8" w:rsidP="00441A86">
            <w:pPr>
              <w:pStyle w:val="12"/>
              <w:ind w:firstLine="0"/>
            </w:pPr>
            <w:r w:rsidRPr="0065742D">
              <w:t>Факс: __________________________ (</w:t>
            </w:r>
            <w:r w:rsidRPr="0065742D">
              <w:rPr>
                <w:i/>
              </w:rPr>
              <w:t>указать факс каждого лица, выступающего на стороне участника)</w:t>
            </w:r>
          </w:p>
          <w:p w:rsidR="008267F8" w:rsidRPr="0065742D" w:rsidRDefault="008267F8" w:rsidP="00441A86">
            <w:pPr>
              <w:pStyle w:val="12"/>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267F8" w:rsidRPr="0065742D" w:rsidRDefault="008267F8" w:rsidP="00441A86">
            <w:pPr>
              <w:pStyle w:val="12"/>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267F8" w:rsidRPr="0065742D" w:rsidTr="00441A86">
        <w:trPr>
          <w:trHeight w:val="150"/>
        </w:trPr>
        <w:tc>
          <w:tcPr>
            <w:tcW w:w="594" w:type="dxa"/>
            <w:vMerge w:val="restart"/>
            <w:tcBorders>
              <w:top w:val="nil"/>
            </w:tcBorders>
          </w:tcPr>
          <w:p w:rsidR="008267F8" w:rsidRPr="0065742D" w:rsidRDefault="008267F8" w:rsidP="00441A86">
            <w:pPr>
              <w:pStyle w:val="a9"/>
              <w:ind w:firstLine="0"/>
              <w:rPr>
                <w:sz w:val="28"/>
                <w:szCs w:val="20"/>
              </w:rPr>
            </w:pPr>
          </w:p>
        </w:tc>
        <w:tc>
          <w:tcPr>
            <w:tcW w:w="3053" w:type="dxa"/>
            <w:vMerge w:val="restart"/>
            <w:tcBorders>
              <w:top w:val="nil"/>
            </w:tcBorders>
          </w:tcPr>
          <w:p w:rsidR="008267F8" w:rsidRPr="0065742D" w:rsidRDefault="008267F8" w:rsidP="00441A86">
            <w:pPr>
              <w:pStyle w:val="a9"/>
              <w:ind w:firstLine="0"/>
            </w:pPr>
          </w:p>
        </w:tc>
        <w:tc>
          <w:tcPr>
            <w:tcW w:w="426" w:type="dxa"/>
          </w:tcPr>
          <w:p w:rsidR="008267F8" w:rsidRPr="0065742D" w:rsidRDefault="008267F8" w:rsidP="00441A86">
            <w:pPr>
              <w:pStyle w:val="12"/>
              <w:ind w:firstLine="0"/>
            </w:pPr>
            <w:r w:rsidRPr="0065742D">
              <w:t>2.</w:t>
            </w:r>
          </w:p>
        </w:tc>
        <w:tc>
          <w:tcPr>
            <w:tcW w:w="5816" w:type="dxa"/>
          </w:tcPr>
          <w:p w:rsidR="008267F8" w:rsidRPr="0065742D" w:rsidRDefault="008267F8" w:rsidP="00441A86">
            <w:pPr>
              <w:pStyle w:val="12"/>
              <w:ind w:firstLine="0"/>
            </w:pPr>
            <w:r w:rsidRPr="0065742D">
              <w:t>……</w:t>
            </w:r>
          </w:p>
        </w:tc>
      </w:tr>
      <w:tr w:rsidR="008267F8" w:rsidRPr="0065742D" w:rsidTr="00441A86">
        <w:trPr>
          <w:trHeight w:val="150"/>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pPr>
          </w:p>
        </w:tc>
        <w:tc>
          <w:tcPr>
            <w:tcW w:w="426" w:type="dxa"/>
          </w:tcPr>
          <w:p w:rsidR="008267F8" w:rsidRPr="0065742D" w:rsidRDefault="008267F8" w:rsidP="00441A86">
            <w:pPr>
              <w:pStyle w:val="12"/>
              <w:ind w:firstLine="0"/>
            </w:pPr>
            <w:r w:rsidRPr="0065742D">
              <w:t>3.</w:t>
            </w:r>
          </w:p>
        </w:tc>
        <w:tc>
          <w:tcPr>
            <w:tcW w:w="5816" w:type="dxa"/>
          </w:tcPr>
          <w:p w:rsidR="008267F8" w:rsidRPr="0065742D" w:rsidRDefault="008267F8" w:rsidP="00441A86">
            <w:pPr>
              <w:pStyle w:val="12"/>
              <w:ind w:firstLine="0"/>
            </w:pPr>
            <w:r w:rsidRPr="0065742D">
              <w:t>……</w:t>
            </w:r>
          </w:p>
        </w:tc>
      </w:tr>
      <w:tr w:rsidR="008267F8" w:rsidRPr="0065742D" w:rsidTr="00441A86">
        <w:trPr>
          <w:trHeight w:val="150"/>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pPr>
          </w:p>
        </w:tc>
        <w:tc>
          <w:tcPr>
            <w:tcW w:w="426" w:type="dxa"/>
          </w:tcPr>
          <w:p w:rsidR="008267F8" w:rsidRPr="0065742D" w:rsidRDefault="008267F8" w:rsidP="00441A86">
            <w:pPr>
              <w:pStyle w:val="12"/>
              <w:ind w:firstLine="0"/>
            </w:pPr>
            <w:r w:rsidRPr="0065742D">
              <w:t>4.</w:t>
            </w:r>
          </w:p>
        </w:tc>
        <w:tc>
          <w:tcPr>
            <w:tcW w:w="5816" w:type="dxa"/>
          </w:tcPr>
          <w:p w:rsidR="008267F8" w:rsidRPr="0065742D" w:rsidRDefault="008267F8" w:rsidP="00441A86">
            <w:pPr>
              <w:pStyle w:val="12"/>
              <w:ind w:firstLine="0"/>
            </w:pPr>
            <w:r w:rsidRPr="0065742D">
              <w:t>……</w:t>
            </w:r>
          </w:p>
        </w:tc>
      </w:tr>
    </w:tbl>
    <w:p w:rsidR="008267F8" w:rsidRPr="0065742D" w:rsidRDefault="008267F8" w:rsidP="008267F8">
      <w:pPr>
        <w:pStyle w:val="12"/>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955AB">
        <w:rPr>
          <w:rStyle w:val="ad"/>
          <w:bCs/>
          <w:szCs w:val="28"/>
        </w:rPr>
        <w:footnoteReference w:id="4"/>
      </w:r>
      <w:r w:rsidR="002955AB" w:rsidRPr="004B34D5">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566"/>
        <w:gridCol w:w="1859"/>
        <w:gridCol w:w="1859"/>
        <w:gridCol w:w="1691"/>
      </w:tblGrid>
      <w:tr w:rsidR="008267F8" w:rsidRPr="0065742D" w:rsidTr="00441A86">
        <w:tc>
          <w:tcPr>
            <w:tcW w:w="1571" w:type="pct"/>
            <w:vMerge w:val="restart"/>
          </w:tcPr>
          <w:p w:rsidR="008267F8" w:rsidRPr="0065742D" w:rsidRDefault="008267F8" w:rsidP="00441A86">
            <w:pPr>
              <w:jc w:val="both"/>
              <w:rPr>
                <w:sz w:val="28"/>
                <w:szCs w:val="28"/>
              </w:rPr>
            </w:pPr>
            <w:r w:rsidRPr="0065742D">
              <w:rPr>
                <w:b/>
                <w:sz w:val="22"/>
                <w:szCs w:val="22"/>
              </w:rPr>
              <w:t>Наименование показателя</w:t>
            </w:r>
          </w:p>
        </w:tc>
        <w:tc>
          <w:tcPr>
            <w:tcW w:w="770" w:type="pct"/>
            <w:vMerge w:val="restart"/>
          </w:tcPr>
          <w:p w:rsidR="008267F8" w:rsidRPr="0065742D" w:rsidRDefault="008267F8" w:rsidP="00441A86">
            <w:pPr>
              <w:jc w:val="both"/>
              <w:rPr>
                <w:sz w:val="28"/>
                <w:szCs w:val="28"/>
              </w:rPr>
            </w:pPr>
            <w:r w:rsidRPr="0065742D">
              <w:rPr>
                <w:b/>
                <w:sz w:val="22"/>
                <w:szCs w:val="22"/>
              </w:rPr>
              <w:t>Общая доля</w:t>
            </w:r>
          </w:p>
        </w:tc>
        <w:tc>
          <w:tcPr>
            <w:tcW w:w="2658" w:type="pct"/>
            <w:gridSpan w:val="3"/>
          </w:tcPr>
          <w:p w:rsidR="008267F8" w:rsidRPr="0065742D" w:rsidRDefault="008267F8" w:rsidP="00441A86">
            <w:pPr>
              <w:jc w:val="both"/>
              <w:rPr>
                <w:sz w:val="28"/>
                <w:szCs w:val="28"/>
              </w:rPr>
            </w:pPr>
            <w:r w:rsidRPr="0065742D">
              <w:rPr>
                <w:b/>
                <w:sz w:val="22"/>
                <w:szCs w:val="22"/>
              </w:rPr>
              <w:t>в том числе</w:t>
            </w:r>
            <w:r w:rsidRPr="0065742D">
              <w:rPr>
                <w:rStyle w:val="ad"/>
                <w:b/>
                <w:sz w:val="22"/>
                <w:szCs w:val="22"/>
              </w:rPr>
              <w:footnoteReference w:id="5"/>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267F8" w:rsidRPr="0065742D" w:rsidTr="00441A86">
        <w:tc>
          <w:tcPr>
            <w:tcW w:w="1571" w:type="pct"/>
            <w:vMerge/>
          </w:tcPr>
          <w:p w:rsidR="008267F8" w:rsidRPr="0065742D" w:rsidRDefault="008267F8" w:rsidP="00441A86">
            <w:pPr>
              <w:jc w:val="both"/>
              <w:rPr>
                <w:sz w:val="28"/>
                <w:szCs w:val="28"/>
              </w:rPr>
            </w:pPr>
          </w:p>
        </w:tc>
        <w:tc>
          <w:tcPr>
            <w:tcW w:w="770" w:type="pct"/>
            <w:vMerge/>
          </w:tcPr>
          <w:p w:rsidR="008267F8" w:rsidRPr="0065742D" w:rsidRDefault="008267F8" w:rsidP="00441A86">
            <w:pPr>
              <w:jc w:val="both"/>
              <w:rPr>
                <w:sz w:val="28"/>
                <w:szCs w:val="28"/>
              </w:rPr>
            </w:pPr>
          </w:p>
        </w:tc>
        <w:tc>
          <w:tcPr>
            <w:tcW w:w="914" w:type="pct"/>
          </w:tcPr>
          <w:p w:rsidR="008267F8" w:rsidRPr="0065742D" w:rsidRDefault="008267F8" w:rsidP="00441A86">
            <w:pPr>
              <w:jc w:val="both"/>
              <w:rPr>
                <w:sz w:val="28"/>
                <w:szCs w:val="28"/>
              </w:rPr>
            </w:pPr>
            <w:r w:rsidRPr="0065742D">
              <w:rPr>
                <w:sz w:val="22"/>
                <w:szCs w:val="22"/>
              </w:rPr>
              <w:t>на 20___ г.</w:t>
            </w:r>
          </w:p>
        </w:tc>
        <w:tc>
          <w:tcPr>
            <w:tcW w:w="914" w:type="pct"/>
          </w:tcPr>
          <w:p w:rsidR="008267F8" w:rsidRPr="0065742D" w:rsidRDefault="008267F8" w:rsidP="00441A86">
            <w:pPr>
              <w:jc w:val="both"/>
              <w:rPr>
                <w:sz w:val="28"/>
                <w:szCs w:val="28"/>
              </w:rPr>
            </w:pPr>
            <w:r w:rsidRPr="0065742D">
              <w:rPr>
                <w:sz w:val="22"/>
                <w:szCs w:val="22"/>
              </w:rPr>
              <w:t>на 20___ г.</w:t>
            </w:r>
          </w:p>
        </w:tc>
        <w:tc>
          <w:tcPr>
            <w:tcW w:w="831" w:type="pct"/>
          </w:tcPr>
          <w:p w:rsidR="008267F8" w:rsidRPr="0065742D" w:rsidRDefault="008267F8" w:rsidP="00441A86">
            <w:pPr>
              <w:jc w:val="both"/>
              <w:rPr>
                <w:sz w:val="28"/>
                <w:szCs w:val="28"/>
              </w:rPr>
            </w:pPr>
            <w:r w:rsidRPr="0065742D">
              <w:rPr>
                <w:sz w:val="22"/>
                <w:szCs w:val="22"/>
              </w:rPr>
              <w:t>и т.д.</w:t>
            </w:r>
          </w:p>
        </w:tc>
      </w:tr>
      <w:tr w:rsidR="008267F8" w:rsidRPr="0065742D" w:rsidTr="00441A86">
        <w:tc>
          <w:tcPr>
            <w:tcW w:w="1571" w:type="pct"/>
          </w:tcPr>
          <w:p w:rsidR="008267F8" w:rsidRPr="0065742D" w:rsidRDefault="008267F8" w:rsidP="00441A86">
            <w:pPr>
              <w:jc w:val="both"/>
              <w:rPr>
                <w:sz w:val="28"/>
                <w:szCs w:val="28"/>
              </w:rPr>
            </w:pPr>
            <w:r w:rsidRPr="0065742D">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65742D">
              <w:rPr>
                <w:rStyle w:val="ad"/>
                <w:sz w:val="22"/>
                <w:szCs w:val="22"/>
              </w:rPr>
              <w:footnoteReference w:id="6"/>
            </w:r>
          </w:p>
        </w:tc>
        <w:tc>
          <w:tcPr>
            <w:tcW w:w="770"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831" w:type="pct"/>
          </w:tcPr>
          <w:p w:rsidR="008267F8" w:rsidRPr="0065742D" w:rsidRDefault="008267F8" w:rsidP="00441A86">
            <w:pPr>
              <w:jc w:val="both"/>
              <w:rPr>
                <w:sz w:val="28"/>
                <w:szCs w:val="28"/>
              </w:rPr>
            </w:pPr>
            <w:r w:rsidRPr="0065742D">
              <w:rPr>
                <w:i/>
                <w:sz w:val="22"/>
                <w:szCs w:val="22"/>
              </w:rPr>
              <w:t>Указать долю в %</w:t>
            </w:r>
          </w:p>
        </w:tc>
      </w:tr>
      <w:tr w:rsidR="008267F8" w:rsidRPr="0065742D" w:rsidTr="00441A86">
        <w:tc>
          <w:tcPr>
            <w:tcW w:w="1571" w:type="pct"/>
          </w:tcPr>
          <w:p w:rsidR="008267F8" w:rsidRPr="0065742D" w:rsidRDefault="008267F8" w:rsidP="00441A86">
            <w:pPr>
              <w:jc w:val="both"/>
              <w:rPr>
                <w:sz w:val="28"/>
                <w:szCs w:val="28"/>
              </w:rPr>
            </w:pPr>
            <w:r w:rsidRPr="0065742D">
              <w:rPr>
                <w:sz w:val="22"/>
                <w:szCs w:val="22"/>
              </w:rPr>
              <w:t>Доля товаров, произведенных в Российской Федерации, из общего объема закупки в %</w:t>
            </w:r>
          </w:p>
        </w:tc>
        <w:tc>
          <w:tcPr>
            <w:tcW w:w="770"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831" w:type="pct"/>
          </w:tcPr>
          <w:p w:rsidR="008267F8" w:rsidRPr="0065742D" w:rsidRDefault="008267F8" w:rsidP="00441A86">
            <w:pPr>
              <w:jc w:val="both"/>
              <w:rPr>
                <w:sz w:val="28"/>
                <w:szCs w:val="28"/>
              </w:rPr>
            </w:pPr>
            <w:r w:rsidRPr="0065742D">
              <w:rPr>
                <w:i/>
                <w:sz w:val="22"/>
                <w:szCs w:val="22"/>
              </w:rPr>
              <w:t>Указать долю в %</w:t>
            </w:r>
          </w:p>
        </w:tc>
      </w:tr>
      <w:tr w:rsidR="008267F8" w:rsidRPr="0065742D" w:rsidTr="00D34AAA">
        <w:tc>
          <w:tcPr>
            <w:tcW w:w="1571" w:type="pct"/>
          </w:tcPr>
          <w:p w:rsidR="008267F8" w:rsidRPr="0065742D" w:rsidRDefault="008267F8" w:rsidP="00441A86">
            <w:pPr>
              <w:jc w:val="both"/>
              <w:rPr>
                <w:sz w:val="28"/>
                <w:szCs w:val="28"/>
              </w:rPr>
            </w:pPr>
            <w:r w:rsidRPr="0065742D">
              <w:rPr>
                <w:sz w:val="22"/>
                <w:szCs w:val="22"/>
              </w:rPr>
              <w:t>Доля товаров, по которым участник является производителем, из общего объема закупки в %</w:t>
            </w:r>
          </w:p>
        </w:tc>
        <w:tc>
          <w:tcPr>
            <w:tcW w:w="770"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831" w:type="pct"/>
          </w:tcPr>
          <w:p w:rsidR="008267F8" w:rsidRPr="0065742D" w:rsidRDefault="008267F8" w:rsidP="00441A86">
            <w:pPr>
              <w:jc w:val="both"/>
              <w:rPr>
                <w:sz w:val="28"/>
                <w:szCs w:val="28"/>
              </w:rPr>
            </w:pPr>
            <w:r w:rsidRPr="0065742D">
              <w:rPr>
                <w:i/>
                <w:sz w:val="22"/>
                <w:szCs w:val="22"/>
              </w:rPr>
              <w:t>Указать долю в %</w:t>
            </w:r>
          </w:p>
        </w:tc>
      </w:tr>
    </w:tbl>
    <w:p w:rsidR="008267F8" w:rsidRPr="004E1399" w:rsidRDefault="008267F8" w:rsidP="0075429F">
      <w:pPr>
        <w:pStyle w:val="110"/>
        <w:ind w:firstLine="709"/>
        <w:sectPr w:rsidR="008267F8" w:rsidRPr="004E1399" w:rsidSect="0063118F">
          <w:pgSz w:w="11906" w:h="16838" w:code="9"/>
          <w:pgMar w:top="1134" w:right="924" w:bottom="992" w:left="1134" w:header="794" w:footer="794" w:gutter="0"/>
          <w:cols w:space="708"/>
          <w:titlePg/>
          <w:docGrid w:linePitch="360"/>
        </w:sectPr>
      </w:pPr>
    </w:p>
    <w:p w:rsidR="008267F8" w:rsidRPr="0065742D" w:rsidRDefault="00796661" w:rsidP="008267F8">
      <w:pPr>
        <w:jc w:val="center"/>
        <w:rPr>
          <w:b/>
        </w:rPr>
      </w:pPr>
      <w:r>
        <w:rPr>
          <w:b/>
          <w:sz w:val="28"/>
          <w:szCs w:val="28"/>
        </w:rPr>
        <w:t xml:space="preserve">Форма </w:t>
      </w:r>
      <w:r w:rsidR="008267F8" w:rsidRPr="0065742D">
        <w:rPr>
          <w:b/>
          <w:sz w:val="28"/>
          <w:szCs w:val="28"/>
        </w:rPr>
        <w:t>технического предложения участника</w:t>
      </w:r>
    </w:p>
    <w:p w:rsidR="00476EA6" w:rsidRPr="00476EA6" w:rsidRDefault="00476EA6" w:rsidP="00D34AAA">
      <w:pPr>
        <w:rPr>
          <w:bCs/>
          <w:sz w:val="28"/>
          <w:szCs w:val="28"/>
          <w:u w:val="single"/>
        </w:rPr>
      </w:pPr>
      <w:r w:rsidRPr="00476EA6">
        <w:rPr>
          <w:bCs/>
          <w:sz w:val="28"/>
          <w:szCs w:val="28"/>
          <w:u w:val="single"/>
        </w:rPr>
        <w:t>Инструкция по заполнению формы технического предложения:</w:t>
      </w:r>
    </w:p>
    <w:p w:rsidR="00476EA6" w:rsidRPr="00476EA6" w:rsidRDefault="00476EA6" w:rsidP="00AA6F92">
      <w:pPr>
        <w:tabs>
          <w:tab w:val="left" w:pos="6521"/>
        </w:tabs>
        <w:jc w:val="both"/>
        <w:rPr>
          <w:bCs/>
          <w:i/>
          <w:sz w:val="28"/>
          <w:szCs w:val="28"/>
        </w:rPr>
      </w:pPr>
      <w:r w:rsidRPr="00476EA6">
        <w:rPr>
          <w:bCs/>
          <w:i/>
          <w:sz w:val="28"/>
          <w:szCs w:val="28"/>
        </w:rPr>
        <w:t>Техническое предложение оформляется участником отдельно по каждому лоту и пр</w:t>
      </w:r>
      <w:r>
        <w:rPr>
          <w:bCs/>
          <w:i/>
          <w:sz w:val="28"/>
          <w:szCs w:val="28"/>
        </w:rPr>
        <w:t xml:space="preserve">едоставляется в формате </w:t>
      </w:r>
      <w:r w:rsidRPr="00D34AAA">
        <w:rPr>
          <w:i/>
          <w:sz w:val="28"/>
        </w:rPr>
        <w:t>MS</w:t>
      </w:r>
      <w:r>
        <w:rPr>
          <w:bCs/>
          <w:i/>
          <w:sz w:val="28"/>
          <w:szCs w:val="28"/>
        </w:rPr>
        <w:t xml:space="preserve"> </w:t>
      </w:r>
      <w:r w:rsidRPr="00D34AAA">
        <w:rPr>
          <w:i/>
          <w:sz w:val="28"/>
        </w:rPr>
        <w:t>Word</w:t>
      </w:r>
    </w:p>
    <w:p w:rsidR="00476EA6" w:rsidRPr="00476EA6" w:rsidRDefault="00476EA6" w:rsidP="00476EA6">
      <w:pPr>
        <w:jc w:val="both"/>
        <w:rPr>
          <w:bCs/>
          <w:i/>
          <w:sz w:val="28"/>
          <w:szCs w:val="28"/>
        </w:rPr>
      </w:pPr>
      <w:r w:rsidRPr="00476EA6">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w:t>
      </w:r>
      <w:r>
        <w:rPr>
          <w:bCs/>
          <w:i/>
          <w:sz w:val="28"/>
          <w:szCs w:val="28"/>
        </w:rPr>
        <w:t xml:space="preserve"> каждой номенклатурной позиции.</w:t>
      </w:r>
    </w:p>
    <w:p w:rsidR="008267F8" w:rsidRDefault="00476EA6" w:rsidP="00476EA6">
      <w:pPr>
        <w:jc w:val="both"/>
        <w:rPr>
          <w:bCs/>
          <w:i/>
          <w:sz w:val="28"/>
          <w:szCs w:val="28"/>
        </w:rPr>
      </w:pPr>
      <w:r w:rsidRPr="00476EA6">
        <w:rPr>
          <w:bCs/>
          <w:i/>
          <w:sz w:val="28"/>
          <w:szCs w:val="28"/>
        </w:rPr>
        <w:t xml:space="preserve">В техническом предложении </w:t>
      </w:r>
      <w:r w:rsidRPr="00941318">
        <w:rPr>
          <w:b/>
          <w:bCs/>
          <w:i/>
          <w:color w:val="FF0000"/>
          <w:sz w:val="28"/>
          <w:szCs w:val="28"/>
        </w:rPr>
        <w:t>не допускается</w:t>
      </w:r>
      <w:r w:rsidRPr="00941318">
        <w:rPr>
          <w:bCs/>
          <w:i/>
          <w:color w:val="FF0000"/>
          <w:sz w:val="28"/>
          <w:szCs w:val="28"/>
        </w:rPr>
        <w:t xml:space="preserve"> </w:t>
      </w:r>
      <w:r w:rsidRPr="00476EA6">
        <w:rPr>
          <w:bCs/>
          <w:i/>
          <w:sz w:val="28"/>
          <w:szCs w:val="28"/>
        </w:rPr>
        <w:t>указание наименования участника, а также ценового предложения. Техническое предложение предоставляется в составе первой части заявки на участие в закупке.</w:t>
      </w:r>
    </w:p>
    <w:p w:rsidR="006A796C" w:rsidRPr="00D34AAA" w:rsidRDefault="006A796C" w:rsidP="00D34AAA">
      <w:pPr>
        <w:jc w:val="both"/>
        <w:rPr>
          <w:i/>
          <w:sz w:val="28"/>
        </w:rPr>
      </w:pPr>
    </w:p>
    <w:p w:rsidR="008267F8" w:rsidRPr="0065742D" w:rsidRDefault="008267F8" w:rsidP="008267F8">
      <w:pPr>
        <w:jc w:val="center"/>
        <w:rPr>
          <w:b/>
          <w:bCs/>
          <w:sz w:val="28"/>
          <w:szCs w:val="28"/>
        </w:rPr>
      </w:pPr>
      <w:r w:rsidRPr="0065742D">
        <w:rPr>
          <w:b/>
          <w:bCs/>
          <w:sz w:val="28"/>
          <w:szCs w:val="28"/>
        </w:rPr>
        <w:t>Техническое предложение</w:t>
      </w:r>
      <w:r w:rsidRPr="00D34AAA">
        <w:rPr>
          <w:rStyle w:val="ad"/>
        </w:rPr>
        <w:footnoteReference w:id="7"/>
      </w:r>
    </w:p>
    <w:p w:rsidR="008267F8" w:rsidRPr="00D34AAA" w:rsidRDefault="008267F8" w:rsidP="008267F8">
      <w:pPr>
        <w:ind w:firstLine="709"/>
        <w:jc w:val="both"/>
        <w:rPr>
          <w:sz w:val="28"/>
        </w:rPr>
      </w:pPr>
      <w:r w:rsidRPr="00D34AAA">
        <w:rPr>
          <w:b/>
          <w:sz w:val="28"/>
        </w:rPr>
        <w:t>Номер закупки, номер и предмет лота</w:t>
      </w:r>
    </w:p>
    <w:p w:rsidR="008267F8" w:rsidRPr="00D34AAA" w:rsidRDefault="008267F8" w:rsidP="008267F8">
      <w:pPr>
        <w:ind w:firstLine="709"/>
        <w:jc w:val="both"/>
        <w:rPr>
          <w:i/>
          <w:sz w:val="28"/>
        </w:rPr>
      </w:pPr>
      <w:r w:rsidRPr="00D34AAA">
        <w:rPr>
          <w:i/>
          <w:sz w:val="28"/>
        </w:rPr>
        <w:t xml:space="preserve">(участник должен указать номер закупки, </w:t>
      </w:r>
      <w:r w:rsidRPr="009864D9">
        <w:rPr>
          <w:i/>
          <w:color w:val="FF0000"/>
          <w:sz w:val="28"/>
        </w:rPr>
        <w:t>номер и предмет лота</w:t>
      </w:r>
      <w:r w:rsidRPr="00D34AAA">
        <w:rPr>
          <w:i/>
          <w:sz w:val="28"/>
        </w:rPr>
        <w:t>, соответствующие указанным в документации)</w:t>
      </w:r>
    </w:p>
    <w:p w:rsidR="008267F8" w:rsidRPr="00D34AAA" w:rsidRDefault="008267F8" w:rsidP="000B164F">
      <w:pPr>
        <w:ind w:firstLine="709"/>
        <w:jc w:val="both"/>
        <w:rPr>
          <w:sz w:val="28"/>
        </w:rPr>
      </w:pPr>
      <w:r w:rsidRPr="00D34AAA">
        <w:rPr>
          <w:sz w:val="28"/>
        </w:rPr>
        <w:t>1. Подавая настоящее техническое предложение, обязуюсь:</w:t>
      </w:r>
    </w:p>
    <w:p w:rsidR="008267F8" w:rsidRPr="00D34AAA" w:rsidRDefault="008267F8" w:rsidP="000B164F">
      <w:pPr>
        <w:ind w:firstLine="709"/>
        <w:jc w:val="both"/>
        <w:rPr>
          <w:sz w:val="28"/>
        </w:rPr>
      </w:pPr>
      <w:r w:rsidRPr="00D34AAA">
        <w:rPr>
          <w:sz w:val="28"/>
        </w:rPr>
        <w:t>а) поставить товары, выполнить работы, оказать услуги, предусмотренные настоящим техническим предложением, в полном соответствии с:</w:t>
      </w:r>
    </w:p>
    <w:p w:rsidR="008267F8" w:rsidRPr="00D34AAA" w:rsidRDefault="008267F8" w:rsidP="000B164F">
      <w:pPr>
        <w:pStyle w:val="a6"/>
        <w:ind w:left="0" w:firstLine="709"/>
        <w:jc w:val="both"/>
        <w:rPr>
          <w:sz w:val="28"/>
        </w:rPr>
      </w:pPr>
      <w:r w:rsidRPr="00D34AAA">
        <w:rPr>
          <w:sz w:val="28"/>
        </w:rPr>
        <w:t>-нормативными документами, перечисленными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8267F8" w:rsidRPr="00D34AAA" w:rsidRDefault="008267F8" w:rsidP="000B164F">
      <w:pPr>
        <w:pStyle w:val="a6"/>
        <w:ind w:left="0" w:firstLine="709"/>
        <w:jc w:val="both"/>
        <w:rPr>
          <w:sz w:val="28"/>
        </w:rPr>
      </w:pPr>
      <w:r w:rsidRPr="00D34AAA">
        <w:rPr>
          <w:sz w:val="28"/>
        </w:rPr>
        <w:t>-требованиями к результату поставки товаров, выполнения работ, оказания услуг, указанными в техническом задании документации о закупке;</w:t>
      </w:r>
    </w:p>
    <w:p w:rsidR="008267F8" w:rsidRPr="00D34AAA" w:rsidRDefault="004530F9" w:rsidP="000B164F">
      <w:pPr>
        <w:pStyle w:val="a6"/>
        <w:ind w:left="0" w:firstLine="709"/>
        <w:jc w:val="both"/>
        <w:rPr>
          <w:sz w:val="28"/>
        </w:rPr>
      </w:pPr>
      <w:r w:rsidRPr="00D34AAA">
        <w:rPr>
          <w:sz w:val="28"/>
        </w:rPr>
        <w:t>б) поставить</w:t>
      </w:r>
      <w:r w:rsidR="008267F8" w:rsidRPr="00D34AAA">
        <w:rPr>
          <w:sz w:val="28"/>
        </w:rPr>
        <w:t xml:space="preserve"> товар, в соответствии </w:t>
      </w:r>
      <w:r w:rsidRPr="00D34AAA">
        <w:rPr>
          <w:sz w:val="28"/>
        </w:rPr>
        <w:t>с требованиями</w:t>
      </w:r>
      <w:r w:rsidR="008267F8" w:rsidRPr="00D34AAA">
        <w:rPr>
          <w:sz w:val="28"/>
        </w:rPr>
        <w:t xml:space="preserve"> к упаковке и отгрузке, указанными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2. Подавая настоящее техническое предложение, выражаю свое согласие с формой, порядком и сроками оплаты,</w:t>
      </w:r>
      <w:r w:rsidRPr="0065742D">
        <w:rPr>
          <w:bCs/>
        </w:rPr>
        <w:t xml:space="preserve"> </w:t>
      </w:r>
      <w:r w:rsidRPr="00D34AAA">
        <w:rPr>
          <w:sz w:val="28"/>
        </w:rPr>
        <w:t>условиями и порядком поставки товаров, выполнения работ, оказания услуг, указанными в техническом задании документации о закупке.</w:t>
      </w:r>
    </w:p>
    <w:p w:rsidR="00FC3FD1" w:rsidRDefault="008267F8" w:rsidP="000B164F">
      <w:pPr>
        <w:pStyle w:val="a6"/>
        <w:ind w:left="0" w:firstLine="709"/>
        <w:jc w:val="both"/>
        <w:rPr>
          <w:sz w:val="28"/>
        </w:rPr>
      </w:pPr>
      <w:r w:rsidRPr="00D34AAA">
        <w:rPr>
          <w:sz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7F4A00" w:rsidRDefault="007F4A00" w:rsidP="000B164F">
      <w:pPr>
        <w:pStyle w:val="a6"/>
        <w:ind w:left="0" w:firstLine="709"/>
        <w:jc w:val="both"/>
        <w:rPr>
          <w:sz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79"/>
        <w:gridCol w:w="407"/>
        <w:gridCol w:w="1423"/>
        <w:gridCol w:w="703"/>
        <w:gridCol w:w="1984"/>
        <w:gridCol w:w="1843"/>
        <w:gridCol w:w="3827"/>
      </w:tblGrid>
      <w:tr w:rsidR="00D252DE" w:rsidRPr="0076534F" w:rsidTr="003D70A1">
        <w:trPr>
          <w:trHeight w:val="473"/>
          <w:jc w:val="center"/>
        </w:trPr>
        <w:tc>
          <w:tcPr>
            <w:tcW w:w="14737" w:type="dxa"/>
            <w:gridSpan w:val="8"/>
            <w:shd w:val="clear" w:color="000000" w:fill="FFFFFF"/>
            <w:noWrap/>
            <w:vAlign w:val="center"/>
          </w:tcPr>
          <w:p w:rsidR="00D252DE" w:rsidRPr="007F4A00" w:rsidRDefault="00D252DE" w:rsidP="001F1166">
            <w:pPr>
              <w:spacing w:line="300" w:lineRule="exact"/>
              <w:rPr>
                <w:b/>
                <w:bCs/>
                <w:color w:val="000000"/>
              </w:rPr>
            </w:pPr>
            <w:r w:rsidRPr="0065742D">
              <w:rPr>
                <w:b/>
                <w:bCs/>
                <w:sz w:val="28"/>
                <w:szCs w:val="28"/>
              </w:rPr>
              <w:t>4.</w:t>
            </w:r>
            <w:r w:rsidRPr="00941318">
              <w:rPr>
                <w:b/>
                <w:bCs/>
              </w:rPr>
              <w:t>Наименование предлагаемых услуг их количество (объем)</w:t>
            </w:r>
          </w:p>
        </w:tc>
      </w:tr>
      <w:tr w:rsidR="00D252DE" w:rsidRPr="0076534F" w:rsidTr="003D70A1">
        <w:trPr>
          <w:trHeight w:val="1191"/>
          <w:jc w:val="center"/>
        </w:trPr>
        <w:tc>
          <w:tcPr>
            <w:tcW w:w="1271" w:type="dxa"/>
            <w:shd w:val="clear" w:color="000000" w:fill="FFFFFF"/>
            <w:noWrap/>
            <w:vAlign w:val="center"/>
            <w:hideMark/>
          </w:tcPr>
          <w:p w:rsidR="00D252DE" w:rsidRPr="007F4A00" w:rsidRDefault="00D252DE" w:rsidP="001F1166">
            <w:pPr>
              <w:spacing w:line="300" w:lineRule="exact"/>
              <w:jc w:val="center"/>
              <w:rPr>
                <w:b/>
                <w:bCs/>
                <w:color w:val="000000"/>
              </w:rPr>
            </w:pPr>
            <w:r w:rsidRPr="007F4A00">
              <w:rPr>
                <w:b/>
                <w:bCs/>
                <w:color w:val="000000"/>
              </w:rPr>
              <w:t>№ п/п</w:t>
            </w:r>
          </w:p>
        </w:tc>
        <w:tc>
          <w:tcPr>
            <w:tcW w:w="3686" w:type="dxa"/>
            <w:gridSpan w:val="2"/>
            <w:shd w:val="clear" w:color="000000" w:fill="FFFFFF"/>
            <w:vAlign w:val="center"/>
            <w:hideMark/>
          </w:tcPr>
          <w:p w:rsidR="00D252DE" w:rsidRPr="007F4A00" w:rsidRDefault="00D252DE" w:rsidP="001F1166">
            <w:pPr>
              <w:spacing w:line="300" w:lineRule="exact"/>
              <w:jc w:val="center"/>
              <w:rPr>
                <w:b/>
                <w:bCs/>
                <w:color w:val="000000"/>
              </w:rPr>
            </w:pPr>
            <w:r w:rsidRPr="007F4A00">
              <w:rPr>
                <w:b/>
                <w:bCs/>
                <w:color w:val="000000"/>
              </w:rPr>
              <w:t>Наименование услуг</w:t>
            </w:r>
          </w:p>
        </w:tc>
        <w:tc>
          <w:tcPr>
            <w:tcW w:w="2126" w:type="dxa"/>
            <w:gridSpan w:val="2"/>
            <w:shd w:val="clear" w:color="000000" w:fill="FFFFFF"/>
            <w:vAlign w:val="center"/>
            <w:hideMark/>
          </w:tcPr>
          <w:p w:rsidR="00D252DE" w:rsidRPr="007F4A00" w:rsidRDefault="00D252DE" w:rsidP="001F1166">
            <w:pPr>
              <w:spacing w:line="300" w:lineRule="exact"/>
              <w:jc w:val="center"/>
              <w:rPr>
                <w:b/>
                <w:bCs/>
                <w:color w:val="000000"/>
              </w:rPr>
            </w:pPr>
            <w:r w:rsidRPr="007F4A00">
              <w:rPr>
                <w:b/>
                <w:bCs/>
                <w:color w:val="000000"/>
              </w:rPr>
              <w:t>Кол-во оборудования, шт.</w:t>
            </w:r>
          </w:p>
        </w:tc>
        <w:tc>
          <w:tcPr>
            <w:tcW w:w="1984" w:type="dxa"/>
            <w:shd w:val="clear" w:color="000000" w:fill="FFFFFF"/>
            <w:vAlign w:val="center"/>
            <w:hideMark/>
          </w:tcPr>
          <w:p w:rsidR="00D252DE" w:rsidRPr="007F4A00" w:rsidRDefault="00D252DE" w:rsidP="001F1166">
            <w:pPr>
              <w:spacing w:line="300" w:lineRule="exact"/>
              <w:jc w:val="center"/>
              <w:rPr>
                <w:b/>
                <w:bCs/>
                <w:color w:val="000000"/>
              </w:rPr>
            </w:pPr>
            <w:r w:rsidRPr="007F4A00">
              <w:rPr>
                <w:b/>
                <w:bCs/>
                <w:color w:val="000000"/>
              </w:rPr>
              <w:t>Кол-во услуг на единицу оборудования</w:t>
            </w:r>
          </w:p>
        </w:tc>
        <w:tc>
          <w:tcPr>
            <w:tcW w:w="1843" w:type="dxa"/>
            <w:shd w:val="clear" w:color="000000" w:fill="FFFFFF"/>
            <w:vAlign w:val="center"/>
            <w:hideMark/>
          </w:tcPr>
          <w:p w:rsidR="00D252DE" w:rsidRPr="007F4A00" w:rsidRDefault="00D252DE" w:rsidP="001F1166">
            <w:pPr>
              <w:spacing w:line="300" w:lineRule="exact"/>
              <w:jc w:val="center"/>
              <w:rPr>
                <w:b/>
                <w:bCs/>
                <w:color w:val="000000"/>
              </w:rPr>
            </w:pPr>
            <w:r w:rsidRPr="007F4A00">
              <w:rPr>
                <w:b/>
                <w:bCs/>
                <w:color w:val="000000"/>
              </w:rPr>
              <w:t>Общее кол-во услуг, усл. ед. </w:t>
            </w:r>
          </w:p>
        </w:tc>
        <w:tc>
          <w:tcPr>
            <w:tcW w:w="3827" w:type="dxa"/>
            <w:shd w:val="clear" w:color="000000" w:fill="FFFFFF"/>
            <w:vAlign w:val="center"/>
          </w:tcPr>
          <w:p w:rsidR="00D252DE" w:rsidRPr="007F4A00" w:rsidRDefault="00D252DE" w:rsidP="001F1166">
            <w:pPr>
              <w:spacing w:line="300" w:lineRule="exact"/>
              <w:jc w:val="center"/>
              <w:rPr>
                <w:b/>
                <w:bCs/>
                <w:color w:val="000000"/>
              </w:rPr>
            </w:pPr>
            <w:r w:rsidRPr="007F4A00">
              <w:rPr>
                <w:b/>
                <w:bCs/>
                <w:color w:val="000000"/>
              </w:rPr>
              <w:t>Производитель товара / страна происхождения товара*</w:t>
            </w:r>
          </w:p>
        </w:tc>
      </w:tr>
      <w:tr w:rsidR="00016639" w:rsidRPr="007A0B13" w:rsidTr="003D70A1">
        <w:trPr>
          <w:trHeight w:val="230"/>
          <w:jc w:val="center"/>
        </w:trPr>
        <w:tc>
          <w:tcPr>
            <w:tcW w:w="1271" w:type="dxa"/>
            <w:shd w:val="clear" w:color="auto" w:fill="auto"/>
            <w:noWrap/>
            <w:vAlign w:val="center"/>
          </w:tcPr>
          <w:p w:rsidR="00016639" w:rsidRPr="007A0B13" w:rsidRDefault="00016639" w:rsidP="00016639">
            <w:pPr>
              <w:jc w:val="center"/>
              <w:rPr>
                <w:color w:val="000000"/>
                <w:sz w:val="22"/>
                <w:szCs w:val="22"/>
              </w:rPr>
            </w:pPr>
            <w:r w:rsidRPr="007A0B13">
              <w:rPr>
                <w:color w:val="000000"/>
                <w:sz w:val="22"/>
                <w:szCs w:val="22"/>
              </w:rPr>
              <w:t>1</w:t>
            </w:r>
          </w:p>
        </w:tc>
        <w:tc>
          <w:tcPr>
            <w:tcW w:w="3686" w:type="dxa"/>
            <w:gridSpan w:val="2"/>
            <w:shd w:val="clear" w:color="auto" w:fill="auto"/>
            <w:vAlign w:val="center"/>
          </w:tcPr>
          <w:p w:rsidR="00016639" w:rsidRPr="00016639" w:rsidRDefault="00016639" w:rsidP="00016639">
            <w:pPr>
              <w:jc w:val="center"/>
              <w:rPr>
                <w:color w:val="000000"/>
                <w:sz w:val="22"/>
                <w:szCs w:val="22"/>
              </w:rPr>
            </w:pPr>
            <w:r w:rsidRPr="00016639">
              <w:rPr>
                <w:color w:val="000000"/>
                <w:sz w:val="22"/>
                <w:szCs w:val="22"/>
              </w:rPr>
              <w:t>ТО-2 ПККТ</w:t>
            </w:r>
          </w:p>
        </w:tc>
        <w:tc>
          <w:tcPr>
            <w:tcW w:w="2126" w:type="dxa"/>
            <w:gridSpan w:val="2"/>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181</w:t>
            </w:r>
          </w:p>
        </w:tc>
        <w:tc>
          <w:tcPr>
            <w:tcW w:w="1984" w:type="dxa"/>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3</w:t>
            </w:r>
          </w:p>
        </w:tc>
        <w:tc>
          <w:tcPr>
            <w:tcW w:w="1843" w:type="dxa"/>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543</w:t>
            </w:r>
          </w:p>
        </w:tc>
        <w:tc>
          <w:tcPr>
            <w:tcW w:w="3827" w:type="dxa"/>
          </w:tcPr>
          <w:p w:rsidR="00016639" w:rsidRPr="007A0B13" w:rsidRDefault="00016639" w:rsidP="00016639">
            <w:pPr>
              <w:jc w:val="center"/>
              <w:rPr>
                <w:color w:val="000000"/>
                <w:sz w:val="22"/>
                <w:szCs w:val="22"/>
              </w:rPr>
            </w:pPr>
            <w:r>
              <w:rPr>
                <w:color w:val="000000"/>
                <w:sz w:val="22"/>
                <w:szCs w:val="22"/>
              </w:rPr>
              <w:t>-</w:t>
            </w:r>
          </w:p>
        </w:tc>
      </w:tr>
      <w:tr w:rsidR="00016639" w:rsidRPr="007A0B13" w:rsidTr="003D70A1">
        <w:trPr>
          <w:trHeight w:val="230"/>
          <w:jc w:val="center"/>
        </w:trPr>
        <w:tc>
          <w:tcPr>
            <w:tcW w:w="1271" w:type="dxa"/>
            <w:shd w:val="clear" w:color="auto" w:fill="auto"/>
            <w:noWrap/>
            <w:vAlign w:val="center"/>
          </w:tcPr>
          <w:p w:rsidR="00016639" w:rsidRPr="007A0B13" w:rsidRDefault="00016639" w:rsidP="00016639">
            <w:pPr>
              <w:jc w:val="center"/>
              <w:rPr>
                <w:color w:val="000000"/>
                <w:sz w:val="22"/>
                <w:szCs w:val="22"/>
              </w:rPr>
            </w:pPr>
            <w:r w:rsidRPr="007A0B13">
              <w:rPr>
                <w:color w:val="000000"/>
                <w:sz w:val="22"/>
                <w:szCs w:val="22"/>
              </w:rPr>
              <w:t>2</w:t>
            </w:r>
          </w:p>
        </w:tc>
        <w:tc>
          <w:tcPr>
            <w:tcW w:w="3686" w:type="dxa"/>
            <w:gridSpan w:val="2"/>
            <w:shd w:val="clear" w:color="auto" w:fill="auto"/>
            <w:vAlign w:val="center"/>
          </w:tcPr>
          <w:p w:rsidR="00016639" w:rsidRPr="00016639" w:rsidRDefault="00016639" w:rsidP="00016639">
            <w:pPr>
              <w:jc w:val="center"/>
              <w:rPr>
                <w:color w:val="000000"/>
                <w:sz w:val="22"/>
                <w:szCs w:val="22"/>
              </w:rPr>
            </w:pPr>
            <w:r w:rsidRPr="00016639">
              <w:rPr>
                <w:color w:val="000000"/>
                <w:sz w:val="22"/>
                <w:szCs w:val="22"/>
              </w:rPr>
              <w:t>ТО-3 ПККТ</w:t>
            </w:r>
          </w:p>
        </w:tc>
        <w:tc>
          <w:tcPr>
            <w:tcW w:w="2126" w:type="dxa"/>
            <w:gridSpan w:val="2"/>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181</w:t>
            </w:r>
          </w:p>
        </w:tc>
        <w:tc>
          <w:tcPr>
            <w:tcW w:w="1984" w:type="dxa"/>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1</w:t>
            </w:r>
          </w:p>
        </w:tc>
        <w:tc>
          <w:tcPr>
            <w:tcW w:w="1843" w:type="dxa"/>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181</w:t>
            </w:r>
          </w:p>
        </w:tc>
        <w:tc>
          <w:tcPr>
            <w:tcW w:w="3827" w:type="dxa"/>
          </w:tcPr>
          <w:p w:rsidR="00016639" w:rsidRPr="007A0B13" w:rsidRDefault="00016639" w:rsidP="00016639">
            <w:pPr>
              <w:jc w:val="center"/>
              <w:rPr>
                <w:color w:val="000000"/>
                <w:sz w:val="22"/>
                <w:szCs w:val="22"/>
              </w:rPr>
            </w:pPr>
            <w:r>
              <w:rPr>
                <w:color w:val="000000"/>
                <w:sz w:val="22"/>
                <w:szCs w:val="22"/>
              </w:rPr>
              <w:t>-</w:t>
            </w:r>
          </w:p>
        </w:tc>
      </w:tr>
      <w:tr w:rsidR="00016639" w:rsidRPr="007A0B13" w:rsidTr="003D70A1">
        <w:trPr>
          <w:trHeight w:val="301"/>
          <w:jc w:val="center"/>
        </w:trPr>
        <w:tc>
          <w:tcPr>
            <w:tcW w:w="1271" w:type="dxa"/>
            <w:shd w:val="clear" w:color="auto" w:fill="auto"/>
            <w:noWrap/>
            <w:vAlign w:val="center"/>
          </w:tcPr>
          <w:p w:rsidR="00016639" w:rsidRPr="007A0B13" w:rsidRDefault="00016639" w:rsidP="00016639">
            <w:pPr>
              <w:jc w:val="center"/>
              <w:rPr>
                <w:color w:val="000000"/>
                <w:sz w:val="22"/>
                <w:szCs w:val="22"/>
              </w:rPr>
            </w:pPr>
            <w:r w:rsidRPr="007A0B13">
              <w:rPr>
                <w:color w:val="000000"/>
                <w:sz w:val="22"/>
                <w:szCs w:val="22"/>
              </w:rPr>
              <w:t>3</w:t>
            </w:r>
          </w:p>
        </w:tc>
        <w:tc>
          <w:tcPr>
            <w:tcW w:w="3686" w:type="dxa"/>
            <w:gridSpan w:val="2"/>
            <w:shd w:val="clear" w:color="auto" w:fill="auto"/>
            <w:vAlign w:val="center"/>
          </w:tcPr>
          <w:p w:rsidR="00016639" w:rsidRPr="00016639" w:rsidRDefault="00016639" w:rsidP="00016639">
            <w:pPr>
              <w:jc w:val="center"/>
              <w:rPr>
                <w:color w:val="000000"/>
                <w:sz w:val="22"/>
                <w:szCs w:val="22"/>
              </w:rPr>
            </w:pPr>
            <w:r w:rsidRPr="00016639">
              <w:rPr>
                <w:color w:val="000000"/>
                <w:sz w:val="22"/>
                <w:szCs w:val="22"/>
              </w:rPr>
              <w:t>Замена ФН на ПККТ</w:t>
            </w:r>
          </w:p>
        </w:tc>
        <w:tc>
          <w:tcPr>
            <w:tcW w:w="2126" w:type="dxa"/>
            <w:gridSpan w:val="2"/>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181</w:t>
            </w:r>
          </w:p>
        </w:tc>
        <w:tc>
          <w:tcPr>
            <w:tcW w:w="1984" w:type="dxa"/>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1</w:t>
            </w:r>
          </w:p>
        </w:tc>
        <w:tc>
          <w:tcPr>
            <w:tcW w:w="1843" w:type="dxa"/>
            <w:shd w:val="clear" w:color="auto" w:fill="auto"/>
            <w:vAlign w:val="center"/>
          </w:tcPr>
          <w:p w:rsidR="00016639" w:rsidRPr="007A0B13" w:rsidRDefault="00016639" w:rsidP="00016639">
            <w:pPr>
              <w:jc w:val="center"/>
              <w:rPr>
                <w:color w:val="000000"/>
                <w:sz w:val="22"/>
                <w:szCs w:val="22"/>
              </w:rPr>
            </w:pPr>
            <w:r w:rsidRPr="007A0B13">
              <w:rPr>
                <w:color w:val="000000"/>
                <w:sz w:val="22"/>
                <w:szCs w:val="22"/>
              </w:rPr>
              <w:t>181</w:t>
            </w:r>
          </w:p>
        </w:tc>
        <w:tc>
          <w:tcPr>
            <w:tcW w:w="3827" w:type="dxa"/>
          </w:tcPr>
          <w:p w:rsidR="00016639" w:rsidRPr="007A0B13" w:rsidRDefault="00016639" w:rsidP="00016639">
            <w:pPr>
              <w:jc w:val="center"/>
              <w:rPr>
                <w:color w:val="000000"/>
                <w:sz w:val="22"/>
                <w:szCs w:val="22"/>
              </w:rPr>
            </w:pPr>
            <w:r>
              <w:rPr>
                <w:color w:val="000000"/>
                <w:sz w:val="22"/>
                <w:szCs w:val="22"/>
              </w:rPr>
              <w:t>-</w:t>
            </w:r>
          </w:p>
        </w:tc>
      </w:tr>
      <w:tr w:rsidR="00B35313" w:rsidRPr="007A0B13" w:rsidTr="003D70A1">
        <w:trPr>
          <w:trHeight w:val="296"/>
          <w:jc w:val="center"/>
        </w:trPr>
        <w:tc>
          <w:tcPr>
            <w:tcW w:w="1271" w:type="dxa"/>
            <w:shd w:val="clear" w:color="auto" w:fill="auto"/>
            <w:noWrap/>
            <w:vAlign w:val="center"/>
          </w:tcPr>
          <w:p w:rsidR="00B35313" w:rsidRPr="007A0B13" w:rsidRDefault="00B35313" w:rsidP="001F1166">
            <w:pPr>
              <w:jc w:val="center"/>
              <w:rPr>
                <w:color w:val="000000"/>
                <w:sz w:val="22"/>
                <w:szCs w:val="22"/>
              </w:rPr>
            </w:pPr>
            <w:r w:rsidRPr="007A0B13">
              <w:rPr>
                <w:color w:val="000000"/>
                <w:sz w:val="22"/>
                <w:szCs w:val="22"/>
              </w:rPr>
              <w:t>4</w:t>
            </w:r>
          </w:p>
        </w:tc>
        <w:tc>
          <w:tcPr>
            <w:tcW w:w="3686" w:type="dxa"/>
            <w:gridSpan w:val="2"/>
            <w:shd w:val="clear" w:color="auto" w:fill="auto"/>
            <w:vAlign w:val="center"/>
          </w:tcPr>
          <w:p w:rsidR="00B35313" w:rsidRPr="00016639" w:rsidRDefault="00B35313" w:rsidP="001F1166">
            <w:pPr>
              <w:jc w:val="center"/>
              <w:rPr>
                <w:color w:val="000000"/>
                <w:sz w:val="22"/>
                <w:szCs w:val="22"/>
              </w:rPr>
            </w:pPr>
            <w:r w:rsidRPr="00016639">
              <w:rPr>
                <w:color w:val="000000"/>
                <w:sz w:val="22"/>
                <w:szCs w:val="22"/>
              </w:rPr>
              <w:t>Внеплановый выезд специалиста по заявке Заказчика</w:t>
            </w:r>
          </w:p>
        </w:tc>
        <w:tc>
          <w:tcPr>
            <w:tcW w:w="2126" w:type="dxa"/>
            <w:gridSpan w:val="2"/>
            <w:shd w:val="clear" w:color="auto" w:fill="auto"/>
            <w:vAlign w:val="center"/>
          </w:tcPr>
          <w:p w:rsidR="00B35313" w:rsidRPr="007A0B13" w:rsidRDefault="00B35313" w:rsidP="001F1166">
            <w:pPr>
              <w:jc w:val="center"/>
              <w:rPr>
                <w:color w:val="000000"/>
                <w:sz w:val="22"/>
                <w:szCs w:val="22"/>
              </w:rPr>
            </w:pPr>
            <w:r w:rsidRPr="007A0B13">
              <w:rPr>
                <w:color w:val="000000"/>
                <w:sz w:val="22"/>
                <w:szCs w:val="22"/>
              </w:rPr>
              <w:t>507</w:t>
            </w:r>
          </w:p>
        </w:tc>
        <w:tc>
          <w:tcPr>
            <w:tcW w:w="1984" w:type="dxa"/>
            <w:shd w:val="clear" w:color="auto" w:fill="auto"/>
            <w:vAlign w:val="center"/>
          </w:tcPr>
          <w:p w:rsidR="00B35313" w:rsidRPr="007A0B13" w:rsidRDefault="00B35313" w:rsidP="001F1166">
            <w:pPr>
              <w:jc w:val="center"/>
              <w:rPr>
                <w:color w:val="000000"/>
                <w:sz w:val="22"/>
                <w:szCs w:val="22"/>
              </w:rPr>
            </w:pPr>
            <w:r w:rsidRPr="007A0B13">
              <w:rPr>
                <w:color w:val="000000"/>
                <w:sz w:val="22"/>
                <w:szCs w:val="22"/>
              </w:rPr>
              <w:t>1</w:t>
            </w:r>
          </w:p>
        </w:tc>
        <w:tc>
          <w:tcPr>
            <w:tcW w:w="1843" w:type="dxa"/>
            <w:shd w:val="clear" w:color="auto" w:fill="auto"/>
            <w:vAlign w:val="center"/>
          </w:tcPr>
          <w:p w:rsidR="00B35313" w:rsidRPr="007A0B13" w:rsidRDefault="00B35313" w:rsidP="001F1166">
            <w:pPr>
              <w:jc w:val="center"/>
              <w:rPr>
                <w:color w:val="000000"/>
                <w:sz w:val="22"/>
                <w:szCs w:val="22"/>
              </w:rPr>
            </w:pPr>
            <w:r w:rsidRPr="007A0B13">
              <w:rPr>
                <w:color w:val="000000"/>
                <w:sz w:val="22"/>
                <w:szCs w:val="22"/>
              </w:rPr>
              <w:t>507</w:t>
            </w:r>
          </w:p>
        </w:tc>
        <w:tc>
          <w:tcPr>
            <w:tcW w:w="3827" w:type="dxa"/>
          </w:tcPr>
          <w:p w:rsidR="00B35313" w:rsidRPr="007A0B13" w:rsidRDefault="00B35313" w:rsidP="001F1166">
            <w:pPr>
              <w:jc w:val="center"/>
              <w:rPr>
                <w:color w:val="000000"/>
                <w:sz w:val="22"/>
                <w:szCs w:val="22"/>
              </w:rPr>
            </w:pPr>
            <w:r>
              <w:rPr>
                <w:color w:val="000000"/>
                <w:sz w:val="22"/>
                <w:szCs w:val="22"/>
              </w:rPr>
              <w:t>-</w:t>
            </w:r>
          </w:p>
        </w:tc>
      </w:tr>
      <w:tr w:rsidR="00B35313" w:rsidRPr="007A0B13" w:rsidTr="003D70A1">
        <w:trPr>
          <w:trHeight w:val="230"/>
          <w:jc w:val="center"/>
        </w:trPr>
        <w:tc>
          <w:tcPr>
            <w:tcW w:w="9067" w:type="dxa"/>
            <w:gridSpan w:val="6"/>
            <w:shd w:val="clear" w:color="auto" w:fill="auto"/>
            <w:noWrap/>
            <w:vAlign w:val="center"/>
          </w:tcPr>
          <w:p w:rsidR="00B35313" w:rsidRPr="007A0B13" w:rsidRDefault="00B35313" w:rsidP="00B35313">
            <w:pPr>
              <w:spacing w:line="300" w:lineRule="exact"/>
            </w:pPr>
            <w:r w:rsidRPr="00A45527">
              <w:rPr>
                <w:b/>
                <w:bCs/>
                <w:color w:val="000000"/>
                <w:sz w:val="22"/>
                <w:szCs w:val="22"/>
              </w:rPr>
              <w:t>ИТОГО (услуги)</w:t>
            </w:r>
          </w:p>
        </w:tc>
        <w:tc>
          <w:tcPr>
            <w:tcW w:w="1843" w:type="dxa"/>
            <w:shd w:val="clear" w:color="auto" w:fill="auto"/>
            <w:vAlign w:val="center"/>
          </w:tcPr>
          <w:p w:rsidR="00B35313" w:rsidRPr="007A0B13" w:rsidRDefault="00B35313" w:rsidP="001F1166">
            <w:pPr>
              <w:spacing w:line="300" w:lineRule="exact"/>
              <w:jc w:val="center"/>
              <w:rPr>
                <w:b/>
              </w:rPr>
            </w:pPr>
            <w:r w:rsidRPr="007A0B13">
              <w:rPr>
                <w:b/>
              </w:rPr>
              <w:t>1412</w:t>
            </w:r>
          </w:p>
        </w:tc>
        <w:tc>
          <w:tcPr>
            <w:tcW w:w="3827" w:type="dxa"/>
          </w:tcPr>
          <w:p w:rsidR="00B35313" w:rsidRPr="007A0B13" w:rsidRDefault="00B35313" w:rsidP="001F1166">
            <w:pPr>
              <w:spacing w:line="300" w:lineRule="exact"/>
              <w:jc w:val="center"/>
              <w:rPr>
                <w:b/>
              </w:rPr>
            </w:pPr>
            <w:r>
              <w:rPr>
                <w:b/>
              </w:rPr>
              <w:t>-</w:t>
            </w:r>
          </w:p>
        </w:tc>
      </w:tr>
      <w:tr w:rsidR="00B35313" w:rsidRPr="00A03E9B" w:rsidTr="003D70A1">
        <w:trPr>
          <w:trHeight w:val="403"/>
          <w:jc w:val="center"/>
        </w:trPr>
        <w:tc>
          <w:tcPr>
            <w:tcW w:w="1271" w:type="dxa"/>
            <w:shd w:val="clear" w:color="auto" w:fill="auto"/>
            <w:noWrap/>
            <w:vAlign w:val="center"/>
            <w:hideMark/>
          </w:tcPr>
          <w:p w:rsidR="00B35313" w:rsidRPr="00B207C3" w:rsidRDefault="00B35313" w:rsidP="001F1166">
            <w:pPr>
              <w:spacing w:line="300" w:lineRule="exact"/>
              <w:jc w:val="center"/>
              <w:rPr>
                <w:color w:val="000000"/>
                <w:sz w:val="22"/>
                <w:szCs w:val="22"/>
              </w:rPr>
            </w:pPr>
            <w:r>
              <w:rPr>
                <w:color w:val="000000"/>
                <w:sz w:val="22"/>
                <w:szCs w:val="22"/>
              </w:rPr>
              <w:t>5</w:t>
            </w:r>
          </w:p>
        </w:tc>
        <w:tc>
          <w:tcPr>
            <w:tcW w:w="3686" w:type="dxa"/>
            <w:gridSpan w:val="2"/>
            <w:shd w:val="clear" w:color="auto" w:fill="auto"/>
            <w:vAlign w:val="center"/>
            <w:hideMark/>
          </w:tcPr>
          <w:p w:rsidR="00B35313" w:rsidRPr="00A03E9B" w:rsidRDefault="00B35313" w:rsidP="001F1166">
            <w:pPr>
              <w:spacing w:line="300" w:lineRule="exact"/>
              <w:jc w:val="center"/>
              <w:rPr>
                <w:color w:val="000000"/>
                <w:sz w:val="22"/>
                <w:szCs w:val="22"/>
              </w:rPr>
            </w:pPr>
            <w:r w:rsidRPr="00A03E9B">
              <w:rPr>
                <w:color w:val="000000"/>
                <w:sz w:val="22"/>
                <w:szCs w:val="22"/>
              </w:rPr>
              <w:t>Использование комплекта ЗИП в составе:</w:t>
            </w:r>
          </w:p>
        </w:tc>
        <w:tc>
          <w:tcPr>
            <w:tcW w:w="2126" w:type="dxa"/>
            <w:gridSpan w:val="2"/>
            <w:shd w:val="clear" w:color="auto" w:fill="auto"/>
            <w:vAlign w:val="center"/>
          </w:tcPr>
          <w:p w:rsidR="00B35313" w:rsidRPr="00A03E9B" w:rsidRDefault="00B35313" w:rsidP="001F1166">
            <w:pPr>
              <w:spacing w:line="300" w:lineRule="exact"/>
              <w:jc w:val="center"/>
              <w:rPr>
                <w:color w:val="000000"/>
                <w:sz w:val="22"/>
                <w:szCs w:val="22"/>
              </w:rPr>
            </w:pPr>
          </w:p>
        </w:tc>
        <w:tc>
          <w:tcPr>
            <w:tcW w:w="1984" w:type="dxa"/>
            <w:shd w:val="clear" w:color="auto" w:fill="auto"/>
            <w:vAlign w:val="center"/>
          </w:tcPr>
          <w:p w:rsidR="00B35313" w:rsidRPr="00A03E9B" w:rsidRDefault="00B35313" w:rsidP="001F1166">
            <w:pPr>
              <w:spacing w:line="300" w:lineRule="exact"/>
              <w:jc w:val="center"/>
              <w:rPr>
                <w:color w:val="000000"/>
                <w:sz w:val="22"/>
                <w:szCs w:val="22"/>
              </w:rPr>
            </w:pPr>
          </w:p>
        </w:tc>
        <w:tc>
          <w:tcPr>
            <w:tcW w:w="1843" w:type="dxa"/>
            <w:shd w:val="clear" w:color="auto" w:fill="auto"/>
            <w:vAlign w:val="center"/>
          </w:tcPr>
          <w:p w:rsidR="00B35313" w:rsidRPr="00A03E9B" w:rsidRDefault="00B35313" w:rsidP="001F1166">
            <w:pPr>
              <w:spacing w:line="300" w:lineRule="exact"/>
              <w:jc w:val="center"/>
              <w:rPr>
                <w:color w:val="000000"/>
                <w:sz w:val="22"/>
                <w:szCs w:val="22"/>
              </w:rPr>
            </w:pPr>
          </w:p>
        </w:tc>
        <w:tc>
          <w:tcPr>
            <w:tcW w:w="3827" w:type="dxa"/>
          </w:tcPr>
          <w:p w:rsidR="00B35313" w:rsidRPr="00A03E9B" w:rsidRDefault="00B35313" w:rsidP="001F1166">
            <w:pPr>
              <w:spacing w:line="300" w:lineRule="exact"/>
              <w:jc w:val="center"/>
              <w:rPr>
                <w:color w:val="000000"/>
                <w:sz w:val="22"/>
                <w:szCs w:val="22"/>
              </w:rPr>
            </w:pP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Пленочная панель управления ДШС3.040.015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30</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Блок дисплейный ДШС3.049.012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Контроллер управления ДШС3.093.292-01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Адаптер клавиатуры ДШС3.093.300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Блок интерфейсный ДШС3.093.306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Модуль системный ДШС3.093.307-01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5.7</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Конвертер питания ДШС5.087.005-01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30</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Плата светодиода для ПККТ ДШС5.125.003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Считыватель BSK (доработка) UEMR ISKR SAM2 ДШС6.641.057-01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Батарея литий-ионная Lilon BAK C18650CC 2S2P 7,4V(5200mAh) ДШС6.641.063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15</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Модуль дисплейный с сенсорным экраном «AWT-320240T35P07»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Механизм термопринтера MLT 288HS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40</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Пленка защитная PARITY для сенсорного экрана 3,5” РР00164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Батарея «CR1220 3V»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40</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Батарея «CR2032 3V»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40</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rPr>
                <w:lang w:val="en-US"/>
              </w:rPr>
            </w:pPr>
            <w:r w:rsidRPr="00520B3A">
              <w:t>Шлейф</w:t>
            </w:r>
            <w:r w:rsidRPr="00520B3A">
              <w:rPr>
                <w:lang w:val="en-US"/>
              </w:rPr>
              <w:t xml:space="preserve"> (Connfly DS1057-03-5A40W4L8-180MM-2B)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5.17</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Корпус ПККТ.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7</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Sam модуль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016639" w:rsidRPr="00A03E9B" w:rsidTr="003D70A1">
        <w:trPr>
          <w:trHeight w:val="4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39" w:rsidRPr="00A03E9B" w:rsidRDefault="00016639" w:rsidP="00016639">
            <w:pPr>
              <w:spacing w:line="300" w:lineRule="exact"/>
              <w:jc w:val="center"/>
              <w:rPr>
                <w:color w:val="000000"/>
                <w:sz w:val="22"/>
                <w:szCs w:val="22"/>
              </w:rPr>
            </w:pPr>
            <w:r w:rsidRPr="00A03E9B">
              <w:rPr>
                <w:color w:val="000000"/>
                <w:sz w:val="22"/>
                <w:szCs w:val="22"/>
              </w:rPr>
              <w:t>5.19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639" w:rsidRPr="00520B3A" w:rsidRDefault="00016639" w:rsidP="00016639">
            <w:pPr>
              <w:jc w:val="center"/>
            </w:pPr>
            <w:r w:rsidRPr="00520B3A">
              <w:t>Жгут ФН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6639" w:rsidRPr="00A03E9B" w:rsidRDefault="00016639" w:rsidP="00016639">
            <w:pPr>
              <w:spacing w:line="300" w:lineRule="exact"/>
              <w:jc w:val="center"/>
              <w:rPr>
                <w:color w:val="000000"/>
                <w:sz w:val="22"/>
                <w:szCs w:val="22"/>
              </w:rPr>
            </w:pPr>
            <w:r w:rsidRPr="00A03E9B">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016639" w:rsidRDefault="00016639" w:rsidP="00016639">
            <w:pPr>
              <w:jc w:val="center"/>
            </w:pPr>
            <w:r w:rsidRPr="00FC7201">
              <w:rPr>
                <w:i/>
                <w:sz w:val="22"/>
                <w:szCs w:val="22"/>
              </w:rPr>
              <w:t>Указать производителя товара / страну происхождения товара*</w:t>
            </w:r>
          </w:p>
        </w:tc>
      </w:tr>
      <w:tr w:rsidR="00B35313" w:rsidRPr="00B207C3" w:rsidTr="003D70A1">
        <w:trPr>
          <w:trHeight w:val="230"/>
          <w:jc w:val="center"/>
        </w:trPr>
        <w:tc>
          <w:tcPr>
            <w:tcW w:w="9067" w:type="dxa"/>
            <w:gridSpan w:val="6"/>
            <w:shd w:val="clear" w:color="auto" w:fill="auto"/>
            <w:noWrap/>
            <w:vAlign w:val="center"/>
            <w:hideMark/>
          </w:tcPr>
          <w:p w:rsidR="00B35313" w:rsidRPr="00B207C3" w:rsidRDefault="00B35313" w:rsidP="00B35313">
            <w:pPr>
              <w:spacing w:line="300" w:lineRule="exact"/>
              <w:rPr>
                <w:color w:val="000000"/>
                <w:sz w:val="22"/>
                <w:szCs w:val="22"/>
              </w:rPr>
            </w:pPr>
            <w:r w:rsidRPr="00B207C3">
              <w:rPr>
                <w:b/>
                <w:bCs/>
                <w:color w:val="000000"/>
                <w:sz w:val="22"/>
                <w:szCs w:val="22"/>
              </w:rPr>
              <w:t>ИТОГО (запасные части)</w:t>
            </w:r>
          </w:p>
        </w:tc>
        <w:tc>
          <w:tcPr>
            <w:tcW w:w="1843" w:type="dxa"/>
            <w:shd w:val="clear" w:color="auto" w:fill="auto"/>
            <w:vAlign w:val="center"/>
            <w:hideMark/>
          </w:tcPr>
          <w:p w:rsidR="00B35313" w:rsidRPr="00B207C3" w:rsidRDefault="00B35313" w:rsidP="001F1166">
            <w:pPr>
              <w:spacing w:line="300" w:lineRule="exact"/>
              <w:jc w:val="center"/>
              <w:rPr>
                <w:b/>
                <w:bCs/>
                <w:color w:val="000000"/>
                <w:sz w:val="22"/>
                <w:szCs w:val="22"/>
              </w:rPr>
            </w:pPr>
            <w:r>
              <w:rPr>
                <w:b/>
                <w:bCs/>
                <w:color w:val="000000"/>
                <w:sz w:val="22"/>
                <w:szCs w:val="22"/>
              </w:rPr>
              <w:t>218</w:t>
            </w:r>
          </w:p>
        </w:tc>
        <w:tc>
          <w:tcPr>
            <w:tcW w:w="3827" w:type="dxa"/>
          </w:tcPr>
          <w:p w:rsidR="00B35313" w:rsidRDefault="00B35313" w:rsidP="001F1166">
            <w:pPr>
              <w:spacing w:line="300" w:lineRule="exact"/>
              <w:jc w:val="center"/>
              <w:rPr>
                <w:b/>
                <w:bCs/>
                <w:color w:val="000000"/>
                <w:sz w:val="22"/>
                <w:szCs w:val="22"/>
              </w:rPr>
            </w:pPr>
            <w:r>
              <w:rPr>
                <w:b/>
                <w:bCs/>
                <w:color w:val="000000"/>
                <w:sz w:val="22"/>
                <w:szCs w:val="22"/>
              </w:rPr>
              <w:t>-</w:t>
            </w:r>
          </w:p>
        </w:tc>
      </w:tr>
      <w:tr w:rsidR="00B35313" w:rsidRPr="0076534F" w:rsidTr="003D70A1">
        <w:trPr>
          <w:trHeight w:val="367"/>
          <w:jc w:val="center"/>
        </w:trPr>
        <w:tc>
          <w:tcPr>
            <w:tcW w:w="9067" w:type="dxa"/>
            <w:gridSpan w:val="6"/>
            <w:tcBorders>
              <w:bottom w:val="single" w:sz="4" w:space="0" w:color="auto"/>
            </w:tcBorders>
            <w:shd w:val="clear" w:color="auto" w:fill="auto"/>
            <w:noWrap/>
            <w:vAlign w:val="center"/>
            <w:hideMark/>
          </w:tcPr>
          <w:p w:rsidR="00B35313" w:rsidRPr="0076534F" w:rsidRDefault="00B35313" w:rsidP="00B35313">
            <w:pPr>
              <w:spacing w:line="300" w:lineRule="exact"/>
              <w:rPr>
                <w:b/>
                <w:bCs/>
                <w:color w:val="000000"/>
                <w:sz w:val="22"/>
                <w:szCs w:val="22"/>
              </w:rPr>
            </w:pPr>
            <w:r w:rsidRPr="00A45527">
              <w:rPr>
                <w:b/>
                <w:bCs/>
                <w:color w:val="000000"/>
                <w:sz w:val="22"/>
                <w:szCs w:val="22"/>
              </w:rPr>
              <w:t xml:space="preserve">ИТОГО, </w:t>
            </w:r>
            <w:r>
              <w:rPr>
                <w:b/>
                <w:bCs/>
                <w:color w:val="000000"/>
                <w:sz w:val="22"/>
                <w:szCs w:val="22"/>
              </w:rPr>
              <w:t>общее количество услуг</w:t>
            </w:r>
          </w:p>
        </w:tc>
        <w:tc>
          <w:tcPr>
            <w:tcW w:w="1843" w:type="dxa"/>
            <w:tcBorders>
              <w:bottom w:val="single" w:sz="4" w:space="0" w:color="auto"/>
            </w:tcBorders>
            <w:shd w:val="clear" w:color="auto" w:fill="auto"/>
            <w:vAlign w:val="center"/>
            <w:hideMark/>
          </w:tcPr>
          <w:p w:rsidR="00B35313" w:rsidRPr="0076534F" w:rsidRDefault="00B35313" w:rsidP="001F1166">
            <w:pPr>
              <w:spacing w:line="300" w:lineRule="exact"/>
              <w:jc w:val="center"/>
              <w:rPr>
                <w:b/>
                <w:bCs/>
                <w:color w:val="000000"/>
                <w:sz w:val="22"/>
                <w:szCs w:val="22"/>
              </w:rPr>
            </w:pPr>
            <w:r>
              <w:rPr>
                <w:b/>
                <w:bCs/>
                <w:color w:val="000000"/>
                <w:sz w:val="22"/>
                <w:szCs w:val="22"/>
              </w:rPr>
              <w:t>1630</w:t>
            </w:r>
          </w:p>
        </w:tc>
        <w:tc>
          <w:tcPr>
            <w:tcW w:w="3827" w:type="dxa"/>
            <w:tcBorders>
              <w:bottom w:val="single" w:sz="4" w:space="0" w:color="auto"/>
            </w:tcBorders>
          </w:tcPr>
          <w:p w:rsidR="00B35313" w:rsidRDefault="00B35313" w:rsidP="001F1166">
            <w:pPr>
              <w:spacing w:line="300" w:lineRule="exact"/>
              <w:jc w:val="center"/>
              <w:rPr>
                <w:b/>
                <w:bCs/>
                <w:color w:val="000000"/>
                <w:sz w:val="22"/>
                <w:szCs w:val="22"/>
              </w:rPr>
            </w:pPr>
            <w:r>
              <w:rPr>
                <w:b/>
                <w:bCs/>
                <w:color w:val="000000"/>
                <w:sz w:val="22"/>
                <w:szCs w:val="22"/>
              </w:rPr>
              <w:t>-</w:t>
            </w:r>
          </w:p>
        </w:tc>
      </w:tr>
      <w:tr w:rsidR="00D252DE" w:rsidRPr="00D34AAA" w:rsidTr="003D70A1">
        <w:trPr>
          <w:jc w:val="center"/>
        </w:trPr>
        <w:tc>
          <w:tcPr>
            <w:tcW w:w="4550" w:type="dxa"/>
            <w:gridSpan w:val="2"/>
          </w:tcPr>
          <w:p w:rsidR="00D252DE" w:rsidRPr="004A287D" w:rsidRDefault="00D252DE" w:rsidP="00C05B47">
            <w:pPr>
              <w:ind w:left="29"/>
              <w:rPr>
                <w:b/>
                <w:bCs/>
              </w:rPr>
            </w:pPr>
            <w:r w:rsidRPr="004A287D">
              <w:rPr>
                <w:b/>
                <w:bCs/>
                <w:sz w:val="22"/>
                <w:szCs w:val="22"/>
              </w:rPr>
              <w:t>Применяемая участником при расчете предложенной цены ставка НДС</w:t>
            </w:r>
          </w:p>
        </w:tc>
        <w:tc>
          <w:tcPr>
            <w:tcW w:w="10187" w:type="dxa"/>
            <w:gridSpan w:val="6"/>
            <w:vAlign w:val="center"/>
          </w:tcPr>
          <w:p w:rsidR="00D252DE" w:rsidRPr="00D34AAA" w:rsidRDefault="00D252DE" w:rsidP="001F1166">
            <w:r w:rsidRPr="00D34AAA">
              <w:rPr>
                <w:sz w:val="22"/>
              </w:rPr>
              <w:t>Указать применяемую участником ставку НДС в процентах</w:t>
            </w:r>
          </w:p>
        </w:tc>
      </w:tr>
      <w:tr w:rsidR="00D252DE" w:rsidRPr="004A287D" w:rsidTr="003D70A1">
        <w:trPr>
          <w:jc w:val="center"/>
        </w:trPr>
        <w:tc>
          <w:tcPr>
            <w:tcW w:w="14737" w:type="dxa"/>
            <w:gridSpan w:val="8"/>
          </w:tcPr>
          <w:p w:rsidR="00D252DE" w:rsidRPr="004A287D" w:rsidRDefault="00D252DE" w:rsidP="001F1166">
            <w:pPr>
              <w:jc w:val="both"/>
              <w:rPr>
                <w:b/>
                <w:bCs/>
                <w:i/>
              </w:rPr>
            </w:pPr>
            <w:r w:rsidRPr="004A287D">
              <w:rPr>
                <w:b/>
                <w:bCs/>
                <w:sz w:val="28"/>
                <w:szCs w:val="28"/>
              </w:rPr>
              <w:t>5.</w:t>
            </w:r>
            <w:r w:rsidRPr="00FC47B4">
              <w:rPr>
                <w:b/>
                <w:bCs/>
                <w:sz w:val="28"/>
                <w:szCs w:val="28"/>
              </w:rPr>
              <w:t xml:space="preserve">Характеристики </w:t>
            </w:r>
            <w:r w:rsidRPr="006C1643">
              <w:rPr>
                <w:b/>
                <w:bCs/>
                <w:sz w:val="28"/>
                <w:szCs w:val="28"/>
              </w:rPr>
              <w:t xml:space="preserve">предлагаемых </w:t>
            </w:r>
            <w:r>
              <w:rPr>
                <w:b/>
                <w:bCs/>
                <w:sz w:val="28"/>
                <w:szCs w:val="28"/>
              </w:rPr>
              <w:t>услуг</w:t>
            </w:r>
          </w:p>
        </w:tc>
      </w:tr>
      <w:tr w:rsidR="00D252DE" w:rsidRPr="004A287D" w:rsidTr="003D70A1">
        <w:trPr>
          <w:trHeight w:val="1046"/>
          <w:jc w:val="center"/>
        </w:trPr>
        <w:tc>
          <w:tcPr>
            <w:tcW w:w="4550" w:type="dxa"/>
            <w:gridSpan w:val="2"/>
          </w:tcPr>
          <w:p w:rsidR="00D252DE" w:rsidRPr="007C3AC7" w:rsidRDefault="00D7755A" w:rsidP="001F1166">
            <w:r w:rsidRPr="00D7755A">
              <w:rPr>
                <w:bCs/>
                <w:sz w:val="22"/>
                <w:szCs w:val="22"/>
              </w:rPr>
              <w:t>Оказание услуг по комплексному обслуживанию ПАК АСУ ППК в составе контрольно-кассовой техники в составе мобильных касс в 2021</w:t>
            </w:r>
            <w:r>
              <w:rPr>
                <w:bCs/>
                <w:sz w:val="22"/>
                <w:szCs w:val="22"/>
              </w:rPr>
              <w:t xml:space="preserve"> </w:t>
            </w:r>
            <w:r w:rsidR="00C05B47" w:rsidRPr="00C05B47">
              <w:rPr>
                <w:bCs/>
                <w:sz w:val="22"/>
                <w:szCs w:val="22"/>
              </w:rPr>
              <w:t>году</w:t>
            </w:r>
          </w:p>
        </w:tc>
        <w:tc>
          <w:tcPr>
            <w:tcW w:w="1830" w:type="dxa"/>
            <w:gridSpan w:val="2"/>
          </w:tcPr>
          <w:p w:rsidR="00D252DE" w:rsidRPr="004A287D" w:rsidRDefault="00D252DE" w:rsidP="001F1166">
            <w:r w:rsidRPr="004A287D">
              <w:rPr>
                <w:bCs/>
                <w:sz w:val="22"/>
                <w:szCs w:val="22"/>
              </w:rPr>
              <w:t xml:space="preserve">Технические и функциональные характеристики </w:t>
            </w:r>
            <w:r>
              <w:rPr>
                <w:bCs/>
                <w:sz w:val="22"/>
                <w:szCs w:val="22"/>
              </w:rPr>
              <w:t>услуг</w:t>
            </w:r>
          </w:p>
        </w:tc>
        <w:tc>
          <w:tcPr>
            <w:tcW w:w="8357" w:type="dxa"/>
            <w:gridSpan w:val="4"/>
          </w:tcPr>
          <w:p w:rsidR="00D252DE" w:rsidRPr="007C3AC7" w:rsidRDefault="00D252DE" w:rsidP="001F1166">
            <w:pPr>
              <w:ind w:firstLine="334"/>
              <w:jc w:val="both"/>
              <w:rPr>
                <w:bCs/>
                <w:i/>
                <w:sz w:val="22"/>
                <w:szCs w:val="22"/>
              </w:rPr>
            </w:pPr>
            <w:r w:rsidRPr="007C3AC7">
              <w:rPr>
                <w:bCs/>
                <w:i/>
                <w:sz w:val="22"/>
                <w:szCs w:val="22"/>
              </w:rPr>
              <w:t>Участник должен указать:</w:t>
            </w:r>
          </w:p>
          <w:p w:rsidR="00D252DE" w:rsidRPr="004A287D" w:rsidRDefault="00D252DE" w:rsidP="001F1166">
            <w:pPr>
              <w:ind w:firstLine="334"/>
              <w:jc w:val="both"/>
              <w:rPr>
                <w:sz w:val="28"/>
                <w:szCs w:val="28"/>
              </w:rPr>
            </w:pPr>
            <w:r w:rsidRPr="009059B6">
              <w:rPr>
                <w:bCs/>
                <w:sz w:val="22"/>
                <w:szCs w:val="22"/>
              </w:rPr>
              <w:t>Участник настоящим подтверждает, что предлагаемые услуги соответствуют техническим и функциональным требованиям к услугам, указанным в т</w:t>
            </w:r>
            <w:r>
              <w:rPr>
                <w:bCs/>
                <w:sz w:val="22"/>
                <w:szCs w:val="22"/>
              </w:rPr>
              <w:t>ехническом задании документации</w:t>
            </w:r>
            <w:r w:rsidRPr="009059B6">
              <w:rPr>
                <w:bCs/>
                <w:sz w:val="22"/>
                <w:szCs w:val="22"/>
              </w:rPr>
              <w:t>».</w:t>
            </w:r>
          </w:p>
        </w:tc>
      </w:tr>
    </w:tbl>
    <w:p w:rsidR="00D252DE" w:rsidRDefault="00D252DE" w:rsidP="00D34AAA">
      <w:pPr>
        <w:pStyle w:val="a6"/>
        <w:ind w:left="0" w:firstLine="709"/>
        <w:jc w:val="both"/>
        <w:rPr>
          <w:b/>
          <w:sz w:val="28"/>
        </w:rPr>
      </w:pPr>
    </w:p>
    <w:p w:rsidR="00941318" w:rsidRPr="00A45527" w:rsidRDefault="00941318" w:rsidP="00941318">
      <w:r w:rsidRPr="00A45527">
        <w:rPr>
          <w:color w:val="000000"/>
        </w:rPr>
        <w:t>* - Должны быть указаны производитель товара и страна происхождения товара. Колонка заполняется при предложении товара, в том числе поставляемого заказчику при выполнении закупаемых работ, оказании закупаемых услуг. В случае, если предметом закупки являются услуги или работы, которые не подразумевают поставку товаров, колонка не заполняется.</w:t>
      </w:r>
    </w:p>
    <w:p w:rsidR="00941318" w:rsidRDefault="00941318" w:rsidP="00D34AAA">
      <w:pPr>
        <w:pStyle w:val="a6"/>
        <w:ind w:left="0" w:firstLine="709"/>
        <w:jc w:val="both"/>
        <w:rPr>
          <w:b/>
          <w:sz w:val="28"/>
        </w:rPr>
      </w:pPr>
    </w:p>
    <w:p w:rsidR="00941318" w:rsidRPr="009059B6" w:rsidRDefault="00941318" w:rsidP="00D34AAA">
      <w:pPr>
        <w:pStyle w:val="a6"/>
        <w:ind w:left="0" w:firstLine="709"/>
        <w:jc w:val="both"/>
        <w:rPr>
          <w:b/>
          <w:sz w:val="28"/>
        </w:rPr>
      </w:pPr>
    </w:p>
    <w:p w:rsidR="00B111CE" w:rsidRDefault="00B111CE"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747BE0" w:rsidRDefault="00747BE0" w:rsidP="00B111CE">
      <w:pPr>
        <w:pStyle w:val="a6"/>
        <w:ind w:left="0" w:firstLine="709"/>
        <w:jc w:val="both"/>
        <w:rPr>
          <w:b/>
          <w:sz w:val="28"/>
        </w:rPr>
      </w:pPr>
    </w:p>
    <w:p w:rsidR="00A149A0" w:rsidRDefault="00A149A0" w:rsidP="00FC3FD1">
      <w:pPr>
        <w:pStyle w:val="a9"/>
        <w:rPr>
          <w:sz w:val="28"/>
          <w:szCs w:val="28"/>
        </w:rPr>
      </w:pPr>
    </w:p>
    <w:p w:rsidR="00FC3FD1" w:rsidRPr="004E1399" w:rsidRDefault="00FC3FD1" w:rsidP="00FC3FD1">
      <w:pPr>
        <w:pStyle w:val="a9"/>
        <w:rPr>
          <w:sz w:val="28"/>
          <w:szCs w:val="28"/>
        </w:rPr>
      </w:pPr>
    </w:p>
    <w:p w:rsidR="00FC3FD1" w:rsidRPr="004E1399" w:rsidRDefault="00FC3FD1" w:rsidP="00FC3FD1">
      <w:pPr>
        <w:pStyle w:val="a9"/>
        <w:suppressAutoHyphens/>
        <w:ind w:right="306"/>
        <w:jc w:val="center"/>
        <w:rPr>
          <w:sz w:val="28"/>
          <w:szCs w:val="28"/>
        </w:rPr>
      </w:pPr>
      <w:r w:rsidRPr="004E1399">
        <w:rPr>
          <w:b/>
          <w:sz w:val="28"/>
          <w:szCs w:val="28"/>
        </w:rPr>
        <w:t>Форма сведений об опыте выполнения работ</w:t>
      </w:r>
      <w:r w:rsidRPr="004E1399">
        <w:rPr>
          <w:sz w:val="28"/>
          <w:szCs w:val="28"/>
        </w:rPr>
        <w:t xml:space="preserve"> </w:t>
      </w:r>
    </w:p>
    <w:p w:rsidR="00FC3FD1" w:rsidRPr="004E1399" w:rsidRDefault="00FC3FD1" w:rsidP="00FC3FD1">
      <w:pPr>
        <w:pStyle w:val="a9"/>
        <w:suppressAutoHyphens/>
        <w:ind w:right="306"/>
        <w:jc w:val="center"/>
        <w:rPr>
          <w:sz w:val="28"/>
          <w:szCs w:val="28"/>
        </w:rPr>
      </w:pPr>
      <w:r w:rsidRPr="004E1399">
        <w:rPr>
          <w:i/>
          <w:sz w:val="28"/>
          <w:szCs w:val="28"/>
        </w:rPr>
        <w:t xml:space="preserve">представляется в формате </w:t>
      </w:r>
      <w:r w:rsidRPr="004E1399">
        <w:rPr>
          <w:i/>
          <w:sz w:val="28"/>
          <w:szCs w:val="28"/>
          <w:lang w:val="en-US"/>
        </w:rPr>
        <w:t>Word</w:t>
      </w:r>
    </w:p>
    <w:p w:rsidR="00FC3FD1" w:rsidRPr="004E1399" w:rsidRDefault="00FC3FD1" w:rsidP="00FC3FD1">
      <w:pPr>
        <w:pStyle w:val="a9"/>
        <w:suppressAutoHyphens/>
        <w:ind w:right="306"/>
        <w:jc w:val="center"/>
        <w:rPr>
          <w:sz w:val="24"/>
          <w:szCs w:val="28"/>
        </w:rPr>
      </w:pPr>
    </w:p>
    <w:p w:rsidR="00FC3FD1" w:rsidRPr="004E1399" w:rsidRDefault="00FC3FD1" w:rsidP="00FC3FD1">
      <w:pPr>
        <w:pStyle w:val="a9"/>
        <w:suppressAutoHyphens/>
        <w:ind w:right="306"/>
        <w:jc w:val="center"/>
        <w:rPr>
          <w:sz w:val="28"/>
          <w:szCs w:val="28"/>
        </w:rPr>
      </w:pPr>
      <w:r w:rsidRPr="004E1399">
        <w:rPr>
          <w:sz w:val="28"/>
          <w:szCs w:val="28"/>
        </w:rPr>
        <w:t>Сведения об опыте выполнения работ</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701"/>
        <w:gridCol w:w="1419"/>
        <w:gridCol w:w="1560"/>
        <w:gridCol w:w="1416"/>
      </w:tblGrid>
      <w:tr w:rsidR="00FC3FD1" w:rsidRPr="004E1399" w:rsidTr="00D34AAA">
        <w:trPr>
          <w:trHeight w:val="6650"/>
        </w:trPr>
        <w:tc>
          <w:tcPr>
            <w:tcW w:w="392" w:type="dxa"/>
            <w:tcBorders>
              <w:bottom w:val="single" w:sz="4" w:space="0" w:color="auto"/>
            </w:tcBorders>
          </w:tcPr>
          <w:p w:rsidR="00FC3FD1" w:rsidRPr="004E1399" w:rsidRDefault="00FC3FD1" w:rsidP="008D3A54">
            <w:pPr>
              <w:pStyle w:val="a9"/>
              <w:suppressAutoHyphens/>
              <w:ind w:right="306" w:firstLine="0"/>
              <w:jc w:val="left"/>
              <w:rPr>
                <w:sz w:val="24"/>
              </w:rPr>
            </w:pPr>
            <w:r w:rsidRPr="004E1399">
              <w:rPr>
                <w:sz w:val="24"/>
              </w:rPr>
              <w:t>год</w:t>
            </w:r>
          </w:p>
        </w:tc>
        <w:tc>
          <w:tcPr>
            <w:tcW w:w="1417" w:type="dxa"/>
            <w:gridSpan w:val="2"/>
            <w:tcBorders>
              <w:bottom w:val="single" w:sz="4" w:space="0" w:color="auto"/>
            </w:tcBorders>
          </w:tcPr>
          <w:p w:rsidR="00FC3FD1" w:rsidRPr="004E1399" w:rsidRDefault="00FC3FD1" w:rsidP="008D3A54">
            <w:pPr>
              <w:pStyle w:val="a9"/>
              <w:suppressAutoHyphens/>
              <w:ind w:firstLine="0"/>
              <w:jc w:val="left"/>
              <w:rPr>
                <w:sz w:val="24"/>
              </w:rPr>
            </w:pPr>
            <w:r w:rsidRPr="004E1399">
              <w:rPr>
                <w:sz w:val="24"/>
              </w:rPr>
              <w:t>Реквизиты договора</w:t>
            </w:r>
          </w:p>
        </w:tc>
        <w:tc>
          <w:tcPr>
            <w:tcW w:w="1985" w:type="dxa"/>
            <w:gridSpan w:val="2"/>
            <w:tcBorders>
              <w:bottom w:val="single" w:sz="4" w:space="0" w:color="auto"/>
            </w:tcBorders>
          </w:tcPr>
          <w:p w:rsidR="00FC3FD1" w:rsidRPr="00903C31" w:rsidRDefault="00FC3FD1" w:rsidP="008D3A54">
            <w:pPr>
              <w:pStyle w:val="a9"/>
              <w:suppressAutoHyphens/>
              <w:ind w:right="306" w:firstLine="0"/>
              <w:jc w:val="left"/>
              <w:rPr>
                <w:sz w:val="24"/>
              </w:rPr>
            </w:pPr>
            <w:r w:rsidRPr="00903C31">
              <w:rPr>
                <w:sz w:val="24"/>
              </w:rPr>
              <w:t>Контрагент</w:t>
            </w:r>
          </w:p>
          <w:p w:rsidR="00FC3FD1" w:rsidRPr="00903C31" w:rsidRDefault="00FC3FD1" w:rsidP="008D3A54">
            <w:pPr>
              <w:pStyle w:val="a9"/>
              <w:suppressAutoHyphens/>
              <w:ind w:right="34" w:firstLine="0"/>
              <w:jc w:val="left"/>
              <w:rPr>
                <w:sz w:val="24"/>
              </w:rPr>
            </w:pPr>
            <w:r w:rsidRPr="00903C31">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C3FD1" w:rsidRPr="00903C31" w:rsidRDefault="00FC3FD1" w:rsidP="008D3A54">
            <w:pPr>
              <w:pStyle w:val="a9"/>
              <w:suppressAutoHyphens/>
              <w:ind w:firstLine="0"/>
              <w:jc w:val="left"/>
              <w:rPr>
                <w:sz w:val="24"/>
              </w:rPr>
            </w:pPr>
            <w:r w:rsidRPr="00903C31">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C3FD1" w:rsidRPr="00903C31" w:rsidRDefault="00FC3FD1" w:rsidP="008D3A54">
            <w:pPr>
              <w:pStyle w:val="a9"/>
              <w:suppressAutoHyphens/>
              <w:ind w:firstLine="0"/>
              <w:jc w:val="left"/>
              <w:rPr>
                <w:sz w:val="24"/>
              </w:rPr>
            </w:pPr>
            <w:r w:rsidRPr="00903C31">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C3FD1" w:rsidRPr="004E1399" w:rsidRDefault="00FC3FD1" w:rsidP="008D3A54">
            <w:pPr>
              <w:pStyle w:val="a9"/>
              <w:suppressAutoHyphens/>
              <w:ind w:firstLine="0"/>
              <w:jc w:val="left"/>
              <w:rPr>
                <w:sz w:val="24"/>
              </w:rPr>
            </w:pPr>
            <w:r w:rsidRPr="004E1399">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tcPr>
          <w:p w:rsidR="00FC3FD1" w:rsidRPr="004E1399" w:rsidRDefault="00FC3FD1" w:rsidP="008D3A54">
            <w:pPr>
              <w:pStyle w:val="a9"/>
              <w:suppressAutoHyphens/>
              <w:ind w:right="-115" w:firstLine="0"/>
              <w:jc w:val="left"/>
              <w:rPr>
                <w:sz w:val="24"/>
              </w:rPr>
            </w:pPr>
            <w:r w:rsidRPr="004E1399">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419" w:type="dxa"/>
            <w:tcBorders>
              <w:bottom w:val="single" w:sz="4" w:space="0" w:color="auto"/>
            </w:tcBorders>
          </w:tcPr>
          <w:p w:rsidR="00FC3FD1" w:rsidRPr="004E1399" w:rsidRDefault="00FC3FD1" w:rsidP="008D3A54">
            <w:pPr>
              <w:pStyle w:val="a9"/>
              <w:suppressAutoHyphens/>
              <w:ind w:right="-115" w:firstLine="0"/>
              <w:jc w:val="left"/>
              <w:rPr>
                <w:sz w:val="24"/>
              </w:rPr>
            </w:pPr>
            <w:r w:rsidRPr="004E1399">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C3FD1" w:rsidRPr="004E1399" w:rsidRDefault="00FC3FD1" w:rsidP="008D3A54">
            <w:pPr>
              <w:pStyle w:val="a9"/>
              <w:suppressAutoHyphens/>
              <w:ind w:right="-115" w:firstLine="0"/>
              <w:jc w:val="left"/>
              <w:rPr>
                <w:sz w:val="24"/>
              </w:rPr>
            </w:pPr>
            <w:r w:rsidRPr="004E1399">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C3FD1" w:rsidRPr="004E1399" w:rsidRDefault="00FC3FD1" w:rsidP="008D3A54">
            <w:pPr>
              <w:pStyle w:val="a9"/>
              <w:suppressAutoHyphens/>
              <w:ind w:right="-30" w:firstLine="0"/>
              <w:jc w:val="left"/>
              <w:rPr>
                <w:sz w:val="24"/>
              </w:rPr>
            </w:pPr>
            <w:r w:rsidRPr="004E1399">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C3FD1" w:rsidRPr="004E1399" w:rsidTr="008D3A54">
        <w:trPr>
          <w:trHeight w:val="84"/>
        </w:trPr>
        <w:tc>
          <w:tcPr>
            <w:tcW w:w="392" w:type="dxa"/>
            <w:tcBorders>
              <w:bottom w:val="single" w:sz="4" w:space="0" w:color="auto"/>
            </w:tcBorders>
          </w:tcPr>
          <w:p w:rsidR="00FC3FD1" w:rsidRPr="00D34AAA" w:rsidRDefault="00FC3FD1" w:rsidP="008D3A54">
            <w:pPr>
              <w:pStyle w:val="a9"/>
              <w:suppressAutoHyphens/>
              <w:ind w:right="306" w:firstLine="0"/>
              <w:jc w:val="left"/>
              <w:rPr>
                <w:b/>
                <w:i/>
                <w:sz w:val="28"/>
              </w:rPr>
            </w:pPr>
          </w:p>
        </w:tc>
        <w:tc>
          <w:tcPr>
            <w:tcW w:w="14884" w:type="dxa"/>
            <w:gridSpan w:val="11"/>
            <w:tcBorders>
              <w:bottom w:val="single" w:sz="4" w:space="0" w:color="auto"/>
            </w:tcBorders>
          </w:tcPr>
          <w:p w:rsidR="00FC3FD1" w:rsidRPr="003B3B64" w:rsidRDefault="006C1643" w:rsidP="00AB7C85">
            <w:pPr>
              <w:pStyle w:val="a9"/>
              <w:suppressAutoHyphens/>
              <w:ind w:right="306" w:firstLine="0"/>
              <w:jc w:val="center"/>
              <w:rPr>
                <w:b/>
                <w:i/>
                <w:sz w:val="28"/>
                <w:highlight w:val="red"/>
              </w:rPr>
            </w:pPr>
            <w:r w:rsidRPr="006A36AD">
              <w:rPr>
                <w:b/>
                <w:i/>
                <w:sz w:val="28"/>
              </w:rPr>
              <w:t>опыт по фактически выполненным работам</w:t>
            </w:r>
            <w:r w:rsidR="00AB7C85" w:rsidRPr="006A36AD">
              <w:t xml:space="preserve"> </w:t>
            </w:r>
            <w:r w:rsidR="00AB7C85" w:rsidRPr="006A36AD">
              <w:rPr>
                <w:b/>
                <w:i/>
                <w:sz w:val="28"/>
              </w:rPr>
              <w:t xml:space="preserve">по обслуживанию </w:t>
            </w:r>
            <w:r w:rsidR="00CF3A56">
              <w:rPr>
                <w:b/>
                <w:i/>
                <w:sz w:val="28"/>
              </w:rPr>
              <w:t xml:space="preserve">ПАК </w:t>
            </w:r>
            <w:r w:rsidR="00AB7C85" w:rsidRPr="006A36AD">
              <w:rPr>
                <w:b/>
                <w:i/>
                <w:sz w:val="28"/>
              </w:rPr>
              <w:t>АСУ ППК</w:t>
            </w:r>
          </w:p>
        </w:tc>
      </w:tr>
      <w:tr w:rsidR="00FC3FD1" w:rsidRPr="004E1399" w:rsidTr="00D34AAA">
        <w:trPr>
          <w:trHeight w:val="84"/>
        </w:trPr>
        <w:tc>
          <w:tcPr>
            <w:tcW w:w="392" w:type="dxa"/>
            <w:tcBorders>
              <w:bottom w:val="single" w:sz="4" w:space="0" w:color="auto"/>
            </w:tcBorders>
          </w:tcPr>
          <w:p w:rsidR="00FC3FD1" w:rsidRPr="004E1399" w:rsidRDefault="00387A09" w:rsidP="008D3A54">
            <w:pPr>
              <w:pStyle w:val="a9"/>
              <w:suppressAutoHyphens/>
              <w:ind w:right="306" w:firstLine="0"/>
              <w:jc w:val="left"/>
              <w:rPr>
                <w:sz w:val="28"/>
                <w:szCs w:val="28"/>
              </w:rPr>
            </w:pPr>
            <w:r w:rsidRPr="004E1399">
              <w:rPr>
                <w:sz w:val="28"/>
                <w:szCs w:val="28"/>
              </w:rPr>
              <w:t>1</w:t>
            </w:r>
          </w:p>
        </w:tc>
        <w:tc>
          <w:tcPr>
            <w:tcW w:w="1417" w:type="dxa"/>
            <w:gridSpan w:val="2"/>
            <w:tcBorders>
              <w:bottom w:val="single" w:sz="4" w:space="0" w:color="auto"/>
            </w:tcBorders>
          </w:tcPr>
          <w:p w:rsidR="00FC3FD1" w:rsidRPr="004E1399" w:rsidRDefault="00387A09" w:rsidP="008D3A54">
            <w:pPr>
              <w:pStyle w:val="a9"/>
              <w:suppressAutoHyphens/>
              <w:ind w:right="306" w:firstLine="0"/>
              <w:jc w:val="left"/>
              <w:rPr>
                <w:sz w:val="28"/>
                <w:szCs w:val="28"/>
              </w:rPr>
            </w:pPr>
            <w:r w:rsidRPr="004E1399">
              <w:rPr>
                <w:sz w:val="28"/>
                <w:szCs w:val="28"/>
              </w:rPr>
              <w:t>…</w:t>
            </w:r>
          </w:p>
        </w:tc>
        <w:tc>
          <w:tcPr>
            <w:tcW w:w="1985" w:type="dxa"/>
            <w:gridSpan w:val="2"/>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3"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2"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9"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560"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6"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r>
      <w:tr w:rsidR="00FC3FD1" w:rsidRPr="004E1399" w:rsidTr="00D34AAA">
        <w:trPr>
          <w:trHeight w:val="84"/>
        </w:trPr>
        <w:tc>
          <w:tcPr>
            <w:tcW w:w="392"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7" w:type="dxa"/>
            <w:gridSpan w:val="2"/>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985" w:type="dxa"/>
            <w:gridSpan w:val="2"/>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3"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2"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D34AAA" w:rsidRDefault="009D56AC" w:rsidP="008D3A54">
            <w:pPr>
              <w:pStyle w:val="a9"/>
              <w:suppressAutoHyphens/>
              <w:ind w:right="306" w:firstLine="0"/>
              <w:jc w:val="left"/>
              <w:rPr>
                <w:i/>
                <w:sz w:val="24"/>
              </w:rPr>
            </w:pPr>
            <w:r w:rsidRPr="004E1399">
              <w:rPr>
                <w:sz w:val="24"/>
              </w:rPr>
              <w:t xml:space="preserve">Итого по договору </w:t>
            </w:r>
            <w:r w:rsidRPr="004E1399">
              <w:rPr>
                <w:i/>
                <w:sz w:val="24"/>
              </w:rPr>
              <w:t>(указывается суммарная стоимость по каждому договор</w:t>
            </w:r>
            <w:r w:rsidR="000E4FE6" w:rsidRPr="004E1399">
              <w:rPr>
                <w:i/>
                <w:sz w:val="24"/>
              </w:rPr>
              <w:t>у</w:t>
            </w:r>
            <w:r w:rsidRPr="004E1399">
              <w:rPr>
                <w:i/>
                <w:sz w:val="24"/>
              </w:rPr>
              <w:t>)</w:t>
            </w:r>
          </w:p>
        </w:tc>
        <w:tc>
          <w:tcPr>
            <w:tcW w:w="1419"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560"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6"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r>
      <w:tr w:rsidR="00D34AAA" w:rsidRPr="004E1399" w:rsidTr="003036FD">
        <w:trPr>
          <w:trHeight w:val="84"/>
        </w:trPr>
        <w:tc>
          <w:tcPr>
            <w:tcW w:w="7338" w:type="dxa"/>
            <w:gridSpan w:val="7"/>
            <w:tcBorders>
              <w:bottom w:val="single" w:sz="4" w:space="0" w:color="auto"/>
            </w:tcBorders>
          </w:tcPr>
          <w:p w:rsidR="00D34AAA" w:rsidRPr="00D34AAA" w:rsidRDefault="00D34AAA" w:rsidP="008D3A54">
            <w:pPr>
              <w:pStyle w:val="a9"/>
              <w:suppressAutoHyphens/>
              <w:ind w:right="306" w:firstLine="0"/>
              <w:jc w:val="left"/>
              <w:rPr>
                <w:sz w:val="28"/>
              </w:rPr>
            </w:pPr>
            <w:r w:rsidRPr="004E1399">
              <w:rPr>
                <w:sz w:val="28"/>
                <w:szCs w:val="28"/>
              </w:rPr>
              <w:t>Итого по всем договорам:</w:t>
            </w:r>
          </w:p>
        </w:tc>
        <w:tc>
          <w:tcPr>
            <w:tcW w:w="1842" w:type="dxa"/>
            <w:tcBorders>
              <w:bottom w:val="single" w:sz="4" w:space="0" w:color="auto"/>
            </w:tcBorders>
          </w:tcPr>
          <w:p w:rsidR="00D34AAA" w:rsidRPr="004E1399" w:rsidRDefault="00D34AAA" w:rsidP="008D3A54">
            <w:pPr>
              <w:pStyle w:val="a9"/>
              <w:suppressAutoHyphens/>
              <w:ind w:right="306" w:firstLine="0"/>
              <w:jc w:val="left"/>
              <w:rPr>
                <w:sz w:val="28"/>
                <w:szCs w:val="28"/>
              </w:rPr>
            </w:pPr>
          </w:p>
        </w:tc>
        <w:tc>
          <w:tcPr>
            <w:tcW w:w="6096" w:type="dxa"/>
            <w:gridSpan w:val="4"/>
            <w:tcBorders>
              <w:bottom w:val="single" w:sz="4" w:space="0" w:color="auto"/>
            </w:tcBorders>
          </w:tcPr>
          <w:p w:rsidR="00D34AAA" w:rsidRPr="004E1399" w:rsidRDefault="00D34AAA" w:rsidP="008D3A54">
            <w:pPr>
              <w:pStyle w:val="a9"/>
              <w:suppressAutoHyphens/>
              <w:ind w:right="306" w:firstLine="0"/>
              <w:jc w:val="left"/>
              <w:rPr>
                <w:sz w:val="28"/>
                <w:szCs w:val="28"/>
              </w:rPr>
            </w:pPr>
          </w:p>
        </w:tc>
      </w:tr>
      <w:tr w:rsidR="00FC3FD1" w:rsidRPr="004E1399" w:rsidTr="008D3A54">
        <w:trPr>
          <w:trHeight w:val="84"/>
        </w:trPr>
        <w:tc>
          <w:tcPr>
            <w:tcW w:w="1560" w:type="dxa"/>
            <w:gridSpan w:val="2"/>
            <w:tcBorders>
              <w:top w:val="single" w:sz="4" w:space="0" w:color="auto"/>
              <w:left w:val="nil"/>
              <w:bottom w:val="nil"/>
              <w:right w:val="nil"/>
            </w:tcBorders>
          </w:tcPr>
          <w:p w:rsidR="00FC3FD1" w:rsidRPr="004E1399" w:rsidRDefault="00FC3FD1" w:rsidP="008D3A54">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C3FD1" w:rsidRPr="004E1399" w:rsidRDefault="00FC3FD1" w:rsidP="008D3A54">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C3FD1" w:rsidRPr="004E1399" w:rsidRDefault="00FC3FD1" w:rsidP="008D3A54">
            <w:pPr>
              <w:pStyle w:val="a9"/>
              <w:suppressAutoHyphens/>
              <w:ind w:left="1440" w:right="306" w:firstLine="0"/>
              <w:jc w:val="left"/>
              <w:rPr>
                <w:sz w:val="28"/>
                <w:szCs w:val="28"/>
              </w:rPr>
            </w:pPr>
          </w:p>
        </w:tc>
      </w:tr>
    </w:tbl>
    <w:p w:rsidR="00FC3FD1" w:rsidRDefault="00FC3FD1"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2B4424" w:rsidRDefault="002B4424" w:rsidP="00FC3FD1">
      <w:pPr>
        <w:pStyle w:val="a9"/>
        <w:suppressAutoHyphens/>
        <w:ind w:right="306"/>
        <w:jc w:val="left"/>
        <w:rPr>
          <w:b/>
          <w:i/>
          <w:sz w:val="28"/>
          <w:szCs w:val="28"/>
        </w:rPr>
      </w:pPr>
    </w:p>
    <w:p w:rsidR="009864D9" w:rsidRDefault="009864D9" w:rsidP="00FC3FD1">
      <w:pPr>
        <w:pStyle w:val="a9"/>
        <w:suppressAutoHyphens/>
        <w:ind w:right="306"/>
        <w:jc w:val="left"/>
        <w:rPr>
          <w:b/>
          <w:i/>
          <w:sz w:val="28"/>
          <w:szCs w:val="28"/>
        </w:rPr>
      </w:pPr>
    </w:p>
    <w:p w:rsidR="009864D9" w:rsidRDefault="009864D9" w:rsidP="00FC3FD1">
      <w:pPr>
        <w:pStyle w:val="a9"/>
        <w:suppressAutoHyphens/>
        <w:ind w:right="306"/>
        <w:jc w:val="left"/>
        <w:rPr>
          <w:b/>
          <w:i/>
          <w:sz w:val="28"/>
          <w:szCs w:val="28"/>
        </w:rPr>
      </w:pPr>
    </w:p>
    <w:p w:rsidR="009864D9" w:rsidRDefault="009864D9"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FC3FD1" w:rsidRPr="004E1399" w:rsidRDefault="00FC3FD1" w:rsidP="00FC3FD1">
      <w:pPr>
        <w:pStyle w:val="110"/>
        <w:ind w:left="10348" w:firstLine="0"/>
        <w:rPr>
          <w:rFonts w:eastAsia="MS Mincho"/>
          <w:szCs w:val="28"/>
        </w:rPr>
      </w:pPr>
      <w:r w:rsidRPr="004E1399">
        <w:rPr>
          <w:rFonts w:eastAsia="MS Mincho"/>
          <w:szCs w:val="28"/>
        </w:rPr>
        <w:t>Приложение № 1.4</w:t>
      </w:r>
    </w:p>
    <w:p w:rsidR="00FC3FD1" w:rsidRPr="004E1399" w:rsidRDefault="008D3A54" w:rsidP="008D3A54">
      <w:pPr>
        <w:ind w:left="10348"/>
        <w:rPr>
          <w:sz w:val="28"/>
          <w:szCs w:val="28"/>
        </w:rPr>
      </w:pPr>
      <w:r w:rsidRPr="004E1399">
        <w:rPr>
          <w:sz w:val="28"/>
          <w:szCs w:val="28"/>
        </w:rPr>
        <w:t>к конкурсной документации</w:t>
      </w:r>
    </w:p>
    <w:p w:rsidR="00431D1D" w:rsidRDefault="00431D1D" w:rsidP="00FC3FD1">
      <w:pPr>
        <w:pStyle w:val="21"/>
        <w:spacing w:before="0" w:after="0"/>
        <w:jc w:val="center"/>
        <w:rPr>
          <w:rFonts w:ascii="Times New Roman" w:hAnsi="Times New Roman"/>
          <w:i w:val="0"/>
        </w:rPr>
      </w:pPr>
    </w:p>
    <w:p w:rsidR="00FC3FD1" w:rsidRPr="004E1399" w:rsidRDefault="00FC3FD1" w:rsidP="00FC3FD1">
      <w:pPr>
        <w:pStyle w:val="21"/>
        <w:spacing w:before="0" w:after="0"/>
        <w:jc w:val="center"/>
        <w:rPr>
          <w:rFonts w:ascii="Times New Roman" w:hAnsi="Times New Roman"/>
          <w:i w:val="0"/>
        </w:rPr>
      </w:pPr>
      <w:r w:rsidRPr="004E1399">
        <w:rPr>
          <w:rFonts w:ascii="Times New Roman" w:hAnsi="Times New Roman"/>
          <w:i w:val="0"/>
        </w:rPr>
        <w:t>Критерии и порядок оценки и сопоставления конкурсных заявок</w:t>
      </w:r>
    </w:p>
    <w:p w:rsidR="000B42D8" w:rsidRPr="000B42D8" w:rsidRDefault="000B42D8" w:rsidP="000B42D8">
      <w:pPr>
        <w:rPr>
          <w:b/>
          <w:bCs/>
          <w:iCs/>
          <w:sz w:val="28"/>
          <w:szCs w:val="28"/>
        </w:rPr>
      </w:pPr>
    </w:p>
    <w:p w:rsidR="00004852" w:rsidRDefault="00CB0452" w:rsidP="00CB0452">
      <w:pPr>
        <w:pStyle w:val="a6"/>
        <w:numPr>
          <w:ilvl w:val="0"/>
          <w:numId w:val="7"/>
        </w:numPr>
        <w:rPr>
          <w:b/>
          <w:bCs/>
          <w:iCs/>
          <w:sz w:val="28"/>
          <w:szCs w:val="28"/>
        </w:rPr>
      </w:pPr>
      <w:r w:rsidRPr="00CB0452">
        <w:rPr>
          <w:b/>
          <w:bCs/>
          <w:iCs/>
          <w:sz w:val="28"/>
          <w:szCs w:val="28"/>
        </w:rPr>
        <w:t>При сопоставлении заявок и оп</w:t>
      </w:r>
      <w:r>
        <w:rPr>
          <w:b/>
          <w:bCs/>
          <w:iCs/>
          <w:sz w:val="28"/>
          <w:szCs w:val="28"/>
        </w:rPr>
        <w:t xml:space="preserve">ределении победителя </w:t>
      </w:r>
      <w:r w:rsidRPr="00CB0452">
        <w:rPr>
          <w:b/>
          <w:bCs/>
          <w:iCs/>
          <w:sz w:val="28"/>
          <w:szCs w:val="28"/>
        </w:rPr>
        <w:t>открытого конкурса оцениваются:</w:t>
      </w: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1814"/>
        <w:gridCol w:w="9324"/>
      </w:tblGrid>
      <w:tr w:rsidR="00A154F4" w:rsidRPr="00474A91" w:rsidTr="00431D1D">
        <w:trPr>
          <w:trHeight w:val="1065"/>
        </w:trPr>
        <w:tc>
          <w:tcPr>
            <w:tcW w:w="1413" w:type="dxa"/>
            <w:tcBorders>
              <w:bottom w:val="single" w:sz="4" w:space="0" w:color="auto"/>
            </w:tcBorders>
            <w:vAlign w:val="center"/>
          </w:tcPr>
          <w:p w:rsidR="00A154F4" w:rsidRPr="008B45E2" w:rsidRDefault="00A154F4" w:rsidP="007F4A00">
            <w:pPr>
              <w:jc w:val="center"/>
              <w:rPr>
                <w:rFonts w:eastAsia="MS Mincho"/>
                <w:b/>
                <w:sz w:val="26"/>
                <w:szCs w:val="26"/>
              </w:rPr>
            </w:pPr>
            <w:r w:rsidRPr="008B45E2">
              <w:rPr>
                <w:rFonts w:eastAsia="MS Mincho"/>
                <w:b/>
                <w:sz w:val="26"/>
                <w:szCs w:val="26"/>
              </w:rPr>
              <w:t>№ критерия</w:t>
            </w:r>
          </w:p>
        </w:tc>
        <w:tc>
          <w:tcPr>
            <w:tcW w:w="2268" w:type="dxa"/>
            <w:vAlign w:val="center"/>
          </w:tcPr>
          <w:p w:rsidR="00A154F4" w:rsidRPr="008B45E2" w:rsidRDefault="00A154F4" w:rsidP="007F4A00">
            <w:pPr>
              <w:jc w:val="center"/>
              <w:rPr>
                <w:rFonts w:eastAsia="MS Mincho"/>
                <w:b/>
                <w:sz w:val="26"/>
                <w:szCs w:val="26"/>
              </w:rPr>
            </w:pPr>
            <w:r w:rsidRPr="008B45E2">
              <w:rPr>
                <w:rFonts w:eastAsia="MS Mincho"/>
                <w:b/>
                <w:sz w:val="26"/>
                <w:szCs w:val="26"/>
              </w:rPr>
              <w:t>Наименование критерия/</w:t>
            </w:r>
          </w:p>
          <w:p w:rsidR="00A154F4" w:rsidRPr="008B45E2" w:rsidRDefault="00A154F4" w:rsidP="007F4A00">
            <w:pPr>
              <w:jc w:val="center"/>
              <w:rPr>
                <w:rFonts w:eastAsia="MS Mincho"/>
                <w:b/>
                <w:sz w:val="26"/>
                <w:szCs w:val="26"/>
              </w:rPr>
            </w:pPr>
            <w:r w:rsidRPr="008B45E2">
              <w:rPr>
                <w:rFonts w:eastAsia="MS Mincho"/>
                <w:b/>
                <w:sz w:val="26"/>
                <w:szCs w:val="26"/>
              </w:rPr>
              <w:t>подкритерия</w:t>
            </w:r>
          </w:p>
        </w:tc>
        <w:tc>
          <w:tcPr>
            <w:tcW w:w="1814" w:type="dxa"/>
            <w:vAlign w:val="center"/>
          </w:tcPr>
          <w:p w:rsidR="00A154F4" w:rsidRPr="008B45E2" w:rsidRDefault="00A154F4" w:rsidP="007F4A00">
            <w:pPr>
              <w:jc w:val="center"/>
              <w:rPr>
                <w:rFonts w:eastAsia="MS Mincho"/>
                <w:b/>
                <w:sz w:val="26"/>
                <w:szCs w:val="26"/>
              </w:rPr>
            </w:pPr>
            <w:r w:rsidRPr="008B45E2">
              <w:rPr>
                <w:rFonts w:eastAsia="MS Mincho"/>
                <w:b/>
                <w:sz w:val="26"/>
                <w:szCs w:val="26"/>
              </w:rPr>
              <w:t>Значимость критерия</w:t>
            </w:r>
          </w:p>
        </w:tc>
        <w:tc>
          <w:tcPr>
            <w:tcW w:w="9324" w:type="dxa"/>
            <w:vAlign w:val="center"/>
          </w:tcPr>
          <w:p w:rsidR="00A154F4" w:rsidRPr="008B45E2" w:rsidRDefault="00A154F4" w:rsidP="007F4A00">
            <w:pPr>
              <w:jc w:val="center"/>
              <w:rPr>
                <w:rFonts w:eastAsia="MS Mincho"/>
                <w:b/>
                <w:sz w:val="26"/>
                <w:szCs w:val="26"/>
              </w:rPr>
            </w:pPr>
            <w:r w:rsidRPr="008B45E2">
              <w:rPr>
                <w:rFonts w:eastAsia="MS Mincho"/>
                <w:b/>
                <w:sz w:val="26"/>
                <w:szCs w:val="26"/>
              </w:rPr>
              <w:t>Порядок оценки по критерию</w:t>
            </w:r>
          </w:p>
        </w:tc>
      </w:tr>
      <w:tr w:rsidR="00A154F4" w:rsidRPr="00474A91" w:rsidTr="00431D1D">
        <w:tc>
          <w:tcPr>
            <w:tcW w:w="1413" w:type="dxa"/>
            <w:tcBorders>
              <w:top w:val="single" w:sz="4" w:space="0" w:color="auto"/>
              <w:left w:val="single" w:sz="4" w:space="0" w:color="auto"/>
              <w:bottom w:val="single" w:sz="4" w:space="0" w:color="auto"/>
              <w:right w:val="single" w:sz="4" w:space="0" w:color="auto"/>
            </w:tcBorders>
            <w:vAlign w:val="center"/>
          </w:tcPr>
          <w:p w:rsidR="00A154F4" w:rsidRPr="000B42D8" w:rsidRDefault="00A154F4" w:rsidP="00A154F4">
            <w:pPr>
              <w:jc w:val="center"/>
              <w:rPr>
                <w:rFonts w:eastAsia="MS Mincho"/>
                <w:b/>
              </w:rPr>
            </w:pPr>
            <w:r w:rsidRPr="000B42D8">
              <w:rPr>
                <w:rFonts w:eastAsia="MS Mincho"/>
              </w:rPr>
              <w:t>1.</w:t>
            </w:r>
          </w:p>
        </w:tc>
        <w:tc>
          <w:tcPr>
            <w:tcW w:w="2268" w:type="dxa"/>
            <w:tcBorders>
              <w:left w:val="single" w:sz="4" w:space="0" w:color="auto"/>
            </w:tcBorders>
            <w:vAlign w:val="center"/>
          </w:tcPr>
          <w:p w:rsidR="00A154F4" w:rsidRPr="000B42D8" w:rsidRDefault="00A154F4" w:rsidP="00A154F4">
            <w:pPr>
              <w:jc w:val="center"/>
              <w:rPr>
                <w:rFonts w:eastAsia="MS Mincho"/>
              </w:rPr>
            </w:pPr>
            <w:r w:rsidRPr="000B42D8">
              <w:rPr>
                <w:rFonts w:eastAsia="MS Mincho"/>
              </w:rPr>
              <w:t>Цена договора</w:t>
            </w:r>
          </w:p>
        </w:tc>
        <w:tc>
          <w:tcPr>
            <w:tcW w:w="1814" w:type="dxa"/>
            <w:vAlign w:val="center"/>
          </w:tcPr>
          <w:p w:rsidR="00A154F4" w:rsidRPr="000B42D8" w:rsidRDefault="00A154F4" w:rsidP="00A154F4">
            <w:pPr>
              <w:jc w:val="center"/>
              <w:rPr>
                <w:rFonts w:eastAsia="MS Mincho"/>
              </w:rPr>
            </w:pPr>
            <w:r w:rsidRPr="000B42D8">
              <w:rPr>
                <w:rFonts w:eastAsia="MS Mincho"/>
              </w:rPr>
              <w:t>Максимальное количество баллов – 60 баллов</w:t>
            </w:r>
          </w:p>
        </w:tc>
        <w:tc>
          <w:tcPr>
            <w:tcW w:w="9324" w:type="dxa"/>
          </w:tcPr>
          <w:p w:rsidR="00A154F4" w:rsidRPr="000B42D8" w:rsidRDefault="00A154F4" w:rsidP="007F4A00">
            <w:pPr>
              <w:jc w:val="both"/>
              <w:rPr>
                <w:rFonts w:eastAsia="MS Mincho"/>
              </w:rPr>
            </w:pPr>
            <w:r w:rsidRPr="000B42D8">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p>
          <w:p w:rsidR="00A154F4" w:rsidRPr="000B42D8" w:rsidRDefault="00A154F4" w:rsidP="007F4A00">
            <w:pPr>
              <w:ind w:left="33" w:firstLine="33"/>
              <w:jc w:val="both"/>
              <w:rPr>
                <w:rFonts w:eastAsia="MS Mincho"/>
              </w:rPr>
            </w:pPr>
            <w:r w:rsidRPr="000B42D8">
              <w:rPr>
                <w:rFonts w:eastAsia="MS Mincho"/>
              </w:rPr>
              <w:t xml:space="preserve">                               Цmin</w:t>
            </w:r>
          </w:p>
          <w:p w:rsidR="00A154F4" w:rsidRPr="000B42D8" w:rsidRDefault="00A154F4" w:rsidP="007F4A00">
            <w:pPr>
              <w:ind w:left="34" w:right="295" w:firstLine="34"/>
              <w:jc w:val="both"/>
              <w:rPr>
                <w:rFonts w:eastAsia="MS Mincho"/>
              </w:rPr>
            </w:pPr>
            <w:r w:rsidRPr="000B42D8">
              <w:rPr>
                <w:rFonts w:eastAsia="MS Mincho"/>
              </w:rPr>
              <w:t xml:space="preserve">                    Бj =  ────── * </w:t>
            </w:r>
            <w:r w:rsidRPr="000B42D8">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1" o:title=""/>
                </v:shape>
                <o:OLEObject Type="Embed" ProgID="Equation.3" ShapeID="_x0000_i1025" DrawAspect="Content" ObjectID="_1673421973" r:id="rId12"/>
              </w:object>
            </w:r>
            <w:r w:rsidRPr="000B42D8">
              <w:rPr>
                <w:rFonts w:eastAsia="MS Mincho"/>
              </w:rPr>
              <w:t>, где</w:t>
            </w:r>
          </w:p>
          <w:p w:rsidR="00A154F4" w:rsidRPr="000B42D8" w:rsidRDefault="00A154F4" w:rsidP="007F4A00">
            <w:pPr>
              <w:ind w:left="34" w:right="295" w:firstLine="34"/>
              <w:jc w:val="both"/>
              <w:rPr>
                <w:rFonts w:eastAsia="MS Mincho"/>
              </w:rPr>
            </w:pPr>
            <w:r w:rsidRPr="000B42D8">
              <w:rPr>
                <w:rFonts w:eastAsia="MS Mincho"/>
              </w:rPr>
              <w:t xml:space="preserve">                                  Цj</w:t>
            </w:r>
          </w:p>
          <w:p w:rsidR="00A154F4" w:rsidRPr="000B42D8" w:rsidRDefault="00A154F4" w:rsidP="007F4A00">
            <w:pPr>
              <w:ind w:left="33" w:firstLine="33"/>
              <w:jc w:val="both"/>
              <w:rPr>
                <w:rFonts w:eastAsia="MS Mincho"/>
              </w:rPr>
            </w:pPr>
            <w:r w:rsidRPr="000B42D8">
              <w:rPr>
                <w:rFonts w:eastAsia="MS Mincho"/>
              </w:rPr>
              <w:t>j = 1…n, n – количество участников;</w:t>
            </w:r>
          </w:p>
          <w:p w:rsidR="00A154F4" w:rsidRPr="000B42D8" w:rsidRDefault="00A154F4" w:rsidP="007F4A00">
            <w:pPr>
              <w:ind w:left="33" w:firstLine="33"/>
              <w:jc w:val="both"/>
              <w:rPr>
                <w:rFonts w:eastAsia="MS Mincho"/>
              </w:rPr>
            </w:pPr>
            <w:r w:rsidRPr="000B42D8">
              <w:rPr>
                <w:rFonts w:eastAsia="MS Mincho"/>
              </w:rPr>
              <w:t>Бj – количество баллов j-ого участника;</w:t>
            </w:r>
          </w:p>
          <w:p w:rsidR="00A154F4" w:rsidRPr="000B42D8" w:rsidRDefault="00A154F4" w:rsidP="007F4A00">
            <w:pPr>
              <w:ind w:left="33" w:firstLine="33"/>
              <w:jc w:val="both"/>
              <w:rPr>
                <w:rFonts w:eastAsia="MS Mincho"/>
              </w:rPr>
            </w:pPr>
            <w:r w:rsidRPr="000B42D8">
              <w:rPr>
                <w:rFonts w:eastAsia="MS Mincho"/>
              </w:rPr>
              <w:t>Цj – цена, предложенная j-ым участником (без учета НДС);</w:t>
            </w:r>
          </w:p>
          <w:p w:rsidR="00A154F4" w:rsidRPr="000B42D8" w:rsidRDefault="00A154F4" w:rsidP="007F4A00">
            <w:pPr>
              <w:ind w:left="33" w:firstLine="33"/>
              <w:jc w:val="both"/>
              <w:rPr>
                <w:rFonts w:eastAsia="MS Mincho"/>
              </w:rPr>
            </w:pPr>
            <w:r w:rsidRPr="000B42D8">
              <w:rPr>
                <w:rFonts w:eastAsia="MS Mincho"/>
              </w:rPr>
              <w:t>Цmin – минимальная цена из всех предложенных участниками (без учета НДС);</w:t>
            </w:r>
          </w:p>
          <w:p w:rsidR="00A154F4" w:rsidRPr="000B42D8" w:rsidRDefault="00A154F4" w:rsidP="007F4A00">
            <w:pPr>
              <w:ind w:firstLine="62"/>
              <w:jc w:val="both"/>
              <w:rPr>
                <w:rFonts w:eastAsia="MS Mincho"/>
              </w:rPr>
            </w:pPr>
            <w:r w:rsidRPr="000B42D8">
              <w:rPr>
                <w:rFonts w:eastAsia="MS Mincho"/>
                <w:lang w:val="en-US"/>
              </w:rPr>
              <w:t>N</w:t>
            </w:r>
            <w:r>
              <w:rPr>
                <w:rFonts w:eastAsia="MS Mincho"/>
              </w:rPr>
              <w:t xml:space="preserve"> – м</w:t>
            </w:r>
            <w:r w:rsidRPr="000B42D8">
              <w:rPr>
                <w:rFonts w:eastAsia="MS Mincho"/>
              </w:rPr>
              <w:t>аксимально возможное количество баллов.</w:t>
            </w:r>
          </w:p>
        </w:tc>
      </w:tr>
      <w:tr w:rsidR="00A154F4" w:rsidRPr="00474A91" w:rsidTr="007F4A00">
        <w:tc>
          <w:tcPr>
            <w:tcW w:w="14819" w:type="dxa"/>
            <w:gridSpan w:val="4"/>
            <w:tcBorders>
              <w:top w:val="single" w:sz="4" w:space="0" w:color="auto"/>
              <w:left w:val="single" w:sz="4" w:space="0" w:color="auto"/>
              <w:bottom w:val="single" w:sz="4" w:space="0" w:color="auto"/>
            </w:tcBorders>
          </w:tcPr>
          <w:p w:rsidR="00A154F4" w:rsidRPr="001C0778" w:rsidRDefault="00A154F4" w:rsidP="007F4A00">
            <w:pPr>
              <w:jc w:val="center"/>
              <w:rPr>
                <w:rFonts w:eastAsia="MS Mincho"/>
                <w:b/>
                <w:sz w:val="26"/>
                <w:szCs w:val="26"/>
              </w:rPr>
            </w:pPr>
            <w:r w:rsidRPr="001C0778">
              <w:rPr>
                <w:rFonts w:eastAsia="Calibri"/>
                <w:b/>
                <w:sz w:val="26"/>
                <w:szCs w:val="26"/>
              </w:rPr>
              <w:t>2.Квалификация участника</w:t>
            </w:r>
          </w:p>
        </w:tc>
      </w:tr>
      <w:tr w:rsidR="00A154F4" w:rsidRPr="00474A91" w:rsidTr="00431D1D">
        <w:tc>
          <w:tcPr>
            <w:tcW w:w="1413" w:type="dxa"/>
            <w:vAlign w:val="center"/>
          </w:tcPr>
          <w:p w:rsidR="00A154F4" w:rsidRPr="000B42D8" w:rsidRDefault="00A154F4" w:rsidP="00A154F4">
            <w:pPr>
              <w:jc w:val="center"/>
              <w:rPr>
                <w:rFonts w:eastAsia="MS Mincho"/>
                <w:b/>
              </w:rPr>
            </w:pPr>
            <w:r w:rsidRPr="000B42D8">
              <w:rPr>
                <w:rFonts w:eastAsia="MS Mincho"/>
              </w:rPr>
              <w:t>2.1.</w:t>
            </w:r>
          </w:p>
        </w:tc>
        <w:tc>
          <w:tcPr>
            <w:tcW w:w="2268" w:type="dxa"/>
            <w:vAlign w:val="center"/>
          </w:tcPr>
          <w:p w:rsidR="00A154F4" w:rsidRPr="000B42D8" w:rsidRDefault="00A154F4" w:rsidP="00A154F4">
            <w:pPr>
              <w:jc w:val="center"/>
              <w:rPr>
                <w:rFonts w:eastAsia="MS Mincho"/>
              </w:rPr>
            </w:pPr>
            <w:r w:rsidRPr="000B42D8">
              <w:rPr>
                <w:rFonts w:eastAsia="MS Mincho"/>
              </w:rPr>
              <w:t>Опыт участника</w:t>
            </w:r>
          </w:p>
        </w:tc>
        <w:tc>
          <w:tcPr>
            <w:tcW w:w="1814" w:type="dxa"/>
            <w:vAlign w:val="center"/>
          </w:tcPr>
          <w:p w:rsidR="00A154F4" w:rsidRPr="000B42D8" w:rsidRDefault="00A154F4" w:rsidP="00A154F4">
            <w:pPr>
              <w:jc w:val="center"/>
              <w:rPr>
                <w:rFonts w:eastAsia="MS Mincho"/>
              </w:rPr>
            </w:pPr>
            <w:r w:rsidRPr="000B42D8">
              <w:rPr>
                <w:lang w:eastAsia="en-US"/>
              </w:rPr>
              <w:t>Максимальное количество баллов - 20 баллов</w:t>
            </w:r>
          </w:p>
        </w:tc>
        <w:tc>
          <w:tcPr>
            <w:tcW w:w="9324" w:type="dxa"/>
          </w:tcPr>
          <w:p w:rsidR="00A154F4" w:rsidRPr="000B42D8" w:rsidRDefault="00A154F4" w:rsidP="007F4A00">
            <w:pPr>
              <w:shd w:val="clear" w:color="auto" w:fill="FFFFFF"/>
              <w:tabs>
                <w:tab w:val="left" w:pos="9354"/>
              </w:tabs>
              <w:ind w:right="-6"/>
              <w:jc w:val="both"/>
            </w:pPr>
            <w:r w:rsidRPr="000B42D8">
              <w:rPr>
                <w:rFonts w:eastAsia="MS Mincho"/>
              </w:rPr>
              <w:t xml:space="preserve">Оценивается путем деления стоимости оказанных каждым (j-ым) участником услуг, по обслуживанию ПАК АСУ ППК на начальную (максимальную) цену договора (без </w:t>
            </w:r>
            <w:r w:rsidRPr="000B42D8">
              <w:t xml:space="preserve">учета НДС), по формуле: </w:t>
            </w:r>
          </w:p>
          <w:p w:rsidR="00A154F4" w:rsidRPr="000B42D8" w:rsidRDefault="00A154F4" w:rsidP="007F4A00">
            <w:pPr>
              <w:shd w:val="clear" w:color="auto" w:fill="FFFFFF"/>
              <w:tabs>
                <w:tab w:val="left" w:pos="9354"/>
              </w:tabs>
              <w:ind w:right="-6"/>
              <w:jc w:val="center"/>
            </w:pPr>
            <w:r w:rsidRPr="000B42D8">
              <w:rPr>
                <w:rFonts w:eastAsia="MS Mincho"/>
              </w:rPr>
              <w:t xml:space="preserve">учета </w:t>
            </w:r>
            <w:r w:rsidRPr="000B42D8">
              <w:object w:dxaOrig="1780" w:dyaOrig="800">
                <v:shape id="_x0000_i1026" type="#_x0000_t75" style="width:118.5pt;height:56.25pt" o:ole="">
                  <v:imagedata r:id="rId13" o:title=""/>
                </v:shape>
                <o:OLEObject Type="Embed" ProgID="Equation.3" ShapeID="_x0000_i1026" DrawAspect="Content" ObjectID="_1673421974" r:id="rId14"/>
              </w:object>
            </w:r>
            <w:r w:rsidRPr="000B42D8">
              <w:t xml:space="preserve">   , где</w:t>
            </w:r>
          </w:p>
          <w:p w:rsidR="00A154F4" w:rsidRPr="000B42D8" w:rsidRDefault="00A154F4" w:rsidP="007F4A00">
            <w:pPr>
              <w:shd w:val="clear" w:color="auto" w:fill="FFFFFF"/>
              <w:tabs>
                <w:tab w:val="left" w:pos="9354"/>
              </w:tabs>
              <w:ind w:right="-6"/>
              <w:jc w:val="both"/>
            </w:pPr>
            <w:r w:rsidRPr="000B42D8">
              <w:t>Б j – количество баллов j-го участника;</w:t>
            </w:r>
          </w:p>
          <w:p w:rsidR="00A154F4" w:rsidRPr="000B42D8" w:rsidRDefault="00A154F4" w:rsidP="007F4A00">
            <w:pPr>
              <w:shd w:val="clear" w:color="auto" w:fill="FFFFFF"/>
              <w:tabs>
                <w:tab w:val="left" w:pos="9354"/>
              </w:tabs>
              <w:ind w:right="-6"/>
              <w:jc w:val="both"/>
            </w:pPr>
            <w:r w:rsidRPr="000B42D8">
              <w:t>ЦjΣопыт – стоимость оказанных j-ым участником услуг по обслуживанию ПАК АСУ ППК (без учета НДС);</w:t>
            </w:r>
          </w:p>
          <w:p w:rsidR="00A154F4" w:rsidRPr="000B42D8" w:rsidRDefault="00A154F4" w:rsidP="007F4A00">
            <w:pPr>
              <w:shd w:val="clear" w:color="auto" w:fill="FFFFFF"/>
              <w:tabs>
                <w:tab w:val="left" w:pos="9354"/>
              </w:tabs>
              <w:ind w:right="-6"/>
              <w:jc w:val="both"/>
            </w:pPr>
            <w:r w:rsidRPr="000B42D8">
              <w:t>Ц нач.макс. – начальная (максимальная) цена договора (без учета НДС).</w:t>
            </w:r>
          </w:p>
          <w:p w:rsidR="00A154F4" w:rsidRPr="000B42D8" w:rsidRDefault="00A154F4" w:rsidP="007F4A00">
            <w:pPr>
              <w:jc w:val="both"/>
            </w:pPr>
            <w:r w:rsidRPr="000B42D8">
              <w:t>N – максимально возможное количество баллов.</w:t>
            </w:r>
          </w:p>
          <w:p w:rsidR="00A154F4" w:rsidRPr="000B42D8" w:rsidRDefault="00A154F4" w:rsidP="00CF3A56">
            <w:pPr>
              <w:jc w:val="both"/>
              <w:rPr>
                <w:rFonts w:eastAsia="MS Mincho"/>
              </w:rPr>
            </w:pPr>
            <w:r w:rsidRPr="000B42D8">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A154F4" w:rsidRPr="002379FA" w:rsidTr="00431D1D">
        <w:tc>
          <w:tcPr>
            <w:tcW w:w="1413" w:type="dxa"/>
            <w:tcBorders>
              <w:top w:val="single" w:sz="4" w:space="0" w:color="auto"/>
              <w:left w:val="single" w:sz="4" w:space="0" w:color="auto"/>
              <w:bottom w:val="single" w:sz="4" w:space="0" w:color="auto"/>
              <w:right w:val="single" w:sz="4" w:space="0" w:color="auto"/>
            </w:tcBorders>
            <w:vAlign w:val="center"/>
          </w:tcPr>
          <w:p w:rsidR="00A154F4" w:rsidRPr="00A154F4" w:rsidRDefault="00A154F4" w:rsidP="00A154F4">
            <w:pPr>
              <w:jc w:val="center"/>
              <w:rPr>
                <w:rFonts w:eastAsia="MS Mincho"/>
              </w:rPr>
            </w:pPr>
            <w:r w:rsidRPr="00A154F4">
              <w:rPr>
                <w:rFonts w:eastAsia="MS Mincho"/>
              </w:rPr>
              <w:t>2.2.</w:t>
            </w:r>
          </w:p>
        </w:tc>
        <w:tc>
          <w:tcPr>
            <w:tcW w:w="2268" w:type="dxa"/>
            <w:tcBorders>
              <w:top w:val="single" w:sz="4" w:space="0" w:color="auto"/>
              <w:left w:val="single" w:sz="4" w:space="0" w:color="auto"/>
              <w:bottom w:val="single" w:sz="4" w:space="0" w:color="auto"/>
              <w:right w:val="single" w:sz="4" w:space="0" w:color="auto"/>
            </w:tcBorders>
            <w:vAlign w:val="center"/>
          </w:tcPr>
          <w:p w:rsidR="00A154F4" w:rsidRPr="00A154F4" w:rsidRDefault="00A154F4" w:rsidP="00A154F4">
            <w:pPr>
              <w:pStyle w:val="a9"/>
              <w:tabs>
                <w:tab w:val="left" w:pos="1418"/>
              </w:tabs>
              <w:suppressAutoHyphens/>
              <w:ind w:firstLine="0"/>
              <w:jc w:val="center"/>
              <w:rPr>
                <w:sz w:val="24"/>
              </w:rPr>
            </w:pPr>
            <w:r w:rsidRPr="00A154F4">
              <w:rPr>
                <w:sz w:val="24"/>
              </w:rPr>
              <w:t xml:space="preserve">Наличие у участника аккредитации завода-изготовителя в качестве </w:t>
            </w:r>
            <w:r w:rsidR="00FE1BDF" w:rsidRPr="00A154F4">
              <w:rPr>
                <w:sz w:val="24"/>
              </w:rPr>
              <w:t>ЦТО с</w:t>
            </w:r>
            <w:r w:rsidRPr="00A154F4">
              <w:rPr>
                <w:sz w:val="24"/>
              </w:rPr>
              <w:t xml:space="preserve"> правом осуществления технической поддержки контрольно-кассовой техники </w:t>
            </w:r>
            <w:r w:rsidR="00CF3A56" w:rsidRPr="00CF3A56">
              <w:rPr>
                <w:sz w:val="24"/>
              </w:rPr>
              <w:t>в составе мобильных касс</w:t>
            </w:r>
          </w:p>
        </w:tc>
        <w:tc>
          <w:tcPr>
            <w:tcW w:w="1814" w:type="dxa"/>
            <w:tcBorders>
              <w:top w:val="single" w:sz="4" w:space="0" w:color="auto"/>
              <w:left w:val="single" w:sz="4" w:space="0" w:color="auto"/>
              <w:bottom w:val="single" w:sz="4" w:space="0" w:color="auto"/>
              <w:right w:val="single" w:sz="4" w:space="0" w:color="auto"/>
            </w:tcBorders>
            <w:vAlign w:val="center"/>
          </w:tcPr>
          <w:p w:rsidR="00A154F4" w:rsidRPr="00FE1BDF" w:rsidRDefault="00A154F4" w:rsidP="00A154F4">
            <w:pPr>
              <w:jc w:val="center"/>
            </w:pPr>
            <w:r w:rsidRPr="00FE1BDF">
              <w:t>Максимальное количество баллов - 5 баллов</w:t>
            </w:r>
          </w:p>
        </w:tc>
        <w:tc>
          <w:tcPr>
            <w:tcW w:w="9324" w:type="dxa"/>
            <w:tcBorders>
              <w:top w:val="single" w:sz="4" w:space="0" w:color="auto"/>
              <w:left w:val="single" w:sz="4" w:space="0" w:color="auto"/>
              <w:bottom w:val="single" w:sz="4" w:space="0" w:color="auto"/>
              <w:right w:val="single" w:sz="4" w:space="0" w:color="auto"/>
            </w:tcBorders>
            <w:vAlign w:val="center"/>
          </w:tcPr>
          <w:p w:rsidR="00A154F4" w:rsidRPr="00FE1BDF" w:rsidRDefault="00A154F4" w:rsidP="00A154F4">
            <w:pPr>
              <w:shd w:val="clear" w:color="auto" w:fill="FFFFFF"/>
              <w:tabs>
                <w:tab w:val="left" w:pos="9354"/>
              </w:tabs>
              <w:spacing w:after="240"/>
              <w:ind w:right="-6"/>
              <w:jc w:val="both"/>
            </w:pPr>
            <w:r w:rsidRPr="00FE1BDF">
              <w:t xml:space="preserve">В подтверждение наличия у участника аккредитации завода-изготовителя в качестве </w:t>
            </w:r>
            <w:r w:rsidR="00FE1BDF" w:rsidRPr="00FE1BDF">
              <w:t>ЦТО с</w:t>
            </w:r>
            <w:r w:rsidRPr="00FE1BDF">
              <w:t xml:space="preserve"> правом осуществления технической поддержки контрольно-</w:t>
            </w:r>
            <w:r w:rsidR="00CF3A56" w:rsidRPr="00A154F4">
              <w:t xml:space="preserve"> кассовой техники </w:t>
            </w:r>
            <w:r w:rsidR="00CF3A56" w:rsidRPr="00CF3A56">
              <w:t>в составе мобильных касс</w:t>
            </w:r>
            <w:r w:rsidRPr="00FE1BDF">
              <w:t>, участник в составе заявки должен представить действующий договор, соглашение или иной документ с заводом-изготовителем на право осуществления технического обслуживания и ремонта контрольно-</w:t>
            </w:r>
            <w:r w:rsidR="00CF3A56" w:rsidRPr="00A154F4">
              <w:t xml:space="preserve"> кассовой техники </w:t>
            </w:r>
            <w:r w:rsidR="00CF3A56" w:rsidRPr="00CF3A56">
              <w:t>в составе мобильных касс</w:t>
            </w:r>
            <w:r w:rsidR="00CF3A56">
              <w:t>.</w:t>
            </w:r>
          </w:p>
          <w:p w:rsidR="00A154F4" w:rsidRPr="00FE1BDF" w:rsidRDefault="00A154F4" w:rsidP="00A154F4">
            <w:pPr>
              <w:shd w:val="clear" w:color="auto" w:fill="FFFFFF"/>
              <w:tabs>
                <w:tab w:val="left" w:pos="9354"/>
              </w:tabs>
              <w:spacing w:after="240"/>
              <w:ind w:right="-6"/>
              <w:jc w:val="both"/>
            </w:pPr>
            <w:r w:rsidRPr="00FE1BDF">
              <w:t>При наличии у участника аккредитации, участнику присваивается 5 баллов.</w:t>
            </w:r>
          </w:p>
          <w:p w:rsidR="00A154F4" w:rsidRPr="00FE1BDF" w:rsidRDefault="00A154F4" w:rsidP="00A154F4">
            <w:pPr>
              <w:shd w:val="clear" w:color="auto" w:fill="FFFFFF"/>
              <w:tabs>
                <w:tab w:val="left" w:pos="9354"/>
              </w:tabs>
              <w:spacing w:after="240"/>
              <w:ind w:right="-6"/>
              <w:jc w:val="both"/>
            </w:pPr>
            <w:r w:rsidRPr="00FE1BDF">
              <w:t>При отсутствии у участника аккредитации, участнику присваивается 0 баллов.</w:t>
            </w:r>
          </w:p>
        </w:tc>
      </w:tr>
      <w:tr w:rsidR="00A154F4" w:rsidRPr="002379FA" w:rsidTr="00431D1D">
        <w:trPr>
          <w:trHeight w:val="1990"/>
        </w:trPr>
        <w:tc>
          <w:tcPr>
            <w:tcW w:w="1413" w:type="dxa"/>
            <w:tcBorders>
              <w:top w:val="single" w:sz="4" w:space="0" w:color="auto"/>
              <w:left w:val="single" w:sz="4" w:space="0" w:color="auto"/>
              <w:bottom w:val="single" w:sz="4" w:space="0" w:color="auto"/>
              <w:right w:val="single" w:sz="4" w:space="0" w:color="auto"/>
            </w:tcBorders>
            <w:vAlign w:val="center"/>
          </w:tcPr>
          <w:p w:rsidR="00A154F4" w:rsidRPr="000B42D8" w:rsidRDefault="00A154F4" w:rsidP="00A154F4">
            <w:pPr>
              <w:jc w:val="center"/>
              <w:rPr>
                <w:rFonts w:eastAsia="MS Mincho"/>
              </w:rPr>
            </w:pPr>
            <w:r w:rsidRPr="000B42D8">
              <w:rPr>
                <w:rFonts w:eastAsia="MS Mincho"/>
              </w:rPr>
              <w:t>2.3.</w:t>
            </w:r>
          </w:p>
        </w:tc>
        <w:tc>
          <w:tcPr>
            <w:tcW w:w="2268" w:type="dxa"/>
            <w:tcBorders>
              <w:top w:val="single" w:sz="4" w:space="0" w:color="auto"/>
              <w:left w:val="single" w:sz="4" w:space="0" w:color="auto"/>
              <w:bottom w:val="single" w:sz="4" w:space="0" w:color="auto"/>
              <w:right w:val="single" w:sz="4" w:space="0" w:color="auto"/>
            </w:tcBorders>
            <w:vAlign w:val="center"/>
          </w:tcPr>
          <w:p w:rsidR="00A154F4" w:rsidRPr="00A154F4" w:rsidRDefault="00A154F4" w:rsidP="00A154F4">
            <w:pPr>
              <w:pStyle w:val="a9"/>
              <w:tabs>
                <w:tab w:val="left" w:pos="1418"/>
              </w:tabs>
              <w:suppressAutoHyphens/>
              <w:ind w:firstLine="0"/>
              <w:jc w:val="center"/>
              <w:rPr>
                <w:sz w:val="24"/>
              </w:rPr>
            </w:pPr>
            <w:r w:rsidRPr="00A154F4">
              <w:rPr>
                <w:sz w:val="24"/>
              </w:rPr>
              <w:t xml:space="preserve">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w:t>
            </w:r>
            <w:r w:rsidR="00CF3A56">
              <w:rPr>
                <w:sz w:val="24"/>
              </w:rPr>
              <w:t>контрольно-</w:t>
            </w:r>
            <w:r w:rsidR="00CF3A56" w:rsidRPr="00A154F4">
              <w:rPr>
                <w:sz w:val="24"/>
              </w:rPr>
              <w:t xml:space="preserve">кассовой техники </w:t>
            </w:r>
            <w:r w:rsidR="00CF3A56" w:rsidRPr="00CF3A56">
              <w:rPr>
                <w:sz w:val="24"/>
              </w:rPr>
              <w:t>в составе мобильных касс</w:t>
            </w:r>
            <w:r w:rsidR="00CF3A56">
              <w:rPr>
                <w:sz w:val="24"/>
              </w:rPr>
              <w:t>.</w:t>
            </w:r>
          </w:p>
        </w:tc>
        <w:tc>
          <w:tcPr>
            <w:tcW w:w="1814" w:type="dxa"/>
            <w:tcBorders>
              <w:top w:val="single" w:sz="4" w:space="0" w:color="auto"/>
              <w:left w:val="single" w:sz="4" w:space="0" w:color="auto"/>
              <w:bottom w:val="single" w:sz="4" w:space="0" w:color="auto"/>
              <w:right w:val="single" w:sz="4" w:space="0" w:color="auto"/>
            </w:tcBorders>
            <w:vAlign w:val="center"/>
          </w:tcPr>
          <w:p w:rsidR="00A154F4" w:rsidRPr="00FE1BDF" w:rsidRDefault="00A154F4" w:rsidP="00A154F4">
            <w:pPr>
              <w:jc w:val="center"/>
            </w:pPr>
            <w:r w:rsidRPr="00FE1BDF">
              <w:t>Максимальное количество баллов - 5 баллов</w:t>
            </w:r>
          </w:p>
        </w:tc>
        <w:tc>
          <w:tcPr>
            <w:tcW w:w="9324" w:type="dxa"/>
            <w:tcBorders>
              <w:top w:val="single" w:sz="4" w:space="0" w:color="auto"/>
              <w:left w:val="single" w:sz="4" w:space="0" w:color="auto"/>
              <w:bottom w:val="single" w:sz="4" w:space="0" w:color="auto"/>
              <w:right w:val="single" w:sz="4" w:space="0" w:color="auto"/>
            </w:tcBorders>
          </w:tcPr>
          <w:p w:rsidR="00A154F4" w:rsidRPr="00FE1BDF" w:rsidRDefault="00A154F4" w:rsidP="00A154F4">
            <w:pPr>
              <w:shd w:val="clear" w:color="auto" w:fill="FFFFFF"/>
              <w:tabs>
                <w:tab w:val="left" w:pos="9354"/>
              </w:tabs>
              <w:spacing w:after="240"/>
              <w:ind w:right="-6"/>
              <w:jc w:val="both"/>
            </w:pPr>
            <w:r w:rsidRPr="00FE1BDF">
              <w:t>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w:t>
            </w:r>
            <w:r w:rsidR="00CF3A56" w:rsidRPr="00A154F4">
              <w:t xml:space="preserve"> кассовой техники </w:t>
            </w:r>
            <w:r w:rsidR="00CF3A56" w:rsidRPr="00CF3A56">
              <w:t>в составе мобильных касс</w:t>
            </w:r>
            <w:r w:rsidRPr="00FE1BDF">
              <w:t>, участник в составе заявки должен представить удостоверения или иной документ, выданный заводом-изготовителем контрольно-</w:t>
            </w:r>
            <w:r w:rsidR="00CF3A56" w:rsidRPr="00A154F4">
              <w:t xml:space="preserve"> кассовой техники </w:t>
            </w:r>
            <w:r w:rsidR="00CF3A56" w:rsidRPr="00CF3A56">
              <w:t>в составе мобильных касс</w:t>
            </w:r>
            <w:r w:rsidRPr="00FE1BDF">
              <w:t xml:space="preserve"> о прохождении сотрудниками участника обучения по техническому обслуживанию и ремонту контрольно-</w:t>
            </w:r>
            <w:r w:rsidR="00CF3A56" w:rsidRPr="00A154F4">
              <w:t xml:space="preserve"> кассовой техники </w:t>
            </w:r>
            <w:r w:rsidR="00CF3A56" w:rsidRPr="00CF3A56">
              <w:t>в составе мобильных касс</w:t>
            </w:r>
            <w:r w:rsidRPr="00FE1BDF">
              <w:t xml:space="preserve">. </w:t>
            </w:r>
          </w:p>
          <w:p w:rsidR="00A154F4" w:rsidRPr="00FE1BDF" w:rsidRDefault="00A154F4" w:rsidP="00A154F4">
            <w:pPr>
              <w:shd w:val="clear" w:color="auto" w:fill="FFFFFF"/>
              <w:tabs>
                <w:tab w:val="left" w:pos="9354"/>
              </w:tabs>
              <w:spacing w:after="240"/>
              <w:ind w:right="-6"/>
              <w:jc w:val="both"/>
            </w:pPr>
            <w:r w:rsidRPr="00FE1BDF">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w:t>
            </w:r>
            <w:r w:rsidR="00CF3A56" w:rsidRPr="00A154F4">
              <w:t xml:space="preserve"> кассовой техники </w:t>
            </w:r>
            <w:r w:rsidR="00CF3A56" w:rsidRPr="00CF3A56">
              <w:t>в составе мобильных касс</w:t>
            </w:r>
            <w:r w:rsidRPr="00FE1BDF">
              <w:t>, участнику присваивается 5 баллов.</w:t>
            </w:r>
          </w:p>
          <w:p w:rsidR="00A154F4" w:rsidRPr="00FE1BDF" w:rsidRDefault="00A154F4" w:rsidP="00A154F4">
            <w:pPr>
              <w:shd w:val="clear" w:color="auto" w:fill="FFFFFF"/>
              <w:tabs>
                <w:tab w:val="left" w:pos="9354"/>
              </w:tabs>
              <w:ind w:right="-6"/>
              <w:jc w:val="both"/>
            </w:pPr>
            <w:r w:rsidRPr="00FE1BDF">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w:t>
            </w:r>
            <w:r w:rsidR="00CF3A56" w:rsidRPr="00A154F4">
              <w:t xml:space="preserve"> кассовой техники </w:t>
            </w:r>
            <w:r w:rsidR="00CF3A56" w:rsidRPr="00CF3A56">
              <w:t>в составе мобильных касс</w:t>
            </w:r>
            <w:r w:rsidR="00CF3A56">
              <w:t xml:space="preserve">, </w:t>
            </w:r>
            <w:r w:rsidRPr="00FE1BDF">
              <w:t>участнику присваивается 0 баллов.</w:t>
            </w:r>
          </w:p>
        </w:tc>
      </w:tr>
      <w:tr w:rsidR="00A154F4" w:rsidRPr="002379FA" w:rsidTr="00431D1D">
        <w:tc>
          <w:tcPr>
            <w:tcW w:w="1413" w:type="dxa"/>
            <w:tcBorders>
              <w:top w:val="single" w:sz="4" w:space="0" w:color="auto"/>
              <w:left w:val="single" w:sz="4" w:space="0" w:color="auto"/>
              <w:bottom w:val="single" w:sz="4" w:space="0" w:color="auto"/>
              <w:right w:val="single" w:sz="4" w:space="0" w:color="auto"/>
            </w:tcBorders>
          </w:tcPr>
          <w:p w:rsidR="00A154F4" w:rsidRPr="000B42D8" w:rsidRDefault="00A154F4" w:rsidP="007F4A00">
            <w:pPr>
              <w:jc w:val="center"/>
              <w:rPr>
                <w:rFonts w:eastAsia="MS Mincho"/>
              </w:rPr>
            </w:pPr>
            <w:r w:rsidRPr="000B42D8">
              <w:rPr>
                <w:rFonts w:eastAsia="MS Mincho"/>
              </w:rPr>
              <w:t>2.4.</w:t>
            </w:r>
          </w:p>
        </w:tc>
        <w:tc>
          <w:tcPr>
            <w:tcW w:w="2268" w:type="dxa"/>
            <w:tcBorders>
              <w:top w:val="single" w:sz="4" w:space="0" w:color="auto"/>
              <w:left w:val="single" w:sz="4" w:space="0" w:color="auto"/>
              <w:bottom w:val="single" w:sz="4" w:space="0" w:color="auto"/>
              <w:right w:val="single" w:sz="4" w:space="0" w:color="auto"/>
            </w:tcBorders>
            <w:vAlign w:val="center"/>
          </w:tcPr>
          <w:p w:rsidR="00A154F4" w:rsidRPr="000B42D8" w:rsidRDefault="00A154F4" w:rsidP="00FE1BDF">
            <w:pPr>
              <w:jc w:val="center"/>
              <w:rPr>
                <w:rFonts w:eastAsia="MS Mincho"/>
              </w:rPr>
            </w:pPr>
            <w:r w:rsidRPr="000B42D8">
              <w:rPr>
                <w:rFonts w:eastAsia="MS Mincho"/>
              </w:rPr>
              <w:t>Наличие у участника квалифицированного персонала прошедшего обучение по работе с бесконтактными смарт-картами MIFARE</w:t>
            </w:r>
          </w:p>
        </w:tc>
        <w:tc>
          <w:tcPr>
            <w:tcW w:w="1814" w:type="dxa"/>
            <w:tcBorders>
              <w:top w:val="single" w:sz="4" w:space="0" w:color="auto"/>
              <w:left w:val="single" w:sz="4" w:space="0" w:color="auto"/>
              <w:bottom w:val="single" w:sz="4" w:space="0" w:color="auto"/>
              <w:right w:val="single" w:sz="4" w:space="0" w:color="auto"/>
            </w:tcBorders>
            <w:vAlign w:val="center"/>
          </w:tcPr>
          <w:p w:rsidR="00A154F4" w:rsidRPr="000B42D8" w:rsidRDefault="00A154F4" w:rsidP="00FE1BDF">
            <w:pPr>
              <w:jc w:val="center"/>
              <w:rPr>
                <w:lang w:eastAsia="en-US"/>
              </w:rPr>
            </w:pPr>
            <w:r w:rsidRPr="000B42D8">
              <w:rPr>
                <w:lang w:eastAsia="en-US"/>
              </w:rPr>
              <w:t>Максимальное количество баллов - 10 баллов</w:t>
            </w:r>
          </w:p>
        </w:tc>
        <w:tc>
          <w:tcPr>
            <w:tcW w:w="9324" w:type="dxa"/>
            <w:tcBorders>
              <w:top w:val="single" w:sz="4" w:space="0" w:color="auto"/>
              <w:left w:val="single" w:sz="4" w:space="0" w:color="auto"/>
              <w:bottom w:val="single" w:sz="4" w:space="0" w:color="auto"/>
              <w:right w:val="single" w:sz="4" w:space="0" w:color="auto"/>
            </w:tcBorders>
          </w:tcPr>
          <w:p w:rsidR="00A154F4" w:rsidRPr="000B42D8" w:rsidRDefault="00A154F4" w:rsidP="007F4A00">
            <w:pPr>
              <w:shd w:val="clear" w:color="auto" w:fill="FFFFFF"/>
              <w:tabs>
                <w:tab w:val="left" w:pos="9354"/>
              </w:tabs>
              <w:ind w:right="-6"/>
              <w:jc w:val="both"/>
              <w:rPr>
                <w:rFonts w:eastAsia="MS Mincho"/>
              </w:rPr>
            </w:pPr>
            <w:r w:rsidRPr="000B42D8">
              <w:rPr>
                <w:rFonts w:eastAsia="MS Mincho"/>
              </w:rPr>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rsidR="00A154F4" w:rsidRPr="000B42D8" w:rsidRDefault="00A154F4" w:rsidP="007F4A00">
            <w:pPr>
              <w:shd w:val="clear" w:color="auto" w:fill="FFFFFF"/>
              <w:tabs>
                <w:tab w:val="left" w:pos="9354"/>
              </w:tabs>
              <w:ind w:right="-6"/>
              <w:jc w:val="both"/>
              <w:rPr>
                <w:rFonts w:eastAsia="MS Mincho"/>
              </w:rPr>
            </w:pPr>
            <w:r w:rsidRPr="000B42D8">
              <w:rPr>
                <w:rFonts w:eastAsia="MS Mincho"/>
              </w:rPr>
              <w:t>При наличии у участника квалифицированного персонала, прошедшего обучение по работе с бесконтактными смарт-картами MIFARE, участнику присваивается 10 баллов.</w:t>
            </w:r>
          </w:p>
          <w:p w:rsidR="00A154F4" w:rsidRPr="000B42D8" w:rsidRDefault="00A154F4" w:rsidP="007F4A00">
            <w:pPr>
              <w:shd w:val="clear" w:color="auto" w:fill="FFFFFF"/>
              <w:tabs>
                <w:tab w:val="left" w:pos="9354"/>
              </w:tabs>
              <w:ind w:right="-6"/>
              <w:jc w:val="both"/>
              <w:rPr>
                <w:rFonts w:eastAsia="MS Mincho"/>
              </w:rPr>
            </w:pPr>
            <w:r w:rsidRPr="000B42D8">
              <w:rPr>
                <w:rFonts w:eastAsia="MS Mincho"/>
              </w:rPr>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rsidR="00A154F4" w:rsidRDefault="00A154F4" w:rsidP="00A154F4">
      <w:pPr>
        <w:rPr>
          <w:b/>
          <w:bCs/>
          <w:iCs/>
          <w:sz w:val="28"/>
          <w:szCs w:val="28"/>
        </w:rPr>
      </w:pPr>
    </w:p>
    <w:p w:rsidR="00004852" w:rsidRPr="00A154F4" w:rsidRDefault="00004852" w:rsidP="005B51B2">
      <w:pPr>
        <w:pStyle w:val="a6"/>
        <w:numPr>
          <w:ilvl w:val="0"/>
          <w:numId w:val="14"/>
        </w:numPr>
        <w:ind w:left="0" w:firstLine="709"/>
        <w:jc w:val="both"/>
        <w:rPr>
          <w:rFonts w:eastAsia="MS Mincho"/>
          <w:sz w:val="28"/>
          <w:szCs w:val="28"/>
        </w:rPr>
      </w:pPr>
      <w:r w:rsidRPr="00A154F4">
        <w:rPr>
          <w:rFonts w:eastAsia="MS Mincho"/>
          <w:sz w:val="28"/>
          <w:szCs w:val="28"/>
        </w:rPr>
        <w:t>Оценка заявок осуществляется на основании технического 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w:t>
      </w:r>
    </w:p>
    <w:p w:rsidR="00D219D8" w:rsidRPr="00A154F4" w:rsidRDefault="00D219D8" w:rsidP="00A154F4">
      <w:pPr>
        <w:pStyle w:val="a9"/>
        <w:tabs>
          <w:tab w:val="left" w:pos="851"/>
        </w:tabs>
        <w:rPr>
          <w:b/>
          <w:bCs/>
          <w:sz w:val="28"/>
          <w:szCs w:val="28"/>
        </w:rPr>
      </w:pPr>
      <w:r w:rsidRPr="00A154F4">
        <w:rPr>
          <w:b/>
          <w:sz w:val="28"/>
          <w:szCs w:val="28"/>
        </w:rPr>
        <w:t>1. В подтверждение опыта выполнения работ по обслуживанию ПАК АСУ ППК, участник в составе заявки представляет:</w:t>
      </w:r>
    </w:p>
    <w:p w:rsidR="00D219D8" w:rsidRPr="00A154F4" w:rsidRDefault="00D219D8" w:rsidP="00A154F4">
      <w:pPr>
        <w:pStyle w:val="a9"/>
        <w:tabs>
          <w:tab w:val="left" w:pos="851"/>
        </w:tabs>
        <w:rPr>
          <w:sz w:val="28"/>
          <w:szCs w:val="28"/>
        </w:rPr>
      </w:pPr>
      <w:r w:rsidRPr="00A154F4">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rsidR="00D219D8" w:rsidRPr="00A154F4" w:rsidRDefault="00D219D8" w:rsidP="00A154F4">
      <w:pPr>
        <w:pStyle w:val="a9"/>
        <w:tabs>
          <w:tab w:val="left" w:pos="851"/>
        </w:tabs>
        <w:rPr>
          <w:sz w:val="28"/>
          <w:szCs w:val="28"/>
        </w:rPr>
      </w:pPr>
      <w:r w:rsidRPr="00A154F4">
        <w:rPr>
          <w:sz w:val="28"/>
          <w:szCs w:val="28"/>
        </w:rPr>
        <w:t>и</w:t>
      </w:r>
    </w:p>
    <w:p w:rsidR="00D219D8" w:rsidRPr="00A154F4" w:rsidRDefault="00D219D8" w:rsidP="00A154F4">
      <w:pPr>
        <w:pStyle w:val="a9"/>
        <w:tabs>
          <w:tab w:val="left" w:pos="851"/>
        </w:tabs>
        <w:rPr>
          <w:sz w:val="28"/>
          <w:szCs w:val="28"/>
        </w:rPr>
      </w:pPr>
      <w:r w:rsidRPr="00A154F4">
        <w:rPr>
          <w:sz w:val="28"/>
          <w:szCs w:val="28"/>
        </w:rPr>
        <w:t>- накладные о поставке товаров, акты о выполнении работ, оказании услуг;</w:t>
      </w:r>
    </w:p>
    <w:p w:rsidR="00D219D8" w:rsidRPr="00A154F4" w:rsidRDefault="00D219D8" w:rsidP="00A154F4">
      <w:pPr>
        <w:pStyle w:val="a9"/>
        <w:tabs>
          <w:tab w:val="left" w:pos="851"/>
        </w:tabs>
        <w:rPr>
          <w:sz w:val="28"/>
          <w:szCs w:val="28"/>
        </w:rPr>
      </w:pPr>
      <w:r w:rsidRPr="00A154F4">
        <w:rPr>
          <w:sz w:val="28"/>
          <w:szCs w:val="28"/>
        </w:rPr>
        <w:t>и</w:t>
      </w:r>
    </w:p>
    <w:p w:rsidR="00D219D8" w:rsidRPr="00A154F4" w:rsidRDefault="00D219D8" w:rsidP="00A154F4">
      <w:pPr>
        <w:pStyle w:val="a9"/>
        <w:tabs>
          <w:tab w:val="left" w:pos="851"/>
        </w:tabs>
        <w:rPr>
          <w:sz w:val="28"/>
          <w:szCs w:val="28"/>
        </w:rPr>
      </w:pPr>
      <w:r w:rsidRPr="00A154F4">
        <w:rPr>
          <w:sz w:val="28"/>
          <w:szCs w:val="28"/>
        </w:rPr>
        <w:t>- договоры на поставку товаров, выполнение работ, оказания услуг (представляются все листы договоров со всеми приложениями);</w:t>
      </w:r>
    </w:p>
    <w:p w:rsidR="00D219D8" w:rsidRPr="00A154F4" w:rsidRDefault="00D219D8" w:rsidP="00A154F4">
      <w:pPr>
        <w:pStyle w:val="a9"/>
        <w:tabs>
          <w:tab w:val="left" w:pos="851"/>
        </w:tabs>
        <w:rPr>
          <w:sz w:val="28"/>
          <w:szCs w:val="28"/>
        </w:rPr>
      </w:pPr>
      <w:r w:rsidRPr="00A154F4">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 </w:t>
      </w:r>
    </w:p>
    <w:p w:rsidR="00D219D8" w:rsidRPr="00A154F4" w:rsidRDefault="00D219D8" w:rsidP="00A154F4">
      <w:pPr>
        <w:pStyle w:val="a9"/>
        <w:tabs>
          <w:tab w:val="left" w:pos="851"/>
        </w:tabs>
        <w:rPr>
          <w:sz w:val="28"/>
          <w:szCs w:val="28"/>
        </w:rPr>
      </w:pPr>
      <w:r w:rsidRPr="00A154F4">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конкурсной документации,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A154F4" w:rsidRPr="00A154F4" w:rsidRDefault="00A154F4" w:rsidP="00A154F4">
      <w:pPr>
        <w:pStyle w:val="a9"/>
        <w:suppressAutoHyphens/>
        <w:rPr>
          <w:b/>
          <w:sz w:val="28"/>
          <w:szCs w:val="28"/>
        </w:rPr>
      </w:pPr>
      <w:r w:rsidRPr="00A154F4">
        <w:rPr>
          <w:b/>
          <w:sz w:val="28"/>
          <w:szCs w:val="28"/>
        </w:rPr>
        <w:t xml:space="preserve">2. В подтверждение наличия аккредитации завода-изготовителя в качестве </w:t>
      </w:r>
      <w:r w:rsidR="00D7755A" w:rsidRPr="00A154F4">
        <w:rPr>
          <w:b/>
          <w:sz w:val="28"/>
          <w:szCs w:val="28"/>
        </w:rPr>
        <w:t>ЦТО с</w:t>
      </w:r>
      <w:r w:rsidRPr="00A154F4">
        <w:rPr>
          <w:b/>
          <w:sz w:val="28"/>
          <w:szCs w:val="28"/>
        </w:rPr>
        <w:t xml:space="preserve"> правом осуществления технической поддержки контрольно-</w:t>
      </w:r>
      <w:r w:rsidR="00CF3A56" w:rsidRPr="00CF3A56">
        <w:rPr>
          <w:b/>
          <w:sz w:val="28"/>
          <w:szCs w:val="28"/>
        </w:rPr>
        <w:t>кассовой техники в составе мобильных касс</w:t>
      </w:r>
      <w:r w:rsidRPr="00A154F4">
        <w:rPr>
          <w:b/>
          <w:sz w:val="28"/>
          <w:szCs w:val="28"/>
        </w:rPr>
        <w:t>,</w:t>
      </w:r>
      <w:r w:rsidRPr="00A154F4">
        <w:rPr>
          <w:sz w:val="28"/>
          <w:szCs w:val="28"/>
        </w:rPr>
        <w:t xml:space="preserve"> </w:t>
      </w:r>
      <w:r w:rsidRPr="00A154F4">
        <w:rPr>
          <w:b/>
          <w:sz w:val="28"/>
          <w:szCs w:val="28"/>
        </w:rPr>
        <w:t>участник в составе заявки представляет:</w:t>
      </w:r>
      <w:r w:rsidRPr="00A154F4">
        <w:rPr>
          <w:sz w:val="28"/>
          <w:szCs w:val="28"/>
        </w:rPr>
        <w:t xml:space="preserve"> </w:t>
      </w:r>
    </w:p>
    <w:p w:rsidR="00A154F4" w:rsidRPr="00A154F4" w:rsidRDefault="00A154F4" w:rsidP="00A154F4">
      <w:pPr>
        <w:pStyle w:val="a9"/>
        <w:suppressAutoHyphens/>
        <w:rPr>
          <w:sz w:val="28"/>
          <w:szCs w:val="28"/>
        </w:rPr>
      </w:pPr>
      <w:r w:rsidRPr="00A154F4">
        <w:rPr>
          <w:sz w:val="28"/>
          <w:szCs w:val="28"/>
        </w:rPr>
        <w:t>- действующий договор, соглашение или иной документ с заводом-изготовителем или организации, с которой у участника имеются договорные отношения (предметом которых является осуществления технической поддержки кон</w:t>
      </w:r>
      <w:r w:rsidRPr="00CF3A56">
        <w:rPr>
          <w:sz w:val="28"/>
          <w:szCs w:val="28"/>
        </w:rPr>
        <w:t>трольно-</w:t>
      </w:r>
      <w:r w:rsidR="00CF3A56" w:rsidRPr="00CF3A56">
        <w:rPr>
          <w:rFonts w:eastAsia="Times New Roman"/>
          <w:sz w:val="28"/>
          <w:szCs w:val="28"/>
        </w:rPr>
        <w:t xml:space="preserve"> </w:t>
      </w:r>
      <w:r w:rsidR="00CF3A56" w:rsidRPr="00CF3A56">
        <w:rPr>
          <w:sz w:val="28"/>
          <w:szCs w:val="28"/>
        </w:rPr>
        <w:t>кассовой техники в составе мобильных касс</w:t>
      </w:r>
      <w:r w:rsidRPr="00CF3A56">
        <w:rPr>
          <w:sz w:val="28"/>
          <w:szCs w:val="28"/>
        </w:rPr>
        <w:t>) на право осуществления технического обслуживания и ремонта контрольно-</w:t>
      </w:r>
      <w:r w:rsidR="00CF3A56" w:rsidRPr="00CF3A56">
        <w:rPr>
          <w:sz w:val="28"/>
          <w:szCs w:val="28"/>
        </w:rPr>
        <w:t>кассовой техники в составе мобильных касс</w:t>
      </w:r>
      <w:r w:rsidRPr="00CF3A56">
        <w:rPr>
          <w:sz w:val="28"/>
          <w:szCs w:val="28"/>
        </w:rPr>
        <w:t>.</w:t>
      </w:r>
    </w:p>
    <w:p w:rsidR="00A154F4" w:rsidRPr="00A154F4" w:rsidRDefault="00A154F4" w:rsidP="00A154F4">
      <w:pPr>
        <w:pStyle w:val="a9"/>
        <w:suppressAutoHyphens/>
        <w:rPr>
          <w:b/>
          <w:sz w:val="28"/>
          <w:szCs w:val="28"/>
        </w:rPr>
      </w:pPr>
      <w:r w:rsidRPr="00A154F4">
        <w:rPr>
          <w:b/>
          <w:sz w:val="28"/>
          <w:szCs w:val="28"/>
        </w:rPr>
        <w:t>3. 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w:t>
      </w:r>
      <w:r w:rsidR="00CF3A56" w:rsidRPr="00CF3A56">
        <w:rPr>
          <w:b/>
          <w:sz w:val="28"/>
          <w:szCs w:val="28"/>
        </w:rPr>
        <w:t>кассовой техники в составе мобильных касс</w:t>
      </w:r>
      <w:r w:rsidR="00CF3A56">
        <w:rPr>
          <w:b/>
          <w:sz w:val="28"/>
          <w:szCs w:val="28"/>
        </w:rPr>
        <w:t xml:space="preserve"> </w:t>
      </w:r>
      <w:r w:rsidRPr="00A154F4">
        <w:rPr>
          <w:b/>
          <w:sz w:val="28"/>
          <w:szCs w:val="28"/>
        </w:rPr>
        <w:t>участник в составе заявки представляет:</w:t>
      </w:r>
    </w:p>
    <w:p w:rsidR="00A154F4" w:rsidRPr="00A154F4" w:rsidRDefault="00A154F4" w:rsidP="00A154F4">
      <w:pPr>
        <w:pStyle w:val="a9"/>
        <w:suppressAutoHyphens/>
        <w:ind w:firstLine="743"/>
        <w:rPr>
          <w:bCs/>
          <w:sz w:val="28"/>
          <w:szCs w:val="28"/>
        </w:rPr>
      </w:pPr>
      <w:r w:rsidRPr="00A154F4">
        <w:rPr>
          <w:sz w:val="28"/>
          <w:szCs w:val="28"/>
        </w:rPr>
        <w:t xml:space="preserve">- документ, подготовленный по Форме сведений о квалифицированном персонале участника, представленной в </w:t>
      </w:r>
      <w:r w:rsidRPr="00A154F4">
        <w:rPr>
          <w:bCs/>
          <w:sz w:val="28"/>
          <w:szCs w:val="28"/>
        </w:rPr>
        <w:t xml:space="preserve">приложении № 1.3 к </w:t>
      </w:r>
      <w:r w:rsidRPr="00A154F4">
        <w:rPr>
          <w:sz w:val="28"/>
          <w:szCs w:val="28"/>
        </w:rPr>
        <w:t>конкурсной документации</w:t>
      </w:r>
      <w:r w:rsidRPr="00A154F4">
        <w:rPr>
          <w:bCs/>
          <w:sz w:val="28"/>
          <w:szCs w:val="28"/>
        </w:rPr>
        <w:t>;</w:t>
      </w:r>
    </w:p>
    <w:p w:rsidR="00D219D8" w:rsidRPr="00A154F4" w:rsidRDefault="00A154F4" w:rsidP="00A154F4">
      <w:pPr>
        <w:pStyle w:val="a9"/>
        <w:suppressAutoHyphens/>
        <w:ind w:firstLine="743"/>
        <w:rPr>
          <w:sz w:val="28"/>
          <w:szCs w:val="28"/>
        </w:rPr>
      </w:pPr>
      <w:r w:rsidRPr="00A154F4">
        <w:rPr>
          <w:bCs/>
          <w:sz w:val="28"/>
          <w:szCs w:val="28"/>
        </w:rPr>
        <w:t>- удостоверения или иной документ, выданный заводом-изготовителем контрольно-</w:t>
      </w:r>
      <w:r w:rsidR="00CF3A56" w:rsidRPr="00CF3A56">
        <w:rPr>
          <w:bCs/>
          <w:sz w:val="28"/>
          <w:szCs w:val="28"/>
        </w:rPr>
        <w:t>кассовой техники в составе мобильных касс</w:t>
      </w:r>
      <w:r w:rsidR="00CF3A56">
        <w:rPr>
          <w:bCs/>
          <w:sz w:val="28"/>
          <w:szCs w:val="28"/>
        </w:rPr>
        <w:t xml:space="preserve"> </w:t>
      </w:r>
      <w:r w:rsidRPr="00A154F4">
        <w:rPr>
          <w:bCs/>
          <w:sz w:val="28"/>
          <w:szCs w:val="28"/>
        </w:rPr>
        <w:t>о прохождении сотрудниками участника обучения по техническому обслуживанию и ремонту контрольно-</w:t>
      </w:r>
      <w:r w:rsidR="00CF3A56" w:rsidRPr="00CF3A56">
        <w:t xml:space="preserve"> </w:t>
      </w:r>
      <w:r w:rsidR="00CF3A56" w:rsidRPr="00CF3A56">
        <w:rPr>
          <w:bCs/>
          <w:sz w:val="28"/>
          <w:szCs w:val="28"/>
        </w:rPr>
        <w:t>кассовой т</w:t>
      </w:r>
      <w:r w:rsidR="00CF3A56">
        <w:rPr>
          <w:bCs/>
          <w:sz w:val="28"/>
          <w:szCs w:val="28"/>
        </w:rPr>
        <w:t>ехники в составе мобильных касс</w:t>
      </w:r>
      <w:r w:rsidRPr="00A154F4">
        <w:rPr>
          <w:bCs/>
          <w:sz w:val="28"/>
          <w:szCs w:val="28"/>
        </w:rPr>
        <w:t>.</w:t>
      </w:r>
    </w:p>
    <w:p w:rsidR="00D219D8" w:rsidRPr="00A154F4" w:rsidRDefault="00A154F4" w:rsidP="00A154F4">
      <w:pPr>
        <w:shd w:val="clear" w:color="auto" w:fill="FFFFFF"/>
        <w:tabs>
          <w:tab w:val="left" w:pos="9354"/>
        </w:tabs>
        <w:ind w:right="-6" w:firstLine="709"/>
        <w:jc w:val="both"/>
        <w:rPr>
          <w:rFonts w:eastAsia="MS Mincho"/>
          <w:b/>
          <w:sz w:val="28"/>
          <w:szCs w:val="28"/>
        </w:rPr>
      </w:pPr>
      <w:r w:rsidRPr="00A154F4">
        <w:rPr>
          <w:rFonts w:eastAsia="MS Mincho"/>
          <w:b/>
          <w:sz w:val="28"/>
          <w:szCs w:val="28"/>
        </w:rPr>
        <w:t>4</w:t>
      </w:r>
      <w:r w:rsidR="00D219D8" w:rsidRPr="00A154F4">
        <w:rPr>
          <w:rFonts w:eastAsia="MS Mincho"/>
          <w:sz w:val="28"/>
          <w:szCs w:val="28"/>
        </w:rPr>
        <w:t xml:space="preserve">. </w:t>
      </w:r>
      <w:r w:rsidR="00D219D8" w:rsidRPr="00A154F4">
        <w:rPr>
          <w:rFonts w:eastAsia="MS Mincho"/>
          <w:b/>
          <w:sz w:val="28"/>
          <w:szCs w:val="28"/>
        </w:rPr>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w:t>
      </w:r>
    </w:p>
    <w:p w:rsidR="00D219D8" w:rsidRPr="00A154F4" w:rsidRDefault="00D219D8" w:rsidP="00A154F4">
      <w:pPr>
        <w:pStyle w:val="a9"/>
        <w:suppressAutoHyphens/>
        <w:ind w:firstLine="743"/>
        <w:rPr>
          <w:sz w:val="28"/>
          <w:szCs w:val="28"/>
        </w:rPr>
      </w:pPr>
      <w:r w:rsidRPr="00A154F4">
        <w:rPr>
          <w:sz w:val="28"/>
          <w:szCs w:val="28"/>
        </w:rPr>
        <w:t xml:space="preserve">-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w:t>
      </w:r>
      <w:r w:rsidR="00A154F4" w:rsidRPr="00A154F4">
        <w:rPr>
          <w:sz w:val="28"/>
          <w:szCs w:val="28"/>
        </w:rPr>
        <w:t>иных договоров,</w:t>
      </w:r>
      <w:r w:rsidRPr="00A154F4">
        <w:rPr>
          <w:sz w:val="28"/>
          <w:szCs w:val="28"/>
        </w:rPr>
        <w:t xml:space="preserve"> заключенных </w:t>
      </w:r>
      <w:r w:rsidR="00747BE0" w:rsidRPr="00A154F4">
        <w:rPr>
          <w:sz w:val="28"/>
          <w:szCs w:val="28"/>
        </w:rPr>
        <w:t>со специалистами,</w:t>
      </w:r>
      <w:r w:rsidRPr="00A154F4">
        <w:rPr>
          <w:sz w:val="28"/>
          <w:szCs w:val="28"/>
        </w:rPr>
        <w:t xml:space="preserve"> прошедшими обучение по работе с бесконтактными смарт-картами MIFARE.</w:t>
      </w:r>
    </w:p>
    <w:p w:rsidR="00FC3FD1" w:rsidRPr="004E1399" w:rsidRDefault="00FC3FD1" w:rsidP="00FC3FD1">
      <w:pPr>
        <w:pStyle w:val="10"/>
        <w:pageBreakBefore/>
        <w:spacing w:before="0" w:after="0"/>
        <w:ind w:left="709"/>
        <w:rPr>
          <w:rFonts w:ascii="Times New Roman" w:hAnsi="Times New Roman" w:cs="Times New Roman"/>
          <w:sz w:val="28"/>
          <w:szCs w:val="28"/>
        </w:rPr>
      </w:pPr>
      <w:r w:rsidRPr="004E1399">
        <w:rPr>
          <w:rFonts w:ascii="Times New Roman" w:hAnsi="Times New Roman" w:cs="Times New Roman"/>
          <w:sz w:val="28"/>
          <w:szCs w:val="28"/>
        </w:rPr>
        <w:t xml:space="preserve">Часть 2. </w:t>
      </w:r>
      <w:bookmarkStart w:id="10" w:name="_Toc517767664"/>
      <w:r w:rsidRPr="004E1399">
        <w:rPr>
          <w:rFonts w:ascii="Times New Roman" w:hAnsi="Times New Roman" w:cs="Times New Roman"/>
          <w:sz w:val="28"/>
          <w:szCs w:val="28"/>
        </w:rPr>
        <w:t>Сроки проведения конкурса</w:t>
      </w:r>
      <w:bookmarkEnd w:id="10"/>
      <w:r w:rsidRPr="004E1399">
        <w:rPr>
          <w:rFonts w:ascii="Times New Roman" w:hAnsi="Times New Roman" w:cs="Times New Roman"/>
          <w:sz w:val="28"/>
          <w:szCs w:val="28"/>
        </w:rPr>
        <w:t>, контактные данные</w:t>
      </w:r>
    </w:p>
    <w:p w:rsidR="00FC3FD1" w:rsidRPr="004E1399" w:rsidRDefault="00FC3FD1" w:rsidP="00FC3FD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518"/>
      </w:tblGrid>
      <w:tr w:rsidR="00FC3FD1" w:rsidRPr="004E1399" w:rsidTr="00D148C2">
        <w:tc>
          <w:tcPr>
            <w:tcW w:w="817" w:type="dxa"/>
          </w:tcPr>
          <w:p w:rsidR="00FC3FD1" w:rsidRPr="004E1399" w:rsidRDefault="00FC3FD1" w:rsidP="00FC3FD1">
            <w:r w:rsidRPr="004E1399">
              <w:t>№п/п</w:t>
            </w:r>
          </w:p>
        </w:tc>
        <w:tc>
          <w:tcPr>
            <w:tcW w:w="3119" w:type="dxa"/>
          </w:tcPr>
          <w:p w:rsidR="00FC3FD1" w:rsidRPr="004E1399" w:rsidRDefault="00FC3FD1" w:rsidP="00FC3FD1">
            <w:r w:rsidRPr="004E1399">
              <w:t>Параметры закупки</w:t>
            </w:r>
          </w:p>
        </w:tc>
        <w:tc>
          <w:tcPr>
            <w:tcW w:w="10518" w:type="dxa"/>
          </w:tcPr>
          <w:p w:rsidR="00FC3FD1" w:rsidRPr="004E1399" w:rsidRDefault="00FC3FD1" w:rsidP="00FC3FD1">
            <w:r w:rsidRPr="004E1399">
              <w:t>Сведения о закупке</w:t>
            </w:r>
          </w:p>
        </w:tc>
      </w:tr>
      <w:tr w:rsidR="00FC3FD1" w:rsidRPr="004E1399" w:rsidTr="00D148C2">
        <w:tc>
          <w:tcPr>
            <w:tcW w:w="817" w:type="dxa"/>
          </w:tcPr>
          <w:p w:rsidR="00FC3FD1" w:rsidRPr="004E1399" w:rsidRDefault="00FC3FD1" w:rsidP="00FC3FD1">
            <w:r w:rsidRPr="004E1399">
              <w:t>2.1</w:t>
            </w:r>
          </w:p>
        </w:tc>
        <w:tc>
          <w:tcPr>
            <w:tcW w:w="3119" w:type="dxa"/>
          </w:tcPr>
          <w:p w:rsidR="00FC3FD1" w:rsidRPr="004E1399" w:rsidRDefault="00FC3FD1" w:rsidP="009C75FE">
            <w:pPr>
              <w:rPr>
                <w:sz w:val="28"/>
                <w:szCs w:val="28"/>
              </w:rPr>
            </w:pPr>
            <w:r w:rsidRPr="004E1399">
              <w:rPr>
                <w:sz w:val="28"/>
                <w:szCs w:val="28"/>
              </w:rPr>
              <w:t>Сведения о заказчике</w:t>
            </w:r>
          </w:p>
        </w:tc>
        <w:tc>
          <w:tcPr>
            <w:tcW w:w="10518" w:type="dxa"/>
          </w:tcPr>
          <w:p w:rsidR="00E00152" w:rsidRPr="004E1399" w:rsidRDefault="00E00152" w:rsidP="00F64343">
            <w:pPr>
              <w:ind w:left="204"/>
              <w:jc w:val="both"/>
              <w:rPr>
                <w:bCs/>
                <w:sz w:val="28"/>
                <w:szCs w:val="28"/>
              </w:rPr>
            </w:pPr>
            <w:r w:rsidRPr="004E1399">
              <w:rPr>
                <w:bCs/>
                <w:sz w:val="28"/>
                <w:szCs w:val="28"/>
              </w:rPr>
              <w:t xml:space="preserve">Заказчик </w:t>
            </w:r>
            <w:r w:rsidR="00427713">
              <w:rPr>
                <w:bCs/>
                <w:sz w:val="28"/>
                <w:szCs w:val="28"/>
              </w:rPr>
              <w:t>– АО «ТД РЖД» от имени АО «</w:t>
            </w:r>
            <w:r w:rsidR="00D219D8">
              <w:rPr>
                <w:bCs/>
                <w:sz w:val="28"/>
                <w:szCs w:val="28"/>
              </w:rPr>
              <w:t>С</w:t>
            </w:r>
            <w:r w:rsidR="00F64343">
              <w:rPr>
                <w:bCs/>
                <w:sz w:val="28"/>
                <w:szCs w:val="28"/>
              </w:rPr>
              <w:t>К</w:t>
            </w:r>
            <w:r w:rsidR="00D219D8">
              <w:rPr>
                <w:bCs/>
                <w:sz w:val="28"/>
                <w:szCs w:val="28"/>
              </w:rPr>
              <w:t>ППК</w:t>
            </w:r>
            <w:r w:rsidRPr="004E1399">
              <w:rPr>
                <w:bCs/>
                <w:sz w:val="28"/>
                <w:szCs w:val="28"/>
              </w:rPr>
              <w:t>».</w:t>
            </w:r>
          </w:p>
          <w:p w:rsidR="00E00152" w:rsidRPr="004E1399" w:rsidRDefault="00E00152" w:rsidP="00F64343">
            <w:pPr>
              <w:ind w:left="204"/>
              <w:jc w:val="both"/>
              <w:rPr>
                <w:bCs/>
                <w:sz w:val="28"/>
                <w:szCs w:val="28"/>
              </w:rPr>
            </w:pPr>
            <w:r w:rsidRPr="004E1399">
              <w:rPr>
                <w:bCs/>
                <w:sz w:val="28"/>
                <w:szCs w:val="28"/>
              </w:rPr>
              <w:t>Местонахождение заказчика: 111033, г. Москва, ул. Волочаевская, вл. 5, корп. 3.</w:t>
            </w:r>
          </w:p>
          <w:p w:rsidR="00E00152" w:rsidRPr="004E1399" w:rsidRDefault="00E00152" w:rsidP="00F64343">
            <w:pPr>
              <w:ind w:left="204"/>
              <w:jc w:val="both"/>
              <w:rPr>
                <w:bCs/>
                <w:sz w:val="28"/>
                <w:szCs w:val="28"/>
              </w:rPr>
            </w:pPr>
            <w:r w:rsidRPr="004E1399">
              <w:rPr>
                <w:bCs/>
                <w:sz w:val="28"/>
                <w:szCs w:val="28"/>
              </w:rPr>
              <w:t>Почтовый адрес заказчика: 111033, г. Москва, ул. Волочаевская, вл. 5, корп. 3.</w:t>
            </w:r>
          </w:p>
          <w:p w:rsidR="00E00152" w:rsidRPr="004E1399" w:rsidRDefault="00E00152" w:rsidP="00F64343">
            <w:pPr>
              <w:ind w:left="204"/>
              <w:jc w:val="both"/>
              <w:rPr>
                <w:b/>
                <w:bCs/>
                <w:sz w:val="28"/>
                <w:szCs w:val="28"/>
              </w:rPr>
            </w:pPr>
            <w:r w:rsidRPr="004E1399">
              <w:rPr>
                <w:b/>
                <w:bCs/>
                <w:sz w:val="28"/>
                <w:szCs w:val="28"/>
              </w:rPr>
              <w:t>Контактные данные:</w:t>
            </w:r>
          </w:p>
          <w:p w:rsidR="00E00152" w:rsidRPr="004E1399" w:rsidRDefault="00E00152" w:rsidP="00F64343">
            <w:pPr>
              <w:ind w:left="204"/>
              <w:jc w:val="both"/>
              <w:rPr>
                <w:bCs/>
                <w:sz w:val="28"/>
                <w:szCs w:val="28"/>
              </w:rPr>
            </w:pPr>
            <w:r w:rsidRPr="004E1399">
              <w:rPr>
                <w:bCs/>
                <w:sz w:val="28"/>
                <w:szCs w:val="28"/>
              </w:rPr>
              <w:t xml:space="preserve">Контактное лицо: </w:t>
            </w:r>
            <w:r w:rsidR="0006617B">
              <w:rPr>
                <w:bCs/>
                <w:sz w:val="28"/>
                <w:szCs w:val="28"/>
              </w:rPr>
              <w:t>главный</w:t>
            </w:r>
            <w:r w:rsidRPr="004E1399">
              <w:rPr>
                <w:bCs/>
                <w:sz w:val="28"/>
                <w:szCs w:val="28"/>
              </w:rPr>
              <w:t xml:space="preserve"> специалист</w:t>
            </w:r>
            <w:r w:rsidR="00045941">
              <w:rPr>
                <w:bCs/>
                <w:sz w:val="28"/>
                <w:szCs w:val="28"/>
              </w:rPr>
              <w:t xml:space="preserve"> </w:t>
            </w:r>
            <w:r w:rsidR="00F64343">
              <w:rPr>
                <w:bCs/>
                <w:sz w:val="28"/>
                <w:szCs w:val="28"/>
              </w:rPr>
              <w:t>Юсупов Вадим Тахирович</w:t>
            </w:r>
          </w:p>
          <w:p w:rsidR="00E00152" w:rsidRPr="004E1399" w:rsidRDefault="00E00152" w:rsidP="00F64343">
            <w:pPr>
              <w:ind w:left="204"/>
              <w:jc w:val="both"/>
              <w:rPr>
                <w:bCs/>
                <w:sz w:val="28"/>
                <w:szCs w:val="28"/>
              </w:rPr>
            </w:pPr>
            <w:r w:rsidRPr="004E1399">
              <w:rPr>
                <w:bCs/>
                <w:sz w:val="28"/>
                <w:szCs w:val="28"/>
              </w:rPr>
              <w:t>Адрес электронной почты:</w:t>
            </w:r>
            <w:r w:rsidR="00045941">
              <w:rPr>
                <w:bCs/>
                <w:sz w:val="28"/>
                <w:szCs w:val="28"/>
              </w:rPr>
              <w:t xml:space="preserve"> </w:t>
            </w:r>
            <w:r w:rsidR="00F64343">
              <w:rPr>
                <w:bCs/>
                <w:sz w:val="28"/>
                <w:szCs w:val="28"/>
                <w:lang w:val="en-US"/>
              </w:rPr>
              <w:t>tender</w:t>
            </w:r>
            <w:r w:rsidRPr="004E1399">
              <w:rPr>
                <w:bCs/>
                <w:sz w:val="28"/>
                <w:szCs w:val="28"/>
              </w:rPr>
              <w:t>@</w:t>
            </w:r>
            <w:r w:rsidRPr="004E1399">
              <w:rPr>
                <w:bCs/>
                <w:sz w:val="28"/>
                <w:szCs w:val="28"/>
                <w:lang w:val="en-US"/>
              </w:rPr>
              <w:t>tdrzd</w:t>
            </w:r>
            <w:r w:rsidRPr="004E1399">
              <w:rPr>
                <w:bCs/>
                <w:sz w:val="28"/>
                <w:szCs w:val="28"/>
              </w:rPr>
              <w:t>.</w:t>
            </w:r>
            <w:r w:rsidRPr="004E1399">
              <w:rPr>
                <w:bCs/>
                <w:sz w:val="28"/>
                <w:szCs w:val="28"/>
                <w:lang w:val="en-US"/>
              </w:rPr>
              <w:t>ru</w:t>
            </w:r>
            <w:r w:rsidRPr="004E1399">
              <w:rPr>
                <w:bCs/>
                <w:sz w:val="28"/>
                <w:szCs w:val="28"/>
              </w:rPr>
              <w:t>.</w:t>
            </w:r>
          </w:p>
          <w:p w:rsidR="00E00152" w:rsidRPr="004E1399" w:rsidRDefault="00E00152" w:rsidP="00F64343">
            <w:pPr>
              <w:ind w:left="204"/>
              <w:jc w:val="both"/>
              <w:rPr>
                <w:bCs/>
                <w:sz w:val="28"/>
                <w:szCs w:val="28"/>
              </w:rPr>
            </w:pPr>
            <w:r w:rsidRPr="004E1399">
              <w:rPr>
                <w:bCs/>
                <w:sz w:val="28"/>
                <w:szCs w:val="28"/>
              </w:rPr>
              <w:t>Номер телефон</w:t>
            </w:r>
            <w:r w:rsidR="00F80F84">
              <w:rPr>
                <w:bCs/>
                <w:sz w:val="28"/>
                <w:szCs w:val="28"/>
              </w:rPr>
              <w:t xml:space="preserve">а: +7 (495) 252-70-81 (доб. </w:t>
            </w:r>
            <w:r w:rsidR="00F64343">
              <w:rPr>
                <w:bCs/>
                <w:sz w:val="28"/>
                <w:szCs w:val="28"/>
              </w:rPr>
              <w:t>1147</w:t>
            </w:r>
            <w:r w:rsidRPr="004E1399">
              <w:rPr>
                <w:bCs/>
                <w:sz w:val="28"/>
                <w:szCs w:val="28"/>
              </w:rPr>
              <w:t>).</w:t>
            </w:r>
          </w:p>
          <w:p w:rsidR="00FC3FD1" w:rsidRPr="004E1399" w:rsidRDefault="00E00152" w:rsidP="00F64343">
            <w:pPr>
              <w:ind w:left="204"/>
              <w:jc w:val="both"/>
              <w:rPr>
                <w:bCs/>
                <w:i/>
                <w:sz w:val="28"/>
                <w:szCs w:val="28"/>
              </w:rPr>
            </w:pPr>
            <w:r w:rsidRPr="004E1399">
              <w:rPr>
                <w:bCs/>
                <w:sz w:val="28"/>
                <w:szCs w:val="28"/>
              </w:rPr>
              <w:t>Номер факса: +7 (495) 252-70-82.</w:t>
            </w:r>
          </w:p>
        </w:tc>
      </w:tr>
      <w:tr w:rsidR="00FC3FD1" w:rsidRPr="004E1399" w:rsidTr="00D148C2">
        <w:trPr>
          <w:trHeight w:val="2714"/>
        </w:trPr>
        <w:tc>
          <w:tcPr>
            <w:tcW w:w="817" w:type="dxa"/>
          </w:tcPr>
          <w:p w:rsidR="00FC3FD1" w:rsidRPr="004E1399" w:rsidRDefault="00FC3FD1" w:rsidP="00FC3FD1">
            <w:r w:rsidRPr="004E1399">
              <w:t>2.2</w:t>
            </w:r>
          </w:p>
        </w:tc>
        <w:tc>
          <w:tcPr>
            <w:tcW w:w="3119" w:type="dxa"/>
          </w:tcPr>
          <w:p w:rsidR="00FC3FD1" w:rsidRPr="004E1399" w:rsidRDefault="00FC3FD1" w:rsidP="009C75FE">
            <w:r w:rsidRPr="004E1399">
              <w:rPr>
                <w:sz w:val="28"/>
                <w:szCs w:val="28"/>
              </w:rPr>
              <w:t>Порядок, место, дата начала и окончания срока подачи заявок</w:t>
            </w:r>
          </w:p>
        </w:tc>
        <w:tc>
          <w:tcPr>
            <w:tcW w:w="10518" w:type="dxa"/>
          </w:tcPr>
          <w:p w:rsidR="00F64343" w:rsidRPr="0055226B" w:rsidRDefault="00F64343" w:rsidP="00F64343">
            <w:pPr>
              <w:ind w:left="204"/>
              <w:jc w:val="both"/>
              <w:rPr>
                <w:bCs/>
                <w:i/>
                <w:sz w:val="28"/>
                <w:szCs w:val="28"/>
              </w:rPr>
            </w:pPr>
            <w:r w:rsidRPr="0055226B">
              <w:rPr>
                <w:bCs/>
                <w:sz w:val="28"/>
                <w:szCs w:val="28"/>
              </w:rPr>
              <w:t>Заявки подаются в порядке, указанном в пункте 3.18 конкурсной документации, на</w:t>
            </w:r>
            <w:r w:rsidRPr="0055226B">
              <w:rPr>
                <w:bCs/>
                <w:i/>
                <w:sz w:val="28"/>
                <w:szCs w:val="28"/>
              </w:rPr>
              <w:t xml:space="preserve"> </w:t>
            </w:r>
            <w:r w:rsidRPr="0055226B">
              <w:rPr>
                <w:sz w:val="28"/>
                <w:szCs w:val="28"/>
              </w:rPr>
              <w:t>Универсальной торговой платформе ЗАО «Сбербанк-АСТ»</w:t>
            </w:r>
            <w:r w:rsidRPr="0055226B">
              <w:rPr>
                <w:bCs/>
                <w:sz w:val="28"/>
                <w:szCs w:val="28"/>
              </w:rPr>
              <w:t xml:space="preserve"> </w:t>
            </w:r>
            <w:r w:rsidRPr="0055226B">
              <w:rPr>
                <w:sz w:val="28"/>
                <w:szCs w:val="28"/>
              </w:rPr>
              <w:t>на сайте https://utp.sberbank-ast.ru</w:t>
            </w:r>
            <w:r w:rsidRPr="0055226B">
              <w:rPr>
                <w:bCs/>
                <w:i/>
                <w:sz w:val="28"/>
                <w:szCs w:val="28"/>
              </w:rPr>
              <w:t xml:space="preserve"> </w:t>
            </w:r>
            <w:r w:rsidRPr="0055226B">
              <w:rPr>
                <w:bCs/>
                <w:sz w:val="28"/>
                <w:szCs w:val="28"/>
              </w:rPr>
              <w:t>(далее – электронная площадка, ЭТЗП, сайт ЭТЗП).</w:t>
            </w:r>
            <w:r w:rsidRPr="0055226B">
              <w:rPr>
                <w:b/>
                <w:bCs/>
                <w:sz w:val="28"/>
                <w:szCs w:val="28"/>
              </w:rPr>
              <w:t xml:space="preserve"> </w:t>
            </w:r>
            <w:r w:rsidRPr="0055226B">
              <w:rPr>
                <w:bCs/>
                <w:sz w:val="28"/>
                <w:szCs w:val="28"/>
              </w:rPr>
              <w:t xml:space="preserve"> </w:t>
            </w:r>
          </w:p>
          <w:p w:rsidR="00F64343" w:rsidRPr="0055226B" w:rsidRDefault="00F64343" w:rsidP="00F64343">
            <w:pPr>
              <w:ind w:left="204"/>
              <w:jc w:val="both"/>
              <w:rPr>
                <w:bCs/>
                <w:sz w:val="28"/>
                <w:szCs w:val="28"/>
              </w:rPr>
            </w:pPr>
            <w:r w:rsidRPr="0055226B">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ЭТЗП (далее – сайты) - </w:t>
            </w:r>
            <w:r w:rsidRPr="0055226B">
              <w:rPr>
                <w:b/>
                <w:bCs/>
                <w:sz w:val="28"/>
                <w:szCs w:val="28"/>
              </w:rPr>
              <w:t>«</w:t>
            </w:r>
            <w:r w:rsidR="00F935B3">
              <w:rPr>
                <w:b/>
                <w:bCs/>
                <w:sz w:val="28"/>
                <w:szCs w:val="28"/>
              </w:rPr>
              <w:t>29</w:t>
            </w:r>
            <w:r>
              <w:rPr>
                <w:b/>
                <w:bCs/>
                <w:sz w:val="28"/>
                <w:szCs w:val="28"/>
              </w:rPr>
              <w:t xml:space="preserve">» </w:t>
            </w:r>
            <w:r w:rsidR="00D7755A">
              <w:rPr>
                <w:b/>
                <w:bCs/>
                <w:sz w:val="28"/>
                <w:szCs w:val="28"/>
              </w:rPr>
              <w:t>января</w:t>
            </w:r>
            <w:r w:rsidRPr="0055226B">
              <w:rPr>
                <w:b/>
                <w:bCs/>
                <w:sz w:val="28"/>
                <w:szCs w:val="28"/>
              </w:rPr>
              <w:t xml:space="preserve"> </w:t>
            </w:r>
            <w:r w:rsidR="00D7755A">
              <w:rPr>
                <w:b/>
                <w:bCs/>
                <w:sz w:val="28"/>
                <w:szCs w:val="28"/>
              </w:rPr>
              <w:t>2021</w:t>
            </w:r>
            <w:r w:rsidRPr="0055226B">
              <w:rPr>
                <w:b/>
                <w:bCs/>
                <w:sz w:val="28"/>
                <w:szCs w:val="28"/>
              </w:rPr>
              <w:t xml:space="preserve"> г.</w:t>
            </w:r>
          </w:p>
          <w:p w:rsidR="00FC3FD1" w:rsidRPr="004E1399" w:rsidRDefault="00F64343" w:rsidP="00D7755A">
            <w:pPr>
              <w:widowControl w:val="0"/>
              <w:ind w:left="204"/>
              <w:jc w:val="both"/>
              <w:rPr>
                <w:b/>
                <w:bCs/>
                <w:sz w:val="28"/>
                <w:szCs w:val="28"/>
              </w:rPr>
            </w:pPr>
            <w:r w:rsidRPr="0055226B">
              <w:rPr>
                <w:bCs/>
                <w:sz w:val="28"/>
                <w:szCs w:val="28"/>
              </w:rPr>
              <w:t xml:space="preserve">Дата окончания срока подачи конкурсных заявок – </w:t>
            </w:r>
            <w:r>
              <w:rPr>
                <w:b/>
                <w:bCs/>
                <w:sz w:val="28"/>
                <w:szCs w:val="28"/>
              </w:rPr>
              <w:t xml:space="preserve">в 10:00 московского времени </w:t>
            </w:r>
            <w:r>
              <w:rPr>
                <w:b/>
                <w:bCs/>
                <w:sz w:val="28"/>
                <w:szCs w:val="28"/>
              </w:rPr>
              <w:br/>
              <w:t>«</w:t>
            </w:r>
            <w:r w:rsidR="00F935B3">
              <w:rPr>
                <w:b/>
                <w:bCs/>
                <w:sz w:val="28"/>
                <w:szCs w:val="28"/>
              </w:rPr>
              <w:t>08</w:t>
            </w:r>
            <w:r>
              <w:rPr>
                <w:b/>
                <w:bCs/>
                <w:sz w:val="28"/>
                <w:szCs w:val="28"/>
              </w:rPr>
              <w:t xml:space="preserve">» </w:t>
            </w:r>
            <w:r w:rsidR="00D7755A">
              <w:rPr>
                <w:b/>
                <w:bCs/>
                <w:sz w:val="28"/>
                <w:szCs w:val="28"/>
              </w:rPr>
              <w:t>февраля</w:t>
            </w:r>
            <w:r w:rsidRPr="0055226B">
              <w:rPr>
                <w:b/>
                <w:bCs/>
                <w:sz w:val="28"/>
                <w:szCs w:val="28"/>
              </w:rPr>
              <w:t xml:space="preserve"> </w:t>
            </w:r>
            <w:r>
              <w:rPr>
                <w:b/>
                <w:bCs/>
                <w:sz w:val="28"/>
                <w:szCs w:val="28"/>
              </w:rPr>
              <w:t>2021</w:t>
            </w:r>
            <w:r w:rsidRPr="0055226B">
              <w:rPr>
                <w:b/>
                <w:bCs/>
                <w:sz w:val="28"/>
                <w:szCs w:val="28"/>
              </w:rPr>
              <w:t xml:space="preserve"> г.</w:t>
            </w:r>
          </w:p>
        </w:tc>
      </w:tr>
      <w:tr w:rsidR="00FC3FD1" w:rsidRPr="004E1399" w:rsidTr="00D148C2">
        <w:tc>
          <w:tcPr>
            <w:tcW w:w="817" w:type="dxa"/>
          </w:tcPr>
          <w:p w:rsidR="00FC3FD1" w:rsidRPr="004E1399" w:rsidRDefault="00FC3FD1" w:rsidP="00FC3FD1">
            <w:r w:rsidRPr="004E1399">
              <w:t>2.3</w:t>
            </w:r>
          </w:p>
        </w:tc>
        <w:tc>
          <w:tcPr>
            <w:tcW w:w="3119" w:type="dxa"/>
          </w:tcPr>
          <w:p w:rsidR="00FC3FD1" w:rsidRPr="004E1399" w:rsidRDefault="00FC3FD1" w:rsidP="009C75FE">
            <w:pPr>
              <w:pStyle w:val="30"/>
              <w:spacing w:before="0" w:after="0"/>
              <w:rPr>
                <w:rFonts w:ascii="Times New Roman" w:hAnsi="Times New Roman" w:cs="Times New Roman"/>
                <w:b w:val="0"/>
                <w:sz w:val="28"/>
                <w:szCs w:val="28"/>
              </w:rPr>
            </w:pPr>
            <w:r w:rsidRPr="004E1399">
              <w:rPr>
                <w:rFonts w:ascii="Times New Roman" w:hAnsi="Times New Roman" w:cs="Times New Roman"/>
                <w:b w:val="0"/>
                <w:sz w:val="28"/>
                <w:szCs w:val="28"/>
              </w:rPr>
              <w:t>Дата рассмотрения предложений участников конкурса и подведения итогов конкурса</w:t>
            </w:r>
          </w:p>
        </w:tc>
        <w:tc>
          <w:tcPr>
            <w:tcW w:w="10518" w:type="dxa"/>
          </w:tcPr>
          <w:p w:rsidR="00FC3FD1" w:rsidRPr="004E1399" w:rsidRDefault="00FC3FD1" w:rsidP="00F64343">
            <w:pPr>
              <w:ind w:left="204"/>
              <w:jc w:val="both"/>
              <w:rPr>
                <w:bCs/>
                <w:sz w:val="28"/>
                <w:szCs w:val="28"/>
              </w:rPr>
            </w:pPr>
            <w:r w:rsidRPr="004E1399">
              <w:rPr>
                <w:bCs/>
                <w:sz w:val="28"/>
                <w:szCs w:val="28"/>
              </w:rPr>
              <w:t xml:space="preserve">Рассмотрение первых частей конкурсных заявок осуществляется </w:t>
            </w:r>
            <w:r w:rsidR="00D57770">
              <w:rPr>
                <w:b/>
                <w:bCs/>
                <w:sz w:val="28"/>
                <w:szCs w:val="28"/>
              </w:rPr>
              <w:t>«</w:t>
            </w:r>
            <w:r w:rsidR="00F935B3">
              <w:rPr>
                <w:b/>
                <w:bCs/>
                <w:sz w:val="28"/>
                <w:szCs w:val="28"/>
              </w:rPr>
              <w:t>10</w:t>
            </w:r>
            <w:r w:rsidR="0059424F" w:rsidRPr="0059424F">
              <w:rPr>
                <w:b/>
                <w:bCs/>
                <w:sz w:val="28"/>
                <w:szCs w:val="28"/>
              </w:rPr>
              <w:t xml:space="preserve">» </w:t>
            </w:r>
            <w:r w:rsidR="00D7755A">
              <w:rPr>
                <w:b/>
                <w:bCs/>
                <w:sz w:val="28"/>
                <w:szCs w:val="28"/>
              </w:rPr>
              <w:t>февраля</w:t>
            </w:r>
            <w:r w:rsidR="00D7755A" w:rsidRPr="0055226B">
              <w:rPr>
                <w:b/>
                <w:bCs/>
                <w:sz w:val="28"/>
                <w:szCs w:val="28"/>
              </w:rPr>
              <w:t xml:space="preserve"> </w:t>
            </w:r>
            <w:r w:rsidR="00F64343">
              <w:rPr>
                <w:b/>
                <w:bCs/>
                <w:sz w:val="28"/>
                <w:szCs w:val="28"/>
              </w:rPr>
              <w:t>2021</w:t>
            </w:r>
            <w:r w:rsidR="00F64343" w:rsidRPr="0055226B">
              <w:rPr>
                <w:b/>
                <w:bCs/>
                <w:sz w:val="28"/>
                <w:szCs w:val="28"/>
              </w:rPr>
              <w:t xml:space="preserve"> </w:t>
            </w:r>
            <w:r w:rsidR="0059424F" w:rsidRPr="0059424F">
              <w:rPr>
                <w:b/>
                <w:bCs/>
                <w:sz w:val="28"/>
                <w:szCs w:val="28"/>
              </w:rPr>
              <w:t>г.</w:t>
            </w:r>
          </w:p>
          <w:p w:rsidR="00FC3FD1" w:rsidRPr="004E1399" w:rsidRDefault="00FC3FD1" w:rsidP="00F64343">
            <w:pPr>
              <w:ind w:left="204"/>
              <w:jc w:val="both"/>
              <w:rPr>
                <w:bCs/>
                <w:i/>
                <w:sz w:val="28"/>
                <w:szCs w:val="28"/>
              </w:rPr>
            </w:pPr>
            <w:r w:rsidRPr="004E1399">
              <w:rPr>
                <w:bCs/>
                <w:sz w:val="28"/>
                <w:szCs w:val="28"/>
              </w:rPr>
              <w:t>Рассмотрение вторых частей заявок</w:t>
            </w:r>
            <w:r w:rsidRPr="004E1399">
              <w:rPr>
                <w:bCs/>
                <w:i/>
                <w:sz w:val="28"/>
                <w:szCs w:val="28"/>
              </w:rPr>
              <w:t xml:space="preserve"> </w:t>
            </w:r>
            <w:r w:rsidRPr="004E1399">
              <w:rPr>
                <w:bCs/>
                <w:sz w:val="28"/>
                <w:szCs w:val="28"/>
              </w:rPr>
              <w:t xml:space="preserve">осуществляется </w:t>
            </w:r>
            <w:r w:rsidR="00D57770">
              <w:rPr>
                <w:b/>
                <w:bCs/>
                <w:sz w:val="28"/>
                <w:szCs w:val="28"/>
              </w:rPr>
              <w:t>«</w:t>
            </w:r>
            <w:r w:rsidR="00F935B3">
              <w:rPr>
                <w:b/>
                <w:bCs/>
                <w:sz w:val="28"/>
                <w:szCs w:val="28"/>
              </w:rPr>
              <w:t>11</w:t>
            </w:r>
            <w:r w:rsidR="0059424F" w:rsidRPr="0059424F">
              <w:rPr>
                <w:b/>
                <w:bCs/>
                <w:sz w:val="28"/>
                <w:szCs w:val="28"/>
              </w:rPr>
              <w:t xml:space="preserve">» </w:t>
            </w:r>
            <w:r w:rsidR="00D7755A">
              <w:rPr>
                <w:b/>
                <w:bCs/>
                <w:sz w:val="28"/>
                <w:szCs w:val="28"/>
              </w:rPr>
              <w:t>февраля</w:t>
            </w:r>
            <w:r w:rsidR="00D7755A" w:rsidRPr="0055226B">
              <w:rPr>
                <w:b/>
                <w:bCs/>
                <w:sz w:val="28"/>
                <w:szCs w:val="28"/>
              </w:rPr>
              <w:t xml:space="preserve"> </w:t>
            </w:r>
            <w:r w:rsidR="00F64343">
              <w:rPr>
                <w:b/>
                <w:bCs/>
                <w:sz w:val="28"/>
                <w:szCs w:val="28"/>
              </w:rPr>
              <w:t>2021</w:t>
            </w:r>
            <w:r w:rsidR="00F64343" w:rsidRPr="0055226B">
              <w:rPr>
                <w:b/>
                <w:bCs/>
                <w:sz w:val="28"/>
                <w:szCs w:val="28"/>
              </w:rPr>
              <w:t xml:space="preserve"> </w:t>
            </w:r>
            <w:r w:rsidR="0059424F" w:rsidRPr="0059424F">
              <w:rPr>
                <w:b/>
                <w:bCs/>
                <w:sz w:val="28"/>
                <w:szCs w:val="28"/>
              </w:rPr>
              <w:t>г.</w:t>
            </w:r>
          </w:p>
          <w:p w:rsidR="00FC3FD1" w:rsidRPr="004E1399" w:rsidRDefault="001812BB" w:rsidP="00F64343">
            <w:pPr>
              <w:ind w:left="204"/>
              <w:jc w:val="both"/>
              <w:rPr>
                <w:bCs/>
                <w:sz w:val="28"/>
                <w:szCs w:val="28"/>
              </w:rPr>
            </w:pPr>
            <w:r w:rsidRPr="001812BB">
              <w:rPr>
                <w:bCs/>
                <w:sz w:val="28"/>
                <w:szCs w:val="28"/>
              </w:rPr>
              <w:t>Подведение</w:t>
            </w:r>
            <w:r>
              <w:rPr>
                <w:bCs/>
                <w:sz w:val="28"/>
                <w:szCs w:val="28"/>
              </w:rPr>
              <w:t xml:space="preserve"> итогов закупки осуществляется </w:t>
            </w:r>
            <w:r w:rsidR="00D57770">
              <w:rPr>
                <w:b/>
                <w:bCs/>
                <w:sz w:val="28"/>
                <w:szCs w:val="28"/>
              </w:rPr>
              <w:t>«</w:t>
            </w:r>
            <w:r w:rsidR="00F935B3">
              <w:rPr>
                <w:b/>
                <w:bCs/>
                <w:sz w:val="28"/>
                <w:szCs w:val="28"/>
              </w:rPr>
              <w:t>11</w:t>
            </w:r>
            <w:r w:rsidR="0059424F" w:rsidRPr="0059424F">
              <w:rPr>
                <w:b/>
                <w:bCs/>
                <w:sz w:val="28"/>
                <w:szCs w:val="28"/>
              </w:rPr>
              <w:t xml:space="preserve">» </w:t>
            </w:r>
            <w:r w:rsidR="00D7755A">
              <w:rPr>
                <w:b/>
                <w:bCs/>
                <w:sz w:val="28"/>
                <w:szCs w:val="28"/>
              </w:rPr>
              <w:t>февраля</w:t>
            </w:r>
            <w:r w:rsidR="00D7755A" w:rsidRPr="0055226B">
              <w:rPr>
                <w:b/>
                <w:bCs/>
                <w:sz w:val="28"/>
                <w:szCs w:val="28"/>
              </w:rPr>
              <w:t xml:space="preserve"> </w:t>
            </w:r>
            <w:r w:rsidR="00F64343">
              <w:rPr>
                <w:b/>
                <w:bCs/>
                <w:sz w:val="28"/>
                <w:szCs w:val="28"/>
              </w:rPr>
              <w:t>2021</w:t>
            </w:r>
            <w:r w:rsidR="00F64343" w:rsidRPr="0055226B">
              <w:rPr>
                <w:b/>
                <w:bCs/>
                <w:sz w:val="28"/>
                <w:szCs w:val="28"/>
              </w:rPr>
              <w:t xml:space="preserve"> </w:t>
            </w:r>
            <w:r w:rsidR="0059424F" w:rsidRPr="0059424F">
              <w:rPr>
                <w:b/>
                <w:bCs/>
                <w:sz w:val="28"/>
                <w:szCs w:val="28"/>
              </w:rPr>
              <w:t>г.</w:t>
            </w:r>
          </w:p>
        </w:tc>
      </w:tr>
      <w:tr w:rsidR="00FC3FD1" w:rsidRPr="004E1399" w:rsidTr="00D148C2">
        <w:trPr>
          <w:trHeight w:val="3558"/>
        </w:trPr>
        <w:tc>
          <w:tcPr>
            <w:tcW w:w="817" w:type="dxa"/>
          </w:tcPr>
          <w:p w:rsidR="00FC3FD1" w:rsidRPr="004E1399" w:rsidRDefault="00FC3FD1" w:rsidP="00FC3FD1">
            <w:r w:rsidRPr="004E1399">
              <w:t>2.4</w:t>
            </w:r>
          </w:p>
        </w:tc>
        <w:tc>
          <w:tcPr>
            <w:tcW w:w="3119" w:type="dxa"/>
          </w:tcPr>
          <w:p w:rsidR="00FC3FD1" w:rsidRPr="004E1399" w:rsidRDefault="00FC3FD1" w:rsidP="009C75FE">
            <w:pPr>
              <w:rPr>
                <w:bCs/>
                <w:sz w:val="28"/>
                <w:szCs w:val="28"/>
              </w:rPr>
            </w:pPr>
            <w:r w:rsidRPr="004E1399">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FC3FD1" w:rsidRPr="004E1399" w:rsidRDefault="00FC3FD1" w:rsidP="009C75FE"/>
        </w:tc>
        <w:tc>
          <w:tcPr>
            <w:tcW w:w="10518" w:type="dxa"/>
          </w:tcPr>
          <w:p w:rsidR="00FC3FD1" w:rsidRPr="004E1399" w:rsidRDefault="00FC3FD1" w:rsidP="009C75FE">
            <w:pPr>
              <w:ind w:firstLine="487"/>
              <w:jc w:val="both"/>
              <w:rPr>
                <w:bCs/>
                <w:sz w:val="28"/>
                <w:szCs w:val="28"/>
              </w:rPr>
            </w:pPr>
            <w:r w:rsidRPr="004E1399">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FC3FD1" w:rsidRPr="004E1399" w:rsidRDefault="00FC3FD1" w:rsidP="009C75FE">
            <w:pPr>
              <w:ind w:firstLine="487"/>
              <w:jc w:val="both"/>
              <w:rPr>
                <w:b/>
                <w:bCs/>
                <w:sz w:val="28"/>
                <w:szCs w:val="28"/>
              </w:rPr>
            </w:pPr>
            <w:r w:rsidRPr="004E1399">
              <w:rPr>
                <w:bCs/>
                <w:sz w:val="28"/>
                <w:szCs w:val="28"/>
              </w:rPr>
              <w:t xml:space="preserve">Срок направления участниками запросов на разъяснение положений конкурсной документации: с </w:t>
            </w:r>
            <w:r w:rsidR="00D57770">
              <w:rPr>
                <w:b/>
                <w:bCs/>
                <w:sz w:val="28"/>
                <w:szCs w:val="28"/>
              </w:rPr>
              <w:t>«</w:t>
            </w:r>
            <w:r w:rsidR="00F935B3">
              <w:rPr>
                <w:b/>
                <w:bCs/>
                <w:sz w:val="28"/>
                <w:szCs w:val="28"/>
              </w:rPr>
              <w:t>29</w:t>
            </w:r>
            <w:r w:rsidR="008F1BDE" w:rsidRPr="008F1BDE">
              <w:rPr>
                <w:b/>
                <w:bCs/>
                <w:sz w:val="28"/>
                <w:szCs w:val="28"/>
              </w:rPr>
              <w:t xml:space="preserve">» </w:t>
            </w:r>
            <w:r w:rsidR="00D7755A">
              <w:rPr>
                <w:b/>
                <w:bCs/>
                <w:sz w:val="28"/>
                <w:szCs w:val="28"/>
              </w:rPr>
              <w:t>января</w:t>
            </w:r>
            <w:r w:rsidR="00D7755A" w:rsidRPr="0055226B">
              <w:rPr>
                <w:b/>
                <w:bCs/>
                <w:sz w:val="28"/>
                <w:szCs w:val="28"/>
              </w:rPr>
              <w:t xml:space="preserve"> </w:t>
            </w:r>
            <w:r w:rsidR="008F1BDE" w:rsidRPr="008F1BDE">
              <w:rPr>
                <w:b/>
                <w:bCs/>
                <w:sz w:val="28"/>
                <w:szCs w:val="28"/>
              </w:rPr>
              <w:t>2020 г.</w:t>
            </w:r>
            <w:r w:rsidR="0059424F">
              <w:rPr>
                <w:b/>
                <w:bCs/>
                <w:sz w:val="28"/>
                <w:szCs w:val="28"/>
              </w:rPr>
              <w:t xml:space="preserve"> </w:t>
            </w:r>
            <w:r w:rsidRPr="004E1399">
              <w:rPr>
                <w:b/>
                <w:bCs/>
                <w:sz w:val="28"/>
                <w:szCs w:val="28"/>
              </w:rPr>
              <w:t xml:space="preserve">по </w:t>
            </w:r>
            <w:r w:rsidR="00233ECE" w:rsidRPr="004E1399">
              <w:rPr>
                <w:b/>
                <w:bCs/>
                <w:sz w:val="28"/>
                <w:szCs w:val="28"/>
              </w:rPr>
              <w:t>1</w:t>
            </w:r>
            <w:r w:rsidR="00CA471E" w:rsidRPr="004E1399">
              <w:rPr>
                <w:b/>
                <w:bCs/>
                <w:sz w:val="28"/>
                <w:szCs w:val="28"/>
              </w:rPr>
              <w:t>8</w:t>
            </w:r>
            <w:r w:rsidRPr="004E1399">
              <w:rPr>
                <w:b/>
                <w:bCs/>
                <w:sz w:val="28"/>
                <w:szCs w:val="28"/>
              </w:rPr>
              <w:t>:</w:t>
            </w:r>
            <w:r w:rsidR="00233ECE" w:rsidRPr="004E1399">
              <w:rPr>
                <w:b/>
                <w:bCs/>
                <w:sz w:val="28"/>
                <w:szCs w:val="28"/>
              </w:rPr>
              <w:t>00</w:t>
            </w:r>
            <w:r w:rsidRPr="004E1399">
              <w:rPr>
                <w:b/>
                <w:bCs/>
                <w:sz w:val="28"/>
                <w:szCs w:val="28"/>
              </w:rPr>
              <w:t xml:space="preserve"> часов московского времени </w:t>
            </w:r>
            <w:r w:rsidR="008F1BDE" w:rsidRPr="008F1BDE">
              <w:rPr>
                <w:b/>
                <w:bCs/>
                <w:sz w:val="28"/>
                <w:szCs w:val="28"/>
              </w:rPr>
              <w:t>«</w:t>
            </w:r>
            <w:r w:rsidR="00F935B3">
              <w:rPr>
                <w:b/>
                <w:bCs/>
                <w:sz w:val="28"/>
                <w:szCs w:val="28"/>
              </w:rPr>
              <w:t>02</w:t>
            </w:r>
            <w:r w:rsidR="008F1BDE" w:rsidRPr="008F1BDE">
              <w:rPr>
                <w:b/>
                <w:bCs/>
                <w:sz w:val="28"/>
                <w:szCs w:val="28"/>
              </w:rPr>
              <w:t xml:space="preserve">» </w:t>
            </w:r>
            <w:r w:rsidR="00D7755A">
              <w:rPr>
                <w:b/>
                <w:bCs/>
                <w:sz w:val="28"/>
                <w:szCs w:val="28"/>
              </w:rPr>
              <w:t>февраля</w:t>
            </w:r>
            <w:r w:rsidR="00D7755A" w:rsidRPr="0055226B">
              <w:rPr>
                <w:b/>
                <w:bCs/>
                <w:sz w:val="28"/>
                <w:szCs w:val="28"/>
              </w:rPr>
              <w:t xml:space="preserve"> </w:t>
            </w:r>
            <w:r w:rsidR="00F64343">
              <w:rPr>
                <w:b/>
                <w:bCs/>
                <w:sz w:val="28"/>
                <w:szCs w:val="28"/>
              </w:rPr>
              <w:t>2021</w:t>
            </w:r>
            <w:r w:rsidR="00F64343" w:rsidRPr="0055226B">
              <w:rPr>
                <w:b/>
                <w:bCs/>
                <w:sz w:val="28"/>
                <w:szCs w:val="28"/>
              </w:rPr>
              <w:t xml:space="preserve"> </w:t>
            </w:r>
            <w:r w:rsidR="008F1BDE" w:rsidRPr="008F1BDE">
              <w:rPr>
                <w:b/>
                <w:bCs/>
                <w:sz w:val="28"/>
                <w:szCs w:val="28"/>
              </w:rPr>
              <w:t xml:space="preserve">г. </w:t>
            </w:r>
            <w:r w:rsidRPr="004E1399">
              <w:rPr>
                <w:b/>
                <w:bCs/>
                <w:sz w:val="28"/>
                <w:szCs w:val="28"/>
              </w:rPr>
              <w:t xml:space="preserve">(включительно). </w:t>
            </w:r>
          </w:p>
          <w:p w:rsidR="00FC3FD1" w:rsidRPr="004E1399" w:rsidRDefault="00FC3FD1" w:rsidP="009C75FE">
            <w:pPr>
              <w:ind w:firstLine="487"/>
              <w:jc w:val="both"/>
              <w:rPr>
                <w:bCs/>
                <w:sz w:val="28"/>
                <w:szCs w:val="28"/>
              </w:rPr>
            </w:pPr>
            <w:r w:rsidRPr="004E1399">
              <w:rPr>
                <w:bCs/>
                <w:sz w:val="28"/>
                <w:szCs w:val="28"/>
              </w:rPr>
              <w:t xml:space="preserve">Дата начала срока предоставления участникам разъяснений положений конкурсной документации: </w:t>
            </w:r>
            <w:r w:rsidR="008F1BDE" w:rsidRPr="008F1BDE">
              <w:rPr>
                <w:b/>
                <w:bCs/>
                <w:sz w:val="28"/>
                <w:szCs w:val="28"/>
              </w:rPr>
              <w:t>«</w:t>
            </w:r>
            <w:r w:rsidR="00F935B3">
              <w:rPr>
                <w:b/>
                <w:bCs/>
                <w:sz w:val="28"/>
                <w:szCs w:val="28"/>
              </w:rPr>
              <w:t>29</w:t>
            </w:r>
            <w:r w:rsidR="00D57770">
              <w:rPr>
                <w:b/>
                <w:bCs/>
                <w:sz w:val="28"/>
                <w:szCs w:val="28"/>
              </w:rPr>
              <w:t xml:space="preserve">» </w:t>
            </w:r>
            <w:r w:rsidR="00F64343">
              <w:rPr>
                <w:b/>
                <w:bCs/>
                <w:sz w:val="28"/>
                <w:szCs w:val="28"/>
              </w:rPr>
              <w:t>января</w:t>
            </w:r>
            <w:r w:rsidR="00F64343" w:rsidRPr="0055226B">
              <w:rPr>
                <w:b/>
                <w:bCs/>
                <w:sz w:val="28"/>
                <w:szCs w:val="28"/>
              </w:rPr>
              <w:t xml:space="preserve"> </w:t>
            </w:r>
            <w:r w:rsidR="00F64343">
              <w:rPr>
                <w:b/>
                <w:bCs/>
                <w:sz w:val="28"/>
                <w:szCs w:val="28"/>
              </w:rPr>
              <w:t>2021</w:t>
            </w:r>
            <w:r w:rsidR="00F64343" w:rsidRPr="0055226B">
              <w:rPr>
                <w:b/>
                <w:bCs/>
                <w:sz w:val="28"/>
                <w:szCs w:val="28"/>
              </w:rPr>
              <w:t xml:space="preserve"> </w:t>
            </w:r>
            <w:r w:rsidR="008F1BDE" w:rsidRPr="008F1BDE">
              <w:rPr>
                <w:b/>
                <w:bCs/>
                <w:sz w:val="28"/>
                <w:szCs w:val="28"/>
              </w:rPr>
              <w:t>г.</w:t>
            </w:r>
          </w:p>
          <w:p w:rsidR="00FC3FD1" w:rsidRPr="004E1399" w:rsidRDefault="00FC3FD1" w:rsidP="00F64343">
            <w:pPr>
              <w:ind w:firstLine="487"/>
              <w:jc w:val="both"/>
            </w:pPr>
            <w:r w:rsidRPr="004E1399">
              <w:rPr>
                <w:bCs/>
                <w:sz w:val="28"/>
                <w:szCs w:val="28"/>
              </w:rPr>
              <w:t xml:space="preserve">Дата окончания срока предоставления участникам разъяснений положений конкурсной документации: </w:t>
            </w:r>
            <w:r w:rsidRPr="004E1399">
              <w:rPr>
                <w:b/>
                <w:bCs/>
                <w:sz w:val="28"/>
                <w:szCs w:val="28"/>
              </w:rPr>
              <w:t xml:space="preserve">23:59 </w:t>
            </w:r>
            <w:r w:rsidRPr="004E1399">
              <w:rPr>
                <w:bCs/>
                <w:sz w:val="28"/>
                <w:szCs w:val="28"/>
              </w:rPr>
              <w:t xml:space="preserve">часов </w:t>
            </w:r>
            <w:r w:rsidRPr="004E1399">
              <w:rPr>
                <w:b/>
                <w:bCs/>
                <w:sz w:val="28"/>
                <w:szCs w:val="28"/>
              </w:rPr>
              <w:t>московского времени</w:t>
            </w:r>
            <w:r w:rsidRPr="004E1399">
              <w:rPr>
                <w:bCs/>
                <w:sz w:val="28"/>
                <w:szCs w:val="28"/>
              </w:rPr>
              <w:t xml:space="preserve"> </w:t>
            </w:r>
            <w:r w:rsidRPr="004E1399">
              <w:rPr>
                <w:bCs/>
                <w:sz w:val="28"/>
                <w:szCs w:val="28"/>
              </w:rPr>
              <w:br/>
            </w:r>
            <w:r w:rsidR="008F1BDE" w:rsidRPr="008F1BDE">
              <w:rPr>
                <w:b/>
                <w:bCs/>
                <w:sz w:val="28"/>
                <w:szCs w:val="28"/>
              </w:rPr>
              <w:t>«</w:t>
            </w:r>
            <w:r w:rsidR="00F935B3">
              <w:rPr>
                <w:b/>
                <w:bCs/>
                <w:sz w:val="28"/>
                <w:szCs w:val="28"/>
              </w:rPr>
              <w:t>05</w:t>
            </w:r>
            <w:r w:rsidR="008F1BDE" w:rsidRPr="008F1BDE">
              <w:rPr>
                <w:b/>
                <w:bCs/>
                <w:sz w:val="28"/>
                <w:szCs w:val="28"/>
              </w:rPr>
              <w:t xml:space="preserve">» </w:t>
            </w:r>
            <w:r w:rsidR="00D7755A">
              <w:rPr>
                <w:b/>
                <w:bCs/>
                <w:sz w:val="28"/>
                <w:szCs w:val="28"/>
              </w:rPr>
              <w:t>февраля</w:t>
            </w:r>
            <w:r w:rsidR="00D7755A" w:rsidRPr="0055226B">
              <w:rPr>
                <w:b/>
                <w:bCs/>
                <w:sz w:val="28"/>
                <w:szCs w:val="28"/>
              </w:rPr>
              <w:t xml:space="preserve"> </w:t>
            </w:r>
            <w:r w:rsidR="00F64343">
              <w:rPr>
                <w:b/>
                <w:bCs/>
                <w:sz w:val="28"/>
                <w:szCs w:val="28"/>
              </w:rPr>
              <w:t>2021</w:t>
            </w:r>
            <w:r w:rsidR="00F64343" w:rsidRPr="0055226B">
              <w:rPr>
                <w:b/>
                <w:bCs/>
                <w:sz w:val="28"/>
                <w:szCs w:val="28"/>
              </w:rPr>
              <w:t xml:space="preserve"> </w:t>
            </w:r>
            <w:r w:rsidR="008F1BDE" w:rsidRPr="008F1BDE">
              <w:rPr>
                <w:b/>
                <w:bCs/>
                <w:sz w:val="28"/>
                <w:szCs w:val="28"/>
              </w:rPr>
              <w:t>г.</w:t>
            </w:r>
          </w:p>
        </w:tc>
      </w:tr>
    </w:tbl>
    <w:p w:rsidR="00FC3FD1" w:rsidRPr="00C439F9" w:rsidRDefault="00FC3FD1" w:rsidP="00FC3FD1">
      <w:pPr>
        <w:spacing w:after="200" w:line="276" w:lineRule="auto"/>
        <w:rPr>
          <w:sz w:val="28"/>
          <w:szCs w:val="28"/>
        </w:rPr>
      </w:pPr>
    </w:p>
    <w:p w:rsidR="00E9185E" w:rsidRPr="00C439F9" w:rsidRDefault="00E9185E" w:rsidP="00FC3FD1">
      <w:pPr>
        <w:jc w:val="center"/>
        <w:rPr>
          <w:sz w:val="28"/>
          <w:szCs w:val="28"/>
        </w:rPr>
      </w:pPr>
    </w:p>
    <w:sectPr w:rsidR="00E9185E" w:rsidRPr="00C439F9" w:rsidSect="00AA6F92">
      <w:headerReference w:type="default" r:id="rId15"/>
      <w:pgSz w:w="16838" w:h="11906" w:orient="landscape" w:code="9"/>
      <w:pgMar w:top="1134" w:right="1134" w:bottom="924"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66" w:rsidRDefault="001F1166" w:rsidP="00D91D77">
      <w:r>
        <w:separator/>
      </w:r>
    </w:p>
  </w:endnote>
  <w:endnote w:type="continuationSeparator" w:id="0">
    <w:p w:rsidR="001F1166" w:rsidRDefault="001F1166" w:rsidP="00D91D77">
      <w:r>
        <w:continuationSeparator/>
      </w:r>
    </w:p>
  </w:endnote>
  <w:endnote w:type="continuationNotice" w:id="1">
    <w:p w:rsidR="001F1166" w:rsidRDefault="001F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WenQuanYi Zen 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66" w:rsidRDefault="001F1166">
    <w:pPr>
      <w:pStyle w:val="af3"/>
      <w:jc w:val="center"/>
    </w:pPr>
  </w:p>
  <w:p w:rsidR="001F1166" w:rsidRDefault="001F116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66" w:rsidRDefault="001F1166" w:rsidP="00D91D77">
      <w:r>
        <w:separator/>
      </w:r>
    </w:p>
  </w:footnote>
  <w:footnote w:type="continuationSeparator" w:id="0">
    <w:p w:rsidR="001F1166" w:rsidRDefault="001F1166" w:rsidP="00D91D77">
      <w:r>
        <w:continuationSeparator/>
      </w:r>
    </w:p>
  </w:footnote>
  <w:footnote w:type="continuationNotice" w:id="1">
    <w:p w:rsidR="001F1166" w:rsidRDefault="001F1166"/>
  </w:footnote>
  <w:footnote w:id="2">
    <w:p w:rsidR="001F1166" w:rsidRDefault="001F1166" w:rsidP="00723935">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заполняется</w:t>
      </w:r>
      <w:r w:rsidRPr="00A83485">
        <w:t>.</w:t>
      </w:r>
    </w:p>
  </w:footnote>
  <w:footnote w:id="3">
    <w:p w:rsidR="001F1166" w:rsidRDefault="001F1166" w:rsidP="007B49CA">
      <w:pPr>
        <w:pStyle w:val="ae"/>
        <w:jc w:val="both"/>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 w:id="4">
    <w:p w:rsidR="001F1166" w:rsidRDefault="001F1166" w:rsidP="002955AB">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5">
    <w:p w:rsidR="001F1166" w:rsidRPr="004A0906" w:rsidRDefault="001F1166" w:rsidP="002955AB">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6">
    <w:p w:rsidR="001F1166" w:rsidRPr="004A0906" w:rsidRDefault="001F1166" w:rsidP="002955AB">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7">
    <w:p w:rsidR="001F1166" w:rsidRDefault="001F1166" w:rsidP="008267F8">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55925"/>
      <w:docPartObj>
        <w:docPartGallery w:val="Page Numbers (Top of Page)"/>
        <w:docPartUnique/>
      </w:docPartObj>
    </w:sdtPr>
    <w:sdtEndPr/>
    <w:sdtContent>
      <w:p w:rsidR="001F1166" w:rsidRDefault="001F1166" w:rsidP="00171230">
        <w:pPr>
          <w:pStyle w:val="af1"/>
          <w:jc w:val="center"/>
        </w:pPr>
        <w:r>
          <w:fldChar w:fldCharType="begin"/>
        </w:r>
        <w:r>
          <w:instrText>PAGE   \* MERGEFORMAT</w:instrText>
        </w:r>
        <w:r>
          <w:fldChar w:fldCharType="separate"/>
        </w:r>
        <w:r w:rsidR="00476C18">
          <w:rPr>
            <w:noProof/>
          </w:rPr>
          <w:t>23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47939"/>
      <w:docPartObj>
        <w:docPartGallery w:val="Page Numbers (Top of Page)"/>
        <w:docPartUnique/>
      </w:docPartObj>
    </w:sdtPr>
    <w:sdtEndPr/>
    <w:sdtContent>
      <w:p w:rsidR="001F1166" w:rsidRDefault="001F1166">
        <w:pPr>
          <w:pStyle w:val="af1"/>
          <w:jc w:val="center"/>
        </w:pPr>
        <w:r>
          <w:fldChar w:fldCharType="begin"/>
        </w:r>
        <w:r>
          <w:instrText>PAGE   \* MERGEFORMAT</w:instrText>
        </w:r>
        <w:r>
          <w:fldChar w:fldCharType="separate"/>
        </w:r>
        <w:r w:rsidR="00476C18">
          <w:rPr>
            <w:noProof/>
          </w:rPr>
          <w:t>18</w:t>
        </w:r>
        <w:r>
          <w:fldChar w:fldCharType="end"/>
        </w:r>
      </w:p>
    </w:sdtContent>
  </w:sdt>
  <w:p w:rsidR="001F1166" w:rsidRDefault="001F116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66" w:rsidRDefault="001F1166">
    <w:pPr>
      <w:pStyle w:val="af1"/>
      <w:jc w:val="center"/>
    </w:pPr>
    <w:r>
      <w:rPr>
        <w:noProof/>
      </w:rPr>
      <w:fldChar w:fldCharType="begin"/>
    </w:r>
    <w:r>
      <w:rPr>
        <w:noProof/>
      </w:rPr>
      <w:instrText xml:space="preserve"> PAGE   \* MERGEFORMAT </w:instrText>
    </w:r>
    <w:r>
      <w:rPr>
        <w:noProof/>
      </w:rPr>
      <w:fldChar w:fldCharType="separate"/>
    </w:r>
    <w:r w:rsidR="00476C18">
      <w:rPr>
        <w:noProof/>
      </w:rPr>
      <w:t>29</w:t>
    </w:r>
    <w:r>
      <w:rPr>
        <w:noProof/>
      </w:rPr>
      <w:fldChar w:fldCharType="end"/>
    </w:r>
  </w:p>
  <w:p w:rsidR="001F1166" w:rsidRDefault="001F116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23C"/>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9E5875"/>
    <w:multiLevelType w:val="multilevel"/>
    <w:tmpl w:val="D1DA5558"/>
    <w:styleLink w:val="1"/>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993"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A1167BA"/>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F7B7F"/>
    <w:multiLevelType w:val="multilevel"/>
    <w:tmpl w:val="11F2CE14"/>
    <w:lvl w:ilvl="0">
      <w:start w:val="1"/>
      <w:numFmt w:val="decimal"/>
      <w:lvlText w:val="%1."/>
      <w:lvlJc w:val="left"/>
      <w:pPr>
        <w:ind w:left="720" w:hanging="360"/>
      </w:pPr>
    </w:lvl>
    <w:lvl w:ilvl="1">
      <w:start w:val="7"/>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4" w15:restartNumberingAfterBreak="0">
    <w:nsid w:val="0BD87F08"/>
    <w:multiLevelType w:val="multilevel"/>
    <w:tmpl w:val="38A21C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022829"/>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F13611"/>
    <w:multiLevelType w:val="multilevel"/>
    <w:tmpl w:val="D4DA52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F449D"/>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036568"/>
    <w:multiLevelType w:val="multilevel"/>
    <w:tmpl w:val="F988635A"/>
    <w:lvl w:ilvl="0">
      <w:start w:val="1"/>
      <w:numFmt w:val="bullet"/>
      <w:pStyle w:val="Bodybullet"/>
      <w:lvlText w:val=""/>
      <w:lvlJc w:val="left"/>
      <w:pPr>
        <w:tabs>
          <w:tab w:val="num" w:pos="1069"/>
        </w:tabs>
        <w:ind w:left="0"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10" w15:restartNumberingAfterBreak="0">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15:restartNumberingAfterBreak="0">
    <w:nsid w:val="29887B77"/>
    <w:multiLevelType w:val="multilevel"/>
    <w:tmpl w:val="C1DE1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082F10"/>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34B76"/>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F7BE0"/>
    <w:multiLevelType w:val="multilevel"/>
    <w:tmpl w:val="4A48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7703B2"/>
    <w:multiLevelType w:val="multilevel"/>
    <w:tmpl w:val="E900669A"/>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C15BCF"/>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9" w15:restartNumberingAfterBreak="0">
    <w:nsid w:val="418A0D7B"/>
    <w:multiLevelType w:val="multilevel"/>
    <w:tmpl w:val="D8D2A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58415E"/>
    <w:multiLevelType w:val="hybridMultilevel"/>
    <w:tmpl w:val="9DD80554"/>
    <w:lvl w:ilvl="0" w:tplc="B6EE3F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CC771A"/>
    <w:multiLevelType w:val="hybridMultilevel"/>
    <w:tmpl w:val="D8ACBC32"/>
    <w:lvl w:ilvl="0" w:tplc="B6EE3F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81624C"/>
    <w:multiLevelType w:val="multilevel"/>
    <w:tmpl w:val="8FAC6314"/>
    <w:lvl w:ilvl="0">
      <w:start w:val="1"/>
      <w:numFmt w:val="bullet"/>
      <w:lvlText w:val=""/>
      <w:lvlJc w:val="left"/>
      <w:pPr>
        <w:ind w:left="360" w:hanging="360"/>
      </w:pPr>
      <w:rPr>
        <w:rFonts w:ascii="Symbol" w:hAnsi="Symbol" w:cs="Symbol" w:hint="default"/>
        <w:sz w:val="2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9340C6B"/>
    <w:multiLevelType w:val="multilevel"/>
    <w:tmpl w:val="2D3814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A1A790B"/>
    <w:multiLevelType w:val="multilevel"/>
    <w:tmpl w:val="EA72B01A"/>
    <w:styleLink w:val="2"/>
    <w:lvl w:ilvl="0">
      <w:start w:val="2"/>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4C385707"/>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CA7E8E"/>
    <w:multiLevelType w:val="hybridMultilevel"/>
    <w:tmpl w:val="E7FAF212"/>
    <w:lvl w:ilvl="0" w:tplc="B6EE3F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D817A7"/>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2A3A9D"/>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A831A01"/>
    <w:multiLevelType w:val="multilevel"/>
    <w:tmpl w:val="B31C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730BAC"/>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4" w15:restartNumberingAfterBreak="0">
    <w:nsid w:val="652624DE"/>
    <w:multiLevelType w:val="multilevel"/>
    <w:tmpl w:val="668EAD00"/>
    <w:lvl w:ilvl="0">
      <w:start w:val="1"/>
      <w:numFmt w:val="decimal"/>
      <w:pStyle w:val="3"/>
      <w:lvlText w:val="%1"/>
      <w:lvlJc w:val="left"/>
      <w:pPr>
        <w:tabs>
          <w:tab w:val="num" w:pos="432"/>
        </w:tabs>
        <w:ind w:left="432" w:hanging="432"/>
      </w:pPr>
    </w:lvl>
    <w:lvl w:ilvl="1">
      <w:start w:val="1"/>
      <w:numFmt w:val="decimal"/>
      <w:pStyle w:val="20"/>
      <w:lvlText w:val="%1.%2"/>
      <w:lvlJc w:val="left"/>
      <w:pPr>
        <w:tabs>
          <w:tab w:val="num" w:pos="1474"/>
        </w:tabs>
        <w:ind w:left="1474" w:hanging="907"/>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5E36F82"/>
    <w:multiLevelType w:val="hybridMultilevel"/>
    <w:tmpl w:val="A840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9D6B1D"/>
    <w:multiLevelType w:val="hybridMultilevel"/>
    <w:tmpl w:val="ECDA232A"/>
    <w:styleLink w:val="16"/>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3340AD"/>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C1A3FEC"/>
    <w:multiLevelType w:val="hybridMultilevel"/>
    <w:tmpl w:val="E6B42936"/>
    <w:styleLink w:val="2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8A1294"/>
    <w:multiLevelType w:val="multilevel"/>
    <w:tmpl w:val="0D78FD6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2"/>
  </w:num>
  <w:num w:numId="3">
    <w:abstractNumId w:val="33"/>
  </w:num>
  <w:num w:numId="4">
    <w:abstractNumId w:val="40"/>
  </w:num>
  <w:num w:numId="5">
    <w:abstractNumId w:val="16"/>
  </w:num>
  <w:num w:numId="6">
    <w:abstractNumId w:val="31"/>
  </w:num>
  <w:num w:numId="7">
    <w:abstractNumId w:val="21"/>
  </w:num>
  <w:num w:numId="8">
    <w:abstractNumId w:val="9"/>
  </w:num>
  <w:num w:numId="9">
    <w:abstractNumId w:val="1"/>
  </w:num>
  <w:num w:numId="10">
    <w:abstractNumId w:val="24"/>
  </w:num>
  <w:num w:numId="11">
    <w:abstractNumId w:val="36"/>
  </w:num>
  <w:num w:numId="12">
    <w:abstractNumId w:val="39"/>
  </w:num>
  <w:num w:numId="13">
    <w:abstractNumId w:val="34"/>
  </w:num>
  <w:num w:numId="14">
    <w:abstractNumId w:val="6"/>
  </w:num>
  <w:num w:numId="15">
    <w:abstractNumId w:val="41"/>
  </w:num>
  <w:num w:numId="16">
    <w:abstractNumId w:val="3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8"/>
  </w:num>
  <w:num w:numId="26">
    <w:abstractNumId w:val="35"/>
  </w:num>
  <w:num w:numId="27">
    <w:abstractNumId w:val="12"/>
  </w:num>
  <w:num w:numId="28">
    <w:abstractNumId w:val="3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26"/>
  </w:num>
  <w:num w:numId="36">
    <w:abstractNumId w:val="20"/>
  </w:num>
  <w:num w:numId="37">
    <w:abstractNumId w:val="27"/>
  </w:num>
  <w:num w:numId="38">
    <w:abstractNumId w:val="10"/>
  </w:num>
  <w:num w:numId="39">
    <w:abstractNumId w:val="25"/>
  </w:num>
  <w:num w:numId="40">
    <w:abstractNumId w:val="3"/>
  </w:num>
  <w:num w:numId="41">
    <w:abstractNumId w:val="15"/>
  </w:num>
  <w:num w:numId="42">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77"/>
    <w:rsid w:val="0000062E"/>
    <w:rsid w:val="00000909"/>
    <w:rsid w:val="00000D96"/>
    <w:rsid w:val="00001F26"/>
    <w:rsid w:val="000024DF"/>
    <w:rsid w:val="00002BAB"/>
    <w:rsid w:val="00003113"/>
    <w:rsid w:val="000037B5"/>
    <w:rsid w:val="00003B46"/>
    <w:rsid w:val="00003C1C"/>
    <w:rsid w:val="00003D29"/>
    <w:rsid w:val="00003F53"/>
    <w:rsid w:val="0000412F"/>
    <w:rsid w:val="00004852"/>
    <w:rsid w:val="00004B6E"/>
    <w:rsid w:val="00005580"/>
    <w:rsid w:val="000066B6"/>
    <w:rsid w:val="0000744C"/>
    <w:rsid w:val="00011AE1"/>
    <w:rsid w:val="00012291"/>
    <w:rsid w:val="000123E9"/>
    <w:rsid w:val="00013878"/>
    <w:rsid w:val="00015C94"/>
    <w:rsid w:val="00016639"/>
    <w:rsid w:val="000177B1"/>
    <w:rsid w:val="000178DF"/>
    <w:rsid w:val="00017D43"/>
    <w:rsid w:val="00021980"/>
    <w:rsid w:val="000219D0"/>
    <w:rsid w:val="00021CA9"/>
    <w:rsid w:val="000237CE"/>
    <w:rsid w:val="00024984"/>
    <w:rsid w:val="00026065"/>
    <w:rsid w:val="00027AE4"/>
    <w:rsid w:val="000308E5"/>
    <w:rsid w:val="000310A4"/>
    <w:rsid w:val="00032926"/>
    <w:rsid w:val="00034DD8"/>
    <w:rsid w:val="00035073"/>
    <w:rsid w:val="0003621C"/>
    <w:rsid w:val="000364EA"/>
    <w:rsid w:val="00036ADF"/>
    <w:rsid w:val="00036E72"/>
    <w:rsid w:val="0003759E"/>
    <w:rsid w:val="00037BC2"/>
    <w:rsid w:val="000421F8"/>
    <w:rsid w:val="00042DBF"/>
    <w:rsid w:val="00043B45"/>
    <w:rsid w:val="00043E90"/>
    <w:rsid w:val="00045941"/>
    <w:rsid w:val="00046211"/>
    <w:rsid w:val="00046AEE"/>
    <w:rsid w:val="00047512"/>
    <w:rsid w:val="0004786E"/>
    <w:rsid w:val="000510E2"/>
    <w:rsid w:val="00051EAF"/>
    <w:rsid w:val="000551ED"/>
    <w:rsid w:val="00055B06"/>
    <w:rsid w:val="00061155"/>
    <w:rsid w:val="0006153F"/>
    <w:rsid w:val="0006233F"/>
    <w:rsid w:val="00062BD6"/>
    <w:rsid w:val="00062FDF"/>
    <w:rsid w:val="00063A0A"/>
    <w:rsid w:val="00064A43"/>
    <w:rsid w:val="00065F21"/>
    <w:rsid w:val="0006600E"/>
    <w:rsid w:val="0006617B"/>
    <w:rsid w:val="00067636"/>
    <w:rsid w:val="00067A7F"/>
    <w:rsid w:val="000707E8"/>
    <w:rsid w:val="00070B56"/>
    <w:rsid w:val="00070FAD"/>
    <w:rsid w:val="000723BF"/>
    <w:rsid w:val="00072E5E"/>
    <w:rsid w:val="00073C21"/>
    <w:rsid w:val="00075566"/>
    <w:rsid w:val="0007598B"/>
    <w:rsid w:val="000762FC"/>
    <w:rsid w:val="00077F31"/>
    <w:rsid w:val="00080404"/>
    <w:rsid w:val="00081958"/>
    <w:rsid w:val="00081E6B"/>
    <w:rsid w:val="0008221A"/>
    <w:rsid w:val="000838DF"/>
    <w:rsid w:val="00083D42"/>
    <w:rsid w:val="00084760"/>
    <w:rsid w:val="000848C1"/>
    <w:rsid w:val="00084B2B"/>
    <w:rsid w:val="00085B77"/>
    <w:rsid w:val="00087EEA"/>
    <w:rsid w:val="0009032D"/>
    <w:rsid w:val="00091112"/>
    <w:rsid w:val="000924C6"/>
    <w:rsid w:val="000929F1"/>
    <w:rsid w:val="00093B9C"/>
    <w:rsid w:val="00093CC8"/>
    <w:rsid w:val="000962BB"/>
    <w:rsid w:val="00096E92"/>
    <w:rsid w:val="000973F8"/>
    <w:rsid w:val="0009787D"/>
    <w:rsid w:val="00097A3D"/>
    <w:rsid w:val="00097DE6"/>
    <w:rsid w:val="000A0795"/>
    <w:rsid w:val="000A27A1"/>
    <w:rsid w:val="000A340F"/>
    <w:rsid w:val="000A3E40"/>
    <w:rsid w:val="000A47BD"/>
    <w:rsid w:val="000A56F5"/>
    <w:rsid w:val="000A6057"/>
    <w:rsid w:val="000A617E"/>
    <w:rsid w:val="000A7265"/>
    <w:rsid w:val="000A7820"/>
    <w:rsid w:val="000A7B63"/>
    <w:rsid w:val="000A7E2A"/>
    <w:rsid w:val="000A7F70"/>
    <w:rsid w:val="000B001C"/>
    <w:rsid w:val="000B0A57"/>
    <w:rsid w:val="000B1263"/>
    <w:rsid w:val="000B164F"/>
    <w:rsid w:val="000B3409"/>
    <w:rsid w:val="000B37C3"/>
    <w:rsid w:val="000B3875"/>
    <w:rsid w:val="000B42D8"/>
    <w:rsid w:val="000B43F0"/>
    <w:rsid w:val="000B6507"/>
    <w:rsid w:val="000B6D9A"/>
    <w:rsid w:val="000C0660"/>
    <w:rsid w:val="000C239E"/>
    <w:rsid w:val="000C23BC"/>
    <w:rsid w:val="000C3280"/>
    <w:rsid w:val="000C55DA"/>
    <w:rsid w:val="000C6778"/>
    <w:rsid w:val="000C710F"/>
    <w:rsid w:val="000C77AB"/>
    <w:rsid w:val="000D01C9"/>
    <w:rsid w:val="000D05AC"/>
    <w:rsid w:val="000D0710"/>
    <w:rsid w:val="000D14FF"/>
    <w:rsid w:val="000D19DF"/>
    <w:rsid w:val="000D2696"/>
    <w:rsid w:val="000D2C6A"/>
    <w:rsid w:val="000D2E84"/>
    <w:rsid w:val="000D481F"/>
    <w:rsid w:val="000D6008"/>
    <w:rsid w:val="000D69E7"/>
    <w:rsid w:val="000D79EB"/>
    <w:rsid w:val="000E00A2"/>
    <w:rsid w:val="000E0C38"/>
    <w:rsid w:val="000E2092"/>
    <w:rsid w:val="000E20BF"/>
    <w:rsid w:val="000E2849"/>
    <w:rsid w:val="000E4126"/>
    <w:rsid w:val="000E4222"/>
    <w:rsid w:val="000E4FE6"/>
    <w:rsid w:val="000E5331"/>
    <w:rsid w:val="000E560B"/>
    <w:rsid w:val="000E5A55"/>
    <w:rsid w:val="000E640A"/>
    <w:rsid w:val="000E6696"/>
    <w:rsid w:val="000F13D6"/>
    <w:rsid w:val="000F21C9"/>
    <w:rsid w:val="000F3A6E"/>
    <w:rsid w:val="000F3ECE"/>
    <w:rsid w:val="000F527E"/>
    <w:rsid w:val="000F6ED3"/>
    <w:rsid w:val="000F77D9"/>
    <w:rsid w:val="000F789A"/>
    <w:rsid w:val="000F78FE"/>
    <w:rsid w:val="000F7DE4"/>
    <w:rsid w:val="00100001"/>
    <w:rsid w:val="0010094F"/>
    <w:rsid w:val="00100DB4"/>
    <w:rsid w:val="00100E74"/>
    <w:rsid w:val="001022B0"/>
    <w:rsid w:val="00102C8F"/>
    <w:rsid w:val="00103761"/>
    <w:rsid w:val="00103B2C"/>
    <w:rsid w:val="001062D6"/>
    <w:rsid w:val="001075F3"/>
    <w:rsid w:val="001103F6"/>
    <w:rsid w:val="00111077"/>
    <w:rsid w:val="001114DB"/>
    <w:rsid w:val="00111806"/>
    <w:rsid w:val="00111A91"/>
    <w:rsid w:val="0011217D"/>
    <w:rsid w:val="0011268D"/>
    <w:rsid w:val="00113579"/>
    <w:rsid w:val="001137D3"/>
    <w:rsid w:val="001152B2"/>
    <w:rsid w:val="00115B21"/>
    <w:rsid w:val="001164D6"/>
    <w:rsid w:val="001168E6"/>
    <w:rsid w:val="00117177"/>
    <w:rsid w:val="0011717B"/>
    <w:rsid w:val="00120F72"/>
    <w:rsid w:val="0012256B"/>
    <w:rsid w:val="001232B6"/>
    <w:rsid w:val="00123305"/>
    <w:rsid w:val="00124ACE"/>
    <w:rsid w:val="00124BE5"/>
    <w:rsid w:val="00125632"/>
    <w:rsid w:val="00125F16"/>
    <w:rsid w:val="00126CB7"/>
    <w:rsid w:val="00127B10"/>
    <w:rsid w:val="00127F92"/>
    <w:rsid w:val="001302B6"/>
    <w:rsid w:val="00131386"/>
    <w:rsid w:val="001328FA"/>
    <w:rsid w:val="0013296C"/>
    <w:rsid w:val="001345B4"/>
    <w:rsid w:val="0013578F"/>
    <w:rsid w:val="00135A2D"/>
    <w:rsid w:val="001367D8"/>
    <w:rsid w:val="00136CD4"/>
    <w:rsid w:val="00136D7F"/>
    <w:rsid w:val="001374EE"/>
    <w:rsid w:val="00137C48"/>
    <w:rsid w:val="00137EAE"/>
    <w:rsid w:val="001404B5"/>
    <w:rsid w:val="00141724"/>
    <w:rsid w:val="001418BC"/>
    <w:rsid w:val="00143719"/>
    <w:rsid w:val="00143AE2"/>
    <w:rsid w:val="00143FD1"/>
    <w:rsid w:val="00144471"/>
    <w:rsid w:val="001444EC"/>
    <w:rsid w:val="00145358"/>
    <w:rsid w:val="00145492"/>
    <w:rsid w:val="00145BA9"/>
    <w:rsid w:val="00147058"/>
    <w:rsid w:val="00150740"/>
    <w:rsid w:val="00150946"/>
    <w:rsid w:val="001510E5"/>
    <w:rsid w:val="00151294"/>
    <w:rsid w:val="00151416"/>
    <w:rsid w:val="001516B4"/>
    <w:rsid w:val="00152B93"/>
    <w:rsid w:val="001532D8"/>
    <w:rsid w:val="00154370"/>
    <w:rsid w:val="0015457E"/>
    <w:rsid w:val="00154CE4"/>
    <w:rsid w:val="0015530A"/>
    <w:rsid w:val="00155E97"/>
    <w:rsid w:val="00156AB3"/>
    <w:rsid w:val="001574CE"/>
    <w:rsid w:val="0015765D"/>
    <w:rsid w:val="00157B3E"/>
    <w:rsid w:val="001601D6"/>
    <w:rsid w:val="001606E3"/>
    <w:rsid w:val="00161155"/>
    <w:rsid w:val="00161733"/>
    <w:rsid w:val="00161D46"/>
    <w:rsid w:val="001631F6"/>
    <w:rsid w:val="001636CD"/>
    <w:rsid w:val="00163B52"/>
    <w:rsid w:val="00164E19"/>
    <w:rsid w:val="00165270"/>
    <w:rsid w:val="001669CB"/>
    <w:rsid w:val="00166F9C"/>
    <w:rsid w:val="00167078"/>
    <w:rsid w:val="00167197"/>
    <w:rsid w:val="00167D80"/>
    <w:rsid w:val="00167EB6"/>
    <w:rsid w:val="00171230"/>
    <w:rsid w:val="0017347B"/>
    <w:rsid w:val="001746B9"/>
    <w:rsid w:val="00176009"/>
    <w:rsid w:val="00176D69"/>
    <w:rsid w:val="00177779"/>
    <w:rsid w:val="00177CBA"/>
    <w:rsid w:val="00181083"/>
    <w:rsid w:val="0018116A"/>
    <w:rsid w:val="001812BB"/>
    <w:rsid w:val="00181C30"/>
    <w:rsid w:val="001823DF"/>
    <w:rsid w:val="00183F2D"/>
    <w:rsid w:val="001843C5"/>
    <w:rsid w:val="00184CF2"/>
    <w:rsid w:val="00184EAA"/>
    <w:rsid w:val="001853BD"/>
    <w:rsid w:val="0018620A"/>
    <w:rsid w:val="0018635D"/>
    <w:rsid w:val="00186DB6"/>
    <w:rsid w:val="00187837"/>
    <w:rsid w:val="00191F9E"/>
    <w:rsid w:val="00192178"/>
    <w:rsid w:val="00192CA2"/>
    <w:rsid w:val="00194D78"/>
    <w:rsid w:val="00195223"/>
    <w:rsid w:val="001964BB"/>
    <w:rsid w:val="00197874"/>
    <w:rsid w:val="00197F3D"/>
    <w:rsid w:val="001A0A62"/>
    <w:rsid w:val="001A1D3F"/>
    <w:rsid w:val="001A3748"/>
    <w:rsid w:val="001A3EFA"/>
    <w:rsid w:val="001A583D"/>
    <w:rsid w:val="001A7163"/>
    <w:rsid w:val="001A76B2"/>
    <w:rsid w:val="001B0659"/>
    <w:rsid w:val="001B0B9A"/>
    <w:rsid w:val="001B115B"/>
    <w:rsid w:val="001B15B6"/>
    <w:rsid w:val="001B2AD0"/>
    <w:rsid w:val="001B30F9"/>
    <w:rsid w:val="001B3147"/>
    <w:rsid w:val="001B57D8"/>
    <w:rsid w:val="001B625F"/>
    <w:rsid w:val="001B6467"/>
    <w:rsid w:val="001B6728"/>
    <w:rsid w:val="001B76EC"/>
    <w:rsid w:val="001B7AD3"/>
    <w:rsid w:val="001C0179"/>
    <w:rsid w:val="001C0778"/>
    <w:rsid w:val="001C0A55"/>
    <w:rsid w:val="001C1953"/>
    <w:rsid w:val="001C1F76"/>
    <w:rsid w:val="001C3ACB"/>
    <w:rsid w:val="001C3BD5"/>
    <w:rsid w:val="001C407C"/>
    <w:rsid w:val="001C437A"/>
    <w:rsid w:val="001C46B1"/>
    <w:rsid w:val="001C57A4"/>
    <w:rsid w:val="001C57F4"/>
    <w:rsid w:val="001C6095"/>
    <w:rsid w:val="001C794A"/>
    <w:rsid w:val="001C7F21"/>
    <w:rsid w:val="001D345E"/>
    <w:rsid w:val="001D4B2B"/>
    <w:rsid w:val="001D5634"/>
    <w:rsid w:val="001D598C"/>
    <w:rsid w:val="001D5AEE"/>
    <w:rsid w:val="001D5FC1"/>
    <w:rsid w:val="001D77D6"/>
    <w:rsid w:val="001D7F10"/>
    <w:rsid w:val="001E0B99"/>
    <w:rsid w:val="001E19CD"/>
    <w:rsid w:val="001E3D54"/>
    <w:rsid w:val="001E4AAA"/>
    <w:rsid w:val="001E5255"/>
    <w:rsid w:val="001E5486"/>
    <w:rsid w:val="001E579F"/>
    <w:rsid w:val="001E5C50"/>
    <w:rsid w:val="001E5C88"/>
    <w:rsid w:val="001E6041"/>
    <w:rsid w:val="001E6912"/>
    <w:rsid w:val="001F1166"/>
    <w:rsid w:val="001F3099"/>
    <w:rsid w:val="001F31A9"/>
    <w:rsid w:val="001F39D7"/>
    <w:rsid w:val="001F4665"/>
    <w:rsid w:val="002002EF"/>
    <w:rsid w:val="0020195A"/>
    <w:rsid w:val="00201D37"/>
    <w:rsid w:val="00202AB2"/>
    <w:rsid w:val="002030BD"/>
    <w:rsid w:val="0020342B"/>
    <w:rsid w:val="00203BFA"/>
    <w:rsid w:val="0020573B"/>
    <w:rsid w:val="00207D8C"/>
    <w:rsid w:val="00210C4B"/>
    <w:rsid w:val="00211D91"/>
    <w:rsid w:val="00212CDF"/>
    <w:rsid w:val="00212E62"/>
    <w:rsid w:val="00214E96"/>
    <w:rsid w:val="00214EE0"/>
    <w:rsid w:val="00215442"/>
    <w:rsid w:val="00215B4F"/>
    <w:rsid w:val="00217284"/>
    <w:rsid w:val="002173A3"/>
    <w:rsid w:val="00220377"/>
    <w:rsid w:val="00220F54"/>
    <w:rsid w:val="00221B38"/>
    <w:rsid w:val="0022323D"/>
    <w:rsid w:val="00223799"/>
    <w:rsid w:val="00224486"/>
    <w:rsid w:val="00225DBD"/>
    <w:rsid w:val="002260E0"/>
    <w:rsid w:val="00226138"/>
    <w:rsid w:val="00227B62"/>
    <w:rsid w:val="002317ED"/>
    <w:rsid w:val="00232D68"/>
    <w:rsid w:val="00233D38"/>
    <w:rsid w:val="00233ECE"/>
    <w:rsid w:val="00235CD5"/>
    <w:rsid w:val="002376B1"/>
    <w:rsid w:val="002400BC"/>
    <w:rsid w:val="00240442"/>
    <w:rsid w:val="0024171C"/>
    <w:rsid w:val="00241CFA"/>
    <w:rsid w:val="002424C6"/>
    <w:rsid w:val="002425A8"/>
    <w:rsid w:val="00242950"/>
    <w:rsid w:val="00242D4E"/>
    <w:rsid w:val="0024303E"/>
    <w:rsid w:val="002459B6"/>
    <w:rsid w:val="00246305"/>
    <w:rsid w:val="00246511"/>
    <w:rsid w:val="00246C52"/>
    <w:rsid w:val="00247224"/>
    <w:rsid w:val="002472A5"/>
    <w:rsid w:val="002503A2"/>
    <w:rsid w:val="002505C1"/>
    <w:rsid w:val="00251358"/>
    <w:rsid w:val="0025371C"/>
    <w:rsid w:val="00253CE9"/>
    <w:rsid w:val="00254299"/>
    <w:rsid w:val="00255141"/>
    <w:rsid w:val="00255686"/>
    <w:rsid w:val="00255731"/>
    <w:rsid w:val="002569BA"/>
    <w:rsid w:val="00256D2E"/>
    <w:rsid w:val="00256D82"/>
    <w:rsid w:val="0026076F"/>
    <w:rsid w:val="00262139"/>
    <w:rsid w:val="00262285"/>
    <w:rsid w:val="002633B2"/>
    <w:rsid w:val="00263788"/>
    <w:rsid w:val="002665CF"/>
    <w:rsid w:val="00267677"/>
    <w:rsid w:val="0026771A"/>
    <w:rsid w:val="00267E6B"/>
    <w:rsid w:val="002709CA"/>
    <w:rsid w:val="00271C87"/>
    <w:rsid w:val="00271EBA"/>
    <w:rsid w:val="00271F5D"/>
    <w:rsid w:val="00271F93"/>
    <w:rsid w:val="00272416"/>
    <w:rsid w:val="002725A9"/>
    <w:rsid w:val="00273641"/>
    <w:rsid w:val="0027369B"/>
    <w:rsid w:val="0027384B"/>
    <w:rsid w:val="00273CC2"/>
    <w:rsid w:val="002754AC"/>
    <w:rsid w:val="0027652F"/>
    <w:rsid w:val="00280E0F"/>
    <w:rsid w:val="00281600"/>
    <w:rsid w:val="00282593"/>
    <w:rsid w:val="00282658"/>
    <w:rsid w:val="00283265"/>
    <w:rsid w:val="00283EF7"/>
    <w:rsid w:val="00284026"/>
    <w:rsid w:val="00285593"/>
    <w:rsid w:val="00285818"/>
    <w:rsid w:val="00286696"/>
    <w:rsid w:val="002874D6"/>
    <w:rsid w:val="0028758A"/>
    <w:rsid w:val="0028793B"/>
    <w:rsid w:val="00287CBC"/>
    <w:rsid w:val="002911C0"/>
    <w:rsid w:val="002927DE"/>
    <w:rsid w:val="0029295E"/>
    <w:rsid w:val="00293623"/>
    <w:rsid w:val="00293A3C"/>
    <w:rsid w:val="00294221"/>
    <w:rsid w:val="00295127"/>
    <w:rsid w:val="002955AB"/>
    <w:rsid w:val="00296338"/>
    <w:rsid w:val="002972CA"/>
    <w:rsid w:val="00297548"/>
    <w:rsid w:val="002975E8"/>
    <w:rsid w:val="002976A3"/>
    <w:rsid w:val="002A0945"/>
    <w:rsid w:val="002A179A"/>
    <w:rsid w:val="002A22CC"/>
    <w:rsid w:val="002A2C16"/>
    <w:rsid w:val="002A3FB6"/>
    <w:rsid w:val="002A43C2"/>
    <w:rsid w:val="002A4550"/>
    <w:rsid w:val="002A54C1"/>
    <w:rsid w:val="002A5704"/>
    <w:rsid w:val="002A6B40"/>
    <w:rsid w:val="002A6C50"/>
    <w:rsid w:val="002B02B1"/>
    <w:rsid w:val="002B0B09"/>
    <w:rsid w:val="002B0D9B"/>
    <w:rsid w:val="002B1C32"/>
    <w:rsid w:val="002B34BA"/>
    <w:rsid w:val="002B4090"/>
    <w:rsid w:val="002B4424"/>
    <w:rsid w:val="002B4F17"/>
    <w:rsid w:val="002B658D"/>
    <w:rsid w:val="002C1DFB"/>
    <w:rsid w:val="002C1E64"/>
    <w:rsid w:val="002C1ED2"/>
    <w:rsid w:val="002C2582"/>
    <w:rsid w:val="002C387B"/>
    <w:rsid w:val="002C3D8D"/>
    <w:rsid w:val="002C436D"/>
    <w:rsid w:val="002C5958"/>
    <w:rsid w:val="002C5AA6"/>
    <w:rsid w:val="002C5FFC"/>
    <w:rsid w:val="002C614B"/>
    <w:rsid w:val="002C6AE3"/>
    <w:rsid w:val="002C6F90"/>
    <w:rsid w:val="002D0057"/>
    <w:rsid w:val="002D037F"/>
    <w:rsid w:val="002D03ED"/>
    <w:rsid w:val="002D1F78"/>
    <w:rsid w:val="002D5CF0"/>
    <w:rsid w:val="002D6B17"/>
    <w:rsid w:val="002D74E9"/>
    <w:rsid w:val="002D79CD"/>
    <w:rsid w:val="002D7DCD"/>
    <w:rsid w:val="002E0D01"/>
    <w:rsid w:val="002E3129"/>
    <w:rsid w:val="002E3156"/>
    <w:rsid w:val="002E38CA"/>
    <w:rsid w:val="002E3A27"/>
    <w:rsid w:val="002E3CF3"/>
    <w:rsid w:val="002E3E3B"/>
    <w:rsid w:val="002E4E7D"/>
    <w:rsid w:val="002E54C9"/>
    <w:rsid w:val="002F161B"/>
    <w:rsid w:val="002F206C"/>
    <w:rsid w:val="002F25B8"/>
    <w:rsid w:val="002F2F8D"/>
    <w:rsid w:val="002F3327"/>
    <w:rsid w:val="002F4511"/>
    <w:rsid w:val="002F4A1D"/>
    <w:rsid w:val="002F52F1"/>
    <w:rsid w:val="002F6F17"/>
    <w:rsid w:val="002F77BF"/>
    <w:rsid w:val="002F7D2A"/>
    <w:rsid w:val="002F7EDF"/>
    <w:rsid w:val="002F7EE9"/>
    <w:rsid w:val="003011BB"/>
    <w:rsid w:val="00302317"/>
    <w:rsid w:val="003026C6"/>
    <w:rsid w:val="003036FD"/>
    <w:rsid w:val="00304065"/>
    <w:rsid w:val="003040CD"/>
    <w:rsid w:val="00307617"/>
    <w:rsid w:val="00307951"/>
    <w:rsid w:val="00307996"/>
    <w:rsid w:val="00313549"/>
    <w:rsid w:val="00314834"/>
    <w:rsid w:val="00314979"/>
    <w:rsid w:val="0031616C"/>
    <w:rsid w:val="003170ED"/>
    <w:rsid w:val="00320041"/>
    <w:rsid w:val="00321B8C"/>
    <w:rsid w:val="00322CD2"/>
    <w:rsid w:val="00323543"/>
    <w:rsid w:val="00323DD6"/>
    <w:rsid w:val="00325340"/>
    <w:rsid w:val="00326EE8"/>
    <w:rsid w:val="00326FD8"/>
    <w:rsid w:val="003304F6"/>
    <w:rsid w:val="00330D28"/>
    <w:rsid w:val="0033101E"/>
    <w:rsid w:val="003311D4"/>
    <w:rsid w:val="00331993"/>
    <w:rsid w:val="00331CB5"/>
    <w:rsid w:val="00331E56"/>
    <w:rsid w:val="00332A27"/>
    <w:rsid w:val="00332F9E"/>
    <w:rsid w:val="00334C11"/>
    <w:rsid w:val="0033501C"/>
    <w:rsid w:val="003357FC"/>
    <w:rsid w:val="003362BD"/>
    <w:rsid w:val="00336590"/>
    <w:rsid w:val="00337683"/>
    <w:rsid w:val="00337F26"/>
    <w:rsid w:val="00340238"/>
    <w:rsid w:val="0034053F"/>
    <w:rsid w:val="003408A6"/>
    <w:rsid w:val="00340A49"/>
    <w:rsid w:val="00341E83"/>
    <w:rsid w:val="003438EC"/>
    <w:rsid w:val="00344173"/>
    <w:rsid w:val="003448B4"/>
    <w:rsid w:val="003455E3"/>
    <w:rsid w:val="0034572C"/>
    <w:rsid w:val="00345850"/>
    <w:rsid w:val="00346273"/>
    <w:rsid w:val="003466E2"/>
    <w:rsid w:val="00346E00"/>
    <w:rsid w:val="0034728A"/>
    <w:rsid w:val="003500B3"/>
    <w:rsid w:val="00350FF3"/>
    <w:rsid w:val="00352AEA"/>
    <w:rsid w:val="00352D19"/>
    <w:rsid w:val="00353244"/>
    <w:rsid w:val="00353A80"/>
    <w:rsid w:val="00353FE3"/>
    <w:rsid w:val="00354D50"/>
    <w:rsid w:val="00354E0A"/>
    <w:rsid w:val="00354F67"/>
    <w:rsid w:val="00355075"/>
    <w:rsid w:val="003552E7"/>
    <w:rsid w:val="00355F55"/>
    <w:rsid w:val="00356444"/>
    <w:rsid w:val="0035702E"/>
    <w:rsid w:val="00357947"/>
    <w:rsid w:val="0036056A"/>
    <w:rsid w:val="00360A47"/>
    <w:rsid w:val="00361B50"/>
    <w:rsid w:val="00362776"/>
    <w:rsid w:val="00363F61"/>
    <w:rsid w:val="00364570"/>
    <w:rsid w:val="003645D8"/>
    <w:rsid w:val="00364B41"/>
    <w:rsid w:val="00364CF0"/>
    <w:rsid w:val="00364F93"/>
    <w:rsid w:val="00365236"/>
    <w:rsid w:val="00365E1B"/>
    <w:rsid w:val="00366682"/>
    <w:rsid w:val="003669B4"/>
    <w:rsid w:val="00366DD3"/>
    <w:rsid w:val="00367B70"/>
    <w:rsid w:val="00371247"/>
    <w:rsid w:val="00372914"/>
    <w:rsid w:val="00373298"/>
    <w:rsid w:val="00373B23"/>
    <w:rsid w:val="00374EC3"/>
    <w:rsid w:val="0037506B"/>
    <w:rsid w:val="00375FED"/>
    <w:rsid w:val="00376E00"/>
    <w:rsid w:val="00376F9D"/>
    <w:rsid w:val="00377388"/>
    <w:rsid w:val="00380D9E"/>
    <w:rsid w:val="0038181B"/>
    <w:rsid w:val="00382D63"/>
    <w:rsid w:val="003848A4"/>
    <w:rsid w:val="00385EC2"/>
    <w:rsid w:val="003876E0"/>
    <w:rsid w:val="00387A09"/>
    <w:rsid w:val="00391DF9"/>
    <w:rsid w:val="00393605"/>
    <w:rsid w:val="0039368D"/>
    <w:rsid w:val="0039395D"/>
    <w:rsid w:val="0039447D"/>
    <w:rsid w:val="00395227"/>
    <w:rsid w:val="0039601D"/>
    <w:rsid w:val="0039692E"/>
    <w:rsid w:val="00396CD0"/>
    <w:rsid w:val="003973FF"/>
    <w:rsid w:val="003978EE"/>
    <w:rsid w:val="003A03A7"/>
    <w:rsid w:val="003A08DF"/>
    <w:rsid w:val="003A0EC7"/>
    <w:rsid w:val="003A1C83"/>
    <w:rsid w:val="003A2396"/>
    <w:rsid w:val="003A2528"/>
    <w:rsid w:val="003A3719"/>
    <w:rsid w:val="003A3F02"/>
    <w:rsid w:val="003A509C"/>
    <w:rsid w:val="003A58B2"/>
    <w:rsid w:val="003A5FFE"/>
    <w:rsid w:val="003A641F"/>
    <w:rsid w:val="003A6BF8"/>
    <w:rsid w:val="003A6DEB"/>
    <w:rsid w:val="003A7654"/>
    <w:rsid w:val="003A7B75"/>
    <w:rsid w:val="003B03DA"/>
    <w:rsid w:val="003B0611"/>
    <w:rsid w:val="003B074B"/>
    <w:rsid w:val="003B0D24"/>
    <w:rsid w:val="003B0F96"/>
    <w:rsid w:val="003B1322"/>
    <w:rsid w:val="003B3011"/>
    <w:rsid w:val="003B3049"/>
    <w:rsid w:val="003B3B64"/>
    <w:rsid w:val="003B3FA2"/>
    <w:rsid w:val="003B4176"/>
    <w:rsid w:val="003B456B"/>
    <w:rsid w:val="003B4984"/>
    <w:rsid w:val="003B4D4E"/>
    <w:rsid w:val="003B52E5"/>
    <w:rsid w:val="003B6402"/>
    <w:rsid w:val="003B69E4"/>
    <w:rsid w:val="003B73F0"/>
    <w:rsid w:val="003B7EFE"/>
    <w:rsid w:val="003C1446"/>
    <w:rsid w:val="003C14D3"/>
    <w:rsid w:val="003C2DA0"/>
    <w:rsid w:val="003C2E0A"/>
    <w:rsid w:val="003C3722"/>
    <w:rsid w:val="003C4B2C"/>
    <w:rsid w:val="003C5417"/>
    <w:rsid w:val="003C57E1"/>
    <w:rsid w:val="003C627B"/>
    <w:rsid w:val="003C62B1"/>
    <w:rsid w:val="003C633D"/>
    <w:rsid w:val="003C72D1"/>
    <w:rsid w:val="003D14F8"/>
    <w:rsid w:val="003D4783"/>
    <w:rsid w:val="003D4AE1"/>
    <w:rsid w:val="003D551B"/>
    <w:rsid w:val="003D5A40"/>
    <w:rsid w:val="003D681B"/>
    <w:rsid w:val="003D6A77"/>
    <w:rsid w:val="003D70A1"/>
    <w:rsid w:val="003D7787"/>
    <w:rsid w:val="003D7AFE"/>
    <w:rsid w:val="003E0D71"/>
    <w:rsid w:val="003E2255"/>
    <w:rsid w:val="003E3033"/>
    <w:rsid w:val="003E42C2"/>
    <w:rsid w:val="003E4875"/>
    <w:rsid w:val="003E48D6"/>
    <w:rsid w:val="003E54BA"/>
    <w:rsid w:val="003E69E2"/>
    <w:rsid w:val="003E7A9C"/>
    <w:rsid w:val="003F18B5"/>
    <w:rsid w:val="003F1C83"/>
    <w:rsid w:val="003F20EF"/>
    <w:rsid w:val="003F4539"/>
    <w:rsid w:val="003F581A"/>
    <w:rsid w:val="003F5F2E"/>
    <w:rsid w:val="003F68C7"/>
    <w:rsid w:val="003F6AEC"/>
    <w:rsid w:val="00401814"/>
    <w:rsid w:val="00401BC8"/>
    <w:rsid w:val="00402985"/>
    <w:rsid w:val="00403816"/>
    <w:rsid w:val="00403E0B"/>
    <w:rsid w:val="00404566"/>
    <w:rsid w:val="0040495B"/>
    <w:rsid w:val="00404B9E"/>
    <w:rsid w:val="00404DD9"/>
    <w:rsid w:val="00404F58"/>
    <w:rsid w:val="004050EC"/>
    <w:rsid w:val="00405598"/>
    <w:rsid w:val="00406EDE"/>
    <w:rsid w:val="00410776"/>
    <w:rsid w:val="00410CC4"/>
    <w:rsid w:val="00412E9D"/>
    <w:rsid w:val="00414B4B"/>
    <w:rsid w:val="004158CC"/>
    <w:rsid w:val="00415E2E"/>
    <w:rsid w:val="00416FC4"/>
    <w:rsid w:val="004174E0"/>
    <w:rsid w:val="0042059E"/>
    <w:rsid w:val="004221D5"/>
    <w:rsid w:val="0042290F"/>
    <w:rsid w:val="00422DA0"/>
    <w:rsid w:val="00423199"/>
    <w:rsid w:val="00423461"/>
    <w:rsid w:val="00423BB5"/>
    <w:rsid w:val="004248D7"/>
    <w:rsid w:val="0042526B"/>
    <w:rsid w:val="0042526E"/>
    <w:rsid w:val="004255CC"/>
    <w:rsid w:val="0042700A"/>
    <w:rsid w:val="004271D9"/>
    <w:rsid w:val="00427713"/>
    <w:rsid w:val="0043012D"/>
    <w:rsid w:val="00430157"/>
    <w:rsid w:val="004314F5"/>
    <w:rsid w:val="004319D6"/>
    <w:rsid w:val="00431C00"/>
    <w:rsid w:val="00431D1D"/>
    <w:rsid w:val="00432DB9"/>
    <w:rsid w:val="004332AF"/>
    <w:rsid w:val="00433347"/>
    <w:rsid w:val="00435BDB"/>
    <w:rsid w:val="00435EDE"/>
    <w:rsid w:val="00436522"/>
    <w:rsid w:val="00437720"/>
    <w:rsid w:val="00440E3E"/>
    <w:rsid w:val="00440EF8"/>
    <w:rsid w:val="0044147C"/>
    <w:rsid w:val="00441A86"/>
    <w:rsid w:val="004426D4"/>
    <w:rsid w:val="00442A8D"/>
    <w:rsid w:val="0044326C"/>
    <w:rsid w:val="0044384F"/>
    <w:rsid w:val="00443C5C"/>
    <w:rsid w:val="0044436D"/>
    <w:rsid w:val="00445941"/>
    <w:rsid w:val="00445D4E"/>
    <w:rsid w:val="00445F88"/>
    <w:rsid w:val="00447700"/>
    <w:rsid w:val="00450EB1"/>
    <w:rsid w:val="00451076"/>
    <w:rsid w:val="00451A54"/>
    <w:rsid w:val="00452B1E"/>
    <w:rsid w:val="004530F9"/>
    <w:rsid w:val="00453456"/>
    <w:rsid w:val="004535CA"/>
    <w:rsid w:val="0046030F"/>
    <w:rsid w:val="004608D9"/>
    <w:rsid w:val="00460913"/>
    <w:rsid w:val="00460D97"/>
    <w:rsid w:val="00460E00"/>
    <w:rsid w:val="0046169E"/>
    <w:rsid w:val="00461DCE"/>
    <w:rsid w:val="00461DE0"/>
    <w:rsid w:val="00461F9A"/>
    <w:rsid w:val="00462038"/>
    <w:rsid w:val="00463AA4"/>
    <w:rsid w:val="00464534"/>
    <w:rsid w:val="004652B7"/>
    <w:rsid w:val="00465EED"/>
    <w:rsid w:val="00466F29"/>
    <w:rsid w:val="00467539"/>
    <w:rsid w:val="00471B44"/>
    <w:rsid w:val="00471C86"/>
    <w:rsid w:val="00472650"/>
    <w:rsid w:val="004726E0"/>
    <w:rsid w:val="004753B3"/>
    <w:rsid w:val="004767F3"/>
    <w:rsid w:val="00476935"/>
    <w:rsid w:val="00476ABD"/>
    <w:rsid w:val="00476B74"/>
    <w:rsid w:val="00476C18"/>
    <w:rsid w:val="00476EA6"/>
    <w:rsid w:val="00477976"/>
    <w:rsid w:val="00477C9A"/>
    <w:rsid w:val="00480D77"/>
    <w:rsid w:val="00481231"/>
    <w:rsid w:val="00481D40"/>
    <w:rsid w:val="00481EAA"/>
    <w:rsid w:val="0048289A"/>
    <w:rsid w:val="00482C25"/>
    <w:rsid w:val="00482F33"/>
    <w:rsid w:val="00483206"/>
    <w:rsid w:val="0048340C"/>
    <w:rsid w:val="00487DC2"/>
    <w:rsid w:val="0049020C"/>
    <w:rsid w:val="00490B92"/>
    <w:rsid w:val="00491F74"/>
    <w:rsid w:val="00492B74"/>
    <w:rsid w:val="00493EEF"/>
    <w:rsid w:val="004957A9"/>
    <w:rsid w:val="00495FDB"/>
    <w:rsid w:val="0049647C"/>
    <w:rsid w:val="00497168"/>
    <w:rsid w:val="0049731C"/>
    <w:rsid w:val="0049799F"/>
    <w:rsid w:val="004A08E2"/>
    <w:rsid w:val="004A1290"/>
    <w:rsid w:val="004A179C"/>
    <w:rsid w:val="004A287D"/>
    <w:rsid w:val="004A387B"/>
    <w:rsid w:val="004A4C58"/>
    <w:rsid w:val="004A539D"/>
    <w:rsid w:val="004A57E9"/>
    <w:rsid w:val="004A5A49"/>
    <w:rsid w:val="004A6B4A"/>
    <w:rsid w:val="004A7D67"/>
    <w:rsid w:val="004B0329"/>
    <w:rsid w:val="004B0C2D"/>
    <w:rsid w:val="004B1344"/>
    <w:rsid w:val="004B19F9"/>
    <w:rsid w:val="004B1BEC"/>
    <w:rsid w:val="004B1F84"/>
    <w:rsid w:val="004B37DD"/>
    <w:rsid w:val="004B3BFE"/>
    <w:rsid w:val="004B4684"/>
    <w:rsid w:val="004B4E9D"/>
    <w:rsid w:val="004B5C44"/>
    <w:rsid w:val="004B71C8"/>
    <w:rsid w:val="004B7C2E"/>
    <w:rsid w:val="004B7D97"/>
    <w:rsid w:val="004C016D"/>
    <w:rsid w:val="004C02FA"/>
    <w:rsid w:val="004C2448"/>
    <w:rsid w:val="004C2485"/>
    <w:rsid w:val="004C2C0C"/>
    <w:rsid w:val="004C2D71"/>
    <w:rsid w:val="004C332A"/>
    <w:rsid w:val="004C472A"/>
    <w:rsid w:val="004C581B"/>
    <w:rsid w:val="004C5848"/>
    <w:rsid w:val="004C6CFA"/>
    <w:rsid w:val="004C774D"/>
    <w:rsid w:val="004C7C78"/>
    <w:rsid w:val="004C7E26"/>
    <w:rsid w:val="004C7E39"/>
    <w:rsid w:val="004D02C4"/>
    <w:rsid w:val="004D05C7"/>
    <w:rsid w:val="004D1343"/>
    <w:rsid w:val="004D237B"/>
    <w:rsid w:val="004D2B46"/>
    <w:rsid w:val="004D2C4B"/>
    <w:rsid w:val="004D2DB9"/>
    <w:rsid w:val="004D39B8"/>
    <w:rsid w:val="004D5583"/>
    <w:rsid w:val="004D6038"/>
    <w:rsid w:val="004D617B"/>
    <w:rsid w:val="004D64C5"/>
    <w:rsid w:val="004D7739"/>
    <w:rsid w:val="004E0D2D"/>
    <w:rsid w:val="004E1399"/>
    <w:rsid w:val="004E1FA3"/>
    <w:rsid w:val="004E2F55"/>
    <w:rsid w:val="004E44AF"/>
    <w:rsid w:val="004E7029"/>
    <w:rsid w:val="004E7C09"/>
    <w:rsid w:val="004F15C1"/>
    <w:rsid w:val="004F1701"/>
    <w:rsid w:val="004F50A2"/>
    <w:rsid w:val="004F5878"/>
    <w:rsid w:val="004F5FF8"/>
    <w:rsid w:val="004F7601"/>
    <w:rsid w:val="004F7915"/>
    <w:rsid w:val="00500631"/>
    <w:rsid w:val="005013F8"/>
    <w:rsid w:val="005025C4"/>
    <w:rsid w:val="00502D7D"/>
    <w:rsid w:val="00503FBF"/>
    <w:rsid w:val="00506FDD"/>
    <w:rsid w:val="00507A6F"/>
    <w:rsid w:val="00511EBC"/>
    <w:rsid w:val="00512423"/>
    <w:rsid w:val="005124B1"/>
    <w:rsid w:val="005131C6"/>
    <w:rsid w:val="0051326F"/>
    <w:rsid w:val="0051335C"/>
    <w:rsid w:val="005139DF"/>
    <w:rsid w:val="00513A6D"/>
    <w:rsid w:val="00516D68"/>
    <w:rsid w:val="00517006"/>
    <w:rsid w:val="00517186"/>
    <w:rsid w:val="00517A6B"/>
    <w:rsid w:val="00520B3A"/>
    <w:rsid w:val="00520BD3"/>
    <w:rsid w:val="00521C39"/>
    <w:rsid w:val="005220AB"/>
    <w:rsid w:val="00522588"/>
    <w:rsid w:val="005227AD"/>
    <w:rsid w:val="005228D8"/>
    <w:rsid w:val="00522FA5"/>
    <w:rsid w:val="005235F7"/>
    <w:rsid w:val="0052362B"/>
    <w:rsid w:val="00525539"/>
    <w:rsid w:val="005261CD"/>
    <w:rsid w:val="00526978"/>
    <w:rsid w:val="0052706C"/>
    <w:rsid w:val="005275B3"/>
    <w:rsid w:val="00530539"/>
    <w:rsid w:val="0053188E"/>
    <w:rsid w:val="00531C3C"/>
    <w:rsid w:val="00532C5E"/>
    <w:rsid w:val="00532D36"/>
    <w:rsid w:val="00532E33"/>
    <w:rsid w:val="00532F38"/>
    <w:rsid w:val="005330E7"/>
    <w:rsid w:val="0053622D"/>
    <w:rsid w:val="00536500"/>
    <w:rsid w:val="0053650F"/>
    <w:rsid w:val="00536782"/>
    <w:rsid w:val="0053702C"/>
    <w:rsid w:val="00537EC1"/>
    <w:rsid w:val="0054041C"/>
    <w:rsid w:val="0054188C"/>
    <w:rsid w:val="00541987"/>
    <w:rsid w:val="005422F7"/>
    <w:rsid w:val="00542B78"/>
    <w:rsid w:val="00542DA2"/>
    <w:rsid w:val="00543F2D"/>
    <w:rsid w:val="00544D4E"/>
    <w:rsid w:val="00545E40"/>
    <w:rsid w:val="0054630C"/>
    <w:rsid w:val="005464DE"/>
    <w:rsid w:val="00546664"/>
    <w:rsid w:val="00546CEC"/>
    <w:rsid w:val="00547348"/>
    <w:rsid w:val="005501A3"/>
    <w:rsid w:val="005503AE"/>
    <w:rsid w:val="00551202"/>
    <w:rsid w:val="00551891"/>
    <w:rsid w:val="00551A0E"/>
    <w:rsid w:val="00552CE0"/>
    <w:rsid w:val="00553C81"/>
    <w:rsid w:val="005541CC"/>
    <w:rsid w:val="00554744"/>
    <w:rsid w:val="005560E3"/>
    <w:rsid w:val="0055693F"/>
    <w:rsid w:val="00556BCC"/>
    <w:rsid w:val="0056009A"/>
    <w:rsid w:val="00561823"/>
    <w:rsid w:val="005646B6"/>
    <w:rsid w:val="00565B83"/>
    <w:rsid w:val="00565E91"/>
    <w:rsid w:val="005665AB"/>
    <w:rsid w:val="005675C1"/>
    <w:rsid w:val="00567D80"/>
    <w:rsid w:val="00567FF9"/>
    <w:rsid w:val="00570271"/>
    <w:rsid w:val="0057078F"/>
    <w:rsid w:val="005708BD"/>
    <w:rsid w:val="0057100B"/>
    <w:rsid w:val="005712DD"/>
    <w:rsid w:val="005724A7"/>
    <w:rsid w:val="005733C8"/>
    <w:rsid w:val="005738BD"/>
    <w:rsid w:val="0057510F"/>
    <w:rsid w:val="00575133"/>
    <w:rsid w:val="00576053"/>
    <w:rsid w:val="005763FF"/>
    <w:rsid w:val="00576D7B"/>
    <w:rsid w:val="00577E05"/>
    <w:rsid w:val="00581FAA"/>
    <w:rsid w:val="00582004"/>
    <w:rsid w:val="00582F75"/>
    <w:rsid w:val="00583A77"/>
    <w:rsid w:val="0058401B"/>
    <w:rsid w:val="005842E1"/>
    <w:rsid w:val="00584BFF"/>
    <w:rsid w:val="005854A4"/>
    <w:rsid w:val="00585DA7"/>
    <w:rsid w:val="0058622B"/>
    <w:rsid w:val="00587219"/>
    <w:rsid w:val="00590EEB"/>
    <w:rsid w:val="00593E80"/>
    <w:rsid w:val="0059424F"/>
    <w:rsid w:val="0059697C"/>
    <w:rsid w:val="005970D7"/>
    <w:rsid w:val="005A023E"/>
    <w:rsid w:val="005A1684"/>
    <w:rsid w:val="005A1D5F"/>
    <w:rsid w:val="005A3613"/>
    <w:rsid w:val="005A3653"/>
    <w:rsid w:val="005A5220"/>
    <w:rsid w:val="005A52C8"/>
    <w:rsid w:val="005A543E"/>
    <w:rsid w:val="005A615D"/>
    <w:rsid w:val="005A62A1"/>
    <w:rsid w:val="005A7BD1"/>
    <w:rsid w:val="005A7DB8"/>
    <w:rsid w:val="005B00E4"/>
    <w:rsid w:val="005B269B"/>
    <w:rsid w:val="005B30B3"/>
    <w:rsid w:val="005B3718"/>
    <w:rsid w:val="005B3A3E"/>
    <w:rsid w:val="005B44BA"/>
    <w:rsid w:val="005B4AD2"/>
    <w:rsid w:val="005B51B2"/>
    <w:rsid w:val="005B6790"/>
    <w:rsid w:val="005B6B7E"/>
    <w:rsid w:val="005B7A1A"/>
    <w:rsid w:val="005B7A1F"/>
    <w:rsid w:val="005C00FA"/>
    <w:rsid w:val="005C094B"/>
    <w:rsid w:val="005C0F2E"/>
    <w:rsid w:val="005C1056"/>
    <w:rsid w:val="005C1967"/>
    <w:rsid w:val="005C23E1"/>
    <w:rsid w:val="005C2461"/>
    <w:rsid w:val="005C2593"/>
    <w:rsid w:val="005C2EB9"/>
    <w:rsid w:val="005C32C8"/>
    <w:rsid w:val="005C3D43"/>
    <w:rsid w:val="005C6185"/>
    <w:rsid w:val="005C62C5"/>
    <w:rsid w:val="005C7229"/>
    <w:rsid w:val="005D1B36"/>
    <w:rsid w:val="005D1CAE"/>
    <w:rsid w:val="005D43BA"/>
    <w:rsid w:val="005D4EC0"/>
    <w:rsid w:val="005D55C4"/>
    <w:rsid w:val="005D7CE6"/>
    <w:rsid w:val="005E02C4"/>
    <w:rsid w:val="005E031E"/>
    <w:rsid w:val="005E0961"/>
    <w:rsid w:val="005E1395"/>
    <w:rsid w:val="005E17D8"/>
    <w:rsid w:val="005E2C2E"/>
    <w:rsid w:val="005E32EB"/>
    <w:rsid w:val="005E3D06"/>
    <w:rsid w:val="005E5CB1"/>
    <w:rsid w:val="005E6FF1"/>
    <w:rsid w:val="005F0B46"/>
    <w:rsid w:val="005F18F8"/>
    <w:rsid w:val="005F2BFC"/>
    <w:rsid w:val="005F323D"/>
    <w:rsid w:val="005F3742"/>
    <w:rsid w:val="005F3E47"/>
    <w:rsid w:val="005F5C38"/>
    <w:rsid w:val="005F615E"/>
    <w:rsid w:val="005F7FFD"/>
    <w:rsid w:val="00600D8A"/>
    <w:rsid w:val="00601468"/>
    <w:rsid w:val="00601F2D"/>
    <w:rsid w:val="00603125"/>
    <w:rsid w:val="00605201"/>
    <w:rsid w:val="00607A4A"/>
    <w:rsid w:val="0061076F"/>
    <w:rsid w:val="00610ED1"/>
    <w:rsid w:val="00611D2B"/>
    <w:rsid w:val="00612185"/>
    <w:rsid w:val="006125FD"/>
    <w:rsid w:val="00612B5A"/>
    <w:rsid w:val="0061375D"/>
    <w:rsid w:val="00614E57"/>
    <w:rsid w:val="0061564F"/>
    <w:rsid w:val="00616418"/>
    <w:rsid w:val="006168E9"/>
    <w:rsid w:val="00617428"/>
    <w:rsid w:val="00617453"/>
    <w:rsid w:val="006215BE"/>
    <w:rsid w:val="006217AB"/>
    <w:rsid w:val="0062278C"/>
    <w:rsid w:val="00623724"/>
    <w:rsid w:val="0062655E"/>
    <w:rsid w:val="00626F6C"/>
    <w:rsid w:val="00627FA1"/>
    <w:rsid w:val="006309B9"/>
    <w:rsid w:val="00630BC8"/>
    <w:rsid w:val="00631022"/>
    <w:rsid w:val="0063118F"/>
    <w:rsid w:val="00632171"/>
    <w:rsid w:val="006322A8"/>
    <w:rsid w:val="00632632"/>
    <w:rsid w:val="00633ECC"/>
    <w:rsid w:val="0063525E"/>
    <w:rsid w:val="00635B10"/>
    <w:rsid w:val="00635E7A"/>
    <w:rsid w:val="0063614B"/>
    <w:rsid w:val="006363D7"/>
    <w:rsid w:val="0063643E"/>
    <w:rsid w:val="006367D4"/>
    <w:rsid w:val="0063760D"/>
    <w:rsid w:val="00637A7C"/>
    <w:rsid w:val="00642F58"/>
    <w:rsid w:val="006438AE"/>
    <w:rsid w:val="0064453D"/>
    <w:rsid w:val="00644CE2"/>
    <w:rsid w:val="006454FB"/>
    <w:rsid w:val="006459DA"/>
    <w:rsid w:val="00646135"/>
    <w:rsid w:val="00646857"/>
    <w:rsid w:val="006470EC"/>
    <w:rsid w:val="00650F8A"/>
    <w:rsid w:val="00652BFE"/>
    <w:rsid w:val="00654C51"/>
    <w:rsid w:val="006553C6"/>
    <w:rsid w:val="00656594"/>
    <w:rsid w:val="00657A07"/>
    <w:rsid w:val="006605EF"/>
    <w:rsid w:val="00660F89"/>
    <w:rsid w:val="0066105A"/>
    <w:rsid w:val="006611E8"/>
    <w:rsid w:val="006637D6"/>
    <w:rsid w:val="00663C8D"/>
    <w:rsid w:val="00664A3E"/>
    <w:rsid w:val="006653AA"/>
    <w:rsid w:val="00665E9B"/>
    <w:rsid w:val="006664B0"/>
    <w:rsid w:val="006664FE"/>
    <w:rsid w:val="00666776"/>
    <w:rsid w:val="006674C1"/>
    <w:rsid w:val="00670424"/>
    <w:rsid w:val="00670889"/>
    <w:rsid w:val="00670D2B"/>
    <w:rsid w:val="006718DF"/>
    <w:rsid w:val="00672748"/>
    <w:rsid w:val="0067290E"/>
    <w:rsid w:val="006739A6"/>
    <w:rsid w:val="0067420D"/>
    <w:rsid w:val="006754B2"/>
    <w:rsid w:val="00676EC4"/>
    <w:rsid w:val="0067743A"/>
    <w:rsid w:val="00677C3F"/>
    <w:rsid w:val="00680234"/>
    <w:rsid w:val="00681E2C"/>
    <w:rsid w:val="00685A1E"/>
    <w:rsid w:val="006863DF"/>
    <w:rsid w:val="00686CA7"/>
    <w:rsid w:val="00687A4F"/>
    <w:rsid w:val="00687CD0"/>
    <w:rsid w:val="0069108A"/>
    <w:rsid w:val="00691683"/>
    <w:rsid w:val="0069209B"/>
    <w:rsid w:val="00692FC5"/>
    <w:rsid w:val="00693EAE"/>
    <w:rsid w:val="006968D3"/>
    <w:rsid w:val="00697375"/>
    <w:rsid w:val="006A1C3A"/>
    <w:rsid w:val="006A219A"/>
    <w:rsid w:val="006A2BD1"/>
    <w:rsid w:val="006A36AD"/>
    <w:rsid w:val="006A6500"/>
    <w:rsid w:val="006A6865"/>
    <w:rsid w:val="006A7649"/>
    <w:rsid w:val="006A7794"/>
    <w:rsid w:val="006A796C"/>
    <w:rsid w:val="006A79C3"/>
    <w:rsid w:val="006B01C0"/>
    <w:rsid w:val="006B02F1"/>
    <w:rsid w:val="006B0329"/>
    <w:rsid w:val="006B0B97"/>
    <w:rsid w:val="006B1608"/>
    <w:rsid w:val="006B1EB1"/>
    <w:rsid w:val="006B35BA"/>
    <w:rsid w:val="006B3840"/>
    <w:rsid w:val="006B3955"/>
    <w:rsid w:val="006B3F58"/>
    <w:rsid w:val="006B4F06"/>
    <w:rsid w:val="006B560C"/>
    <w:rsid w:val="006B5B8F"/>
    <w:rsid w:val="006B625D"/>
    <w:rsid w:val="006B68DB"/>
    <w:rsid w:val="006B6E8A"/>
    <w:rsid w:val="006C15FB"/>
    <w:rsid w:val="006C1643"/>
    <w:rsid w:val="006C396D"/>
    <w:rsid w:val="006C4420"/>
    <w:rsid w:val="006C4AA1"/>
    <w:rsid w:val="006C5696"/>
    <w:rsid w:val="006C5895"/>
    <w:rsid w:val="006C5F7C"/>
    <w:rsid w:val="006C63F2"/>
    <w:rsid w:val="006C7E86"/>
    <w:rsid w:val="006D09DA"/>
    <w:rsid w:val="006D1CB3"/>
    <w:rsid w:val="006D2E30"/>
    <w:rsid w:val="006D3365"/>
    <w:rsid w:val="006D34E2"/>
    <w:rsid w:val="006D3696"/>
    <w:rsid w:val="006D36ED"/>
    <w:rsid w:val="006D3E22"/>
    <w:rsid w:val="006D3F23"/>
    <w:rsid w:val="006D451C"/>
    <w:rsid w:val="006D625F"/>
    <w:rsid w:val="006D698D"/>
    <w:rsid w:val="006D6A87"/>
    <w:rsid w:val="006D6F2D"/>
    <w:rsid w:val="006D7568"/>
    <w:rsid w:val="006E26B0"/>
    <w:rsid w:val="006E38C5"/>
    <w:rsid w:val="006E4CAD"/>
    <w:rsid w:val="006E58B8"/>
    <w:rsid w:val="006E73B0"/>
    <w:rsid w:val="006F0173"/>
    <w:rsid w:val="006F064D"/>
    <w:rsid w:val="006F1243"/>
    <w:rsid w:val="006F1E7B"/>
    <w:rsid w:val="006F2237"/>
    <w:rsid w:val="006F27E0"/>
    <w:rsid w:val="006F2CC3"/>
    <w:rsid w:val="006F45F5"/>
    <w:rsid w:val="006F4C18"/>
    <w:rsid w:val="006F4F76"/>
    <w:rsid w:val="006F50D3"/>
    <w:rsid w:val="006F52F8"/>
    <w:rsid w:val="006F57DA"/>
    <w:rsid w:val="006F659E"/>
    <w:rsid w:val="006F6F88"/>
    <w:rsid w:val="006F727E"/>
    <w:rsid w:val="006F76A9"/>
    <w:rsid w:val="007011D4"/>
    <w:rsid w:val="00701AA7"/>
    <w:rsid w:val="00701D93"/>
    <w:rsid w:val="00701F79"/>
    <w:rsid w:val="00703DB1"/>
    <w:rsid w:val="00704557"/>
    <w:rsid w:val="007051E7"/>
    <w:rsid w:val="00705C72"/>
    <w:rsid w:val="007063F5"/>
    <w:rsid w:val="00707847"/>
    <w:rsid w:val="00707BD5"/>
    <w:rsid w:val="00707EDF"/>
    <w:rsid w:val="00710991"/>
    <w:rsid w:val="00711483"/>
    <w:rsid w:val="00713FEA"/>
    <w:rsid w:val="00714DDD"/>
    <w:rsid w:val="00716396"/>
    <w:rsid w:val="00717B9A"/>
    <w:rsid w:val="00720197"/>
    <w:rsid w:val="007205DB"/>
    <w:rsid w:val="00720ECE"/>
    <w:rsid w:val="00721FCA"/>
    <w:rsid w:val="00722F07"/>
    <w:rsid w:val="0072321F"/>
    <w:rsid w:val="00723335"/>
    <w:rsid w:val="0072346E"/>
    <w:rsid w:val="00723935"/>
    <w:rsid w:val="007239CA"/>
    <w:rsid w:val="00725DA7"/>
    <w:rsid w:val="007260F4"/>
    <w:rsid w:val="00726BB4"/>
    <w:rsid w:val="0073109F"/>
    <w:rsid w:val="00731A12"/>
    <w:rsid w:val="00731A6A"/>
    <w:rsid w:val="00732E6A"/>
    <w:rsid w:val="007330BC"/>
    <w:rsid w:val="007340FC"/>
    <w:rsid w:val="007356BF"/>
    <w:rsid w:val="0073581F"/>
    <w:rsid w:val="00740F93"/>
    <w:rsid w:val="00741E14"/>
    <w:rsid w:val="0074265A"/>
    <w:rsid w:val="00742FEE"/>
    <w:rsid w:val="00743125"/>
    <w:rsid w:val="00743576"/>
    <w:rsid w:val="00743AE6"/>
    <w:rsid w:val="0074608C"/>
    <w:rsid w:val="007464FC"/>
    <w:rsid w:val="0074676F"/>
    <w:rsid w:val="007472A4"/>
    <w:rsid w:val="00747571"/>
    <w:rsid w:val="00747BE0"/>
    <w:rsid w:val="00747E72"/>
    <w:rsid w:val="00750209"/>
    <w:rsid w:val="007503C9"/>
    <w:rsid w:val="0075064A"/>
    <w:rsid w:val="00751ABD"/>
    <w:rsid w:val="00752680"/>
    <w:rsid w:val="007536A6"/>
    <w:rsid w:val="007538A3"/>
    <w:rsid w:val="0075429F"/>
    <w:rsid w:val="007543EE"/>
    <w:rsid w:val="007561C2"/>
    <w:rsid w:val="007565CA"/>
    <w:rsid w:val="0075711A"/>
    <w:rsid w:val="007575D8"/>
    <w:rsid w:val="0075764D"/>
    <w:rsid w:val="00761ECE"/>
    <w:rsid w:val="007625D5"/>
    <w:rsid w:val="0076289E"/>
    <w:rsid w:val="00763208"/>
    <w:rsid w:val="007637CD"/>
    <w:rsid w:val="00763D4F"/>
    <w:rsid w:val="0076533D"/>
    <w:rsid w:val="0076534F"/>
    <w:rsid w:val="00766233"/>
    <w:rsid w:val="00770E40"/>
    <w:rsid w:val="00772941"/>
    <w:rsid w:val="00772B01"/>
    <w:rsid w:val="00774403"/>
    <w:rsid w:val="00774E45"/>
    <w:rsid w:val="0077588A"/>
    <w:rsid w:val="00775F5B"/>
    <w:rsid w:val="007760D3"/>
    <w:rsid w:val="00776213"/>
    <w:rsid w:val="007762F6"/>
    <w:rsid w:val="00776A5C"/>
    <w:rsid w:val="007772BB"/>
    <w:rsid w:val="00777589"/>
    <w:rsid w:val="007801B4"/>
    <w:rsid w:val="0078057C"/>
    <w:rsid w:val="0078099A"/>
    <w:rsid w:val="0078186E"/>
    <w:rsid w:val="0078283B"/>
    <w:rsid w:val="00782903"/>
    <w:rsid w:val="00783A0C"/>
    <w:rsid w:val="00784C84"/>
    <w:rsid w:val="007852F7"/>
    <w:rsid w:val="00785517"/>
    <w:rsid w:val="00785669"/>
    <w:rsid w:val="00785EA3"/>
    <w:rsid w:val="00786628"/>
    <w:rsid w:val="007867F7"/>
    <w:rsid w:val="00786859"/>
    <w:rsid w:val="00786C2B"/>
    <w:rsid w:val="0078745F"/>
    <w:rsid w:val="007900D9"/>
    <w:rsid w:val="0079032A"/>
    <w:rsid w:val="00790DEF"/>
    <w:rsid w:val="0079181D"/>
    <w:rsid w:val="00791A89"/>
    <w:rsid w:val="00791D9D"/>
    <w:rsid w:val="007921F0"/>
    <w:rsid w:val="00792990"/>
    <w:rsid w:val="0079316D"/>
    <w:rsid w:val="00793235"/>
    <w:rsid w:val="00793AC3"/>
    <w:rsid w:val="00794BFD"/>
    <w:rsid w:val="007952F4"/>
    <w:rsid w:val="00796007"/>
    <w:rsid w:val="00796661"/>
    <w:rsid w:val="00797365"/>
    <w:rsid w:val="00797FEC"/>
    <w:rsid w:val="007A036B"/>
    <w:rsid w:val="007A0993"/>
    <w:rsid w:val="007A0B13"/>
    <w:rsid w:val="007A0B29"/>
    <w:rsid w:val="007A0BF2"/>
    <w:rsid w:val="007A0F37"/>
    <w:rsid w:val="007A2972"/>
    <w:rsid w:val="007A3264"/>
    <w:rsid w:val="007A4C38"/>
    <w:rsid w:val="007A508B"/>
    <w:rsid w:val="007A5C24"/>
    <w:rsid w:val="007A60E4"/>
    <w:rsid w:val="007A6240"/>
    <w:rsid w:val="007A7533"/>
    <w:rsid w:val="007A7661"/>
    <w:rsid w:val="007A7923"/>
    <w:rsid w:val="007B279C"/>
    <w:rsid w:val="007B28DC"/>
    <w:rsid w:val="007B2F1F"/>
    <w:rsid w:val="007B49CA"/>
    <w:rsid w:val="007B4F17"/>
    <w:rsid w:val="007B55E2"/>
    <w:rsid w:val="007B66C3"/>
    <w:rsid w:val="007B6B66"/>
    <w:rsid w:val="007B6D9F"/>
    <w:rsid w:val="007B7594"/>
    <w:rsid w:val="007B76E0"/>
    <w:rsid w:val="007C09B9"/>
    <w:rsid w:val="007C13D2"/>
    <w:rsid w:val="007C1E79"/>
    <w:rsid w:val="007C3357"/>
    <w:rsid w:val="007C3561"/>
    <w:rsid w:val="007C3AC7"/>
    <w:rsid w:val="007C5726"/>
    <w:rsid w:val="007C5AFD"/>
    <w:rsid w:val="007C69CD"/>
    <w:rsid w:val="007C72DB"/>
    <w:rsid w:val="007C7721"/>
    <w:rsid w:val="007D0FCD"/>
    <w:rsid w:val="007D204D"/>
    <w:rsid w:val="007D28B3"/>
    <w:rsid w:val="007D3080"/>
    <w:rsid w:val="007D409D"/>
    <w:rsid w:val="007D412B"/>
    <w:rsid w:val="007D57C8"/>
    <w:rsid w:val="007D5EF0"/>
    <w:rsid w:val="007D6C5C"/>
    <w:rsid w:val="007D7AC3"/>
    <w:rsid w:val="007E100B"/>
    <w:rsid w:val="007E1C94"/>
    <w:rsid w:val="007E37B5"/>
    <w:rsid w:val="007E4120"/>
    <w:rsid w:val="007E41CF"/>
    <w:rsid w:val="007E4482"/>
    <w:rsid w:val="007E4821"/>
    <w:rsid w:val="007E6149"/>
    <w:rsid w:val="007E720E"/>
    <w:rsid w:val="007E7712"/>
    <w:rsid w:val="007E79C9"/>
    <w:rsid w:val="007E79FF"/>
    <w:rsid w:val="007F00A2"/>
    <w:rsid w:val="007F0A25"/>
    <w:rsid w:val="007F178B"/>
    <w:rsid w:val="007F3A8A"/>
    <w:rsid w:val="007F4A00"/>
    <w:rsid w:val="007F4B9D"/>
    <w:rsid w:val="007F618C"/>
    <w:rsid w:val="007F64E7"/>
    <w:rsid w:val="007F676D"/>
    <w:rsid w:val="007F6A09"/>
    <w:rsid w:val="007F6E9F"/>
    <w:rsid w:val="008001D3"/>
    <w:rsid w:val="008009CB"/>
    <w:rsid w:val="00800DCB"/>
    <w:rsid w:val="008023A5"/>
    <w:rsid w:val="00803CC2"/>
    <w:rsid w:val="0080569C"/>
    <w:rsid w:val="008058D7"/>
    <w:rsid w:val="00805949"/>
    <w:rsid w:val="00805BEE"/>
    <w:rsid w:val="008060B0"/>
    <w:rsid w:val="00807646"/>
    <w:rsid w:val="008079C1"/>
    <w:rsid w:val="00807C5D"/>
    <w:rsid w:val="0081172C"/>
    <w:rsid w:val="00813254"/>
    <w:rsid w:val="008167A6"/>
    <w:rsid w:val="00816970"/>
    <w:rsid w:val="00816D36"/>
    <w:rsid w:val="00816FB6"/>
    <w:rsid w:val="008177A9"/>
    <w:rsid w:val="0082009D"/>
    <w:rsid w:val="0082031C"/>
    <w:rsid w:val="00821D6C"/>
    <w:rsid w:val="00821FDB"/>
    <w:rsid w:val="00825AFC"/>
    <w:rsid w:val="008265A9"/>
    <w:rsid w:val="008267F8"/>
    <w:rsid w:val="008277C6"/>
    <w:rsid w:val="00830343"/>
    <w:rsid w:val="00830AD4"/>
    <w:rsid w:val="0083289D"/>
    <w:rsid w:val="00834DBF"/>
    <w:rsid w:val="00834F43"/>
    <w:rsid w:val="008370FE"/>
    <w:rsid w:val="008412C2"/>
    <w:rsid w:val="008420C2"/>
    <w:rsid w:val="00843C8A"/>
    <w:rsid w:val="00843D4E"/>
    <w:rsid w:val="00844D60"/>
    <w:rsid w:val="00845F46"/>
    <w:rsid w:val="00846365"/>
    <w:rsid w:val="00846A40"/>
    <w:rsid w:val="00846DD7"/>
    <w:rsid w:val="00847079"/>
    <w:rsid w:val="0084714D"/>
    <w:rsid w:val="00847B26"/>
    <w:rsid w:val="00850AAA"/>
    <w:rsid w:val="00850DAC"/>
    <w:rsid w:val="00851105"/>
    <w:rsid w:val="00852068"/>
    <w:rsid w:val="0085291E"/>
    <w:rsid w:val="00853996"/>
    <w:rsid w:val="0085481D"/>
    <w:rsid w:val="008561B3"/>
    <w:rsid w:val="0086328D"/>
    <w:rsid w:val="0086336C"/>
    <w:rsid w:val="0086468C"/>
    <w:rsid w:val="00864B01"/>
    <w:rsid w:val="00865840"/>
    <w:rsid w:val="0086621D"/>
    <w:rsid w:val="008673A7"/>
    <w:rsid w:val="0087013C"/>
    <w:rsid w:val="008703C9"/>
    <w:rsid w:val="008711EE"/>
    <w:rsid w:val="00871CC1"/>
    <w:rsid w:val="00873751"/>
    <w:rsid w:val="008743EC"/>
    <w:rsid w:val="00876E3D"/>
    <w:rsid w:val="00877A76"/>
    <w:rsid w:val="0088154D"/>
    <w:rsid w:val="00883416"/>
    <w:rsid w:val="008835A4"/>
    <w:rsid w:val="008845D4"/>
    <w:rsid w:val="0088535D"/>
    <w:rsid w:val="00885772"/>
    <w:rsid w:val="00885D60"/>
    <w:rsid w:val="0088621B"/>
    <w:rsid w:val="00886A46"/>
    <w:rsid w:val="0088765F"/>
    <w:rsid w:val="0088769B"/>
    <w:rsid w:val="00890980"/>
    <w:rsid w:val="00890CB8"/>
    <w:rsid w:val="0089143A"/>
    <w:rsid w:val="008926D6"/>
    <w:rsid w:val="00892D92"/>
    <w:rsid w:val="00892FD0"/>
    <w:rsid w:val="00893AC9"/>
    <w:rsid w:val="00893BC0"/>
    <w:rsid w:val="00895441"/>
    <w:rsid w:val="00895EBF"/>
    <w:rsid w:val="00896A76"/>
    <w:rsid w:val="00896EF2"/>
    <w:rsid w:val="008A0278"/>
    <w:rsid w:val="008A03B8"/>
    <w:rsid w:val="008A0B77"/>
    <w:rsid w:val="008A103E"/>
    <w:rsid w:val="008A3119"/>
    <w:rsid w:val="008A378F"/>
    <w:rsid w:val="008A4B48"/>
    <w:rsid w:val="008A4FDE"/>
    <w:rsid w:val="008A5087"/>
    <w:rsid w:val="008A722E"/>
    <w:rsid w:val="008A7D5D"/>
    <w:rsid w:val="008A7DA7"/>
    <w:rsid w:val="008B01E1"/>
    <w:rsid w:val="008B07FD"/>
    <w:rsid w:val="008B1634"/>
    <w:rsid w:val="008B169B"/>
    <w:rsid w:val="008B22D6"/>
    <w:rsid w:val="008B2C04"/>
    <w:rsid w:val="008B3273"/>
    <w:rsid w:val="008B3481"/>
    <w:rsid w:val="008B3808"/>
    <w:rsid w:val="008B38AA"/>
    <w:rsid w:val="008B3B0B"/>
    <w:rsid w:val="008B45E2"/>
    <w:rsid w:val="008B5322"/>
    <w:rsid w:val="008B6354"/>
    <w:rsid w:val="008C12B5"/>
    <w:rsid w:val="008C193A"/>
    <w:rsid w:val="008C1F20"/>
    <w:rsid w:val="008C314E"/>
    <w:rsid w:val="008C4E61"/>
    <w:rsid w:val="008C5638"/>
    <w:rsid w:val="008C578B"/>
    <w:rsid w:val="008C5A9E"/>
    <w:rsid w:val="008C6CD5"/>
    <w:rsid w:val="008D0482"/>
    <w:rsid w:val="008D19CE"/>
    <w:rsid w:val="008D1F20"/>
    <w:rsid w:val="008D3822"/>
    <w:rsid w:val="008D3A54"/>
    <w:rsid w:val="008D3F0D"/>
    <w:rsid w:val="008D4DCD"/>
    <w:rsid w:val="008D5890"/>
    <w:rsid w:val="008D5A13"/>
    <w:rsid w:val="008D6022"/>
    <w:rsid w:val="008D7D3E"/>
    <w:rsid w:val="008E0346"/>
    <w:rsid w:val="008E1004"/>
    <w:rsid w:val="008E243A"/>
    <w:rsid w:val="008E2C5D"/>
    <w:rsid w:val="008E4414"/>
    <w:rsid w:val="008E4768"/>
    <w:rsid w:val="008E47FE"/>
    <w:rsid w:val="008E4A9E"/>
    <w:rsid w:val="008E4C26"/>
    <w:rsid w:val="008E4DD7"/>
    <w:rsid w:val="008E53E6"/>
    <w:rsid w:val="008E55E4"/>
    <w:rsid w:val="008E5D6A"/>
    <w:rsid w:val="008E5F22"/>
    <w:rsid w:val="008E65AF"/>
    <w:rsid w:val="008E6787"/>
    <w:rsid w:val="008E7790"/>
    <w:rsid w:val="008F0B6F"/>
    <w:rsid w:val="008F181F"/>
    <w:rsid w:val="008F1BDE"/>
    <w:rsid w:val="008F1C47"/>
    <w:rsid w:val="008F1C75"/>
    <w:rsid w:val="008F2DA6"/>
    <w:rsid w:val="008F3793"/>
    <w:rsid w:val="008F4DAA"/>
    <w:rsid w:val="008F4EC5"/>
    <w:rsid w:val="008F572A"/>
    <w:rsid w:val="008F605C"/>
    <w:rsid w:val="008F63FC"/>
    <w:rsid w:val="009000B0"/>
    <w:rsid w:val="00900249"/>
    <w:rsid w:val="00900A9A"/>
    <w:rsid w:val="009015E3"/>
    <w:rsid w:val="00903C31"/>
    <w:rsid w:val="00903FA7"/>
    <w:rsid w:val="009059B6"/>
    <w:rsid w:val="00905A5A"/>
    <w:rsid w:val="00905BE6"/>
    <w:rsid w:val="0090653A"/>
    <w:rsid w:val="00906CDD"/>
    <w:rsid w:val="00906EE8"/>
    <w:rsid w:val="0091303D"/>
    <w:rsid w:val="0091499F"/>
    <w:rsid w:val="00914CB2"/>
    <w:rsid w:val="0091527F"/>
    <w:rsid w:val="00915412"/>
    <w:rsid w:val="00915957"/>
    <w:rsid w:val="00915BB2"/>
    <w:rsid w:val="00916062"/>
    <w:rsid w:val="009162A8"/>
    <w:rsid w:val="00916929"/>
    <w:rsid w:val="00916C59"/>
    <w:rsid w:val="00916C64"/>
    <w:rsid w:val="00916EDB"/>
    <w:rsid w:val="0092254F"/>
    <w:rsid w:val="0092274A"/>
    <w:rsid w:val="00922E45"/>
    <w:rsid w:val="00924789"/>
    <w:rsid w:val="009247A3"/>
    <w:rsid w:val="0092505B"/>
    <w:rsid w:val="00925814"/>
    <w:rsid w:val="0092612D"/>
    <w:rsid w:val="0092637D"/>
    <w:rsid w:val="00927DD2"/>
    <w:rsid w:val="00927F21"/>
    <w:rsid w:val="00930CCC"/>
    <w:rsid w:val="0093107E"/>
    <w:rsid w:val="00932698"/>
    <w:rsid w:val="00933578"/>
    <w:rsid w:val="00934185"/>
    <w:rsid w:val="0093423C"/>
    <w:rsid w:val="009346C7"/>
    <w:rsid w:val="00935E46"/>
    <w:rsid w:val="009376D4"/>
    <w:rsid w:val="00937D78"/>
    <w:rsid w:val="009404C6"/>
    <w:rsid w:val="009409E0"/>
    <w:rsid w:val="00941318"/>
    <w:rsid w:val="009425B3"/>
    <w:rsid w:val="009479E7"/>
    <w:rsid w:val="009507B8"/>
    <w:rsid w:val="00950C0E"/>
    <w:rsid w:val="00950DD0"/>
    <w:rsid w:val="009516F5"/>
    <w:rsid w:val="0095250D"/>
    <w:rsid w:val="00952F5E"/>
    <w:rsid w:val="009551D4"/>
    <w:rsid w:val="009558E3"/>
    <w:rsid w:val="0095600A"/>
    <w:rsid w:val="00956050"/>
    <w:rsid w:val="009569C8"/>
    <w:rsid w:val="00957601"/>
    <w:rsid w:val="00957A81"/>
    <w:rsid w:val="00957FDB"/>
    <w:rsid w:val="00960A6B"/>
    <w:rsid w:val="00960FAF"/>
    <w:rsid w:val="009615FD"/>
    <w:rsid w:val="00961666"/>
    <w:rsid w:val="00961BD8"/>
    <w:rsid w:val="00965385"/>
    <w:rsid w:val="00965962"/>
    <w:rsid w:val="00965AF9"/>
    <w:rsid w:val="00965F96"/>
    <w:rsid w:val="00966E43"/>
    <w:rsid w:val="00967037"/>
    <w:rsid w:val="00967565"/>
    <w:rsid w:val="009676BC"/>
    <w:rsid w:val="00967D29"/>
    <w:rsid w:val="00970347"/>
    <w:rsid w:val="00972AFE"/>
    <w:rsid w:val="009736B0"/>
    <w:rsid w:val="009737A7"/>
    <w:rsid w:val="00974CE0"/>
    <w:rsid w:val="009758CD"/>
    <w:rsid w:val="00975DF5"/>
    <w:rsid w:val="009760CF"/>
    <w:rsid w:val="00976A02"/>
    <w:rsid w:val="00976B05"/>
    <w:rsid w:val="00976FDE"/>
    <w:rsid w:val="009802A9"/>
    <w:rsid w:val="009811B5"/>
    <w:rsid w:val="0098182F"/>
    <w:rsid w:val="009824D5"/>
    <w:rsid w:val="009827A7"/>
    <w:rsid w:val="00982F34"/>
    <w:rsid w:val="00983EB4"/>
    <w:rsid w:val="009863D4"/>
    <w:rsid w:val="009864D9"/>
    <w:rsid w:val="00987785"/>
    <w:rsid w:val="009877E7"/>
    <w:rsid w:val="0099074B"/>
    <w:rsid w:val="00990C4D"/>
    <w:rsid w:val="00990FEB"/>
    <w:rsid w:val="009912BD"/>
    <w:rsid w:val="00991C91"/>
    <w:rsid w:val="00992190"/>
    <w:rsid w:val="009924F0"/>
    <w:rsid w:val="00992505"/>
    <w:rsid w:val="009929DD"/>
    <w:rsid w:val="00993935"/>
    <w:rsid w:val="00994204"/>
    <w:rsid w:val="009949C2"/>
    <w:rsid w:val="00994B29"/>
    <w:rsid w:val="00996001"/>
    <w:rsid w:val="00996D66"/>
    <w:rsid w:val="00997E8F"/>
    <w:rsid w:val="009A09F4"/>
    <w:rsid w:val="009A17F7"/>
    <w:rsid w:val="009A229F"/>
    <w:rsid w:val="009A304E"/>
    <w:rsid w:val="009A32E9"/>
    <w:rsid w:val="009A38B9"/>
    <w:rsid w:val="009A4CBA"/>
    <w:rsid w:val="009A717F"/>
    <w:rsid w:val="009B0A13"/>
    <w:rsid w:val="009B1824"/>
    <w:rsid w:val="009B24EF"/>
    <w:rsid w:val="009B280A"/>
    <w:rsid w:val="009B2A33"/>
    <w:rsid w:val="009B3839"/>
    <w:rsid w:val="009B3CBF"/>
    <w:rsid w:val="009B4190"/>
    <w:rsid w:val="009B449C"/>
    <w:rsid w:val="009B5E90"/>
    <w:rsid w:val="009B69DD"/>
    <w:rsid w:val="009B6C53"/>
    <w:rsid w:val="009C1040"/>
    <w:rsid w:val="009C1BFD"/>
    <w:rsid w:val="009C1C01"/>
    <w:rsid w:val="009C3D30"/>
    <w:rsid w:val="009C65B0"/>
    <w:rsid w:val="009C75FE"/>
    <w:rsid w:val="009C7EE6"/>
    <w:rsid w:val="009D1551"/>
    <w:rsid w:val="009D2A36"/>
    <w:rsid w:val="009D35B5"/>
    <w:rsid w:val="009D56AC"/>
    <w:rsid w:val="009D7649"/>
    <w:rsid w:val="009D76B1"/>
    <w:rsid w:val="009E0F97"/>
    <w:rsid w:val="009E24A0"/>
    <w:rsid w:val="009E2531"/>
    <w:rsid w:val="009E37B2"/>
    <w:rsid w:val="009E3A2B"/>
    <w:rsid w:val="009E3B6B"/>
    <w:rsid w:val="009E3C02"/>
    <w:rsid w:val="009E5422"/>
    <w:rsid w:val="009E58A8"/>
    <w:rsid w:val="009E651E"/>
    <w:rsid w:val="009E6AD8"/>
    <w:rsid w:val="009F1EDF"/>
    <w:rsid w:val="009F4C87"/>
    <w:rsid w:val="009F5331"/>
    <w:rsid w:val="00A01BCD"/>
    <w:rsid w:val="00A0291F"/>
    <w:rsid w:val="00A02D49"/>
    <w:rsid w:val="00A03E9B"/>
    <w:rsid w:val="00A04094"/>
    <w:rsid w:val="00A055BE"/>
    <w:rsid w:val="00A057AE"/>
    <w:rsid w:val="00A05FA3"/>
    <w:rsid w:val="00A06471"/>
    <w:rsid w:val="00A065A7"/>
    <w:rsid w:val="00A06681"/>
    <w:rsid w:val="00A07AB5"/>
    <w:rsid w:val="00A101FC"/>
    <w:rsid w:val="00A108D3"/>
    <w:rsid w:val="00A11431"/>
    <w:rsid w:val="00A120E6"/>
    <w:rsid w:val="00A124C6"/>
    <w:rsid w:val="00A13317"/>
    <w:rsid w:val="00A133FA"/>
    <w:rsid w:val="00A149A0"/>
    <w:rsid w:val="00A149F0"/>
    <w:rsid w:val="00A154F4"/>
    <w:rsid w:val="00A16578"/>
    <w:rsid w:val="00A17C3D"/>
    <w:rsid w:val="00A17C92"/>
    <w:rsid w:val="00A20B11"/>
    <w:rsid w:val="00A225DB"/>
    <w:rsid w:val="00A22BE7"/>
    <w:rsid w:val="00A23488"/>
    <w:rsid w:val="00A23D11"/>
    <w:rsid w:val="00A2428F"/>
    <w:rsid w:val="00A246AE"/>
    <w:rsid w:val="00A24BE6"/>
    <w:rsid w:val="00A26609"/>
    <w:rsid w:val="00A2667F"/>
    <w:rsid w:val="00A269E2"/>
    <w:rsid w:val="00A26A75"/>
    <w:rsid w:val="00A3089B"/>
    <w:rsid w:val="00A323CB"/>
    <w:rsid w:val="00A32B57"/>
    <w:rsid w:val="00A331DC"/>
    <w:rsid w:val="00A3440A"/>
    <w:rsid w:val="00A34D66"/>
    <w:rsid w:val="00A35108"/>
    <w:rsid w:val="00A366D7"/>
    <w:rsid w:val="00A36E00"/>
    <w:rsid w:val="00A36F06"/>
    <w:rsid w:val="00A37511"/>
    <w:rsid w:val="00A376BA"/>
    <w:rsid w:val="00A40132"/>
    <w:rsid w:val="00A40EB4"/>
    <w:rsid w:val="00A412BD"/>
    <w:rsid w:val="00A41670"/>
    <w:rsid w:val="00A42B42"/>
    <w:rsid w:val="00A42D99"/>
    <w:rsid w:val="00A43422"/>
    <w:rsid w:val="00A449F7"/>
    <w:rsid w:val="00A458DE"/>
    <w:rsid w:val="00A50263"/>
    <w:rsid w:val="00A51C52"/>
    <w:rsid w:val="00A51F3C"/>
    <w:rsid w:val="00A523F6"/>
    <w:rsid w:val="00A524D4"/>
    <w:rsid w:val="00A527C2"/>
    <w:rsid w:val="00A53208"/>
    <w:rsid w:val="00A53213"/>
    <w:rsid w:val="00A5583C"/>
    <w:rsid w:val="00A56671"/>
    <w:rsid w:val="00A56DD1"/>
    <w:rsid w:val="00A57E11"/>
    <w:rsid w:val="00A57EA8"/>
    <w:rsid w:val="00A61CB7"/>
    <w:rsid w:val="00A633C1"/>
    <w:rsid w:val="00A637E2"/>
    <w:rsid w:val="00A63C0F"/>
    <w:rsid w:val="00A65EF9"/>
    <w:rsid w:val="00A66BE6"/>
    <w:rsid w:val="00A70812"/>
    <w:rsid w:val="00A70F4D"/>
    <w:rsid w:val="00A710CD"/>
    <w:rsid w:val="00A73C92"/>
    <w:rsid w:val="00A74878"/>
    <w:rsid w:val="00A74B44"/>
    <w:rsid w:val="00A75BE0"/>
    <w:rsid w:val="00A75E75"/>
    <w:rsid w:val="00A75FDA"/>
    <w:rsid w:val="00A76319"/>
    <w:rsid w:val="00A765F7"/>
    <w:rsid w:val="00A80177"/>
    <w:rsid w:val="00A821AE"/>
    <w:rsid w:val="00A821AF"/>
    <w:rsid w:val="00A8340D"/>
    <w:rsid w:val="00A83737"/>
    <w:rsid w:val="00A837B3"/>
    <w:rsid w:val="00A8422B"/>
    <w:rsid w:val="00A84286"/>
    <w:rsid w:val="00A849C1"/>
    <w:rsid w:val="00A84EF1"/>
    <w:rsid w:val="00A85473"/>
    <w:rsid w:val="00A860D8"/>
    <w:rsid w:val="00A86748"/>
    <w:rsid w:val="00A868E1"/>
    <w:rsid w:val="00A8741F"/>
    <w:rsid w:val="00A87975"/>
    <w:rsid w:val="00A87C3E"/>
    <w:rsid w:val="00A87FA7"/>
    <w:rsid w:val="00A90348"/>
    <w:rsid w:val="00A90B42"/>
    <w:rsid w:val="00A91094"/>
    <w:rsid w:val="00A91214"/>
    <w:rsid w:val="00A9221C"/>
    <w:rsid w:val="00A92292"/>
    <w:rsid w:val="00A92504"/>
    <w:rsid w:val="00A92C06"/>
    <w:rsid w:val="00A92D08"/>
    <w:rsid w:val="00A95B14"/>
    <w:rsid w:val="00A96F79"/>
    <w:rsid w:val="00AA0C74"/>
    <w:rsid w:val="00AA15F6"/>
    <w:rsid w:val="00AA1EE2"/>
    <w:rsid w:val="00AA2DD6"/>
    <w:rsid w:val="00AA2F21"/>
    <w:rsid w:val="00AA58CD"/>
    <w:rsid w:val="00AA62EF"/>
    <w:rsid w:val="00AA654D"/>
    <w:rsid w:val="00AA6F92"/>
    <w:rsid w:val="00AB1D2B"/>
    <w:rsid w:val="00AB1E32"/>
    <w:rsid w:val="00AB2036"/>
    <w:rsid w:val="00AB285B"/>
    <w:rsid w:val="00AB2DCC"/>
    <w:rsid w:val="00AB3B7F"/>
    <w:rsid w:val="00AB595F"/>
    <w:rsid w:val="00AB5E48"/>
    <w:rsid w:val="00AB6A99"/>
    <w:rsid w:val="00AB7278"/>
    <w:rsid w:val="00AB7C85"/>
    <w:rsid w:val="00AC0F74"/>
    <w:rsid w:val="00AC13CD"/>
    <w:rsid w:val="00AC1A39"/>
    <w:rsid w:val="00AC1A70"/>
    <w:rsid w:val="00AC3016"/>
    <w:rsid w:val="00AC437B"/>
    <w:rsid w:val="00AC5480"/>
    <w:rsid w:val="00AC63BA"/>
    <w:rsid w:val="00AC77DF"/>
    <w:rsid w:val="00AD0989"/>
    <w:rsid w:val="00AD0EB4"/>
    <w:rsid w:val="00AD13A8"/>
    <w:rsid w:val="00AD1DF4"/>
    <w:rsid w:val="00AD3179"/>
    <w:rsid w:val="00AD3702"/>
    <w:rsid w:val="00AD47E4"/>
    <w:rsid w:val="00AD5D73"/>
    <w:rsid w:val="00AD61DD"/>
    <w:rsid w:val="00AD62D2"/>
    <w:rsid w:val="00AD6EF2"/>
    <w:rsid w:val="00AD6FDD"/>
    <w:rsid w:val="00AD755A"/>
    <w:rsid w:val="00AE0D1F"/>
    <w:rsid w:val="00AE287E"/>
    <w:rsid w:val="00AE2DE3"/>
    <w:rsid w:val="00AE370A"/>
    <w:rsid w:val="00AE58CC"/>
    <w:rsid w:val="00AE5946"/>
    <w:rsid w:val="00AE6171"/>
    <w:rsid w:val="00AE6DAB"/>
    <w:rsid w:val="00AE7E52"/>
    <w:rsid w:val="00AF27FC"/>
    <w:rsid w:val="00AF465F"/>
    <w:rsid w:val="00AF5F8E"/>
    <w:rsid w:val="00AF6E09"/>
    <w:rsid w:val="00AF72E7"/>
    <w:rsid w:val="00AF7C11"/>
    <w:rsid w:val="00B01E56"/>
    <w:rsid w:val="00B053AF"/>
    <w:rsid w:val="00B054A1"/>
    <w:rsid w:val="00B058F2"/>
    <w:rsid w:val="00B07885"/>
    <w:rsid w:val="00B1017E"/>
    <w:rsid w:val="00B111CE"/>
    <w:rsid w:val="00B112F1"/>
    <w:rsid w:val="00B1201C"/>
    <w:rsid w:val="00B12562"/>
    <w:rsid w:val="00B13963"/>
    <w:rsid w:val="00B13FA9"/>
    <w:rsid w:val="00B14DF4"/>
    <w:rsid w:val="00B153EC"/>
    <w:rsid w:val="00B158C8"/>
    <w:rsid w:val="00B15954"/>
    <w:rsid w:val="00B17241"/>
    <w:rsid w:val="00B207C3"/>
    <w:rsid w:val="00B20B0B"/>
    <w:rsid w:val="00B216CB"/>
    <w:rsid w:val="00B230BB"/>
    <w:rsid w:val="00B237A2"/>
    <w:rsid w:val="00B250A6"/>
    <w:rsid w:val="00B25833"/>
    <w:rsid w:val="00B2728D"/>
    <w:rsid w:val="00B33523"/>
    <w:rsid w:val="00B33C63"/>
    <w:rsid w:val="00B345D1"/>
    <w:rsid w:val="00B351A0"/>
    <w:rsid w:val="00B35313"/>
    <w:rsid w:val="00B35CCD"/>
    <w:rsid w:val="00B3724B"/>
    <w:rsid w:val="00B40518"/>
    <w:rsid w:val="00B40DCB"/>
    <w:rsid w:val="00B40FEF"/>
    <w:rsid w:val="00B4244E"/>
    <w:rsid w:val="00B42ED8"/>
    <w:rsid w:val="00B44727"/>
    <w:rsid w:val="00B4542D"/>
    <w:rsid w:val="00B454A2"/>
    <w:rsid w:val="00B45F44"/>
    <w:rsid w:val="00B462DB"/>
    <w:rsid w:val="00B4670C"/>
    <w:rsid w:val="00B46C25"/>
    <w:rsid w:val="00B50882"/>
    <w:rsid w:val="00B51AE7"/>
    <w:rsid w:val="00B51CAC"/>
    <w:rsid w:val="00B51D47"/>
    <w:rsid w:val="00B51D96"/>
    <w:rsid w:val="00B526B8"/>
    <w:rsid w:val="00B52F7A"/>
    <w:rsid w:val="00B549FF"/>
    <w:rsid w:val="00B54C8B"/>
    <w:rsid w:val="00B55DB4"/>
    <w:rsid w:val="00B55EED"/>
    <w:rsid w:val="00B56C79"/>
    <w:rsid w:val="00B56FCB"/>
    <w:rsid w:val="00B57B1E"/>
    <w:rsid w:val="00B60C88"/>
    <w:rsid w:val="00B613F3"/>
    <w:rsid w:val="00B61540"/>
    <w:rsid w:val="00B618A0"/>
    <w:rsid w:val="00B62F0C"/>
    <w:rsid w:val="00B6434E"/>
    <w:rsid w:val="00B64F83"/>
    <w:rsid w:val="00B65860"/>
    <w:rsid w:val="00B700EB"/>
    <w:rsid w:val="00B71605"/>
    <w:rsid w:val="00B7188B"/>
    <w:rsid w:val="00B72C21"/>
    <w:rsid w:val="00B73978"/>
    <w:rsid w:val="00B7469D"/>
    <w:rsid w:val="00B75D62"/>
    <w:rsid w:val="00B75DFA"/>
    <w:rsid w:val="00B77190"/>
    <w:rsid w:val="00B77CDA"/>
    <w:rsid w:val="00B8037F"/>
    <w:rsid w:val="00B807A7"/>
    <w:rsid w:val="00B8117A"/>
    <w:rsid w:val="00B812D5"/>
    <w:rsid w:val="00B81425"/>
    <w:rsid w:val="00B829C3"/>
    <w:rsid w:val="00B83606"/>
    <w:rsid w:val="00B83C9A"/>
    <w:rsid w:val="00B84F2C"/>
    <w:rsid w:val="00B86500"/>
    <w:rsid w:val="00B87A6C"/>
    <w:rsid w:val="00B90A2E"/>
    <w:rsid w:val="00B934C3"/>
    <w:rsid w:val="00B939BE"/>
    <w:rsid w:val="00B942CA"/>
    <w:rsid w:val="00B9453A"/>
    <w:rsid w:val="00B94AD0"/>
    <w:rsid w:val="00B96231"/>
    <w:rsid w:val="00B96FBE"/>
    <w:rsid w:val="00B97526"/>
    <w:rsid w:val="00BA1BA2"/>
    <w:rsid w:val="00BA1E9A"/>
    <w:rsid w:val="00BA254E"/>
    <w:rsid w:val="00BA2A00"/>
    <w:rsid w:val="00BA5627"/>
    <w:rsid w:val="00BA64E5"/>
    <w:rsid w:val="00BA6D52"/>
    <w:rsid w:val="00BA7CD3"/>
    <w:rsid w:val="00BB1325"/>
    <w:rsid w:val="00BB1C0F"/>
    <w:rsid w:val="00BB23C3"/>
    <w:rsid w:val="00BB2EBA"/>
    <w:rsid w:val="00BB407B"/>
    <w:rsid w:val="00BB40D9"/>
    <w:rsid w:val="00BB4A63"/>
    <w:rsid w:val="00BB5064"/>
    <w:rsid w:val="00BB5A07"/>
    <w:rsid w:val="00BB5B7F"/>
    <w:rsid w:val="00BB62CE"/>
    <w:rsid w:val="00BC000E"/>
    <w:rsid w:val="00BC0599"/>
    <w:rsid w:val="00BC0E74"/>
    <w:rsid w:val="00BC1444"/>
    <w:rsid w:val="00BC1B48"/>
    <w:rsid w:val="00BC2DA7"/>
    <w:rsid w:val="00BC2E4B"/>
    <w:rsid w:val="00BC312A"/>
    <w:rsid w:val="00BC31B0"/>
    <w:rsid w:val="00BC3ED1"/>
    <w:rsid w:val="00BC4137"/>
    <w:rsid w:val="00BC4E1B"/>
    <w:rsid w:val="00BC5071"/>
    <w:rsid w:val="00BC5659"/>
    <w:rsid w:val="00BC62E1"/>
    <w:rsid w:val="00BC63B6"/>
    <w:rsid w:val="00BC6ED9"/>
    <w:rsid w:val="00BC74F0"/>
    <w:rsid w:val="00BC7662"/>
    <w:rsid w:val="00BD0051"/>
    <w:rsid w:val="00BD0ADF"/>
    <w:rsid w:val="00BD16EF"/>
    <w:rsid w:val="00BD30A9"/>
    <w:rsid w:val="00BD407C"/>
    <w:rsid w:val="00BD488D"/>
    <w:rsid w:val="00BD4C8B"/>
    <w:rsid w:val="00BD4CC1"/>
    <w:rsid w:val="00BD5037"/>
    <w:rsid w:val="00BD51B3"/>
    <w:rsid w:val="00BD5828"/>
    <w:rsid w:val="00BD7E7E"/>
    <w:rsid w:val="00BE0360"/>
    <w:rsid w:val="00BE03B9"/>
    <w:rsid w:val="00BE0E17"/>
    <w:rsid w:val="00BE1642"/>
    <w:rsid w:val="00BE18FB"/>
    <w:rsid w:val="00BE1B0F"/>
    <w:rsid w:val="00BE3667"/>
    <w:rsid w:val="00BE3CE8"/>
    <w:rsid w:val="00BE44CF"/>
    <w:rsid w:val="00BE5372"/>
    <w:rsid w:val="00BE5EC6"/>
    <w:rsid w:val="00BE695A"/>
    <w:rsid w:val="00BE6993"/>
    <w:rsid w:val="00BE6DDB"/>
    <w:rsid w:val="00BF0B12"/>
    <w:rsid w:val="00BF0CFD"/>
    <w:rsid w:val="00BF0F48"/>
    <w:rsid w:val="00BF2703"/>
    <w:rsid w:val="00BF2CCB"/>
    <w:rsid w:val="00BF42E5"/>
    <w:rsid w:val="00BF4D1F"/>
    <w:rsid w:val="00BF52E5"/>
    <w:rsid w:val="00BF6661"/>
    <w:rsid w:val="00BF77A8"/>
    <w:rsid w:val="00C00213"/>
    <w:rsid w:val="00C014C8"/>
    <w:rsid w:val="00C014DE"/>
    <w:rsid w:val="00C01CC7"/>
    <w:rsid w:val="00C027C0"/>
    <w:rsid w:val="00C02F4D"/>
    <w:rsid w:val="00C03193"/>
    <w:rsid w:val="00C04D5A"/>
    <w:rsid w:val="00C053C7"/>
    <w:rsid w:val="00C05B47"/>
    <w:rsid w:val="00C06548"/>
    <w:rsid w:val="00C10158"/>
    <w:rsid w:val="00C11B4B"/>
    <w:rsid w:val="00C13138"/>
    <w:rsid w:val="00C1379A"/>
    <w:rsid w:val="00C13D84"/>
    <w:rsid w:val="00C15CF3"/>
    <w:rsid w:val="00C15F7B"/>
    <w:rsid w:val="00C167D6"/>
    <w:rsid w:val="00C16A1C"/>
    <w:rsid w:val="00C170E5"/>
    <w:rsid w:val="00C1764C"/>
    <w:rsid w:val="00C20222"/>
    <w:rsid w:val="00C214A6"/>
    <w:rsid w:val="00C21AEF"/>
    <w:rsid w:val="00C21C2F"/>
    <w:rsid w:val="00C238EB"/>
    <w:rsid w:val="00C23BEA"/>
    <w:rsid w:val="00C2458E"/>
    <w:rsid w:val="00C24B38"/>
    <w:rsid w:val="00C2553A"/>
    <w:rsid w:val="00C263D6"/>
    <w:rsid w:val="00C2684B"/>
    <w:rsid w:val="00C27A03"/>
    <w:rsid w:val="00C27A88"/>
    <w:rsid w:val="00C304FE"/>
    <w:rsid w:val="00C30F61"/>
    <w:rsid w:val="00C31483"/>
    <w:rsid w:val="00C31711"/>
    <w:rsid w:val="00C32756"/>
    <w:rsid w:val="00C32BC4"/>
    <w:rsid w:val="00C334CC"/>
    <w:rsid w:val="00C346EC"/>
    <w:rsid w:val="00C34712"/>
    <w:rsid w:val="00C34BE4"/>
    <w:rsid w:val="00C3572A"/>
    <w:rsid w:val="00C36DD9"/>
    <w:rsid w:val="00C37167"/>
    <w:rsid w:val="00C378ED"/>
    <w:rsid w:val="00C42252"/>
    <w:rsid w:val="00C42662"/>
    <w:rsid w:val="00C42879"/>
    <w:rsid w:val="00C434FA"/>
    <w:rsid w:val="00C435B2"/>
    <w:rsid w:val="00C43783"/>
    <w:rsid w:val="00C439F9"/>
    <w:rsid w:val="00C4591F"/>
    <w:rsid w:val="00C4722B"/>
    <w:rsid w:val="00C472E7"/>
    <w:rsid w:val="00C50457"/>
    <w:rsid w:val="00C50693"/>
    <w:rsid w:val="00C510CD"/>
    <w:rsid w:val="00C520BE"/>
    <w:rsid w:val="00C52D4B"/>
    <w:rsid w:val="00C52F38"/>
    <w:rsid w:val="00C54058"/>
    <w:rsid w:val="00C54733"/>
    <w:rsid w:val="00C55D18"/>
    <w:rsid w:val="00C55DB8"/>
    <w:rsid w:val="00C56487"/>
    <w:rsid w:val="00C56BA6"/>
    <w:rsid w:val="00C61D8C"/>
    <w:rsid w:val="00C62122"/>
    <w:rsid w:val="00C6248C"/>
    <w:rsid w:val="00C62848"/>
    <w:rsid w:val="00C62CAF"/>
    <w:rsid w:val="00C632BE"/>
    <w:rsid w:val="00C637C4"/>
    <w:rsid w:val="00C646CF"/>
    <w:rsid w:val="00C649CB"/>
    <w:rsid w:val="00C6559F"/>
    <w:rsid w:val="00C657CD"/>
    <w:rsid w:val="00C66969"/>
    <w:rsid w:val="00C66E04"/>
    <w:rsid w:val="00C67994"/>
    <w:rsid w:val="00C70334"/>
    <w:rsid w:val="00C70DB4"/>
    <w:rsid w:val="00C7115A"/>
    <w:rsid w:val="00C7125B"/>
    <w:rsid w:val="00C71C32"/>
    <w:rsid w:val="00C7222B"/>
    <w:rsid w:val="00C72996"/>
    <w:rsid w:val="00C72B43"/>
    <w:rsid w:val="00C7428F"/>
    <w:rsid w:val="00C7472B"/>
    <w:rsid w:val="00C766B3"/>
    <w:rsid w:val="00C776BE"/>
    <w:rsid w:val="00C778C8"/>
    <w:rsid w:val="00C805C5"/>
    <w:rsid w:val="00C80C0A"/>
    <w:rsid w:val="00C80CF1"/>
    <w:rsid w:val="00C80E5F"/>
    <w:rsid w:val="00C8109E"/>
    <w:rsid w:val="00C81959"/>
    <w:rsid w:val="00C8197D"/>
    <w:rsid w:val="00C82C8F"/>
    <w:rsid w:val="00C830DA"/>
    <w:rsid w:val="00C84716"/>
    <w:rsid w:val="00C86E19"/>
    <w:rsid w:val="00C8746B"/>
    <w:rsid w:val="00C87850"/>
    <w:rsid w:val="00C903D3"/>
    <w:rsid w:val="00C90B21"/>
    <w:rsid w:val="00C9160F"/>
    <w:rsid w:val="00C91BB7"/>
    <w:rsid w:val="00C9234E"/>
    <w:rsid w:val="00C931D8"/>
    <w:rsid w:val="00C93476"/>
    <w:rsid w:val="00C93535"/>
    <w:rsid w:val="00C939E5"/>
    <w:rsid w:val="00C93CD0"/>
    <w:rsid w:val="00C97F1E"/>
    <w:rsid w:val="00CA2114"/>
    <w:rsid w:val="00CA2FE9"/>
    <w:rsid w:val="00CA35C4"/>
    <w:rsid w:val="00CA471E"/>
    <w:rsid w:val="00CA518A"/>
    <w:rsid w:val="00CA5696"/>
    <w:rsid w:val="00CA5BED"/>
    <w:rsid w:val="00CA65B0"/>
    <w:rsid w:val="00CA6C07"/>
    <w:rsid w:val="00CA740E"/>
    <w:rsid w:val="00CB0452"/>
    <w:rsid w:val="00CB0C98"/>
    <w:rsid w:val="00CB1FBA"/>
    <w:rsid w:val="00CB2301"/>
    <w:rsid w:val="00CB2F8C"/>
    <w:rsid w:val="00CB3B88"/>
    <w:rsid w:val="00CB3CF8"/>
    <w:rsid w:val="00CB40F4"/>
    <w:rsid w:val="00CB4B60"/>
    <w:rsid w:val="00CB7E13"/>
    <w:rsid w:val="00CC0A87"/>
    <w:rsid w:val="00CC1A71"/>
    <w:rsid w:val="00CC53A9"/>
    <w:rsid w:val="00CD0599"/>
    <w:rsid w:val="00CD1976"/>
    <w:rsid w:val="00CD19F4"/>
    <w:rsid w:val="00CD1B31"/>
    <w:rsid w:val="00CD1C17"/>
    <w:rsid w:val="00CD2781"/>
    <w:rsid w:val="00CD28FB"/>
    <w:rsid w:val="00CD4825"/>
    <w:rsid w:val="00CD4DD5"/>
    <w:rsid w:val="00CD517C"/>
    <w:rsid w:val="00CD670E"/>
    <w:rsid w:val="00CD6B02"/>
    <w:rsid w:val="00CD74BC"/>
    <w:rsid w:val="00CE1D41"/>
    <w:rsid w:val="00CE222D"/>
    <w:rsid w:val="00CE39D0"/>
    <w:rsid w:val="00CE57BE"/>
    <w:rsid w:val="00CE62A6"/>
    <w:rsid w:val="00CE63CE"/>
    <w:rsid w:val="00CE69F9"/>
    <w:rsid w:val="00CE6B76"/>
    <w:rsid w:val="00CE6C20"/>
    <w:rsid w:val="00CE6E1F"/>
    <w:rsid w:val="00CE7C52"/>
    <w:rsid w:val="00CE7E1A"/>
    <w:rsid w:val="00CF09BF"/>
    <w:rsid w:val="00CF0AB5"/>
    <w:rsid w:val="00CF19DB"/>
    <w:rsid w:val="00CF21C6"/>
    <w:rsid w:val="00CF3A56"/>
    <w:rsid w:val="00CF3B1C"/>
    <w:rsid w:val="00CF5416"/>
    <w:rsid w:val="00CF5550"/>
    <w:rsid w:val="00CF59AE"/>
    <w:rsid w:val="00CF5C11"/>
    <w:rsid w:val="00CF5E07"/>
    <w:rsid w:val="00D01A2B"/>
    <w:rsid w:val="00D027BC"/>
    <w:rsid w:val="00D02E3E"/>
    <w:rsid w:val="00D03107"/>
    <w:rsid w:val="00D051A8"/>
    <w:rsid w:val="00D0583A"/>
    <w:rsid w:val="00D058B4"/>
    <w:rsid w:val="00D05A08"/>
    <w:rsid w:val="00D05C72"/>
    <w:rsid w:val="00D06BAB"/>
    <w:rsid w:val="00D07074"/>
    <w:rsid w:val="00D122B5"/>
    <w:rsid w:val="00D13754"/>
    <w:rsid w:val="00D13B9D"/>
    <w:rsid w:val="00D13DCB"/>
    <w:rsid w:val="00D1401D"/>
    <w:rsid w:val="00D1423D"/>
    <w:rsid w:val="00D1440D"/>
    <w:rsid w:val="00D148C2"/>
    <w:rsid w:val="00D1517F"/>
    <w:rsid w:val="00D15640"/>
    <w:rsid w:val="00D15674"/>
    <w:rsid w:val="00D15BDF"/>
    <w:rsid w:val="00D16320"/>
    <w:rsid w:val="00D17552"/>
    <w:rsid w:val="00D17D17"/>
    <w:rsid w:val="00D219D8"/>
    <w:rsid w:val="00D23241"/>
    <w:rsid w:val="00D235B7"/>
    <w:rsid w:val="00D23C8D"/>
    <w:rsid w:val="00D2441E"/>
    <w:rsid w:val="00D24E31"/>
    <w:rsid w:val="00D252DE"/>
    <w:rsid w:val="00D25499"/>
    <w:rsid w:val="00D25DE3"/>
    <w:rsid w:val="00D26D74"/>
    <w:rsid w:val="00D26E19"/>
    <w:rsid w:val="00D3084B"/>
    <w:rsid w:val="00D31A7C"/>
    <w:rsid w:val="00D31E91"/>
    <w:rsid w:val="00D32DD9"/>
    <w:rsid w:val="00D3411E"/>
    <w:rsid w:val="00D34AAA"/>
    <w:rsid w:val="00D352E9"/>
    <w:rsid w:val="00D3587A"/>
    <w:rsid w:val="00D36970"/>
    <w:rsid w:val="00D36C1F"/>
    <w:rsid w:val="00D36DC5"/>
    <w:rsid w:val="00D402E5"/>
    <w:rsid w:val="00D41D78"/>
    <w:rsid w:val="00D433AC"/>
    <w:rsid w:val="00D4556E"/>
    <w:rsid w:val="00D47A26"/>
    <w:rsid w:val="00D50897"/>
    <w:rsid w:val="00D51763"/>
    <w:rsid w:val="00D541E9"/>
    <w:rsid w:val="00D5527A"/>
    <w:rsid w:val="00D55F46"/>
    <w:rsid w:val="00D571D3"/>
    <w:rsid w:val="00D57647"/>
    <w:rsid w:val="00D57770"/>
    <w:rsid w:val="00D577F7"/>
    <w:rsid w:val="00D57913"/>
    <w:rsid w:val="00D57E3B"/>
    <w:rsid w:val="00D57E8F"/>
    <w:rsid w:val="00D57F57"/>
    <w:rsid w:val="00D608A5"/>
    <w:rsid w:val="00D60A56"/>
    <w:rsid w:val="00D61430"/>
    <w:rsid w:val="00D61EA9"/>
    <w:rsid w:val="00D634AD"/>
    <w:rsid w:val="00D6394D"/>
    <w:rsid w:val="00D66E37"/>
    <w:rsid w:val="00D67EFB"/>
    <w:rsid w:val="00D70A64"/>
    <w:rsid w:val="00D71D3D"/>
    <w:rsid w:val="00D72782"/>
    <w:rsid w:val="00D7347C"/>
    <w:rsid w:val="00D7524A"/>
    <w:rsid w:val="00D7755A"/>
    <w:rsid w:val="00D80282"/>
    <w:rsid w:val="00D80B2A"/>
    <w:rsid w:val="00D8100D"/>
    <w:rsid w:val="00D82B63"/>
    <w:rsid w:val="00D83DAE"/>
    <w:rsid w:val="00D8440E"/>
    <w:rsid w:val="00D85161"/>
    <w:rsid w:val="00D86167"/>
    <w:rsid w:val="00D86C7E"/>
    <w:rsid w:val="00D87D8E"/>
    <w:rsid w:val="00D91839"/>
    <w:rsid w:val="00D91D77"/>
    <w:rsid w:val="00D91F69"/>
    <w:rsid w:val="00D9222F"/>
    <w:rsid w:val="00D92C3A"/>
    <w:rsid w:val="00D93606"/>
    <w:rsid w:val="00D93E4E"/>
    <w:rsid w:val="00D9424B"/>
    <w:rsid w:val="00D947EA"/>
    <w:rsid w:val="00D9494D"/>
    <w:rsid w:val="00D94F14"/>
    <w:rsid w:val="00D94F75"/>
    <w:rsid w:val="00D9527D"/>
    <w:rsid w:val="00D954A9"/>
    <w:rsid w:val="00D95C31"/>
    <w:rsid w:val="00D95D79"/>
    <w:rsid w:val="00D963F2"/>
    <w:rsid w:val="00D9795D"/>
    <w:rsid w:val="00DA209A"/>
    <w:rsid w:val="00DA27CC"/>
    <w:rsid w:val="00DA3835"/>
    <w:rsid w:val="00DA41C7"/>
    <w:rsid w:val="00DA4533"/>
    <w:rsid w:val="00DA482B"/>
    <w:rsid w:val="00DA5511"/>
    <w:rsid w:val="00DA5572"/>
    <w:rsid w:val="00DA5B2D"/>
    <w:rsid w:val="00DA5C8D"/>
    <w:rsid w:val="00DA5D17"/>
    <w:rsid w:val="00DA73DD"/>
    <w:rsid w:val="00DA75D0"/>
    <w:rsid w:val="00DA7717"/>
    <w:rsid w:val="00DA79A2"/>
    <w:rsid w:val="00DB0133"/>
    <w:rsid w:val="00DB0657"/>
    <w:rsid w:val="00DB0980"/>
    <w:rsid w:val="00DB145E"/>
    <w:rsid w:val="00DB18BB"/>
    <w:rsid w:val="00DB1D06"/>
    <w:rsid w:val="00DB30FF"/>
    <w:rsid w:val="00DB40E9"/>
    <w:rsid w:val="00DB43AD"/>
    <w:rsid w:val="00DB458C"/>
    <w:rsid w:val="00DB51C9"/>
    <w:rsid w:val="00DB64B1"/>
    <w:rsid w:val="00DB652C"/>
    <w:rsid w:val="00DB670D"/>
    <w:rsid w:val="00DB6A40"/>
    <w:rsid w:val="00DB7128"/>
    <w:rsid w:val="00DB7391"/>
    <w:rsid w:val="00DB76FF"/>
    <w:rsid w:val="00DC0337"/>
    <w:rsid w:val="00DC1450"/>
    <w:rsid w:val="00DC278E"/>
    <w:rsid w:val="00DC62C5"/>
    <w:rsid w:val="00DC6923"/>
    <w:rsid w:val="00DD17D4"/>
    <w:rsid w:val="00DD1B54"/>
    <w:rsid w:val="00DD1D70"/>
    <w:rsid w:val="00DD2093"/>
    <w:rsid w:val="00DD3235"/>
    <w:rsid w:val="00DD33C8"/>
    <w:rsid w:val="00DE1D23"/>
    <w:rsid w:val="00DE2DC7"/>
    <w:rsid w:val="00DE2DCD"/>
    <w:rsid w:val="00DE318A"/>
    <w:rsid w:val="00DE3E96"/>
    <w:rsid w:val="00DE4265"/>
    <w:rsid w:val="00DE4753"/>
    <w:rsid w:val="00DE52E5"/>
    <w:rsid w:val="00DE55FA"/>
    <w:rsid w:val="00DE5AF7"/>
    <w:rsid w:val="00DE6C68"/>
    <w:rsid w:val="00DE74C9"/>
    <w:rsid w:val="00DE7E9A"/>
    <w:rsid w:val="00DF00F2"/>
    <w:rsid w:val="00DF10A5"/>
    <w:rsid w:val="00DF120E"/>
    <w:rsid w:val="00DF2A21"/>
    <w:rsid w:val="00DF34D3"/>
    <w:rsid w:val="00DF3D3C"/>
    <w:rsid w:val="00DF5070"/>
    <w:rsid w:val="00DF5C9D"/>
    <w:rsid w:val="00E00152"/>
    <w:rsid w:val="00E012EF"/>
    <w:rsid w:val="00E020A4"/>
    <w:rsid w:val="00E03438"/>
    <w:rsid w:val="00E03A17"/>
    <w:rsid w:val="00E0406F"/>
    <w:rsid w:val="00E04A1E"/>
    <w:rsid w:val="00E04BCB"/>
    <w:rsid w:val="00E04ED2"/>
    <w:rsid w:val="00E05474"/>
    <w:rsid w:val="00E055ED"/>
    <w:rsid w:val="00E0613F"/>
    <w:rsid w:val="00E0658A"/>
    <w:rsid w:val="00E1068D"/>
    <w:rsid w:val="00E1073D"/>
    <w:rsid w:val="00E10BC8"/>
    <w:rsid w:val="00E11050"/>
    <w:rsid w:val="00E11674"/>
    <w:rsid w:val="00E11D3E"/>
    <w:rsid w:val="00E14569"/>
    <w:rsid w:val="00E14F29"/>
    <w:rsid w:val="00E14FA3"/>
    <w:rsid w:val="00E15A65"/>
    <w:rsid w:val="00E15D83"/>
    <w:rsid w:val="00E16A44"/>
    <w:rsid w:val="00E2004C"/>
    <w:rsid w:val="00E202CF"/>
    <w:rsid w:val="00E20DED"/>
    <w:rsid w:val="00E20E40"/>
    <w:rsid w:val="00E214DE"/>
    <w:rsid w:val="00E2226B"/>
    <w:rsid w:val="00E22B71"/>
    <w:rsid w:val="00E3015A"/>
    <w:rsid w:val="00E3036F"/>
    <w:rsid w:val="00E305ED"/>
    <w:rsid w:val="00E30925"/>
    <w:rsid w:val="00E31F08"/>
    <w:rsid w:val="00E32117"/>
    <w:rsid w:val="00E32556"/>
    <w:rsid w:val="00E326DC"/>
    <w:rsid w:val="00E329B2"/>
    <w:rsid w:val="00E34037"/>
    <w:rsid w:val="00E346F3"/>
    <w:rsid w:val="00E35139"/>
    <w:rsid w:val="00E352E0"/>
    <w:rsid w:val="00E354C6"/>
    <w:rsid w:val="00E355B0"/>
    <w:rsid w:val="00E3610C"/>
    <w:rsid w:val="00E3684E"/>
    <w:rsid w:val="00E368A8"/>
    <w:rsid w:val="00E40538"/>
    <w:rsid w:val="00E4100F"/>
    <w:rsid w:val="00E429CA"/>
    <w:rsid w:val="00E4453E"/>
    <w:rsid w:val="00E44E9B"/>
    <w:rsid w:val="00E45F11"/>
    <w:rsid w:val="00E46765"/>
    <w:rsid w:val="00E4709B"/>
    <w:rsid w:val="00E47ABF"/>
    <w:rsid w:val="00E503EF"/>
    <w:rsid w:val="00E503F4"/>
    <w:rsid w:val="00E50CE4"/>
    <w:rsid w:val="00E520FB"/>
    <w:rsid w:val="00E52EA9"/>
    <w:rsid w:val="00E53E16"/>
    <w:rsid w:val="00E54CEF"/>
    <w:rsid w:val="00E5502F"/>
    <w:rsid w:val="00E554CE"/>
    <w:rsid w:val="00E55B70"/>
    <w:rsid w:val="00E55C01"/>
    <w:rsid w:val="00E56A7A"/>
    <w:rsid w:val="00E56F78"/>
    <w:rsid w:val="00E5707F"/>
    <w:rsid w:val="00E607C4"/>
    <w:rsid w:val="00E622DC"/>
    <w:rsid w:val="00E6376B"/>
    <w:rsid w:val="00E63D7B"/>
    <w:rsid w:val="00E64010"/>
    <w:rsid w:val="00E647B1"/>
    <w:rsid w:val="00E664CE"/>
    <w:rsid w:val="00E6684B"/>
    <w:rsid w:val="00E66A02"/>
    <w:rsid w:val="00E66E2F"/>
    <w:rsid w:val="00E67CDF"/>
    <w:rsid w:val="00E70E15"/>
    <w:rsid w:val="00E72726"/>
    <w:rsid w:val="00E732A5"/>
    <w:rsid w:val="00E735CD"/>
    <w:rsid w:val="00E74E40"/>
    <w:rsid w:val="00E758E4"/>
    <w:rsid w:val="00E75AA9"/>
    <w:rsid w:val="00E77376"/>
    <w:rsid w:val="00E80733"/>
    <w:rsid w:val="00E835DE"/>
    <w:rsid w:val="00E8373D"/>
    <w:rsid w:val="00E857D4"/>
    <w:rsid w:val="00E86F0A"/>
    <w:rsid w:val="00E90196"/>
    <w:rsid w:val="00E90957"/>
    <w:rsid w:val="00E909E5"/>
    <w:rsid w:val="00E9185E"/>
    <w:rsid w:val="00E94588"/>
    <w:rsid w:val="00E95C25"/>
    <w:rsid w:val="00E95EA7"/>
    <w:rsid w:val="00E96044"/>
    <w:rsid w:val="00E9633B"/>
    <w:rsid w:val="00EA03C2"/>
    <w:rsid w:val="00EA0F59"/>
    <w:rsid w:val="00EA1709"/>
    <w:rsid w:val="00EA2206"/>
    <w:rsid w:val="00EA2BEF"/>
    <w:rsid w:val="00EA4648"/>
    <w:rsid w:val="00EA4A27"/>
    <w:rsid w:val="00EA552E"/>
    <w:rsid w:val="00EA7AEC"/>
    <w:rsid w:val="00EA7D18"/>
    <w:rsid w:val="00EA7DC2"/>
    <w:rsid w:val="00EA7E38"/>
    <w:rsid w:val="00EB0097"/>
    <w:rsid w:val="00EB038D"/>
    <w:rsid w:val="00EB1594"/>
    <w:rsid w:val="00EB1CDF"/>
    <w:rsid w:val="00EB2423"/>
    <w:rsid w:val="00EB2912"/>
    <w:rsid w:val="00EB37A9"/>
    <w:rsid w:val="00EB440A"/>
    <w:rsid w:val="00EB52E2"/>
    <w:rsid w:val="00EB5506"/>
    <w:rsid w:val="00EB5C65"/>
    <w:rsid w:val="00EB653B"/>
    <w:rsid w:val="00EB69A6"/>
    <w:rsid w:val="00EB70FD"/>
    <w:rsid w:val="00EC1A95"/>
    <w:rsid w:val="00EC1F74"/>
    <w:rsid w:val="00EC56D3"/>
    <w:rsid w:val="00EC64AD"/>
    <w:rsid w:val="00EC6756"/>
    <w:rsid w:val="00EC70E5"/>
    <w:rsid w:val="00EC7687"/>
    <w:rsid w:val="00ED0D76"/>
    <w:rsid w:val="00ED1FCB"/>
    <w:rsid w:val="00ED472E"/>
    <w:rsid w:val="00ED559C"/>
    <w:rsid w:val="00ED5A48"/>
    <w:rsid w:val="00ED5A52"/>
    <w:rsid w:val="00ED6600"/>
    <w:rsid w:val="00ED6D41"/>
    <w:rsid w:val="00ED6DF9"/>
    <w:rsid w:val="00ED6EE6"/>
    <w:rsid w:val="00EE041D"/>
    <w:rsid w:val="00EE0B18"/>
    <w:rsid w:val="00EE113B"/>
    <w:rsid w:val="00EE1EA0"/>
    <w:rsid w:val="00EE1F52"/>
    <w:rsid w:val="00EE2CBF"/>
    <w:rsid w:val="00EE2CF6"/>
    <w:rsid w:val="00EE3FC8"/>
    <w:rsid w:val="00EE4235"/>
    <w:rsid w:val="00EE54E3"/>
    <w:rsid w:val="00EE577D"/>
    <w:rsid w:val="00EE5F32"/>
    <w:rsid w:val="00EE7A5F"/>
    <w:rsid w:val="00EE7BC6"/>
    <w:rsid w:val="00EF0166"/>
    <w:rsid w:val="00EF0182"/>
    <w:rsid w:val="00EF090D"/>
    <w:rsid w:val="00EF0B63"/>
    <w:rsid w:val="00EF0FEA"/>
    <w:rsid w:val="00EF1620"/>
    <w:rsid w:val="00EF1ED5"/>
    <w:rsid w:val="00EF22F9"/>
    <w:rsid w:val="00EF24F9"/>
    <w:rsid w:val="00EF38CF"/>
    <w:rsid w:val="00EF4111"/>
    <w:rsid w:val="00EF47EB"/>
    <w:rsid w:val="00EF48D5"/>
    <w:rsid w:val="00EF4E55"/>
    <w:rsid w:val="00EF4F76"/>
    <w:rsid w:val="00EF58C0"/>
    <w:rsid w:val="00EF68CE"/>
    <w:rsid w:val="00F010DE"/>
    <w:rsid w:val="00F0192B"/>
    <w:rsid w:val="00F01F7A"/>
    <w:rsid w:val="00F03D73"/>
    <w:rsid w:val="00F044FE"/>
    <w:rsid w:val="00F04AC3"/>
    <w:rsid w:val="00F04D4A"/>
    <w:rsid w:val="00F05CD8"/>
    <w:rsid w:val="00F06276"/>
    <w:rsid w:val="00F063F5"/>
    <w:rsid w:val="00F072D5"/>
    <w:rsid w:val="00F10003"/>
    <w:rsid w:val="00F102F2"/>
    <w:rsid w:val="00F1142F"/>
    <w:rsid w:val="00F11EE6"/>
    <w:rsid w:val="00F12412"/>
    <w:rsid w:val="00F1331F"/>
    <w:rsid w:val="00F135A8"/>
    <w:rsid w:val="00F13A19"/>
    <w:rsid w:val="00F13ED0"/>
    <w:rsid w:val="00F154C6"/>
    <w:rsid w:val="00F164C0"/>
    <w:rsid w:val="00F17F0A"/>
    <w:rsid w:val="00F231B3"/>
    <w:rsid w:val="00F24BCB"/>
    <w:rsid w:val="00F25456"/>
    <w:rsid w:val="00F265AF"/>
    <w:rsid w:val="00F2703F"/>
    <w:rsid w:val="00F276EE"/>
    <w:rsid w:val="00F3083F"/>
    <w:rsid w:val="00F31579"/>
    <w:rsid w:val="00F31C1D"/>
    <w:rsid w:val="00F326DB"/>
    <w:rsid w:val="00F33DD3"/>
    <w:rsid w:val="00F36677"/>
    <w:rsid w:val="00F37CA2"/>
    <w:rsid w:val="00F37DC6"/>
    <w:rsid w:val="00F37F76"/>
    <w:rsid w:val="00F414C3"/>
    <w:rsid w:val="00F4175A"/>
    <w:rsid w:val="00F41D57"/>
    <w:rsid w:val="00F41DCB"/>
    <w:rsid w:val="00F41EDA"/>
    <w:rsid w:val="00F41F65"/>
    <w:rsid w:val="00F4283F"/>
    <w:rsid w:val="00F42F2D"/>
    <w:rsid w:val="00F43846"/>
    <w:rsid w:val="00F43AFA"/>
    <w:rsid w:val="00F43EE7"/>
    <w:rsid w:val="00F44CE0"/>
    <w:rsid w:val="00F46890"/>
    <w:rsid w:val="00F478D1"/>
    <w:rsid w:val="00F50090"/>
    <w:rsid w:val="00F5042E"/>
    <w:rsid w:val="00F52488"/>
    <w:rsid w:val="00F52CAD"/>
    <w:rsid w:val="00F52E54"/>
    <w:rsid w:val="00F54261"/>
    <w:rsid w:val="00F5493E"/>
    <w:rsid w:val="00F54D94"/>
    <w:rsid w:val="00F54FA5"/>
    <w:rsid w:val="00F55281"/>
    <w:rsid w:val="00F559D3"/>
    <w:rsid w:val="00F55D41"/>
    <w:rsid w:val="00F568BD"/>
    <w:rsid w:val="00F579A3"/>
    <w:rsid w:val="00F62F3D"/>
    <w:rsid w:val="00F6328C"/>
    <w:rsid w:val="00F64343"/>
    <w:rsid w:val="00F65F5E"/>
    <w:rsid w:val="00F6647E"/>
    <w:rsid w:val="00F666B9"/>
    <w:rsid w:val="00F669EC"/>
    <w:rsid w:val="00F66B72"/>
    <w:rsid w:val="00F67604"/>
    <w:rsid w:val="00F677CC"/>
    <w:rsid w:val="00F7033E"/>
    <w:rsid w:val="00F70F6E"/>
    <w:rsid w:val="00F7208D"/>
    <w:rsid w:val="00F73129"/>
    <w:rsid w:val="00F73E4D"/>
    <w:rsid w:val="00F74769"/>
    <w:rsid w:val="00F74B10"/>
    <w:rsid w:val="00F75866"/>
    <w:rsid w:val="00F75F58"/>
    <w:rsid w:val="00F804AD"/>
    <w:rsid w:val="00F80F84"/>
    <w:rsid w:val="00F80FD0"/>
    <w:rsid w:val="00F850CF"/>
    <w:rsid w:val="00F85E63"/>
    <w:rsid w:val="00F904C1"/>
    <w:rsid w:val="00F911DC"/>
    <w:rsid w:val="00F91C8F"/>
    <w:rsid w:val="00F92D32"/>
    <w:rsid w:val="00F93373"/>
    <w:rsid w:val="00F935B3"/>
    <w:rsid w:val="00F946DE"/>
    <w:rsid w:val="00F94ADF"/>
    <w:rsid w:val="00F966AB"/>
    <w:rsid w:val="00F96C9D"/>
    <w:rsid w:val="00F97014"/>
    <w:rsid w:val="00F9794A"/>
    <w:rsid w:val="00FA0594"/>
    <w:rsid w:val="00FA0AC4"/>
    <w:rsid w:val="00FA18F2"/>
    <w:rsid w:val="00FA2134"/>
    <w:rsid w:val="00FA2814"/>
    <w:rsid w:val="00FA310D"/>
    <w:rsid w:val="00FA3648"/>
    <w:rsid w:val="00FA3866"/>
    <w:rsid w:val="00FA4798"/>
    <w:rsid w:val="00FA5B5D"/>
    <w:rsid w:val="00FA6818"/>
    <w:rsid w:val="00FA6FD1"/>
    <w:rsid w:val="00FA743C"/>
    <w:rsid w:val="00FA7B34"/>
    <w:rsid w:val="00FA7C96"/>
    <w:rsid w:val="00FB0840"/>
    <w:rsid w:val="00FB1592"/>
    <w:rsid w:val="00FB1933"/>
    <w:rsid w:val="00FB2C72"/>
    <w:rsid w:val="00FB3BB3"/>
    <w:rsid w:val="00FB3D55"/>
    <w:rsid w:val="00FB4AB1"/>
    <w:rsid w:val="00FB54D1"/>
    <w:rsid w:val="00FB62B3"/>
    <w:rsid w:val="00FB6967"/>
    <w:rsid w:val="00FB78CC"/>
    <w:rsid w:val="00FC0F11"/>
    <w:rsid w:val="00FC1131"/>
    <w:rsid w:val="00FC14C3"/>
    <w:rsid w:val="00FC2FD5"/>
    <w:rsid w:val="00FC3FD1"/>
    <w:rsid w:val="00FC439A"/>
    <w:rsid w:val="00FC47B4"/>
    <w:rsid w:val="00FC488C"/>
    <w:rsid w:val="00FC6028"/>
    <w:rsid w:val="00FC63B2"/>
    <w:rsid w:val="00FD20EB"/>
    <w:rsid w:val="00FD27F9"/>
    <w:rsid w:val="00FD2872"/>
    <w:rsid w:val="00FD3B73"/>
    <w:rsid w:val="00FD4FB8"/>
    <w:rsid w:val="00FD67D8"/>
    <w:rsid w:val="00FD7124"/>
    <w:rsid w:val="00FD7A65"/>
    <w:rsid w:val="00FE06A3"/>
    <w:rsid w:val="00FE143B"/>
    <w:rsid w:val="00FE1BDF"/>
    <w:rsid w:val="00FE1ECA"/>
    <w:rsid w:val="00FE3118"/>
    <w:rsid w:val="00FE3C95"/>
    <w:rsid w:val="00FE3DDA"/>
    <w:rsid w:val="00FE407B"/>
    <w:rsid w:val="00FE5230"/>
    <w:rsid w:val="00FE5280"/>
    <w:rsid w:val="00FE5F54"/>
    <w:rsid w:val="00FE62EF"/>
    <w:rsid w:val="00FE66FA"/>
    <w:rsid w:val="00FE68A2"/>
    <w:rsid w:val="00FE7102"/>
    <w:rsid w:val="00FE781E"/>
    <w:rsid w:val="00FF0061"/>
    <w:rsid w:val="00FF009A"/>
    <w:rsid w:val="00FF1666"/>
    <w:rsid w:val="00FF24E6"/>
    <w:rsid w:val="00FF2B8A"/>
    <w:rsid w:val="00FF2BFE"/>
    <w:rsid w:val="00FF4FB7"/>
    <w:rsid w:val="00FF55D1"/>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15EC7AF-0FA2-4470-BAFE-8AD6067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C7"/>
    <w:pPr>
      <w:spacing w:after="0" w:line="240" w:lineRule="auto"/>
    </w:pPr>
    <w:rPr>
      <w:rFonts w:ascii="Times New Roman" w:eastAsia="Times New Roman" w:hAnsi="Times New Roman" w:cs="Times New Roman"/>
      <w:sz w:val="24"/>
      <w:szCs w:val="24"/>
      <w:lang w:eastAsia="ru-RU"/>
    </w:rPr>
  </w:style>
  <w:style w:type="paragraph" w:styleId="10">
    <w:name w:val="heading 1"/>
    <w:aliases w:val="перед заголовком 2"/>
    <w:basedOn w:val="a"/>
    <w:next w:val="a"/>
    <w:link w:val="11"/>
    <w:uiPriority w:val="99"/>
    <w:qFormat/>
    <w:rsid w:val="00D91D77"/>
    <w:pPr>
      <w:keepNext/>
      <w:spacing w:before="240" w:after="60"/>
      <w:outlineLvl w:val="0"/>
    </w:pPr>
    <w:rPr>
      <w:rFonts w:ascii="Arial" w:hAnsi="Arial" w:cs="Arial"/>
      <w:b/>
      <w:bCs/>
      <w:kern w:val="32"/>
      <w:sz w:val="32"/>
      <w:szCs w:val="32"/>
    </w:rPr>
  </w:style>
  <w:style w:type="paragraph" w:styleId="21">
    <w:name w:val="heading 2"/>
    <w:aliases w:val="Заголовок 2 Знак Знак Знак Знак, Знак,h2,h21,5,Заголовок пункта (1.1),222,Reset numbering,H2,H2 Знак,Заголовок 21,Заголовок нум 2,Char1,Заголовок 2 Знак Знак Знак,Знак,Заголовок 2 - после заг.1 и перед заг.3"/>
    <w:basedOn w:val="a"/>
    <w:next w:val="a"/>
    <w:link w:val="22"/>
    <w:uiPriority w:val="99"/>
    <w:qFormat/>
    <w:rsid w:val="00D91D77"/>
    <w:pPr>
      <w:keepNext/>
      <w:spacing w:before="240" w:after="60"/>
      <w:outlineLvl w:val="1"/>
    </w:pPr>
    <w:rPr>
      <w:rFonts w:ascii="Cambria" w:hAnsi="Cambria"/>
      <w:b/>
      <w:bCs/>
      <w:i/>
      <w:iCs/>
      <w:sz w:val="28"/>
      <w:szCs w:val="28"/>
    </w:rPr>
  </w:style>
  <w:style w:type="paragraph" w:styleId="30">
    <w:name w:val="heading 3"/>
    <w:aliases w:val="H3,h3,L3,l3,list 3,Head 3,Kop 3V,CT,RFP Alaitel,ITT t3,PA Minor Section,TE Heading,H3-Heading 3,l3.3,list3,subhead,Heading3,1.,Heading No. L3,Section,H3-Heading 31,31,l3.31,h31,l31,list 31,list31,heading 31,Section1,OdsKap3,prop3"/>
    <w:basedOn w:val="a"/>
    <w:next w:val="a"/>
    <w:link w:val="31"/>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перед заголовком 2 Знак"/>
    <w:basedOn w:val="a0"/>
    <w:link w:val="10"/>
    <w:uiPriority w:val="99"/>
    <w:rsid w:val="00D91D77"/>
    <w:rPr>
      <w:rFonts w:ascii="Arial" w:eastAsia="Times New Roman" w:hAnsi="Arial" w:cs="Arial"/>
      <w:b/>
      <w:bCs/>
      <w:kern w:val="32"/>
      <w:sz w:val="32"/>
      <w:szCs w:val="32"/>
      <w:lang w:eastAsia="ru-RU"/>
    </w:rPr>
  </w:style>
  <w:style w:type="character" w:customStyle="1" w:styleId="22">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1"/>
    <w:qFormat/>
    <w:rsid w:val="00D91D77"/>
    <w:rPr>
      <w:rFonts w:ascii="Cambria" w:eastAsia="Times New Roman" w:hAnsi="Cambria" w:cs="Times New Roman"/>
      <w:b/>
      <w:bCs/>
      <w:i/>
      <w:iCs/>
      <w:sz w:val="28"/>
      <w:szCs w:val="28"/>
    </w:rPr>
  </w:style>
  <w:style w:type="character" w:customStyle="1" w:styleId="31">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0"/>
    <w:link w:val="30"/>
    <w:qFormat/>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D91D7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D91D77"/>
    <w:rPr>
      <w:rFonts w:ascii="Arial" w:eastAsia="Times New Roman" w:hAnsi="Arial" w:cs="Arial"/>
      <w:lang w:eastAsia="ru-RU"/>
    </w:rPr>
  </w:style>
  <w:style w:type="character" w:customStyle="1" w:styleId="210">
    <w:name w:val="Заголовок 2 Знак1"/>
    <w:aliases w:val="Заголовок 2 Знак Знак,Заголовок 2 - после заг.1 и перед заг.3 Знак1"/>
    <w:uiPriority w:val="99"/>
    <w:locked/>
    <w:rsid w:val="00D91D77"/>
    <w:rPr>
      <w:rFonts w:ascii="Cambria" w:hAnsi="Cambria" w:cs="Cambria"/>
      <w:b/>
      <w:bCs/>
      <w:i/>
      <w:iCs/>
      <w:sz w:val="28"/>
      <w:szCs w:val="28"/>
      <w:lang w:val="ru-RU" w:eastAsia="ru-RU" w:bidi="ar-SA"/>
    </w:rPr>
  </w:style>
  <w:style w:type="paragraph" w:styleId="a3">
    <w:name w:val="Title"/>
    <w:basedOn w:val="a"/>
    <w:link w:val="a4"/>
    <w:uiPriority w:val="99"/>
    <w:qFormat/>
    <w:rsid w:val="00D91D77"/>
    <w:pPr>
      <w:jc w:val="center"/>
    </w:pPr>
    <w:rPr>
      <w:b/>
      <w:bCs/>
      <w:sz w:val="28"/>
      <w:szCs w:val="28"/>
      <w:lang w:val="en-US"/>
    </w:rPr>
  </w:style>
  <w:style w:type="character" w:customStyle="1" w:styleId="a4">
    <w:name w:val="Название Знак"/>
    <w:basedOn w:val="a0"/>
    <w:link w:val="a3"/>
    <w:uiPriority w:val="99"/>
    <w:rsid w:val="00D91D77"/>
    <w:rPr>
      <w:rFonts w:ascii="Times New Roman" w:eastAsia="Times New Roman" w:hAnsi="Times New Roman" w:cs="Times New Roman"/>
      <w:b/>
      <w:bCs/>
      <w:sz w:val="28"/>
      <w:szCs w:val="28"/>
      <w:lang w:val="en-US" w:eastAsia="ru-RU"/>
    </w:rPr>
  </w:style>
  <w:style w:type="character" w:styleId="a5">
    <w:name w:val="Strong"/>
    <w:uiPriority w:val="99"/>
    <w:qFormat/>
    <w:rsid w:val="00D91D77"/>
    <w:rPr>
      <w:b/>
      <w:bCs/>
    </w:rPr>
  </w:style>
  <w:style w:type="paragraph" w:styleId="a6">
    <w:name w:val="List Paragraph"/>
    <w:aliases w:val="Маркер,List Paragraph,Bullet Number,Нумерованый список,List Paragraph1,Bullet List,FooterText,numbered,lp1,название,SL_Абзац списка,текст,f_Абзац 1,Абзац списка4,Абзац списка3,ПАРАГРАФ,Абзац списка1,Абзац списка2,Абзац списка6,ПАРАГРАФ Знак"/>
    <w:basedOn w:val="a"/>
    <w:link w:val="a7"/>
    <w:uiPriority w:val="34"/>
    <w:qFormat/>
    <w:rsid w:val="00D91D77"/>
    <w:pPr>
      <w:ind w:left="708"/>
    </w:pPr>
  </w:style>
  <w:style w:type="paragraph" w:customStyle="1" w:styleId="12">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D91D77"/>
    <w:rPr>
      <w:rFonts w:ascii="Times New Roman" w:eastAsia="Times New Roman" w:hAnsi="Times New Roman" w:cs="Times New Roman"/>
      <w:sz w:val="28"/>
      <w:szCs w:val="20"/>
      <w:lang w:eastAsia="ru-RU"/>
    </w:rPr>
  </w:style>
  <w:style w:type="paragraph" w:customStyle="1" w:styleId="110">
    <w:name w:val="Обычный11"/>
    <w:link w:val="13"/>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aliases w:val="fr"/>
    <w:qFormat/>
    <w:rsid w:val="00D91D7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D91D7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D91D77"/>
    <w:rPr>
      <w:rFonts w:ascii="Times New Roman" w:eastAsia="Times New Roman" w:hAnsi="Times New Roman" w:cs="Times New Roman"/>
      <w:sz w:val="20"/>
      <w:szCs w:val="20"/>
      <w:lang w:eastAsia="ru-RU"/>
    </w:rPr>
  </w:style>
  <w:style w:type="paragraph" w:styleId="32">
    <w:name w:val="Body Text Indent 3"/>
    <w:basedOn w:val="a"/>
    <w:link w:val="33"/>
    <w:uiPriority w:val="99"/>
    <w:rsid w:val="00D91D77"/>
    <w:pPr>
      <w:spacing w:after="120"/>
      <w:ind w:left="283"/>
    </w:pPr>
    <w:rPr>
      <w:sz w:val="16"/>
      <w:szCs w:val="16"/>
    </w:rPr>
  </w:style>
  <w:style w:type="character" w:customStyle="1" w:styleId="33">
    <w:name w:val="Основной текст с отступом 3 Знак"/>
    <w:basedOn w:val="a0"/>
    <w:link w:val="32"/>
    <w:uiPriority w:val="99"/>
    <w:rsid w:val="00D91D77"/>
    <w:rPr>
      <w:rFonts w:ascii="Times New Roman" w:eastAsia="Times New Roman" w:hAnsi="Times New Roman" w:cs="Times New Roman"/>
      <w:sz w:val="16"/>
      <w:szCs w:val="16"/>
    </w:rPr>
  </w:style>
  <w:style w:type="paragraph" w:styleId="af0">
    <w:name w:val="List Bullet"/>
    <w:basedOn w:val="a"/>
    <w:autoRedefine/>
    <w:uiPriority w:val="99"/>
    <w:rsid w:val="00D91D77"/>
    <w:pPr>
      <w:autoSpaceDE w:val="0"/>
      <w:autoSpaceDN w:val="0"/>
      <w:adjustRightInd w:val="0"/>
      <w:ind w:firstLine="720"/>
      <w:jc w:val="both"/>
    </w:pPr>
    <w:rPr>
      <w:b/>
      <w:bCs/>
      <w:i/>
      <w:sz w:val="28"/>
      <w:szCs w:val="28"/>
    </w:rPr>
  </w:style>
  <w:style w:type="paragraph" w:customStyle="1" w:styleId="23">
    <w:name w:val="Обычный2"/>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rsid w:val="00D91D77"/>
    <w:pPr>
      <w:spacing w:after="120"/>
      <w:ind w:left="283"/>
    </w:pPr>
  </w:style>
  <w:style w:type="character" w:customStyle="1" w:styleId="af6">
    <w:name w:val="Основной текст с отступом Знак"/>
    <w:basedOn w:val="a0"/>
    <w:link w:val="af5"/>
    <w:qFormat/>
    <w:rsid w:val="00D91D77"/>
    <w:rPr>
      <w:rFonts w:ascii="Times New Roman" w:eastAsia="Times New Roman" w:hAnsi="Times New Roman" w:cs="Times New Roman"/>
      <w:sz w:val="24"/>
      <w:szCs w:val="24"/>
    </w:rPr>
  </w:style>
  <w:style w:type="paragraph" w:styleId="34">
    <w:name w:val="Body Text 3"/>
    <w:basedOn w:val="a"/>
    <w:link w:val="35"/>
    <w:rsid w:val="00D91D77"/>
    <w:pPr>
      <w:spacing w:after="120"/>
    </w:pPr>
    <w:rPr>
      <w:sz w:val="16"/>
      <w:szCs w:val="16"/>
    </w:rPr>
  </w:style>
  <w:style w:type="character" w:customStyle="1" w:styleId="35">
    <w:name w:val="Основной текст 3 Знак"/>
    <w:basedOn w:val="a0"/>
    <w:link w:val="34"/>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99"/>
    <w:qFormat/>
    <w:rsid w:val="00D91D77"/>
    <w:rPr>
      <w:b/>
      <w:bCs/>
    </w:rPr>
  </w:style>
  <w:style w:type="character" w:customStyle="1" w:styleId="af8">
    <w:name w:val="Подзаголовок Знак"/>
    <w:basedOn w:val="a0"/>
    <w:link w:val="af7"/>
    <w:uiPriority w:val="99"/>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unhideWhenUsed/>
    <w:rsid w:val="00D91D77"/>
    <w:rPr>
      <w:sz w:val="16"/>
      <w:szCs w:val="16"/>
    </w:rPr>
  </w:style>
  <w:style w:type="paragraph" w:styleId="afd">
    <w:name w:val="annotation text"/>
    <w:basedOn w:val="a"/>
    <w:link w:val="afe"/>
    <w:uiPriority w:val="99"/>
    <w:unhideWhenUsed/>
    <w:rsid w:val="00D91D77"/>
    <w:rPr>
      <w:sz w:val="20"/>
      <w:szCs w:val="20"/>
    </w:rPr>
  </w:style>
  <w:style w:type="character" w:customStyle="1" w:styleId="afe">
    <w:name w:val="Текст примечания Знак"/>
    <w:basedOn w:val="a0"/>
    <w:link w:val="afd"/>
    <w:uiPriority w:val="99"/>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Текст1"/>
    <w:basedOn w:val="a"/>
    <w:rsid w:val="00B250A6"/>
    <w:rPr>
      <w:sz w:val="26"/>
      <w:szCs w:val="20"/>
    </w:rPr>
  </w:style>
  <w:style w:type="paragraph" w:customStyle="1" w:styleId="42">
    <w:name w:val="заголовок 4"/>
    <w:basedOn w:val="a"/>
    <w:next w:val="a"/>
    <w:rsid w:val="00B250A6"/>
    <w:pPr>
      <w:keepNext/>
      <w:tabs>
        <w:tab w:val="left" w:pos="0"/>
      </w:tabs>
      <w:suppressAutoHyphens/>
      <w:jc w:val="center"/>
    </w:pPr>
    <w:rPr>
      <w:spacing w:val="-2"/>
      <w:szCs w:val="20"/>
    </w:rPr>
  </w:style>
  <w:style w:type="character" w:customStyle="1" w:styleId="13">
    <w:name w:val="Обычный1 Знак"/>
    <w:link w:val="110"/>
    <w:uiPriority w:val="99"/>
    <w:locked/>
    <w:rsid w:val="000F3A6E"/>
    <w:rPr>
      <w:rFonts w:ascii="Times New Roman" w:eastAsia="Times New Roman" w:hAnsi="Times New Roman" w:cs="Times New Roman"/>
      <w:sz w:val="28"/>
      <w:szCs w:val="20"/>
      <w:lang w:eastAsia="ru-RU"/>
    </w:rPr>
  </w:style>
  <w:style w:type="table" w:customStyle="1" w:styleId="15">
    <w:name w:val="Сетка таблицы1"/>
    <w:basedOn w:val="a1"/>
    <w:next w:val="afb"/>
    <w:uiPriority w:val="59"/>
    <w:rsid w:val="00502D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DA5511"/>
  </w:style>
  <w:style w:type="character" w:customStyle="1" w:styleId="18">
    <w:name w:val="Просмотренная гиперссылка1"/>
    <w:basedOn w:val="a0"/>
    <w:uiPriority w:val="99"/>
    <w:semiHidden/>
    <w:unhideWhenUsed/>
    <w:rsid w:val="00DA5511"/>
    <w:rPr>
      <w:color w:val="800080"/>
      <w:u w:val="single"/>
    </w:rPr>
  </w:style>
  <w:style w:type="paragraph" w:styleId="24">
    <w:name w:val="Body Text Indent 2"/>
    <w:basedOn w:val="a"/>
    <w:link w:val="25"/>
    <w:uiPriority w:val="99"/>
    <w:unhideWhenUsed/>
    <w:rsid w:val="00DA5511"/>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rsid w:val="00DA5511"/>
    <w:rPr>
      <w:rFonts w:ascii="Calibri" w:eastAsia="Calibri" w:hAnsi="Calibri" w:cs="Times New Roman"/>
    </w:rPr>
  </w:style>
  <w:style w:type="paragraph" w:customStyle="1" w:styleId="ConsNormal">
    <w:name w:val="ConsNormal"/>
    <w:link w:val="ConsNormal0"/>
    <w:uiPriority w:val="99"/>
    <w:rsid w:val="00DA5511"/>
    <w:pPr>
      <w:widowControl w:val="0"/>
      <w:snapToGrid w:val="0"/>
      <w:spacing w:after="0" w:line="240" w:lineRule="auto"/>
      <w:ind w:firstLine="720"/>
    </w:pPr>
    <w:rPr>
      <w:rFonts w:ascii="Arial" w:eastAsia="Times New Roman" w:hAnsi="Arial" w:cs="Times New Roman"/>
      <w:sz w:val="20"/>
      <w:szCs w:val="20"/>
      <w:lang w:eastAsia="ru-RU"/>
    </w:rPr>
  </w:style>
  <w:style w:type="character" w:styleId="aff1">
    <w:name w:val="FollowedHyperlink"/>
    <w:basedOn w:val="a0"/>
    <w:uiPriority w:val="99"/>
    <w:unhideWhenUsed/>
    <w:rsid w:val="00DA5511"/>
    <w:rPr>
      <w:color w:val="800080" w:themeColor="followedHyperlink"/>
      <w:u w:val="single"/>
    </w:rPr>
  </w:style>
  <w:style w:type="numbering" w:customStyle="1" w:styleId="27">
    <w:name w:val="Нет списка2"/>
    <w:next w:val="a2"/>
    <w:uiPriority w:val="99"/>
    <w:semiHidden/>
    <w:unhideWhenUsed/>
    <w:rsid w:val="00B45F44"/>
  </w:style>
  <w:style w:type="character" w:customStyle="1" w:styleId="a7">
    <w:name w:val="Абзац списка Знак"/>
    <w:aliases w:val="Маркер Знак,List Paragraph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
    <w:link w:val="a6"/>
    <w:uiPriority w:val="34"/>
    <w:qFormat/>
    <w:locked/>
    <w:rsid w:val="005665AB"/>
    <w:rPr>
      <w:rFonts w:ascii="Times New Roman" w:eastAsia="Times New Roman" w:hAnsi="Times New Roman" w:cs="Times New Roman"/>
      <w:sz w:val="24"/>
      <w:szCs w:val="24"/>
      <w:lang w:eastAsia="ru-RU"/>
    </w:rPr>
  </w:style>
  <w:style w:type="numbering" w:customStyle="1" w:styleId="36">
    <w:name w:val="Нет списка3"/>
    <w:next w:val="a2"/>
    <w:uiPriority w:val="99"/>
    <w:semiHidden/>
    <w:unhideWhenUsed/>
    <w:rsid w:val="00A40EB4"/>
  </w:style>
  <w:style w:type="character" w:customStyle="1" w:styleId="61">
    <w:name w:val="Основной текст (6) + Не курсив"/>
    <w:basedOn w:val="a0"/>
    <w:uiPriority w:val="99"/>
    <w:rsid w:val="00A40EB4"/>
    <w:rPr>
      <w:i/>
      <w:iCs/>
      <w:color w:val="000000"/>
      <w:spacing w:val="0"/>
      <w:w w:val="100"/>
      <w:position w:val="0"/>
      <w:sz w:val="26"/>
      <w:szCs w:val="26"/>
      <w:shd w:val="clear" w:color="auto" w:fill="FFFFFF"/>
      <w:lang w:val="ru-RU"/>
    </w:rPr>
  </w:style>
  <w:style w:type="table" w:customStyle="1" w:styleId="28">
    <w:name w:val="Сетка таблицы2"/>
    <w:basedOn w:val="a1"/>
    <w:next w:val="afb"/>
    <w:uiPriority w:val="59"/>
    <w:rsid w:val="00A40E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A40EB4"/>
    <w:pPr>
      <w:spacing w:after="0" w:line="240" w:lineRule="auto"/>
    </w:pPr>
    <w:rPr>
      <w:rFonts w:eastAsiaTheme="minorEastAsia"/>
      <w:lang w:eastAsia="ru-RU"/>
    </w:rPr>
  </w:style>
  <w:style w:type="table" w:customStyle="1" w:styleId="37">
    <w:name w:val="Сетка таблицы3"/>
    <w:basedOn w:val="a1"/>
    <w:uiPriority w:val="59"/>
    <w:rsid w:val="00A40E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link w:val="aff3"/>
    <w:rsid w:val="00A40EB4"/>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customStyle="1" w:styleId="62">
    <w:name w:val="Основной текст (6)_"/>
    <w:basedOn w:val="a0"/>
    <w:link w:val="63"/>
    <w:uiPriority w:val="99"/>
    <w:locked/>
    <w:rsid w:val="00A40EB4"/>
    <w:rPr>
      <w:i/>
      <w:iCs/>
      <w:sz w:val="26"/>
      <w:szCs w:val="26"/>
      <w:shd w:val="clear" w:color="auto" w:fill="FFFFFF"/>
    </w:rPr>
  </w:style>
  <w:style w:type="paragraph" w:customStyle="1" w:styleId="63">
    <w:name w:val="Основной текст (6)"/>
    <w:basedOn w:val="a"/>
    <w:link w:val="62"/>
    <w:uiPriority w:val="99"/>
    <w:rsid w:val="00A40EB4"/>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character" w:customStyle="1" w:styleId="aff3">
    <w:name w:val="Основной текст_"/>
    <w:basedOn w:val="a0"/>
    <w:link w:val="29"/>
    <w:uiPriority w:val="99"/>
    <w:rsid w:val="00A40EB4"/>
    <w:rPr>
      <w:sz w:val="26"/>
      <w:szCs w:val="26"/>
      <w:shd w:val="clear" w:color="auto" w:fill="FFFFFF"/>
    </w:rPr>
  </w:style>
  <w:style w:type="paragraph" w:styleId="aff4">
    <w:name w:val="Revision"/>
    <w:hidden/>
    <w:uiPriority w:val="99"/>
    <w:semiHidden/>
    <w:rsid w:val="00A40EB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EB4"/>
  </w:style>
  <w:style w:type="paragraph" w:customStyle="1" w:styleId="xl64">
    <w:name w:val="xl64"/>
    <w:basedOn w:val="a"/>
    <w:rsid w:val="00A40EB4"/>
    <w:pPr>
      <w:spacing w:before="100" w:beforeAutospacing="1" w:after="100" w:afterAutospacing="1"/>
    </w:pPr>
  </w:style>
  <w:style w:type="paragraph" w:customStyle="1" w:styleId="xl65">
    <w:name w:val="xl65"/>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40EB4"/>
    <w:pPr>
      <w:spacing w:before="100" w:beforeAutospacing="1" w:after="100" w:afterAutospacing="1"/>
      <w:jc w:val="center"/>
    </w:pPr>
  </w:style>
  <w:style w:type="paragraph" w:customStyle="1" w:styleId="xl67">
    <w:name w:val="xl67"/>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
    <w:name w:val="xl80"/>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uiPriority w:val="99"/>
    <w:rsid w:val="00A40EB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rsid w:val="00A40EB4"/>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rsid w:val="00A40E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uiPriority w:val="99"/>
    <w:rsid w:val="00A40EB4"/>
    <w:pPr>
      <w:spacing w:before="100" w:beforeAutospacing="1" w:after="100" w:afterAutospacing="1"/>
    </w:pPr>
  </w:style>
  <w:style w:type="paragraph" w:customStyle="1" w:styleId="xl91">
    <w:name w:val="xl91"/>
    <w:basedOn w:val="a"/>
    <w:uiPriority w:val="99"/>
    <w:rsid w:val="00A40E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4">
    <w:name w:val="xl94"/>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8">
    <w:name w:val="xl98"/>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9">
    <w:name w:val="xl99"/>
    <w:basedOn w:val="a"/>
    <w:uiPriority w:val="99"/>
    <w:rsid w:val="00A40EB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00">
    <w:name w:val="xl100"/>
    <w:basedOn w:val="a"/>
    <w:uiPriority w:val="99"/>
    <w:rsid w:val="00A40EB4"/>
    <w:pPr>
      <w:spacing w:before="100" w:beforeAutospacing="1" w:after="100" w:afterAutospacing="1"/>
      <w:textAlignment w:val="top"/>
    </w:pPr>
  </w:style>
  <w:style w:type="paragraph" w:customStyle="1" w:styleId="xl101">
    <w:name w:val="xl101"/>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A40EB4"/>
    <w:pPr>
      <w:spacing w:before="100" w:beforeAutospacing="1" w:after="100" w:afterAutospacing="1"/>
    </w:pPr>
    <w:rPr>
      <w:color w:val="000000"/>
    </w:rPr>
  </w:style>
  <w:style w:type="paragraph" w:customStyle="1" w:styleId="font6">
    <w:name w:val="font6"/>
    <w:basedOn w:val="a"/>
    <w:rsid w:val="00A40EB4"/>
    <w:pPr>
      <w:spacing w:before="100" w:beforeAutospacing="1" w:after="100" w:afterAutospacing="1"/>
    </w:pPr>
    <w:rPr>
      <w:color w:val="000000"/>
    </w:rPr>
  </w:style>
  <w:style w:type="character" w:styleId="aff5">
    <w:name w:val="Emphasis"/>
    <w:basedOn w:val="a0"/>
    <w:uiPriority w:val="20"/>
    <w:qFormat/>
    <w:rsid w:val="00A40EB4"/>
    <w:rPr>
      <w:i/>
      <w:iCs/>
    </w:rPr>
  </w:style>
  <w:style w:type="paragraph" w:customStyle="1" w:styleId="aff6">
    <w:name w:val="Базовый"/>
    <w:rsid w:val="00A40EB4"/>
    <w:pPr>
      <w:tabs>
        <w:tab w:val="left" w:pos="708"/>
      </w:tabs>
      <w:suppressAutoHyphens/>
    </w:pPr>
    <w:rPr>
      <w:rFonts w:ascii="Times New Roman" w:eastAsia="Times New Roman" w:hAnsi="Times New Roman" w:cs="Times New Roman"/>
      <w:color w:val="00000A"/>
      <w:sz w:val="20"/>
      <w:szCs w:val="20"/>
      <w:lang w:eastAsia="ar-SA"/>
    </w:rPr>
  </w:style>
  <w:style w:type="paragraph" w:styleId="2a">
    <w:name w:val="Body Text 2"/>
    <w:basedOn w:val="a"/>
    <w:link w:val="2b"/>
    <w:uiPriority w:val="99"/>
    <w:unhideWhenUsed/>
    <w:rsid w:val="00A40EB4"/>
    <w:pPr>
      <w:spacing w:after="120" w:line="480" w:lineRule="auto"/>
    </w:pPr>
  </w:style>
  <w:style w:type="character" w:customStyle="1" w:styleId="2b">
    <w:name w:val="Основной текст 2 Знак"/>
    <w:basedOn w:val="a0"/>
    <w:link w:val="2a"/>
    <w:uiPriority w:val="99"/>
    <w:rsid w:val="00A40EB4"/>
    <w:rPr>
      <w:rFonts w:ascii="Times New Roman" w:eastAsia="Times New Roman" w:hAnsi="Times New Roman" w:cs="Times New Roman"/>
      <w:sz w:val="24"/>
      <w:szCs w:val="24"/>
      <w:lang w:eastAsia="ru-RU"/>
    </w:rPr>
  </w:style>
  <w:style w:type="paragraph" w:customStyle="1" w:styleId="ConsTitle">
    <w:name w:val="ConsTitle"/>
    <w:rsid w:val="00A40EB4"/>
    <w:pPr>
      <w:widowControl w:val="0"/>
      <w:spacing w:after="0" w:line="240" w:lineRule="auto"/>
    </w:pPr>
    <w:rPr>
      <w:rFonts w:ascii="Arial" w:eastAsia="Times New Roman" w:hAnsi="Arial" w:cs="Times New Roman"/>
      <w:b/>
      <w:snapToGrid w:val="0"/>
      <w:sz w:val="16"/>
      <w:szCs w:val="20"/>
      <w:lang w:eastAsia="ru-RU"/>
    </w:rPr>
  </w:style>
  <w:style w:type="paragraph" w:styleId="aff7">
    <w:name w:val="endnote text"/>
    <w:basedOn w:val="a"/>
    <w:link w:val="aff8"/>
    <w:uiPriority w:val="99"/>
    <w:semiHidden/>
    <w:unhideWhenUsed/>
    <w:rsid w:val="00A40EB4"/>
    <w:rPr>
      <w:sz w:val="20"/>
      <w:szCs w:val="20"/>
    </w:rPr>
  </w:style>
  <w:style w:type="character" w:customStyle="1" w:styleId="aff8">
    <w:name w:val="Текст концевой сноски Знак"/>
    <w:basedOn w:val="a0"/>
    <w:link w:val="aff7"/>
    <w:uiPriority w:val="99"/>
    <w:semiHidden/>
    <w:rsid w:val="00A40EB4"/>
    <w:rPr>
      <w:rFonts w:ascii="Times New Roman" w:eastAsia="Times New Roman" w:hAnsi="Times New Roman" w:cs="Times New Roman"/>
      <w:sz w:val="20"/>
      <w:szCs w:val="20"/>
      <w:lang w:eastAsia="ru-RU"/>
    </w:rPr>
  </w:style>
  <w:style w:type="character" w:styleId="aff9">
    <w:name w:val="endnote reference"/>
    <w:basedOn w:val="a0"/>
    <w:uiPriority w:val="99"/>
    <w:semiHidden/>
    <w:unhideWhenUsed/>
    <w:rsid w:val="00A40EB4"/>
    <w:rPr>
      <w:vertAlign w:val="superscript"/>
    </w:rPr>
  </w:style>
  <w:style w:type="character" w:customStyle="1" w:styleId="ListParagraphChar">
    <w:name w:val="List Paragraph Char"/>
    <w:locked/>
    <w:rsid w:val="00D9795D"/>
    <w:rPr>
      <w:rFonts w:ascii="Times New Roman" w:hAnsi="Times New Roman"/>
      <w:sz w:val="24"/>
      <w:lang w:val="x-none" w:eastAsia="ru-RU"/>
    </w:rPr>
  </w:style>
  <w:style w:type="paragraph" w:customStyle="1" w:styleId="msonormalmailrucssattributepostfix">
    <w:name w:val="msonormal_mailru_css_attribute_postfix"/>
    <w:basedOn w:val="a"/>
    <w:rsid w:val="00B71605"/>
    <w:pPr>
      <w:spacing w:before="100" w:beforeAutospacing="1" w:after="100" w:afterAutospacing="1"/>
    </w:pPr>
  </w:style>
  <w:style w:type="numbering" w:customStyle="1" w:styleId="43">
    <w:name w:val="Нет списка4"/>
    <w:next w:val="a2"/>
    <w:uiPriority w:val="99"/>
    <w:semiHidden/>
    <w:unhideWhenUsed/>
    <w:rsid w:val="00FE68A2"/>
  </w:style>
  <w:style w:type="table" w:customStyle="1" w:styleId="44">
    <w:name w:val="Сетка таблицы4"/>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basedOn w:val="a"/>
    <w:rsid w:val="00FE68A2"/>
    <w:pPr>
      <w:spacing w:before="100" w:beforeAutospacing="1" w:after="100" w:afterAutospacing="1"/>
    </w:pPr>
  </w:style>
  <w:style w:type="paragraph" w:customStyle="1" w:styleId="fr2">
    <w:name w:val="fr2"/>
    <w:basedOn w:val="a"/>
    <w:rsid w:val="00FE68A2"/>
    <w:pPr>
      <w:spacing w:before="100" w:beforeAutospacing="1" w:after="100" w:afterAutospacing="1"/>
    </w:pPr>
  </w:style>
  <w:style w:type="table" w:customStyle="1" w:styleId="112">
    <w:name w:val="Сетка таблицы11"/>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Обычный13"/>
    <w:uiPriority w:val="99"/>
    <w:rsid w:val="00FE6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
    <w:uiPriority w:val="99"/>
    <w:rsid w:val="00FE68A2"/>
    <w:pPr>
      <w:overflowPunct w:val="0"/>
      <w:autoSpaceDE w:val="0"/>
      <w:autoSpaceDN w:val="0"/>
      <w:adjustRightInd w:val="0"/>
      <w:spacing w:before="120" w:after="60"/>
      <w:jc w:val="both"/>
      <w:textAlignment w:val="baseline"/>
    </w:pPr>
  </w:style>
  <w:style w:type="character" w:customStyle="1" w:styleId="ConsNormal0">
    <w:name w:val="ConsNormal Знак"/>
    <w:link w:val="ConsNormal"/>
    <w:locked/>
    <w:rsid w:val="00FE68A2"/>
    <w:rPr>
      <w:rFonts w:ascii="Arial" w:eastAsia="Times New Roman" w:hAnsi="Arial" w:cs="Times New Roman"/>
      <w:sz w:val="20"/>
      <w:szCs w:val="20"/>
      <w:lang w:eastAsia="ru-RU"/>
    </w:rPr>
  </w:style>
  <w:style w:type="character" w:customStyle="1" w:styleId="19">
    <w:name w:val="Название Знак1"/>
    <w:basedOn w:val="a0"/>
    <w:uiPriority w:val="10"/>
    <w:rsid w:val="00FE68A2"/>
    <w:rPr>
      <w:rFonts w:ascii="Times New Roman" w:eastAsia="Times New Roman" w:hAnsi="Times New Roman" w:cs="Times New Roman"/>
      <w:b/>
      <w:bCs/>
      <w:sz w:val="28"/>
      <w:szCs w:val="28"/>
      <w:lang w:val="en-US" w:eastAsia="ru-RU"/>
    </w:rPr>
  </w:style>
  <w:style w:type="paragraph" w:customStyle="1" w:styleId="ConsNonformat">
    <w:name w:val="ConsNonformat"/>
    <w:link w:val="ConsNonformat0"/>
    <w:uiPriority w:val="99"/>
    <w:rsid w:val="00FE68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0">
    <w:name w:val="Обычный12"/>
    <w:rsid w:val="00FE6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FE68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E6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68A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Nonformat0">
    <w:name w:val="ConsNonformat Знак"/>
    <w:link w:val="ConsNonformat"/>
    <w:uiPriority w:val="99"/>
    <w:locked/>
    <w:rsid w:val="00FE68A2"/>
    <w:rPr>
      <w:rFonts w:ascii="Courier New" w:eastAsia="Times New Roman" w:hAnsi="Courier New" w:cs="Times New Roman"/>
      <w:snapToGrid w:val="0"/>
      <w:sz w:val="20"/>
      <w:szCs w:val="20"/>
      <w:lang w:eastAsia="ru-RU"/>
    </w:rPr>
  </w:style>
  <w:style w:type="paragraph" w:styleId="affa">
    <w:name w:val="Normal (Web)"/>
    <w:basedOn w:val="a"/>
    <w:uiPriority w:val="99"/>
    <w:rsid w:val="00FE68A2"/>
    <w:pPr>
      <w:spacing w:before="100" w:beforeAutospacing="1" w:after="100" w:afterAutospacing="1"/>
    </w:pPr>
    <w:rPr>
      <w:rFonts w:eastAsia="Calibri"/>
    </w:rPr>
  </w:style>
  <w:style w:type="numbering" w:customStyle="1" w:styleId="113">
    <w:name w:val="Нет списка11"/>
    <w:next w:val="a2"/>
    <w:uiPriority w:val="99"/>
    <w:semiHidden/>
    <w:unhideWhenUsed/>
    <w:rsid w:val="00FE68A2"/>
  </w:style>
  <w:style w:type="character" w:customStyle="1" w:styleId="311">
    <w:name w:val="Заголовок 3 Знак1"/>
    <w:aliases w:val="H3 Знак1"/>
    <w:basedOn w:val="a0"/>
    <w:semiHidden/>
    <w:rsid w:val="00FE68A2"/>
    <w:rPr>
      <w:rFonts w:asciiTheme="majorHAnsi" w:eastAsiaTheme="majorEastAsia" w:hAnsiTheme="majorHAnsi" w:cstheme="majorBidi"/>
      <w:color w:val="243F60" w:themeColor="accent1" w:themeShade="7F"/>
      <w:sz w:val="24"/>
      <w:szCs w:val="24"/>
    </w:rPr>
  </w:style>
  <w:style w:type="paragraph" w:customStyle="1" w:styleId="msonormal0">
    <w:name w:val="msonormal"/>
    <w:basedOn w:val="a"/>
    <w:rsid w:val="00FE68A2"/>
    <w:pPr>
      <w:spacing w:before="100" w:beforeAutospacing="1" w:after="100" w:afterAutospacing="1"/>
    </w:pPr>
    <w:rPr>
      <w:rFonts w:eastAsia="Calibri"/>
    </w:rPr>
  </w:style>
  <w:style w:type="character" w:customStyle="1" w:styleId="38">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0"/>
    <w:uiPriority w:val="99"/>
    <w:semiHidden/>
    <w:rsid w:val="00FE68A2"/>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rsid w:val="00FE68A2"/>
    <w:rPr>
      <w:sz w:val="24"/>
      <w:szCs w:val="24"/>
    </w:rPr>
  </w:style>
  <w:style w:type="paragraph" w:customStyle="1" w:styleId="affb">
    <w:name w:val="áû÷íûé"/>
    <w:uiPriority w:val="99"/>
    <w:rsid w:val="00FE68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0">
    <w:name w:val="Text"/>
    <w:basedOn w:val="a"/>
    <w:rsid w:val="00FE68A2"/>
    <w:pPr>
      <w:spacing w:after="240"/>
    </w:pPr>
    <w:rPr>
      <w:szCs w:val="20"/>
      <w:lang w:val="en-US" w:eastAsia="en-US"/>
    </w:rPr>
  </w:style>
  <w:style w:type="paragraph" w:customStyle="1" w:styleId="2c">
    <w:name w:val="Текст2"/>
    <w:basedOn w:val="a"/>
    <w:uiPriority w:val="99"/>
    <w:rsid w:val="00FE68A2"/>
    <w:rPr>
      <w:rFonts w:eastAsia="Calibri"/>
      <w:sz w:val="26"/>
      <w:szCs w:val="20"/>
    </w:rPr>
  </w:style>
  <w:style w:type="paragraph" w:customStyle="1" w:styleId="121">
    <w:name w:val="Заголовок 12"/>
    <w:basedOn w:val="a"/>
    <w:next w:val="a"/>
    <w:uiPriority w:val="99"/>
    <w:rsid w:val="00FE68A2"/>
    <w:pPr>
      <w:keepNext/>
      <w:spacing w:before="240" w:after="60"/>
      <w:jc w:val="center"/>
    </w:pPr>
    <w:rPr>
      <w:rFonts w:eastAsia="Calibri"/>
      <w:b/>
      <w:kern w:val="28"/>
      <w:sz w:val="28"/>
      <w:szCs w:val="20"/>
    </w:rPr>
  </w:style>
  <w:style w:type="character" w:customStyle="1" w:styleId="1b">
    <w:name w:val="Основной шрифт абзаца1"/>
    <w:rsid w:val="00FE68A2"/>
  </w:style>
  <w:style w:type="character" w:customStyle="1" w:styleId="style31">
    <w:name w:val="style31"/>
    <w:rsid w:val="00FE68A2"/>
    <w:rPr>
      <w:b/>
      <w:bCs/>
      <w:color w:val="E70000"/>
      <w:sz w:val="18"/>
      <w:szCs w:val="18"/>
    </w:rPr>
  </w:style>
  <w:style w:type="character" w:customStyle="1" w:styleId="ListLabel1">
    <w:name w:val="ListLabel 1"/>
    <w:rsid w:val="00FE68A2"/>
    <w:rPr>
      <w:rFonts w:cs="Courier New"/>
    </w:rPr>
  </w:style>
  <w:style w:type="character" w:customStyle="1" w:styleId="ListLabel2">
    <w:name w:val="ListLabel 2"/>
    <w:rsid w:val="00FE68A2"/>
    <w:rPr>
      <w:rFonts w:cs="Times New Roman"/>
    </w:rPr>
  </w:style>
  <w:style w:type="character" w:customStyle="1" w:styleId="ListLabel3">
    <w:name w:val="ListLabel 3"/>
    <w:rsid w:val="00FE68A2"/>
    <w:rPr>
      <w:b w:val="0"/>
      <w:color w:val="00000A"/>
      <w:sz w:val="18"/>
    </w:rPr>
  </w:style>
  <w:style w:type="character" w:customStyle="1" w:styleId="ListLabel4">
    <w:name w:val="ListLabel 4"/>
    <w:rsid w:val="00FE68A2"/>
    <w:rPr>
      <w:b/>
    </w:rPr>
  </w:style>
  <w:style w:type="paragraph" w:customStyle="1" w:styleId="Heading">
    <w:name w:val="Heading"/>
    <w:basedOn w:val="a"/>
    <w:next w:val="a9"/>
    <w:uiPriority w:val="99"/>
    <w:rsid w:val="00FE68A2"/>
    <w:pPr>
      <w:keepNext/>
      <w:suppressAutoHyphens/>
      <w:spacing w:before="240" w:after="120" w:line="100" w:lineRule="atLeast"/>
    </w:pPr>
    <w:rPr>
      <w:rFonts w:ascii="Arial" w:eastAsia="Microsoft YaHei" w:hAnsi="Arial" w:cs="Mangal"/>
      <w:kern w:val="1"/>
      <w:sz w:val="28"/>
      <w:szCs w:val="28"/>
      <w:lang w:eastAsia="ar-SA"/>
    </w:rPr>
  </w:style>
  <w:style w:type="paragraph" w:styleId="affc">
    <w:name w:val="List"/>
    <w:basedOn w:val="a9"/>
    <w:uiPriority w:val="99"/>
    <w:rsid w:val="00FE68A2"/>
    <w:pPr>
      <w:suppressAutoHyphens/>
      <w:spacing w:after="120" w:line="100" w:lineRule="atLeast"/>
      <w:ind w:firstLine="0"/>
      <w:jc w:val="left"/>
    </w:pPr>
    <w:rPr>
      <w:rFonts w:eastAsia="Times New Roman" w:cs="Mangal"/>
      <w:kern w:val="1"/>
      <w:sz w:val="24"/>
      <w:lang w:eastAsia="ar-SA"/>
    </w:rPr>
  </w:style>
  <w:style w:type="paragraph" w:customStyle="1" w:styleId="1c">
    <w:name w:val="Название объекта1"/>
    <w:basedOn w:val="a"/>
    <w:uiPriority w:val="99"/>
    <w:rsid w:val="00FE68A2"/>
    <w:pPr>
      <w:suppressLineNumbers/>
      <w:suppressAutoHyphens/>
      <w:spacing w:before="120" w:after="120" w:line="100" w:lineRule="atLeast"/>
    </w:pPr>
    <w:rPr>
      <w:rFonts w:cs="Mangal"/>
      <w:i/>
      <w:iCs/>
      <w:kern w:val="1"/>
      <w:lang w:eastAsia="ar-SA"/>
    </w:rPr>
  </w:style>
  <w:style w:type="paragraph" w:customStyle="1" w:styleId="Index">
    <w:name w:val="Index"/>
    <w:basedOn w:val="a"/>
    <w:uiPriority w:val="99"/>
    <w:rsid w:val="00FE68A2"/>
    <w:pPr>
      <w:suppressLineNumbers/>
      <w:suppressAutoHyphens/>
      <w:spacing w:line="100" w:lineRule="atLeast"/>
    </w:pPr>
    <w:rPr>
      <w:rFonts w:cs="Mangal"/>
      <w:kern w:val="1"/>
      <w:lang w:eastAsia="ar-SA"/>
    </w:rPr>
  </w:style>
  <w:style w:type="paragraph" w:customStyle="1" w:styleId="1d">
    <w:name w:val="Текст выноски1"/>
    <w:basedOn w:val="a"/>
    <w:uiPriority w:val="99"/>
    <w:rsid w:val="00FE68A2"/>
    <w:pPr>
      <w:suppressAutoHyphens/>
      <w:spacing w:line="100" w:lineRule="atLeast"/>
    </w:pPr>
    <w:rPr>
      <w:rFonts w:ascii="Tahoma" w:hAnsi="Tahoma" w:cs="Tahoma"/>
      <w:kern w:val="1"/>
      <w:sz w:val="16"/>
      <w:szCs w:val="16"/>
      <w:lang w:eastAsia="ar-SA"/>
    </w:rPr>
  </w:style>
  <w:style w:type="character" w:styleId="affd">
    <w:name w:val="page number"/>
    <w:basedOn w:val="a0"/>
    <w:rsid w:val="00FE68A2"/>
  </w:style>
  <w:style w:type="character" w:customStyle="1" w:styleId="FontStyle11">
    <w:name w:val="Font Style11"/>
    <w:uiPriority w:val="99"/>
    <w:rsid w:val="00FE68A2"/>
    <w:rPr>
      <w:rFonts w:ascii="Times New Roman" w:hAnsi="Times New Roman" w:cs="Times New Roman"/>
      <w:b/>
      <w:bCs/>
      <w:sz w:val="26"/>
      <w:szCs w:val="26"/>
    </w:rPr>
  </w:style>
  <w:style w:type="character" w:customStyle="1" w:styleId="FontStyle12">
    <w:name w:val="Font Style12"/>
    <w:uiPriority w:val="99"/>
    <w:rsid w:val="00FE68A2"/>
    <w:rPr>
      <w:rFonts w:ascii="Times New Roman" w:hAnsi="Times New Roman" w:cs="Times New Roman"/>
      <w:sz w:val="26"/>
      <w:szCs w:val="26"/>
    </w:rPr>
  </w:style>
  <w:style w:type="paragraph" w:customStyle="1" w:styleId="Style4">
    <w:name w:val="Style4"/>
    <w:basedOn w:val="a"/>
    <w:uiPriority w:val="99"/>
    <w:rsid w:val="00FE68A2"/>
    <w:pPr>
      <w:widowControl w:val="0"/>
      <w:suppressAutoHyphens/>
      <w:spacing w:line="331" w:lineRule="exact"/>
      <w:jc w:val="both"/>
    </w:pPr>
    <w:rPr>
      <w:kern w:val="1"/>
      <w:lang w:eastAsia="ar-SA"/>
    </w:rPr>
  </w:style>
  <w:style w:type="paragraph" w:customStyle="1" w:styleId="clear1">
    <w:name w:val="clear1"/>
    <w:basedOn w:val="a"/>
    <w:uiPriority w:val="99"/>
    <w:rsid w:val="00FE68A2"/>
    <w:pPr>
      <w:spacing w:before="150" w:after="150"/>
      <w:jc w:val="both"/>
    </w:pPr>
    <w:rPr>
      <w:rFonts w:ascii="Tahoma" w:hAnsi="Tahoma" w:cs="Tahoma"/>
      <w:color w:val="000000"/>
      <w:sz w:val="18"/>
      <w:szCs w:val="18"/>
    </w:rPr>
  </w:style>
  <w:style w:type="paragraph" w:customStyle="1" w:styleId="tablelist1">
    <w:name w:val="table_list1"/>
    <w:basedOn w:val="a"/>
    <w:uiPriority w:val="99"/>
    <w:rsid w:val="00FE68A2"/>
    <w:pPr>
      <w:spacing w:line="360" w:lineRule="atLeast"/>
    </w:pPr>
    <w:rPr>
      <w:rFonts w:ascii="Verdana" w:hAnsi="Verdana"/>
      <w:color w:val="000000"/>
      <w:sz w:val="20"/>
      <w:szCs w:val="20"/>
    </w:rPr>
  </w:style>
  <w:style w:type="character" w:customStyle="1" w:styleId="level11">
    <w:name w:val="level11"/>
    <w:rsid w:val="00FE68A2"/>
    <w:rPr>
      <w:sz w:val="17"/>
      <w:szCs w:val="17"/>
    </w:rPr>
  </w:style>
  <w:style w:type="character" w:customStyle="1" w:styleId="boldlevel11">
    <w:name w:val="boldlevel11"/>
    <w:rsid w:val="00FE68A2"/>
    <w:rPr>
      <w:b/>
      <w:bCs/>
      <w:sz w:val="17"/>
      <w:szCs w:val="17"/>
    </w:rPr>
  </w:style>
  <w:style w:type="character" w:customStyle="1" w:styleId="style171">
    <w:name w:val="style171"/>
    <w:basedOn w:val="a0"/>
    <w:rsid w:val="00FE68A2"/>
  </w:style>
  <w:style w:type="character" w:customStyle="1" w:styleId="95pt">
    <w:name w:val="Основной текст + 9;5 pt;Полужирный;Малые прописные"/>
    <w:rsid w:val="00FE68A2"/>
    <w:rPr>
      <w:b/>
      <w:bCs/>
      <w:smallCaps/>
      <w:sz w:val="19"/>
      <w:szCs w:val="19"/>
      <w:shd w:val="clear" w:color="auto" w:fill="FFFFFF"/>
    </w:rPr>
  </w:style>
  <w:style w:type="character" w:customStyle="1" w:styleId="10pt">
    <w:name w:val="Основной текст + 10 pt;Полужирный"/>
    <w:rsid w:val="00FE68A2"/>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affe">
    <w:name w:val="Основной текст + Полужирный"/>
    <w:uiPriority w:val="99"/>
    <w:rsid w:val="00FE68A2"/>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64">
    <w:name w:val="Заголовок №6_"/>
    <w:link w:val="65"/>
    <w:rsid w:val="00FE68A2"/>
    <w:rPr>
      <w:sz w:val="27"/>
      <w:szCs w:val="27"/>
      <w:shd w:val="clear" w:color="auto" w:fill="FFFFFF"/>
    </w:rPr>
  </w:style>
  <w:style w:type="paragraph" w:customStyle="1" w:styleId="65">
    <w:name w:val="Заголовок №6"/>
    <w:basedOn w:val="a"/>
    <w:link w:val="64"/>
    <w:rsid w:val="00FE68A2"/>
    <w:pPr>
      <w:widowControl w:val="0"/>
      <w:shd w:val="clear" w:color="auto" w:fill="FFFFFF"/>
      <w:spacing w:before="1020" w:after="780" w:line="0" w:lineRule="atLeast"/>
      <w:jc w:val="both"/>
      <w:outlineLvl w:val="5"/>
    </w:pPr>
    <w:rPr>
      <w:rFonts w:asciiTheme="minorHAnsi" w:eastAsiaTheme="minorHAnsi" w:hAnsiTheme="minorHAnsi" w:cstheme="minorBidi"/>
      <w:sz w:val="27"/>
      <w:szCs w:val="27"/>
      <w:lang w:eastAsia="en-US"/>
    </w:rPr>
  </w:style>
  <w:style w:type="character" w:customStyle="1" w:styleId="10pt0">
    <w:name w:val="Основной текст + 10 pt"/>
    <w:aliases w:val="Полужирный,Основной текст + 9,5 pt,Малые прописные,Основной текст + 12,Масштаб 80%,Основной текст + 10,5 pt3,Полужирный3,Основной текст + 13,Основной текст + 11 pt"/>
    <w:uiPriority w:val="99"/>
    <w:rsid w:val="00FE68A2"/>
    <w:rPr>
      <w:rFonts w:ascii="Arial" w:hAnsi="Arial" w:cs="Arial" w:hint="default"/>
      <w:b/>
      <w:bCs/>
      <w:i w:val="0"/>
      <w:iCs w:val="0"/>
      <w:smallCaps w:val="0"/>
      <w:strike w:val="0"/>
      <w:dstrike w:val="0"/>
      <w:color w:val="000000"/>
      <w:spacing w:val="0"/>
      <w:position w:val="0"/>
      <w:u w:val="none"/>
      <w:effect w:val="none"/>
      <w:shd w:val="clear" w:color="auto" w:fill="FFFFFF"/>
    </w:rPr>
  </w:style>
  <w:style w:type="character" w:customStyle="1" w:styleId="1e">
    <w:name w:val="Заголовок №1_"/>
    <w:link w:val="1f"/>
    <w:uiPriority w:val="99"/>
    <w:rsid w:val="00FE68A2"/>
    <w:rPr>
      <w:sz w:val="23"/>
      <w:szCs w:val="23"/>
      <w:shd w:val="clear" w:color="auto" w:fill="FFFFFF"/>
    </w:rPr>
  </w:style>
  <w:style w:type="paragraph" w:customStyle="1" w:styleId="1f">
    <w:name w:val="Заголовок №1"/>
    <w:basedOn w:val="a"/>
    <w:link w:val="1e"/>
    <w:uiPriority w:val="99"/>
    <w:rsid w:val="00FE68A2"/>
    <w:pPr>
      <w:shd w:val="clear" w:color="auto" w:fill="FFFFFF"/>
      <w:spacing w:after="300" w:line="0" w:lineRule="atLeast"/>
      <w:ind w:hanging="300"/>
      <w:jc w:val="both"/>
      <w:outlineLvl w:val="0"/>
    </w:pPr>
    <w:rPr>
      <w:rFonts w:asciiTheme="minorHAnsi" w:eastAsiaTheme="minorHAnsi" w:hAnsiTheme="minorHAnsi" w:cstheme="minorBidi"/>
      <w:sz w:val="23"/>
      <w:szCs w:val="23"/>
      <w:lang w:eastAsia="en-US"/>
    </w:rPr>
  </w:style>
  <w:style w:type="paragraph" w:customStyle="1" w:styleId="1f0">
    <w:name w:val="Основной текст1"/>
    <w:aliases w:val="Знак Знак Знак Знак"/>
    <w:basedOn w:val="a"/>
    <w:uiPriority w:val="99"/>
    <w:rsid w:val="00FE68A2"/>
    <w:pPr>
      <w:shd w:val="clear" w:color="auto" w:fill="FFFFFF"/>
      <w:spacing w:before="60" w:after="300" w:line="0" w:lineRule="atLeast"/>
      <w:ind w:hanging="400"/>
      <w:jc w:val="both"/>
    </w:pPr>
    <w:rPr>
      <w:rFonts w:asciiTheme="minorHAnsi" w:eastAsiaTheme="minorHAnsi" w:hAnsiTheme="minorHAnsi" w:cstheme="minorBidi"/>
      <w:sz w:val="23"/>
      <w:szCs w:val="23"/>
      <w:lang w:eastAsia="en-US"/>
    </w:rPr>
  </w:style>
  <w:style w:type="paragraph" w:customStyle="1" w:styleId="91">
    <w:name w:val="Основной текст9"/>
    <w:basedOn w:val="a"/>
    <w:uiPriority w:val="99"/>
    <w:rsid w:val="00FE68A2"/>
    <w:pPr>
      <w:widowControl w:val="0"/>
      <w:shd w:val="clear" w:color="auto" w:fill="FFFFFF"/>
      <w:spacing w:before="300" w:after="300" w:line="0" w:lineRule="atLeast"/>
      <w:ind w:hanging="500"/>
      <w:jc w:val="both"/>
    </w:pPr>
    <w:rPr>
      <w:color w:val="000000"/>
      <w:sz w:val="23"/>
      <w:szCs w:val="23"/>
    </w:rPr>
  </w:style>
  <w:style w:type="character" w:customStyle="1" w:styleId="afff">
    <w:name w:val="Оглавление_"/>
    <w:link w:val="afff0"/>
    <w:rsid w:val="00FE68A2"/>
    <w:rPr>
      <w:sz w:val="25"/>
      <w:szCs w:val="25"/>
      <w:shd w:val="clear" w:color="auto" w:fill="FFFFFF"/>
    </w:rPr>
  </w:style>
  <w:style w:type="paragraph" w:customStyle="1" w:styleId="afff0">
    <w:name w:val="Оглавление"/>
    <w:basedOn w:val="a"/>
    <w:link w:val="afff"/>
    <w:rsid w:val="00FE68A2"/>
    <w:pPr>
      <w:shd w:val="clear" w:color="auto" w:fill="FFFFFF"/>
      <w:spacing w:line="302" w:lineRule="exact"/>
    </w:pPr>
    <w:rPr>
      <w:rFonts w:asciiTheme="minorHAnsi" w:eastAsiaTheme="minorHAnsi" w:hAnsiTheme="minorHAnsi" w:cstheme="minorBidi"/>
      <w:sz w:val="25"/>
      <w:szCs w:val="25"/>
      <w:lang w:eastAsia="en-US"/>
    </w:rPr>
  </w:style>
  <w:style w:type="paragraph" w:customStyle="1" w:styleId="39">
    <w:name w:val="Знак3"/>
    <w:basedOn w:val="a"/>
    <w:uiPriority w:val="99"/>
    <w:rsid w:val="00FE68A2"/>
    <w:pPr>
      <w:spacing w:after="160" w:line="240" w:lineRule="exact"/>
    </w:pPr>
    <w:rPr>
      <w:rFonts w:ascii="Verdana" w:hAnsi="Verdana"/>
      <w:sz w:val="20"/>
      <w:szCs w:val="20"/>
      <w:lang w:val="en-US" w:eastAsia="en-US"/>
    </w:rPr>
  </w:style>
  <w:style w:type="paragraph" w:styleId="afff1">
    <w:name w:val="Document Map"/>
    <w:basedOn w:val="a"/>
    <w:link w:val="afff2"/>
    <w:uiPriority w:val="99"/>
    <w:semiHidden/>
    <w:rsid w:val="00FE68A2"/>
    <w:pPr>
      <w:shd w:val="clear" w:color="auto" w:fill="000080"/>
    </w:pPr>
    <w:rPr>
      <w:rFonts w:ascii="Tahoma" w:hAnsi="Tahoma"/>
      <w:sz w:val="20"/>
      <w:szCs w:val="20"/>
    </w:rPr>
  </w:style>
  <w:style w:type="character" w:customStyle="1" w:styleId="afff2">
    <w:name w:val="Схема документа Знак"/>
    <w:basedOn w:val="a0"/>
    <w:link w:val="afff1"/>
    <w:uiPriority w:val="99"/>
    <w:semiHidden/>
    <w:rsid w:val="00FE68A2"/>
    <w:rPr>
      <w:rFonts w:ascii="Tahoma" w:eastAsia="Times New Roman" w:hAnsi="Tahoma" w:cs="Times New Roman"/>
      <w:sz w:val="20"/>
      <w:szCs w:val="20"/>
      <w:shd w:val="clear" w:color="auto" w:fill="000080"/>
      <w:lang w:eastAsia="ru-RU"/>
    </w:rPr>
  </w:style>
  <w:style w:type="paragraph" w:customStyle="1" w:styleId="Iauiue">
    <w:name w:val="Iau?iue"/>
    <w:rsid w:val="00FE68A2"/>
    <w:pPr>
      <w:widowControl w:val="0"/>
      <w:snapToGrid w:val="0"/>
      <w:spacing w:before="80" w:after="80" w:line="240" w:lineRule="auto"/>
    </w:pPr>
    <w:rPr>
      <w:rFonts w:ascii="Times New Roman" w:eastAsia="Times New Roman" w:hAnsi="Times New Roman" w:cs="Times New Roman"/>
      <w:szCs w:val="20"/>
    </w:rPr>
  </w:style>
  <w:style w:type="paragraph" w:customStyle="1" w:styleId="1f1">
    <w:name w:val="заголовок 1"/>
    <w:basedOn w:val="a"/>
    <w:next w:val="a"/>
    <w:rsid w:val="00FE68A2"/>
    <w:pPr>
      <w:keepNext/>
      <w:spacing w:before="240" w:after="60"/>
      <w:jc w:val="both"/>
    </w:pPr>
    <w:rPr>
      <w:rFonts w:ascii="Arial" w:hAnsi="Arial"/>
      <w:b/>
      <w:snapToGrid w:val="0"/>
      <w:kern w:val="28"/>
      <w:sz w:val="28"/>
      <w:szCs w:val="20"/>
      <w:lang w:val="en-GB"/>
    </w:rPr>
  </w:style>
  <w:style w:type="paragraph" w:customStyle="1" w:styleId="Head71">
    <w:name w:val="Head 7.1"/>
    <w:basedOn w:val="a"/>
    <w:uiPriority w:val="99"/>
    <w:rsid w:val="00FE68A2"/>
    <w:pPr>
      <w:widowControl w:val="0"/>
      <w:suppressAutoHyphens/>
      <w:jc w:val="center"/>
    </w:pPr>
    <w:rPr>
      <w:rFonts w:ascii="CG Times" w:hAnsi="CG Times"/>
      <w:b/>
      <w:snapToGrid w:val="0"/>
      <w:sz w:val="28"/>
      <w:szCs w:val="20"/>
      <w:lang w:val="en-US"/>
    </w:rPr>
  </w:style>
  <w:style w:type="paragraph" w:customStyle="1" w:styleId="afff3">
    <w:name w:val="Таблица шапка"/>
    <w:basedOn w:val="a"/>
    <w:uiPriority w:val="99"/>
    <w:rsid w:val="00FE68A2"/>
    <w:pPr>
      <w:keepNext/>
      <w:spacing w:before="40" w:after="40"/>
      <w:ind w:left="57" w:right="57"/>
    </w:pPr>
    <w:rPr>
      <w:snapToGrid w:val="0"/>
      <w:sz w:val="22"/>
      <w:szCs w:val="20"/>
    </w:rPr>
  </w:style>
  <w:style w:type="paragraph" w:customStyle="1" w:styleId="afff4">
    <w:name w:val="Таблица текст"/>
    <w:basedOn w:val="a"/>
    <w:uiPriority w:val="99"/>
    <w:rsid w:val="00FE68A2"/>
    <w:pPr>
      <w:spacing w:before="40" w:after="40"/>
      <w:ind w:left="57" w:right="57"/>
    </w:pPr>
    <w:rPr>
      <w:snapToGrid w:val="0"/>
      <w:szCs w:val="20"/>
    </w:rPr>
  </w:style>
  <w:style w:type="paragraph" w:styleId="afff5">
    <w:name w:val="caption"/>
    <w:basedOn w:val="a"/>
    <w:next w:val="a"/>
    <w:uiPriority w:val="99"/>
    <w:qFormat/>
    <w:rsid w:val="00FE68A2"/>
    <w:pPr>
      <w:shd w:val="clear" w:color="auto" w:fill="FFFFFF"/>
    </w:pPr>
    <w:rPr>
      <w:b/>
      <w:sz w:val="22"/>
      <w:szCs w:val="22"/>
    </w:rPr>
  </w:style>
  <w:style w:type="character" w:customStyle="1" w:styleId="2d">
    <w:name w:val="Знак Знак2"/>
    <w:uiPriority w:val="99"/>
    <w:rsid w:val="00FE68A2"/>
    <w:rPr>
      <w:rFonts w:cs="Arial"/>
      <w:b/>
      <w:bCs/>
      <w:i/>
      <w:iCs/>
      <w:sz w:val="28"/>
      <w:szCs w:val="28"/>
      <w:lang w:val="ru-RU" w:eastAsia="ru-RU" w:bidi="ar-SA"/>
    </w:rPr>
  </w:style>
  <w:style w:type="paragraph" w:customStyle="1" w:styleId="114">
    <w:name w:val="Знак Знак Знак Знак Знак Знак Знак Знак Знак Знак1 Знак1 Знак Знак Знак Знак Знак Знак"/>
    <w:basedOn w:val="a"/>
    <w:uiPriority w:val="99"/>
    <w:rsid w:val="00FE68A2"/>
    <w:pPr>
      <w:spacing w:before="100" w:beforeAutospacing="1" w:after="100" w:afterAutospacing="1"/>
    </w:pPr>
    <w:rPr>
      <w:rFonts w:ascii="Tahoma" w:hAnsi="Tahoma"/>
      <w:sz w:val="20"/>
      <w:szCs w:val="20"/>
      <w:lang w:val="en-US" w:eastAsia="en-US"/>
    </w:rPr>
  </w:style>
  <w:style w:type="character" w:customStyle="1" w:styleId="220">
    <w:name w:val="Знак Знак22"/>
    <w:uiPriority w:val="99"/>
    <w:locked/>
    <w:rsid w:val="00FE68A2"/>
    <w:rPr>
      <w:rFonts w:cs="Arial"/>
      <w:b/>
      <w:bCs/>
      <w:i/>
      <w:iCs/>
      <w:sz w:val="28"/>
      <w:szCs w:val="28"/>
      <w:lang w:val="ru-RU" w:eastAsia="ru-RU" w:bidi="ar-SA"/>
    </w:rPr>
  </w:style>
  <w:style w:type="character" w:customStyle="1" w:styleId="1f2">
    <w:name w:val="Текст выноски Знак1"/>
    <w:uiPriority w:val="99"/>
    <w:semiHidden/>
    <w:rsid w:val="00FE68A2"/>
    <w:rPr>
      <w:rFonts w:ascii="Tahoma" w:hAnsi="Tahoma" w:cs="Tahoma"/>
      <w:kern w:val="1"/>
      <w:sz w:val="16"/>
      <w:szCs w:val="16"/>
      <w:lang w:eastAsia="ar-SA"/>
    </w:rPr>
  </w:style>
  <w:style w:type="character" w:customStyle="1" w:styleId="211">
    <w:name w:val="Знак Знак21"/>
    <w:uiPriority w:val="99"/>
    <w:locked/>
    <w:rsid w:val="00FE68A2"/>
    <w:rPr>
      <w:rFonts w:cs="Arial"/>
      <w:b/>
      <w:bCs/>
      <w:i/>
      <w:iCs/>
      <w:sz w:val="28"/>
      <w:szCs w:val="28"/>
      <w:lang w:val="ru-RU" w:eastAsia="ru-RU" w:bidi="ar-SA"/>
    </w:rPr>
  </w:style>
  <w:style w:type="paragraph" w:customStyle="1" w:styleId="115">
    <w:name w:val="Текст11"/>
    <w:basedOn w:val="120"/>
    <w:uiPriority w:val="99"/>
    <w:rsid w:val="00FE68A2"/>
    <w:pPr>
      <w:ind w:firstLine="0"/>
      <w:jc w:val="left"/>
    </w:pPr>
    <w:rPr>
      <w:sz w:val="26"/>
    </w:rPr>
  </w:style>
  <w:style w:type="paragraph" w:customStyle="1" w:styleId="1110">
    <w:name w:val="Заголовок 111"/>
    <w:basedOn w:val="120"/>
    <w:next w:val="120"/>
    <w:uiPriority w:val="99"/>
    <w:rsid w:val="00FE68A2"/>
    <w:pPr>
      <w:keepNext/>
      <w:spacing w:before="240" w:after="60"/>
      <w:ind w:firstLine="0"/>
      <w:jc w:val="center"/>
    </w:pPr>
    <w:rPr>
      <w:b/>
      <w:kern w:val="28"/>
    </w:rPr>
  </w:style>
  <w:style w:type="paragraph" w:customStyle="1" w:styleId="71">
    <w:name w:val="заголовок 7"/>
    <w:basedOn w:val="a"/>
    <w:next w:val="a"/>
    <w:uiPriority w:val="99"/>
    <w:rsid w:val="00FE68A2"/>
    <w:pPr>
      <w:keepNext/>
      <w:jc w:val="center"/>
    </w:pPr>
    <w:rPr>
      <w:b/>
      <w:snapToGrid w:val="0"/>
      <w:szCs w:val="20"/>
    </w:rPr>
  </w:style>
  <w:style w:type="paragraph" w:customStyle="1" w:styleId="45">
    <w:name w:val="оглавление 4"/>
    <w:basedOn w:val="a"/>
    <w:next w:val="a"/>
    <w:uiPriority w:val="99"/>
    <w:rsid w:val="00FE68A2"/>
    <w:pPr>
      <w:ind w:left="720"/>
    </w:pPr>
    <w:rPr>
      <w:rFonts w:ascii="Garamond" w:hAnsi="Garamond"/>
      <w:snapToGrid w:val="0"/>
      <w:sz w:val="18"/>
      <w:szCs w:val="20"/>
      <w:lang w:val="en-GB"/>
    </w:rPr>
  </w:style>
  <w:style w:type="paragraph" w:customStyle="1" w:styleId="IniiaioaenoIoieo">
    <w:name w:val="Iniiai? oaenoIoieo"/>
    <w:basedOn w:val="a"/>
    <w:uiPriority w:val="99"/>
    <w:rsid w:val="00FE68A2"/>
    <w:pPr>
      <w:tabs>
        <w:tab w:val="left" w:pos="360"/>
      </w:tabs>
      <w:ind w:left="360" w:hanging="360"/>
      <w:jc w:val="both"/>
    </w:pPr>
    <w:rPr>
      <w:snapToGrid w:val="0"/>
      <w:szCs w:val="20"/>
      <w:lang w:val="en-GB"/>
    </w:rPr>
  </w:style>
  <w:style w:type="paragraph" w:styleId="afff6">
    <w:name w:val="Block Text"/>
    <w:basedOn w:val="a"/>
    <w:uiPriority w:val="99"/>
    <w:rsid w:val="00FE68A2"/>
    <w:pPr>
      <w:shd w:val="clear" w:color="auto" w:fill="FFFFFF"/>
      <w:spacing w:line="300" w:lineRule="exact"/>
      <w:ind w:left="14" w:right="10" w:firstLine="511"/>
      <w:jc w:val="both"/>
    </w:pPr>
    <w:rPr>
      <w:sz w:val="28"/>
    </w:rPr>
  </w:style>
  <w:style w:type="paragraph" w:customStyle="1" w:styleId="FR10">
    <w:name w:val="FR1"/>
    <w:uiPriority w:val="99"/>
    <w:rsid w:val="00FE68A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character" w:customStyle="1" w:styleId="afff7">
    <w:name w:val="a"/>
    <w:rsid w:val="00FE68A2"/>
    <w:rPr>
      <w:b/>
      <w:bCs/>
      <w:color w:val="000080"/>
    </w:rPr>
  </w:style>
  <w:style w:type="character" w:customStyle="1" w:styleId="116">
    <w:name w:val="Знак Знак11"/>
    <w:uiPriority w:val="99"/>
    <w:rsid w:val="00FE68A2"/>
    <w:rPr>
      <w:rFonts w:hAnsi="Times New Roman"/>
      <w:sz w:val="28"/>
    </w:rPr>
  </w:style>
  <w:style w:type="paragraph" w:customStyle="1" w:styleId="consnormal00">
    <w:name w:val="consnormal0"/>
    <w:basedOn w:val="a"/>
    <w:uiPriority w:val="99"/>
    <w:rsid w:val="00FE68A2"/>
    <w:pPr>
      <w:ind w:firstLine="720"/>
    </w:pPr>
    <w:rPr>
      <w:rFonts w:ascii="Arial" w:eastAsia="Calibri" w:hAnsi="Arial" w:cs="Arial"/>
      <w:sz w:val="18"/>
      <w:szCs w:val="18"/>
    </w:rPr>
  </w:style>
  <w:style w:type="paragraph" w:customStyle="1" w:styleId="Style3">
    <w:name w:val="Style3"/>
    <w:basedOn w:val="a"/>
    <w:uiPriority w:val="99"/>
    <w:rsid w:val="00FE68A2"/>
    <w:pPr>
      <w:widowControl w:val="0"/>
      <w:autoSpaceDE w:val="0"/>
      <w:autoSpaceDN w:val="0"/>
      <w:adjustRightInd w:val="0"/>
      <w:spacing w:line="322" w:lineRule="exact"/>
      <w:ind w:firstLine="710"/>
      <w:jc w:val="both"/>
    </w:pPr>
  </w:style>
  <w:style w:type="character" w:customStyle="1" w:styleId="apple-style-span">
    <w:name w:val="apple-style-span"/>
    <w:basedOn w:val="a0"/>
    <w:rsid w:val="00FE68A2"/>
  </w:style>
  <w:style w:type="paragraph" w:customStyle="1" w:styleId="afff8">
    <w:name w:val="Нормальный"/>
    <w:uiPriority w:val="99"/>
    <w:rsid w:val="00FE68A2"/>
    <w:pPr>
      <w:autoSpaceDE w:val="0"/>
      <w:autoSpaceDN w:val="0"/>
      <w:spacing w:after="0" w:line="240" w:lineRule="auto"/>
    </w:pPr>
    <w:rPr>
      <w:rFonts w:ascii="TimesET" w:eastAsia="Times New Roman" w:hAnsi="TimesET" w:cs="Times New Roman"/>
      <w:sz w:val="20"/>
      <w:szCs w:val="20"/>
      <w:lang w:eastAsia="ru-RU"/>
    </w:rPr>
  </w:style>
  <w:style w:type="paragraph" w:customStyle="1" w:styleId="xl44">
    <w:name w:val="xl44"/>
    <w:basedOn w:val="a"/>
    <w:uiPriority w:val="99"/>
    <w:rsid w:val="00FE68A2"/>
    <w:pPr>
      <w:spacing w:before="100" w:after="100"/>
      <w:textAlignment w:val="center"/>
    </w:pPr>
    <w:rPr>
      <w:rFonts w:eastAsia="Arial Unicode MS"/>
      <w:b/>
      <w:szCs w:val="20"/>
    </w:rPr>
  </w:style>
  <w:style w:type="paragraph" w:customStyle="1" w:styleId="afff9">
    <w:name w:val="Содержимое таблицы"/>
    <w:basedOn w:val="a"/>
    <w:uiPriority w:val="99"/>
    <w:rsid w:val="00FE68A2"/>
    <w:pPr>
      <w:widowControl w:val="0"/>
      <w:suppressLineNumbers/>
      <w:suppressAutoHyphens/>
    </w:pPr>
    <w:rPr>
      <w:rFonts w:eastAsia="Andale Sans UI"/>
      <w:kern w:val="1"/>
    </w:rPr>
  </w:style>
  <w:style w:type="character" w:customStyle="1" w:styleId="rpadding10">
    <w:name w:val="rpadding10"/>
    <w:basedOn w:val="a0"/>
    <w:uiPriority w:val="99"/>
    <w:rsid w:val="00FE68A2"/>
  </w:style>
  <w:style w:type="character" w:customStyle="1" w:styleId="bp">
    <w:name w:val="bp"/>
    <w:basedOn w:val="a0"/>
    <w:rsid w:val="00FE68A2"/>
  </w:style>
  <w:style w:type="numbering" w:customStyle="1" w:styleId="212">
    <w:name w:val="Нет списка21"/>
    <w:next w:val="a2"/>
    <w:uiPriority w:val="99"/>
    <w:semiHidden/>
    <w:rsid w:val="00FE68A2"/>
  </w:style>
  <w:style w:type="character" w:customStyle="1" w:styleId="rfrnbsp">
    <w:name w:val="rfr_nbsp"/>
    <w:rsid w:val="00FE68A2"/>
    <w:rPr>
      <w:rFonts w:cs="Times New Roman"/>
    </w:rPr>
  </w:style>
  <w:style w:type="paragraph" w:customStyle="1" w:styleId="12pt">
    <w:name w:val="Обычный + 12 pt"/>
    <w:aliases w:val="по ширине"/>
    <w:basedOn w:val="a"/>
    <w:uiPriority w:val="99"/>
    <w:rsid w:val="00FE68A2"/>
    <w:pPr>
      <w:jc w:val="both"/>
    </w:pPr>
  </w:style>
  <w:style w:type="character" w:customStyle="1" w:styleId="rvts25">
    <w:name w:val="rvts25"/>
    <w:rsid w:val="00FE68A2"/>
    <w:rPr>
      <w:rFonts w:ascii="Times New Roman" w:hAnsi="Times New Roman"/>
    </w:rPr>
  </w:style>
  <w:style w:type="paragraph" w:customStyle="1" w:styleId="WW-2">
    <w:name w:val="WW-Основной текст 2"/>
    <w:basedOn w:val="a"/>
    <w:uiPriority w:val="99"/>
    <w:rsid w:val="00FE68A2"/>
    <w:pPr>
      <w:suppressAutoHyphens/>
      <w:jc w:val="both"/>
    </w:pPr>
    <w:rPr>
      <w:sz w:val="28"/>
      <w:szCs w:val="28"/>
      <w:lang w:eastAsia="ar-SA"/>
    </w:rPr>
  </w:style>
  <w:style w:type="paragraph" w:customStyle="1" w:styleId="ConsCell">
    <w:name w:val="ConsCell"/>
    <w:rsid w:val="00FE68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a">
    <w:name w:val="line number"/>
    <w:rsid w:val="00FE68A2"/>
    <w:rPr>
      <w:rFonts w:cs="Times New Roman"/>
    </w:rPr>
  </w:style>
  <w:style w:type="paragraph" w:customStyle="1" w:styleId="1f3">
    <w:name w:val="Рецензия1"/>
    <w:hidden/>
    <w:uiPriority w:val="99"/>
    <w:semiHidden/>
    <w:rsid w:val="00FE68A2"/>
    <w:pPr>
      <w:spacing w:after="0" w:line="240" w:lineRule="auto"/>
    </w:pPr>
    <w:rPr>
      <w:rFonts w:ascii="Times New Roman" w:eastAsia="Times New Roman" w:hAnsi="Times New Roman" w:cs="Times New Roman"/>
      <w:kern w:val="28"/>
      <w:sz w:val="24"/>
      <w:szCs w:val="24"/>
      <w:lang w:eastAsia="ru-RU"/>
    </w:rPr>
  </w:style>
  <w:style w:type="paragraph" w:customStyle="1" w:styleId="1f4">
    <w:name w:val="Знак Знак1 Знак Знак Знак Знак"/>
    <w:basedOn w:val="a"/>
    <w:autoRedefine/>
    <w:uiPriority w:val="99"/>
    <w:rsid w:val="00FE68A2"/>
    <w:pPr>
      <w:spacing w:after="160" w:line="240" w:lineRule="exact"/>
    </w:pPr>
    <w:rPr>
      <w:rFonts w:eastAsia="SimSun"/>
      <w:b/>
      <w:bCs/>
      <w:sz w:val="28"/>
      <w:szCs w:val="28"/>
      <w:lang w:val="en-US" w:eastAsia="en-US"/>
    </w:rPr>
  </w:style>
  <w:style w:type="paragraph" w:customStyle="1" w:styleId="213">
    <w:name w:val="Основной текст 21"/>
    <w:basedOn w:val="a"/>
    <w:uiPriority w:val="99"/>
    <w:rsid w:val="00FE68A2"/>
    <w:pPr>
      <w:widowControl w:val="0"/>
      <w:suppressAutoHyphens/>
      <w:ind w:firstLine="567"/>
      <w:jc w:val="both"/>
    </w:pPr>
    <w:rPr>
      <w:rFonts w:ascii="Tahoma" w:hAnsi="Tahoma"/>
      <w:szCs w:val="20"/>
      <w:lang w:eastAsia="ar-SA"/>
    </w:rPr>
  </w:style>
  <w:style w:type="paragraph" w:customStyle="1" w:styleId="2e">
    <w:name w:val="Знак Знак2 Знак Знак"/>
    <w:basedOn w:val="a"/>
    <w:autoRedefine/>
    <w:uiPriority w:val="99"/>
    <w:rsid w:val="00FE68A2"/>
    <w:pPr>
      <w:spacing w:after="160" w:line="240" w:lineRule="exact"/>
    </w:pPr>
    <w:rPr>
      <w:rFonts w:eastAsia="SimSun"/>
      <w:b/>
      <w:bCs/>
      <w:sz w:val="28"/>
      <w:szCs w:val="28"/>
      <w:lang w:val="en-US" w:eastAsia="en-US"/>
    </w:rPr>
  </w:style>
  <w:style w:type="paragraph" w:customStyle="1" w:styleId="3a">
    <w:name w:val="Обычный3"/>
    <w:rsid w:val="00FE68A2"/>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111">
    <w:name w:val="Нет списка111"/>
    <w:next w:val="a2"/>
    <w:uiPriority w:val="99"/>
    <w:semiHidden/>
    <w:unhideWhenUsed/>
    <w:rsid w:val="00FE68A2"/>
  </w:style>
  <w:style w:type="character" w:customStyle="1" w:styleId="221">
    <w:name w:val="Заголовок №2 (2)"/>
    <w:rsid w:val="00FE68A2"/>
    <w:rPr>
      <w:rFonts w:ascii="Constantia" w:eastAsia="Constantia" w:hAnsi="Constantia" w:cs="Constantia"/>
      <w:b w:val="0"/>
      <w:bCs w:val="0"/>
      <w:i w:val="0"/>
      <w:iCs w:val="0"/>
      <w:smallCaps w:val="0"/>
      <w:strike w:val="0"/>
      <w:sz w:val="26"/>
      <w:szCs w:val="26"/>
    </w:rPr>
  </w:style>
  <w:style w:type="numbering" w:customStyle="1" w:styleId="312">
    <w:name w:val="Нет списка31"/>
    <w:next w:val="a2"/>
    <w:uiPriority w:val="99"/>
    <w:semiHidden/>
    <w:unhideWhenUsed/>
    <w:rsid w:val="00FE68A2"/>
  </w:style>
  <w:style w:type="table" w:customStyle="1" w:styleId="214">
    <w:name w:val="Сетка таблицы21"/>
    <w:basedOn w:val="a1"/>
    <w:next w:val="afb"/>
    <w:uiPriority w:val="9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FE68A2"/>
  </w:style>
  <w:style w:type="table" w:customStyle="1" w:styleId="411">
    <w:name w:val="Сетка таблицы41"/>
    <w:basedOn w:val="a1"/>
    <w:next w:val="afb"/>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бычный21"/>
    <w:rsid w:val="00FE68A2"/>
    <w:pPr>
      <w:widowControl w:val="0"/>
      <w:spacing w:after="0" w:line="280" w:lineRule="auto"/>
      <w:ind w:left="400" w:hanging="340"/>
    </w:pPr>
    <w:rPr>
      <w:rFonts w:ascii="Times New Roman" w:eastAsia="Times New Roman" w:hAnsi="Times New Roman" w:cs="Times New Roman"/>
      <w:sz w:val="20"/>
      <w:szCs w:val="20"/>
      <w:lang w:eastAsia="ru-RU"/>
    </w:rPr>
  </w:style>
  <w:style w:type="character" w:customStyle="1" w:styleId="greybold">
    <w:name w:val="greybold"/>
    <w:rsid w:val="00FE68A2"/>
  </w:style>
  <w:style w:type="paragraph" w:customStyle="1" w:styleId="description">
    <w:name w:val="description"/>
    <w:basedOn w:val="a"/>
    <w:rsid w:val="00FE68A2"/>
    <w:pPr>
      <w:spacing w:before="100" w:beforeAutospacing="1" w:after="100" w:afterAutospacing="1"/>
      <w:ind w:firstLine="105"/>
    </w:pPr>
    <w:rPr>
      <w:sz w:val="18"/>
      <w:szCs w:val="18"/>
    </w:rPr>
  </w:style>
  <w:style w:type="paragraph" w:customStyle="1" w:styleId="tablbold">
    <w:name w:val="tabl_bold"/>
    <w:basedOn w:val="a"/>
    <w:rsid w:val="00FE68A2"/>
    <w:pPr>
      <w:jc w:val="center"/>
    </w:pPr>
    <w:rPr>
      <w:rFonts w:ascii="Verdana" w:hAnsi="Verdana" w:cs="Tahoma"/>
      <w:b/>
      <w:bCs/>
      <w:color w:val="000000"/>
      <w:sz w:val="13"/>
      <w:szCs w:val="13"/>
    </w:rPr>
  </w:style>
  <w:style w:type="character" w:customStyle="1" w:styleId="titleanons1">
    <w:name w:val="title_anons1"/>
    <w:rsid w:val="00FE68A2"/>
    <w:rPr>
      <w:b/>
      <w:bCs/>
      <w:caps/>
      <w:color w:val="2A6292"/>
      <w:sz w:val="31"/>
      <w:szCs w:val="31"/>
    </w:rPr>
  </w:style>
  <w:style w:type="character" w:customStyle="1" w:styleId="label">
    <w:name w:val="label"/>
    <w:rsid w:val="00FE68A2"/>
  </w:style>
  <w:style w:type="character" w:customStyle="1" w:styleId="value">
    <w:name w:val="value"/>
    <w:rsid w:val="00FE68A2"/>
  </w:style>
  <w:style w:type="character" w:customStyle="1" w:styleId="FontStyle86">
    <w:name w:val="Font Style86"/>
    <w:rsid w:val="00FE68A2"/>
    <w:rPr>
      <w:rFonts w:ascii="Arial" w:hAnsi="Arial" w:cs="Wingdings"/>
      <w:sz w:val="26"/>
      <w:szCs w:val="26"/>
    </w:rPr>
  </w:style>
  <w:style w:type="paragraph" w:customStyle="1" w:styleId="Style10">
    <w:name w:val="Style10"/>
    <w:basedOn w:val="a"/>
    <w:rsid w:val="00FE68A2"/>
    <w:pPr>
      <w:spacing w:line="322" w:lineRule="exact"/>
      <w:ind w:firstLine="768"/>
    </w:pPr>
    <w:rPr>
      <w:rFonts w:ascii="Arial" w:hAnsi="Arial" w:cs="Courier New"/>
      <w:szCs w:val="20"/>
      <w:lang w:eastAsia="zh-CN"/>
    </w:rPr>
  </w:style>
  <w:style w:type="paragraph" w:customStyle="1" w:styleId="Standard">
    <w:name w:val="Standard"/>
    <w:rsid w:val="00FE68A2"/>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character" w:customStyle="1" w:styleId="1f5">
    <w:name w:val="Схема документа Знак1"/>
    <w:uiPriority w:val="99"/>
    <w:semiHidden/>
    <w:rsid w:val="00FE68A2"/>
    <w:rPr>
      <w:rFonts w:ascii="Tahoma" w:eastAsia="Times New Roman" w:hAnsi="Tahoma" w:cs="Tahoma"/>
      <w:sz w:val="16"/>
      <w:szCs w:val="1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uiPriority w:val="99"/>
    <w:locked/>
    <w:rsid w:val="00FE68A2"/>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Заголовок 2 Знак Знак Знак Знак Char,Заголовок 2 Знак Знак Знак Char,h2 Char,h21 Char,5 Char,Заголовок пункта (1.1) Char,222 Char,Reset numbering Char,Заголовок нум 2 Char,Char1 Char"/>
    <w:uiPriority w:val="99"/>
    <w:locked/>
    <w:rsid w:val="00FE68A2"/>
    <w:rPr>
      <w:rFonts w:ascii="Times New Roman" w:hAnsi="Times New Roman" w:cs="Arial"/>
      <w:b/>
      <w:bCs/>
      <w:i/>
      <w:iCs/>
      <w:sz w:val="28"/>
      <w:szCs w:val="28"/>
      <w:lang w:eastAsia="ru-RU"/>
    </w:rPr>
  </w:style>
  <w:style w:type="character" w:customStyle="1" w:styleId="s-left">
    <w:name w:val="s-left"/>
    <w:uiPriority w:val="99"/>
    <w:rsid w:val="00FE68A2"/>
  </w:style>
  <w:style w:type="paragraph" w:customStyle="1" w:styleId="afffb">
    <w:name w:val="???????"/>
    <w:uiPriority w:val="99"/>
    <w:rsid w:val="00FE68A2"/>
    <w:pPr>
      <w:spacing w:after="0" w:line="240" w:lineRule="auto"/>
      <w:ind w:firstLine="709"/>
    </w:pPr>
    <w:rPr>
      <w:rFonts w:ascii="Times New Roman" w:eastAsia="Times New Roman" w:hAnsi="Times New Roman" w:cs="Times New Roman"/>
      <w:sz w:val="24"/>
      <w:szCs w:val="20"/>
    </w:rPr>
  </w:style>
  <w:style w:type="paragraph" w:customStyle="1" w:styleId="afffc">
    <w:name w:val="???????? ????????"/>
    <w:basedOn w:val="a"/>
    <w:next w:val="afffb"/>
    <w:uiPriority w:val="99"/>
    <w:rsid w:val="00FE68A2"/>
    <w:pPr>
      <w:spacing w:before="240" w:after="240"/>
      <w:ind w:firstLine="709"/>
      <w:jc w:val="center"/>
    </w:pPr>
    <w:rPr>
      <w:b/>
      <w:caps/>
      <w:spacing w:val="80"/>
      <w:sz w:val="28"/>
      <w:szCs w:val="20"/>
      <w:lang w:eastAsia="en-US"/>
    </w:rPr>
  </w:style>
  <w:style w:type="paragraph" w:customStyle="1" w:styleId="punktdog">
    <w:name w:val="punkt_dog"/>
    <w:basedOn w:val="a"/>
    <w:uiPriority w:val="99"/>
    <w:rsid w:val="00FE68A2"/>
    <w:pPr>
      <w:keepNext/>
      <w:spacing w:before="360" w:after="120"/>
      <w:ind w:firstLine="720"/>
      <w:jc w:val="center"/>
    </w:pPr>
    <w:rPr>
      <w:rFonts w:ascii="Futuris" w:hAnsi="Futuris"/>
      <w:b/>
      <w:sz w:val="28"/>
      <w:szCs w:val="20"/>
      <w:lang w:val="en-US"/>
    </w:rPr>
  </w:style>
  <w:style w:type="paragraph" w:customStyle="1" w:styleId="abzaz">
    <w:name w:val="abzaz"/>
    <w:basedOn w:val="a"/>
    <w:uiPriority w:val="99"/>
    <w:rsid w:val="00FE68A2"/>
    <w:pPr>
      <w:spacing w:before="120"/>
      <w:ind w:firstLine="567"/>
      <w:jc w:val="both"/>
    </w:pPr>
    <w:rPr>
      <w:rFonts w:ascii="Futuris" w:hAnsi="Futuris"/>
      <w:sz w:val="22"/>
      <w:szCs w:val="20"/>
      <w:lang w:val="en-GB"/>
    </w:rPr>
  </w:style>
  <w:style w:type="paragraph" w:customStyle="1" w:styleId="Normal0">
    <w:name w:val="Normal+"/>
    <w:basedOn w:val="a"/>
    <w:uiPriority w:val="99"/>
    <w:rsid w:val="00FE68A2"/>
    <w:pPr>
      <w:tabs>
        <w:tab w:val="left" w:pos="993"/>
        <w:tab w:val="left" w:pos="1276"/>
      </w:tabs>
      <w:spacing w:before="120" w:after="120"/>
      <w:ind w:firstLine="567"/>
      <w:jc w:val="both"/>
    </w:pPr>
    <w:rPr>
      <w:rFonts w:ascii="Journal" w:hAnsi="Journal"/>
      <w:szCs w:val="20"/>
      <w:lang w:val="en-US"/>
    </w:rPr>
  </w:style>
  <w:style w:type="paragraph" w:customStyle="1" w:styleId="46">
    <w:name w:val="????????? 4"/>
    <w:basedOn w:val="afffb"/>
    <w:next w:val="afffb"/>
    <w:uiPriority w:val="99"/>
    <w:rsid w:val="00FE68A2"/>
  </w:style>
  <w:style w:type="paragraph" w:customStyle="1" w:styleId="1f6">
    <w:name w:val="????????? 1"/>
    <w:basedOn w:val="afffb"/>
    <w:next w:val="afffb"/>
    <w:uiPriority w:val="99"/>
    <w:rsid w:val="00FE68A2"/>
  </w:style>
  <w:style w:type="paragraph" w:customStyle="1" w:styleId="afffd">
    <w:name w:val="борткевич"/>
    <w:basedOn w:val="a"/>
    <w:uiPriority w:val="99"/>
    <w:rsid w:val="00FE68A2"/>
    <w:pPr>
      <w:spacing w:line="360" w:lineRule="auto"/>
      <w:ind w:firstLine="720"/>
      <w:jc w:val="both"/>
    </w:pPr>
    <w:rPr>
      <w:sz w:val="28"/>
      <w:szCs w:val="28"/>
    </w:rPr>
  </w:style>
  <w:style w:type="paragraph" w:styleId="1f7">
    <w:name w:val="toc 1"/>
    <w:basedOn w:val="a"/>
    <w:next w:val="a"/>
    <w:autoRedefine/>
    <w:uiPriority w:val="99"/>
    <w:rsid w:val="00FE68A2"/>
  </w:style>
  <w:style w:type="paragraph" w:customStyle="1" w:styleId="Normal2">
    <w:name w:val="Normal2"/>
    <w:basedOn w:val="a"/>
    <w:uiPriority w:val="99"/>
    <w:rsid w:val="00FE68A2"/>
    <w:pPr>
      <w:ind w:left="720"/>
      <w:jc w:val="both"/>
    </w:pPr>
    <w:rPr>
      <w:sz w:val="28"/>
      <w:szCs w:val="20"/>
    </w:rPr>
  </w:style>
  <w:style w:type="paragraph" w:customStyle="1" w:styleId="66">
    <w:name w:val="заголовок 6"/>
    <w:basedOn w:val="a"/>
    <w:next w:val="a"/>
    <w:uiPriority w:val="99"/>
    <w:rsid w:val="00FE68A2"/>
    <w:pPr>
      <w:keepNext/>
      <w:tabs>
        <w:tab w:val="left" w:pos="0"/>
      </w:tabs>
      <w:suppressAutoHyphens/>
    </w:pPr>
    <w:rPr>
      <w:snapToGrid w:val="0"/>
      <w:spacing w:val="-2"/>
      <w:szCs w:val="20"/>
    </w:rPr>
  </w:style>
  <w:style w:type="character" w:customStyle="1" w:styleId="afffe">
    <w:name w:val="номер страницы"/>
    <w:uiPriority w:val="99"/>
    <w:rsid w:val="00FE68A2"/>
  </w:style>
  <w:style w:type="character" w:customStyle="1" w:styleId="140">
    <w:name w:val="Знак Знак14"/>
    <w:uiPriority w:val="99"/>
    <w:locked/>
    <w:rsid w:val="00FE68A2"/>
    <w:rPr>
      <w:rFonts w:eastAsia="Calibri"/>
      <w:sz w:val="24"/>
      <w:szCs w:val="24"/>
      <w:lang w:val="ru-RU" w:eastAsia="ru-RU" w:bidi="ar-SA"/>
    </w:rPr>
  </w:style>
  <w:style w:type="character" w:customStyle="1" w:styleId="67">
    <w:name w:val="Знак Знак6"/>
    <w:uiPriority w:val="99"/>
    <w:locked/>
    <w:rsid w:val="00FE68A2"/>
    <w:rPr>
      <w:rFonts w:eastAsia="MS Mincho"/>
      <w:spacing w:val="-2"/>
      <w:sz w:val="26"/>
      <w:lang w:val="ru-RU" w:eastAsia="ru-RU" w:bidi="ar-SA"/>
    </w:rPr>
  </w:style>
  <w:style w:type="paragraph" w:customStyle="1" w:styleId="affff">
    <w:name w:val="_КакЕсть"/>
    <w:basedOn w:val="110"/>
    <w:uiPriority w:val="99"/>
    <w:rsid w:val="00FE68A2"/>
    <w:pPr>
      <w:ind w:firstLine="0"/>
      <w:jc w:val="left"/>
    </w:pPr>
    <w:rPr>
      <w:rFonts w:ascii="a_Typer" w:eastAsia="Calibri" w:hAnsi="a_Typer"/>
      <w:sz w:val="24"/>
    </w:rPr>
  </w:style>
  <w:style w:type="paragraph" w:customStyle="1" w:styleId="affff0">
    <w:name w:val="обычн БО"/>
    <w:basedOn w:val="a"/>
    <w:rsid w:val="00FE68A2"/>
    <w:pPr>
      <w:jc w:val="both"/>
    </w:pPr>
    <w:rPr>
      <w:rFonts w:ascii="Arial" w:hAnsi="Arial"/>
      <w:szCs w:val="20"/>
    </w:rPr>
  </w:style>
  <w:style w:type="paragraph" w:customStyle="1" w:styleId="affff1">
    <w:name w:val="×åðòà"/>
    <w:basedOn w:val="a"/>
    <w:next w:val="a"/>
    <w:rsid w:val="00FE68A2"/>
    <w:pPr>
      <w:widowControl w:val="0"/>
      <w:spacing w:before="120" w:line="360" w:lineRule="auto"/>
      <w:jc w:val="center"/>
    </w:pPr>
  </w:style>
  <w:style w:type="character" w:customStyle="1" w:styleId="htmltxt1">
    <w:name w:val="html_txt1"/>
    <w:rsid w:val="00FE68A2"/>
    <w:rPr>
      <w:color w:val="000000"/>
    </w:rPr>
  </w:style>
  <w:style w:type="paragraph" w:styleId="HTML">
    <w:name w:val="HTML Preformatted"/>
    <w:basedOn w:val="a"/>
    <w:link w:val="HTML0"/>
    <w:uiPriority w:val="99"/>
    <w:unhideWhenUsed/>
    <w:rsid w:val="00FE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E68A2"/>
    <w:rPr>
      <w:rFonts w:ascii="Courier New" w:eastAsia="Times New Roman" w:hAnsi="Courier New" w:cs="Times New Roman"/>
      <w:sz w:val="20"/>
      <w:szCs w:val="20"/>
      <w:lang w:eastAsia="ru-RU"/>
    </w:rPr>
  </w:style>
  <w:style w:type="paragraph" w:customStyle="1" w:styleId="caaieiaie2">
    <w:name w:val="caaieiaie 2"/>
    <w:basedOn w:val="a"/>
    <w:next w:val="a"/>
    <w:rsid w:val="00FE68A2"/>
    <w:pPr>
      <w:keepNext/>
      <w:widowControl w:val="0"/>
      <w:jc w:val="center"/>
    </w:pPr>
    <w:rPr>
      <w:szCs w:val="20"/>
    </w:rPr>
  </w:style>
  <w:style w:type="paragraph" w:customStyle="1" w:styleId="222">
    <w:name w:val="Основной текст 22"/>
    <w:basedOn w:val="a"/>
    <w:uiPriority w:val="99"/>
    <w:rsid w:val="00FE68A2"/>
    <w:pPr>
      <w:widowControl w:val="0"/>
    </w:pPr>
    <w:rPr>
      <w:szCs w:val="20"/>
    </w:rPr>
  </w:style>
  <w:style w:type="paragraph" w:customStyle="1" w:styleId="230">
    <w:name w:val="Основной текст 23"/>
    <w:basedOn w:val="a"/>
    <w:rsid w:val="00FE68A2"/>
    <w:pPr>
      <w:widowControl w:val="0"/>
    </w:pPr>
    <w:rPr>
      <w:szCs w:val="20"/>
    </w:rPr>
  </w:style>
  <w:style w:type="numbering" w:customStyle="1" w:styleId="11110">
    <w:name w:val="Нет списка1111"/>
    <w:next w:val="a2"/>
    <w:semiHidden/>
    <w:rsid w:val="00FE68A2"/>
  </w:style>
  <w:style w:type="table" w:customStyle="1" w:styleId="1112">
    <w:name w:val="Сетка таблицы111"/>
    <w:basedOn w:val="a1"/>
    <w:next w:val="afb"/>
    <w:rsid w:val="00FE6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FE68A2"/>
  </w:style>
  <w:style w:type="paragraph" w:customStyle="1" w:styleId="a00">
    <w:name w:val="a0"/>
    <w:basedOn w:val="a"/>
    <w:rsid w:val="00FE68A2"/>
    <w:pPr>
      <w:jc w:val="both"/>
    </w:pPr>
    <w:rPr>
      <w:rFonts w:ascii="Courier New" w:hAnsi="Courier New" w:cs="Courier New"/>
      <w:sz w:val="20"/>
      <w:szCs w:val="20"/>
    </w:rPr>
  </w:style>
  <w:style w:type="numbering" w:customStyle="1" w:styleId="3110">
    <w:name w:val="Нет списка311"/>
    <w:next w:val="a2"/>
    <w:uiPriority w:val="99"/>
    <w:semiHidden/>
    <w:unhideWhenUsed/>
    <w:rsid w:val="00FE68A2"/>
  </w:style>
  <w:style w:type="numbering" w:customStyle="1" w:styleId="122">
    <w:name w:val="Нет списка12"/>
    <w:next w:val="a2"/>
    <w:uiPriority w:val="99"/>
    <w:semiHidden/>
    <w:rsid w:val="00FE68A2"/>
  </w:style>
  <w:style w:type="numbering" w:customStyle="1" w:styleId="2111">
    <w:name w:val="Нет списка2111"/>
    <w:next w:val="a2"/>
    <w:uiPriority w:val="99"/>
    <w:semiHidden/>
    <w:unhideWhenUsed/>
    <w:rsid w:val="00FE68A2"/>
  </w:style>
  <w:style w:type="paragraph" w:customStyle="1" w:styleId="plaintext">
    <w:name w:val="plaintext"/>
    <w:basedOn w:val="a"/>
    <w:rsid w:val="00FE68A2"/>
    <w:rPr>
      <w:sz w:val="26"/>
      <w:szCs w:val="26"/>
    </w:rPr>
  </w:style>
  <w:style w:type="paragraph" w:customStyle="1" w:styleId="BodyMain">
    <w:name w:val="BodyMain"/>
    <w:qFormat/>
    <w:rsid w:val="00FE68A2"/>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xl110">
    <w:name w:val="xl110"/>
    <w:basedOn w:val="a"/>
    <w:uiPriority w:val="99"/>
    <w:rsid w:val="00FE68A2"/>
    <w:pPr>
      <w:spacing w:before="100" w:beforeAutospacing="1" w:after="100" w:afterAutospacing="1"/>
    </w:pPr>
    <w:rPr>
      <w:rFonts w:ascii="Arial" w:hAnsi="Arial" w:cs="Arial"/>
    </w:rPr>
  </w:style>
  <w:style w:type="paragraph" w:customStyle="1" w:styleId="xl111">
    <w:name w:val="xl111"/>
    <w:basedOn w:val="a"/>
    <w:uiPriority w:val="99"/>
    <w:rsid w:val="00FE68A2"/>
    <w:pPr>
      <w:spacing w:before="100" w:beforeAutospacing="1" w:after="100" w:afterAutospacing="1"/>
      <w:textAlignment w:val="top"/>
    </w:pPr>
    <w:rPr>
      <w:rFonts w:ascii="Arial" w:hAnsi="Arial" w:cs="Arial"/>
    </w:rPr>
  </w:style>
  <w:style w:type="paragraph" w:customStyle="1" w:styleId="xl112">
    <w:name w:val="xl112"/>
    <w:basedOn w:val="a"/>
    <w:uiPriority w:val="99"/>
    <w:rsid w:val="00FE68A2"/>
    <w:pPr>
      <w:spacing w:before="100" w:beforeAutospacing="1" w:after="100" w:afterAutospacing="1"/>
    </w:pPr>
    <w:rPr>
      <w:rFonts w:ascii="Arial" w:hAnsi="Arial" w:cs="Arial"/>
      <w:sz w:val="16"/>
      <w:szCs w:val="16"/>
    </w:rPr>
  </w:style>
  <w:style w:type="paragraph" w:customStyle="1" w:styleId="xl113">
    <w:name w:val="xl113"/>
    <w:basedOn w:val="a"/>
    <w:uiPriority w:val="99"/>
    <w:rsid w:val="00FE68A2"/>
    <w:pPr>
      <w:spacing w:before="100" w:beforeAutospacing="1" w:after="100" w:afterAutospacing="1"/>
    </w:pPr>
  </w:style>
  <w:style w:type="paragraph" w:customStyle="1" w:styleId="xl114">
    <w:name w:val="xl114"/>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20">
    <w:name w:val="xl120"/>
    <w:basedOn w:val="a"/>
    <w:uiPriority w:val="99"/>
    <w:rsid w:val="00FE68A2"/>
    <w:pPr>
      <w:shd w:val="clear" w:color="000000" w:fill="FFFFFF"/>
      <w:spacing w:before="100" w:beforeAutospacing="1" w:after="100" w:afterAutospacing="1"/>
    </w:pPr>
    <w:rPr>
      <w:rFonts w:ascii="Arial" w:hAnsi="Arial" w:cs="Arial"/>
    </w:rPr>
  </w:style>
  <w:style w:type="paragraph" w:customStyle="1" w:styleId="xl121">
    <w:name w:val="xl121"/>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3">
    <w:name w:val="xl123"/>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4">
    <w:name w:val="xl124"/>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5">
    <w:name w:val="xl125"/>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6">
    <w:name w:val="xl126"/>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uiPriority w:val="99"/>
    <w:rsid w:val="00FE68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uiPriority w:val="99"/>
    <w:rsid w:val="00FE68A2"/>
    <w:pPr>
      <w:pBdr>
        <w:top w:val="single" w:sz="4" w:space="0" w:color="auto"/>
      </w:pBdr>
      <w:spacing w:before="100" w:beforeAutospacing="1" w:after="100" w:afterAutospacing="1"/>
      <w:jc w:val="center"/>
      <w:textAlignment w:val="center"/>
    </w:pPr>
  </w:style>
  <w:style w:type="paragraph" w:customStyle="1" w:styleId="xl129">
    <w:name w:val="xl129"/>
    <w:basedOn w:val="a"/>
    <w:uiPriority w:val="99"/>
    <w:rsid w:val="00FE68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31">
    <w:name w:val="xl131"/>
    <w:basedOn w:val="a"/>
    <w:uiPriority w:val="99"/>
    <w:rsid w:val="00FE68A2"/>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uiPriority w:val="99"/>
    <w:rsid w:val="00FE68A2"/>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4">
    <w:name w:val="xl134"/>
    <w:basedOn w:val="a"/>
    <w:uiPriority w:val="99"/>
    <w:rsid w:val="00FE68A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
    <w:uiPriority w:val="99"/>
    <w:rsid w:val="00FE68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uiPriority w:val="99"/>
    <w:rsid w:val="00FE68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39">
    <w:name w:val="xl139"/>
    <w:basedOn w:val="a"/>
    <w:uiPriority w:val="99"/>
    <w:rsid w:val="00FE68A2"/>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40">
    <w:name w:val="xl140"/>
    <w:basedOn w:val="a"/>
    <w:uiPriority w:val="99"/>
    <w:rsid w:val="00FE68A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41">
    <w:name w:val="xl141"/>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FE68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uiPriority w:val="99"/>
    <w:rsid w:val="00FE68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46">
    <w:name w:val="xl146"/>
    <w:basedOn w:val="a"/>
    <w:uiPriority w:val="99"/>
    <w:rsid w:val="00FE68A2"/>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47">
    <w:name w:val="xl147"/>
    <w:basedOn w:val="a"/>
    <w:uiPriority w:val="99"/>
    <w:rsid w:val="00FE68A2"/>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48">
    <w:name w:val="xl148"/>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FE68A2"/>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
    <w:uiPriority w:val="99"/>
    <w:rsid w:val="00FE68A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152">
    <w:name w:val="xl152"/>
    <w:basedOn w:val="a"/>
    <w:uiPriority w:val="99"/>
    <w:rsid w:val="00FE68A2"/>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153">
    <w:name w:val="xl153"/>
    <w:basedOn w:val="a"/>
    <w:uiPriority w:val="99"/>
    <w:rsid w:val="00FE68A2"/>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54">
    <w:name w:val="xl154"/>
    <w:basedOn w:val="a"/>
    <w:uiPriority w:val="99"/>
    <w:rsid w:val="00FE68A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55">
    <w:name w:val="xl155"/>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6">
    <w:name w:val="xl156"/>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9">
    <w:name w:val="xl159"/>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0">
    <w:name w:val="xl160"/>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4">
    <w:name w:val="xl164"/>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5">
    <w:name w:val="xl165"/>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6">
    <w:name w:val="xl166"/>
    <w:basedOn w:val="a"/>
    <w:uiPriority w:val="99"/>
    <w:rsid w:val="00FE68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7">
    <w:name w:val="xl167"/>
    <w:basedOn w:val="a"/>
    <w:uiPriority w:val="99"/>
    <w:rsid w:val="00FE68A2"/>
    <w:pPr>
      <w:pBdr>
        <w:top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8">
    <w:name w:val="xl168"/>
    <w:basedOn w:val="a"/>
    <w:uiPriority w:val="99"/>
    <w:rsid w:val="00FE68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69">
    <w:name w:val="xl169"/>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0">
    <w:name w:val="xl170"/>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1">
    <w:name w:val="xl171"/>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a"/>
    <w:uiPriority w:val="99"/>
    <w:rsid w:val="00FE68A2"/>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3">
    <w:name w:val="xl173"/>
    <w:basedOn w:val="a"/>
    <w:uiPriority w:val="99"/>
    <w:rsid w:val="00FE68A2"/>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3">
    <w:name w:val="xl63"/>
    <w:basedOn w:val="a"/>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font7">
    <w:name w:val="font7"/>
    <w:basedOn w:val="a"/>
    <w:rsid w:val="00FE68A2"/>
    <w:pPr>
      <w:spacing w:before="100" w:beforeAutospacing="1" w:after="100" w:afterAutospacing="1"/>
    </w:pPr>
    <w:rPr>
      <w:rFonts w:ascii="Tahoma" w:hAnsi="Tahoma" w:cs="Tahoma"/>
      <w:b/>
      <w:bCs/>
      <w:color w:val="000000"/>
      <w:sz w:val="16"/>
      <w:szCs w:val="16"/>
    </w:rPr>
  </w:style>
  <w:style w:type="paragraph" w:customStyle="1" w:styleId="xl103">
    <w:name w:val="xl103"/>
    <w:basedOn w:val="a"/>
    <w:uiPriority w:val="99"/>
    <w:rsid w:val="00FE68A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4">
    <w:name w:val="xl104"/>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5">
    <w:name w:val="xl105"/>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6">
    <w:name w:val="xl106"/>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07">
    <w:name w:val="xl107"/>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6"/>
      <w:szCs w:val="26"/>
    </w:rPr>
  </w:style>
  <w:style w:type="paragraph" w:customStyle="1" w:styleId="xl109">
    <w:name w:val="xl109"/>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affff2">
    <w:name w:val="Пункт"/>
    <w:basedOn w:val="a"/>
    <w:uiPriority w:val="99"/>
    <w:rsid w:val="00FE68A2"/>
    <w:pPr>
      <w:tabs>
        <w:tab w:val="num" w:pos="1134"/>
      </w:tabs>
      <w:snapToGrid w:val="0"/>
      <w:spacing w:line="360" w:lineRule="auto"/>
      <w:ind w:left="1134" w:hanging="1134"/>
      <w:jc w:val="both"/>
    </w:pPr>
    <w:rPr>
      <w:sz w:val="28"/>
      <w:szCs w:val="20"/>
    </w:rPr>
  </w:style>
  <w:style w:type="paragraph" w:customStyle="1" w:styleId="affff3">
    <w:name w:val="Подпункт"/>
    <w:basedOn w:val="affff2"/>
    <w:uiPriority w:val="99"/>
    <w:rsid w:val="00FE68A2"/>
  </w:style>
  <w:style w:type="numbering" w:customStyle="1" w:styleId="51">
    <w:name w:val="Нет списка5"/>
    <w:next w:val="a2"/>
    <w:uiPriority w:val="99"/>
    <w:semiHidden/>
    <w:unhideWhenUsed/>
    <w:rsid w:val="00FE68A2"/>
  </w:style>
  <w:style w:type="character" w:customStyle="1" w:styleId="100">
    <w:name w:val="Основной текст (10)_"/>
    <w:rsid w:val="00FE68A2"/>
    <w:rPr>
      <w:rFonts w:ascii="Times New Roman" w:eastAsia="Times New Roman" w:hAnsi="Times New Roman" w:cs="Times New Roman"/>
      <w:b w:val="0"/>
      <w:bCs w:val="0"/>
      <w:i w:val="0"/>
      <w:iCs w:val="0"/>
      <w:smallCaps w:val="0"/>
      <w:strike w:val="0"/>
      <w:spacing w:val="0"/>
      <w:sz w:val="22"/>
      <w:szCs w:val="22"/>
    </w:rPr>
  </w:style>
  <w:style w:type="character" w:customStyle="1" w:styleId="101">
    <w:name w:val="Основной текст (10)"/>
    <w:rsid w:val="00FE68A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80">
    <w:name w:val="Основной текст (18)_"/>
    <w:link w:val="181"/>
    <w:rsid w:val="00FE68A2"/>
    <w:rPr>
      <w:rFonts w:ascii="Tahoma" w:eastAsia="Tahoma" w:hAnsi="Tahoma" w:cs="Tahoma"/>
      <w:sz w:val="11"/>
      <w:szCs w:val="11"/>
      <w:shd w:val="clear" w:color="auto" w:fill="FFFFFF"/>
    </w:rPr>
  </w:style>
  <w:style w:type="paragraph" w:customStyle="1" w:styleId="181">
    <w:name w:val="Основной текст (18)"/>
    <w:basedOn w:val="a"/>
    <w:link w:val="180"/>
    <w:rsid w:val="00FE68A2"/>
    <w:pPr>
      <w:shd w:val="clear" w:color="auto" w:fill="FFFFFF"/>
      <w:spacing w:line="0" w:lineRule="atLeast"/>
    </w:pPr>
    <w:rPr>
      <w:rFonts w:ascii="Tahoma" w:eastAsia="Tahoma" w:hAnsi="Tahoma" w:cs="Tahoma"/>
      <w:sz w:val="11"/>
      <w:szCs w:val="11"/>
      <w:lang w:eastAsia="en-US"/>
    </w:rPr>
  </w:style>
  <w:style w:type="character" w:customStyle="1" w:styleId="title-white1">
    <w:name w:val="title-white1"/>
    <w:rsid w:val="00FE68A2"/>
    <w:rPr>
      <w:b/>
      <w:bCs/>
      <w:sz w:val="17"/>
      <w:szCs w:val="17"/>
    </w:rPr>
  </w:style>
  <w:style w:type="numbering" w:customStyle="1" w:styleId="68">
    <w:name w:val="Нет списка6"/>
    <w:next w:val="a2"/>
    <w:uiPriority w:val="99"/>
    <w:semiHidden/>
    <w:unhideWhenUsed/>
    <w:rsid w:val="00FE68A2"/>
  </w:style>
  <w:style w:type="numbering" w:customStyle="1" w:styleId="72">
    <w:name w:val="Нет списка7"/>
    <w:next w:val="a2"/>
    <w:uiPriority w:val="99"/>
    <w:semiHidden/>
    <w:unhideWhenUsed/>
    <w:rsid w:val="00FE68A2"/>
  </w:style>
  <w:style w:type="character" w:customStyle="1" w:styleId="1f8">
    <w:name w:val="Знак Знак1"/>
    <w:aliases w:val="H2 Знак2,H2 Знак Знак1,Заголовок 21 Знак1"/>
    <w:semiHidden/>
    <w:rsid w:val="00FE68A2"/>
    <w:rPr>
      <w:rFonts w:ascii="Cambria" w:hAnsi="Cambria"/>
      <w:b/>
      <w:bCs/>
      <w:i/>
      <w:iCs/>
      <w:kern w:val="2"/>
      <w:sz w:val="28"/>
      <w:szCs w:val="28"/>
      <w:lang w:eastAsia="ar-SA"/>
    </w:rPr>
  </w:style>
  <w:style w:type="table" w:customStyle="1" w:styleId="123">
    <w:name w:val="Сетка таблицы12"/>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FE68A2"/>
  </w:style>
  <w:style w:type="character" w:customStyle="1" w:styleId="n-product-specname-inner">
    <w:name w:val="n-product-spec__name-inner"/>
    <w:rsid w:val="00FE68A2"/>
  </w:style>
  <w:style w:type="character" w:customStyle="1" w:styleId="n-product-specvalue-inner">
    <w:name w:val="n-product-spec__value-inner"/>
    <w:rsid w:val="00FE68A2"/>
  </w:style>
  <w:style w:type="paragraph" w:styleId="1f9">
    <w:name w:val="index 1"/>
    <w:basedOn w:val="a"/>
    <w:next w:val="a"/>
    <w:autoRedefine/>
    <w:uiPriority w:val="99"/>
    <w:semiHidden/>
    <w:unhideWhenUsed/>
    <w:rsid w:val="00FE68A2"/>
    <w:pPr>
      <w:ind w:left="240" w:hanging="240"/>
    </w:pPr>
  </w:style>
  <w:style w:type="paragraph" w:styleId="affff4">
    <w:name w:val="index heading"/>
    <w:basedOn w:val="a"/>
    <w:uiPriority w:val="99"/>
    <w:semiHidden/>
    <w:unhideWhenUsed/>
    <w:rsid w:val="00FE68A2"/>
    <w:pPr>
      <w:suppressLineNumbers/>
      <w:suppressAutoHyphens/>
    </w:pPr>
    <w:rPr>
      <w:rFonts w:ascii="Arial" w:hAnsi="Arial" w:cs="Tahoma"/>
      <w:lang w:eastAsia="ar-SA"/>
    </w:rPr>
  </w:style>
  <w:style w:type="paragraph" w:customStyle="1" w:styleId="prelist1">
    <w:name w:val="prelist1"/>
    <w:basedOn w:val="a"/>
    <w:uiPriority w:val="99"/>
    <w:rsid w:val="00FE68A2"/>
    <w:pPr>
      <w:spacing w:after="48" w:line="384" w:lineRule="atLeast"/>
    </w:pPr>
    <w:rPr>
      <w:color w:val="333333"/>
      <w:sz w:val="20"/>
      <w:szCs w:val="20"/>
    </w:rPr>
  </w:style>
  <w:style w:type="paragraph" w:customStyle="1" w:styleId="rteleft">
    <w:name w:val="rteleft"/>
    <w:basedOn w:val="a"/>
    <w:uiPriority w:val="99"/>
    <w:rsid w:val="00FE68A2"/>
    <w:pPr>
      <w:spacing w:before="144" w:after="288" w:line="203" w:lineRule="atLeast"/>
    </w:pPr>
    <w:rPr>
      <w:rFonts w:ascii="Verdana" w:hAnsi="Verdana"/>
      <w:sz w:val="12"/>
      <w:szCs w:val="12"/>
    </w:rPr>
  </w:style>
  <w:style w:type="paragraph" w:customStyle="1" w:styleId="Style14">
    <w:name w:val="Style14"/>
    <w:basedOn w:val="a"/>
    <w:uiPriority w:val="99"/>
    <w:rsid w:val="00FE68A2"/>
    <w:pPr>
      <w:widowControl w:val="0"/>
      <w:autoSpaceDE w:val="0"/>
      <w:autoSpaceDN w:val="0"/>
      <w:adjustRightInd w:val="0"/>
    </w:pPr>
  </w:style>
  <w:style w:type="paragraph" w:customStyle="1" w:styleId="Style15">
    <w:name w:val="Style15"/>
    <w:basedOn w:val="a"/>
    <w:uiPriority w:val="99"/>
    <w:rsid w:val="00FE68A2"/>
    <w:pPr>
      <w:widowControl w:val="0"/>
      <w:autoSpaceDE w:val="0"/>
      <w:autoSpaceDN w:val="0"/>
      <w:adjustRightInd w:val="0"/>
    </w:pPr>
  </w:style>
  <w:style w:type="paragraph" w:customStyle="1" w:styleId="47">
    <w:name w:val="Основной текст4"/>
    <w:basedOn w:val="a"/>
    <w:uiPriority w:val="99"/>
    <w:rsid w:val="00FE68A2"/>
    <w:pPr>
      <w:widowControl w:val="0"/>
      <w:shd w:val="clear" w:color="auto" w:fill="FFFFFF"/>
      <w:spacing w:after="300" w:line="0" w:lineRule="atLeast"/>
      <w:jc w:val="center"/>
    </w:pPr>
    <w:rPr>
      <w:sz w:val="23"/>
      <w:szCs w:val="23"/>
      <w:lang w:eastAsia="en-US"/>
    </w:rPr>
  </w:style>
  <w:style w:type="paragraph" w:customStyle="1" w:styleId="Style1">
    <w:name w:val="Style1"/>
    <w:basedOn w:val="a"/>
    <w:uiPriority w:val="99"/>
    <w:semiHidden/>
    <w:rsid w:val="00FE68A2"/>
    <w:pPr>
      <w:widowControl w:val="0"/>
      <w:autoSpaceDE w:val="0"/>
      <w:autoSpaceDN w:val="0"/>
      <w:adjustRightInd w:val="0"/>
    </w:pPr>
  </w:style>
  <w:style w:type="paragraph" w:customStyle="1" w:styleId="Style5">
    <w:name w:val="Style5"/>
    <w:basedOn w:val="a"/>
    <w:uiPriority w:val="99"/>
    <w:semiHidden/>
    <w:rsid w:val="00FE68A2"/>
    <w:pPr>
      <w:widowControl w:val="0"/>
      <w:autoSpaceDE w:val="0"/>
      <w:autoSpaceDN w:val="0"/>
      <w:adjustRightInd w:val="0"/>
    </w:pPr>
  </w:style>
  <w:style w:type="paragraph" w:customStyle="1" w:styleId="Style20">
    <w:name w:val="Style20"/>
    <w:basedOn w:val="a"/>
    <w:uiPriority w:val="99"/>
    <w:semiHidden/>
    <w:rsid w:val="00FE68A2"/>
    <w:pPr>
      <w:widowControl w:val="0"/>
      <w:autoSpaceDE w:val="0"/>
      <w:autoSpaceDN w:val="0"/>
      <w:adjustRightInd w:val="0"/>
      <w:spacing w:line="245" w:lineRule="exact"/>
    </w:pPr>
  </w:style>
  <w:style w:type="paragraph" w:customStyle="1" w:styleId="Style22">
    <w:name w:val="Style22"/>
    <w:basedOn w:val="a"/>
    <w:uiPriority w:val="99"/>
    <w:semiHidden/>
    <w:rsid w:val="00FE68A2"/>
    <w:pPr>
      <w:widowControl w:val="0"/>
      <w:autoSpaceDE w:val="0"/>
      <w:autoSpaceDN w:val="0"/>
      <w:adjustRightInd w:val="0"/>
    </w:pPr>
  </w:style>
  <w:style w:type="paragraph" w:customStyle="1" w:styleId="141">
    <w:name w:val="Обычный14"/>
    <w:uiPriority w:val="99"/>
    <w:semiHidden/>
    <w:rsid w:val="00FE6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FE68A2"/>
    <w:pPr>
      <w:widowControl w:val="0"/>
      <w:autoSpaceDE w:val="0"/>
      <w:autoSpaceDN w:val="0"/>
      <w:adjustRightInd w:val="0"/>
    </w:pPr>
  </w:style>
  <w:style w:type="paragraph" w:customStyle="1" w:styleId="affff5">
    <w:name w:val="Статья"/>
    <w:basedOn w:val="a9"/>
    <w:next w:val="a"/>
    <w:uiPriority w:val="99"/>
    <w:semiHidden/>
    <w:rsid w:val="00FE68A2"/>
    <w:pPr>
      <w:keepNext/>
      <w:keepLines/>
      <w:tabs>
        <w:tab w:val="num" w:pos="717"/>
      </w:tabs>
      <w:spacing w:before="160" w:after="160"/>
      <w:ind w:left="717" w:hanging="360"/>
      <w:jc w:val="center"/>
    </w:pPr>
    <w:rPr>
      <w:rFonts w:ascii="MS Mincho" w:eastAsia="Times New Roman" w:hAnsi="MS Mincho"/>
      <w:b/>
      <w:bCs/>
      <w:sz w:val="24"/>
    </w:rPr>
  </w:style>
  <w:style w:type="character" w:customStyle="1" w:styleId="2f">
    <w:name w:val="Основной текст (2)_"/>
    <w:link w:val="2f0"/>
    <w:uiPriority w:val="99"/>
    <w:locked/>
    <w:rsid w:val="00FE68A2"/>
    <w:rPr>
      <w:sz w:val="15"/>
      <w:szCs w:val="15"/>
      <w:shd w:val="clear" w:color="auto" w:fill="FFFFFF"/>
    </w:rPr>
  </w:style>
  <w:style w:type="paragraph" w:customStyle="1" w:styleId="2f0">
    <w:name w:val="Основной текст (2)"/>
    <w:basedOn w:val="a"/>
    <w:link w:val="2f"/>
    <w:uiPriority w:val="99"/>
    <w:rsid w:val="00FE68A2"/>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3b">
    <w:name w:val="Основной текст (3)_"/>
    <w:link w:val="3c"/>
    <w:uiPriority w:val="99"/>
    <w:locked/>
    <w:rsid w:val="00FE68A2"/>
    <w:rPr>
      <w:sz w:val="10"/>
      <w:szCs w:val="10"/>
      <w:shd w:val="clear" w:color="auto" w:fill="FFFFFF"/>
    </w:rPr>
  </w:style>
  <w:style w:type="paragraph" w:customStyle="1" w:styleId="3c">
    <w:name w:val="Основной текст (3)"/>
    <w:basedOn w:val="a"/>
    <w:link w:val="3b"/>
    <w:uiPriority w:val="99"/>
    <w:rsid w:val="00FE68A2"/>
    <w:pPr>
      <w:shd w:val="clear" w:color="auto" w:fill="FFFFFF"/>
      <w:spacing w:line="0" w:lineRule="atLeast"/>
    </w:pPr>
    <w:rPr>
      <w:rFonts w:asciiTheme="minorHAnsi" w:eastAsiaTheme="minorHAnsi" w:hAnsiTheme="minorHAnsi" w:cstheme="minorBidi"/>
      <w:sz w:val="10"/>
      <w:szCs w:val="10"/>
      <w:lang w:eastAsia="en-US"/>
    </w:rPr>
  </w:style>
  <w:style w:type="character" w:customStyle="1" w:styleId="48">
    <w:name w:val="Основной текст (4)_"/>
    <w:link w:val="49"/>
    <w:uiPriority w:val="99"/>
    <w:semiHidden/>
    <w:locked/>
    <w:rsid w:val="00FE68A2"/>
    <w:rPr>
      <w:sz w:val="15"/>
      <w:szCs w:val="15"/>
      <w:shd w:val="clear" w:color="auto" w:fill="FFFFFF"/>
    </w:rPr>
  </w:style>
  <w:style w:type="paragraph" w:customStyle="1" w:styleId="49">
    <w:name w:val="Основной текст (4)"/>
    <w:basedOn w:val="a"/>
    <w:link w:val="48"/>
    <w:uiPriority w:val="99"/>
    <w:semiHidden/>
    <w:rsid w:val="00FE68A2"/>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3d">
    <w:name w:val="Заголовок №3_"/>
    <w:link w:val="3e"/>
    <w:uiPriority w:val="99"/>
    <w:semiHidden/>
    <w:locked/>
    <w:rsid w:val="00FE68A2"/>
    <w:rPr>
      <w:b/>
      <w:bCs/>
      <w:sz w:val="23"/>
      <w:szCs w:val="23"/>
      <w:shd w:val="clear" w:color="auto" w:fill="FFFFFF"/>
    </w:rPr>
  </w:style>
  <w:style w:type="paragraph" w:customStyle="1" w:styleId="3e">
    <w:name w:val="Заголовок №3"/>
    <w:basedOn w:val="a"/>
    <w:link w:val="3d"/>
    <w:uiPriority w:val="99"/>
    <w:semiHidden/>
    <w:rsid w:val="00FE68A2"/>
    <w:pPr>
      <w:widowControl w:val="0"/>
      <w:shd w:val="clear" w:color="auto" w:fill="FFFFFF"/>
      <w:spacing w:before="300" w:after="420" w:line="0" w:lineRule="atLeast"/>
      <w:jc w:val="center"/>
      <w:outlineLvl w:val="2"/>
    </w:pPr>
    <w:rPr>
      <w:rFonts w:asciiTheme="minorHAnsi" w:eastAsiaTheme="minorHAnsi" w:hAnsiTheme="minorHAnsi" w:cstheme="minorBidi"/>
      <w:b/>
      <w:bCs/>
      <w:sz w:val="23"/>
      <w:szCs w:val="23"/>
      <w:lang w:eastAsia="en-US"/>
    </w:rPr>
  </w:style>
  <w:style w:type="paragraph" w:customStyle="1" w:styleId="Bodybullet">
    <w:name w:val="Body_bullet"/>
    <w:basedOn w:val="a9"/>
    <w:uiPriority w:val="99"/>
    <w:semiHidden/>
    <w:rsid w:val="00FE68A2"/>
    <w:pPr>
      <w:numPr>
        <w:numId w:val="8"/>
      </w:numPr>
      <w:tabs>
        <w:tab w:val="clear" w:pos="1069"/>
        <w:tab w:val="num" w:pos="360"/>
        <w:tab w:val="left" w:pos="992"/>
      </w:tabs>
    </w:pPr>
    <w:rPr>
      <w:rFonts w:ascii="MS Mincho" w:eastAsia="Times New Roman" w:hAnsi="MS Mincho"/>
      <w:sz w:val="24"/>
      <w:lang w:eastAsia="en-US"/>
    </w:rPr>
  </w:style>
  <w:style w:type="paragraph" w:customStyle="1" w:styleId="69">
    <w:name w:val="Знак Знак Знак Знак Знак Знак Знак Знак Знак Знак6"/>
    <w:basedOn w:val="a"/>
    <w:uiPriority w:val="99"/>
    <w:semiHidden/>
    <w:rsid w:val="00FE68A2"/>
    <w:pPr>
      <w:spacing w:after="160" w:line="240" w:lineRule="exact"/>
    </w:pPr>
    <w:rPr>
      <w:rFonts w:ascii="Verdana" w:hAnsi="Verdana"/>
      <w:lang w:val="en-US" w:eastAsia="en-US"/>
    </w:rPr>
  </w:style>
  <w:style w:type="paragraph" w:customStyle="1" w:styleId="117">
    <w:name w:val="заголовок 11"/>
    <w:basedOn w:val="a"/>
    <w:next w:val="a"/>
    <w:uiPriority w:val="99"/>
    <w:semiHidden/>
    <w:rsid w:val="00FE68A2"/>
    <w:pPr>
      <w:keepNext/>
      <w:autoSpaceDE w:val="0"/>
      <w:autoSpaceDN w:val="0"/>
      <w:jc w:val="center"/>
    </w:pPr>
    <w:rPr>
      <w:sz w:val="20"/>
    </w:rPr>
  </w:style>
  <w:style w:type="paragraph" w:customStyle="1" w:styleId="FR20">
    <w:name w:val="FR2"/>
    <w:uiPriority w:val="99"/>
    <w:semiHidden/>
    <w:rsid w:val="00FE68A2"/>
    <w:pPr>
      <w:widowControl w:val="0"/>
      <w:snapToGrid w:val="0"/>
      <w:spacing w:after="0" w:line="300" w:lineRule="auto"/>
      <w:jc w:val="center"/>
    </w:pPr>
    <w:rPr>
      <w:rFonts w:ascii="Arial" w:eastAsia="Times New Roman" w:hAnsi="Arial" w:cs="Times New Roman"/>
      <w:i/>
      <w:sz w:val="24"/>
      <w:szCs w:val="20"/>
      <w:lang w:eastAsia="ru-RU"/>
    </w:rPr>
  </w:style>
  <w:style w:type="character" w:customStyle="1" w:styleId="73">
    <w:name w:val="Основной текст (7)_"/>
    <w:link w:val="74"/>
    <w:uiPriority w:val="99"/>
    <w:semiHidden/>
    <w:locked/>
    <w:rsid w:val="00FE68A2"/>
    <w:rPr>
      <w:sz w:val="17"/>
      <w:szCs w:val="17"/>
      <w:shd w:val="clear" w:color="auto" w:fill="FFFFFF"/>
    </w:rPr>
  </w:style>
  <w:style w:type="paragraph" w:customStyle="1" w:styleId="74">
    <w:name w:val="Основной текст (7)"/>
    <w:basedOn w:val="a"/>
    <w:link w:val="73"/>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150">
    <w:name w:val="Основной текст (15)_"/>
    <w:link w:val="151"/>
    <w:uiPriority w:val="99"/>
    <w:semiHidden/>
    <w:locked/>
    <w:rsid w:val="00FE68A2"/>
    <w:rPr>
      <w:sz w:val="13"/>
      <w:szCs w:val="13"/>
      <w:shd w:val="clear" w:color="auto" w:fill="FFFFFF"/>
    </w:rPr>
  </w:style>
  <w:style w:type="paragraph" w:customStyle="1" w:styleId="151">
    <w:name w:val="Основной текст (15)"/>
    <w:basedOn w:val="a"/>
    <w:link w:val="150"/>
    <w:uiPriority w:val="99"/>
    <w:semiHidden/>
    <w:rsid w:val="00FE68A2"/>
    <w:pPr>
      <w:shd w:val="clear" w:color="auto" w:fill="FFFFFF"/>
      <w:spacing w:line="0" w:lineRule="atLeast"/>
    </w:pPr>
    <w:rPr>
      <w:rFonts w:asciiTheme="minorHAnsi" w:eastAsiaTheme="minorHAnsi" w:hAnsiTheme="minorHAnsi" w:cstheme="minorBidi"/>
      <w:sz w:val="13"/>
      <w:szCs w:val="13"/>
      <w:lang w:eastAsia="en-US"/>
    </w:rPr>
  </w:style>
  <w:style w:type="character" w:customStyle="1" w:styleId="142">
    <w:name w:val="Основной текст (14)_"/>
    <w:link w:val="143"/>
    <w:uiPriority w:val="99"/>
    <w:semiHidden/>
    <w:locked/>
    <w:rsid w:val="00FE68A2"/>
    <w:rPr>
      <w:spacing w:val="10"/>
      <w:w w:val="66"/>
      <w:sz w:val="23"/>
      <w:szCs w:val="23"/>
      <w:shd w:val="clear" w:color="auto" w:fill="FFFFFF"/>
    </w:rPr>
  </w:style>
  <w:style w:type="paragraph" w:customStyle="1" w:styleId="143">
    <w:name w:val="Основной текст (14)"/>
    <w:basedOn w:val="a"/>
    <w:link w:val="142"/>
    <w:uiPriority w:val="99"/>
    <w:semiHidden/>
    <w:rsid w:val="00FE68A2"/>
    <w:pPr>
      <w:shd w:val="clear" w:color="auto" w:fill="FFFFFF"/>
      <w:spacing w:line="0" w:lineRule="atLeast"/>
    </w:pPr>
    <w:rPr>
      <w:rFonts w:asciiTheme="minorHAnsi" w:eastAsiaTheme="minorHAnsi" w:hAnsiTheme="minorHAnsi" w:cstheme="minorBidi"/>
      <w:spacing w:val="10"/>
      <w:w w:val="66"/>
      <w:sz w:val="23"/>
      <w:szCs w:val="23"/>
      <w:lang w:eastAsia="en-US"/>
    </w:rPr>
  </w:style>
  <w:style w:type="character" w:customStyle="1" w:styleId="250">
    <w:name w:val="Основной текст (25)_"/>
    <w:link w:val="251"/>
    <w:uiPriority w:val="99"/>
    <w:semiHidden/>
    <w:locked/>
    <w:rsid w:val="00FE68A2"/>
    <w:rPr>
      <w:sz w:val="19"/>
      <w:szCs w:val="19"/>
      <w:shd w:val="clear" w:color="auto" w:fill="FFFFFF"/>
    </w:rPr>
  </w:style>
  <w:style w:type="paragraph" w:customStyle="1" w:styleId="251">
    <w:name w:val="Основной текст (25)"/>
    <w:basedOn w:val="a"/>
    <w:link w:val="250"/>
    <w:uiPriority w:val="99"/>
    <w:semiHidden/>
    <w:rsid w:val="00FE68A2"/>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124">
    <w:name w:val="Основной текст (12)_"/>
    <w:link w:val="125"/>
    <w:uiPriority w:val="99"/>
    <w:semiHidden/>
    <w:locked/>
    <w:rsid w:val="00FE68A2"/>
    <w:rPr>
      <w:sz w:val="17"/>
      <w:szCs w:val="17"/>
      <w:shd w:val="clear" w:color="auto" w:fill="FFFFFF"/>
    </w:rPr>
  </w:style>
  <w:style w:type="paragraph" w:customStyle="1" w:styleId="125">
    <w:name w:val="Основной текст (12)"/>
    <w:basedOn w:val="a"/>
    <w:link w:val="124"/>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92">
    <w:name w:val="Основной текст (9)_"/>
    <w:link w:val="93"/>
    <w:uiPriority w:val="99"/>
    <w:semiHidden/>
    <w:locked/>
    <w:rsid w:val="00FE68A2"/>
    <w:rPr>
      <w:sz w:val="19"/>
      <w:szCs w:val="19"/>
      <w:shd w:val="clear" w:color="auto" w:fill="FFFFFF"/>
    </w:rPr>
  </w:style>
  <w:style w:type="paragraph" w:customStyle="1" w:styleId="93">
    <w:name w:val="Основной текст (9)"/>
    <w:basedOn w:val="a"/>
    <w:link w:val="92"/>
    <w:uiPriority w:val="99"/>
    <w:semiHidden/>
    <w:rsid w:val="00FE68A2"/>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131">
    <w:name w:val="Основной текст (13)_"/>
    <w:link w:val="132"/>
    <w:uiPriority w:val="99"/>
    <w:semiHidden/>
    <w:locked/>
    <w:rsid w:val="00FE68A2"/>
    <w:rPr>
      <w:sz w:val="17"/>
      <w:szCs w:val="17"/>
      <w:shd w:val="clear" w:color="auto" w:fill="FFFFFF"/>
    </w:rPr>
  </w:style>
  <w:style w:type="paragraph" w:customStyle="1" w:styleId="132">
    <w:name w:val="Основной текст (13)"/>
    <w:basedOn w:val="a"/>
    <w:link w:val="131"/>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12">
    <w:name w:val="Основной текст (41)_"/>
    <w:link w:val="413"/>
    <w:uiPriority w:val="99"/>
    <w:semiHidden/>
    <w:locked/>
    <w:rsid w:val="00FE68A2"/>
    <w:rPr>
      <w:sz w:val="17"/>
      <w:szCs w:val="17"/>
      <w:shd w:val="clear" w:color="auto" w:fill="FFFFFF"/>
    </w:rPr>
  </w:style>
  <w:style w:type="paragraph" w:customStyle="1" w:styleId="413">
    <w:name w:val="Основной текст (41)"/>
    <w:basedOn w:val="a"/>
    <w:link w:val="412"/>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0">
    <w:name w:val="Основной текст (42)_"/>
    <w:link w:val="421"/>
    <w:uiPriority w:val="99"/>
    <w:semiHidden/>
    <w:locked/>
    <w:rsid w:val="00FE68A2"/>
    <w:rPr>
      <w:sz w:val="18"/>
      <w:szCs w:val="18"/>
      <w:shd w:val="clear" w:color="auto" w:fill="FFFFFF"/>
    </w:rPr>
  </w:style>
  <w:style w:type="paragraph" w:customStyle="1" w:styleId="421">
    <w:name w:val="Основной текст (42)"/>
    <w:basedOn w:val="a"/>
    <w:link w:val="420"/>
    <w:uiPriority w:val="99"/>
    <w:semiHidden/>
    <w:rsid w:val="00FE68A2"/>
    <w:pPr>
      <w:shd w:val="clear" w:color="auto" w:fill="FFFFFF"/>
      <w:spacing w:line="0" w:lineRule="atLeast"/>
    </w:pPr>
    <w:rPr>
      <w:rFonts w:asciiTheme="minorHAnsi" w:eastAsiaTheme="minorHAnsi" w:hAnsiTheme="minorHAnsi" w:cstheme="minorBidi"/>
      <w:sz w:val="18"/>
      <w:szCs w:val="18"/>
      <w:lang w:eastAsia="en-US"/>
    </w:rPr>
  </w:style>
  <w:style w:type="paragraph" w:customStyle="1" w:styleId="118">
    <w:name w:val="Основной текст11"/>
    <w:basedOn w:val="a"/>
    <w:uiPriority w:val="99"/>
    <w:semiHidden/>
    <w:rsid w:val="00FE68A2"/>
    <w:pPr>
      <w:shd w:val="clear" w:color="auto" w:fill="FFFFFF"/>
      <w:spacing w:before="240" w:line="326" w:lineRule="exact"/>
      <w:jc w:val="both"/>
    </w:pPr>
    <w:rPr>
      <w:sz w:val="26"/>
      <w:szCs w:val="26"/>
    </w:rPr>
  </w:style>
  <w:style w:type="character" w:customStyle="1" w:styleId="52">
    <w:name w:val="Основной текст (5)_"/>
    <w:link w:val="53"/>
    <w:uiPriority w:val="99"/>
    <w:locked/>
    <w:rsid w:val="00FE68A2"/>
    <w:rPr>
      <w:sz w:val="26"/>
      <w:szCs w:val="26"/>
      <w:shd w:val="clear" w:color="auto" w:fill="FFFFFF"/>
    </w:rPr>
  </w:style>
  <w:style w:type="paragraph" w:customStyle="1" w:styleId="53">
    <w:name w:val="Основной текст (5)"/>
    <w:basedOn w:val="a"/>
    <w:link w:val="52"/>
    <w:uiPriority w:val="99"/>
    <w:semiHidden/>
    <w:rsid w:val="00FE68A2"/>
    <w:pPr>
      <w:shd w:val="clear" w:color="auto" w:fill="FFFFFF"/>
      <w:spacing w:line="317" w:lineRule="exact"/>
      <w:ind w:hanging="400"/>
      <w:jc w:val="both"/>
    </w:pPr>
    <w:rPr>
      <w:rFonts w:asciiTheme="minorHAnsi" w:eastAsiaTheme="minorHAnsi" w:hAnsiTheme="minorHAnsi" w:cstheme="minorBidi"/>
      <w:sz w:val="26"/>
      <w:szCs w:val="26"/>
      <w:lang w:eastAsia="en-US"/>
    </w:rPr>
  </w:style>
  <w:style w:type="paragraph" w:customStyle="1" w:styleId="Style2">
    <w:name w:val="Style2"/>
    <w:basedOn w:val="a"/>
    <w:uiPriority w:val="99"/>
    <w:semiHidden/>
    <w:rsid w:val="00FE68A2"/>
    <w:pPr>
      <w:widowControl w:val="0"/>
      <w:autoSpaceDE w:val="0"/>
      <w:autoSpaceDN w:val="0"/>
      <w:adjustRightInd w:val="0"/>
      <w:spacing w:line="320" w:lineRule="exact"/>
    </w:pPr>
  </w:style>
  <w:style w:type="paragraph" w:customStyle="1" w:styleId="-">
    <w:name w:val="Таблица-текст"/>
    <w:basedOn w:val="a"/>
    <w:uiPriority w:val="99"/>
    <w:semiHidden/>
    <w:rsid w:val="00FE68A2"/>
    <w:pPr>
      <w:widowControl w:val="0"/>
      <w:adjustRightInd w:val="0"/>
      <w:spacing w:line="288" w:lineRule="auto"/>
      <w:jc w:val="both"/>
    </w:pPr>
    <w:rPr>
      <w:kern w:val="20"/>
    </w:rPr>
  </w:style>
  <w:style w:type="paragraph" w:customStyle="1" w:styleId="Cell">
    <w:name w:val="Cell"/>
    <w:basedOn w:val="a"/>
    <w:uiPriority w:val="99"/>
    <w:semiHidden/>
    <w:rsid w:val="00FE68A2"/>
    <w:pPr>
      <w:widowControl w:val="0"/>
    </w:pPr>
    <w:rPr>
      <w:sz w:val="20"/>
      <w:szCs w:val="20"/>
    </w:rPr>
  </w:style>
  <w:style w:type="paragraph" w:customStyle="1" w:styleId="affff6">
    <w:name w:val="Таблицы (моноширинный)"/>
    <w:basedOn w:val="a"/>
    <w:next w:val="a"/>
    <w:uiPriority w:val="99"/>
    <w:semiHidden/>
    <w:rsid w:val="00FE68A2"/>
    <w:pPr>
      <w:autoSpaceDE w:val="0"/>
      <w:autoSpaceDN w:val="0"/>
      <w:adjustRightInd w:val="0"/>
      <w:jc w:val="both"/>
    </w:pPr>
    <w:rPr>
      <w:rFonts w:ascii="Courier New" w:hAnsi="Courier New" w:cs="Courier New"/>
      <w:sz w:val="20"/>
      <w:szCs w:val="20"/>
    </w:rPr>
  </w:style>
  <w:style w:type="character" w:customStyle="1" w:styleId="Heading4">
    <w:name w:val="Heading #4_"/>
    <w:link w:val="Heading41"/>
    <w:uiPriority w:val="99"/>
    <w:semiHidden/>
    <w:locked/>
    <w:rsid w:val="00FE68A2"/>
    <w:rPr>
      <w:sz w:val="21"/>
      <w:szCs w:val="21"/>
      <w:shd w:val="clear" w:color="auto" w:fill="FFFFFF"/>
    </w:rPr>
  </w:style>
  <w:style w:type="paragraph" w:customStyle="1" w:styleId="Heading41">
    <w:name w:val="Heading #41"/>
    <w:basedOn w:val="a"/>
    <w:link w:val="Heading4"/>
    <w:uiPriority w:val="99"/>
    <w:semiHidden/>
    <w:rsid w:val="00FE68A2"/>
    <w:pPr>
      <w:shd w:val="clear" w:color="auto" w:fill="FFFFFF"/>
      <w:spacing w:before="60" w:line="240" w:lineRule="atLeast"/>
      <w:outlineLvl w:val="3"/>
    </w:pPr>
    <w:rPr>
      <w:rFonts w:asciiTheme="minorHAnsi" w:eastAsiaTheme="minorHAnsi" w:hAnsiTheme="minorHAnsi" w:cstheme="minorBidi"/>
      <w:sz w:val="21"/>
      <w:szCs w:val="21"/>
      <w:lang w:eastAsia="en-US"/>
    </w:rPr>
  </w:style>
  <w:style w:type="paragraph" w:customStyle="1" w:styleId="affff7">
    <w:name w:val="Абзац"/>
    <w:basedOn w:val="a"/>
    <w:uiPriority w:val="99"/>
    <w:semiHidden/>
    <w:rsid w:val="00FE68A2"/>
    <w:pPr>
      <w:spacing w:before="120" w:line="360" w:lineRule="exact"/>
      <w:ind w:firstLine="709"/>
      <w:jc w:val="both"/>
    </w:pPr>
    <w:rPr>
      <w:sz w:val="28"/>
      <w:lang w:eastAsia="en-US"/>
    </w:rPr>
  </w:style>
  <w:style w:type="character" w:customStyle="1" w:styleId="Bodytext4">
    <w:name w:val="Body text (4)_"/>
    <w:link w:val="Bodytext40"/>
    <w:uiPriority w:val="99"/>
    <w:semiHidden/>
    <w:locked/>
    <w:rsid w:val="00FE68A2"/>
    <w:rPr>
      <w:sz w:val="21"/>
      <w:szCs w:val="21"/>
      <w:shd w:val="clear" w:color="auto" w:fill="FFFFFF"/>
    </w:rPr>
  </w:style>
  <w:style w:type="paragraph" w:customStyle="1" w:styleId="Bodytext40">
    <w:name w:val="Body text (4)"/>
    <w:basedOn w:val="a"/>
    <w:link w:val="Bodytext4"/>
    <w:uiPriority w:val="99"/>
    <w:semiHidden/>
    <w:rsid w:val="00FE68A2"/>
    <w:pPr>
      <w:shd w:val="clear" w:color="auto" w:fill="FFFFFF"/>
      <w:spacing w:line="250" w:lineRule="exact"/>
    </w:pPr>
    <w:rPr>
      <w:rFonts w:asciiTheme="minorHAnsi" w:eastAsiaTheme="minorHAnsi" w:hAnsiTheme="minorHAnsi" w:cstheme="minorBidi"/>
      <w:sz w:val="21"/>
      <w:szCs w:val="21"/>
      <w:lang w:eastAsia="en-US"/>
    </w:rPr>
  </w:style>
  <w:style w:type="paragraph" w:customStyle="1" w:styleId="affff8">
    <w:name w:val="Знак Знак Знак"/>
    <w:basedOn w:val="a"/>
    <w:uiPriority w:val="99"/>
    <w:semiHidden/>
    <w:rsid w:val="00FE68A2"/>
    <w:rPr>
      <w:rFonts w:ascii="Verdana" w:hAnsi="Verdana"/>
      <w:sz w:val="20"/>
      <w:szCs w:val="20"/>
      <w:lang w:val="en-US" w:eastAsia="en-US"/>
    </w:rPr>
  </w:style>
  <w:style w:type="paragraph" w:customStyle="1" w:styleId="xl174">
    <w:name w:val="xl174"/>
    <w:basedOn w:val="a"/>
    <w:uiPriority w:val="99"/>
    <w:semiHidden/>
    <w:rsid w:val="00FE68A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uiPriority w:val="99"/>
    <w:semiHidden/>
    <w:rsid w:val="00FE68A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uiPriority w:val="99"/>
    <w:semiHidden/>
    <w:rsid w:val="00FE68A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7">
    <w:name w:val="xl177"/>
    <w:basedOn w:val="a"/>
    <w:uiPriority w:val="99"/>
    <w:semiHidden/>
    <w:rsid w:val="00FE68A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178">
    <w:name w:val="xl178"/>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179">
    <w:name w:val="xl179"/>
    <w:basedOn w:val="a"/>
    <w:uiPriority w:val="99"/>
    <w:semiHidden/>
    <w:rsid w:val="00FE68A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0">
    <w:name w:val="xl180"/>
    <w:basedOn w:val="a"/>
    <w:uiPriority w:val="99"/>
    <w:semiHidden/>
    <w:rsid w:val="00FE68A2"/>
    <w:pPr>
      <w:spacing w:before="100" w:beforeAutospacing="1" w:after="100" w:afterAutospacing="1"/>
      <w:jc w:val="center"/>
    </w:pPr>
    <w:rPr>
      <w:rFonts w:ascii="Arial" w:hAnsi="Arial"/>
      <w:sz w:val="12"/>
      <w:szCs w:val="12"/>
    </w:rPr>
  </w:style>
  <w:style w:type="paragraph" w:customStyle="1" w:styleId="xl181">
    <w:name w:val="xl181"/>
    <w:basedOn w:val="a"/>
    <w:uiPriority w:val="99"/>
    <w:semiHidden/>
    <w:rsid w:val="00FE68A2"/>
    <w:pPr>
      <w:pBdr>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2">
    <w:name w:val="xl182"/>
    <w:basedOn w:val="a"/>
    <w:uiPriority w:val="99"/>
    <w:semiHidden/>
    <w:rsid w:val="00FE68A2"/>
    <w:pPr>
      <w:pBdr>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3">
    <w:name w:val="xl183"/>
    <w:basedOn w:val="a"/>
    <w:uiPriority w:val="99"/>
    <w:semiHidden/>
    <w:rsid w:val="00FE68A2"/>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4">
    <w:name w:val="xl184"/>
    <w:basedOn w:val="a"/>
    <w:uiPriority w:val="99"/>
    <w:semiHidden/>
    <w:rsid w:val="00FE68A2"/>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5">
    <w:name w:val="xl185"/>
    <w:basedOn w:val="a"/>
    <w:uiPriority w:val="99"/>
    <w:semiHidden/>
    <w:rsid w:val="00FE68A2"/>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6">
    <w:name w:val="xl186"/>
    <w:basedOn w:val="a"/>
    <w:uiPriority w:val="99"/>
    <w:semiHidden/>
    <w:rsid w:val="00FE68A2"/>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7">
    <w:name w:val="xl187"/>
    <w:basedOn w:val="a"/>
    <w:uiPriority w:val="99"/>
    <w:semiHidden/>
    <w:rsid w:val="00FE68A2"/>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8">
    <w:name w:val="xl188"/>
    <w:basedOn w:val="a"/>
    <w:uiPriority w:val="99"/>
    <w:semiHidden/>
    <w:rsid w:val="00FE68A2"/>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9">
    <w:name w:val="xl189"/>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0">
    <w:name w:val="xl190"/>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1">
    <w:name w:val="xl191"/>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2">
    <w:name w:val="xl192"/>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4">
    <w:name w:val="xl194"/>
    <w:basedOn w:val="a"/>
    <w:uiPriority w:val="99"/>
    <w:semiHidden/>
    <w:rsid w:val="00FE68A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195">
    <w:name w:val="xl195"/>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uiPriority w:val="99"/>
    <w:semiHidden/>
    <w:rsid w:val="00FE68A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uiPriority w:val="99"/>
    <w:semiHidden/>
    <w:rsid w:val="00FE68A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uiPriority w:val="99"/>
    <w:semiHidden/>
    <w:rsid w:val="00FE68A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uiPriority w:val="99"/>
    <w:semiHidden/>
    <w:rsid w:val="00FE68A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uiPriority w:val="99"/>
    <w:semiHidden/>
    <w:rsid w:val="00FE68A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uiPriority w:val="99"/>
    <w:semiHidden/>
    <w:rsid w:val="00FE68A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uiPriority w:val="99"/>
    <w:semiHidden/>
    <w:rsid w:val="00FE68A2"/>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4">
    <w:name w:val="xl204"/>
    <w:basedOn w:val="a"/>
    <w:uiPriority w:val="99"/>
    <w:semiHidden/>
    <w:rsid w:val="00FE68A2"/>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5">
    <w:name w:val="xl205"/>
    <w:basedOn w:val="a"/>
    <w:uiPriority w:val="99"/>
    <w:semiHidden/>
    <w:rsid w:val="00FE68A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06">
    <w:name w:val="xl206"/>
    <w:basedOn w:val="a"/>
    <w:uiPriority w:val="99"/>
    <w:semiHidden/>
    <w:rsid w:val="00FE68A2"/>
    <w:pPr>
      <w:pBdr>
        <w:top w:val="single" w:sz="8" w:space="0" w:color="auto"/>
        <w:left w:val="single" w:sz="4" w:space="0" w:color="auto"/>
        <w:bottom w:val="single" w:sz="8" w:space="0" w:color="auto"/>
      </w:pBdr>
      <w:spacing w:before="100" w:beforeAutospacing="1" w:after="100" w:afterAutospacing="1"/>
      <w:jc w:val="center"/>
    </w:pPr>
    <w:rPr>
      <w:b/>
      <w:bCs/>
      <w:sz w:val="12"/>
      <w:szCs w:val="12"/>
    </w:rPr>
  </w:style>
  <w:style w:type="paragraph" w:customStyle="1" w:styleId="xl207">
    <w:name w:val="xl207"/>
    <w:basedOn w:val="a"/>
    <w:uiPriority w:val="99"/>
    <w:semiHidden/>
    <w:rsid w:val="00FE68A2"/>
    <w:pPr>
      <w:pBdr>
        <w:top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208">
    <w:name w:val="xl208"/>
    <w:basedOn w:val="a"/>
    <w:uiPriority w:val="99"/>
    <w:semiHidden/>
    <w:rsid w:val="00FE68A2"/>
    <w:pPr>
      <w:pBdr>
        <w:top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affff9">
    <w:name w:val="Îáû÷íûé"/>
    <w:uiPriority w:val="99"/>
    <w:semiHidden/>
    <w:rsid w:val="00FE68A2"/>
    <w:pPr>
      <w:spacing w:after="0" w:line="240" w:lineRule="auto"/>
    </w:pPr>
    <w:rPr>
      <w:rFonts w:ascii="Times New Roman" w:eastAsia="Times New Roman" w:hAnsi="Times New Roman" w:cs="Times New Roman"/>
      <w:sz w:val="20"/>
      <w:szCs w:val="20"/>
      <w:lang w:eastAsia="ru-RU"/>
    </w:rPr>
  </w:style>
  <w:style w:type="paragraph" w:customStyle="1" w:styleId="consnonformat00">
    <w:name w:val="consnonformat0"/>
    <w:basedOn w:val="a"/>
    <w:uiPriority w:val="99"/>
    <w:semiHidden/>
    <w:rsid w:val="00FE68A2"/>
    <w:pPr>
      <w:autoSpaceDE w:val="0"/>
      <w:autoSpaceDN w:val="0"/>
    </w:pPr>
    <w:rPr>
      <w:rFonts w:ascii="Courier New" w:eastAsia="Calibri" w:hAnsi="Courier New" w:cs="Courier New"/>
      <w:sz w:val="20"/>
      <w:szCs w:val="20"/>
    </w:rPr>
  </w:style>
  <w:style w:type="paragraph" w:customStyle="1" w:styleId="affffa">
    <w:name w:val="Обычный +"/>
    <w:basedOn w:val="a"/>
    <w:uiPriority w:val="99"/>
    <w:semiHidden/>
    <w:rsid w:val="00FE68A2"/>
    <w:pPr>
      <w:widowControl w:val="0"/>
      <w:autoSpaceDE w:val="0"/>
      <w:autoSpaceDN w:val="0"/>
      <w:adjustRightInd w:val="0"/>
      <w:ind w:firstLine="709"/>
      <w:jc w:val="both"/>
    </w:pPr>
    <w:rPr>
      <w:rFonts w:ascii="Arial" w:hAnsi="Arial" w:cs="Arial"/>
      <w:sz w:val="22"/>
      <w:szCs w:val="22"/>
    </w:rPr>
  </w:style>
  <w:style w:type="paragraph" w:customStyle="1" w:styleId="affffb">
    <w:name w:val="Знак Знак Знак Знак Знак Знак Знак Знак"/>
    <w:basedOn w:val="a"/>
    <w:uiPriority w:val="99"/>
    <w:semiHidden/>
    <w:rsid w:val="00FE68A2"/>
    <w:pPr>
      <w:spacing w:before="100" w:beforeAutospacing="1" w:after="100" w:afterAutospacing="1"/>
    </w:pPr>
    <w:rPr>
      <w:rFonts w:ascii="Tahoma" w:hAnsi="Tahoma"/>
      <w:sz w:val="20"/>
      <w:szCs w:val="20"/>
      <w:lang w:val="en-US" w:eastAsia="en-US"/>
    </w:rPr>
  </w:style>
  <w:style w:type="paragraph" w:customStyle="1" w:styleId="119">
    <w:name w:val="Абзац списка11"/>
    <w:basedOn w:val="a"/>
    <w:uiPriority w:val="99"/>
    <w:semiHidden/>
    <w:rsid w:val="00FE68A2"/>
    <w:pPr>
      <w:ind w:left="720"/>
      <w:contextualSpacing/>
    </w:pPr>
  </w:style>
  <w:style w:type="paragraph" w:customStyle="1" w:styleId="1fa">
    <w:name w:val="Без интервала1"/>
    <w:uiPriority w:val="99"/>
    <w:semiHidden/>
    <w:rsid w:val="00FE68A2"/>
    <w:pPr>
      <w:spacing w:after="0" w:line="240" w:lineRule="auto"/>
    </w:pPr>
    <w:rPr>
      <w:rFonts w:ascii="Times New Roman" w:eastAsia="Times New Roman" w:hAnsi="Times New Roman" w:cs="Times New Roman"/>
      <w:sz w:val="24"/>
      <w:szCs w:val="24"/>
      <w:lang w:eastAsia="ru-RU"/>
    </w:rPr>
  </w:style>
  <w:style w:type="paragraph" w:customStyle="1" w:styleId="1fb">
    <w:name w:val="Знак Знак Знак Знак Знак Знак Знак Знак1"/>
    <w:basedOn w:val="a"/>
    <w:uiPriority w:val="99"/>
    <w:semiHidden/>
    <w:rsid w:val="00FE68A2"/>
    <w:pPr>
      <w:spacing w:before="100" w:beforeAutospacing="1" w:after="100" w:afterAutospacing="1"/>
    </w:pPr>
    <w:rPr>
      <w:rFonts w:ascii="Tahoma" w:hAnsi="Tahoma"/>
      <w:sz w:val="20"/>
      <w:szCs w:val="20"/>
      <w:lang w:val="en-US" w:eastAsia="en-US"/>
    </w:rPr>
  </w:style>
  <w:style w:type="paragraph" w:customStyle="1" w:styleId="11a">
    <w:name w:val="Без интервала11"/>
    <w:uiPriority w:val="99"/>
    <w:semiHidden/>
    <w:rsid w:val="00FE68A2"/>
    <w:pPr>
      <w:spacing w:after="0" w:line="240" w:lineRule="auto"/>
    </w:pPr>
    <w:rPr>
      <w:rFonts w:ascii="Times New Roman" w:eastAsia="Times New Roman" w:hAnsi="Times New Roman" w:cs="Times New Roman"/>
      <w:sz w:val="24"/>
      <w:szCs w:val="24"/>
      <w:lang w:eastAsia="ru-RU"/>
    </w:rPr>
  </w:style>
  <w:style w:type="paragraph" w:customStyle="1" w:styleId="affffc">
    <w:name w:val="Таблица(с лева)"/>
    <w:basedOn w:val="a"/>
    <w:uiPriority w:val="99"/>
    <w:semiHidden/>
    <w:qFormat/>
    <w:rsid w:val="00FE68A2"/>
    <w:pPr>
      <w:suppressAutoHyphens/>
    </w:pPr>
  </w:style>
  <w:style w:type="paragraph" w:customStyle="1" w:styleId="1113">
    <w:name w:val="Знак Знак Знак Знак Знак Знак Знак Знак Знак Знак1 Знак1 Знак Знак Знак Знак Знак Знак1"/>
    <w:basedOn w:val="a"/>
    <w:uiPriority w:val="99"/>
    <w:semiHidden/>
    <w:rsid w:val="00FE68A2"/>
    <w:pPr>
      <w:spacing w:before="100" w:beforeAutospacing="1" w:after="100" w:afterAutospacing="1"/>
    </w:pPr>
    <w:rPr>
      <w:rFonts w:ascii="Tahoma" w:hAnsi="Tahoma"/>
      <w:sz w:val="20"/>
      <w:szCs w:val="20"/>
      <w:lang w:val="en-US" w:eastAsia="en-US"/>
    </w:rPr>
  </w:style>
  <w:style w:type="paragraph" w:customStyle="1" w:styleId="063">
    <w:name w:val="Стиль По ширине Первая строка:  063 см"/>
    <w:basedOn w:val="a"/>
    <w:uiPriority w:val="99"/>
    <w:semiHidden/>
    <w:rsid w:val="00FE68A2"/>
    <w:pPr>
      <w:ind w:left="170" w:firstLine="527"/>
      <w:jc w:val="both"/>
    </w:pPr>
    <w:rPr>
      <w:szCs w:val="20"/>
    </w:rPr>
  </w:style>
  <w:style w:type="paragraph" w:customStyle="1" w:styleId="54">
    <w:name w:val="Основной текст5"/>
    <w:basedOn w:val="a"/>
    <w:uiPriority w:val="99"/>
    <w:semiHidden/>
    <w:rsid w:val="00FE68A2"/>
    <w:pPr>
      <w:widowControl w:val="0"/>
      <w:shd w:val="clear" w:color="auto" w:fill="FFFFFF"/>
      <w:spacing w:before="420" w:after="420" w:line="0" w:lineRule="atLeast"/>
      <w:jc w:val="both"/>
    </w:pPr>
    <w:rPr>
      <w:sz w:val="26"/>
      <w:szCs w:val="26"/>
    </w:rPr>
  </w:style>
  <w:style w:type="character" w:customStyle="1" w:styleId="2f1">
    <w:name w:val="Заголовок №2_"/>
    <w:link w:val="2f2"/>
    <w:uiPriority w:val="99"/>
    <w:locked/>
    <w:rsid w:val="00FE68A2"/>
    <w:rPr>
      <w:b/>
      <w:bCs/>
      <w:sz w:val="26"/>
      <w:szCs w:val="26"/>
      <w:shd w:val="clear" w:color="auto" w:fill="FFFFFF"/>
    </w:rPr>
  </w:style>
  <w:style w:type="paragraph" w:customStyle="1" w:styleId="2f2">
    <w:name w:val="Заголовок №2"/>
    <w:basedOn w:val="a"/>
    <w:link w:val="2f1"/>
    <w:uiPriority w:val="99"/>
    <w:rsid w:val="00FE68A2"/>
    <w:pPr>
      <w:widowControl w:val="0"/>
      <w:shd w:val="clear" w:color="auto" w:fill="FFFFFF"/>
      <w:spacing w:before="300" w:line="322" w:lineRule="exact"/>
      <w:jc w:val="both"/>
      <w:outlineLvl w:val="1"/>
    </w:pPr>
    <w:rPr>
      <w:rFonts w:asciiTheme="minorHAnsi" w:eastAsiaTheme="minorHAnsi" w:hAnsiTheme="minorHAnsi" w:cstheme="minorBidi"/>
      <w:b/>
      <w:bCs/>
      <w:sz w:val="26"/>
      <w:szCs w:val="26"/>
      <w:lang w:eastAsia="en-US"/>
    </w:rPr>
  </w:style>
  <w:style w:type="paragraph" w:customStyle="1" w:styleId="55">
    <w:name w:val="Знак5"/>
    <w:basedOn w:val="a"/>
    <w:uiPriority w:val="99"/>
    <w:semiHidden/>
    <w:rsid w:val="00FE68A2"/>
    <w:pPr>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w:basedOn w:val="a"/>
    <w:uiPriority w:val="99"/>
    <w:semiHidden/>
    <w:rsid w:val="00FE68A2"/>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1"/>
    <w:basedOn w:val="a"/>
    <w:uiPriority w:val="99"/>
    <w:semiHidden/>
    <w:rsid w:val="00FE68A2"/>
    <w:pPr>
      <w:spacing w:after="160" w:line="240" w:lineRule="exact"/>
    </w:pPr>
    <w:rPr>
      <w:rFonts w:ascii="Verdana" w:hAnsi="Verdana"/>
      <w:lang w:val="en-US" w:eastAsia="en-US"/>
    </w:rPr>
  </w:style>
  <w:style w:type="paragraph" w:customStyle="1" w:styleId="p4">
    <w:name w:val="p4"/>
    <w:basedOn w:val="a"/>
    <w:uiPriority w:val="99"/>
    <w:semiHidden/>
    <w:rsid w:val="00FE68A2"/>
    <w:pPr>
      <w:spacing w:before="100" w:beforeAutospacing="1" w:after="100" w:afterAutospacing="1"/>
      <w:jc w:val="both"/>
    </w:pPr>
  </w:style>
  <w:style w:type="paragraph" w:customStyle="1" w:styleId="affffe">
    <w:name w:val="Стиль"/>
    <w:uiPriority w:val="99"/>
    <w:semiHidden/>
    <w:rsid w:val="00FE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FE68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iiaeuiue">
    <w:name w:val="Ii?iaeuiue Знак"/>
    <w:link w:val="Iiiaeuiue0"/>
    <w:uiPriority w:val="99"/>
    <w:semiHidden/>
    <w:locked/>
    <w:rsid w:val="00FE68A2"/>
    <w:rPr>
      <w:rFonts w:ascii="Baltica" w:hAnsi="Baltica"/>
      <w:sz w:val="24"/>
      <w:lang w:eastAsia="ru-RU"/>
    </w:rPr>
  </w:style>
  <w:style w:type="paragraph" w:customStyle="1" w:styleId="Iiiaeuiue0">
    <w:name w:val="Ii?iaeuiue"/>
    <w:link w:val="Iiiaeuiue"/>
    <w:uiPriority w:val="99"/>
    <w:semiHidden/>
    <w:rsid w:val="00FE68A2"/>
    <w:pPr>
      <w:spacing w:after="0" w:line="240" w:lineRule="auto"/>
    </w:pPr>
    <w:rPr>
      <w:rFonts w:ascii="Baltica" w:hAnsi="Baltica"/>
      <w:sz w:val="24"/>
      <w:lang w:eastAsia="ru-RU"/>
    </w:rPr>
  </w:style>
  <w:style w:type="paragraph" w:customStyle="1" w:styleId="normal00">
    <w:name w:val="normal0"/>
    <w:basedOn w:val="a"/>
    <w:uiPriority w:val="99"/>
    <w:semiHidden/>
    <w:rsid w:val="00FE68A2"/>
    <w:pPr>
      <w:ind w:firstLine="720"/>
      <w:jc w:val="both"/>
    </w:pPr>
    <w:rPr>
      <w:rFonts w:ascii="Calibri" w:eastAsia="Calibri" w:hAnsi="Calibri" w:cs="Calibri"/>
      <w:sz w:val="28"/>
      <w:szCs w:val="28"/>
    </w:rPr>
  </w:style>
  <w:style w:type="paragraph" w:customStyle="1" w:styleId="western">
    <w:name w:val="western"/>
    <w:basedOn w:val="a"/>
    <w:uiPriority w:val="99"/>
    <w:semiHidden/>
    <w:rsid w:val="00FE68A2"/>
    <w:pPr>
      <w:spacing w:before="100" w:beforeAutospacing="1" w:after="100" w:afterAutospacing="1"/>
    </w:pPr>
  </w:style>
  <w:style w:type="paragraph" w:customStyle="1" w:styleId="menu">
    <w:name w:val="menu"/>
    <w:basedOn w:val="a"/>
    <w:uiPriority w:val="99"/>
    <w:semiHidden/>
    <w:rsid w:val="00FE68A2"/>
    <w:pPr>
      <w:spacing w:before="100" w:beforeAutospacing="1" w:after="100" w:afterAutospacing="1"/>
    </w:pPr>
    <w:rPr>
      <w:rFonts w:ascii="Arial" w:hAnsi="Arial" w:cs="Arial"/>
      <w:b/>
      <w:bCs/>
      <w:color w:val="5A5A5A"/>
      <w:sz w:val="20"/>
      <w:szCs w:val="20"/>
    </w:rPr>
  </w:style>
  <w:style w:type="paragraph" w:customStyle="1" w:styleId="Style6">
    <w:name w:val="Style6"/>
    <w:basedOn w:val="a"/>
    <w:uiPriority w:val="99"/>
    <w:semiHidden/>
    <w:rsid w:val="00FE68A2"/>
    <w:pPr>
      <w:widowControl w:val="0"/>
      <w:autoSpaceDE w:val="0"/>
      <w:autoSpaceDN w:val="0"/>
      <w:adjustRightInd w:val="0"/>
    </w:pPr>
  </w:style>
  <w:style w:type="character" w:styleId="afffff">
    <w:name w:val="Placeholder Text"/>
    <w:basedOn w:val="a0"/>
    <w:uiPriority w:val="99"/>
    <w:semiHidden/>
    <w:rsid w:val="00FE68A2"/>
    <w:rPr>
      <w:color w:val="808080"/>
    </w:rPr>
  </w:style>
  <w:style w:type="character" w:customStyle="1" w:styleId="catalog-price">
    <w:name w:val="catalog-price"/>
    <w:basedOn w:val="a0"/>
    <w:uiPriority w:val="99"/>
    <w:rsid w:val="00FE68A2"/>
  </w:style>
  <w:style w:type="character" w:customStyle="1" w:styleId="FontStyle25">
    <w:name w:val="Font Style25"/>
    <w:uiPriority w:val="99"/>
    <w:rsid w:val="00FE68A2"/>
    <w:rPr>
      <w:rFonts w:ascii="Times New Roman" w:hAnsi="Times New Roman" w:cs="Times New Roman" w:hint="default"/>
      <w:b/>
      <w:bCs/>
      <w:spacing w:val="-10"/>
      <w:sz w:val="28"/>
      <w:szCs w:val="28"/>
    </w:rPr>
  </w:style>
  <w:style w:type="character" w:customStyle="1" w:styleId="FontStyle38">
    <w:name w:val="Font Style38"/>
    <w:uiPriority w:val="99"/>
    <w:rsid w:val="00FE68A2"/>
    <w:rPr>
      <w:rFonts w:ascii="Times New Roman" w:hAnsi="Times New Roman" w:cs="Times New Roman" w:hint="default"/>
      <w:spacing w:val="-10"/>
      <w:sz w:val="24"/>
      <w:szCs w:val="24"/>
    </w:rPr>
  </w:style>
  <w:style w:type="character" w:customStyle="1" w:styleId="FontStyle39">
    <w:name w:val="Font Style39"/>
    <w:uiPriority w:val="99"/>
    <w:rsid w:val="00FE68A2"/>
    <w:rPr>
      <w:rFonts w:ascii="Times New Roman" w:hAnsi="Times New Roman" w:cs="Times New Roman" w:hint="default"/>
      <w:b/>
      <w:bCs/>
      <w:spacing w:val="-10"/>
      <w:sz w:val="26"/>
      <w:szCs w:val="26"/>
    </w:rPr>
  </w:style>
  <w:style w:type="character" w:customStyle="1" w:styleId="FontStyle21">
    <w:name w:val="Font Style21"/>
    <w:basedOn w:val="a0"/>
    <w:uiPriority w:val="99"/>
    <w:rsid w:val="00FE68A2"/>
    <w:rPr>
      <w:rFonts w:ascii="Times New Roman" w:hAnsi="Times New Roman" w:cs="Times New Roman" w:hint="default"/>
      <w:b/>
      <w:bCs/>
      <w:color w:val="000000"/>
      <w:sz w:val="26"/>
      <w:szCs w:val="26"/>
    </w:rPr>
  </w:style>
  <w:style w:type="character" w:customStyle="1" w:styleId="FontStyle22">
    <w:name w:val="Font Style22"/>
    <w:basedOn w:val="a0"/>
    <w:uiPriority w:val="99"/>
    <w:rsid w:val="00FE68A2"/>
    <w:rPr>
      <w:rFonts w:ascii="Times New Roman" w:hAnsi="Times New Roman" w:cs="Times New Roman" w:hint="default"/>
      <w:b/>
      <w:bCs/>
      <w:color w:val="000000"/>
      <w:sz w:val="28"/>
      <w:szCs w:val="28"/>
    </w:rPr>
  </w:style>
  <w:style w:type="character" w:customStyle="1" w:styleId="FontStyle23">
    <w:name w:val="Font Style23"/>
    <w:basedOn w:val="a0"/>
    <w:uiPriority w:val="99"/>
    <w:rsid w:val="00FE68A2"/>
    <w:rPr>
      <w:rFonts w:ascii="Times New Roman" w:hAnsi="Times New Roman" w:cs="Times New Roman" w:hint="default"/>
      <w:color w:val="000000"/>
      <w:sz w:val="26"/>
      <w:szCs w:val="26"/>
    </w:rPr>
  </w:style>
  <w:style w:type="character" w:customStyle="1" w:styleId="style13275825440000000784187175613-26012012">
    <w:name w:val="style_13275825440000000784187175613-26012012"/>
    <w:uiPriority w:val="99"/>
    <w:rsid w:val="00FE68A2"/>
  </w:style>
  <w:style w:type="character" w:customStyle="1" w:styleId="4a">
    <w:name w:val="Основной текст (4) + Не полужирный"/>
    <w:uiPriority w:val="99"/>
    <w:rsid w:val="00FE68A2"/>
    <w:rPr>
      <w:b/>
      <w:bCs/>
      <w:i w:val="0"/>
      <w:iCs w:val="0"/>
      <w:smallCaps w:val="0"/>
      <w:strike w:val="0"/>
      <w:dstrike w:val="0"/>
      <w:spacing w:val="0"/>
      <w:sz w:val="15"/>
      <w:szCs w:val="15"/>
      <w:u w:val="none"/>
      <w:effect w:val="none"/>
      <w:shd w:val="clear" w:color="auto" w:fill="FFFFFF"/>
    </w:rPr>
  </w:style>
  <w:style w:type="character" w:customStyle="1" w:styleId="3f">
    <w:name w:val="Основной текст3"/>
    <w:uiPriority w:val="99"/>
    <w:rsid w:val="00FE68A2"/>
    <w:rPr>
      <w:rFonts w:ascii="Times New Roman" w:eastAsia="Times New Roman" w:hAnsi="Times New Roman" w:cs="Times New Roman" w:hint="default"/>
      <w:snapToGrid w:val="0"/>
      <w:color w:val="000000"/>
      <w:spacing w:val="0"/>
      <w:w w:val="100"/>
      <w:position w:val="0"/>
      <w:sz w:val="23"/>
      <w:szCs w:val="23"/>
      <w:shd w:val="clear" w:color="auto" w:fill="FFFFFF"/>
      <w:lang w:val="ru-RU"/>
    </w:rPr>
  </w:style>
  <w:style w:type="character" w:customStyle="1" w:styleId="afffff0">
    <w:name w:val="Основной текст + Курсив"/>
    <w:uiPriority w:val="99"/>
    <w:rsid w:val="00FE68A2"/>
    <w:rPr>
      <w:i/>
      <w:iCs/>
      <w:snapToGrid w:val="0"/>
      <w:sz w:val="26"/>
      <w:szCs w:val="26"/>
      <w:shd w:val="clear" w:color="auto" w:fill="FFFFFF"/>
    </w:rPr>
  </w:style>
  <w:style w:type="character" w:customStyle="1" w:styleId="56">
    <w:name w:val="Основной текст (5) + Не полужирный"/>
    <w:aliases w:val="Не курсив"/>
    <w:uiPriority w:val="99"/>
    <w:rsid w:val="00FE68A2"/>
    <w:rPr>
      <w:rFonts w:ascii="Times New Roman" w:eastAsia="Times New Roman" w:hAnsi="Times New Roman" w:cs="Times New Roman" w:hint="default"/>
      <w:b/>
      <w:bCs/>
      <w:i/>
      <w:iCs/>
      <w:smallCaps w:val="0"/>
      <w:strike w:val="0"/>
      <w:dstrike w:val="0"/>
      <w:spacing w:val="0"/>
      <w:sz w:val="26"/>
      <w:szCs w:val="26"/>
      <w:u w:val="none"/>
      <w:effect w:val="none"/>
      <w:shd w:val="clear" w:color="auto" w:fill="FFFFFF"/>
    </w:rPr>
  </w:style>
  <w:style w:type="character" w:customStyle="1" w:styleId="1fd">
    <w:name w:val="Абзац списка Знак1"/>
    <w:uiPriority w:val="99"/>
    <w:rsid w:val="00FE68A2"/>
    <w:rPr>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 Знак Знак Знак Char,Основной текст Знак2 Char,Основной текст Знак Знак Char"/>
    <w:uiPriority w:val="99"/>
    <w:rsid w:val="00FE68A2"/>
    <w:rPr>
      <w:sz w:val="24"/>
      <w:szCs w:val="24"/>
    </w:rPr>
  </w:style>
  <w:style w:type="character" w:customStyle="1" w:styleId="FontStyle27">
    <w:name w:val="Font Style27"/>
    <w:uiPriority w:val="99"/>
    <w:rsid w:val="00FE68A2"/>
    <w:rPr>
      <w:rFonts w:ascii="Times New Roman" w:hAnsi="Times New Roman" w:cs="Times New Roman" w:hint="default"/>
      <w:sz w:val="22"/>
      <w:szCs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
    <w:uiPriority w:val="99"/>
    <w:locked/>
    <w:rsid w:val="00FE68A2"/>
    <w:rPr>
      <w:rFonts w:ascii="MS Mincho" w:eastAsia="MS Mincho" w:hAnsi="MS Mincho" w:hint="eastAsia"/>
      <w:sz w:val="24"/>
      <w:szCs w:val="24"/>
      <w:lang w:val="ru-RU" w:eastAsia="ru-RU"/>
    </w:rPr>
  </w:style>
  <w:style w:type="character" w:customStyle="1" w:styleId="Bodytext">
    <w:name w:val="Body text_"/>
    <w:uiPriority w:val="99"/>
    <w:locked/>
    <w:rsid w:val="00FE68A2"/>
    <w:rPr>
      <w:sz w:val="24"/>
      <w:szCs w:val="24"/>
    </w:rPr>
  </w:style>
  <w:style w:type="character" w:customStyle="1" w:styleId="FontStyle56">
    <w:name w:val="Font Style56"/>
    <w:uiPriority w:val="99"/>
    <w:rsid w:val="00FE68A2"/>
    <w:rPr>
      <w:rFonts w:ascii="Times New Roman" w:hAnsi="Times New Roman" w:cs="Times New Roman" w:hint="default"/>
      <w:b/>
      <w:bCs/>
      <w:i/>
      <w:iCs/>
      <w:sz w:val="26"/>
      <w:szCs w:val="26"/>
    </w:rPr>
  </w:style>
  <w:style w:type="character" w:customStyle="1" w:styleId="216">
    <w:name w:val="Основной текст 2 Знак1"/>
    <w:uiPriority w:val="99"/>
    <w:rsid w:val="00FE68A2"/>
    <w:rPr>
      <w:sz w:val="24"/>
      <w:szCs w:val="24"/>
    </w:rPr>
  </w:style>
  <w:style w:type="character" w:customStyle="1" w:styleId="231">
    <w:name w:val="Знак Знак23"/>
    <w:uiPriority w:val="99"/>
    <w:locked/>
    <w:rsid w:val="00FE68A2"/>
    <w:rPr>
      <w:rFonts w:ascii="Arial" w:hAnsi="Arial" w:cs="Arial" w:hint="default"/>
      <w:b/>
      <w:bCs/>
      <w:i/>
      <w:iCs/>
      <w:sz w:val="28"/>
      <w:szCs w:val="28"/>
      <w:lang w:val="ru-RU" w:eastAsia="ru-RU" w:bidi="ar-SA"/>
    </w:rPr>
  </w:style>
  <w:style w:type="character" w:customStyle="1" w:styleId="FooterChar">
    <w:name w:val="Footer Char"/>
    <w:uiPriority w:val="99"/>
    <w:locked/>
    <w:rsid w:val="00FE68A2"/>
    <w:rPr>
      <w:rFonts w:ascii="MS Mincho" w:eastAsia="MS Mincho" w:hAnsi="MS Mincho" w:hint="eastAsia"/>
      <w:spacing w:val="-2"/>
      <w:sz w:val="24"/>
      <w:szCs w:val="24"/>
      <w:lang w:val="ru-RU" w:eastAsia="ru-RU" w:bidi="ar-SA"/>
    </w:rPr>
  </w:style>
  <w:style w:type="character" w:customStyle="1" w:styleId="HeaderChar">
    <w:name w:val="Header Char"/>
    <w:uiPriority w:val="99"/>
    <w:locked/>
    <w:rsid w:val="00FE68A2"/>
    <w:rPr>
      <w:rFonts w:ascii="Times New Roman" w:hAnsi="Times New Roman" w:cs="Times New Roman" w:hint="default"/>
      <w:sz w:val="24"/>
      <w:szCs w:val="24"/>
    </w:rPr>
  </w:style>
  <w:style w:type="character" w:customStyle="1" w:styleId="BodyText2Char">
    <w:name w:val="Body Text 2 Char"/>
    <w:uiPriority w:val="99"/>
    <w:locked/>
    <w:rsid w:val="00FE68A2"/>
    <w:rPr>
      <w:rFonts w:ascii="Times New Roman" w:hAnsi="Times New Roman" w:cs="Times New Roman" w:hint="default"/>
      <w:color w:val="000000"/>
      <w:sz w:val="30"/>
      <w:szCs w:val="30"/>
    </w:rPr>
  </w:style>
  <w:style w:type="character" w:customStyle="1" w:styleId="BalloonTextChar">
    <w:name w:val="Balloon Text Char"/>
    <w:uiPriority w:val="99"/>
    <w:locked/>
    <w:rsid w:val="00FE68A2"/>
    <w:rPr>
      <w:rFonts w:ascii="Tahoma" w:eastAsia="Times New Roman" w:hAnsi="Tahoma" w:cs="Tahoma" w:hint="default"/>
      <w:sz w:val="16"/>
      <w:szCs w:val="16"/>
    </w:rPr>
  </w:style>
  <w:style w:type="character" w:customStyle="1" w:styleId="313">
    <w:name w:val="Знак Знак31"/>
    <w:uiPriority w:val="99"/>
    <w:rsid w:val="00FE68A2"/>
    <w:rPr>
      <w:rFonts w:ascii="Arial" w:hAnsi="Arial" w:cs="Arial" w:hint="default"/>
      <w:b/>
      <w:bCs/>
      <w:i/>
      <w:iCs/>
      <w:sz w:val="28"/>
      <w:szCs w:val="28"/>
      <w:lang w:val="ru-RU" w:eastAsia="ru-RU" w:bidi="ar-SA"/>
    </w:rPr>
  </w:style>
  <w:style w:type="character" w:customStyle="1" w:styleId="2210">
    <w:name w:val="Знак Знак221"/>
    <w:uiPriority w:val="99"/>
    <w:locked/>
    <w:rsid w:val="00FE68A2"/>
    <w:rPr>
      <w:rFonts w:ascii="MS Mincho" w:eastAsia="MS Mincho" w:hAnsi="MS Mincho" w:hint="eastAsia"/>
      <w:snapToGrid/>
      <w:spacing w:val="-2"/>
      <w:sz w:val="24"/>
      <w:lang w:val="ru-RU" w:eastAsia="ru-RU" w:bidi="ar-SA"/>
    </w:rPr>
  </w:style>
  <w:style w:type="character" w:customStyle="1" w:styleId="2112">
    <w:name w:val="Знак Знак211"/>
    <w:uiPriority w:val="99"/>
    <w:locked/>
    <w:rsid w:val="00FE68A2"/>
    <w:rPr>
      <w:b/>
      <w:bCs/>
      <w:sz w:val="28"/>
      <w:szCs w:val="28"/>
      <w:lang w:val="ru-RU" w:eastAsia="ru-RU" w:bidi="ar-SA"/>
    </w:rPr>
  </w:style>
  <w:style w:type="character" w:customStyle="1" w:styleId="BodyTextIndentChar">
    <w:name w:val="Body Text Indent Char"/>
    <w:uiPriority w:val="99"/>
    <w:locked/>
    <w:rsid w:val="00FE68A2"/>
    <w:rPr>
      <w:rFonts w:ascii="Times New Roman" w:hAnsi="Times New Roman" w:cs="Times New Roman" w:hint="default"/>
      <w:sz w:val="28"/>
      <w:lang w:val="ru-RU" w:eastAsia="ru-RU" w:bidi="ar-SA"/>
    </w:rPr>
  </w:style>
  <w:style w:type="character" w:customStyle="1" w:styleId="Normal1">
    <w:name w:val="Normal Знак Знак"/>
    <w:uiPriority w:val="99"/>
    <w:rsid w:val="00FE68A2"/>
    <w:rPr>
      <w:sz w:val="28"/>
      <w:lang w:val="ru-RU" w:eastAsia="ru-RU" w:bidi="ar-SA"/>
    </w:rPr>
  </w:style>
  <w:style w:type="character" w:customStyle="1" w:styleId="BodyText3Char">
    <w:name w:val="Body Text 3 Char"/>
    <w:uiPriority w:val="99"/>
    <w:locked/>
    <w:rsid w:val="00FE68A2"/>
    <w:rPr>
      <w:rFonts w:ascii="Times New Roman" w:hAnsi="Times New Roman" w:cs="Times New Roman" w:hint="default"/>
      <w:sz w:val="16"/>
      <w:szCs w:val="16"/>
    </w:rPr>
  </w:style>
  <w:style w:type="character" w:customStyle="1" w:styleId="4b">
    <w:name w:val="Знак Знак4"/>
    <w:uiPriority w:val="99"/>
    <w:locked/>
    <w:rsid w:val="00FE68A2"/>
    <w:rPr>
      <w:rFonts w:ascii="MS Mincho" w:eastAsia="MS Mincho" w:hAnsi="MS Mincho" w:cs="Times New Roman" w:hint="eastAsia"/>
      <w:spacing w:val="-2"/>
      <w:sz w:val="26"/>
      <w:szCs w:val="26"/>
      <w:lang w:val="ru-RU" w:eastAsia="ru-RU" w:bidi="ar-SA"/>
    </w:rPr>
  </w:style>
  <w:style w:type="character" w:customStyle="1" w:styleId="H3">
    <w:name w:val="H3 Знак Знак"/>
    <w:uiPriority w:val="99"/>
    <w:locked/>
    <w:rsid w:val="00FE68A2"/>
    <w:rPr>
      <w:rFonts w:ascii="Arial" w:hAnsi="Arial" w:cs="Arial" w:hint="default"/>
      <w:b/>
      <w:bCs/>
      <w:sz w:val="26"/>
      <w:szCs w:val="26"/>
      <w:lang w:val="ru-RU" w:eastAsia="ru-RU" w:bidi="ar-SA"/>
    </w:rPr>
  </w:style>
  <w:style w:type="character" w:customStyle="1" w:styleId="102">
    <w:name w:val="Знак Знак10"/>
    <w:uiPriority w:val="99"/>
    <w:rsid w:val="00FE68A2"/>
    <w:rPr>
      <w:rFonts w:ascii="MS Mincho" w:eastAsia="MS Mincho" w:hAnsi="MS Mincho" w:hint="eastAsia"/>
      <w:spacing w:val="-2"/>
      <w:sz w:val="26"/>
    </w:rPr>
  </w:style>
  <w:style w:type="character" w:customStyle="1" w:styleId="190">
    <w:name w:val="Знак Знак19"/>
    <w:uiPriority w:val="99"/>
    <w:rsid w:val="00FE68A2"/>
    <w:rPr>
      <w:rFonts w:ascii="Arial" w:hAnsi="Arial" w:cs="Arial" w:hint="default"/>
      <w:b/>
      <w:bCs/>
      <w:kern w:val="32"/>
      <w:sz w:val="32"/>
      <w:szCs w:val="32"/>
      <w:lang w:val="ru-RU" w:eastAsia="ru-RU" w:bidi="ar-SA"/>
    </w:rPr>
  </w:style>
  <w:style w:type="character" w:customStyle="1" w:styleId="182">
    <w:name w:val="Знак Знак18"/>
    <w:uiPriority w:val="99"/>
    <w:rsid w:val="00FE68A2"/>
    <w:rPr>
      <w:rFonts w:ascii="Cambria" w:hAnsi="Cambria" w:cs="Cambria" w:hint="default"/>
      <w:b/>
      <w:bCs/>
      <w:i/>
      <w:iCs/>
      <w:sz w:val="28"/>
      <w:szCs w:val="28"/>
    </w:rPr>
  </w:style>
  <w:style w:type="character" w:customStyle="1" w:styleId="170">
    <w:name w:val="Знак Знак17"/>
    <w:uiPriority w:val="99"/>
    <w:rsid w:val="00FE68A2"/>
    <w:rPr>
      <w:rFonts w:ascii="Calibri" w:hAnsi="Calibri" w:cs="Calibri" w:hint="default"/>
      <w:b/>
      <w:bCs/>
      <w:sz w:val="28"/>
      <w:szCs w:val="28"/>
      <w:lang w:val="ru-RU" w:eastAsia="ru-RU" w:bidi="ar-SA"/>
    </w:rPr>
  </w:style>
  <w:style w:type="character" w:customStyle="1" w:styleId="160">
    <w:name w:val="Знак Знак16"/>
    <w:uiPriority w:val="99"/>
    <w:rsid w:val="00FE68A2"/>
    <w:rPr>
      <w:rFonts w:ascii="Calibri" w:hAnsi="Calibri" w:cs="Calibri" w:hint="default"/>
      <w:b/>
      <w:bCs/>
      <w:i/>
      <w:iCs/>
      <w:sz w:val="26"/>
      <w:szCs w:val="26"/>
      <w:lang w:val="ru-RU" w:eastAsia="ru-RU" w:bidi="ar-SA"/>
    </w:rPr>
  </w:style>
  <w:style w:type="character" w:customStyle="1" w:styleId="152">
    <w:name w:val="Знак Знак15"/>
    <w:uiPriority w:val="99"/>
    <w:rsid w:val="00FE68A2"/>
    <w:rPr>
      <w:b/>
      <w:bCs/>
      <w:sz w:val="22"/>
      <w:szCs w:val="22"/>
      <w:lang w:val="ru-RU" w:eastAsia="ru-RU" w:bidi="ar-SA"/>
    </w:rPr>
  </w:style>
  <w:style w:type="character" w:customStyle="1" w:styleId="133">
    <w:name w:val="Знак Знак13"/>
    <w:uiPriority w:val="99"/>
    <w:rsid w:val="00FE68A2"/>
    <w:rPr>
      <w:rFonts w:ascii="Calibri" w:hAnsi="Calibri" w:cs="Calibri" w:hint="default"/>
      <w:i/>
      <w:iCs/>
      <w:sz w:val="24"/>
      <w:szCs w:val="24"/>
      <w:lang w:val="ru-RU" w:eastAsia="ru-RU" w:bidi="ar-SA"/>
    </w:rPr>
  </w:style>
  <w:style w:type="character" w:customStyle="1" w:styleId="126">
    <w:name w:val="Знак Знак12"/>
    <w:uiPriority w:val="99"/>
    <w:rsid w:val="00FE68A2"/>
    <w:rPr>
      <w:rFonts w:ascii="Arial" w:hAnsi="Arial" w:cs="Arial" w:hint="default"/>
      <w:sz w:val="22"/>
      <w:szCs w:val="22"/>
      <w:lang w:val="ru-RU" w:eastAsia="ru-RU" w:bidi="ar-SA"/>
    </w:rPr>
  </w:style>
  <w:style w:type="character" w:customStyle="1" w:styleId="82">
    <w:name w:val="Знак Знак8"/>
    <w:uiPriority w:val="99"/>
    <w:rsid w:val="00FE68A2"/>
    <w:rPr>
      <w:sz w:val="16"/>
      <w:szCs w:val="16"/>
    </w:rPr>
  </w:style>
  <w:style w:type="character" w:customStyle="1" w:styleId="75">
    <w:name w:val="Знак Знак7"/>
    <w:uiPriority w:val="99"/>
    <w:rsid w:val="00FE68A2"/>
    <w:rPr>
      <w:sz w:val="24"/>
      <w:szCs w:val="24"/>
    </w:rPr>
  </w:style>
  <w:style w:type="character" w:customStyle="1" w:styleId="57">
    <w:name w:val="Знак Знак5"/>
    <w:uiPriority w:val="99"/>
    <w:rsid w:val="00FE68A2"/>
    <w:rPr>
      <w:sz w:val="24"/>
      <w:szCs w:val="24"/>
    </w:rPr>
  </w:style>
  <w:style w:type="character" w:customStyle="1" w:styleId="0pt">
    <w:name w:val="Основной текст + Интервал 0 pt"/>
    <w:uiPriority w:val="99"/>
    <w:rsid w:val="00FE68A2"/>
    <w:rPr>
      <w:rFonts w:ascii="Times New Roman" w:hAnsi="Times New Roman" w:cs="Times New Roman" w:hint="default"/>
      <w:strike w:val="0"/>
      <w:dstrike w:val="0"/>
      <w:spacing w:val="0"/>
      <w:sz w:val="25"/>
      <w:szCs w:val="25"/>
      <w:u w:val="none"/>
      <w:effect w:val="none"/>
    </w:rPr>
  </w:style>
  <w:style w:type="character" w:customStyle="1" w:styleId="link">
    <w:name w:val="link"/>
    <w:uiPriority w:val="99"/>
    <w:rsid w:val="00FE68A2"/>
    <w:rPr>
      <w:strike w:val="0"/>
      <w:dstrike w:val="0"/>
      <w:color w:val="008000"/>
      <w:u w:val="none"/>
      <w:effect w:val="none"/>
    </w:rPr>
  </w:style>
  <w:style w:type="character" w:customStyle="1" w:styleId="FontStyle14">
    <w:name w:val="Font Style14"/>
    <w:uiPriority w:val="99"/>
    <w:rsid w:val="00FE68A2"/>
    <w:rPr>
      <w:rFonts w:ascii="Candara" w:hAnsi="Candara" w:cs="Candara" w:hint="default"/>
      <w:spacing w:val="10"/>
      <w:sz w:val="22"/>
      <w:szCs w:val="22"/>
    </w:rPr>
  </w:style>
  <w:style w:type="character" w:customStyle="1" w:styleId="FontStyle16">
    <w:name w:val="Font Style16"/>
    <w:uiPriority w:val="99"/>
    <w:rsid w:val="00FE68A2"/>
    <w:rPr>
      <w:rFonts w:ascii="Times New Roman" w:hAnsi="Times New Roman" w:cs="Times New Roman" w:hint="default"/>
      <w:b/>
      <w:bCs/>
      <w:sz w:val="18"/>
      <w:szCs w:val="18"/>
    </w:rPr>
  </w:style>
  <w:style w:type="character" w:customStyle="1" w:styleId="FontStyle17">
    <w:name w:val="Font Style17"/>
    <w:uiPriority w:val="99"/>
    <w:rsid w:val="00FE68A2"/>
    <w:rPr>
      <w:rFonts w:ascii="Times New Roman" w:hAnsi="Times New Roman" w:cs="Times New Roman" w:hint="default"/>
      <w:sz w:val="18"/>
      <w:szCs w:val="18"/>
    </w:rPr>
  </w:style>
  <w:style w:type="character" w:customStyle="1" w:styleId="FontStyle18">
    <w:name w:val="Font Style18"/>
    <w:uiPriority w:val="99"/>
    <w:rsid w:val="00FE68A2"/>
    <w:rPr>
      <w:rFonts w:ascii="Times New Roman" w:hAnsi="Times New Roman" w:cs="Times New Roman" w:hint="default"/>
      <w:sz w:val="18"/>
      <w:szCs w:val="18"/>
    </w:rPr>
  </w:style>
  <w:style w:type="character" w:customStyle="1" w:styleId="text1">
    <w:name w:val="text1"/>
    <w:uiPriority w:val="99"/>
    <w:rsid w:val="00FE68A2"/>
    <w:rPr>
      <w:rFonts w:ascii="Tahoma" w:hAnsi="Tahoma" w:cs="Tahoma" w:hint="default"/>
      <w:b w:val="0"/>
      <w:bCs w:val="0"/>
      <w:color w:val="3D3D3D"/>
      <w:sz w:val="19"/>
      <w:szCs w:val="19"/>
    </w:rPr>
  </w:style>
  <w:style w:type="numbering" w:customStyle="1" w:styleId="1">
    <w:name w:val="Стиль1"/>
    <w:uiPriority w:val="99"/>
    <w:rsid w:val="00FE68A2"/>
    <w:pPr>
      <w:numPr>
        <w:numId w:val="9"/>
      </w:numPr>
    </w:pPr>
  </w:style>
  <w:style w:type="numbering" w:customStyle="1" w:styleId="2">
    <w:name w:val="Стиль2"/>
    <w:uiPriority w:val="99"/>
    <w:rsid w:val="00FE68A2"/>
    <w:pPr>
      <w:numPr>
        <w:numId w:val="10"/>
      </w:numPr>
    </w:pPr>
  </w:style>
  <w:style w:type="table" w:customStyle="1" w:styleId="223">
    <w:name w:val="Сетка таблицы22"/>
    <w:basedOn w:val="a1"/>
    <w:uiPriority w:val="9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semiHidden/>
    <w:rsid w:val="00FE68A2"/>
  </w:style>
  <w:style w:type="numbering" w:customStyle="1" w:styleId="11b">
    <w:name w:val="Стиль11"/>
    <w:uiPriority w:val="99"/>
    <w:rsid w:val="00FE68A2"/>
  </w:style>
  <w:style w:type="numbering" w:customStyle="1" w:styleId="217">
    <w:name w:val="Стиль21"/>
    <w:uiPriority w:val="99"/>
    <w:rsid w:val="00FE68A2"/>
  </w:style>
  <w:style w:type="numbering" w:customStyle="1" w:styleId="135">
    <w:name w:val="Нет списка13"/>
    <w:next w:val="a2"/>
    <w:semiHidden/>
    <w:rsid w:val="00FE68A2"/>
  </w:style>
  <w:style w:type="numbering" w:customStyle="1" w:styleId="224">
    <w:name w:val="Нет списка22"/>
    <w:next w:val="a2"/>
    <w:uiPriority w:val="99"/>
    <w:semiHidden/>
    <w:unhideWhenUsed/>
    <w:rsid w:val="00FE68A2"/>
  </w:style>
  <w:style w:type="numbering" w:customStyle="1" w:styleId="127">
    <w:name w:val="Стиль12"/>
    <w:uiPriority w:val="99"/>
    <w:rsid w:val="00FE68A2"/>
  </w:style>
  <w:style w:type="numbering" w:customStyle="1" w:styleId="225">
    <w:name w:val="Стиль22"/>
    <w:uiPriority w:val="99"/>
    <w:rsid w:val="00FE68A2"/>
  </w:style>
  <w:style w:type="table" w:customStyle="1" w:styleId="144">
    <w:name w:val="Сетка таблицы14"/>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2"/>
    <w:semiHidden/>
    <w:rsid w:val="00FE68A2"/>
  </w:style>
  <w:style w:type="numbering" w:customStyle="1" w:styleId="232">
    <w:name w:val="Нет списка23"/>
    <w:next w:val="a2"/>
    <w:uiPriority w:val="99"/>
    <w:semiHidden/>
    <w:unhideWhenUsed/>
    <w:rsid w:val="00FE68A2"/>
  </w:style>
  <w:style w:type="numbering" w:customStyle="1" w:styleId="136">
    <w:name w:val="Стиль13"/>
    <w:rsid w:val="00FE68A2"/>
  </w:style>
  <w:style w:type="numbering" w:customStyle="1" w:styleId="233">
    <w:name w:val="Стиль23"/>
    <w:rsid w:val="00FE68A2"/>
  </w:style>
  <w:style w:type="table" w:customStyle="1" w:styleId="58">
    <w:name w:val="Сетка таблицы5"/>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semiHidden/>
    <w:rsid w:val="00FE68A2"/>
  </w:style>
  <w:style w:type="numbering" w:customStyle="1" w:styleId="240">
    <w:name w:val="Нет списка24"/>
    <w:next w:val="a2"/>
    <w:uiPriority w:val="99"/>
    <w:semiHidden/>
    <w:unhideWhenUsed/>
    <w:rsid w:val="00FE68A2"/>
  </w:style>
  <w:style w:type="table" w:customStyle="1" w:styleId="234">
    <w:name w:val="Сетка таблицы23"/>
    <w:basedOn w:val="a1"/>
    <w:next w:val="afb"/>
    <w:uiPriority w:val="5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Стиль14"/>
    <w:uiPriority w:val="99"/>
    <w:rsid w:val="00FE68A2"/>
  </w:style>
  <w:style w:type="numbering" w:customStyle="1" w:styleId="241">
    <w:name w:val="Стиль24"/>
    <w:uiPriority w:val="99"/>
    <w:rsid w:val="00FE68A2"/>
  </w:style>
  <w:style w:type="character" w:customStyle="1" w:styleId="1fe">
    <w:name w:val="Текст примечания Знак1"/>
    <w:basedOn w:val="a0"/>
    <w:uiPriority w:val="99"/>
    <w:semiHidden/>
    <w:rsid w:val="00FE68A2"/>
    <w:rPr>
      <w:rFonts w:ascii="Times New Roman" w:eastAsia="Times New Roman" w:hAnsi="Times New Roman" w:cs="Times New Roman"/>
      <w:sz w:val="20"/>
      <w:szCs w:val="20"/>
      <w:lang w:eastAsia="ru-RU"/>
    </w:rPr>
  </w:style>
  <w:style w:type="character" w:customStyle="1" w:styleId="1ff">
    <w:name w:val="Верхний колонтитул Знак1"/>
    <w:basedOn w:val="a0"/>
    <w:uiPriority w:val="99"/>
    <w:semiHidden/>
    <w:rsid w:val="00FE68A2"/>
    <w:rPr>
      <w:rFonts w:ascii="Times New Roman" w:eastAsia="Times New Roman" w:hAnsi="Times New Roman" w:cs="Times New Roman"/>
      <w:sz w:val="24"/>
      <w:szCs w:val="24"/>
      <w:lang w:eastAsia="ru-RU"/>
    </w:rPr>
  </w:style>
  <w:style w:type="character" w:customStyle="1" w:styleId="1ff0">
    <w:name w:val="Нижний колонтитул Знак1"/>
    <w:basedOn w:val="a0"/>
    <w:uiPriority w:val="99"/>
    <w:semiHidden/>
    <w:rsid w:val="00FE68A2"/>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0"/>
    <w:uiPriority w:val="99"/>
    <w:semiHidden/>
    <w:rsid w:val="00FE68A2"/>
    <w:rPr>
      <w:rFonts w:ascii="Times New Roman" w:eastAsia="Times New Roman" w:hAnsi="Times New Roman" w:cs="Times New Roman"/>
      <w:sz w:val="16"/>
      <w:szCs w:val="16"/>
      <w:lang w:eastAsia="ru-RU"/>
    </w:rPr>
  </w:style>
  <w:style w:type="character" w:customStyle="1" w:styleId="1ff1">
    <w:name w:val="Текст Знак1"/>
    <w:basedOn w:val="a0"/>
    <w:uiPriority w:val="99"/>
    <w:semiHidden/>
    <w:rsid w:val="00FE68A2"/>
    <w:rPr>
      <w:rFonts w:ascii="Consolas" w:eastAsia="Times New Roman" w:hAnsi="Consolas" w:cs="Consolas"/>
      <w:sz w:val="21"/>
      <w:szCs w:val="21"/>
      <w:lang w:eastAsia="ru-RU"/>
    </w:rPr>
  </w:style>
  <w:style w:type="character" w:customStyle="1" w:styleId="1ff2">
    <w:name w:val="Тема примечания Знак1"/>
    <w:basedOn w:val="1fe"/>
    <w:uiPriority w:val="99"/>
    <w:semiHidden/>
    <w:rsid w:val="00FE68A2"/>
    <w:rPr>
      <w:rFonts w:ascii="Times New Roman" w:eastAsia="Times New Roman" w:hAnsi="Times New Roman" w:cs="Times New Roman"/>
      <w:b/>
      <w:bCs/>
      <w:sz w:val="20"/>
      <w:szCs w:val="20"/>
      <w:lang w:eastAsia="ru-RU"/>
    </w:rPr>
  </w:style>
  <w:style w:type="paragraph" w:customStyle="1" w:styleId="ListNum">
    <w:name w:val="ListNum"/>
    <w:basedOn w:val="a"/>
    <w:rsid w:val="00FE68A2"/>
    <w:pPr>
      <w:tabs>
        <w:tab w:val="left" w:pos="284"/>
        <w:tab w:val="num" w:pos="360"/>
      </w:tabs>
      <w:spacing w:before="60"/>
      <w:ind w:left="284" w:hanging="284"/>
      <w:jc w:val="both"/>
    </w:pPr>
    <w:rPr>
      <w:sz w:val="22"/>
    </w:rPr>
  </w:style>
  <w:style w:type="paragraph" w:customStyle="1" w:styleId="2114">
    <w:name w:val="Основной текст 211"/>
    <w:basedOn w:val="a"/>
    <w:rsid w:val="00FE68A2"/>
    <w:pPr>
      <w:spacing w:line="360" w:lineRule="auto"/>
    </w:pPr>
    <w:rPr>
      <w:rFonts w:eastAsia="Calibri"/>
      <w:szCs w:val="20"/>
    </w:rPr>
  </w:style>
  <w:style w:type="numbering" w:customStyle="1" w:styleId="94">
    <w:name w:val="Нет списка9"/>
    <w:next w:val="a2"/>
    <w:uiPriority w:val="99"/>
    <w:semiHidden/>
    <w:unhideWhenUsed/>
    <w:rsid w:val="00FE68A2"/>
  </w:style>
  <w:style w:type="table" w:customStyle="1" w:styleId="6a">
    <w:name w:val="Сетка таблицы6"/>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FE68A2"/>
  </w:style>
  <w:style w:type="numbering" w:customStyle="1" w:styleId="252">
    <w:name w:val="Нет списка25"/>
    <w:next w:val="a2"/>
    <w:uiPriority w:val="99"/>
    <w:semiHidden/>
    <w:rsid w:val="00FE68A2"/>
  </w:style>
  <w:style w:type="numbering" w:customStyle="1" w:styleId="1121">
    <w:name w:val="Нет списка112"/>
    <w:next w:val="a2"/>
    <w:uiPriority w:val="99"/>
    <w:semiHidden/>
    <w:unhideWhenUsed/>
    <w:rsid w:val="00FE68A2"/>
  </w:style>
  <w:style w:type="numbering" w:customStyle="1" w:styleId="321">
    <w:name w:val="Нет списка32"/>
    <w:next w:val="a2"/>
    <w:uiPriority w:val="99"/>
    <w:semiHidden/>
    <w:unhideWhenUsed/>
    <w:rsid w:val="00FE68A2"/>
  </w:style>
  <w:style w:type="table" w:customStyle="1" w:styleId="242">
    <w:name w:val="Сетка таблицы24"/>
    <w:basedOn w:val="a1"/>
    <w:next w:val="afb"/>
    <w:uiPriority w:val="3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2"/>
    <w:uiPriority w:val="99"/>
    <w:semiHidden/>
    <w:unhideWhenUsed/>
    <w:rsid w:val="00FE68A2"/>
  </w:style>
  <w:style w:type="table" w:customStyle="1" w:styleId="423">
    <w:name w:val="Сетка таблицы42"/>
    <w:basedOn w:val="a1"/>
    <w:next w:val="afb"/>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rsid w:val="00FE68A2"/>
  </w:style>
  <w:style w:type="table" w:customStyle="1" w:styleId="1130">
    <w:name w:val="Сетка таблицы113"/>
    <w:basedOn w:val="a1"/>
    <w:next w:val="afb"/>
    <w:rsid w:val="00FE6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FE68A2"/>
  </w:style>
  <w:style w:type="numbering" w:customStyle="1" w:styleId="3120">
    <w:name w:val="Нет списка312"/>
    <w:next w:val="a2"/>
    <w:uiPriority w:val="99"/>
    <w:semiHidden/>
    <w:unhideWhenUsed/>
    <w:rsid w:val="00FE68A2"/>
  </w:style>
  <w:style w:type="numbering" w:customStyle="1" w:styleId="1210">
    <w:name w:val="Нет списка121"/>
    <w:next w:val="a2"/>
    <w:semiHidden/>
    <w:rsid w:val="00FE68A2"/>
  </w:style>
  <w:style w:type="numbering" w:customStyle="1" w:styleId="21120">
    <w:name w:val="Нет списка2112"/>
    <w:next w:val="a2"/>
    <w:uiPriority w:val="99"/>
    <w:semiHidden/>
    <w:unhideWhenUsed/>
    <w:rsid w:val="00FE68A2"/>
  </w:style>
  <w:style w:type="numbering" w:customStyle="1" w:styleId="510">
    <w:name w:val="Нет списка51"/>
    <w:next w:val="a2"/>
    <w:uiPriority w:val="99"/>
    <w:semiHidden/>
    <w:unhideWhenUsed/>
    <w:rsid w:val="00FE68A2"/>
  </w:style>
  <w:style w:type="numbering" w:customStyle="1" w:styleId="610">
    <w:name w:val="Нет списка61"/>
    <w:next w:val="a2"/>
    <w:uiPriority w:val="99"/>
    <w:semiHidden/>
    <w:unhideWhenUsed/>
    <w:rsid w:val="00FE68A2"/>
  </w:style>
  <w:style w:type="numbering" w:customStyle="1" w:styleId="710">
    <w:name w:val="Нет списка71"/>
    <w:next w:val="a2"/>
    <w:uiPriority w:val="99"/>
    <w:semiHidden/>
    <w:unhideWhenUsed/>
    <w:rsid w:val="00FE68A2"/>
  </w:style>
  <w:style w:type="table" w:customStyle="1" w:styleId="1211">
    <w:name w:val="Сетка таблицы12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FE68A2"/>
  </w:style>
  <w:style w:type="numbering" w:customStyle="1" w:styleId="155">
    <w:name w:val="Стиль15"/>
    <w:uiPriority w:val="99"/>
    <w:rsid w:val="00FE68A2"/>
  </w:style>
  <w:style w:type="numbering" w:customStyle="1" w:styleId="253">
    <w:name w:val="Стиль25"/>
    <w:uiPriority w:val="99"/>
    <w:rsid w:val="00FE68A2"/>
  </w:style>
  <w:style w:type="table" w:customStyle="1" w:styleId="2211">
    <w:name w:val="Сетка таблицы221"/>
    <w:basedOn w:val="a1"/>
    <w:uiPriority w:val="5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1"/>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semiHidden/>
    <w:rsid w:val="00FE68A2"/>
  </w:style>
  <w:style w:type="numbering" w:customStyle="1" w:styleId="1114">
    <w:name w:val="Стиль111"/>
    <w:uiPriority w:val="99"/>
    <w:rsid w:val="00FE68A2"/>
  </w:style>
  <w:style w:type="numbering" w:customStyle="1" w:styleId="2115">
    <w:name w:val="Стиль211"/>
    <w:uiPriority w:val="99"/>
    <w:rsid w:val="00FE68A2"/>
  </w:style>
  <w:style w:type="numbering" w:customStyle="1" w:styleId="1311">
    <w:name w:val="Нет списка131"/>
    <w:next w:val="a2"/>
    <w:semiHidden/>
    <w:rsid w:val="00FE68A2"/>
  </w:style>
  <w:style w:type="numbering" w:customStyle="1" w:styleId="2212">
    <w:name w:val="Нет списка221"/>
    <w:next w:val="a2"/>
    <w:uiPriority w:val="99"/>
    <w:semiHidden/>
    <w:unhideWhenUsed/>
    <w:rsid w:val="00FE68A2"/>
  </w:style>
  <w:style w:type="numbering" w:customStyle="1" w:styleId="1212">
    <w:name w:val="Стиль121"/>
    <w:uiPriority w:val="99"/>
    <w:rsid w:val="00FE68A2"/>
  </w:style>
  <w:style w:type="numbering" w:customStyle="1" w:styleId="2213">
    <w:name w:val="Стиль221"/>
    <w:uiPriority w:val="99"/>
    <w:rsid w:val="00FE68A2"/>
  </w:style>
  <w:style w:type="table" w:customStyle="1" w:styleId="1410">
    <w:name w:val="Сетка таблицы14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semiHidden/>
    <w:rsid w:val="00FE68A2"/>
  </w:style>
  <w:style w:type="numbering" w:customStyle="1" w:styleId="2310">
    <w:name w:val="Нет списка231"/>
    <w:next w:val="a2"/>
    <w:uiPriority w:val="99"/>
    <w:semiHidden/>
    <w:unhideWhenUsed/>
    <w:rsid w:val="00FE68A2"/>
  </w:style>
  <w:style w:type="numbering" w:customStyle="1" w:styleId="1312">
    <w:name w:val="Стиль131"/>
    <w:uiPriority w:val="99"/>
    <w:rsid w:val="00FE68A2"/>
  </w:style>
  <w:style w:type="numbering" w:customStyle="1" w:styleId="2311">
    <w:name w:val="Стиль231"/>
    <w:uiPriority w:val="99"/>
    <w:rsid w:val="00FE68A2"/>
  </w:style>
  <w:style w:type="table" w:customStyle="1" w:styleId="511">
    <w:name w:val="Сетка таблицы51"/>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2"/>
    <w:semiHidden/>
    <w:rsid w:val="00FE68A2"/>
  </w:style>
  <w:style w:type="numbering" w:customStyle="1" w:styleId="2410">
    <w:name w:val="Нет списка241"/>
    <w:next w:val="a2"/>
    <w:uiPriority w:val="99"/>
    <w:semiHidden/>
    <w:unhideWhenUsed/>
    <w:rsid w:val="00FE68A2"/>
  </w:style>
  <w:style w:type="table" w:customStyle="1" w:styleId="2312">
    <w:name w:val="Сетка таблицы231"/>
    <w:basedOn w:val="a1"/>
    <w:next w:val="afb"/>
    <w:uiPriority w:val="5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Стиль141"/>
    <w:uiPriority w:val="99"/>
    <w:rsid w:val="00FE68A2"/>
  </w:style>
  <w:style w:type="numbering" w:customStyle="1" w:styleId="2411">
    <w:name w:val="Стиль241"/>
    <w:uiPriority w:val="99"/>
    <w:rsid w:val="00FE68A2"/>
  </w:style>
  <w:style w:type="table" w:customStyle="1" w:styleId="254">
    <w:name w:val="Сетка таблицы25"/>
    <w:basedOn w:val="a1"/>
    <w:next w:val="afb"/>
    <w:uiPriority w:val="9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b"/>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b"/>
    <w:uiPriority w:val="99"/>
    <w:rsid w:val="00FE6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6"/>
    <w:rsid w:val="00FE68A2"/>
    <w:pPr>
      <w:numPr>
        <w:numId w:val="11"/>
      </w:numPr>
    </w:pPr>
  </w:style>
  <w:style w:type="numbering" w:customStyle="1" w:styleId="26">
    <w:name w:val="Стиль26"/>
    <w:rsid w:val="00FE68A2"/>
    <w:pPr>
      <w:numPr>
        <w:numId w:val="12"/>
      </w:numPr>
    </w:pPr>
  </w:style>
  <w:style w:type="table" w:customStyle="1" w:styleId="11130">
    <w:name w:val="Сетка таблицы1113"/>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FE68A2"/>
    <w:rPr>
      <w:rFonts w:ascii="Times New Roman" w:hAnsi="Times New Roman" w:cs="Times New Roman"/>
      <w:sz w:val="24"/>
      <w:szCs w:val="24"/>
    </w:rPr>
  </w:style>
  <w:style w:type="character" w:customStyle="1" w:styleId="3f0">
    <w:name w:val="Знак Знак3"/>
    <w:uiPriority w:val="99"/>
    <w:rsid w:val="00FE68A2"/>
    <w:rPr>
      <w:rFonts w:ascii="Arial" w:hAnsi="Arial"/>
      <w:b/>
      <w:i/>
      <w:sz w:val="28"/>
      <w:lang w:val="ru-RU" w:eastAsia="ru-RU"/>
    </w:rPr>
  </w:style>
  <w:style w:type="table" w:customStyle="1" w:styleId="12110">
    <w:name w:val="Сетка таблицы1211"/>
    <w:uiPriority w:val="99"/>
    <w:rsid w:val="00FE6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FE6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3">
    <w:name w:val="toc 2"/>
    <w:basedOn w:val="a"/>
    <w:next w:val="a"/>
    <w:autoRedefine/>
    <w:uiPriority w:val="39"/>
    <w:unhideWhenUsed/>
    <w:rsid w:val="00FE68A2"/>
    <w:pPr>
      <w:tabs>
        <w:tab w:val="right" w:leader="dot" w:pos="9838"/>
      </w:tabs>
      <w:ind w:firstLine="567"/>
    </w:pPr>
    <w:rPr>
      <w:b/>
      <w:noProof/>
      <w:sz w:val="28"/>
      <w:szCs w:val="28"/>
    </w:rPr>
  </w:style>
  <w:style w:type="paragraph" w:styleId="3f1">
    <w:name w:val="toc 3"/>
    <w:basedOn w:val="a"/>
    <w:next w:val="a"/>
    <w:autoRedefine/>
    <w:uiPriority w:val="39"/>
    <w:unhideWhenUsed/>
    <w:rsid w:val="00FE68A2"/>
    <w:pPr>
      <w:tabs>
        <w:tab w:val="left" w:pos="1100"/>
        <w:tab w:val="right" w:leader="dot" w:pos="9838"/>
      </w:tabs>
      <w:ind w:firstLine="567"/>
    </w:pPr>
  </w:style>
  <w:style w:type="paragraph" w:customStyle="1" w:styleId="611">
    <w:name w:val="Основной текст (6)1"/>
    <w:basedOn w:val="a"/>
    <w:uiPriority w:val="99"/>
    <w:rsid w:val="00D50897"/>
    <w:pPr>
      <w:shd w:val="clear" w:color="auto" w:fill="FFFFFF"/>
      <w:spacing w:line="322" w:lineRule="exact"/>
      <w:ind w:hanging="360"/>
      <w:jc w:val="both"/>
    </w:pPr>
    <w:rPr>
      <w:rFonts w:eastAsiaTheme="minorHAnsi" w:cstheme="minorBidi"/>
      <w:sz w:val="27"/>
      <w:szCs w:val="27"/>
      <w:lang w:eastAsia="en-US"/>
    </w:rPr>
  </w:style>
  <w:style w:type="character" w:customStyle="1" w:styleId="620">
    <w:name w:val="Основной текст (6)2"/>
    <w:uiPriority w:val="99"/>
    <w:rsid w:val="00D50897"/>
    <w:rPr>
      <w:rFonts w:ascii="Times New Roman" w:hAnsi="Times New Roman" w:cs="Times New Roman"/>
      <w:spacing w:val="0"/>
      <w:sz w:val="27"/>
      <w:szCs w:val="27"/>
      <w:u w:val="single"/>
      <w:shd w:val="clear" w:color="auto" w:fill="FFFFFF"/>
    </w:rPr>
  </w:style>
  <w:style w:type="paragraph" w:customStyle="1" w:styleId="512">
    <w:name w:val="Основной текст (5)1"/>
    <w:basedOn w:val="a"/>
    <w:uiPriority w:val="99"/>
    <w:rsid w:val="00D50897"/>
    <w:pPr>
      <w:shd w:val="clear" w:color="auto" w:fill="FFFFFF"/>
      <w:spacing w:line="274" w:lineRule="exact"/>
      <w:jc w:val="both"/>
    </w:pPr>
    <w:rPr>
      <w:rFonts w:eastAsiaTheme="minorHAnsi" w:cstheme="minorBidi"/>
      <w:b/>
      <w:bCs/>
      <w:sz w:val="23"/>
      <w:szCs w:val="23"/>
      <w:lang w:eastAsia="en-US"/>
    </w:rPr>
  </w:style>
  <w:style w:type="paragraph" w:customStyle="1" w:styleId="513">
    <w:name w:val="Заголовок 51"/>
    <w:basedOn w:val="a"/>
    <w:next w:val="a"/>
    <w:uiPriority w:val="9"/>
    <w:semiHidden/>
    <w:unhideWhenUsed/>
    <w:qFormat/>
    <w:rsid w:val="00D50897"/>
    <w:pPr>
      <w:keepNext/>
      <w:keepLines/>
      <w:spacing w:before="200"/>
      <w:outlineLvl w:val="4"/>
    </w:pPr>
    <w:rPr>
      <w:rFonts w:ascii="Cambria" w:hAnsi="Cambria"/>
      <w:color w:val="243F60"/>
    </w:rPr>
  </w:style>
  <w:style w:type="paragraph" w:customStyle="1" w:styleId="811">
    <w:name w:val="Заголовок 81"/>
    <w:basedOn w:val="a"/>
    <w:next w:val="a"/>
    <w:uiPriority w:val="9"/>
    <w:semiHidden/>
    <w:unhideWhenUsed/>
    <w:qFormat/>
    <w:rsid w:val="00D50897"/>
    <w:pPr>
      <w:keepNext/>
      <w:keepLines/>
      <w:spacing w:before="200"/>
      <w:outlineLvl w:val="7"/>
    </w:pPr>
    <w:rPr>
      <w:rFonts w:ascii="Cambria" w:hAnsi="Cambria"/>
      <w:color w:val="404040"/>
      <w:sz w:val="20"/>
      <w:szCs w:val="20"/>
    </w:rPr>
  </w:style>
  <w:style w:type="paragraph" w:styleId="20">
    <w:name w:val="List 2"/>
    <w:basedOn w:val="a"/>
    <w:rsid w:val="00D50897"/>
    <w:pPr>
      <w:numPr>
        <w:ilvl w:val="1"/>
        <w:numId w:val="13"/>
      </w:numPr>
    </w:pPr>
    <w:rPr>
      <w:sz w:val="20"/>
      <w:szCs w:val="20"/>
    </w:rPr>
  </w:style>
  <w:style w:type="paragraph" w:styleId="3">
    <w:name w:val="List 3"/>
    <w:basedOn w:val="a"/>
    <w:autoRedefine/>
    <w:rsid w:val="00D50897"/>
    <w:pPr>
      <w:numPr>
        <w:numId w:val="13"/>
      </w:numPr>
      <w:spacing w:before="60" w:after="60"/>
    </w:pPr>
    <w:rPr>
      <w:sz w:val="20"/>
      <w:szCs w:val="20"/>
    </w:rPr>
  </w:style>
  <w:style w:type="paragraph" w:customStyle="1" w:styleId="xl24">
    <w:name w:val="xl24"/>
    <w:basedOn w:val="a"/>
    <w:rsid w:val="00D50897"/>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character" w:customStyle="1" w:styleId="514">
    <w:name w:val="Заголовок 5 Знак1"/>
    <w:basedOn w:val="a0"/>
    <w:uiPriority w:val="9"/>
    <w:semiHidden/>
    <w:rsid w:val="00D50897"/>
    <w:rPr>
      <w:rFonts w:asciiTheme="majorHAnsi" w:eastAsiaTheme="majorEastAsia" w:hAnsiTheme="majorHAnsi" w:cstheme="majorBidi"/>
      <w:color w:val="243F60" w:themeColor="accent1" w:themeShade="7F"/>
    </w:rPr>
  </w:style>
  <w:style w:type="character" w:customStyle="1" w:styleId="812">
    <w:name w:val="Заголовок 8 Знак1"/>
    <w:basedOn w:val="a0"/>
    <w:uiPriority w:val="9"/>
    <w:semiHidden/>
    <w:rsid w:val="00D50897"/>
    <w:rPr>
      <w:rFonts w:asciiTheme="majorHAnsi" w:eastAsiaTheme="majorEastAsia" w:hAnsiTheme="majorHAnsi" w:cstheme="majorBidi"/>
      <w:color w:val="404040" w:themeColor="text1" w:themeTint="BF"/>
      <w:sz w:val="20"/>
      <w:szCs w:val="20"/>
    </w:rPr>
  </w:style>
  <w:style w:type="character" w:customStyle="1" w:styleId="2f4">
    <w:name w:val="Основной текст (2) + Полужирный"/>
    <w:rsid w:val="00D5089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61">
    <w:name w:val="Font Style61"/>
    <w:uiPriority w:val="99"/>
    <w:qFormat/>
    <w:rsid w:val="00D50897"/>
    <w:rPr>
      <w:rFonts w:ascii="Times New Roman" w:hAnsi="Times New Roman" w:cs="Times New Roman"/>
      <w:sz w:val="22"/>
      <w:szCs w:val="22"/>
    </w:rPr>
  </w:style>
  <w:style w:type="character" w:customStyle="1" w:styleId="11c">
    <w:name w:val="Заголовок 1 Знак1"/>
    <w:aliases w:val="перед заголовком 2 Знак1"/>
    <w:basedOn w:val="a0"/>
    <w:uiPriority w:val="99"/>
    <w:rsid w:val="00DB51C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12742383">
      <w:bodyDiv w:val="1"/>
      <w:marLeft w:val="0"/>
      <w:marRight w:val="0"/>
      <w:marTop w:val="0"/>
      <w:marBottom w:val="0"/>
      <w:divBdr>
        <w:top w:val="none" w:sz="0" w:space="0" w:color="auto"/>
        <w:left w:val="none" w:sz="0" w:space="0" w:color="auto"/>
        <w:bottom w:val="none" w:sz="0" w:space="0" w:color="auto"/>
        <w:right w:val="none" w:sz="0" w:space="0" w:color="auto"/>
      </w:divBdr>
    </w:div>
    <w:div w:id="233786268">
      <w:bodyDiv w:val="1"/>
      <w:marLeft w:val="0"/>
      <w:marRight w:val="0"/>
      <w:marTop w:val="0"/>
      <w:marBottom w:val="0"/>
      <w:divBdr>
        <w:top w:val="none" w:sz="0" w:space="0" w:color="auto"/>
        <w:left w:val="none" w:sz="0" w:space="0" w:color="auto"/>
        <w:bottom w:val="none" w:sz="0" w:space="0" w:color="auto"/>
        <w:right w:val="none" w:sz="0" w:space="0" w:color="auto"/>
      </w:divBdr>
    </w:div>
    <w:div w:id="250820722">
      <w:bodyDiv w:val="1"/>
      <w:marLeft w:val="0"/>
      <w:marRight w:val="0"/>
      <w:marTop w:val="0"/>
      <w:marBottom w:val="0"/>
      <w:divBdr>
        <w:top w:val="none" w:sz="0" w:space="0" w:color="auto"/>
        <w:left w:val="none" w:sz="0" w:space="0" w:color="auto"/>
        <w:bottom w:val="none" w:sz="0" w:space="0" w:color="auto"/>
        <w:right w:val="none" w:sz="0" w:space="0" w:color="auto"/>
      </w:divBdr>
    </w:div>
    <w:div w:id="267546098">
      <w:bodyDiv w:val="1"/>
      <w:marLeft w:val="0"/>
      <w:marRight w:val="0"/>
      <w:marTop w:val="0"/>
      <w:marBottom w:val="0"/>
      <w:divBdr>
        <w:top w:val="none" w:sz="0" w:space="0" w:color="auto"/>
        <w:left w:val="none" w:sz="0" w:space="0" w:color="auto"/>
        <w:bottom w:val="none" w:sz="0" w:space="0" w:color="auto"/>
        <w:right w:val="none" w:sz="0" w:space="0" w:color="auto"/>
      </w:divBdr>
    </w:div>
    <w:div w:id="44192011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717122461">
      <w:bodyDiv w:val="1"/>
      <w:marLeft w:val="0"/>
      <w:marRight w:val="0"/>
      <w:marTop w:val="0"/>
      <w:marBottom w:val="0"/>
      <w:divBdr>
        <w:top w:val="none" w:sz="0" w:space="0" w:color="auto"/>
        <w:left w:val="none" w:sz="0" w:space="0" w:color="auto"/>
        <w:bottom w:val="none" w:sz="0" w:space="0" w:color="auto"/>
        <w:right w:val="none" w:sz="0" w:space="0" w:color="auto"/>
      </w:divBdr>
    </w:div>
    <w:div w:id="759764380">
      <w:bodyDiv w:val="1"/>
      <w:marLeft w:val="0"/>
      <w:marRight w:val="0"/>
      <w:marTop w:val="0"/>
      <w:marBottom w:val="0"/>
      <w:divBdr>
        <w:top w:val="none" w:sz="0" w:space="0" w:color="auto"/>
        <w:left w:val="none" w:sz="0" w:space="0" w:color="auto"/>
        <w:bottom w:val="none" w:sz="0" w:space="0" w:color="auto"/>
        <w:right w:val="none" w:sz="0" w:space="0" w:color="auto"/>
      </w:divBdr>
    </w:div>
    <w:div w:id="775490858">
      <w:bodyDiv w:val="1"/>
      <w:marLeft w:val="0"/>
      <w:marRight w:val="0"/>
      <w:marTop w:val="0"/>
      <w:marBottom w:val="0"/>
      <w:divBdr>
        <w:top w:val="none" w:sz="0" w:space="0" w:color="auto"/>
        <w:left w:val="none" w:sz="0" w:space="0" w:color="auto"/>
        <w:bottom w:val="none" w:sz="0" w:space="0" w:color="auto"/>
        <w:right w:val="none" w:sz="0" w:space="0" w:color="auto"/>
      </w:divBdr>
    </w:div>
    <w:div w:id="901520857">
      <w:bodyDiv w:val="1"/>
      <w:marLeft w:val="0"/>
      <w:marRight w:val="0"/>
      <w:marTop w:val="0"/>
      <w:marBottom w:val="0"/>
      <w:divBdr>
        <w:top w:val="none" w:sz="0" w:space="0" w:color="auto"/>
        <w:left w:val="none" w:sz="0" w:space="0" w:color="auto"/>
        <w:bottom w:val="none" w:sz="0" w:space="0" w:color="auto"/>
        <w:right w:val="none" w:sz="0" w:space="0" w:color="auto"/>
      </w:divBdr>
    </w:div>
    <w:div w:id="929194222">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044139769">
      <w:bodyDiv w:val="1"/>
      <w:marLeft w:val="0"/>
      <w:marRight w:val="0"/>
      <w:marTop w:val="0"/>
      <w:marBottom w:val="0"/>
      <w:divBdr>
        <w:top w:val="none" w:sz="0" w:space="0" w:color="auto"/>
        <w:left w:val="none" w:sz="0" w:space="0" w:color="auto"/>
        <w:bottom w:val="none" w:sz="0" w:space="0" w:color="auto"/>
        <w:right w:val="none" w:sz="0" w:space="0" w:color="auto"/>
      </w:divBdr>
    </w:div>
    <w:div w:id="1249265182">
      <w:bodyDiv w:val="1"/>
      <w:marLeft w:val="0"/>
      <w:marRight w:val="0"/>
      <w:marTop w:val="0"/>
      <w:marBottom w:val="0"/>
      <w:divBdr>
        <w:top w:val="none" w:sz="0" w:space="0" w:color="auto"/>
        <w:left w:val="none" w:sz="0" w:space="0" w:color="auto"/>
        <w:bottom w:val="none" w:sz="0" w:space="0" w:color="auto"/>
        <w:right w:val="none" w:sz="0" w:space="0" w:color="auto"/>
      </w:divBdr>
    </w:div>
    <w:div w:id="1358584101">
      <w:bodyDiv w:val="1"/>
      <w:marLeft w:val="0"/>
      <w:marRight w:val="0"/>
      <w:marTop w:val="0"/>
      <w:marBottom w:val="0"/>
      <w:divBdr>
        <w:top w:val="none" w:sz="0" w:space="0" w:color="auto"/>
        <w:left w:val="none" w:sz="0" w:space="0" w:color="auto"/>
        <w:bottom w:val="none" w:sz="0" w:space="0" w:color="auto"/>
        <w:right w:val="none" w:sz="0" w:space="0" w:color="auto"/>
      </w:divBdr>
    </w:div>
    <w:div w:id="1434978898">
      <w:bodyDiv w:val="1"/>
      <w:marLeft w:val="0"/>
      <w:marRight w:val="0"/>
      <w:marTop w:val="0"/>
      <w:marBottom w:val="0"/>
      <w:divBdr>
        <w:top w:val="none" w:sz="0" w:space="0" w:color="auto"/>
        <w:left w:val="none" w:sz="0" w:space="0" w:color="auto"/>
        <w:bottom w:val="none" w:sz="0" w:space="0" w:color="auto"/>
        <w:right w:val="none" w:sz="0" w:space="0" w:color="auto"/>
      </w:divBdr>
    </w:div>
    <w:div w:id="1463112618">
      <w:bodyDiv w:val="1"/>
      <w:marLeft w:val="0"/>
      <w:marRight w:val="0"/>
      <w:marTop w:val="0"/>
      <w:marBottom w:val="0"/>
      <w:divBdr>
        <w:top w:val="none" w:sz="0" w:space="0" w:color="auto"/>
        <w:left w:val="none" w:sz="0" w:space="0" w:color="auto"/>
        <w:bottom w:val="none" w:sz="0" w:space="0" w:color="auto"/>
        <w:right w:val="none" w:sz="0" w:space="0" w:color="auto"/>
      </w:divBdr>
    </w:div>
    <w:div w:id="1572765554">
      <w:bodyDiv w:val="1"/>
      <w:marLeft w:val="0"/>
      <w:marRight w:val="0"/>
      <w:marTop w:val="0"/>
      <w:marBottom w:val="0"/>
      <w:divBdr>
        <w:top w:val="none" w:sz="0" w:space="0" w:color="auto"/>
        <w:left w:val="none" w:sz="0" w:space="0" w:color="auto"/>
        <w:bottom w:val="none" w:sz="0" w:space="0" w:color="auto"/>
        <w:right w:val="none" w:sz="0" w:space="0" w:color="auto"/>
      </w:divBdr>
    </w:div>
    <w:div w:id="1584294642">
      <w:bodyDiv w:val="1"/>
      <w:marLeft w:val="0"/>
      <w:marRight w:val="0"/>
      <w:marTop w:val="0"/>
      <w:marBottom w:val="0"/>
      <w:divBdr>
        <w:top w:val="none" w:sz="0" w:space="0" w:color="auto"/>
        <w:left w:val="none" w:sz="0" w:space="0" w:color="auto"/>
        <w:bottom w:val="none" w:sz="0" w:space="0" w:color="auto"/>
        <w:right w:val="none" w:sz="0" w:space="0" w:color="auto"/>
      </w:divBdr>
    </w:div>
    <w:div w:id="1614047886">
      <w:bodyDiv w:val="1"/>
      <w:marLeft w:val="0"/>
      <w:marRight w:val="0"/>
      <w:marTop w:val="0"/>
      <w:marBottom w:val="0"/>
      <w:divBdr>
        <w:top w:val="none" w:sz="0" w:space="0" w:color="auto"/>
        <w:left w:val="none" w:sz="0" w:space="0" w:color="auto"/>
        <w:bottom w:val="none" w:sz="0" w:space="0" w:color="auto"/>
        <w:right w:val="none" w:sz="0" w:space="0" w:color="auto"/>
      </w:divBdr>
    </w:div>
    <w:div w:id="164627344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1822886573">
      <w:bodyDiv w:val="1"/>
      <w:marLeft w:val="0"/>
      <w:marRight w:val="0"/>
      <w:marTop w:val="0"/>
      <w:marBottom w:val="0"/>
      <w:divBdr>
        <w:top w:val="none" w:sz="0" w:space="0" w:color="auto"/>
        <w:left w:val="none" w:sz="0" w:space="0" w:color="auto"/>
        <w:bottom w:val="none" w:sz="0" w:space="0" w:color="auto"/>
        <w:right w:val="none" w:sz="0" w:space="0" w:color="auto"/>
      </w:divBdr>
    </w:div>
    <w:div w:id="1869292304">
      <w:bodyDiv w:val="1"/>
      <w:marLeft w:val="0"/>
      <w:marRight w:val="0"/>
      <w:marTop w:val="0"/>
      <w:marBottom w:val="0"/>
      <w:divBdr>
        <w:top w:val="none" w:sz="0" w:space="0" w:color="auto"/>
        <w:left w:val="none" w:sz="0" w:space="0" w:color="auto"/>
        <w:bottom w:val="none" w:sz="0" w:space="0" w:color="auto"/>
        <w:right w:val="none" w:sz="0" w:space="0" w:color="auto"/>
      </w:divBdr>
    </w:div>
    <w:div w:id="1937250641">
      <w:bodyDiv w:val="1"/>
      <w:marLeft w:val="0"/>
      <w:marRight w:val="0"/>
      <w:marTop w:val="0"/>
      <w:marBottom w:val="0"/>
      <w:divBdr>
        <w:top w:val="none" w:sz="0" w:space="0" w:color="auto"/>
        <w:left w:val="none" w:sz="0" w:space="0" w:color="auto"/>
        <w:bottom w:val="none" w:sz="0" w:space="0" w:color="auto"/>
        <w:right w:val="none" w:sz="0" w:space="0" w:color="auto"/>
      </w:divBdr>
    </w:div>
    <w:div w:id="2067682234">
      <w:bodyDiv w:val="1"/>
      <w:marLeft w:val="0"/>
      <w:marRight w:val="0"/>
      <w:marTop w:val="0"/>
      <w:marBottom w:val="0"/>
      <w:divBdr>
        <w:top w:val="none" w:sz="0" w:space="0" w:color="auto"/>
        <w:left w:val="none" w:sz="0" w:space="0" w:color="auto"/>
        <w:bottom w:val="none" w:sz="0" w:space="0" w:color="auto"/>
        <w:right w:val="none" w:sz="0" w:space="0" w:color="auto"/>
      </w:divBdr>
    </w:div>
    <w:div w:id="20822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2F495-6188-49A2-AAF2-D7CFD3E5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8431</Words>
  <Characters>48059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Юсупов Вадим Тахирович</cp:lastModifiedBy>
  <cp:revision>3</cp:revision>
  <cp:lastPrinted>2019-08-20T08:53:00Z</cp:lastPrinted>
  <dcterms:created xsi:type="dcterms:W3CDTF">2021-01-29T07:37:00Z</dcterms:created>
  <dcterms:modified xsi:type="dcterms:W3CDTF">2021-01-29T07:40:00Z</dcterms:modified>
</cp:coreProperties>
</file>