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642" w:rsidRPr="00BE1642" w:rsidRDefault="00332F9E" w:rsidP="00BE1642">
      <w:pPr>
        <w:widowControl w:val="0"/>
        <w:jc w:val="center"/>
        <w:rPr>
          <w:rFonts w:eastAsia="MS Mincho"/>
          <w:b/>
          <w:sz w:val="28"/>
          <w:szCs w:val="32"/>
        </w:rPr>
      </w:pPr>
      <w:r w:rsidRPr="00332F9E">
        <w:rPr>
          <w:rFonts w:eastAsia="MS Mincho"/>
          <w:b/>
          <w:sz w:val="28"/>
          <w:szCs w:val="32"/>
        </w:rPr>
        <w:t>Конкурсная документация открытого конкурса в электронной форме, участниками которого могут быть только субъекты малого и среднего предпринимательства</w:t>
      </w:r>
      <w:r w:rsidR="00BE1642" w:rsidRPr="00613DC5">
        <w:rPr>
          <w:b/>
          <w:bCs/>
          <w:sz w:val="28"/>
          <w:szCs w:val="28"/>
        </w:rPr>
        <w:t xml:space="preserve"> </w:t>
      </w:r>
      <w:r w:rsidR="00BE1642" w:rsidRPr="00613DC5">
        <w:rPr>
          <w:rFonts w:eastAsia="MS Mincho"/>
          <w:b/>
          <w:sz w:val="28"/>
          <w:szCs w:val="32"/>
        </w:rPr>
        <w:t xml:space="preserve">№ </w:t>
      </w:r>
      <w:r w:rsidR="00263788">
        <w:rPr>
          <w:rFonts w:eastAsia="MS Mincho"/>
          <w:b/>
          <w:sz w:val="28"/>
          <w:szCs w:val="32"/>
        </w:rPr>
        <w:t>ТД-</w:t>
      </w:r>
      <w:r w:rsidR="0012256B">
        <w:rPr>
          <w:rFonts w:eastAsia="MS Mincho"/>
          <w:b/>
          <w:sz w:val="28"/>
          <w:szCs w:val="32"/>
        </w:rPr>
        <w:t>541/20</w:t>
      </w:r>
      <w:r w:rsidR="00263788">
        <w:rPr>
          <w:rFonts w:eastAsia="MS Mincho"/>
          <w:b/>
          <w:sz w:val="28"/>
          <w:szCs w:val="32"/>
        </w:rPr>
        <w:t xml:space="preserve"> </w:t>
      </w:r>
      <w:r w:rsidR="00BE1642" w:rsidRPr="00613DC5">
        <w:rPr>
          <w:rFonts w:eastAsia="MS Mincho"/>
          <w:b/>
          <w:sz w:val="28"/>
          <w:szCs w:val="32"/>
        </w:rPr>
        <w:t>на право заключения договор</w:t>
      </w:r>
      <w:r w:rsidR="0012256B">
        <w:rPr>
          <w:rFonts w:eastAsia="MS Mincho"/>
          <w:b/>
          <w:sz w:val="28"/>
          <w:szCs w:val="32"/>
        </w:rPr>
        <w:t>ов</w:t>
      </w:r>
      <w:r w:rsidR="00BE1642" w:rsidRPr="00613DC5">
        <w:rPr>
          <w:rFonts w:eastAsia="MS Mincho"/>
          <w:b/>
          <w:sz w:val="28"/>
          <w:szCs w:val="32"/>
        </w:rPr>
        <w:t xml:space="preserve"> на </w:t>
      </w:r>
      <w:r w:rsidR="0012256B" w:rsidRPr="0012256B">
        <w:rPr>
          <w:rFonts w:eastAsia="MS Mincho"/>
          <w:b/>
          <w:sz w:val="28"/>
          <w:szCs w:val="32"/>
        </w:rPr>
        <w:t xml:space="preserve">оказание услуг по комплексному обслуживанию ПАК АСУ ППК </w:t>
      </w:r>
      <w:r w:rsidR="0012256B">
        <w:rPr>
          <w:rFonts w:eastAsia="MS Mincho"/>
          <w:b/>
          <w:sz w:val="28"/>
          <w:szCs w:val="32"/>
        </w:rPr>
        <w:t>АО «СК</w:t>
      </w:r>
      <w:r w:rsidR="0012256B" w:rsidRPr="0012256B">
        <w:rPr>
          <w:rFonts w:eastAsia="MS Mincho"/>
          <w:b/>
          <w:sz w:val="28"/>
          <w:szCs w:val="32"/>
        </w:rPr>
        <w:t>ППК»</w:t>
      </w:r>
    </w:p>
    <w:p w:rsidR="00723935" w:rsidRDefault="00723935" w:rsidP="000973F8">
      <w:pPr>
        <w:jc w:val="both"/>
        <w:rPr>
          <w:bCs/>
          <w:sz w:val="28"/>
          <w:szCs w:val="28"/>
        </w:rPr>
      </w:pPr>
    </w:p>
    <w:p w:rsidR="000973F8" w:rsidRPr="004E1399" w:rsidRDefault="000973F8" w:rsidP="000973F8">
      <w:pPr>
        <w:jc w:val="both"/>
        <w:rPr>
          <w:bCs/>
          <w:sz w:val="28"/>
          <w:szCs w:val="28"/>
        </w:rPr>
      </w:pPr>
      <w:r w:rsidRPr="004E1399">
        <w:rPr>
          <w:bCs/>
          <w:sz w:val="28"/>
          <w:szCs w:val="28"/>
        </w:rPr>
        <w:t>Содержание:</w:t>
      </w:r>
    </w:p>
    <w:p w:rsidR="000973F8" w:rsidRPr="004E1399" w:rsidRDefault="000973F8" w:rsidP="000973F8">
      <w:pPr>
        <w:jc w:val="both"/>
        <w:rPr>
          <w:b/>
          <w:bCs/>
          <w:sz w:val="28"/>
          <w:szCs w:val="28"/>
        </w:rPr>
      </w:pPr>
      <w:r w:rsidRPr="004E1399">
        <w:rPr>
          <w:b/>
          <w:bCs/>
          <w:sz w:val="28"/>
          <w:szCs w:val="28"/>
        </w:rPr>
        <w:t xml:space="preserve">Часть 1: Условия проведения конкурса </w:t>
      </w:r>
    </w:p>
    <w:p w:rsidR="000973F8" w:rsidRPr="004E1399" w:rsidRDefault="000973F8" w:rsidP="00B73978">
      <w:pPr>
        <w:ind w:left="720"/>
        <w:rPr>
          <w:sz w:val="28"/>
          <w:szCs w:val="28"/>
        </w:rPr>
      </w:pPr>
      <w:r w:rsidRPr="004E1399">
        <w:rPr>
          <w:sz w:val="28"/>
          <w:szCs w:val="28"/>
        </w:rPr>
        <w:t>Приложение 1.1: Техническое задание</w:t>
      </w:r>
    </w:p>
    <w:p w:rsidR="000973F8" w:rsidRPr="004E1399" w:rsidRDefault="000973F8" w:rsidP="00B73978">
      <w:pPr>
        <w:ind w:left="720"/>
        <w:rPr>
          <w:sz w:val="28"/>
          <w:szCs w:val="28"/>
        </w:rPr>
      </w:pPr>
      <w:r w:rsidRPr="004E1399">
        <w:rPr>
          <w:sz w:val="28"/>
          <w:szCs w:val="28"/>
        </w:rPr>
        <w:t>Приложение 1.2: проект(ы) договора(ов)</w:t>
      </w:r>
    </w:p>
    <w:p w:rsidR="000973F8" w:rsidRPr="00723935" w:rsidRDefault="00916C64" w:rsidP="000973F8">
      <w:pPr>
        <w:ind w:left="720"/>
        <w:rPr>
          <w:sz w:val="28"/>
          <w:szCs w:val="28"/>
        </w:rPr>
      </w:pPr>
      <w:r>
        <w:rPr>
          <w:sz w:val="28"/>
          <w:szCs w:val="28"/>
        </w:rPr>
        <w:t xml:space="preserve">Приложение 1.3: </w:t>
      </w:r>
      <w:r w:rsidR="000973F8" w:rsidRPr="00723935">
        <w:rPr>
          <w:sz w:val="28"/>
          <w:szCs w:val="28"/>
        </w:rPr>
        <w:t>формы документов, предоставляемых в составе заявки участника:</w:t>
      </w:r>
    </w:p>
    <w:p w:rsidR="00D92C3A" w:rsidRPr="00723935" w:rsidRDefault="00D92C3A" w:rsidP="00D92C3A">
      <w:pPr>
        <w:ind w:left="720"/>
        <w:rPr>
          <w:sz w:val="28"/>
          <w:szCs w:val="28"/>
        </w:rPr>
      </w:pPr>
      <w:r w:rsidRPr="00723935">
        <w:rPr>
          <w:sz w:val="28"/>
          <w:szCs w:val="28"/>
        </w:rPr>
        <w:t xml:space="preserve">Форма заявки участника </w:t>
      </w:r>
    </w:p>
    <w:p w:rsidR="00D92C3A" w:rsidRPr="00723935" w:rsidRDefault="00D92C3A" w:rsidP="00D92C3A">
      <w:pPr>
        <w:ind w:left="720"/>
        <w:rPr>
          <w:sz w:val="28"/>
          <w:szCs w:val="28"/>
        </w:rPr>
      </w:pPr>
      <w:r w:rsidRPr="00723935">
        <w:rPr>
          <w:sz w:val="28"/>
          <w:szCs w:val="28"/>
        </w:rPr>
        <w:t xml:space="preserve">Форма технического предложения участника </w:t>
      </w:r>
    </w:p>
    <w:p w:rsidR="00A04094" w:rsidRDefault="00D92C3A" w:rsidP="00D92C3A">
      <w:pPr>
        <w:ind w:left="720"/>
        <w:rPr>
          <w:sz w:val="28"/>
          <w:szCs w:val="28"/>
        </w:rPr>
      </w:pPr>
      <w:r w:rsidRPr="00A04094">
        <w:rPr>
          <w:sz w:val="28"/>
          <w:szCs w:val="28"/>
        </w:rPr>
        <w:t>Форма сведений об опыте выполнения работ, оказания услуг, поставки товаров</w:t>
      </w:r>
    </w:p>
    <w:p w:rsidR="00263788" w:rsidRPr="009A17F7" w:rsidRDefault="00D92C3A" w:rsidP="009A17F7">
      <w:pPr>
        <w:ind w:left="720"/>
        <w:rPr>
          <w:sz w:val="28"/>
          <w:szCs w:val="28"/>
        </w:rPr>
      </w:pPr>
      <w:r w:rsidRPr="00E5707F">
        <w:rPr>
          <w:bCs/>
          <w:sz w:val="28"/>
          <w:szCs w:val="28"/>
        </w:rPr>
        <w:t xml:space="preserve">Приложение 1.4: </w:t>
      </w:r>
      <w:r w:rsidRPr="00E5707F">
        <w:rPr>
          <w:sz w:val="28"/>
          <w:szCs w:val="28"/>
        </w:rPr>
        <w:t>Критерии и порядок оценки заявок</w:t>
      </w:r>
    </w:p>
    <w:p w:rsidR="000973F8" w:rsidRPr="009A17F7" w:rsidRDefault="000973F8" w:rsidP="000973F8">
      <w:pPr>
        <w:rPr>
          <w:b/>
          <w:sz w:val="28"/>
          <w:szCs w:val="28"/>
        </w:rPr>
      </w:pPr>
      <w:r w:rsidRPr="004E1399">
        <w:rPr>
          <w:b/>
          <w:sz w:val="28"/>
          <w:szCs w:val="28"/>
        </w:rPr>
        <w:t>Часть 2: Сроки проведе</w:t>
      </w:r>
      <w:r w:rsidR="009A17F7">
        <w:rPr>
          <w:b/>
          <w:sz w:val="28"/>
          <w:szCs w:val="28"/>
        </w:rPr>
        <w:t>ния конкурса, контактные данные</w:t>
      </w:r>
    </w:p>
    <w:p w:rsidR="000973F8" w:rsidRPr="004E1399" w:rsidRDefault="000973F8" w:rsidP="000973F8">
      <w:pPr>
        <w:rPr>
          <w:b/>
          <w:sz w:val="28"/>
          <w:szCs w:val="28"/>
        </w:rPr>
      </w:pPr>
      <w:r w:rsidRPr="004E1399">
        <w:rPr>
          <w:b/>
          <w:sz w:val="28"/>
          <w:szCs w:val="28"/>
        </w:rPr>
        <w:t>Часть 3: Порядок проведения конкурса</w:t>
      </w:r>
    </w:p>
    <w:p w:rsidR="000973F8" w:rsidRPr="004E1399" w:rsidRDefault="000973F8" w:rsidP="00EE5F32">
      <w:pPr>
        <w:ind w:left="709"/>
        <w:rPr>
          <w:sz w:val="28"/>
          <w:szCs w:val="28"/>
        </w:rPr>
      </w:pPr>
      <w:r w:rsidRPr="004E1399">
        <w:rPr>
          <w:sz w:val="28"/>
          <w:szCs w:val="28"/>
        </w:rPr>
        <w:t>Приложение 3.1: Примерная форма банковской гарантии, предоставляемой в качестве обеспечения заявки</w:t>
      </w:r>
    </w:p>
    <w:p w:rsidR="000973F8" w:rsidRPr="004E1399" w:rsidRDefault="0063643E" w:rsidP="00EE5F32">
      <w:pPr>
        <w:ind w:left="709"/>
        <w:rPr>
          <w:sz w:val="28"/>
          <w:szCs w:val="28"/>
        </w:rPr>
      </w:pPr>
      <w:r w:rsidRPr="004E1399">
        <w:rPr>
          <w:sz w:val="28"/>
          <w:szCs w:val="28"/>
        </w:rPr>
        <w:t>Приложение 3.2: П</w:t>
      </w:r>
      <w:r w:rsidR="000973F8" w:rsidRPr="004E1399">
        <w:rPr>
          <w:sz w:val="28"/>
          <w:szCs w:val="28"/>
        </w:rPr>
        <w:t>римерная форма банковской гарантии, предоставляемой в качестве обеспечения исполнения договора</w:t>
      </w:r>
    </w:p>
    <w:p w:rsidR="000973F8" w:rsidRPr="004E1399" w:rsidRDefault="000973F8" w:rsidP="000973F8">
      <w:pPr>
        <w:ind w:left="720"/>
        <w:rPr>
          <w:sz w:val="28"/>
          <w:szCs w:val="28"/>
        </w:rPr>
      </w:pPr>
    </w:p>
    <w:p w:rsidR="000973F8" w:rsidRPr="004E1399" w:rsidRDefault="000973F8">
      <w:pPr>
        <w:spacing w:after="200" w:line="276" w:lineRule="auto"/>
        <w:rPr>
          <w:sz w:val="28"/>
          <w:szCs w:val="28"/>
        </w:rPr>
        <w:sectPr w:rsidR="000973F8" w:rsidRPr="004E1399" w:rsidSect="00BE1642">
          <w:headerReference w:type="default" r:id="rId8"/>
          <w:headerReference w:type="first" r:id="rId9"/>
          <w:pgSz w:w="16838" w:h="11906" w:orient="landscape"/>
          <w:pgMar w:top="851" w:right="1134" w:bottom="1701" w:left="1134" w:header="709" w:footer="709" w:gutter="0"/>
          <w:cols w:space="708"/>
          <w:docGrid w:linePitch="360"/>
        </w:sectPr>
      </w:pPr>
    </w:p>
    <w:p w:rsidR="00210C4B" w:rsidRPr="004E1399" w:rsidRDefault="00210C4B" w:rsidP="00210C4B">
      <w:pPr>
        <w:ind w:left="5670" w:firstLine="4962"/>
        <w:jc w:val="both"/>
        <w:rPr>
          <w:b/>
          <w:bCs/>
          <w:sz w:val="28"/>
          <w:szCs w:val="28"/>
        </w:rPr>
      </w:pPr>
      <w:r w:rsidRPr="004E1399">
        <w:rPr>
          <w:b/>
          <w:bCs/>
          <w:sz w:val="28"/>
          <w:szCs w:val="28"/>
        </w:rPr>
        <w:lastRenderedPageBreak/>
        <w:t>УТВЕРЖДАЮ</w:t>
      </w:r>
    </w:p>
    <w:p w:rsidR="00210C4B" w:rsidRPr="004E1399" w:rsidRDefault="00210C4B" w:rsidP="00210C4B">
      <w:pPr>
        <w:ind w:left="5670" w:firstLine="4962"/>
        <w:jc w:val="both"/>
        <w:rPr>
          <w:b/>
          <w:bCs/>
          <w:sz w:val="28"/>
          <w:szCs w:val="28"/>
        </w:rPr>
      </w:pPr>
    </w:p>
    <w:p w:rsidR="00210C4B" w:rsidRPr="004E1399" w:rsidRDefault="00210C4B" w:rsidP="00210C4B">
      <w:pPr>
        <w:ind w:left="5670" w:firstLine="4962"/>
        <w:rPr>
          <w:b/>
          <w:bCs/>
          <w:sz w:val="28"/>
          <w:szCs w:val="28"/>
        </w:rPr>
      </w:pPr>
      <w:r w:rsidRPr="004E1399">
        <w:rPr>
          <w:b/>
          <w:bCs/>
          <w:sz w:val="28"/>
          <w:szCs w:val="28"/>
        </w:rPr>
        <w:t>Председатель Комиссии</w:t>
      </w:r>
    </w:p>
    <w:p w:rsidR="00210C4B" w:rsidRPr="004E1399" w:rsidRDefault="00210C4B" w:rsidP="00210C4B">
      <w:pPr>
        <w:ind w:left="5670" w:firstLine="4962"/>
        <w:rPr>
          <w:b/>
          <w:bCs/>
          <w:sz w:val="28"/>
          <w:szCs w:val="28"/>
        </w:rPr>
      </w:pPr>
      <w:r w:rsidRPr="004E1399">
        <w:rPr>
          <w:b/>
          <w:bCs/>
          <w:sz w:val="28"/>
          <w:szCs w:val="28"/>
        </w:rPr>
        <w:t>по осуществлению закупок</w:t>
      </w:r>
    </w:p>
    <w:p w:rsidR="00210C4B" w:rsidRPr="004E1399" w:rsidRDefault="00210C4B" w:rsidP="00210C4B">
      <w:pPr>
        <w:ind w:left="5670" w:firstLine="4962"/>
        <w:rPr>
          <w:b/>
          <w:bCs/>
          <w:sz w:val="28"/>
          <w:szCs w:val="28"/>
        </w:rPr>
      </w:pPr>
      <w:r w:rsidRPr="004E1399">
        <w:rPr>
          <w:b/>
          <w:bCs/>
          <w:sz w:val="28"/>
          <w:szCs w:val="28"/>
        </w:rPr>
        <w:t>АО «ТД РЖД»</w:t>
      </w:r>
    </w:p>
    <w:p w:rsidR="00210C4B" w:rsidRPr="004E1399" w:rsidRDefault="00210C4B" w:rsidP="00210C4B">
      <w:pPr>
        <w:ind w:left="5670" w:firstLine="4962"/>
        <w:jc w:val="both"/>
        <w:rPr>
          <w:b/>
          <w:bCs/>
          <w:sz w:val="28"/>
          <w:szCs w:val="28"/>
        </w:rPr>
      </w:pPr>
    </w:p>
    <w:p w:rsidR="00D92C3A" w:rsidRDefault="00931FB3" w:rsidP="00210C4B">
      <w:pPr>
        <w:ind w:left="5670" w:firstLine="4962"/>
        <w:jc w:val="both"/>
        <w:rPr>
          <w:b/>
          <w:bCs/>
          <w:sz w:val="28"/>
          <w:szCs w:val="28"/>
        </w:rPr>
      </w:pPr>
      <w:r>
        <w:rPr>
          <w:b/>
          <w:bCs/>
          <w:sz w:val="28"/>
          <w:szCs w:val="28"/>
        </w:rPr>
        <w:t>Подпись</w:t>
      </w:r>
    </w:p>
    <w:p w:rsidR="00332F9E" w:rsidRDefault="00332F9E" w:rsidP="00210C4B">
      <w:pPr>
        <w:ind w:left="5670" w:firstLine="4962"/>
        <w:jc w:val="both"/>
        <w:rPr>
          <w:b/>
          <w:bCs/>
          <w:sz w:val="28"/>
          <w:szCs w:val="28"/>
        </w:rPr>
      </w:pPr>
    </w:p>
    <w:p w:rsidR="00210C4B" w:rsidRPr="004E1399" w:rsidRDefault="00210C4B" w:rsidP="00210C4B">
      <w:pPr>
        <w:ind w:left="5670" w:firstLine="4962"/>
        <w:jc w:val="both"/>
        <w:rPr>
          <w:b/>
          <w:bCs/>
          <w:sz w:val="28"/>
          <w:szCs w:val="28"/>
        </w:rPr>
      </w:pPr>
      <w:r w:rsidRPr="004E1399">
        <w:rPr>
          <w:b/>
          <w:bCs/>
          <w:sz w:val="28"/>
          <w:szCs w:val="28"/>
        </w:rPr>
        <w:t>«</w:t>
      </w:r>
      <w:r w:rsidR="00931FB3">
        <w:rPr>
          <w:b/>
          <w:bCs/>
          <w:sz w:val="28"/>
          <w:szCs w:val="28"/>
        </w:rPr>
        <w:t>31</w:t>
      </w:r>
      <w:r w:rsidRPr="004E1399">
        <w:rPr>
          <w:b/>
          <w:bCs/>
          <w:sz w:val="28"/>
          <w:szCs w:val="28"/>
        </w:rPr>
        <w:t xml:space="preserve">» </w:t>
      </w:r>
      <w:r w:rsidR="0012256B">
        <w:rPr>
          <w:b/>
          <w:bCs/>
          <w:sz w:val="28"/>
          <w:szCs w:val="28"/>
        </w:rPr>
        <w:t>декабря</w:t>
      </w:r>
      <w:r w:rsidR="00332F9E">
        <w:rPr>
          <w:b/>
          <w:bCs/>
          <w:sz w:val="28"/>
          <w:szCs w:val="28"/>
        </w:rPr>
        <w:t xml:space="preserve"> 2020</w:t>
      </w:r>
      <w:r w:rsidRPr="004E1399">
        <w:rPr>
          <w:b/>
          <w:bCs/>
          <w:sz w:val="28"/>
          <w:szCs w:val="28"/>
        </w:rPr>
        <w:t xml:space="preserve"> г.</w:t>
      </w:r>
    </w:p>
    <w:p w:rsidR="00957A81" w:rsidRPr="004E1399" w:rsidRDefault="00957A81" w:rsidP="00D91D77">
      <w:pPr>
        <w:ind w:left="5670"/>
        <w:jc w:val="both"/>
        <w:rPr>
          <w:bCs/>
          <w:sz w:val="28"/>
          <w:szCs w:val="28"/>
        </w:rPr>
      </w:pPr>
    </w:p>
    <w:p w:rsidR="00957A81" w:rsidRPr="004E1399" w:rsidRDefault="00957A81" w:rsidP="00C82C8F">
      <w:pPr>
        <w:pStyle w:val="10"/>
        <w:numPr>
          <w:ilvl w:val="0"/>
          <w:numId w:val="1"/>
        </w:numPr>
        <w:spacing w:before="0" w:after="0"/>
        <w:ind w:left="0" w:firstLine="709"/>
        <w:jc w:val="center"/>
        <w:rPr>
          <w:rFonts w:ascii="Times New Roman" w:hAnsi="Times New Roman" w:cs="Times New Roman"/>
          <w:sz w:val="28"/>
          <w:szCs w:val="28"/>
        </w:rPr>
      </w:pPr>
      <w:r w:rsidRPr="004E1399">
        <w:rPr>
          <w:rFonts w:ascii="Times New Roman" w:hAnsi="Times New Roman" w:cs="Times New Roman"/>
          <w:sz w:val="28"/>
          <w:szCs w:val="28"/>
        </w:rPr>
        <w:t xml:space="preserve">  </w:t>
      </w:r>
      <w:bookmarkStart w:id="0" w:name="_Toc517767654"/>
      <w:r w:rsidRPr="004E1399">
        <w:rPr>
          <w:rFonts w:ascii="Times New Roman" w:hAnsi="Times New Roman" w:cs="Times New Roman"/>
          <w:sz w:val="28"/>
          <w:szCs w:val="28"/>
        </w:rPr>
        <w:t>Условия проведения конкурса</w:t>
      </w:r>
      <w:bookmarkEnd w:id="0"/>
    </w:p>
    <w:p w:rsidR="00957A81" w:rsidRPr="004E1399" w:rsidRDefault="00957A81" w:rsidP="00957A81">
      <w:bookmarkStart w:id="1" w:name="_GoBack"/>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314"/>
        <w:gridCol w:w="10172"/>
      </w:tblGrid>
      <w:tr w:rsidR="00957A81" w:rsidRPr="004E1399" w:rsidTr="00D34AAA">
        <w:tc>
          <w:tcPr>
            <w:tcW w:w="0" w:type="auto"/>
          </w:tcPr>
          <w:p w:rsidR="00957A81" w:rsidRPr="004E1399" w:rsidRDefault="00957A81" w:rsidP="00D03107">
            <w:pPr>
              <w:rPr>
                <w:b/>
                <w:sz w:val="28"/>
                <w:szCs w:val="28"/>
              </w:rPr>
            </w:pPr>
            <w:r w:rsidRPr="004E1399">
              <w:rPr>
                <w:b/>
                <w:sz w:val="28"/>
                <w:szCs w:val="28"/>
              </w:rPr>
              <w:t>№ п/п</w:t>
            </w:r>
          </w:p>
        </w:tc>
        <w:tc>
          <w:tcPr>
            <w:tcW w:w="3314" w:type="dxa"/>
          </w:tcPr>
          <w:p w:rsidR="00957A81" w:rsidRPr="004E1399" w:rsidRDefault="00957A81" w:rsidP="00D03107">
            <w:pPr>
              <w:rPr>
                <w:b/>
                <w:sz w:val="28"/>
                <w:szCs w:val="28"/>
              </w:rPr>
            </w:pPr>
            <w:r w:rsidRPr="004E1399">
              <w:rPr>
                <w:b/>
                <w:sz w:val="28"/>
                <w:szCs w:val="28"/>
              </w:rPr>
              <w:t>Параметры конкурентной закупки</w:t>
            </w:r>
          </w:p>
        </w:tc>
        <w:tc>
          <w:tcPr>
            <w:tcW w:w="10172" w:type="dxa"/>
          </w:tcPr>
          <w:p w:rsidR="00957A81" w:rsidRPr="004E1399" w:rsidRDefault="00957A81" w:rsidP="00D03107">
            <w:pPr>
              <w:rPr>
                <w:b/>
                <w:sz w:val="28"/>
                <w:szCs w:val="28"/>
              </w:rPr>
            </w:pPr>
            <w:r w:rsidRPr="004E1399">
              <w:rPr>
                <w:b/>
                <w:sz w:val="28"/>
                <w:szCs w:val="28"/>
              </w:rPr>
              <w:t>Условия конкурентной закупки</w:t>
            </w:r>
          </w:p>
        </w:tc>
      </w:tr>
      <w:tr w:rsidR="00957A81" w:rsidRPr="004E1399" w:rsidTr="00D34AAA">
        <w:tc>
          <w:tcPr>
            <w:tcW w:w="0" w:type="auto"/>
          </w:tcPr>
          <w:p w:rsidR="00957A81" w:rsidRPr="00B50882" w:rsidRDefault="00957A81" w:rsidP="00D03107">
            <w:pPr>
              <w:rPr>
                <w:sz w:val="28"/>
                <w:szCs w:val="28"/>
              </w:rPr>
            </w:pPr>
            <w:r w:rsidRPr="00B50882">
              <w:rPr>
                <w:sz w:val="28"/>
                <w:szCs w:val="28"/>
              </w:rPr>
              <w:t>1.1</w:t>
            </w:r>
          </w:p>
        </w:tc>
        <w:tc>
          <w:tcPr>
            <w:tcW w:w="3314" w:type="dxa"/>
          </w:tcPr>
          <w:p w:rsidR="00957A81" w:rsidRPr="00B50882" w:rsidRDefault="00957A81" w:rsidP="00D03107">
            <w:pPr>
              <w:rPr>
                <w:sz w:val="28"/>
                <w:szCs w:val="28"/>
              </w:rPr>
            </w:pPr>
            <w:r w:rsidRPr="00B50882">
              <w:rPr>
                <w:sz w:val="28"/>
                <w:szCs w:val="28"/>
              </w:rPr>
              <w:t>Способ проведения конкурентной закупки</w:t>
            </w:r>
          </w:p>
        </w:tc>
        <w:tc>
          <w:tcPr>
            <w:tcW w:w="10172" w:type="dxa"/>
          </w:tcPr>
          <w:p w:rsidR="0031616C" w:rsidRPr="004E1399" w:rsidRDefault="00957A81" w:rsidP="00263788">
            <w:pPr>
              <w:ind w:firstLine="680"/>
              <w:jc w:val="both"/>
              <w:rPr>
                <w:i/>
                <w:sz w:val="28"/>
                <w:szCs w:val="28"/>
              </w:rPr>
            </w:pPr>
            <w:r w:rsidRPr="004E1399">
              <w:rPr>
                <w:sz w:val="28"/>
                <w:szCs w:val="28"/>
              </w:rPr>
              <w:t>Открытый конкурс</w:t>
            </w:r>
            <w:r w:rsidRPr="004E1399">
              <w:rPr>
                <w:i/>
                <w:sz w:val="28"/>
                <w:szCs w:val="28"/>
              </w:rPr>
              <w:t xml:space="preserve"> </w:t>
            </w:r>
            <w:r w:rsidRPr="004E1399">
              <w:rPr>
                <w:sz w:val="28"/>
                <w:szCs w:val="28"/>
              </w:rPr>
              <w:t>среди субъектов малого и среднего предпринимательства в электронной форме</w:t>
            </w:r>
            <w:r w:rsidR="00DB145E" w:rsidRPr="004E1399">
              <w:rPr>
                <w:i/>
                <w:sz w:val="28"/>
                <w:szCs w:val="28"/>
              </w:rPr>
              <w:t xml:space="preserve"> </w:t>
            </w:r>
            <w:r w:rsidR="00DB145E" w:rsidRPr="004E1399">
              <w:rPr>
                <w:sz w:val="28"/>
                <w:szCs w:val="28"/>
              </w:rPr>
              <w:t xml:space="preserve">№ </w:t>
            </w:r>
            <w:r w:rsidR="00DB40E9" w:rsidRPr="004E1399">
              <w:rPr>
                <w:sz w:val="28"/>
                <w:szCs w:val="28"/>
              </w:rPr>
              <w:t>ТД-</w:t>
            </w:r>
            <w:r w:rsidR="0012256B">
              <w:rPr>
                <w:sz w:val="28"/>
                <w:szCs w:val="28"/>
              </w:rPr>
              <w:t>541/20</w:t>
            </w:r>
            <w:r w:rsidR="008E47FE">
              <w:rPr>
                <w:sz w:val="28"/>
                <w:szCs w:val="28"/>
              </w:rPr>
              <w:t>.</w:t>
            </w:r>
          </w:p>
        </w:tc>
      </w:tr>
      <w:tr w:rsidR="00957A81" w:rsidRPr="004E1399" w:rsidTr="00D34AAA">
        <w:tc>
          <w:tcPr>
            <w:tcW w:w="0" w:type="auto"/>
          </w:tcPr>
          <w:p w:rsidR="00957A81" w:rsidRPr="00B50882" w:rsidRDefault="00957A81" w:rsidP="00D03107">
            <w:pPr>
              <w:rPr>
                <w:sz w:val="28"/>
                <w:szCs w:val="28"/>
              </w:rPr>
            </w:pPr>
            <w:r w:rsidRPr="00B50882">
              <w:rPr>
                <w:sz w:val="28"/>
                <w:szCs w:val="28"/>
              </w:rPr>
              <w:t>1.2</w:t>
            </w:r>
          </w:p>
        </w:tc>
        <w:tc>
          <w:tcPr>
            <w:tcW w:w="3314" w:type="dxa"/>
          </w:tcPr>
          <w:p w:rsidR="00957A81" w:rsidRPr="00B50882" w:rsidRDefault="00957A81" w:rsidP="00D03107">
            <w:pPr>
              <w:rPr>
                <w:sz w:val="28"/>
                <w:szCs w:val="28"/>
              </w:rPr>
            </w:pPr>
            <w:r w:rsidRPr="00B50882">
              <w:rPr>
                <w:sz w:val="28"/>
                <w:szCs w:val="28"/>
              </w:rPr>
              <w:t>Предмет конкурентной закупки</w:t>
            </w:r>
          </w:p>
        </w:tc>
        <w:tc>
          <w:tcPr>
            <w:tcW w:w="10172" w:type="dxa"/>
          </w:tcPr>
          <w:p w:rsidR="0012256B" w:rsidRDefault="0012256B" w:rsidP="00263788">
            <w:pPr>
              <w:ind w:firstLine="680"/>
              <w:jc w:val="both"/>
              <w:rPr>
                <w:sz w:val="28"/>
                <w:szCs w:val="28"/>
              </w:rPr>
            </w:pPr>
            <w:r>
              <w:rPr>
                <w:sz w:val="28"/>
                <w:szCs w:val="28"/>
              </w:rPr>
              <w:t>Л</w:t>
            </w:r>
            <w:r w:rsidRPr="0012256B">
              <w:rPr>
                <w:sz w:val="28"/>
                <w:szCs w:val="28"/>
              </w:rPr>
              <w:t>от №</w:t>
            </w:r>
            <w:r>
              <w:rPr>
                <w:sz w:val="28"/>
                <w:szCs w:val="28"/>
              </w:rPr>
              <w:t xml:space="preserve"> </w:t>
            </w:r>
            <w:r w:rsidRPr="0012256B">
              <w:rPr>
                <w:sz w:val="28"/>
                <w:szCs w:val="28"/>
              </w:rPr>
              <w:t xml:space="preserve">1 </w:t>
            </w:r>
            <w:r w:rsidRPr="00263788">
              <w:rPr>
                <w:sz w:val="28"/>
                <w:szCs w:val="28"/>
              </w:rPr>
              <w:t>Право заключения договора</w:t>
            </w:r>
            <w:r>
              <w:rPr>
                <w:sz w:val="28"/>
                <w:szCs w:val="28"/>
              </w:rPr>
              <w:t xml:space="preserve"> на </w:t>
            </w:r>
            <w:r w:rsidRPr="0012256B">
              <w:rPr>
                <w:sz w:val="28"/>
                <w:szCs w:val="28"/>
              </w:rPr>
              <w:t>оказание услуг по комплексному обслуживанию ПАК АСУ ППК в составе терминала самообслуживания в 2021</w:t>
            </w:r>
            <w:r w:rsidR="00AC63BA">
              <w:rPr>
                <w:sz w:val="28"/>
                <w:szCs w:val="28"/>
              </w:rPr>
              <w:t xml:space="preserve"> году</w:t>
            </w:r>
            <w:r>
              <w:rPr>
                <w:sz w:val="28"/>
                <w:szCs w:val="28"/>
              </w:rPr>
              <w:t xml:space="preserve"> (далее - услуги).</w:t>
            </w:r>
          </w:p>
          <w:p w:rsidR="0012256B" w:rsidRDefault="0012256B" w:rsidP="00263788">
            <w:pPr>
              <w:ind w:firstLine="680"/>
              <w:jc w:val="both"/>
              <w:rPr>
                <w:sz w:val="28"/>
                <w:szCs w:val="28"/>
              </w:rPr>
            </w:pPr>
            <w:r>
              <w:rPr>
                <w:sz w:val="28"/>
                <w:szCs w:val="28"/>
              </w:rPr>
              <w:t>Л</w:t>
            </w:r>
            <w:r w:rsidRPr="0012256B">
              <w:rPr>
                <w:sz w:val="28"/>
                <w:szCs w:val="28"/>
              </w:rPr>
              <w:t>от №</w:t>
            </w:r>
            <w:r>
              <w:rPr>
                <w:sz w:val="28"/>
                <w:szCs w:val="28"/>
              </w:rPr>
              <w:t xml:space="preserve"> </w:t>
            </w:r>
            <w:r w:rsidR="003A621A">
              <w:rPr>
                <w:sz w:val="28"/>
                <w:szCs w:val="28"/>
              </w:rPr>
              <w:t>2</w:t>
            </w:r>
            <w:r w:rsidRPr="0012256B">
              <w:rPr>
                <w:sz w:val="28"/>
                <w:szCs w:val="28"/>
              </w:rPr>
              <w:t xml:space="preserve"> </w:t>
            </w:r>
            <w:r w:rsidRPr="00263788">
              <w:rPr>
                <w:sz w:val="28"/>
                <w:szCs w:val="28"/>
              </w:rPr>
              <w:t>Право заключения договора</w:t>
            </w:r>
            <w:r>
              <w:rPr>
                <w:sz w:val="28"/>
                <w:szCs w:val="28"/>
              </w:rPr>
              <w:t xml:space="preserve"> на </w:t>
            </w:r>
            <w:r w:rsidRPr="0012256B">
              <w:rPr>
                <w:sz w:val="28"/>
                <w:szCs w:val="28"/>
              </w:rPr>
              <w:t>оказание услуг по комплексному обслуживанию ПАК АСУ ППК в составе автоматизированного рабочего места кассира в 2021</w:t>
            </w:r>
            <w:r w:rsidR="00AC63BA">
              <w:rPr>
                <w:sz w:val="28"/>
                <w:szCs w:val="28"/>
              </w:rPr>
              <w:t xml:space="preserve"> году</w:t>
            </w:r>
            <w:r>
              <w:rPr>
                <w:sz w:val="28"/>
                <w:szCs w:val="28"/>
              </w:rPr>
              <w:t xml:space="preserve"> (далее - услуги).</w:t>
            </w:r>
          </w:p>
          <w:p w:rsidR="0012256B" w:rsidRDefault="0012256B" w:rsidP="00263788">
            <w:pPr>
              <w:ind w:firstLine="680"/>
              <w:jc w:val="both"/>
              <w:rPr>
                <w:sz w:val="28"/>
                <w:szCs w:val="28"/>
              </w:rPr>
            </w:pPr>
            <w:r>
              <w:rPr>
                <w:sz w:val="28"/>
                <w:szCs w:val="28"/>
              </w:rPr>
              <w:t>Л</w:t>
            </w:r>
            <w:r w:rsidRPr="0012256B">
              <w:rPr>
                <w:sz w:val="28"/>
                <w:szCs w:val="28"/>
              </w:rPr>
              <w:t>от №</w:t>
            </w:r>
            <w:r>
              <w:rPr>
                <w:sz w:val="28"/>
                <w:szCs w:val="28"/>
              </w:rPr>
              <w:t xml:space="preserve"> </w:t>
            </w:r>
            <w:r w:rsidR="003A621A">
              <w:rPr>
                <w:sz w:val="28"/>
                <w:szCs w:val="28"/>
              </w:rPr>
              <w:t>3</w:t>
            </w:r>
            <w:r w:rsidRPr="0012256B">
              <w:rPr>
                <w:sz w:val="28"/>
                <w:szCs w:val="28"/>
              </w:rPr>
              <w:t xml:space="preserve"> </w:t>
            </w:r>
            <w:r w:rsidRPr="00263788">
              <w:rPr>
                <w:sz w:val="28"/>
                <w:szCs w:val="28"/>
              </w:rPr>
              <w:t>Право заключения договора</w:t>
            </w:r>
            <w:r>
              <w:rPr>
                <w:sz w:val="28"/>
                <w:szCs w:val="28"/>
              </w:rPr>
              <w:t xml:space="preserve"> на </w:t>
            </w:r>
            <w:r w:rsidRPr="0012256B">
              <w:rPr>
                <w:sz w:val="28"/>
                <w:szCs w:val="28"/>
              </w:rPr>
              <w:t>оказание услуг по комплексному обслуживанию ПАК АСУ ППК в составе оборудования валидации в 2021</w:t>
            </w:r>
            <w:r w:rsidR="00AC63BA">
              <w:rPr>
                <w:sz w:val="28"/>
                <w:szCs w:val="28"/>
              </w:rPr>
              <w:t xml:space="preserve"> году</w:t>
            </w:r>
            <w:r>
              <w:rPr>
                <w:sz w:val="28"/>
                <w:szCs w:val="28"/>
              </w:rPr>
              <w:t xml:space="preserve"> (далее - услуги).</w:t>
            </w:r>
          </w:p>
          <w:p w:rsidR="00DB145E" w:rsidRPr="004E1399" w:rsidRDefault="007B49CA" w:rsidP="00263788">
            <w:pPr>
              <w:ind w:firstLine="680"/>
              <w:jc w:val="both"/>
              <w:rPr>
                <w:i/>
                <w:sz w:val="28"/>
                <w:szCs w:val="28"/>
              </w:rPr>
            </w:pPr>
            <w:r w:rsidRPr="00F00E16">
              <w:rPr>
                <w:sz w:val="28"/>
                <w:szCs w:val="28"/>
              </w:rPr>
              <w:t xml:space="preserve">Сведения о наименовании закупаемых товаров, (работ, услуг), их количестве (объеме), ценах за единицу товара, (работы,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F00E16">
              <w:rPr>
                <w:bCs/>
                <w:sz w:val="28"/>
                <w:szCs w:val="28"/>
              </w:rPr>
              <w:t xml:space="preserve">технических и </w:t>
            </w:r>
            <w:r w:rsidRPr="00F00E16">
              <w:rPr>
                <w:bCs/>
                <w:sz w:val="28"/>
                <w:szCs w:val="28"/>
              </w:rPr>
              <w:lastRenderedPageBreak/>
              <w:t>функциональных характеристиках товара (работы, услуги), требования к их безопасности, качеству, упаковке, отгрузке товара (при поставке товара), к результатам,</w:t>
            </w:r>
            <w:r w:rsidRPr="00F00E16">
              <w:rPr>
                <w:bCs/>
                <w:i/>
                <w:sz w:val="28"/>
                <w:szCs w:val="28"/>
              </w:rPr>
              <w:t xml:space="preserve"> </w:t>
            </w:r>
            <w:r w:rsidRPr="00F00E16">
              <w:rPr>
                <w:bCs/>
                <w:sz w:val="28"/>
                <w:szCs w:val="28"/>
              </w:rPr>
              <w:t>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указываются в техническом задании, являющемся приложением № 1.1 конкурсной документации.</w:t>
            </w:r>
          </w:p>
        </w:tc>
      </w:tr>
      <w:tr w:rsidR="00957A81" w:rsidRPr="004E1399" w:rsidTr="00D34AAA">
        <w:tc>
          <w:tcPr>
            <w:tcW w:w="0" w:type="auto"/>
          </w:tcPr>
          <w:p w:rsidR="00957A81" w:rsidRPr="00CB3CF8" w:rsidRDefault="00957A81" w:rsidP="00D03107">
            <w:pPr>
              <w:rPr>
                <w:sz w:val="28"/>
                <w:szCs w:val="28"/>
              </w:rPr>
            </w:pPr>
            <w:r w:rsidRPr="00CB3CF8">
              <w:rPr>
                <w:sz w:val="28"/>
                <w:szCs w:val="28"/>
              </w:rPr>
              <w:lastRenderedPageBreak/>
              <w:t>1.3</w:t>
            </w:r>
          </w:p>
        </w:tc>
        <w:tc>
          <w:tcPr>
            <w:tcW w:w="3314" w:type="dxa"/>
          </w:tcPr>
          <w:p w:rsidR="00957A81" w:rsidRPr="00CB3CF8" w:rsidRDefault="00957A81" w:rsidP="00D03107">
            <w:pPr>
              <w:rPr>
                <w:sz w:val="28"/>
                <w:szCs w:val="28"/>
              </w:rPr>
            </w:pPr>
            <w:r w:rsidRPr="00CB3CF8">
              <w:rPr>
                <w:sz w:val="28"/>
                <w:szCs w:val="28"/>
              </w:rPr>
              <w:t>Антидемпинговые меры</w:t>
            </w:r>
          </w:p>
        </w:tc>
        <w:tc>
          <w:tcPr>
            <w:tcW w:w="10172" w:type="dxa"/>
          </w:tcPr>
          <w:p w:rsidR="003F581A" w:rsidRPr="006F76A9" w:rsidRDefault="00A120E6" w:rsidP="006F76A9">
            <w:pPr>
              <w:ind w:firstLine="567"/>
              <w:jc w:val="both"/>
              <w:rPr>
                <w:b/>
                <w:bCs/>
                <w:sz w:val="28"/>
                <w:szCs w:val="28"/>
              </w:rPr>
            </w:pPr>
            <w:r w:rsidRPr="009737A7">
              <w:rPr>
                <w:bCs/>
                <w:sz w:val="28"/>
                <w:szCs w:val="28"/>
              </w:rPr>
              <w:t xml:space="preserve">Антидемпинговые меры </w:t>
            </w:r>
            <w:r w:rsidR="006F76A9">
              <w:rPr>
                <w:bCs/>
                <w:sz w:val="28"/>
                <w:szCs w:val="28"/>
              </w:rPr>
              <w:t xml:space="preserve">не </w:t>
            </w:r>
            <w:r w:rsidRPr="009737A7">
              <w:rPr>
                <w:bCs/>
                <w:sz w:val="28"/>
                <w:szCs w:val="28"/>
              </w:rPr>
              <w:t>предусмотрены</w:t>
            </w:r>
            <w:r w:rsidRPr="009737A7">
              <w:rPr>
                <w:b/>
                <w:bCs/>
                <w:sz w:val="28"/>
                <w:szCs w:val="28"/>
              </w:rPr>
              <w:t>.</w:t>
            </w:r>
          </w:p>
        </w:tc>
      </w:tr>
      <w:tr w:rsidR="00957A81" w:rsidRPr="004E1399" w:rsidTr="00D34AAA">
        <w:tc>
          <w:tcPr>
            <w:tcW w:w="0" w:type="auto"/>
          </w:tcPr>
          <w:p w:rsidR="00957A81" w:rsidRPr="000F527E" w:rsidRDefault="00957A81" w:rsidP="00D03107">
            <w:pPr>
              <w:rPr>
                <w:sz w:val="28"/>
                <w:szCs w:val="28"/>
              </w:rPr>
            </w:pPr>
            <w:r w:rsidRPr="000F527E">
              <w:rPr>
                <w:sz w:val="28"/>
                <w:szCs w:val="28"/>
              </w:rPr>
              <w:t>1.4</w:t>
            </w:r>
          </w:p>
        </w:tc>
        <w:tc>
          <w:tcPr>
            <w:tcW w:w="3314" w:type="dxa"/>
          </w:tcPr>
          <w:p w:rsidR="00957A81" w:rsidRPr="000F527E" w:rsidRDefault="00957A81" w:rsidP="00D03107">
            <w:pPr>
              <w:rPr>
                <w:sz w:val="28"/>
                <w:szCs w:val="28"/>
              </w:rPr>
            </w:pPr>
            <w:r w:rsidRPr="000F527E">
              <w:rPr>
                <w:sz w:val="28"/>
                <w:szCs w:val="28"/>
              </w:rPr>
              <w:t>Обеспечение заявок</w:t>
            </w:r>
          </w:p>
        </w:tc>
        <w:tc>
          <w:tcPr>
            <w:tcW w:w="10172" w:type="dxa"/>
          </w:tcPr>
          <w:p w:rsidR="00957A81" w:rsidRPr="00B50882" w:rsidRDefault="004C04EA" w:rsidP="004C04EA">
            <w:pPr>
              <w:ind w:firstLine="567"/>
              <w:rPr>
                <w:rFonts w:eastAsia="Calibri"/>
              </w:rPr>
            </w:pPr>
            <w:r w:rsidRPr="000F527E">
              <w:rPr>
                <w:sz w:val="28"/>
                <w:szCs w:val="28"/>
              </w:rPr>
              <w:t>Обеспечение заявок</w:t>
            </w:r>
            <w:r>
              <w:rPr>
                <w:sz w:val="28"/>
                <w:szCs w:val="28"/>
              </w:rPr>
              <w:t xml:space="preserve"> не предусмотрено.</w:t>
            </w:r>
          </w:p>
        </w:tc>
      </w:tr>
      <w:tr w:rsidR="00957A81" w:rsidRPr="004E1399" w:rsidTr="00D34AAA">
        <w:tc>
          <w:tcPr>
            <w:tcW w:w="0" w:type="auto"/>
          </w:tcPr>
          <w:p w:rsidR="00957A81" w:rsidRPr="000F527E" w:rsidRDefault="00957A81" w:rsidP="00D03107">
            <w:pPr>
              <w:rPr>
                <w:sz w:val="28"/>
                <w:szCs w:val="28"/>
              </w:rPr>
            </w:pPr>
            <w:r w:rsidRPr="000F527E">
              <w:rPr>
                <w:sz w:val="28"/>
                <w:szCs w:val="28"/>
              </w:rPr>
              <w:t>1.5</w:t>
            </w:r>
          </w:p>
        </w:tc>
        <w:tc>
          <w:tcPr>
            <w:tcW w:w="3314" w:type="dxa"/>
          </w:tcPr>
          <w:p w:rsidR="00957A81" w:rsidRPr="000F527E" w:rsidRDefault="00957A81" w:rsidP="00D03107">
            <w:pPr>
              <w:rPr>
                <w:sz w:val="28"/>
                <w:szCs w:val="28"/>
              </w:rPr>
            </w:pPr>
            <w:r w:rsidRPr="000F527E">
              <w:rPr>
                <w:sz w:val="28"/>
                <w:szCs w:val="28"/>
              </w:rPr>
              <w:t>Обеспечение исполнения договора</w:t>
            </w:r>
          </w:p>
        </w:tc>
        <w:tc>
          <w:tcPr>
            <w:tcW w:w="10172" w:type="dxa"/>
          </w:tcPr>
          <w:p w:rsidR="007B49CA" w:rsidRPr="00A45527" w:rsidRDefault="007B49CA" w:rsidP="007B49CA">
            <w:pPr>
              <w:ind w:firstLine="567"/>
              <w:jc w:val="both"/>
              <w:rPr>
                <w:bCs/>
                <w:sz w:val="28"/>
                <w:szCs w:val="28"/>
              </w:rPr>
            </w:pPr>
            <w:r w:rsidRPr="00A45527">
              <w:rPr>
                <w:bCs/>
                <w:sz w:val="28"/>
                <w:szCs w:val="28"/>
              </w:rPr>
              <w:t xml:space="preserve">Размер обеспечения </w:t>
            </w:r>
            <w:r w:rsidRPr="00A45527">
              <w:rPr>
                <w:sz w:val="28"/>
                <w:szCs w:val="28"/>
              </w:rPr>
              <w:t>исполнения договора</w:t>
            </w:r>
            <w:r w:rsidRPr="00A45527">
              <w:rPr>
                <w:bCs/>
                <w:sz w:val="28"/>
                <w:szCs w:val="28"/>
              </w:rPr>
              <w:t xml:space="preserve"> составляет:</w:t>
            </w:r>
          </w:p>
          <w:p w:rsidR="007B49CA" w:rsidRPr="003B0F96" w:rsidRDefault="007B49CA" w:rsidP="007B49CA">
            <w:pPr>
              <w:ind w:firstLine="567"/>
              <w:jc w:val="both"/>
              <w:rPr>
                <w:bCs/>
                <w:sz w:val="28"/>
                <w:szCs w:val="28"/>
              </w:rPr>
            </w:pPr>
            <w:r w:rsidRPr="003B0F96">
              <w:rPr>
                <w:bCs/>
                <w:sz w:val="28"/>
                <w:szCs w:val="28"/>
              </w:rPr>
              <w:t xml:space="preserve">по лоту № 1 - </w:t>
            </w:r>
            <w:r w:rsidR="003B0F96" w:rsidRPr="003B0F96">
              <w:rPr>
                <w:b/>
                <w:bCs/>
                <w:sz w:val="28"/>
                <w:szCs w:val="28"/>
              </w:rPr>
              <w:t>94</w:t>
            </w:r>
            <w:r w:rsidRPr="003B0F96">
              <w:rPr>
                <w:b/>
                <w:bCs/>
                <w:sz w:val="28"/>
                <w:szCs w:val="28"/>
              </w:rPr>
              <w:t xml:space="preserve"> 000,00</w:t>
            </w:r>
            <w:r w:rsidRPr="003B0F96">
              <w:rPr>
                <w:spacing w:val="-2"/>
                <w:sz w:val="27"/>
                <w:szCs w:val="27"/>
              </w:rPr>
              <w:t xml:space="preserve"> </w:t>
            </w:r>
            <w:r w:rsidRPr="003B0F96">
              <w:rPr>
                <w:bCs/>
                <w:sz w:val="28"/>
                <w:szCs w:val="28"/>
              </w:rPr>
              <w:t>(</w:t>
            </w:r>
            <w:r w:rsidR="003B0F96" w:rsidRPr="003B0F96">
              <w:rPr>
                <w:bCs/>
                <w:sz w:val="28"/>
                <w:szCs w:val="28"/>
              </w:rPr>
              <w:t>Девяносто четыре тысячи</w:t>
            </w:r>
            <w:r w:rsidRPr="003B0F96">
              <w:rPr>
                <w:bCs/>
                <w:sz w:val="28"/>
                <w:szCs w:val="28"/>
              </w:rPr>
              <w:t>) рублей 00 копеек.</w:t>
            </w:r>
          </w:p>
          <w:p w:rsidR="007B49CA" w:rsidRPr="003B0F96" w:rsidRDefault="007B49CA" w:rsidP="007B49CA">
            <w:pPr>
              <w:ind w:firstLine="567"/>
              <w:jc w:val="both"/>
              <w:rPr>
                <w:bCs/>
                <w:sz w:val="28"/>
                <w:szCs w:val="28"/>
              </w:rPr>
            </w:pPr>
            <w:r w:rsidRPr="003B0F96">
              <w:rPr>
                <w:bCs/>
                <w:sz w:val="28"/>
                <w:szCs w:val="28"/>
              </w:rPr>
              <w:t xml:space="preserve">по лоту № </w:t>
            </w:r>
            <w:r w:rsidR="003A621A">
              <w:rPr>
                <w:bCs/>
                <w:sz w:val="28"/>
                <w:szCs w:val="28"/>
              </w:rPr>
              <w:t>2</w:t>
            </w:r>
            <w:r w:rsidRPr="003B0F96">
              <w:rPr>
                <w:bCs/>
                <w:sz w:val="28"/>
                <w:szCs w:val="28"/>
              </w:rPr>
              <w:t xml:space="preserve"> - </w:t>
            </w:r>
            <w:r w:rsidR="003B0F96" w:rsidRPr="003B0F96">
              <w:rPr>
                <w:b/>
                <w:bCs/>
                <w:sz w:val="28"/>
                <w:szCs w:val="28"/>
              </w:rPr>
              <w:t>150</w:t>
            </w:r>
            <w:r w:rsidRPr="003B0F96">
              <w:rPr>
                <w:b/>
                <w:bCs/>
                <w:sz w:val="28"/>
                <w:szCs w:val="28"/>
              </w:rPr>
              <w:t xml:space="preserve"> 000,00</w:t>
            </w:r>
            <w:r w:rsidRPr="003B0F96">
              <w:rPr>
                <w:spacing w:val="-2"/>
                <w:sz w:val="27"/>
                <w:szCs w:val="27"/>
              </w:rPr>
              <w:t xml:space="preserve"> </w:t>
            </w:r>
            <w:r w:rsidRPr="003B0F96">
              <w:rPr>
                <w:bCs/>
                <w:sz w:val="28"/>
                <w:szCs w:val="28"/>
              </w:rPr>
              <w:t>(</w:t>
            </w:r>
            <w:r w:rsidR="003B0F96" w:rsidRPr="003B0F96">
              <w:rPr>
                <w:bCs/>
                <w:sz w:val="28"/>
                <w:szCs w:val="28"/>
              </w:rPr>
              <w:t>Сто пятьдесят</w:t>
            </w:r>
            <w:r w:rsidRPr="003B0F96">
              <w:rPr>
                <w:bCs/>
                <w:sz w:val="28"/>
                <w:szCs w:val="28"/>
              </w:rPr>
              <w:t xml:space="preserve"> тысяч) рублей 00 копеек.</w:t>
            </w:r>
          </w:p>
          <w:p w:rsidR="007B49CA" w:rsidRPr="00A45527" w:rsidRDefault="007B49CA" w:rsidP="007B49CA">
            <w:pPr>
              <w:ind w:firstLine="567"/>
              <w:jc w:val="both"/>
              <w:rPr>
                <w:bCs/>
                <w:sz w:val="28"/>
                <w:szCs w:val="28"/>
              </w:rPr>
            </w:pPr>
            <w:r w:rsidRPr="003B0F96">
              <w:rPr>
                <w:bCs/>
                <w:sz w:val="28"/>
                <w:szCs w:val="28"/>
              </w:rPr>
              <w:t xml:space="preserve">по лоту № </w:t>
            </w:r>
            <w:r w:rsidR="003A621A">
              <w:rPr>
                <w:bCs/>
                <w:sz w:val="28"/>
                <w:szCs w:val="28"/>
              </w:rPr>
              <w:t>3</w:t>
            </w:r>
            <w:r w:rsidRPr="003B0F96">
              <w:rPr>
                <w:bCs/>
                <w:sz w:val="28"/>
                <w:szCs w:val="28"/>
              </w:rPr>
              <w:t xml:space="preserve"> – </w:t>
            </w:r>
            <w:r w:rsidR="003B0F96" w:rsidRPr="003B0F96">
              <w:rPr>
                <w:b/>
                <w:bCs/>
                <w:sz w:val="28"/>
                <w:szCs w:val="28"/>
              </w:rPr>
              <w:t>144</w:t>
            </w:r>
            <w:r w:rsidRPr="003B0F96">
              <w:rPr>
                <w:b/>
                <w:bCs/>
                <w:sz w:val="28"/>
                <w:szCs w:val="28"/>
              </w:rPr>
              <w:t xml:space="preserve"> 000,00</w:t>
            </w:r>
            <w:r w:rsidRPr="003B0F96">
              <w:rPr>
                <w:spacing w:val="-2"/>
                <w:sz w:val="27"/>
                <w:szCs w:val="27"/>
              </w:rPr>
              <w:t xml:space="preserve"> </w:t>
            </w:r>
            <w:r w:rsidRPr="003B0F96">
              <w:rPr>
                <w:bCs/>
                <w:sz w:val="28"/>
                <w:szCs w:val="28"/>
              </w:rPr>
              <w:t>(</w:t>
            </w:r>
            <w:r w:rsidR="003B0F96" w:rsidRPr="003B0F96">
              <w:rPr>
                <w:bCs/>
                <w:sz w:val="28"/>
                <w:szCs w:val="28"/>
              </w:rPr>
              <w:t>Сто сорок четыре</w:t>
            </w:r>
            <w:r w:rsidRPr="003B0F96">
              <w:rPr>
                <w:bCs/>
                <w:sz w:val="28"/>
                <w:szCs w:val="28"/>
              </w:rPr>
              <w:t>) рублей 00 копеек.</w:t>
            </w:r>
          </w:p>
          <w:p w:rsidR="007B49CA" w:rsidRPr="00F00E16" w:rsidRDefault="007B49CA" w:rsidP="007B49CA">
            <w:pPr>
              <w:ind w:firstLine="561"/>
              <w:jc w:val="both"/>
              <w:rPr>
                <w:bCs/>
                <w:sz w:val="28"/>
                <w:szCs w:val="28"/>
              </w:rPr>
            </w:pPr>
            <w:r w:rsidRPr="00F00E16">
              <w:rPr>
                <w:bCs/>
                <w:sz w:val="28"/>
                <w:szCs w:val="28"/>
              </w:rPr>
              <w:t>Способы обеспечения исполнения договора, требования к порядку предоставления обеспечения указаны в пункте 3.23 конкурсной документации.</w:t>
            </w:r>
          </w:p>
          <w:p w:rsidR="007B49CA" w:rsidRPr="00F00E16" w:rsidRDefault="007B49CA" w:rsidP="007B49CA">
            <w:pPr>
              <w:widowControl w:val="0"/>
              <w:ind w:firstLine="561"/>
              <w:jc w:val="both"/>
              <w:rPr>
                <w:bCs/>
                <w:sz w:val="28"/>
                <w:szCs w:val="28"/>
              </w:rPr>
            </w:pPr>
            <w:r w:rsidRPr="00F00E16">
              <w:rPr>
                <w:bCs/>
                <w:sz w:val="28"/>
                <w:szCs w:val="28"/>
              </w:rPr>
              <w:t xml:space="preserve">Для обеспечения в виде перечисления денежных средств платежные реквизиты и назначение платежа указываются всегда. </w:t>
            </w:r>
            <w:r w:rsidRPr="00F00E16">
              <w:rPr>
                <w:bCs/>
                <w:iCs/>
                <w:sz w:val="28"/>
                <w:szCs w:val="28"/>
              </w:rPr>
              <w:t>В назначении платежа необходимо указать номер и вид процедуры</w:t>
            </w:r>
            <w:r w:rsidRPr="00F00E16">
              <w:rPr>
                <w:bCs/>
                <w:sz w:val="28"/>
                <w:szCs w:val="28"/>
              </w:rPr>
              <w:t xml:space="preserve">. </w:t>
            </w:r>
          </w:p>
          <w:p w:rsidR="007B49CA" w:rsidRPr="00F00E16" w:rsidRDefault="007B49CA" w:rsidP="007B49CA">
            <w:pPr>
              <w:widowControl w:val="0"/>
              <w:ind w:firstLine="567"/>
              <w:jc w:val="both"/>
              <w:rPr>
                <w:bCs/>
                <w:iCs/>
                <w:sz w:val="28"/>
                <w:szCs w:val="28"/>
              </w:rPr>
            </w:pPr>
            <w:r w:rsidRPr="00F00E16">
              <w:rPr>
                <w:bCs/>
                <w:iCs/>
                <w:sz w:val="28"/>
                <w:szCs w:val="28"/>
              </w:rPr>
              <w:t>Банковские реквизиты:</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07"/>
              <w:gridCol w:w="5128"/>
            </w:tblGrid>
            <w:tr w:rsidR="007B49CA" w:rsidRPr="00F00E16" w:rsidTr="00B829C3">
              <w:trPr>
                <w:trHeight w:val="64"/>
              </w:trPr>
              <w:tc>
                <w:tcPr>
                  <w:tcW w:w="23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49CA" w:rsidRPr="00F00E16" w:rsidRDefault="007B49CA" w:rsidP="007B49C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jc w:val="center"/>
                    <w:rPr>
                      <w:bCs/>
                      <w:iCs/>
                      <w:sz w:val="28"/>
                      <w:lang w:eastAsia="en-US"/>
                    </w:rPr>
                  </w:pPr>
                  <w:r w:rsidRPr="00F00E16">
                    <w:rPr>
                      <w:bCs/>
                      <w:iCs/>
                      <w:sz w:val="28"/>
                      <w:lang w:eastAsia="en-US"/>
                    </w:rPr>
                    <w:t>Полное наименование организации и организационно-правовая форма</w:t>
                  </w:r>
                </w:p>
              </w:tc>
              <w:tc>
                <w:tcPr>
                  <w:tcW w:w="26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49CA" w:rsidRPr="00F00E16" w:rsidRDefault="007B49CA" w:rsidP="007B49C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jc w:val="center"/>
                    <w:rPr>
                      <w:bCs/>
                      <w:sz w:val="28"/>
                      <w:lang w:eastAsia="en-US"/>
                    </w:rPr>
                  </w:pPr>
                  <w:r w:rsidRPr="00F00E16">
                    <w:rPr>
                      <w:bCs/>
                      <w:iCs/>
                      <w:noProof/>
                      <w:sz w:val="28"/>
                      <w:lang w:eastAsia="en-US"/>
                    </w:rPr>
                    <w:t xml:space="preserve">Акционерное общество </w:t>
                  </w:r>
                  <w:r w:rsidRPr="00F00E16">
                    <w:rPr>
                      <w:bCs/>
                      <w:iCs/>
                      <w:noProof/>
                      <w:sz w:val="28"/>
                      <w:lang w:eastAsia="en-US"/>
                    </w:rPr>
                    <w:br/>
                    <w:t>АО «ВНИИЖТ»</w:t>
                  </w:r>
                </w:p>
              </w:tc>
            </w:tr>
            <w:tr w:rsidR="007B49CA" w:rsidRPr="00F00E16" w:rsidTr="00B829C3">
              <w:trPr>
                <w:trHeight w:val="64"/>
              </w:trPr>
              <w:tc>
                <w:tcPr>
                  <w:tcW w:w="23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49CA" w:rsidRPr="00F00E16" w:rsidRDefault="007B49CA" w:rsidP="007B49C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jc w:val="center"/>
                    <w:rPr>
                      <w:bCs/>
                      <w:iCs/>
                      <w:sz w:val="28"/>
                      <w:szCs w:val="26"/>
                      <w:lang w:eastAsia="en-US"/>
                    </w:rPr>
                  </w:pPr>
                  <w:r w:rsidRPr="00F00E16">
                    <w:rPr>
                      <w:bCs/>
                      <w:iCs/>
                      <w:sz w:val="28"/>
                      <w:szCs w:val="26"/>
                      <w:lang w:eastAsia="en-US"/>
                    </w:rPr>
                    <w:t xml:space="preserve">ИНН / </w:t>
                  </w:r>
                  <w:r w:rsidRPr="00F00E16">
                    <w:rPr>
                      <w:bCs/>
                      <w:sz w:val="28"/>
                      <w:szCs w:val="26"/>
                      <w:lang w:eastAsia="en-US"/>
                    </w:rPr>
                    <w:t>КПП</w:t>
                  </w:r>
                </w:p>
              </w:tc>
              <w:tc>
                <w:tcPr>
                  <w:tcW w:w="26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49CA" w:rsidRPr="00F00E16" w:rsidRDefault="007B49CA" w:rsidP="007B49CA">
                  <w:pPr>
                    <w:spacing w:line="276" w:lineRule="auto"/>
                    <w:jc w:val="center"/>
                    <w:rPr>
                      <w:lang w:eastAsia="en-US"/>
                    </w:rPr>
                  </w:pPr>
                  <w:r w:rsidRPr="00F00E16">
                    <w:rPr>
                      <w:lang w:eastAsia="en-US"/>
                    </w:rPr>
                    <w:t>7717596862/771701001</w:t>
                  </w:r>
                </w:p>
              </w:tc>
            </w:tr>
            <w:tr w:rsidR="007B49CA" w:rsidRPr="00F00E16" w:rsidTr="00B829C3">
              <w:trPr>
                <w:trHeight w:val="64"/>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B49CA" w:rsidRPr="00F00E16" w:rsidRDefault="007B49CA" w:rsidP="007B49C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jc w:val="center"/>
                    <w:rPr>
                      <w:bCs/>
                      <w:sz w:val="28"/>
                      <w:szCs w:val="26"/>
                      <w:lang w:eastAsia="en-US"/>
                    </w:rPr>
                  </w:pPr>
                  <w:r w:rsidRPr="00F00E16">
                    <w:rPr>
                      <w:bCs/>
                      <w:sz w:val="28"/>
                      <w:szCs w:val="26"/>
                      <w:lang w:eastAsia="en-US"/>
                    </w:rPr>
                    <w:t>Реквизиты в валюте РФ</w:t>
                  </w:r>
                </w:p>
              </w:tc>
            </w:tr>
            <w:tr w:rsidR="007B49CA" w:rsidRPr="00F00E16" w:rsidTr="00B829C3">
              <w:trPr>
                <w:trHeight w:val="64"/>
              </w:trPr>
              <w:tc>
                <w:tcPr>
                  <w:tcW w:w="23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49CA" w:rsidRPr="00F00E16" w:rsidRDefault="007B49CA" w:rsidP="007B49C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jc w:val="center"/>
                    <w:rPr>
                      <w:bCs/>
                      <w:iCs/>
                      <w:sz w:val="28"/>
                      <w:szCs w:val="26"/>
                      <w:lang w:eastAsia="en-US"/>
                    </w:rPr>
                  </w:pPr>
                  <w:r w:rsidRPr="00F00E16">
                    <w:rPr>
                      <w:bCs/>
                      <w:sz w:val="28"/>
                      <w:szCs w:val="26"/>
                      <w:lang w:eastAsia="en-US"/>
                    </w:rPr>
                    <w:t>Банк</w:t>
                  </w:r>
                </w:p>
              </w:tc>
              <w:tc>
                <w:tcPr>
                  <w:tcW w:w="2634" w:type="pct"/>
                  <w:tcBorders>
                    <w:top w:val="single" w:sz="4" w:space="0" w:color="auto"/>
                    <w:left w:val="single" w:sz="4" w:space="0" w:color="auto"/>
                    <w:bottom w:val="single" w:sz="4" w:space="0" w:color="auto"/>
                    <w:right w:val="single" w:sz="4" w:space="0" w:color="auto"/>
                  </w:tcBorders>
                  <w:shd w:val="clear" w:color="auto" w:fill="FFFFFF"/>
                  <w:vAlign w:val="center"/>
                </w:tcPr>
                <w:p w:rsidR="007B49CA" w:rsidRPr="00F00E16" w:rsidRDefault="007B49CA" w:rsidP="007B49C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jc w:val="center"/>
                    <w:rPr>
                      <w:bCs/>
                      <w:sz w:val="28"/>
                      <w:szCs w:val="26"/>
                      <w:lang w:eastAsia="en-US"/>
                    </w:rPr>
                  </w:pPr>
                  <w:r w:rsidRPr="00F00E16">
                    <w:t>Филиал Банка ВТБ (ПАО) в г. Москве</w:t>
                  </w:r>
                </w:p>
              </w:tc>
            </w:tr>
            <w:tr w:rsidR="007B49CA" w:rsidRPr="00F00E16" w:rsidTr="00B829C3">
              <w:trPr>
                <w:trHeight w:val="64"/>
              </w:trPr>
              <w:tc>
                <w:tcPr>
                  <w:tcW w:w="23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49CA" w:rsidRPr="00F00E16" w:rsidRDefault="007B49CA" w:rsidP="007B49C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jc w:val="center"/>
                    <w:rPr>
                      <w:bCs/>
                      <w:iCs/>
                      <w:sz w:val="28"/>
                      <w:szCs w:val="26"/>
                      <w:lang w:eastAsia="en-US"/>
                    </w:rPr>
                  </w:pPr>
                  <w:r w:rsidRPr="00F00E16">
                    <w:rPr>
                      <w:bCs/>
                      <w:sz w:val="28"/>
                      <w:szCs w:val="26"/>
                      <w:lang w:eastAsia="en-US"/>
                    </w:rPr>
                    <w:t>Расчетный счет</w:t>
                  </w:r>
                </w:p>
              </w:tc>
              <w:tc>
                <w:tcPr>
                  <w:tcW w:w="2634" w:type="pct"/>
                  <w:tcBorders>
                    <w:top w:val="single" w:sz="4" w:space="0" w:color="auto"/>
                    <w:left w:val="single" w:sz="4" w:space="0" w:color="auto"/>
                    <w:bottom w:val="single" w:sz="4" w:space="0" w:color="auto"/>
                    <w:right w:val="single" w:sz="4" w:space="0" w:color="auto"/>
                  </w:tcBorders>
                  <w:shd w:val="clear" w:color="auto" w:fill="FFFFFF"/>
                  <w:vAlign w:val="center"/>
                </w:tcPr>
                <w:p w:rsidR="007B49CA" w:rsidRPr="00F00E16" w:rsidRDefault="007B49CA" w:rsidP="007B49C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jc w:val="center"/>
                    <w:rPr>
                      <w:bCs/>
                      <w:iCs/>
                      <w:noProof/>
                      <w:sz w:val="28"/>
                      <w:szCs w:val="26"/>
                      <w:lang w:eastAsia="en-US"/>
                    </w:rPr>
                  </w:pPr>
                  <w:r w:rsidRPr="00F00E16">
                    <w:rPr>
                      <w:bCs/>
                      <w:iCs/>
                      <w:noProof/>
                      <w:sz w:val="28"/>
                      <w:szCs w:val="26"/>
                      <w:lang w:eastAsia="en-US"/>
                    </w:rPr>
                    <w:t>40702810500420000014</w:t>
                  </w:r>
                </w:p>
              </w:tc>
            </w:tr>
            <w:tr w:rsidR="007B49CA" w:rsidRPr="00F00E16" w:rsidTr="00B829C3">
              <w:trPr>
                <w:trHeight w:val="64"/>
              </w:trPr>
              <w:tc>
                <w:tcPr>
                  <w:tcW w:w="23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49CA" w:rsidRPr="00F00E16" w:rsidRDefault="007B49CA" w:rsidP="007B49C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jc w:val="center"/>
                    <w:rPr>
                      <w:bCs/>
                      <w:iCs/>
                      <w:sz w:val="28"/>
                      <w:szCs w:val="26"/>
                      <w:lang w:eastAsia="en-US"/>
                    </w:rPr>
                  </w:pPr>
                  <w:r w:rsidRPr="00F00E16">
                    <w:rPr>
                      <w:bCs/>
                      <w:sz w:val="28"/>
                      <w:szCs w:val="26"/>
                      <w:lang w:eastAsia="en-US"/>
                    </w:rPr>
                    <w:t>БИК</w:t>
                  </w:r>
                </w:p>
              </w:tc>
              <w:tc>
                <w:tcPr>
                  <w:tcW w:w="2634" w:type="pct"/>
                  <w:tcBorders>
                    <w:top w:val="single" w:sz="4" w:space="0" w:color="auto"/>
                    <w:left w:val="single" w:sz="4" w:space="0" w:color="auto"/>
                    <w:bottom w:val="single" w:sz="4" w:space="0" w:color="auto"/>
                    <w:right w:val="single" w:sz="4" w:space="0" w:color="auto"/>
                  </w:tcBorders>
                  <w:shd w:val="clear" w:color="auto" w:fill="FFFFFF"/>
                  <w:vAlign w:val="center"/>
                </w:tcPr>
                <w:p w:rsidR="007B49CA" w:rsidRPr="00F00E16" w:rsidRDefault="007B49CA" w:rsidP="007B49C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jc w:val="center"/>
                    <w:rPr>
                      <w:bCs/>
                      <w:iCs/>
                      <w:noProof/>
                      <w:sz w:val="28"/>
                      <w:szCs w:val="26"/>
                      <w:lang w:eastAsia="en-US"/>
                    </w:rPr>
                  </w:pPr>
                  <w:r w:rsidRPr="00F00E16">
                    <w:rPr>
                      <w:bCs/>
                      <w:iCs/>
                      <w:noProof/>
                      <w:sz w:val="28"/>
                      <w:szCs w:val="26"/>
                      <w:lang w:eastAsia="en-US"/>
                    </w:rPr>
                    <w:t>044525187</w:t>
                  </w:r>
                </w:p>
              </w:tc>
            </w:tr>
            <w:tr w:rsidR="007B49CA" w:rsidRPr="00F00E16" w:rsidTr="00B829C3">
              <w:trPr>
                <w:trHeight w:val="64"/>
              </w:trPr>
              <w:tc>
                <w:tcPr>
                  <w:tcW w:w="23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49CA" w:rsidRPr="00F00E16" w:rsidRDefault="007B49CA" w:rsidP="007B49C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jc w:val="center"/>
                    <w:rPr>
                      <w:bCs/>
                      <w:iCs/>
                      <w:sz w:val="28"/>
                      <w:szCs w:val="26"/>
                      <w:lang w:eastAsia="en-US"/>
                    </w:rPr>
                  </w:pPr>
                  <w:r w:rsidRPr="00F00E16">
                    <w:rPr>
                      <w:bCs/>
                      <w:sz w:val="28"/>
                      <w:szCs w:val="26"/>
                      <w:lang w:eastAsia="en-US"/>
                    </w:rPr>
                    <w:t>Корр. счет</w:t>
                  </w:r>
                </w:p>
              </w:tc>
              <w:tc>
                <w:tcPr>
                  <w:tcW w:w="2634" w:type="pct"/>
                  <w:tcBorders>
                    <w:top w:val="single" w:sz="4" w:space="0" w:color="auto"/>
                    <w:left w:val="single" w:sz="4" w:space="0" w:color="auto"/>
                    <w:bottom w:val="single" w:sz="4" w:space="0" w:color="auto"/>
                    <w:right w:val="single" w:sz="4" w:space="0" w:color="auto"/>
                  </w:tcBorders>
                  <w:shd w:val="clear" w:color="auto" w:fill="FFFFFF"/>
                  <w:vAlign w:val="center"/>
                </w:tcPr>
                <w:p w:rsidR="007B49CA" w:rsidRPr="00F00E16" w:rsidRDefault="007B49CA" w:rsidP="007B49C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jc w:val="center"/>
                    <w:rPr>
                      <w:bCs/>
                      <w:iCs/>
                      <w:noProof/>
                      <w:sz w:val="28"/>
                      <w:szCs w:val="26"/>
                      <w:lang w:eastAsia="en-US"/>
                    </w:rPr>
                  </w:pPr>
                  <w:r w:rsidRPr="00F00E16">
                    <w:rPr>
                      <w:bCs/>
                      <w:iCs/>
                      <w:noProof/>
                      <w:sz w:val="28"/>
                      <w:szCs w:val="26"/>
                      <w:lang w:eastAsia="en-US"/>
                    </w:rPr>
                    <w:t xml:space="preserve">30101810700000000187 в ГУ Банка </w:t>
                  </w:r>
                  <w:r w:rsidRPr="00F00E16">
                    <w:rPr>
                      <w:bCs/>
                      <w:iCs/>
                      <w:noProof/>
                      <w:sz w:val="28"/>
                      <w:szCs w:val="26"/>
                      <w:lang w:eastAsia="en-US"/>
                    </w:rPr>
                    <w:lastRenderedPageBreak/>
                    <w:t>России по ЦФО</w:t>
                  </w:r>
                </w:p>
              </w:tc>
            </w:tr>
          </w:tbl>
          <w:p w:rsidR="007B49CA" w:rsidRPr="00F00E16" w:rsidRDefault="007B49CA" w:rsidP="007B49CA">
            <w:pPr>
              <w:ind w:firstLine="680"/>
              <w:jc w:val="both"/>
              <w:rPr>
                <w:bCs/>
                <w:sz w:val="28"/>
                <w:szCs w:val="28"/>
              </w:rPr>
            </w:pPr>
            <w:r w:rsidRPr="00F00E16">
              <w:rPr>
                <w:bCs/>
                <w:sz w:val="28"/>
                <w:szCs w:val="28"/>
              </w:rPr>
              <w:lastRenderedPageBreak/>
              <w:t>Назначение платежа: обеспечение исполнения договора по (вид процедуры) №_____/___-_____/___, № лота __, ОКПО ________. Адрес: индекс ______, г. ________, ул. _____________, д. __, стр. __. НДС не облагается</w:t>
            </w:r>
            <w:r w:rsidRPr="00F00E16">
              <w:rPr>
                <w:bCs/>
                <w:sz w:val="28"/>
                <w:szCs w:val="28"/>
                <w:vertAlign w:val="superscript"/>
              </w:rPr>
              <w:footnoteReference w:id="2"/>
            </w:r>
            <w:r w:rsidRPr="00F00E16">
              <w:rPr>
                <w:bCs/>
                <w:i/>
                <w:sz w:val="28"/>
                <w:szCs w:val="28"/>
              </w:rPr>
              <w:t>.</w:t>
            </w:r>
          </w:p>
          <w:p w:rsidR="00957A81" w:rsidRPr="004E1399" w:rsidRDefault="007B49CA" w:rsidP="007B49CA">
            <w:pPr>
              <w:ind w:firstLine="680"/>
              <w:jc w:val="both"/>
              <w:rPr>
                <w:bCs/>
                <w:sz w:val="28"/>
                <w:szCs w:val="28"/>
              </w:rPr>
            </w:pPr>
            <w:r w:rsidRPr="00F00E16">
              <w:rPr>
                <w:sz w:val="28"/>
              </w:rPr>
              <w:t xml:space="preserve">В случае если участник предоставляет обеспечение исполнения договора в форме банковской гарантии, такая гарантия (проект гарантии) направляется по адресу: </w:t>
            </w:r>
            <w:r w:rsidRPr="00A45527">
              <w:rPr>
                <w:rStyle w:val="a8"/>
                <w:sz w:val="28"/>
              </w:rPr>
              <w:t xml:space="preserve">mityaeva@tdrzd.ru, </w:t>
            </w:r>
            <w:r w:rsidRPr="00A45527">
              <w:rPr>
                <w:color w:val="000000"/>
                <w:sz w:val="28"/>
              </w:rPr>
              <w:t>начальнику</w:t>
            </w:r>
            <w:r w:rsidRPr="00A45527">
              <w:rPr>
                <w:color w:val="000000"/>
                <w:sz w:val="32"/>
              </w:rPr>
              <w:t xml:space="preserve"> </w:t>
            </w:r>
            <w:r w:rsidRPr="00A45527">
              <w:rPr>
                <w:color w:val="000000"/>
                <w:sz w:val="28"/>
              </w:rPr>
              <w:t>сектора инвестиционного оборудования/по совместительству начальнику сектора обеспечения работ и услуг Департамента материально-технического обеспечения Митяевой Ольге Александровне, телефон +7(495) 252-70-81 (доб. 1246).</w:t>
            </w:r>
          </w:p>
        </w:tc>
      </w:tr>
      <w:tr w:rsidR="00957A81" w:rsidRPr="004E1399" w:rsidTr="00D34AAA">
        <w:tc>
          <w:tcPr>
            <w:tcW w:w="0" w:type="auto"/>
          </w:tcPr>
          <w:p w:rsidR="00957A81" w:rsidRPr="004E1399" w:rsidRDefault="00957A81" w:rsidP="00D03107">
            <w:pPr>
              <w:rPr>
                <w:sz w:val="28"/>
                <w:szCs w:val="28"/>
              </w:rPr>
            </w:pPr>
            <w:r w:rsidRPr="004E1399">
              <w:rPr>
                <w:sz w:val="28"/>
                <w:szCs w:val="28"/>
              </w:rPr>
              <w:lastRenderedPageBreak/>
              <w:t>1.6</w:t>
            </w:r>
          </w:p>
        </w:tc>
        <w:tc>
          <w:tcPr>
            <w:tcW w:w="3314" w:type="dxa"/>
          </w:tcPr>
          <w:p w:rsidR="00957A81" w:rsidRPr="008F0B6F" w:rsidRDefault="00957A81" w:rsidP="00D03107">
            <w:pPr>
              <w:rPr>
                <w:sz w:val="28"/>
                <w:szCs w:val="28"/>
              </w:rPr>
            </w:pPr>
            <w:r w:rsidRPr="008F0B6F">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10172" w:type="dxa"/>
          </w:tcPr>
          <w:p w:rsidR="00957A81" w:rsidRPr="005D55C4" w:rsidRDefault="00957A81" w:rsidP="00A13317">
            <w:pPr>
              <w:ind w:firstLine="680"/>
              <w:rPr>
                <w:sz w:val="28"/>
                <w:szCs w:val="28"/>
              </w:rPr>
            </w:pPr>
            <w:r w:rsidRPr="005D55C4">
              <w:rPr>
                <w:sz w:val="28"/>
                <w:szCs w:val="28"/>
              </w:rPr>
              <w:t>Приоритет не установлен.</w:t>
            </w:r>
          </w:p>
          <w:p w:rsidR="00957A81" w:rsidRPr="005D55C4" w:rsidRDefault="00957A81" w:rsidP="00D03107">
            <w:pPr>
              <w:rPr>
                <w:i/>
                <w:sz w:val="28"/>
                <w:szCs w:val="28"/>
              </w:rPr>
            </w:pPr>
          </w:p>
        </w:tc>
      </w:tr>
      <w:tr w:rsidR="00957A81" w:rsidRPr="004E1399" w:rsidTr="00D34AAA">
        <w:tc>
          <w:tcPr>
            <w:tcW w:w="14454" w:type="dxa"/>
            <w:gridSpan w:val="3"/>
          </w:tcPr>
          <w:p w:rsidR="00957A81" w:rsidRPr="008F0B6F" w:rsidRDefault="00957A81" w:rsidP="00D03107">
            <w:pPr>
              <w:pStyle w:val="a6"/>
              <w:numPr>
                <w:ilvl w:val="1"/>
                <w:numId w:val="3"/>
              </w:numPr>
              <w:jc w:val="center"/>
              <w:rPr>
                <w:b/>
                <w:sz w:val="28"/>
                <w:szCs w:val="28"/>
              </w:rPr>
            </w:pPr>
            <w:r w:rsidRPr="008F0B6F">
              <w:rPr>
                <w:b/>
                <w:sz w:val="28"/>
                <w:szCs w:val="28"/>
              </w:rPr>
              <w:t>Дополнительные этапы проведения конкурса</w:t>
            </w:r>
          </w:p>
          <w:p w:rsidR="00957A81" w:rsidRPr="008F0B6F" w:rsidRDefault="00957A81" w:rsidP="00D03107">
            <w:pPr>
              <w:jc w:val="center"/>
              <w:rPr>
                <w:b/>
                <w:sz w:val="28"/>
                <w:szCs w:val="28"/>
              </w:rPr>
            </w:pPr>
            <w:r w:rsidRPr="008F0B6F">
              <w:rPr>
                <w:b/>
                <w:sz w:val="28"/>
                <w:szCs w:val="28"/>
              </w:rPr>
              <w:t>(конкурсная документация может не предусматривать проведение дополнительных этапов)</w:t>
            </w:r>
          </w:p>
        </w:tc>
      </w:tr>
      <w:tr w:rsidR="00957A81" w:rsidRPr="004E1399" w:rsidTr="00D34AAA">
        <w:tc>
          <w:tcPr>
            <w:tcW w:w="0" w:type="auto"/>
          </w:tcPr>
          <w:p w:rsidR="00957A81" w:rsidRPr="004E1399" w:rsidRDefault="00957A81" w:rsidP="00D03107">
            <w:pPr>
              <w:rPr>
                <w:sz w:val="28"/>
                <w:szCs w:val="28"/>
              </w:rPr>
            </w:pPr>
            <w:r w:rsidRPr="004E1399">
              <w:rPr>
                <w:sz w:val="28"/>
                <w:szCs w:val="28"/>
              </w:rPr>
              <w:t>1.7.1.</w:t>
            </w:r>
          </w:p>
        </w:tc>
        <w:tc>
          <w:tcPr>
            <w:tcW w:w="3314" w:type="dxa"/>
          </w:tcPr>
          <w:p w:rsidR="00957A81" w:rsidRPr="008F0B6F" w:rsidRDefault="00957A81" w:rsidP="00D03107">
            <w:pPr>
              <w:rPr>
                <w:sz w:val="28"/>
                <w:szCs w:val="28"/>
              </w:rPr>
            </w:pPr>
            <w:r w:rsidRPr="008F0B6F">
              <w:rPr>
                <w:sz w:val="28"/>
                <w:szCs w:val="28"/>
              </w:rPr>
              <w:t>Обсуждение с участниками конкурса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tc>
        <w:tc>
          <w:tcPr>
            <w:tcW w:w="10172" w:type="dxa"/>
          </w:tcPr>
          <w:p w:rsidR="00957A81" w:rsidRPr="008F0B6F" w:rsidRDefault="00B73978" w:rsidP="00FF4FB7">
            <w:pPr>
              <w:ind w:firstLine="708"/>
              <w:rPr>
                <w:sz w:val="28"/>
                <w:szCs w:val="28"/>
              </w:rPr>
            </w:pPr>
            <w:r w:rsidRPr="008F0B6F">
              <w:rPr>
                <w:sz w:val="28"/>
                <w:szCs w:val="28"/>
              </w:rPr>
              <w:t>Н</w:t>
            </w:r>
            <w:r w:rsidR="00957A81" w:rsidRPr="008F0B6F">
              <w:rPr>
                <w:sz w:val="28"/>
                <w:szCs w:val="28"/>
              </w:rPr>
              <w:t>е предусмотрено</w:t>
            </w:r>
          </w:p>
          <w:p w:rsidR="00957A81" w:rsidRPr="001F4665" w:rsidRDefault="00957A81" w:rsidP="00D03107">
            <w:pPr>
              <w:rPr>
                <w:i/>
                <w:sz w:val="28"/>
                <w:szCs w:val="28"/>
                <w:highlight w:val="red"/>
              </w:rPr>
            </w:pPr>
          </w:p>
        </w:tc>
      </w:tr>
      <w:tr w:rsidR="00957A81" w:rsidRPr="004E1399" w:rsidTr="00D34AAA">
        <w:tc>
          <w:tcPr>
            <w:tcW w:w="0" w:type="auto"/>
          </w:tcPr>
          <w:p w:rsidR="00957A81" w:rsidRPr="004E1399" w:rsidRDefault="00957A81" w:rsidP="00D03107">
            <w:pPr>
              <w:rPr>
                <w:sz w:val="28"/>
                <w:szCs w:val="28"/>
              </w:rPr>
            </w:pPr>
            <w:r w:rsidRPr="004E1399">
              <w:rPr>
                <w:sz w:val="28"/>
                <w:szCs w:val="28"/>
              </w:rPr>
              <w:t>1.7.2.</w:t>
            </w:r>
          </w:p>
        </w:tc>
        <w:tc>
          <w:tcPr>
            <w:tcW w:w="3314" w:type="dxa"/>
          </w:tcPr>
          <w:p w:rsidR="00957A81" w:rsidRPr="008F0B6F" w:rsidRDefault="00957A81" w:rsidP="00D03107">
            <w:pPr>
              <w:rPr>
                <w:sz w:val="28"/>
                <w:szCs w:val="28"/>
              </w:rPr>
            </w:pPr>
            <w:r w:rsidRPr="008F0B6F">
              <w:rPr>
                <w:sz w:val="28"/>
                <w:szCs w:val="28"/>
              </w:rPr>
              <w:t>Обсуждение заказчиком предложений участников о функциональных характеристиках (потребительских свойствах) товаров, качестве работ, услуг и иных условиях исполнения договора, содержащихся в заявках участников, в целях уточнения в извещении и документации о конкурентной закупке, проекте договора требуемых характеристик (потребительских свойств) закупаемых товаров, работ, услуг</w:t>
            </w:r>
          </w:p>
        </w:tc>
        <w:tc>
          <w:tcPr>
            <w:tcW w:w="10172" w:type="dxa"/>
          </w:tcPr>
          <w:p w:rsidR="00957A81" w:rsidRPr="008F0B6F" w:rsidRDefault="00B73978" w:rsidP="005A7DB8">
            <w:pPr>
              <w:ind w:firstLine="708"/>
              <w:rPr>
                <w:sz w:val="28"/>
                <w:szCs w:val="28"/>
              </w:rPr>
            </w:pPr>
            <w:r w:rsidRPr="008F0B6F">
              <w:rPr>
                <w:sz w:val="28"/>
                <w:szCs w:val="28"/>
              </w:rPr>
              <w:t>Н</w:t>
            </w:r>
            <w:r w:rsidR="00957A81" w:rsidRPr="008F0B6F">
              <w:rPr>
                <w:sz w:val="28"/>
                <w:szCs w:val="28"/>
              </w:rPr>
              <w:t>е предусмотрено</w:t>
            </w:r>
          </w:p>
          <w:p w:rsidR="00957A81" w:rsidRPr="001F4665" w:rsidRDefault="00957A81" w:rsidP="00D03107">
            <w:pPr>
              <w:rPr>
                <w:b/>
                <w:sz w:val="28"/>
                <w:szCs w:val="28"/>
                <w:highlight w:val="red"/>
              </w:rPr>
            </w:pPr>
          </w:p>
        </w:tc>
      </w:tr>
      <w:tr w:rsidR="008E4A9E" w:rsidRPr="004E1399" w:rsidTr="00D34AAA">
        <w:tc>
          <w:tcPr>
            <w:tcW w:w="0" w:type="auto"/>
          </w:tcPr>
          <w:p w:rsidR="008E4A9E" w:rsidRPr="004E1399" w:rsidRDefault="008E4A9E" w:rsidP="00D03107">
            <w:pPr>
              <w:rPr>
                <w:sz w:val="28"/>
                <w:szCs w:val="28"/>
              </w:rPr>
            </w:pPr>
            <w:r w:rsidRPr="004E1399">
              <w:rPr>
                <w:sz w:val="28"/>
                <w:szCs w:val="28"/>
              </w:rPr>
              <w:t xml:space="preserve">1.7.3 </w:t>
            </w:r>
          </w:p>
        </w:tc>
        <w:tc>
          <w:tcPr>
            <w:tcW w:w="3314" w:type="dxa"/>
          </w:tcPr>
          <w:p w:rsidR="008E4A9E" w:rsidRPr="004E1399" w:rsidRDefault="008E4A9E" w:rsidP="00D03107">
            <w:pPr>
              <w:rPr>
                <w:sz w:val="28"/>
                <w:szCs w:val="28"/>
              </w:rPr>
            </w:pPr>
            <w:r w:rsidRPr="004E1399">
              <w:rPr>
                <w:sz w:val="28"/>
                <w:szCs w:val="28"/>
              </w:rPr>
              <w:t>Проведение квалификационного отбора участников конкурса. Квалификационные требования к участникам закупки</w:t>
            </w:r>
          </w:p>
        </w:tc>
        <w:tc>
          <w:tcPr>
            <w:tcW w:w="10172" w:type="dxa"/>
          </w:tcPr>
          <w:p w:rsidR="008E4A9E" w:rsidRPr="004E1399" w:rsidRDefault="00CD4825" w:rsidP="00D34AAA">
            <w:pPr>
              <w:tabs>
                <w:tab w:val="left" w:pos="851"/>
                <w:tab w:val="left" w:pos="1134"/>
              </w:tabs>
              <w:spacing w:after="200"/>
              <w:ind w:firstLine="680"/>
              <w:contextualSpacing/>
              <w:jc w:val="both"/>
              <w:rPr>
                <w:sz w:val="28"/>
                <w:szCs w:val="28"/>
              </w:rPr>
            </w:pPr>
            <w:r w:rsidRPr="00D34AAA">
              <w:rPr>
                <w:sz w:val="28"/>
              </w:rPr>
              <w:t>Не предусмотрено</w:t>
            </w:r>
          </w:p>
        </w:tc>
      </w:tr>
      <w:tr w:rsidR="008E4A9E" w:rsidRPr="004E1399" w:rsidTr="00D34AAA">
        <w:trPr>
          <w:trHeight w:val="877"/>
        </w:trPr>
        <w:tc>
          <w:tcPr>
            <w:tcW w:w="0" w:type="auto"/>
          </w:tcPr>
          <w:p w:rsidR="008E4A9E" w:rsidRPr="004E1399" w:rsidRDefault="008E4A9E" w:rsidP="00D03107">
            <w:pPr>
              <w:rPr>
                <w:sz w:val="28"/>
                <w:szCs w:val="28"/>
              </w:rPr>
            </w:pPr>
            <w:r w:rsidRPr="004E1399">
              <w:rPr>
                <w:sz w:val="28"/>
                <w:szCs w:val="28"/>
              </w:rPr>
              <w:t>1.7.4</w:t>
            </w:r>
          </w:p>
        </w:tc>
        <w:tc>
          <w:tcPr>
            <w:tcW w:w="3314" w:type="dxa"/>
          </w:tcPr>
          <w:p w:rsidR="008E4A9E" w:rsidRPr="005013F8" w:rsidRDefault="008E4A9E" w:rsidP="00D03107">
            <w:pPr>
              <w:rPr>
                <w:sz w:val="28"/>
                <w:szCs w:val="28"/>
              </w:rPr>
            </w:pPr>
            <w:r w:rsidRPr="005013F8">
              <w:rPr>
                <w:sz w:val="28"/>
                <w:szCs w:val="28"/>
              </w:rPr>
              <w:t>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w:t>
            </w:r>
          </w:p>
        </w:tc>
        <w:tc>
          <w:tcPr>
            <w:tcW w:w="10172" w:type="dxa"/>
          </w:tcPr>
          <w:p w:rsidR="008E4A9E" w:rsidRPr="005013F8" w:rsidRDefault="008E4A9E" w:rsidP="005139DF">
            <w:pPr>
              <w:ind w:firstLine="680"/>
              <w:rPr>
                <w:sz w:val="28"/>
                <w:szCs w:val="28"/>
              </w:rPr>
            </w:pPr>
            <w:r w:rsidRPr="005013F8">
              <w:rPr>
                <w:sz w:val="28"/>
                <w:szCs w:val="28"/>
              </w:rPr>
              <w:t>Не предусмотрено</w:t>
            </w:r>
          </w:p>
          <w:p w:rsidR="008E4A9E" w:rsidRPr="005013F8" w:rsidRDefault="008E4A9E" w:rsidP="00D03107">
            <w:pPr>
              <w:rPr>
                <w:i/>
                <w:sz w:val="28"/>
                <w:szCs w:val="28"/>
              </w:rPr>
            </w:pPr>
          </w:p>
        </w:tc>
      </w:tr>
      <w:tr w:rsidR="008E4A9E" w:rsidRPr="004E1399" w:rsidTr="00D34AAA">
        <w:tc>
          <w:tcPr>
            <w:tcW w:w="0" w:type="auto"/>
          </w:tcPr>
          <w:p w:rsidR="008E4A9E" w:rsidRPr="004E1399" w:rsidRDefault="008E4A9E" w:rsidP="00D03107">
            <w:pPr>
              <w:rPr>
                <w:sz w:val="28"/>
                <w:szCs w:val="28"/>
              </w:rPr>
            </w:pPr>
            <w:r w:rsidRPr="004E1399">
              <w:rPr>
                <w:sz w:val="28"/>
                <w:szCs w:val="28"/>
              </w:rPr>
              <w:t>1.8</w:t>
            </w:r>
          </w:p>
        </w:tc>
        <w:tc>
          <w:tcPr>
            <w:tcW w:w="3314" w:type="dxa"/>
          </w:tcPr>
          <w:p w:rsidR="008E4A9E" w:rsidRPr="004E1399" w:rsidRDefault="008E4A9E" w:rsidP="00D03107">
            <w:pPr>
              <w:rPr>
                <w:sz w:val="28"/>
                <w:szCs w:val="28"/>
              </w:rPr>
            </w:pPr>
            <w:r w:rsidRPr="004E1399">
              <w:rPr>
                <w:sz w:val="28"/>
                <w:szCs w:val="28"/>
              </w:rPr>
              <w:t>Изменение количества предусмотренных договором товаров при изменении потребности</w:t>
            </w:r>
          </w:p>
        </w:tc>
        <w:tc>
          <w:tcPr>
            <w:tcW w:w="10172" w:type="dxa"/>
          </w:tcPr>
          <w:p w:rsidR="001444EC" w:rsidRPr="0012256B" w:rsidRDefault="00F33DD3" w:rsidP="0012256B">
            <w:pPr>
              <w:pStyle w:val="a6"/>
              <w:ind w:left="0" w:firstLine="680"/>
              <w:jc w:val="both"/>
              <w:rPr>
                <w:bCs/>
                <w:sz w:val="28"/>
                <w:szCs w:val="28"/>
              </w:rPr>
            </w:pPr>
            <w:r w:rsidRPr="00F33DD3">
              <w:rPr>
                <w:bCs/>
                <w:sz w:val="28"/>
                <w:szCs w:val="28"/>
              </w:rPr>
              <w:t>Изменение объема предусмотренных договором</w:t>
            </w:r>
            <w:r w:rsidR="00C90B21">
              <w:rPr>
                <w:bCs/>
                <w:sz w:val="28"/>
                <w:szCs w:val="28"/>
              </w:rPr>
              <w:t xml:space="preserve"> услуг</w:t>
            </w:r>
            <w:r w:rsidRPr="00F33DD3">
              <w:rPr>
                <w:bCs/>
                <w:sz w:val="28"/>
                <w:szCs w:val="28"/>
              </w:rPr>
              <w:t xml:space="preserve"> при изменении потребности в</w:t>
            </w:r>
            <w:r w:rsidR="00C90B21">
              <w:rPr>
                <w:bCs/>
                <w:sz w:val="28"/>
                <w:szCs w:val="28"/>
              </w:rPr>
              <w:t xml:space="preserve"> услугах</w:t>
            </w:r>
            <w:r w:rsidRPr="00F33DD3">
              <w:rPr>
                <w:bCs/>
                <w:sz w:val="28"/>
                <w:szCs w:val="28"/>
              </w:rPr>
              <w:t xml:space="preserve"> на </w:t>
            </w:r>
            <w:r w:rsidR="00C90B21">
              <w:rPr>
                <w:bCs/>
                <w:sz w:val="28"/>
                <w:szCs w:val="28"/>
              </w:rPr>
              <w:t>оказание,</w:t>
            </w:r>
            <w:r w:rsidRPr="00F33DD3">
              <w:rPr>
                <w:bCs/>
                <w:sz w:val="28"/>
                <w:szCs w:val="28"/>
              </w:rPr>
              <w:t xml:space="preserve"> которых заключен </w:t>
            </w:r>
            <w:r w:rsidR="001A3748">
              <w:rPr>
                <w:bCs/>
                <w:sz w:val="28"/>
                <w:szCs w:val="28"/>
              </w:rPr>
              <w:t>д</w:t>
            </w:r>
            <w:r w:rsidRPr="00F33DD3">
              <w:rPr>
                <w:bCs/>
                <w:sz w:val="28"/>
                <w:szCs w:val="28"/>
              </w:rPr>
              <w:t xml:space="preserve">оговор, допускается в пределах 30% (тридцати процентов) от </w:t>
            </w:r>
            <w:r w:rsidR="00C90B21">
              <w:rPr>
                <w:bCs/>
                <w:sz w:val="28"/>
                <w:szCs w:val="28"/>
              </w:rPr>
              <w:t>начальной максимальной цены</w:t>
            </w:r>
            <w:r w:rsidRPr="00F33DD3">
              <w:rPr>
                <w:bCs/>
                <w:sz w:val="28"/>
                <w:szCs w:val="28"/>
              </w:rPr>
              <w:t xml:space="preserve"> на</w:t>
            </w:r>
            <w:r w:rsidR="00C90B21">
              <w:rPr>
                <w:bCs/>
                <w:sz w:val="28"/>
                <w:szCs w:val="28"/>
              </w:rPr>
              <w:t xml:space="preserve"> оказание услуг</w:t>
            </w:r>
            <w:r w:rsidRPr="00F33DD3">
              <w:rPr>
                <w:bCs/>
                <w:sz w:val="28"/>
                <w:szCs w:val="28"/>
              </w:rPr>
              <w:t xml:space="preserve"> без учета НДС.</w:t>
            </w:r>
          </w:p>
        </w:tc>
      </w:tr>
      <w:tr w:rsidR="008E4A9E" w:rsidRPr="004E1399" w:rsidTr="00D34AAA">
        <w:tc>
          <w:tcPr>
            <w:tcW w:w="0" w:type="auto"/>
          </w:tcPr>
          <w:p w:rsidR="008E4A9E" w:rsidRPr="004E1399" w:rsidRDefault="008E4A9E" w:rsidP="00D03107">
            <w:pPr>
              <w:rPr>
                <w:sz w:val="28"/>
                <w:szCs w:val="28"/>
              </w:rPr>
            </w:pPr>
            <w:r w:rsidRPr="004E1399">
              <w:rPr>
                <w:sz w:val="28"/>
                <w:szCs w:val="28"/>
              </w:rPr>
              <w:t>1.9</w:t>
            </w:r>
          </w:p>
        </w:tc>
        <w:tc>
          <w:tcPr>
            <w:tcW w:w="3314" w:type="dxa"/>
          </w:tcPr>
          <w:p w:rsidR="008E4A9E" w:rsidRPr="004E1399" w:rsidRDefault="008E4A9E" w:rsidP="00D03107">
            <w:pPr>
              <w:rPr>
                <w:sz w:val="28"/>
                <w:szCs w:val="28"/>
              </w:rPr>
            </w:pPr>
            <w:r w:rsidRPr="004E1399">
              <w:rPr>
                <w:sz w:val="28"/>
                <w:szCs w:val="28"/>
              </w:rPr>
              <w:t>Выбор победителя</w:t>
            </w:r>
          </w:p>
        </w:tc>
        <w:tc>
          <w:tcPr>
            <w:tcW w:w="10172" w:type="dxa"/>
          </w:tcPr>
          <w:p w:rsidR="008E4A9E" w:rsidRPr="00015C94" w:rsidRDefault="008E4A9E" w:rsidP="00DF120E">
            <w:pPr>
              <w:ind w:firstLine="680"/>
              <w:rPr>
                <w:sz w:val="28"/>
                <w:szCs w:val="28"/>
              </w:rPr>
            </w:pPr>
            <w:r w:rsidRPr="004E1399">
              <w:rPr>
                <w:sz w:val="28"/>
                <w:szCs w:val="28"/>
              </w:rPr>
              <w:t>По итогам конкурса</w:t>
            </w:r>
            <w:r w:rsidR="0061564F" w:rsidRPr="004E1399">
              <w:rPr>
                <w:sz w:val="28"/>
                <w:szCs w:val="28"/>
              </w:rPr>
              <w:t xml:space="preserve"> </w:t>
            </w:r>
            <w:r w:rsidRPr="004E1399">
              <w:rPr>
                <w:sz w:val="28"/>
                <w:szCs w:val="28"/>
              </w:rPr>
              <w:t>определяется один победитель</w:t>
            </w:r>
            <w:r w:rsidR="00F33DD3">
              <w:rPr>
                <w:sz w:val="28"/>
                <w:szCs w:val="28"/>
              </w:rPr>
              <w:t xml:space="preserve"> по каждому лоту</w:t>
            </w:r>
            <w:r w:rsidR="00933578">
              <w:rPr>
                <w:sz w:val="28"/>
                <w:szCs w:val="28"/>
              </w:rPr>
              <w:t>.</w:t>
            </w:r>
          </w:p>
        </w:tc>
      </w:tr>
      <w:tr w:rsidR="008E4A9E" w:rsidRPr="004E1399" w:rsidTr="003A621A">
        <w:tc>
          <w:tcPr>
            <w:tcW w:w="0" w:type="auto"/>
          </w:tcPr>
          <w:p w:rsidR="008E4A9E" w:rsidRPr="004E1399" w:rsidRDefault="008E4A9E" w:rsidP="00D03107">
            <w:pPr>
              <w:rPr>
                <w:sz w:val="28"/>
                <w:szCs w:val="28"/>
              </w:rPr>
            </w:pPr>
            <w:r w:rsidRPr="004E1399">
              <w:rPr>
                <w:sz w:val="28"/>
                <w:szCs w:val="28"/>
              </w:rPr>
              <w:t>1.10</w:t>
            </w:r>
          </w:p>
        </w:tc>
        <w:tc>
          <w:tcPr>
            <w:tcW w:w="3314" w:type="dxa"/>
          </w:tcPr>
          <w:p w:rsidR="008E4A9E" w:rsidRPr="004E1399" w:rsidRDefault="008E4A9E" w:rsidP="00D03107">
            <w:pPr>
              <w:rPr>
                <w:sz w:val="28"/>
                <w:szCs w:val="28"/>
              </w:rPr>
            </w:pPr>
            <w:r w:rsidRPr="004E1399">
              <w:rPr>
                <w:sz w:val="28"/>
                <w:szCs w:val="28"/>
              </w:rPr>
              <w:t>Количество договоров и их виды</w:t>
            </w:r>
          </w:p>
        </w:tc>
        <w:tc>
          <w:tcPr>
            <w:tcW w:w="10172" w:type="dxa"/>
            <w:vAlign w:val="center"/>
          </w:tcPr>
          <w:p w:rsidR="008E4A9E" w:rsidRPr="004E1399" w:rsidRDefault="008E4A9E" w:rsidP="003A621A">
            <w:pPr>
              <w:ind w:firstLine="680"/>
              <w:rPr>
                <w:sz w:val="28"/>
                <w:szCs w:val="28"/>
              </w:rPr>
            </w:pPr>
            <w:r w:rsidRPr="00EC56D3">
              <w:rPr>
                <w:sz w:val="28"/>
                <w:szCs w:val="28"/>
              </w:rPr>
              <w:t xml:space="preserve">По итогам конкурса заключается </w:t>
            </w:r>
            <w:r w:rsidR="00DF120E">
              <w:rPr>
                <w:sz w:val="28"/>
                <w:szCs w:val="28"/>
              </w:rPr>
              <w:t>один договор</w:t>
            </w:r>
            <w:r w:rsidR="00F33DD3">
              <w:rPr>
                <w:sz w:val="28"/>
                <w:szCs w:val="28"/>
              </w:rPr>
              <w:t xml:space="preserve"> по каждому лоту</w:t>
            </w:r>
            <w:r w:rsidR="00DF120E">
              <w:rPr>
                <w:sz w:val="28"/>
                <w:szCs w:val="28"/>
              </w:rPr>
              <w:t>.</w:t>
            </w:r>
          </w:p>
        </w:tc>
      </w:tr>
      <w:tr w:rsidR="008E4A9E" w:rsidRPr="004E1399" w:rsidTr="00D34AAA">
        <w:tc>
          <w:tcPr>
            <w:tcW w:w="0" w:type="auto"/>
          </w:tcPr>
          <w:p w:rsidR="008E4A9E" w:rsidRPr="004E1399" w:rsidRDefault="008E4A9E" w:rsidP="00D03107">
            <w:pPr>
              <w:rPr>
                <w:sz w:val="28"/>
                <w:szCs w:val="28"/>
              </w:rPr>
            </w:pPr>
            <w:r w:rsidRPr="004E1399">
              <w:rPr>
                <w:sz w:val="28"/>
                <w:szCs w:val="28"/>
              </w:rPr>
              <w:t>1.11</w:t>
            </w:r>
          </w:p>
        </w:tc>
        <w:tc>
          <w:tcPr>
            <w:tcW w:w="3314" w:type="dxa"/>
          </w:tcPr>
          <w:p w:rsidR="008E4A9E" w:rsidRPr="004E1399" w:rsidRDefault="008E4A9E" w:rsidP="00D03107">
            <w:pPr>
              <w:rPr>
                <w:sz w:val="28"/>
                <w:szCs w:val="28"/>
              </w:rPr>
            </w:pPr>
            <w:r w:rsidRPr="004E1399">
              <w:rPr>
                <w:sz w:val="28"/>
                <w:szCs w:val="28"/>
              </w:rPr>
              <w:t>Особые условия заключения и исполнения договора</w:t>
            </w:r>
          </w:p>
        </w:tc>
        <w:tc>
          <w:tcPr>
            <w:tcW w:w="10172" w:type="dxa"/>
          </w:tcPr>
          <w:p w:rsidR="00D02E3E" w:rsidRDefault="00886A46" w:rsidP="00B96FBE">
            <w:pPr>
              <w:ind w:firstLine="680"/>
              <w:jc w:val="both"/>
              <w:rPr>
                <w:bCs/>
                <w:sz w:val="28"/>
                <w:szCs w:val="28"/>
              </w:rPr>
            </w:pPr>
            <w:r w:rsidRPr="004E1399">
              <w:rPr>
                <w:bCs/>
                <w:sz w:val="28"/>
                <w:szCs w:val="28"/>
              </w:rPr>
              <w:t>Права и обязанности по исполнению договор</w:t>
            </w:r>
            <w:r w:rsidR="00992505">
              <w:rPr>
                <w:bCs/>
                <w:sz w:val="28"/>
                <w:szCs w:val="28"/>
              </w:rPr>
              <w:t>ов</w:t>
            </w:r>
            <w:r w:rsidRPr="004E1399">
              <w:rPr>
                <w:bCs/>
                <w:sz w:val="28"/>
                <w:szCs w:val="28"/>
              </w:rPr>
              <w:t xml:space="preserve"> по результатам настоящего </w:t>
            </w:r>
            <w:r w:rsidR="00E10BC8" w:rsidRPr="004E1399">
              <w:rPr>
                <w:bCs/>
                <w:sz w:val="28"/>
                <w:szCs w:val="28"/>
              </w:rPr>
              <w:t>открытого конкурса</w:t>
            </w:r>
            <w:r w:rsidR="004D64C5">
              <w:rPr>
                <w:bCs/>
                <w:sz w:val="28"/>
                <w:szCs w:val="28"/>
              </w:rPr>
              <w:t xml:space="preserve"> возникают у АО «</w:t>
            </w:r>
            <w:r w:rsidR="005A023E">
              <w:rPr>
                <w:bCs/>
                <w:sz w:val="28"/>
                <w:szCs w:val="28"/>
              </w:rPr>
              <w:t>С</w:t>
            </w:r>
            <w:r w:rsidR="0012256B">
              <w:rPr>
                <w:bCs/>
                <w:sz w:val="28"/>
                <w:szCs w:val="28"/>
              </w:rPr>
              <w:t>К</w:t>
            </w:r>
            <w:r w:rsidR="005A023E">
              <w:rPr>
                <w:bCs/>
                <w:sz w:val="28"/>
                <w:szCs w:val="28"/>
              </w:rPr>
              <w:t>ППК</w:t>
            </w:r>
            <w:r w:rsidRPr="004E1399">
              <w:rPr>
                <w:bCs/>
                <w:sz w:val="28"/>
                <w:szCs w:val="28"/>
              </w:rPr>
              <w:t>».</w:t>
            </w:r>
          </w:p>
          <w:p w:rsidR="00062FDF" w:rsidRPr="0049020C" w:rsidRDefault="00062FDF" w:rsidP="0049020C">
            <w:pPr>
              <w:ind w:firstLine="680"/>
              <w:jc w:val="both"/>
              <w:rPr>
                <w:bCs/>
                <w:sz w:val="28"/>
                <w:szCs w:val="28"/>
              </w:rPr>
            </w:pPr>
            <w:r w:rsidRPr="0049020C">
              <w:rPr>
                <w:bCs/>
                <w:sz w:val="28"/>
                <w:szCs w:val="28"/>
              </w:rPr>
              <w:t>По лотам №</w:t>
            </w:r>
            <w:r w:rsidR="0049020C">
              <w:rPr>
                <w:bCs/>
                <w:sz w:val="28"/>
                <w:szCs w:val="28"/>
              </w:rPr>
              <w:t>№</w:t>
            </w:r>
            <w:r w:rsidRPr="0049020C">
              <w:rPr>
                <w:bCs/>
                <w:sz w:val="28"/>
                <w:szCs w:val="28"/>
              </w:rPr>
              <w:t> 1</w:t>
            </w:r>
            <w:r w:rsidR="004C04EA">
              <w:rPr>
                <w:bCs/>
                <w:sz w:val="28"/>
                <w:szCs w:val="28"/>
              </w:rPr>
              <w:t>-3</w:t>
            </w:r>
            <w:r w:rsidR="00137C48" w:rsidRPr="0049020C">
              <w:rPr>
                <w:bCs/>
                <w:sz w:val="28"/>
                <w:szCs w:val="28"/>
              </w:rPr>
              <w:t>:</w:t>
            </w:r>
          </w:p>
          <w:p w:rsidR="0049020C" w:rsidRPr="0049020C" w:rsidRDefault="0049020C" w:rsidP="0049020C">
            <w:pPr>
              <w:ind w:firstLine="680"/>
              <w:jc w:val="both"/>
              <w:rPr>
                <w:bCs/>
                <w:sz w:val="28"/>
                <w:szCs w:val="28"/>
              </w:rPr>
            </w:pPr>
            <w:r w:rsidRPr="0049020C">
              <w:rPr>
                <w:bCs/>
                <w:sz w:val="28"/>
                <w:szCs w:val="28"/>
              </w:rPr>
              <w:t>Не позднее 5 (пяти) календарных дней с даты получения проекта договора от заказчика победитель открытого конкурса (участник, с которым принято решение о заключении договора) должен представить следующие документы, действующие на момент предоставления:</w:t>
            </w:r>
          </w:p>
          <w:p w:rsidR="00E3036F" w:rsidRPr="00B96FBE" w:rsidRDefault="0049020C" w:rsidP="00E3036F">
            <w:pPr>
              <w:ind w:firstLine="680"/>
              <w:jc w:val="both"/>
              <w:rPr>
                <w:bCs/>
                <w:sz w:val="28"/>
                <w:szCs w:val="28"/>
              </w:rPr>
            </w:pPr>
            <w:r w:rsidRPr="0049020C">
              <w:rPr>
                <w:bCs/>
                <w:sz w:val="28"/>
                <w:szCs w:val="28"/>
              </w:rPr>
              <w:t>- договор или соглашение, или иной документ, заключенный с производителем оборудования указанного в техническом задании конкурса, подтверждающий право участника оказывать услуги, а также с правообладателем программного обеспечения АСУ ППК АО «Свердловская пригородная компания».</w:t>
            </w:r>
          </w:p>
        </w:tc>
      </w:tr>
      <w:tr w:rsidR="008E4A9E" w:rsidRPr="004E1399" w:rsidTr="004B5C44">
        <w:trPr>
          <w:trHeight w:val="2400"/>
        </w:trPr>
        <w:tc>
          <w:tcPr>
            <w:tcW w:w="0" w:type="auto"/>
            <w:tcBorders>
              <w:top w:val="single" w:sz="4" w:space="0" w:color="auto"/>
              <w:left w:val="single" w:sz="4" w:space="0" w:color="auto"/>
              <w:bottom w:val="single" w:sz="4" w:space="0" w:color="auto"/>
              <w:right w:val="single" w:sz="4" w:space="0" w:color="auto"/>
            </w:tcBorders>
          </w:tcPr>
          <w:p w:rsidR="008E4A9E" w:rsidRPr="004E1399" w:rsidRDefault="008E4A9E" w:rsidP="00D03107">
            <w:pPr>
              <w:rPr>
                <w:sz w:val="28"/>
                <w:szCs w:val="28"/>
              </w:rPr>
            </w:pPr>
            <w:r w:rsidRPr="004E1399">
              <w:rPr>
                <w:sz w:val="28"/>
                <w:szCs w:val="28"/>
              </w:rPr>
              <w:t>1.12</w:t>
            </w:r>
          </w:p>
        </w:tc>
        <w:tc>
          <w:tcPr>
            <w:tcW w:w="3314" w:type="dxa"/>
            <w:tcBorders>
              <w:top w:val="single" w:sz="4" w:space="0" w:color="auto"/>
              <w:left w:val="single" w:sz="4" w:space="0" w:color="auto"/>
              <w:bottom w:val="single" w:sz="4" w:space="0" w:color="auto"/>
              <w:right w:val="single" w:sz="4" w:space="0" w:color="auto"/>
            </w:tcBorders>
          </w:tcPr>
          <w:p w:rsidR="008E4A9E" w:rsidRPr="00B6434E" w:rsidRDefault="008E4A9E" w:rsidP="00D03107">
            <w:pPr>
              <w:rPr>
                <w:sz w:val="28"/>
                <w:szCs w:val="28"/>
              </w:rPr>
            </w:pPr>
            <w:r w:rsidRPr="00B6434E">
              <w:rPr>
                <w:sz w:val="28"/>
                <w:szCs w:val="28"/>
              </w:rPr>
              <w:t>Приложения</w:t>
            </w:r>
          </w:p>
        </w:tc>
        <w:tc>
          <w:tcPr>
            <w:tcW w:w="10172" w:type="dxa"/>
            <w:tcBorders>
              <w:top w:val="single" w:sz="4" w:space="0" w:color="auto"/>
              <w:left w:val="single" w:sz="4" w:space="0" w:color="auto"/>
              <w:bottom w:val="single" w:sz="4" w:space="0" w:color="auto"/>
              <w:right w:val="single" w:sz="4" w:space="0" w:color="auto"/>
            </w:tcBorders>
          </w:tcPr>
          <w:p w:rsidR="008E4A9E" w:rsidRPr="00B6434E" w:rsidRDefault="008E4A9E" w:rsidP="00D03107">
            <w:pPr>
              <w:numPr>
                <w:ilvl w:val="1"/>
                <w:numId w:val="4"/>
              </w:numPr>
              <w:rPr>
                <w:sz w:val="28"/>
                <w:szCs w:val="28"/>
              </w:rPr>
            </w:pPr>
            <w:r w:rsidRPr="00B6434E">
              <w:rPr>
                <w:sz w:val="28"/>
                <w:szCs w:val="28"/>
              </w:rPr>
              <w:t>Техническое задание</w:t>
            </w:r>
          </w:p>
          <w:p w:rsidR="008E4A9E" w:rsidRPr="00B6434E" w:rsidRDefault="008E4A9E" w:rsidP="00D03107">
            <w:pPr>
              <w:numPr>
                <w:ilvl w:val="1"/>
                <w:numId w:val="4"/>
              </w:numPr>
              <w:rPr>
                <w:sz w:val="28"/>
                <w:szCs w:val="28"/>
              </w:rPr>
            </w:pPr>
            <w:r w:rsidRPr="00B6434E">
              <w:rPr>
                <w:sz w:val="28"/>
                <w:szCs w:val="28"/>
              </w:rPr>
              <w:t>Проект(ы) договора(ов)</w:t>
            </w:r>
          </w:p>
          <w:p w:rsidR="008E4A9E" w:rsidRPr="00B6434E" w:rsidRDefault="008E4A9E" w:rsidP="00D03107">
            <w:pPr>
              <w:numPr>
                <w:ilvl w:val="1"/>
                <w:numId w:val="4"/>
              </w:numPr>
              <w:rPr>
                <w:i/>
                <w:sz w:val="28"/>
                <w:szCs w:val="28"/>
              </w:rPr>
            </w:pPr>
            <w:r w:rsidRPr="00B6434E">
              <w:rPr>
                <w:sz w:val="28"/>
                <w:szCs w:val="28"/>
              </w:rPr>
              <w:t xml:space="preserve">Формы документов, предоставляемых в составе заявки участника: </w:t>
            </w:r>
          </w:p>
          <w:p w:rsidR="008E4A9E" w:rsidRPr="00B6434E" w:rsidRDefault="00096E92" w:rsidP="00D03107">
            <w:pPr>
              <w:ind w:left="720"/>
              <w:rPr>
                <w:sz w:val="28"/>
                <w:szCs w:val="28"/>
              </w:rPr>
            </w:pPr>
            <w:r>
              <w:rPr>
                <w:sz w:val="28"/>
                <w:szCs w:val="28"/>
              </w:rPr>
              <w:t>Форма заявки участника</w:t>
            </w:r>
          </w:p>
          <w:p w:rsidR="008E4A9E" w:rsidRPr="00B6434E" w:rsidRDefault="008E4A9E" w:rsidP="00D03107">
            <w:pPr>
              <w:ind w:left="720"/>
              <w:rPr>
                <w:sz w:val="28"/>
                <w:szCs w:val="28"/>
              </w:rPr>
            </w:pPr>
            <w:r w:rsidRPr="00B6434E">
              <w:rPr>
                <w:sz w:val="28"/>
                <w:szCs w:val="28"/>
              </w:rPr>
              <w:t>Форма тех</w:t>
            </w:r>
            <w:r w:rsidR="00096E92">
              <w:rPr>
                <w:sz w:val="28"/>
                <w:szCs w:val="28"/>
              </w:rPr>
              <w:t>нического предложения участника</w:t>
            </w:r>
          </w:p>
          <w:p w:rsidR="005139DF" w:rsidRDefault="008E4A9E" w:rsidP="005139DF">
            <w:pPr>
              <w:ind w:left="720"/>
              <w:rPr>
                <w:sz w:val="28"/>
                <w:szCs w:val="28"/>
              </w:rPr>
            </w:pPr>
            <w:r w:rsidRPr="00990FEB">
              <w:rPr>
                <w:sz w:val="28"/>
                <w:szCs w:val="28"/>
              </w:rPr>
              <w:t>Форма сведений об опыте выполнения работ</w:t>
            </w:r>
            <w:r w:rsidR="00096E92" w:rsidRPr="00990FEB">
              <w:rPr>
                <w:sz w:val="28"/>
                <w:szCs w:val="28"/>
              </w:rPr>
              <w:t>.</w:t>
            </w:r>
          </w:p>
          <w:p w:rsidR="003F68C7" w:rsidRPr="00BA1E9A" w:rsidRDefault="005E32EB" w:rsidP="00BA1E9A">
            <w:pPr>
              <w:spacing w:line="360" w:lineRule="exact"/>
              <w:ind w:left="720" w:hanging="720"/>
              <w:rPr>
                <w:bCs/>
                <w:i/>
                <w:sz w:val="28"/>
                <w:szCs w:val="28"/>
              </w:rPr>
            </w:pPr>
            <w:r w:rsidRPr="00B6434E">
              <w:rPr>
                <w:sz w:val="28"/>
                <w:szCs w:val="28"/>
              </w:rPr>
              <w:t xml:space="preserve">1.4. </w:t>
            </w:r>
            <w:r w:rsidR="008E4A9E" w:rsidRPr="00B6434E">
              <w:rPr>
                <w:sz w:val="28"/>
                <w:szCs w:val="28"/>
              </w:rPr>
              <w:t>Критерии и порядок оценки</w:t>
            </w:r>
          </w:p>
        </w:tc>
      </w:tr>
    </w:tbl>
    <w:p w:rsidR="00DB652C" w:rsidRPr="004E1399" w:rsidRDefault="00DB652C" w:rsidP="00DB652C">
      <w:pPr>
        <w:pStyle w:val="21"/>
        <w:suppressAutoHyphens/>
        <w:spacing w:before="0" w:after="0"/>
        <w:ind w:left="10065"/>
        <w:rPr>
          <w:rFonts w:ascii="Times New Roman" w:hAnsi="Times New Roman"/>
          <w:b w:val="0"/>
          <w:bCs w:val="0"/>
          <w:i w:val="0"/>
          <w:iCs w:val="0"/>
        </w:rPr>
        <w:sectPr w:rsidR="00DB652C" w:rsidRPr="004E1399" w:rsidSect="000973F8">
          <w:pgSz w:w="16838" w:h="11906" w:orient="landscape"/>
          <w:pgMar w:top="1701" w:right="1134" w:bottom="850" w:left="1134" w:header="708" w:footer="708" w:gutter="0"/>
          <w:cols w:space="708"/>
          <w:docGrid w:linePitch="360"/>
        </w:sectPr>
      </w:pPr>
      <w:bookmarkStart w:id="2" w:name="_Toc517767695"/>
    </w:p>
    <w:p w:rsidR="00DB652C" w:rsidRPr="004E1399" w:rsidRDefault="00DB652C" w:rsidP="00DB652C">
      <w:pPr>
        <w:pStyle w:val="21"/>
        <w:suppressAutoHyphens/>
        <w:spacing w:before="0" w:after="0"/>
        <w:ind w:left="10065"/>
        <w:rPr>
          <w:rFonts w:ascii="Times New Roman" w:hAnsi="Times New Roman"/>
          <w:b w:val="0"/>
          <w:bCs w:val="0"/>
          <w:i w:val="0"/>
          <w:iCs w:val="0"/>
        </w:rPr>
      </w:pPr>
      <w:r w:rsidRPr="004E1399">
        <w:rPr>
          <w:rFonts w:ascii="Times New Roman" w:hAnsi="Times New Roman"/>
          <w:b w:val="0"/>
          <w:bCs w:val="0"/>
          <w:i w:val="0"/>
          <w:iCs w:val="0"/>
        </w:rPr>
        <w:t>Приложение №</w:t>
      </w:r>
      <w:bookmarkEnd w:id="2"/>
      <w:r w:rsidRPr="004E1399">
        <w:rPr>
          <w:rFonts w:ascii="Times New Roman" w:hAnsi="Times New Roman"/>
          <w:b w:val="0"/>
          <w:bCs w:val="0"/>
          <w:i w:val="0"/>
          <w:iCs w:val="0"/>
        </w:rPr>
        <w:t xml:space="preserve"> 1.1</w:t>
      </w:r>
    </w:p>
    <w:p w:rsidR="00DB652C" w:rsidRPr="004E1399" w:rsidRDefault="00DB652C" w:rsidP="006D3696">
      <w:pPr>
        <w:ind w:left="10065"/>
        <w:rPr>
          <w:sz w:val="28"/>
          <w:szCs w:val="28"/>
        </w:rPr>
      </w:pPr>
      <w:bookmarkStart w:id="3" w:name="_Toc517767696"/>
      <w:r w:rsidRPr="004E1399">
        <w:rPr>
          <w:bCs/>
          <w:iCs/>
          <w:sz w:val="28"/>
          <w:szCs w:val="28"/>
        </w:rPr>
        <w:t>к конкурсной документации</w:t>
      </w:r>
      <w:bookmarkEnd w:id="3"/>
    </w:p>
    <w:p w:rsidR="005763FF" w:rsidRDefault="004D237B" w:rsidP="004D237B">
      <w:pPr>
        <w:jc w:val="center"/>
        <w:rPr>
          <w:b/>
          <w:bCs/>
          <w:sz w:val="28"/>
          <w:szCs w:val="28"/>
        </w:rPr>
      </w:pPr>
      <w:r w:rsidRPr="004E1399">
        <w:rPr>
          <w:b/>
          <w:bCs/>
          <w:sz w:val="28"/>
          <w:szCs w:val="28"/>
        </w:rPr>
        <w:t>Техническое задание</w:t>
      </w:r>
    </w:p>
    <w:p w:rsidR="007B49CA" w:rsidRDefault="007B49CA" w:rsidP="004D237B">
      <w:pPr>
        <w:jc w:val="center"/>
        <w:rPr>
          <w:b/>
          <w:bCs/>
          <w:sz w:val="28"/>
          <w:szCs w:val="28"/>
        </w:rPr>
      </w:pPr>
    </w:p>
    <w:p w:rsidR="00C15CF3" w:rsidRDefault="00C66E04" w:rsidP="004D237B">
      <w:pPr>
        <w:jc w:val="center"/>
        <w:rPr>
          <w:b/>
          <w:sz w:val="28"/>
          <w:szCs w:val="28"/>
        </w:rPr>
      </w:pPr>
      <w:r w:rsidRPr="00C66E04">
        <w:rPr>
          <w:b/>
          <w:sz w:val="28"/>
          <w:szCs w:val="28"/>
        </w:rPr>
        <w:t xml:space="preserve">Лот № 1. </w:t>
      </w:r>
      <w:r w:rsidR="00C15CF3" w:rsidRPr="00C66E04">
        <w:rPr>
          <w:b/>
          <w:sz w:val="28"/>
          <w:szCs w:val="28"/>
        </w:rPr>
        <w:t xml:space="preserve">Право заключения договора </w:t>
      </w:r>
      <w:r w:rsidR="007B49CA">
        <w:rPr>
          <w:b/>
          <w:sz w:val="28"/>
          <w:szCs w:val="28"/>
        </w:rPr>
        <w:t>на о</w:t>
      </w:r>
      <w:r w:rsidR="007B49CA" w:rsidRPr="007B49CA">
        <w:rPr>
          <w:b/>
          <w:sz w:val="28"/>
          <w:szCs w:val="28"/>
        </w:rPr>
        <w:t>казание услуг по комплексному обслуживанию ПАК АСУ ППК   в составе терминала самообслуживания в 2021 году</w:t>
      </w:r>
    </w:p>
    <w:p w:rsidR="007B49CA" w:rsidRDefault="007B49CA" w:rsidP="004D237B">
      <w:pPr>
        <w:jc w:val="center"/>
        <w:rPr>
          <w:b/>
          <w:sz w:val="28"/>
          <w:szCs w:val="28"/>
        </w:rPr>
      </w:pPr>
    </w:p>
    <w:tbl>
      <w:tblPr>
        <w:tblW w:w="15446" w:type="dxa"/>
        <w:jc w:val="center"/>
        <w:tblBorders>
          <w:top w:val="single" w:sz="4" w:space="0" w:color="auto"/>
        </w:tblBorders>
        <w:tblLook w:val="0000" w:firstRow="0" w:lastRow="0" w:firstColumn="0" w:lastColumn="0" w:noHBand="0" w:noVBand="0"/>
      </w:tblPr>
      <w:tblGrid>
        <w:gridCol w:w="820"/>
        <w:gridCol w:w="2516"/>
        <w:gridCol w:w="2159"/>
        <w:gridCol w:w="2059"/>
        <w:gridCol w:w="1048"/>
        <w:gridCol w:w="2022"/>
        <w:gridCol w:w="2022"/>
        <w:gridCol w:w="2800"/>
      </w:tblGrid>
      <w:tr w:rsidR="00C66E04" w:rsidTr="00B829C3">
        <w:trPr>
          <w:trHeight w:val="720"/>
          <w:jc w:val="center"/>
        </w:trPr>
        <w:tc>
          <w:tcPr>
            <w:tcW w:w="15446" w:type="dxa"/>
            <w:gridSpan w:val="8"/>
            <w:tcBorders>
              <w:left w:val="single" w:sz="4" w:space="0" w:color="auto"/>
              <w:right w:val="single" w:sz="4" w:space="0" w:color="auto"/>
            </w:tcBorders>
          </w:tcPr>
          <w:p w:rsidR="00C66E04" w:rsidRDefault="00C66E04" w:rsidP="004314F5">
            <w:pPr>
              <w:pStyle w:val="a6"/>
              <w:numPr>
                <w:ilvl w:val="0"/>
                <w:numId w:val="6"/>
              </w:numPr>
              <w:ind w:left="29" w:firstLine="331"/>
              <w:jc w:val="center"/>
              <w:rPr>
                <w:b/>
                <w:sz w:val="28"/>
                <w:szCs w:val="28"/>
              </w:rPr>
            </w:pPr>
            <w:r w:rsidRPr="004E1399">
              <w:rPr>
                <w:b/>
                <w:sz w:val="28"/>
                <w:szCs w:val="28"/>
              </w:rPr>
              <w:t xml:space="preserve">Наименование </w:t>
            </w:r>
            <w:r>
              <w:rPr>
                <w:b/>
                <w:color w:val="000000" w:themeColor="text1"/>
                <w:sz w:val="28"/>
                <w:szCs w:val="28"/>
              </w:rPr>
              <w:t>услуг</w:t>
            </w:r>
            <w:r w:rsidRPr="004E1399">
              <w:rPr>
                <w:b/>
                <w:sz w:val="28"/>
                <w:szCs w:val="28"/>
              </w:rPr>
              <w:t xml:space="preserve"> их объем, цены за единицу </w:t>
            </w:r>
            <w:r>
              <w:rPr>
                <w:b/>
                <w:color w:val="000000" w:themeColor="text1"/>
                <w:sz w:val="28"/>
                <w:szCs w:val="28"/>
              </w:rPr>
              <w:t>услуг</w:t>
            </w:r>
            <w:r w:rsidRPr="004E1399">
              <w:rPr>
                <w:b/>
                <w:color w:val="FF0000"/>
                <w:sz w:val="28"/>
                <w:szCs w:val="28"/>
              </w:rPr>
              <w:t xml:space="preserve"> </w:t>
            </w:r>
            <w:r w:rsidRPr="004E1399">
              <w:rPr>
                <w:b/>
                <w:sz w:val="28"/>
                <w:szCs w:val="28"/>
              </w:rPr>
              <w:t>и начальная (максимальная) цена договора</w:t>
            </w:r>
          </w:p>
          <w:p w:rsidR="004314F5" w:rsidRDefault="004314F5" w:rsidP="0076534F">
            <w:pPr>
              <w:pStyle w:val="a6"/>
              <w:ind w:left="720"/>
              <w:jc w:val="right"/>
              <w:rPr>
                <w:b/>
              </w:rPr>
            </w:pPr>
          </w:p>
          <w:p w:rsidR="0076534F" w:rsidRPr="004314F5" w:rsidRDefault="0076534F" w:rsidP="0076534F">
            <w:pPr>
              <w:pStyle w:val="a6"/>
              <w:ind w:left="720"/>
              <w:jc w:val="right"/>
              <w:rPr>
                <w:b/>
              </w:rPr>
            </w:pPr>
            <w:r w:rsidRPr="004314F5">
              <w:rPr>
                <w:b/>
              </w:rPr>
              <w:t>Таблица № 1</w:t>
            </w:r>
          </w:p>
        </w:tc>
      </w:tr>
      <w:tr w:rsidR="0076534F" w:rsidRPr="007B1056" w:rsidTr="0076534F">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185"/>
          <w:jc w:val="center"/>
        </w:trPr>
        <w:tc>
          <w:tcPr>
            <w:tcW w:w="820" w:type="dxa"/>
            <w:shd w:val="clear" w:color="000000" w:fill="FFFFFF"/>
            <w:noWrap/>
            <w:vAlign w:val="center"/>
            <w:hideMark/>
          </w:tcPr>
          <w:p w:rsidR="009A229F" w:rsidRPr="0076534F" w:rsidRDefault="009A229F" w:rsidP="00B829C3">
            <w:pPr>
              <w:spacing w:line="300" w:lineRule="exact"/>
              <w:jc w:val="center"/>
              <w:rPr>
                <w:b/>
                <w:bCs/>
                <w:color w:val="000000"/>
                <w:sz w:val="22"/>
                <w:szCs w:val="22"/>
              </w:rPr>
            </w:pPr>
            <w:r w:rsidRPr="0076534F">
              <w:rPr>
                <w:b/>
                <w:bCs/>
                <w:color w:val="000000"/>
                <w:sz w:val="22"/>
                <w:szCs w:val="22"/>
              </w:rPr>
              <w:t>№ п/п</w:t>
            </w:r>
          </w:p>
        </w:tc>
        <w:tc>
          <w:tcPr>
            <w:tcW w:w="2516" w:type="dxa"/>
            <w:shd w:val="clear" w:color="000000" w:fill="FFFFFF"/>
            <w:vAlign w:val="center"/>
            <w:hideMark/>
          </w:tcPr>
          <w:p w:rsidR="009A229F" w:rsidRPr="0076534F" w:rsidRDefault="009A229F" w:rsidP="00B829C3">
            <w:pPr>
              <w:spacing w:line="300" w:lineRule="exact"/>
              <w:jc w:val="center"/>
              <w:rPr>
                <w:b/>
                <w:bCs/>
                <w:color w:val="000000"/>
                <w:sz w:val="22"/>
                <w:szCs w:val="22"/>
              </w:rPr>
            </w:pPr>
            <w:r w:rsidRPr="0076534F">
              <w:rPr>
                <w:b/>
                <w:bCs/>
                <w:color w:val="000000"/>
                <w:sz w:val="22"/>
                <w:szCs w:val="22"/>
              </w:rPr>
              <w:t>Наименование услуг</w:t>
            </w:r>
          </w:p>
        </w:tc>
        <w:tc>
          <w:tcPr>
            <w:tcW w:w="2159" w:type="dxa"/>
            <w:shd w:val="clear" w:color="000000" w:fill="FFFFFF"/>
            <w:vAlign w:val="center"/>
            <w:hideMark/>
          </w:tcPr>
          <w:p w:rsidR="009A229F" w:rsidRPr="0076534F" w:rsidRDefault="009A229F" w:rsidP="00B829C3">
            <w:pPr>
              <w:spacing w:line="300" w:lineRule="exact"/>
              <w:jc w:val="center"/>
              <w:rPr>
                <w:b/>
                <w:bCs/>
                <w:color w:val="000000"/>
                <w:sz w:val="22"/>
                <w:szCs w:val="22"/>
              </w:rPr>
            </w:pPr>
            <w:r w:rsidRPr="0076534F">
              <w:rPr>
                <w:b/>
                <w:bCs/>
                <w:color w:val="000000"/>
                <w:sz w:val="22"/>
                <w:szCs w:val="22"/>
              </w:rPr>
              <w:t>Кол-во оборудования, шт.</w:t>
            </w:r>
          </w:p>
        </w:tc>
        <w:tc>
          <w:tcPr>
            <w:tcW w:w="2059" w:type="dxa"/>
            <w:shd w:val="clear" w:color="000000" w:fill="FFFFFF"/>
            <w:vAlign w:val="center"/>
            <w:hideMark/>
          </w:tcPr>
          <w:p w:rsidR="009A229F" w:rsidRPr="0076534F" w:rsidRDefault="009A229F" w:rsidP="00B829C3">
            <w:pPr>
              <w:spacing w:line="300" w:lineRule="exact"/>
              <w:jc w:val="center"/>
              <w:rPr>
                <w:b/>
                <w:bCs/>
                <w:color w:val="000000"/>
                <w:sz w:val="22"/>
                <w:szCs w:val="22"/>
              </w:rPr>
            </w:pPr>
            <w:r w:rsidRPr="0076534F">
              <w:rPr>
                <w:b/>
                <w:bCs/>
                <w:color w:val="000000"/>
                <w:sz w:val="22"/>
                <w:szCs w:val="22"/>
              </w:rPr>
              <w:t>Кол-во услуг на единицу оборудования</w:t>
            </w:r>
          </w:p>
        </w:tc>
        <w:tc>
          <w:tcPr>
            <w:tcW w:w="1048" w:type="dxa"/>
            <w:shd w:val="clear" w:color="000000" w:fill="FFFFFF"/>
            <w:vAlign w:val="center"/>
            <w:hideMark/>
          </w:tcPr>
          <w:p w:rsidR="009A229F" w:rsidRPr="0076534F" w:rsidRDefault="009A229F" w:rsidP="00B829C3">
            <w:pPr>
              <w:spacing w:line="300" w:lineRule="exact"/>
              <w:jc w:val="center"/>
              <w:rPr>
                <w:b/>
                <w:bCs/>
                <w:color w:val="000000"/>
                <w:sz w:val="22"/>
                <w:szCs w:val="22"/>
              </w:rPr>
            </w:pPr>
            <w:r w:rsidRPr="0076534F">
              <w:rPr>
                <w:b/>
                <w:bCs/>
                <w:color w:val="000000"/>
                <w:sz w:val="22"/>
                <w:szCs w:val="22"/>
              </w:rPr>
              <w:t>Общее кол-во услуг, усл. ед.</w:t>
            </w:r>
          </w:p>
          <w:p w:rsidR="009A229F" w:rsidRPr="0076534F" w:rsidRDefault="009A229F" w:rsidP="00B829C3">
            <w:pPr>
              <w:spacing w:line="300" w:lineRule="exact"/>
              <w:jc w:val="center"/>
              <w:rPr>
                <w:b/>
                <w:bCs/>
                <w:color w:val="000000"/>
                <w:sz w:val="22"/>
                <w:szCs w:val="22"/>
              </w:rPr>
            </w:pPr>
            <w:r w:rsidRPr="0076534F">
              <w:rPr>
                <w:b/>
                <w:bCs/>
                <w:color w:val="000000"/>
                <w:sz w:val="22"/>
                <w:szCs w:val="22"/>
              </w:rPr>
              <w:t> </w:t>
            </w:r>
          </w:p>
        </w:tc>
        <w:tc>
          <w:tcPr>
            <w:tcW w:w="2022" w:type="dxa"/>
            <w:shd w:val="clear" w:color="000000" w:fill="FFFFFF"/>
            <w:vAlign w:val="center"/>
            <w:hideMark/>
          </w:tcPr>
          <w:p w:rsidR="009A229F" w:rsidRPr="0076534F" w:rsidRDefault="009A229F" w:rsidP="00B829C3">
            <w:pPr>
              <w:spacing w:line="300" w:lineRule="exact"/>
              <w:jc w:val="center"/>
              <w:rPr>
                <w:b/>
                <w:bCs/>
                <w:color w:val="000000"/>
                <w:sz w:val="22"/>
                <w:szCs w:val="22"/>
              </w:rPr>
            </w:pPr>
            <w:r w:rsidRPr="0076534F">
              <w:rPr>
                <w:b/>
                <w:bCs/>
                <w:color w:val="000000"/>
                <w:sz w:val="22"/>
                <w:szCs w:val="22"/>
              </w:rPr>
              <w:t>Начальная (максимальная) цена за ед. услуги, руб. без НДС</w:t>
            </w:r>
          </w:p>
        </w:tc>
        <w:tc>
          <w:tcPr>
            <w:tcW w:w="2022" w:type="dxa"/>
            <w:shd w:val="clear" w:color="000000" w:fill="FFFFFF"/>
            <w:vAlign w:val="center"/>
            <w:hideMark/>
          </w:tcPr>
          <w:p w:rsidR="009A229F" w:rsidRPr="0076534F" w:rsidRDefault="009A229F" w:rsidP="00A8422B">
            <w:pPr>
              <w:spacing w:line="300" w:lineRule="exact"/>
              <w:jc w:val="center"/>
              <w:rPr>
                <w:b/>
                <w:bCs/>
                <w:color w:val="000000"/>
                <w:sz w:val="22"/>
                <w:szCs w:val="22"/>
              </w:rPr>
            </w:pPr>
            <w:r w:rsidRPr="0076534F">
              <w:rPr>
                <w:b/>
                <w:bCs/>
                <w:color w:val="000000"/>
                <w:sz w:val="22"/>
                <w:szCs w:val="22"/>
              </w:rPr>
              <w:t xml:space="preserve">Начальная (максимальная) </w:t>
            </w:r>
            <w:r w:rsidR="00A8422B" w:rsidRPr="0076534F">
              <w:rPr>
                <w:b/>
                <w:bCs/>
                <w:color w:val="000000"/>
                <w:sz w:val="22"/>
                <w:szCs w:val="22"/>
              </w:rPr>
              <w:t>стоимость</w:t>
            </w:r>
            <w:r w:rsidRPr="0076534F">
              <w:rPr>
                <w:b/>
                <w:bCs/>
                <w:color w:val="000000"/>
                <w:sz w:val="22"/>
                <w:szCs w:val="22"/>
              </w:rPr>
              <w:t>, руб. без НДС</w:t>
            </w:r>
          </w:p>
        </w:tc>
        <w:tc>
          <w:tcPr>
            <w:tcW w:w="2800" w:type="dxa"/>
            <w:shd w:val="clear" w:color="000000" w:fill="FFFFFF"/>
            <w:vAlign w:val="center"/>
            <w:hideMark/>
          </w:tcPr>
          <w:p w:rsidR="009A229F" w:rsidRPr="0076534F" w:rsidRDefault="009A229F" w:rsidP="00B829C3">
            <w:pPr>
              <w:spacing w:line="300" w:lineRule="exact"/>
              <w:jc w:val="center"/>
              <w:rPr>
                <w:b/>
                <w:bCs/>
                <w:color w:val="000000"/>
                <w:sz w:val="22"/>
                <w:szCs w:val="22"/>
              </w:rPr>
            </w:pPr>
            <w:r w:rsidRPr="0076534F">
              <w:rPr>
                <w:b/>
                <w:bCs/>
                <w:color w:val="000000"/>
                <w:sz w:val="22"/>
                <w:szCs w:val="22"/>
              </w:rPr>
              <w:t>Начальная (максимальная) стоимость, руб. с НДС 20%</w:t>
            </w:r>
          </w:p>
        </w:tc>
      </w:tr>
      <w:tr w:rsidR="0076534F" w:rsidRPr="007B1056" w:rsidTr="0076534F">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30"/>
          <w:jc w:val="center"/>
        </w:trPr>
        <w:tc>
          <w:tcPr>
            <w:tcW w:w="820" w:type="dxa"/>
            <w:shd w:val="clear" w:color="auto" w:fill="auto"/>
            <w:noWrap/>
            <w:vAlign w:val="center"/>
            <w:hideMark/>
          </w:tcPr>
          <w:p w:rsidR="009A229F" w:rsidRPr="0076534F" w:rsidRDefault="009A229F" w:rsidP="00B829C3">
            <w:pPr>
              <w:spacing w:line="300" w:lineRule="exact"/>
              <w:jc w:val="center"/>
              <w:rPr>
                <w:color w:val="000000"/>
                <w:sz w:val="22"/>
                <w:szCs w:val="22"/>
              </w:rPr>
            </w:pPr>
            <w:r w:rsidRPr="0076534F">
              <w:rPr>
                <w:color w:val="000000"/>
                <w:sz w:val="22"/>
                <w:szCs w:val="22"/>
              </w:rPr>
              <w:t>1</w:t>
            </w:r>
          </w:p>
        </w:tc>
        <w:tc>
          <w:tcPr>
            <w:tcW w:w="2516" w:type="dxa"/>
            <w:shd w:val="clear" w:color="auto" w:fill="auto"/>
            <w:vAlign w:val="center"/>
            <w:hideMark/>
          </w:tcPr>
          <w:p w:rsidR="009A229F" w:rsidRPr="0076534F" w:rsidRDefault="009A229F" w:rsidP="00B829C3">
            <w:pPr>
              <w:spacing w:line="300" w:lineRule="exact"/>
              <w:rPr>
                <w:color w:val="000000"/>
                <w:sz w:val="22"/>
                <w:szCs w:val="22"/>
              </w:rPr>
            </w:pPr>
            <w:r w:rsidRPr="0076534F">
              <w:rPr>
                <w:color w:val="000000"/>
                <w:sz w:val="22"/>
                <w:szCs w:val="22"/>
              </w:rPr>
              <w:t>ТО-2 ТС</w:t>
            </w:r>
          </w:p>
        </w:tc>
        <w:tc>
          <w:tcPr>
            <w:tcW w:w="2159" w:type="dxa"/>
            <w:shd w:val="clear" w:color="auto" w:fill="auto"/>
            <w:vAlign w:val="center"/>
            <w:hideMark/>
          </w:tcPr>
          <w:p w:rsidR="009A229F" w:rsidRPr="0076534F" w:rsidRDefault="009A229F" w:rsidP="00B829C3">
            <w:pPr>
              <w:spacing w:line="300" w:lineRule="exact"/>
              <w:jc w:val="center"/>
              <w:rPr>
                <w:sz w:val="22"/>
                <w:szCs w:val="22"/>
              </w:rPr>
            </w:pPr>
            <w:r w:rsidRPr="0076534F">
              <w:rPr>
                <w:sz w:val="22"/>
                <w:szCs w:val="22"/>
              </w:rPr>
              <w:t>30</w:t>
            </w:r>
          </w:p>
        </w:tc>
        <w:tc>
          <w:tcPr>
            <w:tcW w:w="2059" w:type="dxa"/>
            <w:shd w:val="clear" w:color="auto" w:fill="auto"/>
            <w:vAlign w:val="center"/>
            <w:hideMark/>
          </w:tcPr>
          <w:p w:rsidR="009A229F" w:rsidRPr="0076534F" w:rsidRDefault="009A229F" w:rsidP="00B829C3">
            <w:pPr>
              <w:spacing w:line="300" w:lineRule="exact"/>
              <w:jc w:val="center"/>
              <w:rPr>
                <w:sz w:val="22"/>
                <w:szCs w:val="22"/>
              </w:rPr>
            </w:pPr>
            <w:r w:rsidRPr="0076534F">
              <w:rPr>
                <w:sz w:val="22"/>
                <w:szCs w:val="22"/>
              </w:rPr>
              <w:t>11</w:t>
            </w:r>
          </w:p>
        </w:tc>
        <w:tc>
          <w:tcPr>
            <w:tcW w:w="1048" w:type="dxa"/>
            <w:shd w:val="clear" w:color="auto" w:fill="auto"/>
            <w:vAlign w:val="center"/>
            <w:hideMark/>
          </w:tcPr>
          <w:p w:rsidR="009A229F" w:rsidRPr="0076534F" w:rsidRDefault="009A229F" w:rsidP="00B829C3">
            <w:pPr>
              <w:spacing w:line="300" w:lineRule="exact"/>
              <w:jc w:val="center"/>
              <w:rPr>
                <w:sz w:val="22"/>
                <w:szCs w:val="22"/>
              </w:rPr>
            </w:pPr>
            <w:r w:rsidRPr="0076534F">
              <w:rPr>
                <w:sz w:val="22"/>
                <w:szCs w:val="22"/>
              </w:rPr>
              <w:t>330</w:t>
            </w:r>
          </w:p>
        </w:tc>
        <w:tc>
          <w:tcPr>
            <w:tcW w:w="2022" w:type="dxa"/>
            <w:shd w:val="clear" w:color="auto" w:fill="auto"/>
            <w:vAlign w:val="center"/>
          </w:tcPr>
          <w:p w:rsidR="009A229F" w:rsidRPr="0076534F" w:rsidRDefault="009A229F" w:rsidP="00B829C3">
            <w:pPr>
              <w:spacing w:line="300" w:lineRule="exact"/>
              <w:jc w:val="center"/>
              <w:rPr>
                <w:sz w:val="22"/>
                <w:szCs w:val="22"/>
              </w:rPr>
            </w:pPr>
            <w:r w:rsidRPr="0076534F">
              <w:rPr>
                <w:color w:val="000000"/>
                <w:sz w:val="22"/>
                <w:szCs w:val="22"/>
              </w:rPr>
              <w:t>1 997,55</w:t>
            </w:r>
          </w:p>
        </w:tc>
        <w:tc>
          <w:tcPr>
            <w:tcW w:w="2022" w:type="dxa"/>
            <w:shd w:val="clear" w:color="auto" w:fill="auto"/>
            <w:vAlign w:val="center"/>
          </w:tcPr>
          <w:p w:rsidR="009A229F" w:rsidRPr="0076534F" w:rsidRDefault="009A229F" w:rsidP="00B829C3">
            <w:pPr>
              <w:spacing w:line="300" w:lineRule="exact"/>
              <w:jc w:val="center"/>
              <w:rPr>
                <w:sz w:val="22"/>
                <w:szCs w:val="22"/>
              </w:rPr>
            </w:pPr>
            <w:r w:rsidRPr="0076534F">
              <w:rPr>
                <w:color w:val="000000"/>
                <w:sz w:val="22"/>
                <w:szCs w:val="22"/>
              </w:rPr>
              <w:t>659 191,50</w:t>
            </w:r>
          </w:p>
        </w:tc>
        <w:tc>
          <w:tcPr>
            <w:tcW w:w="2800" w:type="dxa"/>
            <w:shd w:val="clear" w:color="auto" w:fill="auto"/>
            <w:vAlign w:val="center"/>
          </w:tcPr>
          <w:p w:rsidR="009A229F" w:rsidRPr="0076534F" w:rsidRDefault="009A229F" w:rsidP="00B829C3">
            <w:pPr>
              <w:spacing w:line="300" w:lineRule="exact"/>
              <w:jc w:val="center"/>
              <w:rPr>
                <w:sz w:val="22"/>
                <w:szCs w:val="22"/>
              </w:rPr>
            </w:pPr>
            <w:r w:rsidRPr="0076534F">
              <w:rPr>
                <w:color w:val="000000"/>
                <w:sz w:val="22"/>
                <w:szCs w:val="22"/>
              </w:rPr>
              <w:t>791 029,80</w:t>
            </w:r>
          </w:p>
        </w:tc>
      </w:tr>
      <w:tr w:rsidR="0076534F" w:rsidRPr="007B1056" w:rsidTr="0076534F">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30"/>
          <w:jc w:val="center"/>
        </w:trPr>
        <w:tc>
          <w:tcPr>
            <w:tcW w:w="820" w:type="dxa"/>
            <w:shd w:val="clear" w:color="auto" w:fill="auto"/>
            <w:noWrap/>
            <w:vAlign w:val="center"/>
            <w:hideMark/>
          </w:tcPr>
          <w:p w:rsidR="009A229F" w:rsidRPr="0076534F" w:rsidRDefault="009A229F" w:rsidP="00B829C3">
            <w:pPr>
              <w:spacing w:line="300" w:lineRule="exact"/>
              <w:jc w:val="center"/>
              <w:rPr>
                <w:color w:val="000000"/>
                <w:sz w:val="22"/>
                <w:szCs w:val="22"/>
              </w:rPr>
            </w:pPr>
            <w:r w:rsidRPr="0076534F">
              <w:rPr>
                <w:color w:val="000000"/>
                <w:sz w:val="22"/>
                <w:szCs w:val="22"/>
              </w:rPr>
              <w:t>2</w:t>
            </w:r>
          </w:p>
        </w:tc>
        <w:tc>
          <w:tcPr>
            <w:tcW w:w="2516" w:type="dxa"/>
            <w:shd w:val="clear" w:color="auto" w:fill="auto"/>
            <w:vAlign w:val="center"/>
            <w:hideMark/>
          </w:tcPr>
          <w:p w:rsidR="009A229F" w:rsidRPr="0076534F" w:rsidRDefault="009A229F" w:rsidP="00B829C3">
            <w:pPr>
              <w:spacing w:line="300" w:lineRule="exact"/>
              <w:rPr>
                <w:color w:val="000000"/>
                <w:sz w:val="22"/>
                <w:szCs w:val="22"/>
              </w:rPr>
            </w:pPr>
            <w:r w:rsidRPr="0076534F">
              <w:rPr>
                <w:color w:val="000000"/>
                <w:sz w:val="22"/>
                <w:szCs w:val="22"/>
              </w:rPr>
              <w:t>ТО-3 ТС</w:t>
            </w:r>
          </w:p>
        </w:tc>
        <w:tc>
          <w:tcPr>
            <w:tcW w:w="2159" w:type="dxa"/>
            <w:shd w:val="clear" w:color="auto" w:fill="auto"/>
            <w:vAlign w:val="center"/>
            <w:hideMark/>
          </w:tcPr>
          <w:p w:rsidR="009A229F" w:rsidRPr="0076534F" w:rsidRDefault="009A229F" w:rsidP="00B829C3">
            <w:pPr>
              <w:spacing w:line="300" w:lineRule="exact"/>
              <w:jc w:val="center"/>
              <w:rPr>
                <w:sz w:val="22"/>
                <w:szCs w:val="22"/>
              </w:rPr>
            </w:pPr>
            <w:r w:rsidRPr="0076534F">
              <w:rPr>
                <w:sz w:val="22"/>
                <w:szCs w:val="22"/>
              </w:rPr>
              <w:t>30</w:t>
            </w:r>
          </w:p>
        </w:tc>
        <w:tc>
          <w:tcPr>
            <w:tcW w:w="2059" w:type="dxa"/>
            <w:shd w:val="clear" w:color="auto" w:fill="auto"/>
            <w:vAlign w:val="center"/>
            <w:hideMark/>
          </w:tcPr>
          <w:p w:rsidR="009A229F" w:rsidRPr="0076534F" w:rsidRDefault="009A229F" w:rsidP="00B829C3">
            <w:pPr>
              <w:spacing w:line="300" w:lineRule="exact"/>
              <w:jc w:val="center"/>
              <w:rPr>
                <w:sz w:val="22"/>
                <w:szCs w:val="22"/>
              </w:rPr>
            </w:pPr>
            <w:r w:rsidRPr="0076534F">
              <w:rPr>
                <w:sz w:val="22"/>
                <w:szCs w:val="22"/>
              </w:rPr>
              <w:t>1</w:t>
            </w:r>
          </w:p>
        </w:tc>
        <w:tc>
          <w:tcPr>
            <w:tcW w:w="1048" w:type="dxa"/>
            <w:shd w:val="clear" w:color="auto" w:fill="auto"/>
            <w:vAlign w:val="center"/>
            <w:hideMark/>
          </w:tcPr>
          <w:p w:rsidR="009A229F" w:rsidRPr="0076534F" w:rsidRDefault="009A229F" w:rsidP="00B829C3">
            <w:pPr>
              <w:spacing w:line="300" w:lineRule="exact"/>
              <w:jc w:val="center"/>
              <w:rPr>
                <w:sz w:val="22"/>
                <w:szCs w:val="22"/>
              </w:rPr>
            </w:pPr>
            <w:r w:rsidRPr="0076534F">
              <w:rPr>
                <w:sz w:val="22"/>
                <w:szCs w:val="22"/>
              </w:rPr>
              <w:t>30</w:t>
            </w:r>
          </w:p>
        </w:tc>
        <w:tc>
          <w:tcPr>
            <w:tcW w:w="2022" w:type="dxa"/>
            <w:shd w:val="clear" w:color="auto" w:fill="auto"/>
            <w:vAlign w:val="center"/>
          </w:tcPr>
          <w:p w:rsidR="009A229F" w:rsidRPr="0076534F" w:rsidRDefault="009A229F" w:rsidP="00B829C3">
            <w:pPr>
              <w:spacing w:line="300" w:lineRule="exact"/>
              <w:jc w:val="center"/>
              <w:rPr>
                <w:sz w:val="22"/>
                <w:szCs w:val="22"/>
              </w:rPr>
            </w:pPr>
            <w:r w:rsidRPr="0076534F">
              <w:rPr>
                <w:color w:val="000000"/>
                <w:sz w:val="22"/>
                <w:szCs w:val="22"/>
              </w:rPr>
              <w:t>2 401,20</w:t>
            </w:r>
          </w:p>
        </w:tc>
        <w:tc>
          <w:tcPr>
            <w:tcW w:w="2022" w:type="dxa"/>
            <w:shd w:val="clear" w:color="auto" w:fill="auto"/>
            <w:vAlign w:val="center"/>
          </w:tcPr>
          <w:p w:rsidR="009A229F" w:rsidRPr="0076534F" w:rsidRDefault="009A229F" w:rsidP="00B829C3">
            <w:pPr>
              <w:spacing w:line="300" w:lineRule="exact"/>
              <w:jc w:val="center"/>
              <w:rPr>
                <w:sz w:val="22"/>
                <w:szCs w:val="22"/>
              </w:rPr>
            </w:pPr>
            <w:r w:rsidRPr="0076534F">
              <w:rPr>
                <w:color w:val="000000"/>
                <w:sz w:val="22"/>
                <w:szCs w:val="22"/>
              </w:rPr>
              <w:t>72 036,00</w:t>
            </w:r>
          </w:p>
        </w:tc>
        <w:tc>
          <w:tcPr>
            <w:tcW w:w="2800" w:type="dxa"/>
            <w:shd w:val="clear" w:color="auto" w:fill="auto"/>
            <w:vAlign w:val="center"/>
          </w:tcPr>
          <w:p w:rsidR="009A229F" w:rsidRPr="0076534F" w:rsidRDefault="009A229F" w:rsidP="00B829C3">
            <w:pPr>
              <w:spacing w:line="300" w:lineRule="exact"/>
              <w:jc w:val="center"/>
              <w:rPr>
                <w:sz w:val="22"/>
                <w:szCs w:val="22"/>
              </w:rPr>
            </w:pPr>
            <w:r w:rsidRPr="0076534F">
              <w:rPr>
                <w:color w:val="000000"/>
                <w:sz w:val="22"/>
                <w:szCs w:val="22"/>
              </w:rPr>
              <w:t>86 443,20</w:t>
            </w:r>
          </w:p>
        </w:tc>
      </w:tr>
      <w:tr w:rsidR="0076534F" w:rsidRPr="007B1056" w:rsidTr="0076534F">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01"/>
          <w:jc w:val="center"/>
        </w:trPr>
        <w:tc>
          <w:tcPr>
            <w:tcW w:w="820" w:type="dxa"/>
            <w:shd w:val="clear" w:color="auto" w:fill="auto"/>
            <w:noWrap/>
            <w:vAlign w:val="center"/>
            <w:hideMark/>
          </w:tcPr>
          <w:p w:rsidR="009A229F" w:rsidRPr="0076534F" w:rsidRDefault="009A229F" w:rsidP="00B829C3">
            <w:pPr>
              <w:spacing w:line="300" w:lineRule="exact"/>
              <w:jc w:val="center"/>
              <w:rPr>
                <w:color w:val="000000"/>
                <w:sz w:val="22"/>
                <w:szCs w:val="22"/>
              </w:rPr>
            </w:pPr>
            <w:r w:rsidRPr="0076534F">
              <w:rPr>
                <w:color w:val="000000"/>
                <w:sz w:val="22"/>
                <w:szCs w:val="22"/>
              </w:rPr>
              <w:t>3</w:t>
            </w:r>
          </w:p>
        </w:tc>
        <w:tc>
          <w:tcPr>
            <w:tcW w:w="2516" w:type="dxa"/>
            <w:shd w:val="clear" w:color="auto" w:fill="auto"/>
            <w:vAlign w:val="center"/>
            <w:hideMark/>
          </w:tcPr>
          <w:p w:rsidR="009A229F" w:rsidRPr="0076534F" w:rsidRDefault="009A229F" w:rsidP="00B829C3">
            <w:pPr>
              <w:spacing w:line="300" w:lineRule="exact"/>
              <w:rPr>
                <w:color w:val="000000"/>
                <w:sz w:val="22"/>
                <w:szCs w:val="22"/>
              </w:rPr>
            </w:pPr>
            <w:r w:rsidRPr="0076534F">
              <w:rPr>
                <w:color w:val="000000"/>
                <w:sz w:val="22"/>
                <w:szCs w:val="22"/>
              </w:rPr>
              <w:t>ТО-2 ККТ ПРИМ-21ФА</w:t>
            </w:r>
          </w:p>
        </w:tc>
        <w:tc>
          <w:tcPr>
            <w:tcW w:w="2159" w:type="dxa"/>
            <w:shd w:val="clear" w:color="auto" w:fill="auto"/>
            <w:vAlign w:val="center"/>
            <w:hideMark/>
          </w:tcPr>
          <w:p w:rsidR="009A229F" w:rsidRPr="0076534F" w:rsidRDefault="009A229F" w:rsidP="00B829C3">
            <w:pPr>
              <w:spacing w:line="300" w:lineRule="exact"/>
              <w:jc w:val="center"/>
              <w:rPr>
                <w:sz w:val="22"/>
                <w:szCs w:val="22"/>
              </w:rPr>
            </w:pPr>
            <w:r w:rsidRPr="0076534F">
              <w:rPr>
                <w:sz w:val="22"/>
                <w:szCs w:val="22"/>
              </w:rPr>
              <w:t>30</w:t>
            </w:r>
          </w:p>
        </w:tc>
        <w:tc>
          <w:tcPr>
            <w:tcW w:w="2059" w:type="dxa"/>
            <w:shd w:val="clear" w:color="auto" w:fill="auto"/>
            <w:vAlign w:val="center"/>
            <w:hideMark/>
          </w:tcPr>
          <w:p w:rsidR="009A229F" w:rsidRPr="0076534F" w:rsidRDefault="009A229F" w:rsidP="00B829C3">
            <w:pPr>
              <w:spacing w:line="300" w:lineRule="exact"/>
              <w:jc w:val="center"/>
              <w:rPr>
                <w:sz w:val="22"/>
                <w:szCs w:val="22"/>
              </w:rPr>
            </w:pPr>
            <w:r w:rsidRPr="0076534F">
              <w:rPr>
                <w:sz w:val="22"/>
                <w:szCs w:val="22"/>
              </w:rPr>
              <w:t>11</w:t>
            </w:r>
          </w:p>
        </w:tc>
        <w:tc>
          <w:tcPr>
            <w:tcW w:w="1048" w:type="dxa"/>
            <w:shd w:val="clear" w:color="auto" w:fill="auto"/>
            <w:vAlign w:val="center"/>
            <w:hideMark/>
          </w:tcPr>
          <w:p w:rsidR="009A229F" w:rsidRPr="0076534F" w:rsidRDefault="009A229F" w:rsidP="00B829C3">
            <w:pPr>
              <w:spacing w:line="300" w:lineRule="exact"/>
              <w:jc w:val="center"/>
              <w:rPr>
                <w:sz w:val="22"/>
                <w:szCs w:val="22"/>
              </w:rPr>
            </w:pPr>
            <w:r w:rsidRPr="0076534F">
              <w:rPr>
                <w:sz w:val="22"/>
                <w:szCs w:val="22"/>
              </w:rPr>
              <w:t>330</w:t>
            </w:r>
          </w:p>
        </w:tc>
        <w:tc>
          <w:tcPr>
            <w:tcW w:w="2022" w:type="dxa"/>
            <w:shd w:val="clear" w:color="auto" w:fill="auto"/>
            <w:vAlign w:val="center"/>
          </w:tcPr>
          <w:p w:rsidR="009A229F" w:rsidRPr="0076534F" w:rsidRDefault="009A229F" w:rsidP="00B829C3">
            <w:pPr>
              <w:spacing w:line="300" w:lineRule="exact"/>
              <w:jc w:val="center"/>
              <w:rPr>
                <w:sz w:val="22"/>
                <w:szCs w:val="22"/>
              </w:rPr>
            </w:pPr>
            <w:r w:rsidRPr="0076534F">
              <w:rPr>
                <w:color w:val="000000"/>
                <w:sz w:val="22"/>
                <w:szCs w:val="22"/>
              </w:rPr>
              <w:t>1 086,75</w:t>
            </w:r>
          </w:p>
        </w:tc>
        <w:tc>
          <w:tcPr>
            <w:tcW w:w="2022" w:type="dxa"/>
            <w:shd w:val="clear" w:color="auto" w:fill="auto"/>
            <w:vAlign w:val="center"/>
          </w:tcPr>
          <w:p w:rsidR="009A229F" w:rsidRPr="0076534F" w:rsidRDefault="009A229F" w:rsidP="00B829C3">
            <w:pPr>
              <w:spacing w:line="300" w:lineRule="exact"/>
              <w:jc w:val="center"/>
              <w:rPr>
                <w:sz w:val="22"/>
                <w:szCs w:val="22"/>
              </w:rPr>
            </w:pPr>
            <w:r w:rsidRPr="0076534F">
              <w:rPr>
                <w:color w:val="000000"/>
                <w:sz w:val="22"/>
                <w:szCs w:val="22"/>
              </w:rPr>
              <w:t>358 627,50</w:t>
            </w:r>
          </w:p>
        </w:tc>
        <w:tc>
          <w:tcPr>
            <w:tcW w:w="2800" w:type="dxa"/>
            <w:shd w:val="clear" w:color="auto" w:fill="auto"/>
            <w:vAlign w:val="center"/>
          </w:tcPr>
          <w:p w:rsidR="009A229F" w:rsidRPr="0076534F" w:rsidRDefault="009A229F" w:rsidP="00B829C3">
            <w:pPr>
              <w:spacing w:line="300" w:lineRule="exact"/>
              <w:jc w:val="center"/>
              <w:rPr>
                <w:sz w:val="22"/>
                <w:szCs w:val="22"/>
              </w:rPr>
            </w:pPr>
            <w:r w:rsidRPr="0076534F">
              <w:rPr>
                <w:color w:val="000000"/>
                <w:sz w:val="22"/>
                <w:szCs w:val="22"/>
              </w:rPr>
              <w:t>430 353,00</w:t>
            </w:r>
          </w:p>
        </w:tc>
      </w:tr>
      <w:tr w:rsidR="0076534F" w:rsidRPr="007B1056" w:rsidTr="0076534F">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96"/>
          <w:jc w:val="center"/>
        </w:trPr>
        <w:tc>
          <w:tcPr>
            <w:tcW w:w="820" w:type="dxa"/>
            <w:shd w:val="clear" w:color="auto" w:fill="auto"/>
            <w:noWrap/>
            <w:vAlign w:val="center"/>
            <w:hideMark/>
          </w:tcPr>
          <w:p w:rsidR="009A229F" w:rsidRPr="0076534F" w:rsidRDefault="009A229F" w:rsidP="00B829C3">
            <w:pPr>
              <w:spacing w:line="300" w:lineRule="exact"/>
              <w:jc w:val="center"/>
              <w:rPr>
                <w:color w:val="000000"/>
                <w:sz w:val="22"/>
                <w:szCs w:val="22"/>
              </w:rPr>
            </w:pPr>
            <w:r w:rsidRPr="0076534F">
              <w:rPr>
                <w:color w:val="000000"/>
                <w:sz w:val="22"/>
                <w:szCs w:val="22"/>
              </w:rPr>
              <w:t>4</w:t>
            </w:r>
          </w:p>
        </w:tc>
        <w:tc>
          <w:tcPr>
            <w:tcW w:w="2516" w:type="dxa"/>
            <w:shd w:val="clear" w:color="auto" w:fill="auto"/>
            <w:vAlign w:val="center"/>
            <w:hideMark/>
          </w:tcPr>
          <w:p w:rsidR="009A229F" w:rsidRPr="0076534F" w:rsidRDefault="009A229F" w:rsidP="00B829C3">
            <w:pPr>
              <w:spacing w:line="300" w:lineRule="exact"/>
              <w:rPr>
                <w:color w:val="000000"/>
                <w:sz w:val="22"/>
                <w:szCs w:val="22"/>
              </w:rPr>
            </w:pPr>
            <w:r w:rsidRPr="0076534F">
              <w:rPr>
                <w:color w:val="000000"/>
                <w:sz w:val="22"/>
                <w:szCs w:val="22"/>
              </w:rPr>
              <w:t>ТО-3 ККТ ПРИМ-21ФА</w:t>
            </w:r>
          </w:p>
        </w:tc>
        <w:tc>
          <w:tcPr>
            <w:tcW w:w="2159" w:type="dxa"/>
            <w:shd w:val="clear" w:color="auto" w:fill="auto"/>
            <w:vAlign w:val="center"/>
            <w:hideMark/>
          </w:tcPr>
          <w:p w:rsidR="009A229F" w:rsidRPr="0076534F" w:rsidRDefault="009A229F" w:rsidP="00B829C3">
            <w:pPr>
              <w:spacing w:line="300" w:lineRule="exact"/>
              <w:jc w:val="center"/>
              <w:rPr>
                <w:sz w:val="22"/>
                <w:szCs w:val="22"/>
              </w:rPr>
            </w:pPr>
            <w:r w:rsidRPr="0076534F">
              <w:rPr>
                <w:sz w:val="22"/>
                <w:szCs w:val="22"/>
              </w:rPr>
              <w:t>30</w:t>
            </w:r>
          </w:p>
        </w:tc>
        <w:tc>
          <w:tcPr>
            <w:tcW w:w="2059" w:type="dxa"/>
            <w:shd w:val="clear" w:color="auto" w:fill="auto"/>
            <w:vAlign w:val="center"/>
            <w:hideMark/>
          </w:tcPr>
          <w:p w:rsidR="009A229F" w:rsidRPr="0076534F" w:rsidRDefault="009A229F" w:rsidP="00B829C3">
            <w:pPr>
              <w:spacing w:line="300" w:lineRule="exact"/>
              <w:jc w:val="center"/>
              <w:rPr>
                <w:sz w:val="22"/>
                <w:szCs w:val="22"/>
              </w:rPr>
            </w:pPr>
            <w:r w:rsidRPr="0076534F">
              <w:rPr>
                <w:sz w:val="22"/>
                <w:szCs w:val="22"/>
              </w:rPr>
              <w:t>1</w:t>
            </w:r>
          </w:p>
        </w:tc>
        <w:tc>
          <w:tcPr>
            <w:tcW w:w="1048" w:type="dxa"/>
            <w:shd w:val="clear" w:color="auto" w:fill="auto"/>
            <w:vAlign w:val="center"/>
            <w:hideMark/>
          </w:tcPr>
          <w:p w:rsidR="009A229F" w:rsidRPr="0076534F" w:rsidRDefault="009A229F" w:rsidP="00B829C3">
            <w:pPr>
              <w:spacing w:line="300" w:lineRule="exact"/>
              <w:jc w:val="center"/>
              <w:rPr>
                <w:sz w:val="22"/>
                <w:szCs w:val="22"/>
              </w:rPr>
            </w:pPr>
            <w:r w:rsidRPr="0076534F">
              <w:rPr>
                <w:sz w:val="22"/>
                <w:szCs w:val="22"/>
              </w:rPr>
              <w:t>30</w:t>
            </w:r>
          </w:p>
        </w:tc>
        <w:tc>
          <w:tcPr>
            <w:tcW w:w="2022" w:type="dxa"/>
            <w:shd w:val="clear" w:color="auto" w:fill="auto"/>
            <w:vAlign w:val="center"/>
          </w:tcPr>
          <w:p w:rsidR="009A229F" w:rsidRPr="0076534F" w:rsidRDefault="009A229F" w:rsidP="00B829C3">
            <w:pPr>
              <w:spacing w:line="300" w:lineRule="exact"/>
              <w:jc w:val="center"/>
              <w:rPr>
                <w:sz w:val="22"/>
                <w:szCs w:val="22"/>
              </w:rPr>
            </w:pPr>
            <w:r w:rsidRPr="0076534F">
              <w:rPr>
                <w:color w:val="000000"/>
                <w:sz w:val="22"/>
                <w:szCs w:val="22"/>
              </w:rPr>
              <w:t>1086,75</w:t>
            </w:r>
          </w:p>
        </w:tc>
        <w:tc>
          <w:tcPr>
            <w:tcW w:w="2022" w:type="dxa"/>
            <w:shd w:val="clear" w:color="auto" w:fill="auto"/>
            <w:vAlign w:val="center"/>
          </w:tcPr>
          <w:p w:rsidR="009A229F" w:rsidRPr="0076534F" w:rsidRDefault="009A229F" w:rsidP="00B829C3">
            <w:pPr>
              <w:spacing w:line="300" w:lineRule="exact"/>
              <w:jc w:val="center"/>
              <w:rPr>
                <w:sz w:val="22"/>
                <w:szCs w:val="22"/>
              </w:rPr>
            </w:pPr>
            <w:r w:rsidRPr="0076534F">
              <w:rPr>
                <w:color w:val="000000"/>
                <w:sz w:val="22"/>
                <w:szCs w:val="22"/>
              </w:rPr>
              <w:t>32 602,50</w:t>
            </w:r>
          </w:p>
        </w:tc>
        <w:tc>
          <w:tcPr>
            <w:tcW w:w="2800" w:type="dxa"/>
            <w:shd w:val="clear" w:color="auto" w:fill="auto"/>
            <w:vAlign w:val="center"/>
          </w:tcPr>
          <w:p w:rsidR="009A229F" w:rsidRPr="0076534F" w:rsidRDefault="009A229F" w:rsidP="00B829C3">
            <w:pPr>
              <w:spacing w:line="300" w:lineRule="exact"/>
              <w:jc w:val="center"/>
              <w:rPr>
                <w:sz w:val="22"/>
                <w:szCs w:val="22"/>
              </w:rPr>
            </w:pPr>
            <w:r w:rsidRPr="0076534F">
              <w:rPr>
                <w:color w:val="000000"/>
                <w:sz w:val="22"/>
                <w:szCs w:val="22"/>
              </w:rPr>
              <w:t>39 123,00</w:t>
            </w:r>
          </w:p>
        </w:tc>
      </w:tr>
      <w:tr w:rsidR="0076534F" w:rsidRPr="007B1056" w:rsidTr="0076534F">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30"/>
          <w:jc w:val="center"/>
        </w:trPr>
        <w:tc>
          <w:tcPr>
            <w:tcW w:w="820" w:type="dxa"/>
            <w:shd w:val="clear" w:color="auto" w:fill="auto"/>
            <w:noWrap/>
            <w:vAlign w:val="center"/>
            <w:hideMark/>
          </w:tcPr>
          <w:p w:rsidR="009A229F" w:rsidRPr="0076534F" w:rsidRDefault="009A229F" w:rsidP="00B829C3">
            <w:pPr>
              <w:spacing w:line="300" w:lineRule="exact"/>
              <w:jc w:val="center"/>
              <w:rPr>
                <w:color w:val="000000"/>
                <w:sz w:val="22"/>
                <w:szCs w:val="22"/>
              </w:rPr>
            </w:pPr>
            <w:r w:rsidRPr="0076534F">
              <w:rPr>
                <w:color w:val="000000"/>
                <w:sz w:val="22"/>
                <w:szCs w:val="22"/>
              </w:rPr>
              <w:t>5</w:t>
            </w:r>
          </w:p>
        </w:tc>
        <w:tc>
          <w:tcPr>
            <w:tcW w:w="2516" w:type="dxa"/>
            <w:shd w:val="clear" w:color="auto" w:fill="auto"/>
            <w:vAlign w:val="center"/>
            <w:hideMark/>
          </w:tcPr>
          <w:p w:rsidR="009A229F" w:rsidRPr="0076534F" w:rsidRDefault="009A229F" w:rsidP="00B829C3">
            <w:pPr>
              <w:spacing w:line="300" w:lineRule="exact"/>
              <w:rPr>
                <w:color w:val="000000"/>
                <w:sz w:val="22"/>
                <w:szCs w:val="22"/>
              </w:rPr>
            </w:pPr>
            <w:r w:rsidRPr="0076534F">
              <w:rPr>
                <w:color w:val="000000"/>
                <w:sz w:val="22"/>
                <w:szCs w:val="22"/>
              </w:rPr>
              <w:t>Замена ФН на ККТ</w:t>
            </w:r>
          </w:p>
        </w:tc>
        <w:tc>
          <w:tcPr>
            <w:tcW w:w="2159" w:type="dxa"/>
            <w:shd w:val="clear" w:color="auto" w:fill="auto"/>
            <w:vAlign w:val="center"/>
            <w:hideMark/>
          </w:tcPr>
          <w:p w:rsidR="009A229F" w:rsidRPr="0076534F" w:rsidRDefault="009A229F" w:rsidP="00B829C3">
            <w:pPr>
              <w:spacing w:line="300" w:lineRule="exact"/>
              <w:jc w:val="center"/>
              <w:rPr>
                <w:sz w:val="22"/>
                <w:szCs w:val="22"/>
              </w:rPr>
            </w:pPr>
            <w:r w:rsidRPr="0076534F">
              <w:rPr>
                <w:sz w:val="22"/>
                <w:szCs w:val="22"/>
              </w:rPr>
              <w:t>30</w:t>
            </w:r>
          </w:p>
        </w:tc>
        <w:tc>
          <w:tcPr>
            <w:tcW w:w="2059" w:type="dxa"/>
            <w:shd w:val="clear" w:color="auto" w:fill="auto"/>
            <w:vAlign w:val="center"/>
            <w:hideMark/>
          </w:tcPr>
          <w:p w:rsidR="009A229F" w:rsidRPr="0076534F" w:rsidRDefault="009A229F" w:rsidP="00B829C3">
            <w:pPr>
              <w:spacing w:line="300" w:lineRule="exact"/>
              <w:jc w:val="center"/>
              <w:rPr>
                <w:sz w:val="22"/>
                <w:szCs w:val="22"/>
              </w:rPr>
            </w:pPr>
            <w:r w:rsidRPr="0076534F">
              <w:rPr>
                <w:sz w:val="22"/>
                <w:szCs w:val="22"/>
              </w:rPr>
              <w:t>1</w:t>
            </w:r>
          </w:p>
        </w:tc>
        <w:tc>
          <w:tcPr>
            <w:tcW w:w="1048" w:type="dxa"/>
            <w:shd w:val="clear" w:color="auto" w:fill="auto"/>
            <w:vAlign w:val="center"/>
            <w:hideMark/>
          </w:tcPr>
          <w:p w:rsidR="009A229F" w:rsidRPr="0076534F" w:rsidRDefault="009A229F" w:rsidP="00B829C3">
            <w:pPr>
              <w:spacing w:line="300" w:lineRule="exact"/>
              <w:jc w:val="center"/>
              <w:rPr>
                <w:sz w:val="22"/>
                <w:szCs w:val="22"/>
              </w:rPr>
            </w:pPr>
            <w:r w:rsidRPr="0076534F">
              <w:rPr>
                <w:sz w:val="22"/>
                <w:szCs w:val="22"/>
              </w:rPr>
              <w:t>30</w:t>
            </w:r>
          </w:p>
        </w:tc>
        <w:tc>
          <w:tcPr>
            <w:tcW w:w="2022" w:type="dxa"/>
            <w:shd w:val="clear" w:color="auto" w:fill="auto"/>
            <w:vAlign w:val="center"/>
          </w:tcPr>
          <w:p w:rsidR="009A229F" w:rsidRPr="0076534F" w:rsidRDefault="009A229F" w:rsidP="00B829C3">
            <w:pPr>
              <w:spacing w:line="300" w:lineRule="exact"/>
              <w:jc w:val="center"/>
              <w:rPr>
                <w:sz w:val="22"/>
                <w:szCs w:val="22"/>
              </w:rPr>
            </w:pPr>
            <w:r w:rsidRPr="0076534F">
              <w:rPr>
                <w:color w:val="000000"/>
                <w:sz w:val="22"/>
                <w:szCs w:val="22"/>
              </w:rPr>
              <w:t>10650,15</w:t>
            </w:r>
          </w:p>
        </w:tc>
        <w:tc>
          <w:tcPr>
            <w:tcW w:w="2022" w:type="dxa"/>
            <w:shd w:val="clear" w:color="auto" w:fill="auto"/>
            <w:vAlign w:val="center"/>
          </w:tcPr>
          <w:p w:rsidR="009A229F" w:rsidRPr="0076534F" w:rsidRDefault="009A229F" w:rsidP="00B829C3">
            <w:pPr>
              <w:spacing w:line="300" w:lineRule="exact"/>
              <w:jc w:val="center"/>
              <w:rPr>
                <w:sz w:val="22"/>
                <w:szCs w:val="22"/>
              </w:rPr>
            </w:pPr>
            <w:r w:rsidRPr="0076534F">
              <w:rPr>
                <w:color w:val="000000"/>
                <w:sz w:val="22"/>
                <w:szCs w:val="22"/>
              </w:rPr>
              <w:t>319 504,50</w:t>
            </w:r>
          </w:p>
        </w:tc>
        <w:tc>
          <w:tcPr>
            <w:tcW w:w="2800" w:type="dxa"/>
            <w:shd w:val="clear" w:color="auto" w:fill="auto"/>
            <w:vAlign w:val="center"/>
          </w:tcPr>
          <w:p w:rsidR="009A229F" w:rsidRPr="0076534F" w:rsidRDefault="009A229F" w:rsidP="00B829C3">
            <w:pPr>
              <w:spacing w:line="300" w:lineRule="exact"/>
              <w:jc w:val="center"/>
              <w:rPr>
                <w:sz w:val="22"/>
                <w:szCs w:val="22"/>
              </w:rPr>
            </w:pPr>
            <w:r w:rsidRPr="0076534F">
              <w:rPr>
                <w:color w:val="000000"/>
                <w:sz w:val="22"/>
                <w:szCs w:val="22"/>
              </w:rPr>
              <w:t>383 405,40</w:t>
            </w:r>
          </w:p>
        </w:tc>
      </w:tr>
      <w:tr w:rsidR="0076534F" w:rsidRPr="007B1056" w:rsidTr="0076534F">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6"/>
          <w:jc w:val="center"/>
        </w:trPr>
        <w:tc>
          <w:tcPr>
            <w:tcW w:w="820" w:type="dxa"/>
            <w:shd w:val="clear" w:color="auto" w:fill="auto"/>
            <w:noWrap/>
            <w:vAlign w:val="center"/>
            <w:hideMark/>
          </w:tcPr>
          <w:p w:rsidR="009A229F" w:rsidRPr="0076534F" w:rsidRDefault="009A229F" w:rsidP="00B829C3">
            <w:pPr>
              <w:spacing w:line="300" w:lineRule="exact"/>
              <w:jc w:val="center"/>
              <w:rPr>
                <w:color w:val="000000"/>
                <w:sz w:val="22"/>
                <w:szCs w:val="22"/>
              </w:rPr>
            </w:pPr>
            <w:r w:rsidRPr="0076534F">
              <w:rPr>
                <w:color w:val="000000"/>
                <w:sz w:val="22"/>
                <w:szCs w:val="22"/>
              </w:rPr>
              <w:t>6</w:t>
            </w:r>
          </w:p>
        </w:tc>
        <w:tc>
          <w:tcPr>
            <w:tcW w:w="2516" w:type="dxa"/>
            <w:shd w:val="clear" w:color="auto" w:fill="auto"/>
            <w:vAlign w:val="center"/>
            <w:hideMark/>
          </w:tcPr>
          <w:p w:rsidR="009A229F" w:rsidRPr="0076534F" w:rsidRDefault="009A229F" w:rsidP="00B829C3">
            <w:pPr>
              <w:spacing w:line="300" w:lineRule="exact"/>
              <w:rPr>
                <w:color w:val="000000"/>
                <w:sz w:val="22"/>
                <w:szCs w:val="22"/>
              </w:rPr>
            </w:pPr>
            <w:r w:rsidRPr="0076534F">
              <w:rPr>
                <w:color w:val="000000"/>
                <w:sz w:val="22"/>
                <w:szCs w:val="22"/>
              </w:rPr>
              <w:t>Внеплановый выезд специалиста по заявке Заказчика</w:t>
            </w:r>
          </w:p>
        </w:tc>
        <w:tc>
          <w:tcPr>
            <w:tcW w:w="2159" w:type="dxa"/>
            <w:shd w:val="clear" w:color="auto" w:fill="auto"/>
            <w:vAlign w:val="center"/>
            <w:hideMark/>
          </w:tcPr>
          <w:p w:rsidR="009A229F" w:rsidRPr="0076534F" w:rsidRDefault="009A229F" w:rsidP="00B829C3">
            <w:pPr>
              <w:spacing w:line="300" w:lineRule="exact"/>
              <w:jc w:val="center"/>
              <w:rPr>
                <w:sz w:val="22"/>
                <w:szCs w:val="22"/>
              </w:rPr>
            </w:pPr>
            <w:r w:rsidRPr="0076534F">
              <w:rPr>
                <w:sz w:val="22"/>
                <w:szCs w:val="22"/>
              </w:rPr>
              <w:t>106</w:t>
            </w:r>
          </w:p>
        </w:tc>
        <w:tc>
          <w:tcPr>
            <w:tcW w:w="2059" w:type="dxa"/>
            <w:shd w:val="clear" w:color="auto" w:fill="auto"/>
            <w:vAlign w:val="center"/>
            <w:hideMark/>
          </w:tcPr>
          <w:p w:rsidR="009A229F" w:rsidRPr="0076534F" w:rsidRDefault="009A229F" w:rsidP="00B829C3">
            <w:pPr>
              <w:spacing w:line="300" w:lineRule="exact"/>
              <w:jc w:val="center"/>
              <w:rPr>
                <w:sz w:val="22"/>
                <w:szCs w:val="22"/>
              </w:rPr>
            </w:pPr>
            <w:r w:rsidRPr="0076534F">
              <w:rPr>
                <w:sz w:val="22"/>
                <w:szCs w:val="22"/>
              </w:rPr>
              <w:t>1</w:t>
            </w:r>
          </w:p>
        </w:tc>
        <w:tc>
          <w:tcPr>
            <w:tcW w:w="1048" w:type="dxa"/>
            <w:shd w:val="clear" w:color="auto" w:fill="auto"/>
            <w:vAlign w:val="center"/>
            <w:hideMark/>
          </w:tcPr>
          <w:p w:rsidR="009A229F" w:rsidRPr="0076534F" w:rsidRDefault="009A229F" w:rsidP="00B829C3">
            <w:pPr>
              <w:spacing w:line="300" w:lineRule="exact"/>
              <w:jc w:val="center"/>
              <w:rPr>
                <w:sz w:val="22"/>
                <w:szCs w:val="22"/>
              </w:rPr>
            </w:pPr>
            <w:r w:rsidRPr="0076534F">
              <w:rPr>
                <w:sz w:val="22"/>
                <w:szCs w:val="22"/>
              </w:rPr>
              <w:t>106</w:t>
            </w:r>
          </w:p>
        </w:tc>
        <w:tc>
          <w:tcPr>
            <w:tcW w:w="2022" w:type="dxa"/>
            <w:shd w:val="clear" w:color="auto" w:fill="auto"/>
            <w:vAlign w:val="center"/>
          </w:tcPr>
          <w:p w:rsidR="009A229F" w:rsidRPr="0076534F" w:rsidRDefault="009A229F" w:rsidP="00B829C3">
            <w:pPr>
              <w:spacing w:line="300" w:lineRule="exact"/>
              <w:jc w:val="center"/>
              <w:rPr>
                <w:sz w:val="22"/>
                <w:szCs w:val="22"/>
              </w:rPr>
            </w:pPr>
            <w:r w:rsidRPr="0076534F">
              <w:rPr>
                <w:color w:val="000000"/>
                <w:sz w:val="22"/>
                <w:szCs w:val="22"/>
              </w:rPr>
              <w:t>1086,75</w:t>
            </w:r>
          </w:p>
        </w:tc>
        <w:tc>
          <w:tcPr>
            <w:tcW w:w="2022" w:type="dxa"/>
            <w:shd w:val="clear" w:color="auto" w:fill="auto"/>
            <w:vAlign w:val="center"/>
          </w:tcPr>
          <w:p w:rsidR="009A229F" w:rsidRPr="0076534F" w:rsidRDefault="009A229F" w:rsidP="00B829C3">
            <w:pPr>
              <w:spacing w:line="300" w:lineRule="exact"/>
              <w:jc w:val="center"/>
              <w:rPr>
                <w:sz w:val="22"/>
                <w:szCs w:val="22"/>
              </w:rPr>
            </w:pPr>
            <w:r w:rsidRPr="0076534F">
              <w:rPr>
                <w:color w:val="000000"/>
                <w:sz w:val="22"/>
                <w:szCs w:val="22"/>
              </w:rPr>
              <w:t>115 195,50</w:t>
            </w:r>
          </w:p>
        </w:tc>
        <w:tc>
          <w:tcPr>
            <w:tcW w:w="2800" w:type="dxa"/>
            <w:shd w:val="clear" w:color="auto" w:fill="auto"/>
            <w:vAlign w:val="center"/>
          </w:tcPr>
          <w:p w:rsidR="009A229F" w:rsidRPr="0076534F" w:rsidRDefault="009A229F" w:rsidP="00B829C3">
            <w:pPr>
              <w:spacing w:line="300" w:lineRule="exact"/>
              <w:jc w:val="center"/>
              <w:rPr>
                <w:sz w:val="22"/>
                <w:szCs w:val="22"/>
              </w:rPr>
            </w:pPr>
            <w:r w:rsidRPr="0076534F">
              <w:rPr>
                <w:color w:val="000000"/>
                <w:sz w:val="22"/>
                <w:szCs w:val="22"/>
              </w:rPr>
              <w:t>138 234,60</w:t>
            </w:r>
          </w:p>
        </w:tc>
      </w:tr>
      <w:tr w:rsidR="0076534F" w:rsidRPr="007B1056" w:rsidTr="0076534F">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41"/>
          <w:jc w:val="center"/>
        </w:trPr>
        <w:tc>
          <w:tcPr>
            <w:tcW w:w="7554" w:type="dxa"/>
            <w:gridSpan w:val="4"/>
            <w:shd w:val="clear" w:color="auto" w:fill="auto"/>
            <w:noWrap/>
            <w:vAlign w:val="center"/>
            <w:hideMark/>
          </w:tcPr>
          <w:p w:rsidR="009A229F" w:rsidRPr="0076534F" w:rsidRDefault="004314F5" w:rsidP="00B829C3">
            <w:pPr>
              <w:spacing w:line="300" w:lineRule="exact"/>
              <w:jc w:val="center"/>
              <w:rPr>
                <w:b/>
                <w:bCs/>
                <w:color w:val="000000"/>
                <w:sz w:val="22"/>
                <w:szCs w:val="22"/>
              </w:rPr>
            </w:pPr>
            <w:r w:rsidRPr="00A45527">
              <w:rPr>
                <w:b/>
                <w:bCs/>
                <w:color w:val="000000"/>
                <w:sz w:val="22"/>
                <w:szCs w:val="22"/>
              </w:rPr>
              <w:t>ИТОГО (услуги)</w:t>
            </w:r>
          </w:p>
        </w:tc>
        <w:tc>
          <w:tcPr>
            <w:tcW w:w="1048" w:type="dxa"/>
            <w:shd w:val="clear" w:color="auto" w:fill="auto"/>
            <w:vAlign w:val="center"/>
            <w:hideMark/>
          </w:tcPr>
          <w:p w:rsidR="009A229F" w:rsidRPr="0076534F" w:rsidRDefault="009A229F" w:rsidP="00B829C3">
            <w:pPr>
              <w:spacing w:line="300" w:lineRule="exact"/>
              <w:jc w:val="center"/>
              <w:rPr>
                <w:b/>
                <w:bCs/>
                <w:color w:val="000000"/>
                <w:sz w:val="22"/>
                <w:szCs w:val="22"/>
              </w:rPr>
            </w:pPr>
            <w:r w:rsidRPr="0076534F">
              <w:rPr>
                <w:b/>
                <w:bCs/>
                <w:color w:val="000000"/>
                <w:sz w:val="22"/>
                <w:szCs w:val="22"/>
              </w:rPr>
              <w:t>856</w:t>
            </w:r>
            <w:r w:rsidRPr="0076534F">
              <w:rPr>
                <w:b/>
                <w:bCs/>
                <w:color w:val="000000"/>
                <w:sz w:val="22"/>
                <w:szCs w:val="22"/>
              </w:rPr>
              <w:t>‬</w:t>
            </w:r>
          </w:p>
        </w:tc>
        <w:tc>
          <w:tcPr>
            <w:tcW w:w="2022" w:type="dxa"/>
            <w:shd w:val="clear" w:color="auto" w:fill="auto"/>
            <w:vAlign w:val="center"/>
            <w:hideMark/>
          </w:tcPr>
          <w:p w:rsidR="009A229F" w:rsidRPr="0076534F" w:rsidRDefault="009A229F" w:rsidP="00B829C3">
            <w:pPr>
              <w:spacing w:line="300" w:lineRule="exact"/>
              <w:jc w:val="center"/>
              <w:rPr>
                <w:color w:val="000000"/>
                <w:sz w:val="22"/>
                <w:szCs w:val="22"/>
              </w:rPr>
            </w:pPr>
            <w:r w:rsidRPr="0076534F">
              <w:rPr>
                <w:color w:val="000000"/>
                <w:sz w:val="22"/>
                <w:szCs w:val="22"/>
              </w:rPr>
              <w:t> </w:t>
            </w:r>
          </w:p>
        </w:tc>
        <w:tc>
          <w:tcPr>
            <w:tcW w:w="2022" w:type="dxa"/>
            <w:shd w:val="clear" w:color="auto" w:fill="auto"/>
            <w:vAlign w:val="center"/>
          </w:tcPr>
          <w:p w:rsidR="009A229F" w:rsidRPr="0076534F" w:rsidRDefault="009A229F" w:rsidP="00B829C3">
            <w:pPr>
              <w:spacing w:line="300" w:lineRule="exact"/>
              <w:jc w:val="center"/>
              <w:rPr>
                <w:b/>
                <w:bCs/>
                <w:color w:val="000000"/>
                <w:sz w:val="22"/>
                <w:szCs w:val="22"/>
              </w:rPr>
            </w:pPr>
            <w:r w:rsidRPr="0076534F">
              <w:rPr>
                <w:b/>
                <w:bCs/>
                <w:color w:val="000000"/>
                <w:sz w:val="22"/>
                <w:szCs w:val="22"/>
              </w:rPr>
              <w:t>1 557 157,50</w:t>
            </w:r>
          </w:p>
        </w:tc>
        <w:tc>
          <w:tcPr>
            <w:tcW w:w="2800" w:type="dxa"/>
            <w:shd w:val="clear" w:color="auto" w:fill="auto"/>
            <w:vAlign w:val="center"/>
          </w:tcPr>
          <w:p w:rsidR="009A229F" w:rsidRPr="0076534F" w:rsidRDefault="009A229F" w:rsidP="00B829C3">
            <w:pPr>
              <w:spacing w:line="300" w:lineRule="exact"/>
              <w:jc w:val="center"/>
              <w:rPr>
                <w:b/>
                <w:bCs/>
                <w:color w:val="000000"/>
                <w:sz w:val="22"/>
                <w:szCs w:val="22"/>
              </w:rPr>
            </w:pPr>
            <w:r w:rsidRPr="0076534F">
              <w:rPr>
                <w:b/>
                <w:bCs/>
                <w:color w:val="000000"/>
                <w:sz w:val="22"/>
                <w:szCs w:val="22"/>
              </w:rPr>
              <w:t>1 868 589,00</w:t>
            </w:r>
          </w:p>
        </w:tc>
      </w:tr>
      <w:tr w:rsidR="0076534F" w:rsidRPr="00B207C3" w:rsidTr="0076534F">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03"/>
          <w:jc w:val="center"/>
        </w:trPr>
        <w:tc>
          <w:tcPr>
            <w:tcW w:w="820" w:type="dxa"/>
            <w:shd w:val="clear" w:color="auto" w:fill="auto"/>
            <w:noWrap/>
            <w:vAlign w:val="center"/>
            <w:hideMark/>
          </w:tcPr>
          <w:p w:rsidR="009A229F" w:rsidRPr="00B207C3" w:rsidRDefault="009A229F" w:rsidP="00B829C3">
            <w:pPr>
              <w:spacing w:line="300" w:lineRule="exact"/>
              <w:jc w:val="center"/>
              <w:rPr>
                <w:color w:val="000000"/>
                <w:sz w:val="22"/>
                <w:szCs w:val="22"/>
              </w:rPr>
            </w:pPr>
            <w:r w:rsidRPr="00B207C3">
              <w:rPr>
                <w:color w:val="000000"/>
                <w:sz w:val="22"/>
                <w:szCs w:val="22"/>
              </w:rPr>
              <w:t>7</w:t>
            </w:r>
          </w:p>
        </w:tc>
        <w:tc>
          <w:tcPr>
            <w:tcW w:w="2516" w:type="dxa"/>
            <w:shd w:val="clear" w:color="auto" w:fill="auto"/>
            <w:vAlign w:val="center"/>
            <w:hideMark/>
          </w:tcPr>
          <w:p w:rsidR="009A229F" w:rsidRPr="00B207C3" w:rsidRDefault="009A229F" w:rsidP="00B829C3">
            <w:pPr>
              <w:spacing w:line="300" w:lineRule="exact"/>
              <w:rPr>
                <w:color w:val="000000"/>
                <w:sz w:val="22"/>
                <w:szCs w:val="22"/>
              </w:rPr>
            </w:pPr>
            <w:r w:rsidRPr="00B207C3">
              <w:rPr>
                <w:color w:val="000000"/>
                <w:sz w:val="22"/>
                <w:szCs w:val="22"/>
              </w:rPr>
              <w:t>Использование комплекта ЗИП в составе:</w:t>
            </w:r>
          </w:p>
        </w:tc>
        <w:tc>
          <w:tcPr>
            <w:tcW w:w="2159" w:type="dxa"/>
            <w:shd w:val="clear" w:color="auto" w:fill="auto"/>
            <w:vAlign w:val="center"/>
          </w:tcPr>
          <w:p w:rsidR="009A229F" w:rsidRPr="00B207C3" w:rsidRDefault="009A229F" w:rsidP="00B829C3">
            <w:pPr>
              <w:spacing w:line="300" w:lineRule="exact"/>
              <w:jc w:val="center"/>
              <w:rPr>
                <w:color w:val="000000"/>
                <w:sz w:val="22"/>
                <w:szCs w:val="22"/>
              </w:rPr>
            </w:pPr>
          </w:p>
        </w:tc>
        <w:tc>
          <w:tcPr>
            <w:tcW w:w="2059" w:type="dxa"/>
            <w:shd w:val="clear" w:color="auto" w:fill="auto"/>
            <w:vAlign w:val="center"/>
          </w:tcPr>
          <w:p w:rsidR="009A229F" w:rsidRPr="00B207C3" w:rsidRDefault="009A229F" w:rsidP="00B829C3">
            <w:pPr>
              <w:spacing w:line="300" w:lineRule="exact"/>
              <w:jc w:val="center"/>
              <w:rPr>
                <w:color w:val="000000"/>
                <w:sz w:val="22"/>
                <w:szCs w:val="22"/>
              </w:rPr>
            </w:pPr>
          </w:p>
        </w:tc>
        <w:tc>
          <w:tcPr>
            <w:tcW w:w="1048" w:type="dxa"/>
            <w:shd w:val="clear" w:color="auto" w:fill="auto"/>
            <w:vAlign w:val="center"/>
          </w:tcPr>
          <w:p w:rsidR="009A229F" w:rsidRPr="00B207C3" w:rsidRDefault="009A229F" w:rsidP="00B829C3">
            <w:pPr>
              <w:spacing w:line="300" w:lineRule="exact"/>
              <w:jc w:val="center"/>
              <w:rPr>
                <w:color w:val="000000"/>
                <w:sz w:val="22"/>
                <w:szCs w:val="22"/>
              </w:rPr>
            </w:pPr>
          </w:p>
        </w:tc>
        <w:tc>
          <w:tcPr>
            <w:tcW w:w="2022" w:type="dxa"/>
            <w:shd w:val="clear" w:color="auto" w:fill="auto"/>
            <w:vAlign w:val="center"/>
          </w:tcPr>
          <w:p w:rsidR="009A229F" w:rsidRPr="00B207C3" w:rsidRDefault="009A229F" w:rsidP="00B829C3">
            <w:pPr>
              <w:spacing w:line="300" w:lineRule="exact"/>
              <w:jc w:val="center"/>
              <w:rPr>
                <w:color w:val="000000"/>
                <w:sz w:val="22"/>
                <w:szCs w:val="22"/>
              </w:rPr>
            </w:pPr>
          </w:p>
        </w:tc>
        <w:tc>
          <w:tcPr>
            <w:tcW w:w="2022" w:type="dxa"/>
            <w:shd w:val="clear" w:color="auto" w:fill="auto"/>
            <w:vAlign w:val="center"/>
          </w:tcPr>
          <w:p w:rsidR="009A229F" w:rsidRPr="00B207C3" w:rsidRDefault="009A229F" w:rsidP="00B829C3">
            <w:pPr>
              <w:spacing w:line="300" w:lineRule="exact"/>
              <w:jc w:val="center"/>
              <w:rPr>
                <w:color w:val="000000"/>
                <w:sz w:val="22"/>
                <w:szCs w:val="22"/>
              </w:rPr>
            </w:pPr>
          </w:p>
        </w:tc>
        <w:tc>
          <w:tcPr>
            <w:tcW w:w="2800" w:type="dxa"/>
            <w:shd w:val="clear" w:color="auto" w:fill="auto"/>
            <w:vAlign w:val="center"/>
          </w:tcPr>
          <w:p w:rsidR="009A229F" w:rsidRPr="00B207C3" w:rsidRDefault="009A229F" w:rsidP="00B829C3">
            <w:pPr>
              <w:spacing w:line="300" w:lineRule="exact"/>
              <w:jc w:val="center"/>
              <w:rPr>
                <w:color w:val="000000"/>
                <w:sz w:val="22"/>
                <w:szCs w:val="22"/>
              </w:rPr>
            </w:pPr>
          </w:p>
        </w:tc>
      </w:tr>
      <w:tr w:rsidR="00B207C3" w:rsidRPr="00B207C3" w:rsidTr="00B207C3">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03"/>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7C3" w:rsidRPr="00B207C3" w:rsidRDefault="00B207C3" w:rsidP="000B42D8">
            <w:pPr>
              <w:spacing w:line="300" w:lineRule="exact"/>
              <w:jc w:val="center"/>
              <w:rPr>
                <w:color w:val="000000"/>
                <w:sz w:val="22"/>
                <w:szCs w:val="22"/>
              </w:rPr>
            </w:pPr>
            <w:r w:rsidRPr="00B207C3">
              <w:rPr>
                <w:color w:val="000000"/>
                <w:sz w:val="22"/>
                <w:szCs w:val="22"/>
              </w:rPr>
              <w:t>7.1.</w:t>
            </w:r>
          </w:p>
        </w:tc>
        <w:tc>
          <w:tcPr>
            <w:tcW w:w="2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7C3" w:rsidRPr="00B207C3" w:rsidRDefault="00B207C3" w:rsidP="000B42D8">
            <w:pPr>
              <w:spacing w:line="300" w:lineRule="exact"/>
              <w:rPr>
                <w:color w:val="000000"/>
                <w:sz w:val="22"/>
                <w:szCs w:val="22"/>
              </w:rPr>
            </w:pPr>
            <w:r w:rsidRPr="00B207C3">
              <w:rPr>
                <w:color w:val="000000"/>
                <w:sz w:val="22"/>
                <w:szCs w:val="22"/>
              </w:rPr>
              <w:t>Жесткий диск 500Gb 2,5" SATA</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1</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1</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1</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5257,8</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5 257,80</w:t>
            </w: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6 309,36</w:t>
            </w:r>
          </w:p>
        </w:tc>
      </w:tr>
      <w:tr w:rsidR="00B207C3" w:rsidRPr="00B207C3" w:rsidTr="00B207C3">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03"/>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7C3" w:rsidRPr="00B207C3" w:rsidRDefault="00B207C3" w:rsidP="000B42D8">
            <w:pPr>
              <w:spacing w:line="300" w:lineRule="exact"/>
              <w:jc w:val="center"/>
              <w:rPr>
                <w:color w:val="000000"/>
                <w:sz w:val="22"/>
                <w:szCs w:val="22"/>
              </w:rPr>
            </w:pPr>
            <w:r w:rsidRPr="00B207C3">
              <w:rPr>
                <w:color w:val="000000"/>
                <w:sz w:val="22"/>
                <w:szCs w:val="22"/>
              </w:rPr>
              <w:t>7.2.</w:t>
            </w:r>
          </w:p>
        </w:tc>
        <w:tc>
          <w:tcPr>
            <w:tcW w:w="2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7C3" w:rsidRPr="00B207C3" w:rsidRDefault="00B207C3" w:rsidP="000B42D8">
            <w:pPr>
              <w:spacing w:line="300" w:lineRule="exact"/>
              <w:rPr>
                <w:color w:val="000000"/>
                <w:sz w:val="22"/>
                <w:szCs w:val="22"/>
              </w:rPr>
            </w:pPr>
            <w:r w:rsidRPr="00B207C3">
              <w:rPr>
                <w:color w:val="000000"/>
                <w:sz w:val="22"/>
                <w:szCs w:val="22"/>
              </w:rPr>
              <w:t>Модуль памяти SO-DIMM DDRII 1024Mb 800MHz Crucial</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2</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1</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2</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1345,5</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2 691,00</w:t>
            </w: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3 229,20</w:t>
            </w:r>
          </w:p>
        </w:tc>
      </w:tr>
      <w:tr w:rsidR="00B207C3" w:rsidRPr="00B207C3" w:rsidTr="00B207C3">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03"/>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7C3" w:rsidRPr="00B207C3" w:rsidRDefault="00B207C3" w:rsidP="000B42D8">
            <w:pPr>
              <w:spacing w:line="300" w:lineRule="exact"/>
              <w:jc w:val="center"/>
              <w:rPr>
                <w:color w:val="000000"/>
                <w:sz w:val="22"/>
                <w:szCs w:val="22"/>
              </w:rPr>
            </w:pPr>
            <w:r w:rsidRPr="00B207C3">
              <w:rPr>
                <w:color w:val="000000"/>
                <w:sz w:val="22"/>
                <w:szCs w:val="22"/>
              </w:rPr>
              <w:t>7.3.</w:t>
            </w:r>
          </w:p>
        </w:tc>
        <w:tc>
          <w:tcPr>
            <w:tcW w:w="2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7C3" w:rsidRPr="00B207C3" w:rsidRDefault="00B207C3" w:rsidP="000B42D8">
            <w:pPr>
              <w:spacing w:line="300" w:lineRule="exact"/>
              <w:rPr>
                <w:color w:val="000000"/>
                <w:sz w:val="22"/>
                <w:szCs w:val="22"/>
              </w:rPr>
            </w:pPr>
            <w:r w:rsidRPr="00B207C3">
              <w:rPr>
                <w:color w:val="000000"/>
                <w:sz w:val="22"/>
                <w:szCs w:val="22"/>
              </w:rPr>
              <w:t>Монетоприемник NRI</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1</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1</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1</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21269,25</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21 269,25</w:t>
            </w: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25 523,10</w:t>
            </w:r>
          </w:p>
        </w:tc>
      </w:tr>
      <w:tr w:rsidR="00B207C3" w:rsidRPr="00B207C3" w:rsidTr="00B207C3">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03"/>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7C3" w:rsidRPr="00B207C3" w:rsidRDefault="00B207C3" w:rsidP="000B42D8">
            <w:pPr>
              <w:spacing w:line="300" w:lineRule="exact"/>
              <w:jc w:val="center"/>
              <w:rPr>
                <w:color w:val="000000"/>
                <w:sz w:val="22"/>
                <w:szCs w:val="22"/>
              </w:rPr>
            </w:pPr>
            <w:r w:rsidRPr="00B207C3">
              <w:rPr>
                <w:color w:val="000000"/>
                <w:sz w:val="22"/>
                <w:szCs w:val="22"/>
              </w:rPr>
              <w:t>7.4.</w:t>
            </w:r>
          </w:p>
        </w:tc>
        <w:tc>
          <w:tcPr>
            <w:tcW w:w="2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7C3" w:rsidRPr="00B207C3" w:rsidRDefault="00B207C3" w:rsidP="000B42D8">
            <w:pPr>
              <w:spacing w:line="300" w:lineRule="exact"/>
              <w:rPr>
                <w:color w:val="000000"/>
                <w:sz w:val="22"/>
                <w:szCs w:val="22"/>
                <w:lang w:val="en-US"/>
              </w:rPr>
            </w:pPr>
            <w:r w:rsidRPr="00B207C3">
              <w:rPr>
                <w:color w:val="000000"/>
                <w:sz w:val="22"/>
                <w:szCs w:val="22"/>
              </w:rPr>
              <w:t>Хоппер</w:t>
            </w:r>
            <w:r w:rsidRPr="00B207C3">
              <w:rPr>
                <w:color w:val="000000"/>
                <w:sz w:val="22"/>
                <w:szCs w:val="22"/>
                <w:lang w:val="en-US"/>
              </w:rPr>
              <w:t xml:space="preserve"> </w:t>
            </w:r>
            <w:r w:rsidRPr="00B207C3">
              <w:rPr>
                <w:color w:val="000000"/>
                <w:sz w:val="22"/>
                <w:szCs w:val="22"/>
              </w:rPr>
              <w:t>монет</w:t>
            </w:r>
            <w:r w:rsidRPr="00B207C3">
              <w:rPr>
                <w:color w:val="000000"/>
                <w:sz w:val="22"/>
                <w:szCs w:val="22"/>
                <w:lang w:val="en-US"/>
              </w:rPr>
              <w:t xml:space="preserve"> MC, RH standart,-</w:t>
            </w:r>
            <w:r w:rsidRPr="00B207C3">
              <w:rPr>
                <w:color w:val="000000"/>
                <w:sz w:val="22"/>
                <w:szCs w:val="22"/>
              </w:rPr>
              <w:t>М</w:t>
            </w:r>
            <w:r w:rsidRPr="00B207C3">
              <w:rPr>
                <w:color w:val="000000"/>
                <w:sz w:val="22"/>
                <w:szCs w:val="22"/>
                <w:lang w:val="en-US"/>
              </w:rPr>
              <w:t>K2, 10 rub, RH2X02RU00003 (HC Tall)</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4</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1</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4</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10360,35</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41 441,40</w:t>
            </w: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49 729,68</w:t>
            </w:r>
          </w:p>
        </w:tc>
      </w:tr>
      <w:tr w:rsidR="00B207C3" w:rsidRPr="00B207C3" w:rsidTr="00B207C3">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03"/>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7C3" w:rsidRPr="00B207C3" w:rsidRDefault="00B207C3" w:rsidP="000B42D8">
            <w:pPr>
              <w:spacing w:line="300" w:lineRule="exact"/>
              <w:jc w:val="center"/>
              <w:rPr>
                <w:color w:val="000000"/>
                <w:sz w:val="22"/>
                <w:szCs w:val="22"/>
              </w:rPr>
            </w:pPr>
            <w:r w:rsidRPr="00B207C3">
              <w:rPr>
                <w:color w:val="000000"/>
                <w:sz w:val="22"/>
                <w:szCs w:val="22"/>
              </w:rPr>
              <w:t>7.5.</w:t>
            </w:r>
          </w:p>
        </w:tc>
        <w:tc>
          <w:tcPr>
            <w:tcW w:w="2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7C3" w:rsidRPr="00B207C3" w:rsidRDefault="00B207C3" w:rsidP="000B42D8">
            <w:pPr>
              <w:spacing w:line="300" w:lineRule="exact"/>
              <w:rPr>
                <w:color w:val="000000"/>
                <w:sz w:val="22"/>
                <w:szCs w:val="22"/>
              </w:rPr>
            </w:pPr>
            <w:r w:rsidRPr="00B207C3">
              <w:rPr>
                <w:color w:val="000000"/>
                <w:sz w:val="22"/>
                <w:szCs w:val="22"/>
              </w:rPr>
              <w:t>Замок С510ZM-1 (длина 23 мм)</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4</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1</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4</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144,9</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579,60</w:t>
            </w: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695,52</w:t>
            </w:r>
          </w:p>
        </w:tc>
      </w:tr>
      <w:tr w:rsidR="00B207C3" w:rsidRPr="00B207C3" w:rsidTr="00B207C3">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03"/>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7C3" w:rsidRPr="00B207C3" w:rsidRDefault="00B207C3" w:rsidP="000B42D8">
            <w:pPr>
              <w:spacing w:line="300" w:lineRule="exact"/>
              <w:jc w:val="center"/>
              <w:rPr>
                <w:color w:val="000000"/>
                <w:sz w:val="22"/>
                <w:szCs w:val="22"/>
              </w:rPr>
            </w:pPr>
            <w:r w:rsidRPr="00B207C3">
              <w:rPr>
                <w:color w:val="000000"/>
                <w:sz w:val="22"/>
                <w:szCs w:val="22"/>
              </w:rPr>
              <w:t>7.6.</w:t>
            </w:r>
          </w:p>
        </w:tc>
        <w:tc>
          <w:tcPr>
            <w:tcW w:w="2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7C3" w:rsidRPr="00B207C3" w:rsidRDefault="00B207C3" w:rsidP="000B42D8">
            <w:pPr>
              <w:spacing w:line="300" w:lineRule="exact"/>
              <w:rPr>
                <w:color w:val="000000"/>
                <w:sz w:val="22"/>
                <w:szCs w:val="22"/>
              </w:rPr>
            </w:pPr>
            <w:r w:rsidRPr="00B207C3">
              <w:rPr>
                <w:color w:val="000000"/>
                <w:sz w:val="22"/>
                <w:szCs w:val="22"/>
              </w:rPr>
              <w:t>Замок С510 ZS-1 (длина 18 мм)</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1</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1</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1</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175,95</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175,95</w:t>
            </w: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211,14</w:t>
            </w:r>
          </w:p>
        </w:tc>
      </w:tr>
      <w:tr w:rsidR="00B207C3" w:rsidRPr="00B207C3" w:rsidTr="00B207C3">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03"/>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7C3" w:rsidRPr="00B207C3" w:rsidRDefault="00B207C3" w:rsidP="000B42D8">
            <w:pPr>
              <w:spacing w:line="300" w:lineRule="exact"/>
              <w:jc w:val="center"/>
              <w:rPr>
                <w:color w:val="000000"/>
                <w:sz w:val="22"/>
                <w:szCs w:val="22"/>
              </w:rPr>
            </w:pPr>
            <w:r w:rsidRPr="00B207C3">
              <w:rPr>
                <w:color w:val="000000"/>
                <w:sz w:val="22"/>
                <w:szCs w:val="22"/>
              </w:rPr>
              <w:t>7.7.</w:t>
            </w:r>
          </w:p>
        </w:tc>
        <w:tc>
          <w:tcPr>
            <w:tcW w:w="2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7C3" w:rsidRPr="00B207C3" w:rsidRDefault="00B207C3" w:rsidP="000B42D8">
            <w:pPr>
              <w:spacing w:line="300" w:lineRule="exact"/>
              <w:rPr>
                <w:color w:val="000000"/>
                <w:sz w:val="22"/>
                <w:szCs w:val="22"/>
              </w:rPr>
            </w:pPr>
            <w:r w:rsidRPr="00B207C3">
              <w:rPr>
                <w:color w:val="000000"/>
                <w:sz w:val="22"/>
                <w:szCs w:val="22"/>
              </w:rPr>
              <w:t>Блок питания SP-100-24</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1</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1</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1</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2753,1</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2 753,10</w:t>
            </w: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3 303,72</w:t>
            </w:r>
          </w:p>
        </w:tc>
      </w:tr>
      <w:tr w:rsidR="00B207C3" w:rsidRPr="00B207C3" w:rsidTr="00B207C3">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03"/>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7C3" w:rsidRPr="00B207C3" w:rsidRDefault="00B207C3" w:rsidP="000B42D8">
            <w:pPr>
              <w:spacing w:line="300" w:lineRule="exact"/>
              <w:jc w:val="center"/>
              <w:rPr>
                <w:color w:val="000000"/>
                <w:sz w:val="22"/>
                <w:szCs w:val="22"/>
              </w:rPr>
            </w:pPr>
            <w:r w:rsidRPr="00B207C3">
              <w:rPr>
                <w:color w:val="000000"/>
                <w:sz w:val="22"/>
                <w:szCs w:val="22"/>
              </w:rPr>
              <w:t>7.8.</w:t>
            </w:r>
          </w:p>
        </w:tc>
        <w:tc>
          <w:tcPr>
            <w:tcW w:w="2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7C3" w:rsidRPr="00B207C3" w:rsidRDefault="00B207C3" w:rsidP="000B42D8">
            <w:pPr>
              <w:spacing w:line="300" w:lineRule="exact"/>
              <w:rPr>
                <w:color w:val="000000"/>
                <w:sz w:val="22"/>
                <w:szCs w:val="22"/>
              </w:rPr>
            </w:pPr>
            <w:r w:rsidRPr="00B207C3">
              <w:rPr>
                <w:color w:val="000000"/>
                <w:sz w:val="22"/>
                <w:szCs w:val="22"/>
              </w:rPr>
              <w:t>Направляющие BOYARD шариковые DB4501Zn/300 (DB450 L300)</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1</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1</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1</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62,1</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62,10</w:t>
            </w: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74,52</w:t>
            </w:r>
          </w:p>
        </w:tc>
      </w:tr>
      <w:tr w:rsidR="00B207C3" w:rsidRPr="00B207C3" w:rsidTr="00B207C3">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03"/>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7C3" w:rsidRPr="00B207C3" w:rsidRDefault="00B207C3" w:rsidP="000B42D8">
            <w:pPr>
              <w:spacing w:line="300" w:lineRule="exact"/>
              <w:jc w:val="center"/>
              <w:rPr>
                <w:color w:val="000000"/>
                <w:sz w:val="22"/>
                <w:szCs w:val="22"/>
              </w:rPr>
            </w:pPr>
            <w:r w:rsidRPr="00B207C3">
              <w:rPr>
                <w:color w:val="000000"/>
                <w:sz w:val="22"/>
                <w:szCs w:val="22"/>
              </w:rPr>
              <w:t>7.9.</w:t>
            </w:r>
          </w:p>
        </w:tc>
        <w:tc>
          <w:tcPr>
            <w:tcW w:w="2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7C3" w:rsidRPr="00B207C3" w:rsidRDefault="00B207C3" w:rsidP="000B42D8">
            <w:pPr>
              <w:spacing w:line="300" w:lineRule="exact"/>
              <w:rPr>
                <w:color w:val="000000"/>
                <w:sz w:val="22"/>
                <w:szCs w:val="22"/>
              </w:rPr>
            </w:pPr>
            <w:r w:rsidRPr="00B207C3">
              <w:rPr>
                <w:color w:val="000000"/>
                <w:sz w:val="22"/>
                <w:szCs w:val="22"/>
              </w:rPr>
              <w:t>Направляющие шариковые неполного выдвижения BOYARD  250мм DB1711Zn/250</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4</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1</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4</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62,1</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248,40</w:t>
            </w: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298,08</w:t>
            </w:r>
          </w:p>
        </w:tc>
      </w:tr>
      <w:tr w:rsidR="00B207C3" w:rsidRPr="00B207C3" w:rsidTr="00B207C3">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03"/>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7C3" w:rsidRPr="00B207C3" w:rsidRDefault="00B207C3" w:rsidP="000B42D8">
            <w:pPr>
              <w:spacing w:line="300" w:lineRule="exact"/>
              <w:jc w:val="center"/>
              <w:rPr>
                <w:color w:val="000000"/>
                <w:sz w:val="22"/>
                <w:szCs w:val="22"/>
              </w:rPr>
            </w:pPr>
            <w:r w:rsidRPr="00B207C3">
              <w:rPr>
                <w:color w:val="000000"/>
                <w:sz w:val="22"/>
                <w:szCs w:val="22"/>
              </w:rPr>
              <w:t>7.10.</w:t>
            </w:r>
          </w:p>
        </w:tc>
        <w:tc>
          <w:tcPr>
            <w:tcW w:w="2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7C3" w:rsidRPr="00B207C3" w:rsidRDefault="00B207C3" w:rsidP="000B42D8">
            <w:pPr>
              <w:spacing w:line="300" w:lineRule="exact"/>
              <w:rPr>
                <w:color w:val="000000"/>
                <w:sz w:val="22"/>
                <w:szCs w:val="22"/>
              </w:rPr>
            </w:pPr>
            <w:r w:rsidRPr="00B207C3">
              <w:rPr>
                <w:color w:val="000000"/>
                <w:sz w:val="22"/>
                <w:szCs w:val="22"/>
              </w:rPr>
              <w:t>Батарея для источника бесперебойного питания</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1</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1</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1</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2 600,00</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2 600,00</w:t>
            </w: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3 120,00</w:t>
            </w:r>
          </w:p>
        </w:tc>
      </w:tr>
      <w:tr w:rsidR="00B207C3" w:rsidRPr="00B207C3" w:rsidTr="00B207C3">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03"/>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7C3" w:rsidRPr="00B207C3" w:rsidRDefault="00B207C3" w:rsidP="000B42D8">
            <w:pPr>
              <w:spacing w:line="300" w:lineRule="exact"/>
              <w:jc w:val="center"/>
              <w:rPr>
                <w:color w:val="000000"/>
                <w:sz w:val="22"/>
                <w:szCs w:val="22"/>
              </w:rPr>
            </w:pPr>
            <w:r w:rsidRPr="00B207C3">
              <w:rPr>
                <w:color w:val="000000"/>
                <w:sz w:val="22"/>
                <w:szCs w:val="22"/>
              </w:rPr>
              <w:t>7.11.</w:t>
            </w:r>
          </w:p>
        </w:tc>
        <w:tc>
          <w:tcPr>
            <w:tcW w:w="2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7C3" w:rsidRPr="00B207C3" w:rsidRDefault="00B207C3" w:rsidP="000B42D8">
            <w:pPr>
              <w:spacing w:line="300" w:lineRule="exact"/>
              <w:rPr>
                <w:color w:val="000000"/>
                <w:sz w:val="22"/>
                <w:szCs w:val="22"/>
              </w:rPr>
            </w:pPr>
            <w:r w:rsidRPr="00B207C3">
              <w:rPr>
                <w:color w:val="000000"/>
                <w:sz w:val="22"/>
                <w:szCs w:val="22"/>
              </w:rPr>
              <w:t>Блок интерфейсный</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1</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1</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1</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4698,9</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4 698,90</w:t>
            </w: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5 638,68</w:t>
            </w:r>
          </w:p>
        </w:tc>
      </w:tr>
      <w:tr w:rsidR="00B207C3" w:rsidRPr="00B207C3" w:rsidTr="00B207C3">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03"/>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7C3" w:rsidRPr="00B207C3" w:rsidRDefault="00B207C3" w:rsidP="000B42D8">
            <w:pPr>
              <w:spacing w:line="300" w:lineRule="exact"/>
              <w:jc w:val="center"/>
              <w:rPr>
                <w:color w:val="000000"/>
                <w:sz w:val="22"/>
                <w:szCs w:val="22"/>
              </w:rPr>
            </w:pPr>
            <w:r w:rsidRPr="00B207C3">
              <w:rPr>
                <w:color w:val="000000"/>
                <w:sz w:val="22"/>
                <w:szCs w:val="22"/>
              </w:rPr>
              <w:t>7.12.</w:t>
            </w:r>
          </w:p>
        </w:tc>
        <w:tc>
          <w:tcPr>
            <w:tcW w:w="2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7C3" w:rsidRPr="00B207C3" w:rsidRDefault="00B207C3" w:rsidP="000B42D8">
            <w:pPr>
              <w:spacing w:line="300" w:lineRule="exact"/>
              <w:rPr>
                <w:color w:val="000000"/>
                <w:sz w:val="22"/>
                <w:szCs w:val="22"/>
              </w:rPr>
            </w:pPr>
            <w:r w:rsidRPr="00B207C3">
              <w:rPr>
                <w:color w:val="000000"/>
                <w:sz w:val="22"/>
                <w:szCs w:val="22"/>
              </w:rPr>
              <w:t>Модуль презентера в сборе</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1</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1</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1</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20 000,00</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20 000,00</w:t>
            </w: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24 000,00</w:t>
            </w:r>
          </w:p>
        </w:tc>
      </w:tr>
      <w:tr w:rsidR="00B207C3" w:rsidRPr="00B207C3" w:rsidTr="00B207C3">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03"/>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7C3" w:rsidRPr="00B207C3" w:rsidRDefault="00B207C3" w:rsidP="000B42D8">
            <w:pPr>
              <w:spacing w:line="300" w:lineRule="exact"/>
              <w:jc w:val="center"/>
              <w:rPr>
                <w:color w:val="000000"/>
                <w:sz w:val="22"/>
                <w:szCs w:val="22"/>
              </w:rPr>
            </w:pPr>
            <w:r w:rsidRPr="00B207C3">
              <w:rPr>
                <w:color w:val="000000"/>
                <w:sz w:val="22"/>
                <w:szCs w:val="22"/>
              </w:rPr>
              <w:t>7.13.</w:t>
            </w:r>
          </w:p>
        </w:tc>
        <w:tc>
          <w:tcPr>
            <w:tcW w:w="2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7C3" w:rsidRPr="00B207C3" w:rsidRDefault="00B207C3" w:rsidP="000B42D8">
            <w:pPr>
              <w:spacing w:line="300" w:lineRule="exact"/>
              <w:rPr>
                <w:color w:val="000000"/>
                <w:sz w:val="22"/>
                <w:szCs w:val="22"/>
              </w:rPr>
            </w:pPr>
            <w:r w:rsidRPr="00B207C3">
              <w:rPr>
                <w:color w:val="000000"/>
                <w:sz w:val="22"/>
                <w:szCs w:val="22"/>
              </w:rPr>
              <w:t>Жгут ФН</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1</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1</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1</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1200,6</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1 200,60</w:t>
            </w: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1 440,72</w:t>
            </w:r>
          </w:p>
        </w:tc>
      </w:tr>
      <w:tr w:rsidR="00B207C3" w:rsidRPr="00B207C3" w:rsidTr="00B207C3">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03"/>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7C3" w:rsidRPr="00B207C3" w:rsidRDefault="00B207C3" w:rsidP="000B42D8">
            <w:pPr>
              <w:spacing w:line="300" w:lineRule="exact"/>
              <w:jc w:val="center"/>
              <w:rPr>
                <w:color w:val="000000"/>
                <w:sz w:val="22"/>
                <w:szCs w:val="22"/>
              </w:rPr>
            </w:pPr>
            <w:r w:rsidRPr="00B207C3">
              <w:rPr>
                <w:color w:val="000000"/>
                <w:sz w:val="22"/>
                <w:szCs w:val="22"/>
              </w:rPr>
              <w:t>7.14.</w:t>
            </w:r>
          </w:p>
        </w:tc>
        <w:tc>
          <w:tcPr>
            <w:tcW w:w="2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7C3" w:rsidRPr="00B207C3" w:rsidRDefault="00B207C3" w:rsidP="000B42D8">
            <w:pPr>
              <w:spacing w:line="300" w:lineRule="exact"/>
              <w:rPr>
                <w:color w:val="000000"/>
                <w:sz w:val="22"/>
                <w:szCs w:val="22"/>
              </w:rPr>
            </w:pPr>
            <w:r w:rsidRPr="00B207C3">
              <w:rPr>
                <w:color w:val="000000"/>
                <w:sz w:val="22"/>
                <w:szCs w:val="22"/>
              </w:rPr>
              <w:t>Вентилятор Titan 40х40х10 TFD4010M12C</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1</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1</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1</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238,05</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238,05</w:t>
            </w: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285,66</w:t>
            </w:r>
          </w:p>
        </w:tc>
      </w:tr>
      <w:tr w:rsidR="00B207C3" w:rsidRPr="00B207C3" w:rsidTr="00B207C3">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03"/>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7C3" w:rsidRPr="00B207C3" w:rsidRDefault="00B207C3" w:rsidP="000B42D8">
            <w:pPr>
              <w:spacing w:line="300" w:lineRule="exact"/>
              <w:jc w:val="center"/>
              <w:rPr>
                <w:color w:val="000000"/>
                <w:sz w:val="22"/>
                <w:szCs w:val="22"/>
              </w:rPr>
            </w:pPr>
            <w:r w:rsidRPr="00B207C3">
              <w:rPr>
                <w:color w:val="000000"/>
                <w:sz w:val="22"/>
                <w:szCs w:val="22"/>
              </w:rPr>
              <w:t>7.15.</w:t>
            </w:r>
          </w:p>
        </w:tc>
        <w:tc>
          <w:tcPr>
            <w:tcW w:w="2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7C3" w:rsidRPr="00B207C3" w:rsidRDefault="00B207C3" w:rsidP="000B42D8">
            <w:pPr>
              <w:spacing w:line="300" w:lineRule="exact"/>
              <w:rPr>
                <w:color w:val="000000"/>
                <w:sz w:val="22"/>
                <w:szCs w:val="22"/>
              </w:rPr>
            </w:pPr>
            <w:r w:rsidRPr="00B207C3">
              <w:rPr>
                <w:color w:val="000000"/>
                <w:sz w:val="22"/>
                <w:szCs w:val="22"/>
              </w:rPr>
              <w:t>Датчик открывания дверей МК04-1А71В-500W</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1</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1</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1</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641,7</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641,70</w:t>
            </w: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770,04</w:t>
            </w:r>
          </w:p>
        </w:tc>
      </w:tr>
      <w:tr w:rsidR="00B207C3" w:rsidRPr="00B207C3" w:rsidTr="00B207C3">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03"/>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7C3" w:rsidRPr="00B207C3" w:rsidRDefault="00B207C3" w:rsidP="000B42D8">
            <w:pPr>
              <w:spacing w:line="300" w:lineRule="exact"/>
              <w:jc w:val="center"/>
              <w:rPr>
                <w:color w:val="000000"/>
                <w:sz w:val="22"/>
                <w:szCs w:val="22"/>
              </w:rPr>
            </w:pPr>
            <w:r w:rsidRPr="00B207C3">
              <w:rPr>
                <w:color w:val="000000"/>
                <w:sz w:val="22"/>
                <w:szCs w:val="22"/>
              </w:rPr>
              <w:t>7.16.</w:t>
            </w:r>
          </w:p>
        </w:tc>
        <w:tc>
          <w:tcPr>
            <w:tcW w:w="2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7C3" w:rsidRPr="00B207C3" w:rsidRDefault="00B207C3" w:rsidP="000B42D8">
            <w:pPr>
              <w:spacing w:line="300" w:lineRule="exact"/>
              <w:rPr>
                <w:color w:val="000000"/>
                <w:sz w:val="22"/>
                <w:szCs w:val="22"/>
              </w:rPr>
            </w:pPr>
            <w:r w:rsidRPr="00B207C3">
              <w:rPr>
                <w:color w:val="000000"/>
                <w:sz w:val="22"/>
                <w:szCs w:val="22"/>
              </w:rPr>
              <w:t>Считыватель SAM</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1</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1</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1</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1531,8</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1 531,80</w:t>
            </w: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1 838,16</w:t>
            </w:r>
          </w:p>
        </w:tc>
      </w:tr>
      <w:tr w:rsidR="00B207C3" w:rsidRPr="00B207C3" w:rsidTr="00B207C3">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03"/>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7C3" w:rsidRPr="00B207C3" w:rsidRDefault="00B207C3" w:rsidP="000B42D8">
            <w:pPr>
              <w:spacing w:line="300" w:lineRule="exact"/>
              <w:jc w:val="center"/>
              <w:rPr>
                <w:color w:val="000000"/>
                <w:sz w:val="22"/>
                <w:szCs w:val="22"/>
              </w:rPr>
            </w:pPr>
            <w:r w:rsidRPr="00B207C3">
              <w:rPr>
                <w:color w:val="000000"/>
                <w:sz w:val="22"/>
                <w:szCs w:val="22"/>
              </w:rPr>
              <w:t>7.17.</w:t>
            </w:r>
          </w:p>
        </w:tc>
        <w:tc>
          <w:tcPr>
            <w:tcW w:w="2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7C3" w:rsidRPr="00B207C3" w:rsidRDefault="00B207C3" w:rsidP="000B42D8">
            <w:pPr>
              <w:spacing w:line="300" w:lineRule="exact"/>
              <w:rPr>
                <w:color w:val="000000"/>
                <w:sz w:val="22"/>
                <w:szCs w:val="22"/>
              </w:rPr>
            </w:pPr>
            <w:r w:rsidRPr="00B207C3">
              <w:rPr>
                <w:color w:val="000000"/>
                <w:sz w:val="22"/>
                <w:szCs w:val="22"/>
              </w:rPr>
              <w:t>Комплект материнской платы</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2</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1</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2</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36 225,00</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72 450,00</w:t>
            </w: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86 940,00</w:t>
            </w:r>
          </w:p>
        </w:tc>
      </w:tr>
      <w:tr w:rsidR="00B207C3" w:rsidRPr="00B207C3" w:rsidTr="00B207C3">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03"/>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7C3" w:rsidRPr="00B207C3" w:rsidRDefault="00B207C3" w:rsidP="000B42D8">
            <w:pPr>
              <w:spacing w:line="300" w:lineRule="exact"/>
              <w:jc w:val="center"/>
              <w:rPr>
                <w:color w:val="000000"/>
                <w:sz w:val="22"/>
                <w:szCs w:val="22"/>
              </w:rPr>
            </w:pPr>
            <w:r w:rsidRPr="00B207C3">
              <w:rPr>
                <w:color w:val="000000"/>
                <w:sz w:val="22"/>
                <w:szCs w:val="22"/>
              </w:rPr>
              <w:t>7.18.</w:t>
            </w:r>
          </w:p>
        </w:tc>
        <w:tc>
          <w:tcPr>
            <w:tcW w:w="2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7C3" w:rsidRPr="00B207C3" w:rsidRDefault="00B207C3" w:rsidP="000B42D8">
            <w:pPr>
              <w:spacing w:line="300" w:lineRule="exact"/>
              <w:rPr>
                <w:color w:val="000000"/>
                <w:sz w:val="22"/>
                <w:szCs w:val="22"/>
              </w:rPr>
            </w:pPr>
            <w:r w:rsidRPr="00B207C3">
              <w:rPr>
                <w:color w:val="000000"/>
                <w:sz w:val="22"/>
                <w:szCs w:val="22"/>
              </w:rPr>
              <w:t>Хоппер монет MC, RH (1 rub)</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2</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1</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2</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12 600,00</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25 200,00</w:t>
            </w: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30 240,00</w:t>
            </w:r>
          </w:p>
        </w:tc>
      </w:tr>
      <w:tr w:rsidR="00B207C3" w:rsidRPr="00B207C3" w:rsidTr="00B207C3">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03"/>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7C3" w:rsidRPr="00B207C3" w:rsidRDefault="00B207C3" w:rsidP="000B42D8">
            <w:pPr>
              <w:spacing w:line="300" w:lineRule="exact"/>
              <w:jc w:val="center"/>
              <w:rPr>
                <w:color w:val="000000"/>
                <w:sz w:val="22"/>
                <w:szCs w:val="22"/>
              </w:rPr>
            </w:pPr>
            <w:r w:rsidRPr="00B207C3">
              <w:rPr>
                <w:color w:val="000000"/>
                <w:sz w:val="22"/>
                <w:szCs w:val="22"/>
              </w:rPr>
              <w:t>7.19.</w:t>
            </w:r>
          </w:p>
        </w:tc>
        <w:tc>
          <w:tcPr>
            <w:tcW w:w="2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7C3" w:rsidRPr="00B207C3" w:rsidRDefault="00B207C3" w:rsidP="000B42D8">
            <w:pPr>
              <w:spacing w:line="300" w:lineRule="exact"/>
              <w:rPr>
                <w:color w:val="000000"/>
                <w:sz w:val="22"/>
                <w:szCs w:val="22"/>
              </w:rPr>
            </w:pPr>
            <w:r w:rsidRPr="00B207C3">
              <w:rPr>
                <w:color w:val="000000"/>
                <w:sz w:val="22"/>
                <w:szCs w:val="22"/>
              </w:rPr>
              <w:t>Хоппер монет MC, RH (2 rub)</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2</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1</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2</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12 600,00</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25 200,00</w:t>
            </w: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30 240,00</w:t>
            </w:r>
          </w:p>
        </w:tc>
      </w:tr>
      <w:tr w:rsidR="00B207C3" w:rsidRPr="00B207C3" w:rsidTr="00B207C3">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03"/>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7C3" w:rsidRPr="00B207C3" w:rsidRDefault="00B207C3" w:rsidP="000B42D8">
            <w:pPr>
              <w:spacing w:line="300" w:lineRule="exact"/>
              <w:jc w:val="center"/>
              <w:rPr>
                <w:color w:val="000000"/>
                <w:sz w:val="22"/>
                <w:szCs w:val="22"/>
              </w:rPr>
            </w:pPr>
            <w:r w:rsidRPr="00B207C3">
              <w:rPr>
                <w:color w:val="000000"/>
                <w:sz w:val="22"/>
                <w:szCs w:val="22"/>
              </w:rPr>
              <w:t>7.20.</w:t>
            </w:r>
          </w:p>
        </w:tc>
        <w:tc>
          <w:tcPr>
            <w:tcW w:w="2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7C3" w:rsidRPr="00B207C3" w:rsidRDefault="00B207C3" w:rsidP="000B42D8">
            <w:pPr>
              <w:spacing w:line="300" w:lineRule="exact"/>
              <w:rPr>
                <w:color w:val="000000"/>
                <w:sz w:val="22"/>
                <w:szCs w:val="22"/>
              </w:rPr>
            </w:pPr>
            <w:r w:rsidRPr="00B207C3">
              <w:rPr>
                <w:color w:val="000000"/>
                <w:sz w:val="22"/>
                <w:szCs w:val="22"/>
              </w:rPr>
              <w:t>Хоппер монет MC, RH (5 rub)</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1</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1</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1</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12 600,00</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12 600,00</w:t>
            </w: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15 120,00</w:t>
            </w:r>
          </w:p>
        </w:tc>
      </w:tr>
      <w:tr w:rsidR="00B207C3" w:rsidRPr="00B207C3" w:rsidTr="00B207C3">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03"/>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7C3" w:rsidRPr="00B207C3" w:rsidRDefault="00B207C3" w:rsidP="000B42D8">
            <w:pPr>
              <w:spacing w:line="300" w:lineRule="exact"/>
              <w:jc w:val="center"/>
              <w:rPr>
                <w:color w:val="000000"/>
                <w:sz w:val="22"/>
                <w:szCs w:val="22"/>
              </w:rPr>
            </w:pPr>
            <w:r w:rsidRPr="00B207C3">
              <w:rPr>
                <w:color w:val="000000"/>
                <w:sz w:val="22"/>
                <w:szCs w:val="22"/>
              </w:rPr>
              <w:t>7.21.</w:t>
            </w:r>
          </w:p>
        </w:tc>
        <w:tc>
          <w:tcPr>
            <w:tcW w:w="2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7C3" w:rsidRPr="00B207C3" w:rsidRDefault="00B207C3" w:rsidP="000B42D8">
            <w:pPr>
              <w:spacing w:line="300" w:lineRule="exact"/>
              <w:rPr>
                <w:color w:val="000000"/>
                <w:sz w:val="22"/>
                <w:szCs w:val="22"/>
              </w:rPr>
            </w:pPr>
            <w:r w:rsidRPr="00B207C3">
              <w:rPr>
                <w:color w:val="000000"/>
                <w:sz w:val="22"/>
                <w:szCs w:val="22"/>
              </w:rPr>
              <w:t>Контроллер PAYLINK, APCUSBXX00007</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1</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1</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1</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22 500,00</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22 500,00</w:t>
            </w: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27 000,00</w:t>
            </w:r>
          </w:p>
        </w:tc>
      </w:tr>
      <w:tr w:rsidR="00B207C3" w:rsidRPr="00B207C3" w:rsidTr="00B207C3">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03"/>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7C3" w:rsidRPr="00B207C3" w:rsidRDefault="00B207C3" w:rsidP="000B42D8">
            <w:pPr>
              <w:spacing w:line="300" w:lineRule="exact"/>
              <w:jc w:val="center"/>
              <w:rPr>
                <w:color w:val="000000"/>
                <w:sz w:val="22"/>
                <w:szCs w:val="22"/>
              </w:rPr>
            </w:pPr>
            <w:r w:rsidRPr="00B207C3">
              <w:rPr>
                <w:color w:val="000000"/>
                <w:sz w:val="22"/>
                <w:szCs w:val="22"/>
              </w:rPr>
              <w:t>7.22.</w:t>
            </w:r>
          </w:p>
        </w:tc>
        <w:tc>
          <w:tcPr>
            <w:tcW w:w="2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7C3" w:rsidRPr="00B207C3" w:rsidRDefault="00B207C3" w:rsidP="000B42D8">
            <w:pPr>
              <w:spacing w:line="300" w:lineRule="exact"/>
              <w:rPr>
                <w:color w:val="000000"/>
                <w:sz w:val="22"/>
                <w:szCs w:val="22"/>
              </w:rPr>
            </w:pPr>
            <w:r w:rsidRPr="00B207C3">
              <w:rPr>
                <w:color w:val="000000"/>
                <w:sz w:val="22"/>
                <w:szCs w:val="22"/>
              </w:rPr>
              <w:t>Источник бесперебойного питания APC BE525 RS</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1</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1</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1</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9 166,00</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9 166,00</w:t>
            </w: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10 999,20</w:t>
            </w:r>
          </w:p>
        </w:tc>
      </w:tr>
      <w:tr w:rsidR="00B207C3" w:rsidRPr="00B207C3" w:rsidTr="00B207C3">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03"/>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7C3" w:rsidRPr="00B207C3" w:rsidRDefault="00B207C3" w:rsidP="000B42D8">
            <w:pPr>
              <w:spacing w:line="300" w:lineRule="exact"/>
              <w:jc w:val="center"/>
              <w:rPr>
                <w:color w:val="000000"/>
                <w:sz w:val="22"/>
                <w:szCs w:val="22"/>
              </w:rPr>
            </w:pPr>
            <w:r w:rsidRPr="00B207C3">
              <w:rPr>
                <w:color w:val="000000"/>
                <w:sz w:val="22"/>
                <w:szCs w:val="22"/>
              </w:rPr>
              <w:t xml:space="preserve">7.23. </w:t>
            </w:r>
          </w:p>
        </w:tc>
        <w:tc>
          <w:tcPr>
            <w:tcW w:w="2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7C3" w:rsidRPr="00B207C3" w:rsidRDefault="00B207C3" w:rsidP="000B42D8">
            <w:pPr>
              <w:spacing w:line="300" w:lineRule="exact"/>
              <w:rPr>
                <w:color w:val="000000"/>
                <w:sz w:val="22"/>
                <w:szCs w:val="22"/>
              </w:rPr>
            </w:pPr>
            <w:r w:rsidRPr="00B207C3">
              <w:rPr>
                <w:color w:val="000000"/>
                <w:sz w:val="22"/>
                <w:szCs w:val="22"/>
              </w:rPr>
              <w:t>Плата контроллера принтера</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3</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1</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3</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19188,9</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57 566,70</w:t>
            </w: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B207C3" w:rsidRPr="00B207C3" w:rsidRDefault="00B207C3" w:rsidP="000B42D8">
            <w:pPr>
              <w:spacing w:line="300" w:lineRule="exact"/>
              <w:jc w:val="center"/>
              <w:rPr>
                <w:color w:val="000000"/>
                <w:sz w:val="22"/>
                <w:szCs w:val="22"/>
              </w:rPr>
            </w:pPr>
            <w:r w:rsidRPr="00B207C3">
              <w:rPr>
                <w:color w:val="000000"/>
                <w:sz w:val="22"/>
                <w:szCs w:val="22"/>
              </w:rPr>
              <w:t>69 080,04</w:t>
            </w:r>
          </w:p>
        </w:tc>
      </w:tr>
      <w:tr w:rsidR="0076534F" w:rsidRPr="007B1056" w:rsidTr="0076534F">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30"/>
          <w:jc w:val="center"/>
        </w:trPr>
        <w:tc>
          <w:tcPr>
            <w:tcW w:w="7554" w:type="dxa"/>
            <w:gridSpan w:val="4"/>
            <w:shd w:val="clear" w:color="auto" w:fill="auto"/>
            <w:noWrap/>
            <w:vAlign w:val="center"/>
            <w:hideMark/>
          </w:tcPr>
          <w:p w:rsidR="009A229F" w:rsidRPr="00B207C3" w:rsidRDefault="004314F5" w:rsidP="00B829C3">
            <w:pPr>
              <w:spacing w:line="300" w:lineRule="exact"/>
              <w:jc w:val="center"/>
              <w:rPr>
                <w:color w:val="000000"/>
                <w:sz w:val="22"/>
                <w:szCs w:val="22"/>
              </w:rPr>
            </w:pPr>
            <w:r w:rsidRPr="00B207C3">
              <w:rPr>
                <w:b/>
                <w:bCs/>
                <w:color w:val="000000"/>
                <w:sz w:val="22"/>
                <w:szCs w:val="22"/>
              </w:rPr>
              <w:t>ИТОГО (запасные части)</w:t>
            </w:r>
          </w:p>
        </w:tc>
        <w:tc>
          <w:tcPr>
            <w:tcW w:w="1048" w:type="dxa"/>
            <w:shd w:val="clear" w:color="auto" w:fill="auto"/>
            <w:vAlign w:val="center"/>
            <w:hideMark/>
          </w:tcPr>
          <w:p w:rsidR="009A229F" w:rsidRPr="00B207C3" w:rsidRDefault="009A229F" w:rsidP="00B829C3">
            <w:pPr>
              <w:spacing w:line="300" w:lineRule="exact"/>
              <w:jc w:val="center"/>
              <w:rPr>
                <w:b/>
                <w:bCs/>
                <w:color w:val="000000"/>
                <w:sz w:val="22"/>
                <w:szCs w:val="22"/>
              </w:rPr>
            </w:pPr>
            <w:r w:rsidRPr="00B207C3">
              <w:rPr>
                <w:b/>
                <w:bCs/>
                <w:color w:val="000000"/>
                <w:sz w:val="22"/>
                <w:szCs w:val="22"/>
              </w:rPr>
              <w:t>38</w:t>
            </w:r>
          </w:p>
        </w:tc>
        <w:tc>
          <w:tcPr>
            <w:tcW w:w="2022" w:type="dxa"/>
            <w:shd w:val="clear" w:color="000000" w:fill="FFFFFF"/>
            <w:vAlign w:val="center"/>
            <w:hideMark/>
          </w:tcPr>
          <w:p w:rsidR="009A229F" w:rsidRPr="00B207C3" w:rsidRDefault="009A229F" w:rsidP="00B829C3">
            <w:pPr>
              <w:spacing w:line="300" w:lineRule="exact"/>
              <w:jc w:val="center"/>
              <w:rPr>
                <w:b/>
                <w:bCs/>
                <w:color w:val="000000"/>
                <w:sz w:val="22"/>
                <w:szCs w:val="22"/>
              </w:rPr>
            </w:pPr>
            <w:r w:rsidRPr="00B207C3">
              <w:rPr>
                <w:b/>
                <w:bCs/>
                <w:color w:val="000000"/>
                <w:sz w:val="22"/>
                <w:szCs w:val="22"/>
              </w:rPr>
              <w:t> </w:t>
            </w:r>
          </w:p>
        </w:tc>
        <w:tc>
          <w:tcPr>
            <w:tcW w:w="2022" w:type="dxa"/>
            <w:shd w:val="clear" w:color="auto" w:fill="auto"/>
            <w:vAlign w:val="center"/>
          </w:tcPr>
          <w:p w:rsidR="009A229F" w:rsidRPr="00B207C3" w:rsidRDefault="009A229F" w:rsidP="0076534F">
            <w:pPr>
              <w:spacing w:line="300" w:lineRule="exact"/>
              <w:jc w:val="center"/>
              <w:rPr>
                <w:b/>
                <w:sz w:val="22"/>
                <w:szCs w:val="22"/>
              </w:rPr>
            </w:pPr>
            <w:r w:rsidRPr="00B207C3">
              <w:rPr>
                <w:b/>
                <w:bCs/>
                <w:color w:val="000000"/>
                <w:sz w:val="22"/>
                <w:szCs w:val="22"/>
              </w:rPr>
              <w:t>330 072,35</w:t>
            </w:r>
          </w:p>
        </w:tc>
        <w:tc>
          <w:tcPr>
            <w:tcW w:w="2800" w:type="dxa"/>
            <w:shd w:val="clear" w:color="auto" w:fill="auto"/>
            <w:vAlign w:val="center"/>
          </w:tcPr>
          <w:p w:rsidR="009A229F" w:rsidRPr="00B207C3" w:rsidRDefault="009A229F" w:rsidP="0076534F">
            <w:pPr>
              <w:spacing w:line="300" w:lineRule="exact"/>
              <w:jc w:val="center"/>
              <w:rPr>
                <w:b/>
                <w:sz w:val="22"/>
                <w:szCs w:val="22"/>
              </w:rPr>
            </w:pPr>
            <w:r w:rsidRPr="00B207C3">
              <w:rPr>
                <w:b/>
                <w:bCs/>
                <w:color w:val="000000"/>
                <w:sz w:val="22"/>
                <w:szCs w:val="22"/>
              </w:rPr>
              <w:t>396 086,82</w:t>
            </w:r>
          </w:p>
        </w:tc>
      </w:tr>
      <w:tr w:rsidR="0076534F" w:rsidRPr="007B1056" w:rsidTr="00B207C3">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67"/>
          <w:jc w:val="center"/>
        </w:trPr>
        <w:tc>
          <w:tcPr>
            <w:tcW w:w="7554" w:type="dxa"/>
            <w:gridSpan w:val="4"/>
            <w:tcBorders>
              <w:bottom w:val="single" w:sz="4" w:space="0" w:color="auto"/>
            </w:tcBorders>
            <w:shd w:val="clear" w:color="auto" w:fill="auto"/>
            <w:noWrap/>
            <w:vAlign w:val="center"/>
            <w:hideMark/>
          </w:tcPr>
          <w:p w:rsidR="009A229F" w:rsidRPr="0076534F" w:rsidRDefault="004314F5" w:rsidP="00B829C3">
            <w:pPr>
              <w:spacing w:line="300" w:lineRule="exact"/>
              <w:jc w:val="center"/>
              <w:rPr>
                <w:b/>
                <w:bCs/>
                <w:color w:val="000000"/>
                <w:sz w:val="22"/>
                <w:szCs w:val="22"/>
              </w:rPr>
            </w:pPr>
            <w:r w:rsidRPr="00A45527">
              <w:rPr>
                <w:b/>
                <w:bCs/>
                <w:color w:val="000000"/>
                <w:sz w:val="22"/>
                <w:szCs w:val="22"/>
              </w:rPr>
              <w:t>ИТОГО, начальная (максимальная) цена договора</w:t>
            </w:r>
            <w:r>
              <w:rPr>
                <w:b/>
                <w:bCs/>
                <w:color w:val="000000"/>
                <w:sz w:val="22"/>
                <w:szCs w:val="22"/>
              </w:rPr>
              <w:t xml:space="preserve"> </w:t>
            </w:r>
            <w:r w:rsidRPr="00C15CF3">
              <w:rPr>
                <w:b/>
                <w:color w:val="000000"/>
              </w:rPr>
              <w:t>(цена лота</w:t>
            </w:r>
            <w:r>
              <w:rPr>
                <w:b/>
                <w:color w:val="000000"/>
              </w:rPr>
              <w:t>)</w:t>
            </w:r>
            <w:r w:rsidRPr="00A45527">
              <w:rPr>
                <w:b/>
                <w:bCs/>
                <w:color w:val="000000"/>
                <w:sz w:val="22"/>
                <w:szCs w:val="22"/>
              </w:rPr>
              <w:t>, руб.</w:t>
            </w:r>
          </w:p>
        </w:tc>
        <w:tc>
          <w:tcPr>
            <w:tcW w:w="1048" w:type="dxa"/>
            <w:tcBorders>
              <w:bottom w:val="single" w:sz="4" w:space="0" w:color="auto"/>
            </w:tcBorders>
            <w:shd w:val="clear" w:color="auto" w:fill="auto"/>
            <w:vAlign w:val="center"/>
            <w:hideMark/>
          </w:tcPr>
          <w:p w:rsidR="009A229F" w:rsidRPr="0076534F" w:rsidRDefault="009A229F" w:rsidP="00B829C3">
            <w:pPr>
              <w:spacing w:line="300" w:lineRule="exact"/>
              <w:jc w:val="center"/>
              <w:rPr>
                <w:b/>
                <w:bCs/>
                <w:color w:val="000000"/>
                <w:sz w:val="22"/>
                <w:szCs w:val="22"/>
              </w:rPr>
            </w:pPr>
            <w:r w:rsidRPr="0076534F">
              <w:rPr>
                <w:b/>
                <w:bCs/>
                <w:color w:val="000000"/>
                <w:sz w:val="22"/>
                <w:szCs w:val="22"/>
              </w:rPr>
              <w:t>894</w:t>
            </w:r>
          </w:p>
        </w:tc>
        <w:tc>
          <w:tcPr>
            <w:tcW w:w="2022" w:type="dxa"/>
            <w:tcBorders>
              <w:bottom w:val="single" w:sz="4" w:space="0" w:color="auto"/>
            </w:tcBorders>
            <w:shd w:val="clear" w:color="auto" w:fill="auto"/>
            <w:vAlign w:val="center"/>
            <w:hideMark/>
          </w:tcPr>
          <w:p w:rsidR="009A229F" w:rsidRPr="0076534F" w:rsidRDefault="009A229F" w:rsidP="00B829C3">
            <w:pPr>
              <w:spacing w:line="300" w:lineRule="exact"/>
              <w:rPr>
                <w:color w:val="000000"/>
                <w:sz w:val="22"/>
                <w:szCs w:val="22"/>
              </w:rPr>
            </w:pPr>
            <w:r w:rsidRPr="0076534F">
              <w:rPr>
                <w:color w:val="000000"/>
                <w:sz w:val="22"/>
                <w:szCs w:val="22"/>
              </w:rPr>
              <w:t> </w:t>
            </w:r>
          </w:p>
        </w:tc>
        <w:tc>
          <w:tcPr>
            <w:tcW w:w="2022" w:type="dxa"/>
            <w:tcBorders>
              <w:bottom w:val="single" w:sz="4" w:space="0" w:color="auto"/>
            </w:tcBorders>
            <w:shd w:val="clear" w:color="auto" w:fill="auto"/>
            <w:vAlign w:val="center"/>
          </w:tcPr>
          <w:p w:rsidR="009A229F" w:rsidRPr="0076534F" w:rsidRDefault="009A229F" w:rsidP="00B829C3">
            <w:pPr>
              <w:spacing w:line="300" w:lineRule="exact"/>
              <w:jc w:val="center"/>
              <w:rPr>
                <w:b/>
                <w:bCs/>
                <w:color w:val="000000"/>
                <w:sz w:val="22"/>
                <w:szCs w:val="22"/>
              </w:rPr>
            </w:pPr>
            <w:r w:rsidRPr="0076534F">
              <w:rPr>
                <w:b/>
                <w:bCs/>
                <w:color w:val="000000"/>
                <w:sz w:val="22"/>
                <w:szCs w:val="22"/>
              </w:rPr>
              <w:t>1 887 229,85</w:t>
            </w:r>
          </w:p>
        </w:tc>
        <w:tc>
          <w:tcPr>
            <w:tcW w:w="2800" w:type="dxa"/>
            <w:tcBorders>
              <w:bottom w:val="single" w:sz="4" w:space="0" w:color="auto"/>
            </w:tcBorders>
            <w:shd w:val="clear" w:color="auto" w:fill="auto"/>
            <w:vAlign w:val="center"/>
          </w:tcPr>
          <w:p w:rsidR="009A229F" w:rsidRPr="0076534F" w:rsidRDefault="009A229F" w:rsidP="00B829C3">
            <w:pPr>
              <w:spacing w:line="300" w:lineRule="exact"/>
              <w:jc w:val="center"/>
              <w:rPr>
                <w:b/>
                <w:bCs/>
                <w:color w:val="000000"/>
                <w:sz w:val="22"/>
                <w:szCs w:val="22"/>
              </w:rPr>
            </w:pPr>
            <w:r w:rsidRPr="0076534F">
              <w:rPr>
                <w:b/>
                <w:bCs/>
                <w:color w:val="000000"/>
                <w:sz w:val="22"/>
                <w:szCs w:val="22"/>
              </w:rPr>
              <w:t>2 264 675,82</w:t>
            </w:r>
          </w:p>
        </w:tc>
      </w:tr>
    </w:tbl>
    <w:tbl>
      <w:tblPr>
        <w:tblpPr w:leftFromText="180" w:rightFromText="180" w:vertAnchor="text" w:tblpXSpec="center" w:tblpY="1"/>
        <w:tblOverlap w:val="never"/>
        <w:tblW w:w="53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4"/>
        <w:gridCol w:w="11822"/>
      </w:tblGrid>
      <w:tr w:rsidR="00A40EB4" w:rsidRPr="002C6AE3" w:rsidTr="00DA482B">
        <w:trPr>
          <w:trHeight w:val="853"/>
        </w:trPr>
        <w:tc>
          <w:tcPr>
            <w:tcW w:w="1210" w:type="pct"/>
            <w:tcBorders>
              <w:top w:val="single" w:sz="4" w:space="0" w:color="auto"/>
            </w:tcBorders>
            <w:shd w:val="clear" w:color="auto" w:fill="FFFFFF" w:themeFill="background1"/>
            <w:vAlign w:val="center"/>
          </w:tcPr>
          <w:p w:rsidR="00A40EB4" w:rsidRPr="002C6AE3" w:rsidRDefault="00A40EB4" w:rsidP="00440E3E">
            <w:pPr>
              <w:rPr>
                <w:b/>
                <w:sz w:val="28"/>
                <w:szCs w:val="28"/>
              </w:rPr>
            </w:pPr>
            <w:r w:rsidRPr="002C6AE3">
              <w:rPr>
                <w:b/>
                <w:bCs/>
              </w:rPr>
              <w:t>Порядок формирования начальной (максимальной) цены</w:t>
            </w:r>
            <w:r w:rsidR="00D80282">
              <w:rPr>
                <w:b/>
                <w:bCs/>
              </w:rPr>
              <w:t xml:space="preserve"> договора</w:t>
            </w:r>
          </w:p>
        </w:tc>
        <w:tc>
          <w:tcPr>
            <w:tcW w:w="3790" w:type="pct"/>
            <w:tcBorders>
              <w:top w:val="single" w:sz="4" w:space="0" w:color="auto"/>
            </w:tcBorders>
            <w:shd w:val="clear" w:color="auto" w:fill="FFFFFF" w:themeFill="background1"/>
          </w:tcPr>
          <w:p w:rsidR="002911C0" w:rsidRPr="007B1056" w:rsidRDefault="002911C0" w:rsidP="002911C0">
            <w:pPr>
              <w:spacing w:line="300" w:lineRule="exact"/>
              <w:jc w:val="both"/>
              <w:rPr>
                <w:bCs/>
              </w:rPr>
            </w:pPr>
            <w:r w:rsidRPr="007B1056">
              <w:rPr>
                <w:bCs/>
              </w:rPr>
              <w:t>Начальн</w:t>
            </w:r>
            <w:r>
              <w:rPr>
                <w:bCs/>
              </w:rPr>
              <w:t>ая (максимальная) цена договора включает расходы</w:t>
            </w:r>
            <w:r w:rsidRPr="007B1056">
              <w:rPr>
                <w:bCs/>
              </w:rPr>
              <w:t xml:space="preserve"> на перевозку</w:t>
            </w:r>
            <w:r w:rsidR="00BD51B3">
              <w:rPr>
                <w:bCs/>
              </w:rPr>
              <w:t>, страхование</w:t>
            </w:r>
            <w:r w:rsidRPr="007B1056">
              <w:rPr>
                <w:bCs/>
              </w:rPr>
              <w:t xml:space="preserve">, уплату таможенных пошлин, налогов </w:t>
            </w:r>
            <w:r>
              <w:rPr>
                <w:bCs/>
              </w:rPr>
              <w:t>и других обязательных платежей</w:t>
            </w:r>
            <w:r w:rsidRPr="007B1056">
              <w:rPr>
                <w:bCs/>
              </w:rPr>
              <w:t>, в том числе транспортные и командировочные расходы, затраты на расходные материалы.</w:t>
            </w:r>
          </w:p>
          <w:p w:rsidR="0067420D" w:rsidRPr="002C6AE3" w:rsidRDefault="0067420D" w:rsidP="00DA482B">
            <w:pPr>
              <w:ind w:firstLine="260"/>
              <w:jc w:val="both"/>
              <w:rPr>
                <w:rFonts w:eastAsia="Calibri"/>
              </w:rPr>
            </w:pPr>
          </w:p>
        </w:tc>
      </w:tr>
      <w:tr w:rsidR="00950DD0" w:rsidRPr="002C6AE3" w:rsidTr="00DA482B">
        <w:trPr>
          <w:trHeight w:val="85"/>
        </w:trPr>
        <w:tc>
          <w:tcPr>
            <w:tcW w:w="1210" w:type="pct"/>
          </w:tcPr>
          <w:p w:rsidR="00950DD0" w:rsidRPr="002C6AE3" w:rsidRDefault="00950DD0" w:rsidP="00440E3E">
            <w:pPr>
              <w:ind w:left="-108"/>
              <w:rPr>
                <w:b/>
                <w:bCs/>
              </w:rPr>
            </w:pPr>
            <w:r w:rsidRPr="002C6AE3">
              <w:rPr>
                <w:b/>
                <w:bCs/>
              </w:rPr>
              <w:t>Применяемая при расчете начальной (максимальной) цены ставка НДС</w:t>
            </w:r>
          </w:p>
        </w:tc>
        <w:tc>
          <w:tcPr>
            <w:tcW w:w="3790" w:type="pct"/>
            <w:vAlign w:val="center"/>
          </w:tcPr>
          <w:p w:rsidR="00950DD0" w:rsidRPr="002C6AE3" w:rsidRDefault="00950DD0" w:rsidP="00464534">
            <w:pPr>
              <w:ind w:firstLine="260"/>
              <w:rPr>
                <w:bCs/>
              </w:rPr>
            </w:pPr>
            <w:r w:rsidRPr="002C6AE3">
              <w:t>20 %</w:t>
            </w:r>
          </w:p>
        </w:tc>
      </w:tr>
      <w:tr w:rsidR="00A40EB4" w:rsidRPr="002C6AE3" w:rsidTr="004314F5">
        <w:trPr>
          <w:trHeight w:val="85"/>
        </w:trPr>
        <w:tc>
          <w:tcPr>
            <w:tcW w:w="5000" w:type="pct"/>
            <w:gridSpan w:val="2"/>
            <w:shd w:val="clear" w:color="auto" w:fill="FFFFFF" w:themeFill="background1"/>
            <w:vAlign w:val="center"/>
          </w:tcPr>
          <w:p w:rsidR="00A40EB4" w:rsidRPr="002C6AE3" w:rsidRDefault="00A40EB4" w:rsidP="00440E3E">
            <w:pPr>
              <w:keepNext/>
              <w:keepLines/>
              <w:spacing w:line="276" w:lineRule="auto"/>
              <w:jc w:val="both"/>
              <w:rPr>
                <w:bCs/>
              </w:rPr>
            </w:pPr>
            <w:r w:rsidRPr="002C6AE3">
              <w:rPr>
                <w:b/>
                <w:bCs/>
              </w:rPr>
              <w:t xml:space="preserve">2.Требования к </w:t>
            </w:r>
            <w:r w:rsidR="00365E1B">
              <w:rPr>
                <w:b/>
                <w:bCs/>
              </w:rPr>
              <w:t>услугам</w:t>
            </w:r>
          </w:p>
        </w:tc>
      </w:tr>
      <w:tr w:rsidR="00A40EB4" w:rsidRPr="002C6AE3" w:rsidTr="004314F5">
        <w:trPr>
          <w:trHeight w:val="1693"/>
        </w:trPr>
        <w:tc>
          <w:tcPr>
            <w:tcW w:w="1210" w:type="pct"/>
            <w:vAlign w:val="center"/>
          </w:tcPr>
          <w:p w:rsidR="00A40EB4" w:rsidRPr="00307996" w:rsidRDefault="0079181D" w:rsidP="00440E3E">
            <w:pPr>
              <w:keepNext/>
              <w:keepLines/>
              <w:rPr>
                <w:b/>
                <w:bCs/>
              </w:rPr>
            </w:pPr>
            <w:r w:rsidRPr="00307996">
              <w:rPr>
                <w:bCs/>
              </w:rPr>
              <w:t xml:space="preserve">2.1. </w:t>
            </w:r>
            <w:r w:rsidR="00A40EB4" w:rsidRPr="00307996">
              <w:rPr>
                <w:bCs/>
              </w:rPr>
              <w:t>Нормативные документы, согласно которым установлены требования</w:t>
            </w:r>
          </w:p>
        </w:tc>
        <w:tc>
          <w:tcPr>
            <w:tcW w:w="3790" w:type="pct"/>
            <w:shd w:val="clear" w:color="auto" w:fill="auto"/>
            <w:vAlign w:val="center"/>
          </w:tcPr>
          <w:p w:rsidR="002911C0" w:rsidRPr="007B1056" w:rsidRDefault="002911C0" w:rsidP="002911C0">
            <w:pPr>
              <w:spacing w:line="300" w:lineRule="exact"/>
              <w:ind w:firstLine="544"/>
              <w:jc w:val="both"/>
            </w:pPr>
            <w:r>
              <w:t>-</w:t>
            </w:r>
            <w:r>
              <w:tab/>
              <w:t>Положение</w:t>
            </w:r>
            <w:r w:rsidRPr="007B1056">
              <w:t xml:space="preserve"> о порядке продажи, технического обслуживания и ремонта контрольно-кассовых машин, утвержденного решением Государственной межведомственной комиссией по контрольно-кассовым машинам от 6 марта 1995 года (протокол №2/18-95) (с изменениями и дополнениями);</w:t>
            </w:r>
          </w:p>
          <w:p w:rsidR="002911C0" w:rsidRPr="007B1056" w:rsidRDefault="002911C0" w:rsidP="002911C0">
            <w:pPr>
              <w:spacing w:line="300" w:lineRule="exact"/>
              <w:ind w:firstLine="544"/>
              <w:jc w:val="both"/>
            </w:pPr>
            <w:r w:rsidRPr="007B1056">
              <w:t>-</w:t>
            </w:r>
            <w:r w:rsidRPr="007B1056">
              <w:tab/>
              <w:t>Федеральн</w:t>
            </w:r>
            <w:r>
              <w:t>ый Закон</w:t>
            </w:r>
            <w:r w:rsidRPr="007B1056">
              <w:t xml:space="preserve"> от 22.05.2003 г. №54-ФЗ «О применении контрольно-кассовой техники при осуществлении наличных расчетов и (или) расчетов с использованием платежных карт» (с изменениями и дополнениями);  </w:t>
            </w:r>
          </w:p>
          <w:p w:rsidR="002911C0" w:rsidRPr="007B1056" w:rsidRDefault="002911C0" w:rsidP="002911C0">
            <w:pPr>
              <w:spacing w:line="300" w:lineRule="exact"/>
              <w:ind w:firstLine="544"/>
              <w:jc w:val="both"/>
            </w:pPr>
            <w:r w:rsidRPr="007B1056">
              <w:t>-</w:t>
            </w:r>
            <w:r w:rsidRPr="007B1056">
              <w:tab/>
              <w:t>Федеральный закон от 03.07.2016 № 290-ФЗ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w:t>
            </w:r>
          </w:p>
          <w:p w:rsidR="00C21C2F" w:rsidRDefault="002911C0" w:rsidP="002911C0">
            <w:pPr>
              <w:ind w:firstLine="544"/>
              <w:jc w:val="both"/>
            </w:pPr>
            <w:r w:rsidRPr="007B1056">
              <w:t>- Государственн</w:t>
            </w:r>
            <w:r>
              <w:t>ый реестр</w:t>
            </w:r>
            <w:r w:rsidRPr="007B1056">
              <w:t xml:space="preserve"> контрольно-кассовой техники. Государственный реестр контрольно-кассовой техники - перечень сведений о моделях контрольно-кассовой техники, применяемой на территории Российской Федерации. Полномочия по ведению Государственного реестра переданы Федеральной налоговой службе России Постановлением Правительства РФ от 28.12.2011г №1168.</w:t>
            </w:r>
          </w:p>
          <w:p w:rsidR="002911C0" w:rsidRPr="00307996" w:rsidRDefault="002911C0" w:rsidP="002911C0">
            <w:pPr>
              <w:ind w:firstLine="544"/>
              <w:jc w:val="both"/>
            </w:pPr>
            <w:r>
              <w:t>- Распоряжение</w:t>
            </w:r>
            <w:r w:rsidRPr="007B1056">
              <w:t xml:space="preserve"> ОАО «РЖД» от 17.08.2009г. №1722р.</w:t>
            </w:r>
          </w:p>
        </w:tc>
      </w:tr>
      <w:tr w:rsidR="00AF465F" w:rsidRPr="002C6AE3" w:rsidTr="004314F5">
        <w:trPr>
          <w:trHeight w:val="137"/>
        </w:trPr>
        <w:tc>
          <w:tcPr>
            <w:tcW w:w="5000" w:type="pct"/>
            <w:gridSpan w:val="2"/>
            <w:vAlign w:val="center"/>
          </w:tcPr>
          <w:p w:rsidR="00AF465F" w:rsidRPr="002C6AE3" w:rsidRDefault="00AF465F" w:rsidP="00440E3E">
            <w:pPr>
              <w:widowControl w:val="0"/>
              <w:tabs>
                <w:tab w:val="left" w:pos="6536"/>
              </w:tabs>
              <w:jc w:val="both"/>
              <w:rPr>
                <w:b/>
              </w:rPr>
            </w:pPr>
            <w:r w:rsidRPr="002C6AE3">
              <w:rPr>
                <w:bCs/>
              </w:rPr>
              <w:t xml:space="preserve">2.2. Технические и функциональные характеристики </w:t>
            </w:r>
            <w:r w:rsidR="00D50897">
              <w:rPr>
                <w:bCs/>
              </w:rPr>
              <w:t>услуг</w:t>
            </w:r>
          </w:p>
        </w:tc>
      </w:tr>
      <w:tr w:rsidR="00AF465F" w:rsidRPr="007A0F37" w:rsidTr="004314F5">
        <w:trPr>
          <w:trHeight w:val="702"/>
        </w:trPr>
        <w:tc>
          <w:tcPr>
            <w:tcW w:w="5000" w:type="pct"/>
            <w:gridSpan w:val="2"/>
            <w:vAlign w:val="center"/>
          </w:tcPr>
          <w:p w:rsidR="00676EC4" w:rsidRPr="001C5B82" w:rsidRDefault="00443C5C" w:rsidP="00443C5C">
            <w:pPr>
              <w:pStyle w:val="a6"/>
              <w:ind w:left="720" w:hanging="266"/>
              <w:contextualSpacing/>
              <w:jc w:val="both"/>
              <w:rPr>
                <w:rFonts w:eastAsia="Calibri"/>
                <w:b/>
                <w:sz w:val="28"/>
                <w:szCs w:val="28"/>
              </w:rPr>
            </w:pPr>
            <w:r>
              <w:rPr>
                <w:rFonts w:eastAsia="Calibri"/>
                <w:b/>
                <w:sz w:val="28"/>
                <w:szCs w:val="28"/>
              </w:rPr>
              <w:t>Общие т</w:t>
            </w:r>
            <w:r w:rsidR="00676EC4" w:rsidRPr="001C5B82">
              <w:rPr>
                <w:rFonts w:eastAsia="Calibri"/>
                <w:b/>
                <w:sz w:val="28"/>
                <w:szCs w:val="28"/>
              </w:rPr>
              <w:t>ребования к услугам.</w:t>
            </w:r>
          </w:p>
          <w:p w:rsidR="002911C0" w:rsidRPr="007B1056" w:rsidRDefault="002911C0" w:rsidP="00443C5C">
            <w:pPr>
              <w:spacing w:line="300" w:lineRule="exact"/>
              <w:ind w:firstLine="454"/>
              <w:jc w:val="both"/>
            </w:pPr>
            <w:r w:rsidRPr="007B1056">
              <w:t>В целях обеспечения бесперебойной работы контрольно-кассовой техники (ККТ) и профилактики рисков выхода из строя, вся ККТ должна обеспечиваться технической поддержкой (услуги по вводу в эксплуатацию, проверке исправности, замене фискальных накопителей, перерегистрации ККТ, ремонту, техническому обслуживанию контрольно-кассовой техники) генерального поставщика (АО Специальное конструкторское бюро вычислительной техники «Искра»)  или центра технического обслуживания - лица, уполномоченного генеральным поставщиком на осуществление технической поддержки модели контрольно-кассовой техники (далее – ЦТО).</w:t>
            </w:r>
          </w:p>
          <w:p w:rsidR="002911C0" w:rsidRPr="007B1056" w:rsidRDefault="002911C0" w:rsidP="00443C5C">
            <w:pPr>
              <w:spacing w:line="300" w:lineRule="exact"/>
              <w:ind w:firstLine="454"/>
              <w:jc w:val="both"/>
            </w:pPr>
            <w:r w:rsidRPr="007B1056">
              <w:t>Оказание услуг должно осуществляться квалифицированным административно-производственным персоналом, имеющим право оказания услуг по технической поддержке «Терминал самообслуживания «Искра-102», ККТ «ПРИМ-21ФА», а также право оказания услуг по обслуживанию клиентского программного обеспечения АСУ ППК «Терминал самообслуживания». Специалисты должны быть обучены у генерального поставщика и правообладателя или в организации, получившей право на обучение от генерального поставщика и правообладателя.</w:t>
            </w:r>
          </w:p>
          <w:p w:rsidR="002911C0" w:rsidRPr="007B1056" w:rsidRDefault="002911C0" w:rsidP="00443C5C">
            <w:pPr>
              <w:spacing w:line="300" w:lineRule="exact"/>
              <w:ind w:firstLine="454"/>
              <w:jc w:val="both"/>
            </w:pPr>
            <w:r w:rsidRPr="007B1056">
              <w:t xml:space="preserve">Победитель открытого конкурса должен иметь фискальные накопители (ФН) и запасные части к </w:t>
            </w:r>
            <w:r w:rsidR="006D3365">
              <w:t>терминалам самообслуживания (</w:t>
            </w:r>
            <w:r w:rsidRPr="007B1056">
              <w:t>ТС</w:t>
            </w:r>
            <w:r w:rsidR="006D3365">
              <w:t>)</w:t>
            </w:r>
            <w:r w:rsidRPr="007B1056">
              <w:t>.</w:t>
            </w:r>
          </w:p>
          <w:p w:rsidR="002911C0" w:rsidRPr="007B1056" w:rsidRDefault="002911C0" w:rsidP="00443C5C">
            <w:pPr>
              <w:spacing w:line="300" w:lineRule="exact"/>
              <w:ind w:firstLine="454"/>
              <w:jc w:val="both"/>
            </w:pPr>
            <w:r w:rsidRPr="007B1056">
              <w:t>Победитель открытого конкурса обеспечивает гарантийный и послегарантийный ремонт ТС».</w:t>
            </w:r>
          </w:p>
          <w:p w:rsidR="002911C0" w:rsidRPr="007B1056" w:rsidRDefault="002911C0" w:rsidP="00443C5C">
            <w:pPr>
              <w:spacing w:line="300" w:lineRule="exact"/>
              <w:ind w:firstLine="454"/>
              <w:jc w:val="both"/>
            </w:pPr>
            <w:r w:rsidRPr="007B1056">
              <w:t>Оказание услуг должно осуществляться собственными силами, привлечение субподрядных организаций возможно только с письменного разрешения Заказчика, при этом за действия и бездействие субподрядной организации победителя открытого конкурса несет перед Заказчиком ответственность как за свои собственные.</w:t>
            </w:r>
          </w:p>
          <w:p w:rsidR="002911C0" w:rsidRPr="007B1056" w:rsidRDefault="002911C0" w:rsidP="00443C5C">
            <w:pPr>
              <w:spacing w:line="300" w:lineRule="exact"/>
              <w:ind w:firstLine="454"/>
              <w:jc w:val="both"/>
            </w:pPr>
            <w:r w:rsidRPr="007B1056">
              <w:t>При оказании услуг победитель открытого конкурса руководствуется требованиями по охране труда, изложенными в распоряжении ОАО «РЖД» от 17.08.2009г. №1722р.</w:t>
            </w:r>
          </w:p>
          <w:p w:rsidR="002911C0" w:rsidRPr="007B1056" w:rsidRDefault="002911C0" w:rsidP="00443C5C">
            <w:pPr>
              <w:widowControl w:val="0"/>
              <w:spacing w:line="300" w:lineRule="exact"/>
              <w:ind w:firstLine="454"/>
              <w:jc w:val="both"/>
            </w:pPr>
            <w:r w:rsidRPr="007B1056">
              <w:t>При оказании услуг победитель открытого конкурса должен обеспечивать выполнение мероприятий по охране труда на своих участках работы, соблюдение своим персоналом правил охраны труда и техники безопасности.</w:t>
            </w:r>
          </w:p>
          <w:p w:rsidR="002911C0" w:rsidRPr="007B1056" w:rsidRDefault="002911C0" w:rsidP="00443C5C">
            <w:pPr>
              <w:widowControl w:val="0"/>
              <w:spacing w:line="300" w:lineRule="exact"/>
              <w:ind w:firstLine="454"/>
              <w:jc w:val="both"/>
              <w:rPr>
                <w:rStyle w:val="FontStyle61"/>
              </w:rPr>
            </w:pPr>
            <w:r w:rsidRPr="007B1056">
              <w:t>Победитель открытого конкурса должен и</w:t>
            </w:r>
            <w:r w:rsidRPr="007B1056">
              <w:rPr>
                <w:rStyle w:val="FontStyle61"/>
              </w:rPr>
              <w:t>меть необходимый резерв запасных частей и модулей в количестве, необходимом для обеспечения услуг.</w:t>
            </w:r>
          </w:p>
          <w:p w:rsidR="002911C0" w:rsidRPr="007B1056" w:rsidRDefault="002911C0" w:rsidP="00443C5C">
            <w:pPr>
              <w:spacing w:line="300" w:lineRule="exact"/>
              <w:ind w:firstLine="454"/>
              <w:jc w:val="both"/>
              <w:rPr>
                <w:bCs/>
              </w:rPr>
            </w:pPr>
            <w:r w:rsidRPr="007B1056">
              <w:t xml:space="preserve">Оказание услуг осуществляется </w:t>
            </w:r>
            <w:r w:rsidRPr="007B1056">
              <w:rPr>
                <w:bCs/>
              </w:rPr>
              <w:t>согласно предварительно согласованным с Заказчиком графиком и периодом.</w:t>
            </w:r>
          </w:p>
          <w:p w:rsidR="00E53E16" w:rsidRDefault="002911C0" w:rsidP="00443C5C">
            <w:pPr>
              <w:ind w:firstLine="454"/>
            </w:pPr>
            <w:r w:rsidRPr="007B1056">
              <w:t>Гарантии на предоставленные услуги - гарантийный срок на результаты услуг в течение 12 (двенадцати) месяцев, а на материалы, комплектующие и запасные части, в течение гарантийных сроков, указанных заводом изготовителем.</w:t>
            </w:r>
          </w:p>
          <w:p w:rsidR="00D50897" w:rsidRDefault="00D50897" w:rsidP="00440E3E">
            <w:pPr>
              <w:ind w:left="-142" w:firstLine="568"/>
              <w:jc w:val="both"/>
              <w:rPr>
                <w:b/>
                <w:sz w:val="28"/>
                <w:szCs w:val="28"/>
              </w:rPr>
            </w:pPr>
            <w:r w:rsidRPr="00371247">
              <w:rPr>
                <w:b/>
                <w:sz w:val="28"/>
                <w:szCs w:val="28"/>
              </w:rPr>
              <w:t>2.2.1.</w:t>
            </w:r>
            <w:r w:rsidRPr="00CC01BB">
              <w:rPr>
                <w:b/>
                <w:sz w:val="26"/>
                <w:szCs w:val="26"/>
              </w:rPr>
              <w:t xml:space="preserve"> </w:t>
            </w:r>
            <w:r w:rsidR="00B4244E">
              <w:rPr>
                <w:b/>
                <w:sz w:val="28"/>
                <w:szCs w:val="28"/>
              </w:rPr>
              <w:t>Перечень услуг.</w:t>
            </w:r>
          </w:p>
          <w:tbl>
            <w:tblPr>
              <w:tblpPr w:leftFromText="180" w:rightFromText="180" w:vertAnchor="text" w:tblpX="-147" w:tblpY="1"/>
              <w:tblOverlap w:val="never"/>
              <w:tblW w:w="1516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2405"/>
              <w:gridCol w:w="9923"/>
              <w:gridCol w:w="2835"/>
            </w:tblGrid>
            <w:tr w:rsidR="00B4244E" w:rsidRPr="007B1056" w:rsidTr="00B4244E">
              <w:tc>
                <w:tcPr>
                  <w:tcW w:w="24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4244E" w:rsidRPr="007B1056" w:rsidRDefault="00B4244E" w:rsidP="00B4244E">
                  <w:pPr>
                    <w:tabs>
                      <w:tab w:val="left" w:pos="1000"/>
                    </w:tabs>
                    <w:spacing w:line="300" w:lineRule="exact"/>
                    <w:ind w:left="-108" w:right="-108"/>
                    <w:jc w:val="center"/>
                    <w:rPr>
                      <w:b/>
                      <w:iCs/>
                      <w:lang w:eastAsia="en-US"/>
                    </w:rPr>
                  </w:pPr>
                  <w:r w:rsidRPr="007B1056">
                    <w:rPr>
                      <w:b/>
                      <w:iCs/>
                      <w:lang w:eastAsia="en-US"/>
                    </w:rPr>
                    <w:t>Вид обслуживания</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4244E" w:rsidRPr="007B1056" w:rsidRDefault="00B4244E" w:rsidP="00B4244E">
                  <w:pPr>
                    <w:spacing w:line="300" w:lineRule="exact"/>
                    <w:ind w:left="113"/>
                    <w:jc w:val="center"/>
                    <w:rPr>
                      <w:b/>
                      <w:iCs/>
                      <w:lang w:eastAsia="en-US"/>
                    </w:rPr>
                  </w:pPr>
                  <w:r w:rsidRPr="007B1056">
                    <w:rPr>
                      <w:b/>
                      <w:iCs/>
                      <w:lang w:eastAsia="en-US"/>
                    </w:rPr>
                    <w:t>Состав работ</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4244E" w:rsidRPr="007B1056" w:rsidRDefault="00B4244E" w:rsidP="00B4244E">
                  <w:pPr>
                    <w:spacing w:line="300" w:lineRule="exact"/>
                    <w:ind w:left="28"/>
                    <w:jc w:val="center"/>
                    <w:rPr>
                      <w:b/>
                      <w:iCs/>
                      <w:lang w:eastAsia="en-US"/>
                    </w:rPr>
                  </w:pPr>
                  <w:r w:rsidRPr="007B1056">
                    <w:rPr>
                      <w:b/>
                      <w:iCs/>
                      <w:lang w:eastAsia="en-US"/>
                    </w:rPr>
                    <w:t>Периодичность проведения, кем проводятся</w:t>
                  </w:r>
                </w:p>
              </w:tc>
            </w:tr>
            <w:tr w:rsidR="00B4244E" w:rsidRPr="007B1056" w:rsidTr="00443C5C">
              <w:trPr>
                <w:trHeight w:val="264"/>
              </w:trPr>
              <w:tc>
                <w:tcPr>
                  <w:tcW w:w="24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4244E" w:rsidRPr="007B1056" w:rsidRDefault="00B4244E" w:rsidP="00B4244E">
                  <w:pPr>
                    <w:spacing w:line="300" w:lineRule="exact"/>
                    <w:jc w:val="center"/>
                    <w:rPr>
                      <w:lang w:eastAsia="en-US"/>
                    </w:rPr>
                  </w:pPr>
                </w:p>
                <w:p w:rsidR="00B4244E" w:rsidRPr="007B1056" w:rsidRDefault="00B4244E" w:rsidP="00B4244E">
                  <w:pPr>
                    <w:spacing w:line="300" w:lineRule="exact"/>
                    <w:jc w:val="center"/>
                    <w:rPr>
                      <w:lang w:eastAsia="en-US"/>
                    </w:rPr>
                  </w:pPr>
                </w:p>
                <w:p w:rsidR="00B4244E" w:rsidRDefault="00B4244E" w:rsidP="00B4244E">
                  <w:pPr>
                    <w:spacing w:line="300" w:lineRule="exact"/>
                    <w:jc w:val="center"/>
                    <w:rPr>
                      <w:lang w:eastAsia="en-US"/>
                    </w:rPr>
                  </w:pPr>
                  <w:r w:rsidRPr="007B1056">
                    <w:rPr>
                      <w:lang w:eastAsia="en-US"/>
                    </w:rPr>
                    <w:t>ТО-2 ТС</w:t>
                  </w:r>
                </w:p>
                <w:p w:rsidR="00443C5C" w:rsidRPr="007B1056" w:rsidRDefault="00443C5C" w:rsidP="00B4244E">
                  <w:pPr>
                    <w:spacing w:line="300" w:lineRule="exact"/>
                    <w:jc w:val="center"/>
                    <w:rPr>
                      <w:lang w:eastAsia="en-US"/>
                    </w:rPr>
                  </w:pPr>
                  <w:r>
                    <w:rPr>
                      <w:lang w:eastAsia="en-US"/>
                    </w:rPr>
                    <w:t>(позиция № 1 таблицы № 1)</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4244E" w:rsidRPr="007B1056" w:rsidRDefault="00B4244E" w:rsidP="005B51B2">
                  <w:pPr>
                    <w:widowControl w:val="0"/>
                    <w:numPr>
                      <w:ilvl w:val="0"/>
                      <w:numId w:val="17"/>
                    </w:numPr>
                    <w:tabs>
                      <w:tab w:val="left" w:pos="705"/>
                    </w:tabs>
                    <w:ind w:left="705" w:hanging="705"/>
                    <w:jc w:val="both"/>
                    <w:rPr>
                      <w:rFonts w:eastAsia="WenQuanYi Zen Hei"/>
                      <w:kern w:val="2"/>
                      <w:lang w:eastAsia="zh-CN" w:bidi="hi-IN"/>
                    </w:rPr>
                  </w:pPr>
                  <w:r w:rsidRPr="007B1056">
                    <w:rPr>
                      <w:rFonts w:eastAsia="WenQuanYi Zen Hei"/>
                      <w:kern w:val="2"/>
                      <w:lang w:eastAsia="zh-CN" w:bidi="hi-IN"/>
                    </w:rPr>
                    <w:t>Выезд специалиста Исполнителя на объект Заказчика.</w:t>
                  </w:r>
                </w:p>
                <w:p w:rsidR="00B4244E" w:rsidRPr="007B1056" w:rsidRDefault="00B4244E" w:rsidP="005B51B2">
                  <w:pPr>
                    <w:widowControl w:val="0"/>
                    <w:numPr>
                      <w:ilvl w:val="0"/>
                      <w:numId w:val="17"/>
                    </w:numPr>
                    <w:tabs>
                      <w:tab w:val="left" w:pos="705"/>
                    </w:tabs>
                    <w:ind w:left="705" w:hanging="705"/>
                    <w:jc w:val="both"/>
                    <w:rPr>
                      <w:rFonts w:eastAsia="WenQuanYi Zen Hei"/>
                      <w:kern w:val="2"/>
                      <w:lang w:eastAsia="zh-CN" w:bidi="hi-IN"/>
                    </w:rPr>
                  </w:pPr>
                  <w:r w:rsidRPr="007B1056">
                    <w:rPr>
                      <w:rFonts w:eastAsia="WenQuanYi Zen Hei"/>
                      <w:kern w:val="2"/>
                      <w:lang w:eastAsia="zh-CN" w:bidi="hi-IN"/>
                    </w:rPr>
                    <w:t>Проверка готовности ТС.</w:t>
                  </w:r>
                </w:p>
                <w:p w:rsidR="00B4244E" w:rsidRPr="007B1056" w:rsidRDefault="00B4244E" w:rsidP="005B51B2">
                  <w:pPr>
                    <w:widowControl w:val="0"/>
                    <w:numPr>
                      <w:ilvl w:val="0"/>
                      <w:numId w:val="17"/>
                    </w:numPr>
                    <w:tabs>
                      <w:tab w:val="left" w:pos="705"/>
                    </w:tabs>
                    <w:ind w:left="705" w:hanging="705"/>
                    <w:jc w:val="both"/>
                    <w:rPr>
                      <w:rFonts w:eastAsia="WenQuanYi Zen Hei"/>
                      <w:kern w:val="2"/>
                      <w:lang w:eastAsia="zh-CN" w:bidi="hi-IN"/>
                    </w:rPr>
                  </w:pPr>
                  <w:r w:rsidRPr="007B1056">
                    <w:rPr>
                      <w:rFonts w:eastAsia="WenQuanYi Zen Hei"/>
                      <w:kern w:val="2"/>
                      <w:lang w:eastAsia="zh-CN" w:bidi="hi-IN"/>
                    </w:rPr>
                    <w:t>Технический осмотр.</w:t>
                  </w:r>
                </w:p>
                <w:p w:rsidR="00B4244E" w:rsidRPr="007B1056" w:rsidRDefault="00B4244E" w:rsidP="005B51B2">
                  <w:pPr>
                    <w:widowControl w:val="0"/>
                    <w:numPr>
                      <w:ilvl w:val="0"/>
                      <w:numId w:val="17"/>
                    </w:numPr>
                    <w:tabs>
                      <w:tab w:val="left" w:pos="705"/>
                    </w:tabs>
                    <w:ind w:left="705" w:hanging="705"/>
                    <w:jc w:val="both"/>
                    <w:rPr>
                      <w:rFonts w:eastAsia="WenQuanYi Zen Hei"/>
                      <w:kern w:val="2"/>
                      <w:lang w:eastAsia="zh-CN" w:bidi="hi-IN"/>
                    </w:rPr>
                  </w:pPr>
                  <w:r w:rsidRPr="007B1056">
                    <w:rPr>
                      <w:rFonts w:eastAsia="WenQuanYi Zen Hei"/>
                      <w:kern w:val="2"/>
                      <w:lang w:eastAsia="zh-CN" w:bidi="hi-IN"/>
                    </w:rPr>
                    <w:t>Чистка корпуса (снаружи и чистка монитора).</w:t>
                  </w:r>
                </w:p>
                <w:p w:rsidR="00B4244E" w:rsidRPr="007B1056" w:rsidRDefault="00B4244E" w:rsidP="005B51B2">
                  <w:pPr>
                    <w:widowControl w:val="0"/>
                    <w:numPr>
                      <w:ilvl w:val="0"/>
                      <w:numId w:val="17"/>
                    </w:numPr>
                    <w:tabs>
                      <w:tab w:val="left" w:pos="705"/>
                    </w:tabs>
                    <w:ind w:left="705" w:hanging="705"/>
                    <w:jc w:val="both"/>
                    <w:rPr>
                      <w:rFonts w:eastAsia="WenQuanYi Zen Hei"/>
                      <w:kern w:val="2"/>
                      <w:lang w:eastAsia="zh-CN" w:bidi="hi-IN"/>
                    </w:rPr>
                  </w:pPr>
                  <w:r w:rsidRPr="007B1056">
                    <w:rPr>
                      <w:rFonts w:eastAsia="WenQuanYi Zen Hei"/>
                      <w:kern w:val="2"/>
                      <w:lang w:eastAsia="zh-CN" w:bidi="hi-IN"/>
                    </w:rPr>
                    <w:t>Удаление чеков из презентера.</w:t>
                  </w:r>
                </w:p>
                <w:p w:rsidR="00B4244E" w:rsidRPr="007B1056" w:rsidRDefault="00B4244E" w:rsidP="005B51B2">
                  <w:pPr>
                    <w:widowControl w:val="0"/>
                    <w:numPr>
                      <w:ilvl w:val="0"/>
                      <w:numId w:val="17"/>
                    </w:numPr>
                    <w:tabs>
                      <w:tab w:val="left" w:pos="705"/>
                    </w:tabs>
                    <w:ind w:left="705" w:hanging="705"/>
                    <w:jc w:val="both"/>
                    <w:rPr>
                      <w:rFonts w:eastAsia="WenQuanYi Zen Hei"/>
                      <w:kern w:val="2"/>
                      <w:lang w:eastAsia="zh-CN" w:bidi="hi-IN"/>
                    </w:rPr>
                  </w:pPr>
                  <w:r w:rsidRPr="007B1056">
                    <w:rPr>
                      <w:rFonts w:eastAsia="WenQuanYi Zen Hei"/>
                      <w:kern w:val="2"/>
                      <w:lang w:eastAsia="zh-CN" w:bidi="hi-IN"/>
                    </w:rPr>
                    <w:t>Проверка работы считывающих устройств.</w:t>
                  </w:r>
                </w:p>
                <w:p w:rsidR="00B4244E" w:rsidRPr="007B1056" w:rsidRDefault="00B4244E" w:rsidP="005B51B2">
                  <w:pPr>
                    <w:widowControl w:val="0"/>
                    <w:numPr>
                      <w:ilvl w:val="0"/>
                      <w:numId w:val="17"/>
                    </w:numPr>
                    <w:tabs>
                      <w:tab w:val="left" w:pos="705"/>
                    </w:tabs>
                    <w:ind w:left="705" w:hanging="705"/>
                    <w:jc w:val="both"/>
                    <w:rPr>
                      <w:rFonts w:eastAsia="WenQuanYi Zen Hei"/>
                      <w:kern w:val="2"/>
                      <w:lang w:eastAsia="zh-CN" w:bidi="hi-IN"/>
                    </w:rPr>
                  </w:pPr>
                  <w:r w:rsidRPr="007B1056">
                    <w:rPr>
                      <w:rFonts w:eastAsia="WenQuanYi Zen Hei"/>
                      <w:kern w:val="2"/>
                      <w:lang w:eastAsia="zh-CN" w:bidi="hi-IN"/>
                    </w:rPr>
                    <w:t>Калибровка сенсорного экрана, в случае его некорректной работы.</w:t>
                  </w:r>
                </w:p>
                <w:p w:rsidR="00B4244E" w:rsidRPr="007B1056" w:rsidRDefault="00B4244E" w:rsidP="005B51B2">
                  <w:pPr>
                    <w:widowControl w:val="0"/>
                    <w:numPr>
                      <w:ilvl w:val="0"/>
                      <w:numId w:val="17"/>
                    </w:numPr>
                    <w:tabs>
                      <w:tab w:val="left" w:pos="705"/>
                    </w:tabs>
                    <w:ind w:left="705" w:hanging="705"/>
                    <w:jc w:val="both"/>
                    <w:rPr>
                      <w:rFonts w:eastAsia="WenQuanYi Zen Hei"/>
                      <w:kern w:val="2"/>
                      <w:lang w:eastAsia="zh-CN" w:bidi="hi-IN"/>
                    </w:rPr>
                  </w:pPr>
                  <w:r w:rsidRPr="007B1056">
                    <w:rPr>
                      <w:rFonts w:eastAsia="WenQuanYi Zen Hei"/>
                      <w:kern w:val="2"/>
                      <w:lang w:eastAsia="zh-CN" w:bidi="hi-IN"/>
                    </w:rPr>
                    <w:t>Техническое обслуживание банкнотоприемника в соответствии с РЭ.</w:t>
                  </w:r>
                </w:p>
                <w:p w:rsidR="00B4244E" w:rsidRPr="007B1056" w:rsidRDefault="00B4244E" w:rsidP="005B51B2">
                  <w:pPr>
                    <w:widowControl w:val="0"/>
                    <w:numPr>
                      <w:ilvl w:val="0"/>
                      <w:numId w:val="17"/>
                    </w:numPr>
                    <w:tabs>
                      <w:tab w:val="left" w:pos="705"/>
                    </w:tabs>
                    <w:ind w:left="705" w:hanging="705"/>
                    <w:jc w:val="both"/>
                    <w:rPr>
                      <w:rFonts w:eastAsia="WenQuanYi Zen Hei"/>
                      <w:kern w:val="2"/>
                      <w:lang w:eastAsia="zh-CN" w:bidi="hi-IN"/>
                    </w:rPr>
                  </w:pPr>
                  <w:r w:rsidRPr="007B1056">
                    <w:rPr>
                      <w:rFonts w:eastAsia="WenQuanYi Zen Hei"/>
                      <w:kern w:val="2"/>
                      <w:lang w:eastAsia="zh-CN" w:bidi="hi-IN"/>
                    </w:rPr>
                    <w:t>Техническое обслуживание монетоприемника в соответствии с РЭ.</w:t>
                  </w:r>
                </w:p>
                <w:p w:rsidR="00B4244E" w:rsidRPr="007B1056" w:rsidRDefault="00B4244E" w:rsidP="005B51B2">
                  <w:pPr>
                    <w:widowControl w:val="0"/>
                    <w:numPr>
                      <w:ilvl w:val="0"/>
                      <w:numId w:val="17"/>
                    </w:numPr>
                    <w:tabs>
                      <w:tab w:val="left" w:pos="705"/>
                    </w:tabs>
                    <w:ind w:left="705" w:hanging="705"/>
                    <w:jc w:val="both"/>
                    <w:rPr>
                      <w:rFonts w:eastAsia="WenQuanYi Zen Hei"/>
                      <w:kern w:val="2"/>
                      <w:lang w:eastAsia="zh-CN" w:bidi="hi-IN"/>
                    </w:rPr>
                  </w:pPr>
                  <w:r w:rsidRPr="007B1056">
                    <w:rPr>
                      <w:rFonts w:eastAsia="WenQuanYi Zen Hei"/>
                      <w:kern w:val="2"/>
                      <w:lang w:eastAsia="zh-CN" w:bidi="hi-IN"/>
                    </w:rPr>
                    <w:t>Техническое обслуживание системы хопперов в соответствии с РЭ.</w:t>
                  </w:r>
                </w:p>
                <w:p w:rsidR="00B4244E" w:rsidRPr="007B1056" w:rsidRDefault="00B4244E" w:rsidP="005B51B2">
                  <w:pPr>
                    <w:widowControl w:val="0"/>
                    <w:numPr>
                      <w:ilvl w:val="0"/>
                      <w:numId w:val="17"/>
                    </w:numPr>
                    <w:tabs>
                      <w:tab w:val="left" w:pos="705"/>
                    </w:tabs>
                    <w:ind w:left="705" w:hanging="705"/>
                    <w:jc w:val="both"/>
                    <w:rPr>
                      <w:rFonts w:eastAsia="WenQuanYi Zen Hei"/>
                      <w:kern w:val="2"/>
                      <w:lang w:eastAsia="zh-CN" w:bidi="hi-IN"/>
                    </w:rPr>
                  </w:pPr>
                  <w:r w:rsidRPr="007B1056">
                    <w:rPr>
                      <w:rFonts w:eastAsia="WenQuanYi Zen Hei"/>
                      <w:kern w:val="2"/>
                      <w:lang w:eastAsia="zh-CN" w:bidi="hi-IN"/>
                    </w:rPr>
                    <w:t>Чистка узлов ТС «Искра-102».</w:t>
                  </w:r>
                </w:p>
                <w:p w:rsidR="00B4244E" w:rsidRPr="007B1056" w:rsidRDefault="00B4244E" w:rsidP="005B51B2">
                  <w:pPr>
                    <w:widowControl w:val="0"/>
                    <w:numPr>
                      <w:ilvl w:val="0"/>
                      <w:numId w:val="17"/>
                    </w:numPr>
                    <w:tabs>
                      <w:tab w:val="left" w:pos="705"/>
                    </w:tabs>
                    <w:ind w:left="705" w:hanging="705"/>
                    <w:jc w:val="both"/>
                    <w:rPr>
                      <w:rFonts w:eastAsia="WenQuanYi Zen Hei"/>
                      <w:kern w:val="2"/>
                      <w:lang w:eastAsia="zh-CN" w:bidi="hi-IN"/>
                    </w:rPr>
                  </w:pPr>
                  <w:r w:rsidRPr="007B1056">
                    <w:rPr>
                      <w:rFonts w:eastAsia="WenQuanYi Zen Hei"/>
                      <w:kern w:val="2"/>
                      <w:lang w:eastAsia="zh-CN" w:bidi="hi-IN"/>
                    </w:rPr>
                    <w:t>Диагностика и чистка системного блока.</w:t>
                  </w:r>
                </w:p>
                <w:p w:rsidR="00B4244E" w:rsidRPr="007B1056" w:rsidRDefault="00B4244E" w:rsidP="005B51B2">
                  <w:pPr>
                    <w:widowControl w:val="0"/>
                    <w:numPr>
                      <w:ilvl w:val="0"/>
                      <w:numId w:val="17"/>
                    </w:numPr>
                    <w:tabs>
                      <w:tab w:val="left" w:pos="705"/>
                    </w:tabs>
                    <w:ind w:left="705" w:hanging="705"/>
                    <w:jc w:val="both"/>
                    <w:rPr>
                      <w:rFonts w:eastAsia="WenQuanYi Zen Hei"/>
                      <w:kern w:val="2"/>
                      <w:lang w:eastAsia="zh-CN" w:bidi="hi-IN"/>
                    </w:rPr>
                  </w:pPr>
                  <w:r w:rsidRPr="007B1056">
                    <w:rPr>
                      <w:rFonts w:eastAsia="WenQuanYi Zen Hei"/>
                      <w:kern w:val="2"/>
                      <w:lang w:eastAsia="zh-CN" w:bidi="hi-IN"/>
                    </w:rPr>
                    <w:t>Техническое обслуживание считывателя карт в соответствии с РЭ.</w:t>
                  </w:r>
                </w:p>
                <w:p w:rsidR="00B4244E" w:rsidRPr="007B1056" w:rsidRDefault="00B4244E" w:rsidP="005B51B2">
                  <w:pPr>
                    <w:widowControl w:val="0"/>
                    <w:numPr>
                      <w:ilvl w:val="0"/>
                      <w:numId w:val="17"/>
                    </w:numPr>
                    <w:tabs>
                      <w:tab w:val="left" w:pos="705"/>
                    </w:tabs>
                    <w:ind w:left="705" w:hanging="705"/>
                    <w:jc w:val="both"/>
                    <w:rPr>
                      <w:rFonts w:eastAsia="WenQuanYi Zen Hei"/>
                      <w:kern w:val="2"/>
                      <w:lang w:eastAsia="zh-CN" w:bidi="hi-IN"/>
                    </w:rPr>
                  </w:pPr>
                  <w:r w:rsidRPr="007B1056">
                    <w:rPr>
                      <w:rFonts w:eastAsia="WenQuanYi Zen Hei"/>
                      <w:kern w:val="2"/>
                      <w:lang w:eastAsia="zh-CN" w:bidi="hi-IN"/>
                    </w:rPr>
                    <w:t>Техническое обслуживание ПИН-клавиатуры в соответствии с РЭ.</w:t>
                  </w:r>
                </w:p>
                <w:p w:rsidR="00B4244E" w:rsidRPr="007B1056" w:rsidRDefault="00B4244E" w:rsidP="005B51B2">
                  <w:pPr>
                    <w:widowControl w:val="0"/>
                    <w:numPr>
                      <w:ilvl w:val="0"/>
                      <w:numId w:val="17"/>
                    </w:numPr>
                    <w:tabs>
                      <w:tab w:val="left" w:pos="705"/>
                    </w:tabs>
                    <w:ind w:left="705" w:hanging="705"/>
                    <w:jc w:val="both"/>
                    <w:rPr>
                      <w:rFonts w:eastAsia="WenQuanYi Zen Hei"/>
                      <w:kern w:val="2"/>
                      <w:lang w:eastAsia="zh-CN" w:bidi="hi-IN"/>
                    </w:rPr>
                  </w:pPr>
                  <w:r w:rsidRPr="007B1056">
                    <w:rPr>
                      <w:rFonts w:eastAsia="WenQuanYi Zen Hei"/>
                      <w:kern w:val="2"/>
                      <w:lang w:eastAsia="zh-CN" w:bidi="hi-IN"/>
                    </w:rPr>
                    <w:t>Проверка заряда батареи источника бесперебойного питания (далее по тексту – ИБП).</w:t>
                  </w:r>
                </w:p>
                <w:p w:rsidR="00B4244E" w:rsidRPr="007B1056" w:rsidRDefault="00B4244E" w:rsidP="005B51B2">
                  <w:pPr>
                    <w:widowControl w:val="0"/>
                    <w:numPr>
                      <w:ilvl w:val="0"/>
                      <w:numId w:val="17"/>
                    </w:numPr>
                    <w:tabs>
                      <w:tab w:val="left" w:pos="142"/>
                    </w:tabs>
                    <w:jc w:val="both"/>
                    <w:rPr>
                      <w:rFonts w:eastAsia="WenQuanYi Zen Hei"/>
                      <w:kern w:val="2"/>
                      <w:lang w:eastAsia="zh-CN" w:bidi="hi-IN"/>
                    </w:rPr>
                  </w:pPr>
                  <w:r w:rsidRPr="007B1056">
                    <w:rPr>
                      <w:rFonts w:eastAsia="WenQuanYi Zen Hei"/>
                      <w:kern w:val="2"/>
                      <w:lang w:eastAsia="zh-CN" w:bidi="hi-IN"/>
                    </w:rPr>
                    <w:t>Формирование справок и технических заключений о причинах возникновения ошибок.</w:t>
                  </w:r>
                </w:p>
                <w:p w:rsidR="00B4244E" w:rsidRPr="007B1056" w:rsidRDefault="00B4244E" w:rsidP="005B51B2">
                  <w:pPr>
                    <w:widowControl w:val="0"/>
                    <w:numPr>
                      <w:ilvl w:val="0"/>
                      <w:numId w:val="17"/>
                    </w:numPr>
                    <w:tabs>
                      <w:tab w:val="left" w:pos="142"/>
                    </w:tabs>
                    <w:jc w:val="both"/>
                    <w:rPr>
                      <w:rFonts w:eastAsia="WenQuanYi Zen Hei"/>
                      <w:kern w:val="2"/>
                      <w:lang w:eastAsia="zh-CN" w:bidi="hi-IN"/>
                    </w:rPr>
                  </w:pPr>
                  <w:r w:rsidRPr="007B1056">
                    <w:rPr>
                      <w:rFonts w:eastAsia="WenQuanYi Zen Hei"/>
                      <w:kern w:val="2"/>
                      <w:lang w:eastAsia="zh-CN" w:bidi="hi-IN"/>
                    </w:rPr>
                    <w:t>Проверка наличия свободного дискового пространства на системном диске, удаление временных файлов Windows, чистка «Корзины» посредством утилиты «Windows» - «Очистка диска».</w:t>
                  </w:r>
                </w:p>
                <w:p w:rsidR="00B4244E" w:rsidRPr="007B1056" w:rsidRDefault="00B4244E" w:rsidP="005B51B2">
                  <w:pPr>
                    <w:widowControl w:val="0"/>
                    <w:numPr>
                      <w:ilvl w:val="0"/>
                      <w:numId w:val="17"/>
                    </w:numPr>
                    <w:tabs>
                      <w:tab w:val="left" w:pos="142"/>
                    </w:tabs>
                    <w:jc w:val="both"/>
                    <w:rPr>
                      <w:rFonts w:eastAsia="WenQuanYi Zen Hei"/>
                      <w:kern w:val="2"/>
                      <w:lang w:eastAsia="zh-CN" w:bidi="hi-IN"/>
                    </w:rPr>
                  </w:pPr>
                  <w:r w:rsidRPr="007B1056">
                    <w:rPr>
                      <w:rFonts w:eastAsia="WenQuanYi Zen Hei"/>
                      <w:kern w:val="2"/>
                      <w:lang w:eastAsia="zh-CN" w:bidi="hi-IN"/>
                    </w:rPr>
                    <w:t>Проверка состояния файловой системы на наличие ошибок с помощью стандартных утилит Windows.</w:t>
                  </w:r>
                </w:p>
                <w:p w:rsidR="00B4244E" w:rsidRPr="007B1056" w:rsidRDefault="00B4244E" w:rsidP="005B51B2">
                  <w:pPr>
                    <w:widowControl w:val="0"/>
                    <w:numPr>
                      <w:ilvl w:val="0"/>
                      <w:numId w:val="17"/>
                    </w:numPr>
                    <w:tabs>
                      <w:tab w:val="left" w:pos="142"/>
                    </w:tabs>
                    <w:jc w:val="both"/>
                    <w:rPr>
                      <w:rFonts w:eastAsia="WenQuanYi Zen Hei"/>
                      <w:kern w:val="2"/>
                      <w:lang w:eastAsia="zh-CN" w:bidi="hi-IN"/>
                    </w:rPr>
                  </w:pPr>
                  <w:r w:rsidRPr="007B1056">
                    <w:rPr>
                      <w:rFonts w:eastAsia="WenQuanYi Zen Hei"/>
                      <w:kern w:val="2"/>
                      <w:lang w:eastAsia="zh-CN" w:bidi="hi-IN"/>
                    </w:rPr>
                    <w:t>Проверка на вирусы локальных дисков и их удаление при обнаружении.</w:t>
                  </w:r>
                </w:p>
                <w:p w:rsidR="00B4244E" w:rsidRPr="007B1056" w:rsidRDefault="00B4244E" w:rsidP="005B51B2">
                  <w:pPr>
                    <w:widowControl w:val="0"/>
                    <w:numPr>
                      <w:ilvl w:val="0"/>
                      <w:numId w:val="17"/>
                    </w:numPr>
                    <w:tabs>
                      <w:tab w:val="left" w:pos="142"/>
                    </w:tabs>
                    <w:jc w:val="both"/>
                    <w:rPr>
                      <w:rFonts w:eastAsia="WenQuanYi Zen Hei"/>
                      <w:kern w:val="2"/>
                      <w:lang w:eastAsia="zh-CN" w:bidi="hi-IN"/>
                    </w:rPr>
                  </w:pPr>
                  <w:r w:rsidRPr="007B1056">
                    <w:rPr>
                      <w:rFonts w:eastAsia="WenQuanYi Zen Hei"/>
                      <w:kern w:val="2"/>
                      <w:lang w:eastAsia="zh-CN" w:bidi="hi-IN"/>
                    </w:rPr>
                    <w:t>Удаление нерегламентированного программного обеспечения.</w:t>
                  </w:r>
                </w:p>
                <w:p w:rsidR="00B4244E" w:rsidRPr="007B1056" w:rsidRDefault="00B4244E" w:rsidP="005B51B2">
                  <w:pPr>
                    <w:widowControl w:val="0"/>
                    <w:numPr>
                      <w:ilvl w:val="0"/>
                      <w:numId w:val="17"/>
                    </w:numPr>
                    <w:tabs>
                      <w:tab w:val="left" w:pos="142"/>
                    </w:tabs>
                    <w:jc w:val="both"/>
                    <w:rPr>
                      <w:rFonts w:eastAsia="WenQuanYi Zen Hei"/>
                      <w:kern w:val="2"/>
                      <w:lang w:eastAsia="zh-CN" w:bidi="hi-IN"/>
                    </w:rPr>
                  </w:pPr>
                  <w:r w:rsidRPr="007B1056">
                    <w:rPr>
                      <w:rFonts w:eastAsia="WenQuanYi Zen Hei"/>
                      <w:kern w:val="2"/>
                      <w:lang w:eastAsia="zh-CN" w:bidi="hi-IN"/>
                    </w:rPr>
                    <w:t xml:space="preserve">Проверка на соответствие системного времени Windows и фискального регистратора системному времени сервера АСУ ППК, ручная корректировка (при необходимости). </w:t>
                  </w:r>
                </w:p>
                <w:p w:rsidR="00B4244E" w:rsidRPr="007B1056" w:rsidRDefault="00B4244E" w:rsidP="005B51B2">
                  <w:pPr>
                    <w:widowControl w:val="0"/>
                    <w:numPr>
                      <w:ilvl w:val="0"/>
                      <w:numId w:val="17"/>
                    </w:numPr>
                    <w:tabs>
                      <w:tab w:val="left" w:pos="142"/>
                    </w:tabs>
                    <w:jc w:val="both"/>
                    <w:rPr>
                      <w:rFonts w:eastAsia="WenQuanYi Zen Hei"/>
                      <w:kern w:val="2"/>
                      <w:lang w:eastAsia="zh-CN" w:bidi="hi-IN"/>
                    </w:rPr>
                  </w:pPr>
                  <w:r w:rsidRPr="007B1056">
                    <w:rPr>
                      <w:rFonts w:eastAsia="WenQuanYi Zen Hei"/>
                      <w:kern w:val="2"/>
                      <w:lang w:eastAsia="zh-CN" w:bidi="hi-IN"/>
                    </w:rPr>
                    <w:t>Проверка корректности работы программного обеспечения:</w:t>
                  </w:r>
                </w:p>
                <w:p w:rsidR="00B4244E" w:rsidRPr="007B1056" w:rsidRDefault="00B4244E" w:rsidP="005B51B2">
                  <w:pPr>
                    <w:widowControl w:val="0"/>
                    <w:numPr>
                      <w:ilvl w:val="0"/>
                      <w:numId w:val="18"/>
                    </w:numPr>
                    <w:tabs>
                      <w:tab w:val="left" w:pos="142"/>
                    </w:tabs>
                    <w:jc w:val="both"/>
                    <w:rPr>
                      <w:rFonts w:eastAsia="WenQuanYi Zen Hei"/>
                      <w:kern w:val="2"/>
                      <w:lang w:eastAsia="zh-CN" w:bidi="hi-IN"/>
                    </w:rPr>
                  </w:pPr>
                  <w:r w:rsidRPr="007B1056">
                    <w:rPr>
                      <w:rFonts w:eastAsia="WenQuanYi Zen Hei"/>
                      <w:kern w:val="2"/>
                      <w:lang w:eastAsia="zh-CN" w:bidi="hi-IN"/>
                    </w:rPr>
                    <w:t>операционная система Windows: анализ системных журналов событий;</w:t>
                  </w:r>
                </w:p>
                <w:p w:rsidR="00B4244E" w:rsidRPr="007B1056" w:rsidRDefault="00B4244E" w:rsidP="005B51B2">
                  <w:pPr>
                    <w:widowControl w:val="0"/>
                    <w:numPr>
                      <w:ilvl w:val="0"/>
                      <w:numId w:val="18"/>
                    </w:numPr>
                    <w:tabs>
                      <w:tab w:val="left" w:pos="142"/>
                    </w:tabs>
                    <w:jc w:val="both"/>
                    <w:rPr>
                      <w:rFonts w:eastAsia="WenQuanYi Zen Hei"/>
                      <w:kern w:val="2"/>
                      <w:lang w:eastAsia="zh-CN" w:bidi="hi-IN"/>
                    </w:rPr>
                  </w:pPr>
                  <w:r w:rsidRPr="007B1056">
                    <w:rPr>
                      <w:rFonts w:eastAsia="WenQuanYi Zen Hei"/>
                      <w:kern w:val="2"/>
                      <w:lang w:eastAsia="zh-CN" w:bidi="hi-IN"/>
                    </w:rPr>
                    <w:t xml:space="preserve">антивирусная программа; </w:t>
                  </w:r>
                </w:p>
                <w:p w:rsidR="00B4244E" w:rsidRPr="007B1056" w:rsidRDefault="00B4244E" w:rsidP="005B51B2">
                  <w:pPr>
                    <w:widowControl w:val="0"/>
                    <w:numPr>
                      <w:ilvl w:val="0"/>
                      <w:numId w:val="18"/>
                    </w:numPr>
                    <w:tabs>
                      <w:tab w:val="left" w:pos="142"/>
                    </w:tabs>
                    <w:jc w:val="both"/>
                    <w:rPr>
                      <w:rFonts w:eastAsia="WenQuanYi Zen Hei"/>
                      <w:kern w:val="2"/>
                      <w:lang w:eastAsia="zh-CN" w:bidi="hi-IN"/>
                    </w:rPr>
                  </w:pPr>
                  <w:r w:rsidRPr="007B1056">
                    <w:rPr>
                      <w:rFonts w:eastAsia="WenQuanYi Zen Hei"/>
                      <w:kern w:val="2"/>
                      <w:lang w:eastAsia="zh-CN" w:bidi="hi-IN"/>
                    </w:rPr>
                    <w:t xml:space="preserve">драйверы периферийных устройств: модем, считыватель БСК, фискальный регистратор с помощью прикладного ПО </w:t>
                  </w:r>
                  <w:r w:rsidRPr="007B1056">
                    <w:rPr>
                      <w:rFonts w:eastAsia="WenQuanYi Zen Hei"/>
                      <w:kern w:val="2"/>
                      <w:lang w:val="en-US" w:eastAsia="zh-CN" w:bidi="hi-IN"/>
                    </w:rPr>
                    <w:t>ASPPB</w:t>
                  </w:r>
                  <w:r w:rsidRPr="007B1056">
                    <w:rPr>
                      <w:rFonts w:eastAsia="WenQuanYi Zen Hei"/>
                      <w:kern w:val="2"/>
                      <w:lang w:eastAsia="zh-CN" w:bidi="hi-IN"/>
                    </w:rPr>
                    <w:t>.</w:t>
                  </w:r>
                  <w:r w:rsidRPr="007B1056">
                    <w:rPr>
                      <w:rFonts w:eastAsia="WenQuanYi Zen Hei"/>
                      <w:kern w:val="2"/>
                      <w:lang w:val="en-US" w:eastAsia="zh-CN" w:bidi="hi-IN"/>
                    </w:rPr>
                    <w:t>Tester</w:t>
                  </w:r>
                  <w:r w:rsidRPr="007B1056">
                    <w:rPr>
                      <w:rFonts w:eastAsia="WenQuanYi Zen Hei"/>
                      <w:kern w:val="2"/>
                      <w:lang w:eastAsia="zh-CN" w:bidi="hi-IN"/>
                    </w:rPr>
                    <w:t>;</w:t>
                  </w:r>
                </w:p>
                <w:p w:rsidR="00B4244E" w:rsidRPr="007B1056" w:rsidRDefault="00B4244E" w:rsidP="005B51B2">
                  <w:pPr>
                    <w:widowControl w:val="0"/>
                    <w:numPr>
                      <w:ilvl w:val="0"/>
                      <w:numId w:val="18"/>
                    </w:numPr>
                    <w:tabs>
                      <w:tab w:val="left" w:pos="142"/>
                    </w:tabs>
                    <w:jc w:val="both"/>
                    <w:rPr>
                      <w:rFonts w:eastAsia="WenQuanYi Zen Hei"/>
                      <w:kern w:val="2"/>
                      <w:lang w:eastAsia="zh-CN" w:bidi="hi-IN"/>
                    </w:rPr>
                  </w:pPr>
                  <w:r w:rsidRPr="007B1056">
                    <w:rPr>
                      <w:rFonts w:eastAsia="WenQuanYi Zen Hei"/>
                      <w:kern w:val="2"/>
                      <w:lang w:eastAsia="zh-CN" w:bidi="hi-IN"/>
                    </w:rPr>
                    <w:t>прикладного программного обеспечения АРМ кассира АСУ ППК.</w:t>
                  </w:r>
                </w:p>
                <w:p w:rsidR="00B4244E" w:rsidRPr="007B1056" w:rsidRDefault="00B4244E" w:rsidP="005B51B2">
                  <w:pPr>
                    <w:widowControl w:val="0"/>
                    <w:numPr>
                      <w:ilvl w:val="0"/>
                      <w:numId w:val="17"/>
                    </w:numPr>
                    <w:tabs>
                      <w:tab w:val="left" w:pos="142"/>
                    </w:tabs>
                    <w:jc w:val="both"/>
                    <w:rPr>
                      <w:rFonts w:eastAsia="WenQuanYi Zen Hei"/>
                      <w:kern w:val="2"/>
                      <w:lang w:eastAsia="zh-CN" w:bidi="hi-IN"/>
                    </w:rPr>
                  </w:pPr>
                  <w:r w:rsidRPr="007B1056">
                    <w:rPr>
                      <w:rFonts w:eastAsia="WenQuanYi Zen Hei"/>
                      <w:kern w:val="2"/>
                      <w:lang w:eastAsia="zh-CN" w:bidi="hi-IN"/>
                    </w:rPr>
                    <w:t>Установка актуальных обновлений системного программного обеспечения Windows посредством Windows Update и антивирусных баз. Резервное копирование файлов (папка с прикладным ПО ТС АСУ ППК).</w:t>
                  </w:r>
                </w:p>
                <w:p w:rsidR="00B4244E" w:rsidRPr="007B1056" w:rsidRDefault="00B4244E" w:rsidP="005B51B2">
                  <w:pPr>
                    <w:widowControl w:val="0"/>
                    <w:numPr>
                      <w:ilvl w:val="0"/>
                      <w:numId w:val="17"/>
                    </w:numPr>
                    <w:tabs>
                      <w:tab w:val="left" w:pos="142"/>
                    </w:tabs>
                    <w:jc w:val="both"/>
                    <w:rPr>
                      <w:rFonts w:eastAsia="WenQuanYi Zen Hei"/>
                      <w:kern w:val="2"/>
                      <w:lang w:eastAsia="zh-CN" w:bidi="hi-IN"/>
                    </w:rPr>
                  </w:pPr>
                  <w:r w:rsidRPr="007B1056">
                    <w:rPr>
                      <w:rFonts w:eastAsia="WenQuanYi Zen Hei"/>
                      <w:kern w:val="2"/>
                      <w:lang w:eastAsia="zh-CN" w:bidi="hi-IN"/>
                    </w:rPr>
                    <w:t xml:space="preserve">Проверка отправки данных на сервер АСУ ППК путем наличия в АРМ ВУ последнего оформленного билета  </w:t>
                  </w:r>
                </w:p>
                <w:p w:rsidR="00B4244E" w:rsidRPr="007B1056" w:rsidRDefault="00B4244E" w:rsidP="005B51B2">
                  <w:pPr>
                    <w:widowControl w:val="0"/>
                    <w:numPr>
                      <w:ilvl w:val="0"/>
                      <w:numId w:val="17"/>
                    </w:numPr>
                    <w:tabs>
                      <w:tab w:val="left" w:pos="142"/>
                    </w:tabs>
                    <w:jc w:val="both"/>
                    <w:rPr>
                      <w:rFonts w:eastAsia="WenQuanYi Zen Hei"/>
                      <w:kern w:val="2"/>
                      <w:lang w:eastAsia="zh-CN" w:bidi="hi-IN"/>
                    </w:rPr>
                  </w:pPr>
                  <w:r w:rsidRPr="007B1056">
                    <w:rPr>
                      <w:rFonts w:eastAsia="WenQuanYi Zen Hei"/>
                      <w:kern w:val="2"/>
                      <w:lang w:eastAsia="zh-CN" w:bidi="hi-IN"/>
                    </w:rPr>
                    <w:t>Доведение до Заказчика информации о новой версии ПО и ревизии БПА</w:t>
                  </w:r>
                </w:p>
                <w:p w:rsidR="00B4244E" w:rsidRPr="007B1056" w:rsidRDefault="00B4244E" w:rsidP="005B51B2">
                  <w:pPr>
                    <w:widowControl w:val="0"/>
                    <w:numPr>
                      <w:ilvl w:val="0"/>
                      <w:numId w:val="17"/>
                    </w:numPr>
                    <w:tabs>
                      <w:tab w:val="left" w:pos="142"/>
                    </w:tabs>
                    <w:jc w:val="both"/>
                    <w:rPr>
                      <w:rFonts w:eastAsia="WenQuanYi Zen Hei"/>
                      <w:kern w:val="2"/>
                      <w:lang w:eastAsia="zh-CN" w:bidi="hi-IN"/>
                    </w:rPr>
                  </w:pPr>
                  <w:r w:rsidRPr="007B1056">
                    <w:rPr>
                      <w:rFonts w:eastAsia="WenQuanYi Zen Hei"/>
                      <w:kern w:val="2"/>
                      <w:lang w:eastAsia="zh-CN" w:bidi="hi-IN"/>
                    </w:rPr>
                    <w:t>Согласование даты и времени обновления БПА с Заказчиком.</w:t>
                  </w:r>
                </w:p>
                <w:p w:rsidR="00B4244E" w:rsidRPr="007B1056" w:rsidRDefault="00B4244E" w:rsidP="005B51B2">
                  <w:pPr>
                    <w:widowControl w:val="0"/>
                    <w:numPr>
                      <w:ilvl w:val="0"/>
                      <w:numId w:val="17"/>
                    </w:numPr>
                    <w:tabs>
                      <w:tab w:val="left" w:pos="142"/>
                    </w:tabs>
                    <w:jc w:val="both"/>
                    <w:rPr>
                      <w:rFonts w:eastAsia="WenQuanYi Zen Hei"/>
                      <w:kern w:val="2"/>
                      <w:lang w:eastAsia="zh-CN" w:bidi="hi-IN"/>
                    </w:rPr>
                  </w:pPr>
                  <w:r w:rsidRPr="007B1056">
                    <w:rPr>
                      <w:rFonts w:eastAsia="WenQuanYi Zen Hei"/>
                      <w:kern w:val="2"/>
                      <w:lang w:eastAsia="zh-CN" w:bidi="hi-IN"/>
                    </w:rPr>
                    <w:t>Предоставление Заказчику эксплуатационной документации по внесенным изменениям и дополнительному функционалу АСУ ППК БПА в электронной форме.</w:t>
                  </w:r>
                </w:p>
                <w:p w:rsidR="00B4244E" w:rsidRPr="007B1056" w:rsidRDefault="00B4244E" w:rsidP="005B51B2">
                  <w:pPr>
                    <w:pStyle w:val="a6"/>
                    <w:widowControl w:val="0"/>
                    <w:numPr>
                      <w:ilvl w:val="0"/>
                      <w:numId w:val="17"/>
                    </w:numPr>
                    <w:tabs>
                      <w:tab w:val="left" w:pos="142"/>
                    </w:tabs>
                    <w:contextualSpacing/>
                    <w:jc w:val="both"/>
                    <w:rPr>
                      <w:rFonts w:eastAsia="WenQuanYi Zen Hei"/>
                      <w:kern w:val="2"/>
                      <w:lang w:eastAsia="zh-CN" w:bidi="hi-IN"/>
                    </w:rPr>
                  </w:pPr>
                  <w:r w:rsidRPr="007B1056">
                    <w:rPr>
                      <w:rFonts w:eastAsia="WenQuanYi Zen Hei"/>
                      <w:kern w:val="2"/>
                      <w:lang w:eastAsia="zh-CN" w:bidi="hi-IN"/>
                    </w:rPr>
                    <w:t>Проверка актуальности сертификатов безопасности АСУ ППК. Установка в ручном режиме по необходимости.</w:t>
                  </w:r>
                </w:p>
                <w:p w:rsidR="00B4244E" w:rsidRPr="007B1056" w:rsidRDefault="00B4244E" w:rsidP="005B51B2">
                  <w:pPr>
                    <w:pStyle w:val="a6"/>
                    <w:widowControl w:val="0"/>
                    <w:numPr>
                      <w:ilvl w:val="0"/>
                      <w:numId w:val="17"/>
                    </w:numPr>
                    <w:tabs>
                      <w:tab w:val="left" w:pos="142"/>
                    </w:tabs>
                    <w:contextualSpacing/>
                    <w:jc w:val="both"/>
                    <w:rPr>
                      <w:rFonts w:eastAsia="WenQuanYi Zen Hei"/>
                      <w:kern w:val="2"/>
                      <w:lang w:eastAsia="zh-CN" w:bidi="hi-IN"/>
                    </w:rPr>
                  </w:pPr>
                  <w:r w:rsidRPr="007B1056">
                    <w:rPr>
                      <w:rFonts w:eastAsia="WenQuanYi Zen Hei"/>
                      <w:kern w:val="2"/>
                      <w:lang w:eastAsia="zh-CN" w:bidi="hi-IN"/>
                    </w:rPr>
                    <w:t>Проверка целостности программного обеспечения клиента:</w:t>
                  </w:r>
                </w:p>
                <w:p w:rsidR="00B4244E" w:rsidRPr="007B1056" w:rsidRDefault="00B4244E" w:rsidP="00B4244E">
                  <w:pPr>
                    <w:pStyle w:val="a6"/>
                    <w:widowControl w:val="0"/>
                    <w:tabs>
                      <w:tab w:val="left" w:pos="142"/>
                    </w:tabs>
                    <w:ind w:left="360"/>
                    <w:jc w:val="both"/>
                    <w:rPr>
                      <w:rFonts w:eastAsia="WenQuanYi Zen Hei"/>
                      <w:kern w:val="2"/>
                      <w:lang w:eastAsia="zh-CN" w:bidi="hi-IN"/>
                    </w:rPr>
                  </w:pPr>
                  <w:r w:rsidRPr="007B1056">
                    <w:rPr>
                      <w:rFonts w:eastAsia="WenQuanYi Zen Hei"/>
                      <w:kern w:val="2"/>
                      <w:lang w:eastAsia="zh-CN" w:bidi="hi-IN"/>
                    </w:rPr>
                    <w:t>- Сверка инсталляционного пакета с файлами рабочего каталога</w:t>
                  </w:r>
                </w:p>
                <w:p w:rsidR="00B4244E" w:rsidRPr="007B1056" w:rsidRDefault="00B4244E" w:rsidP="00B4244E">
                  <w:pPr>
                    <w:widowControl w:val="0"/>
                    <w:tabs>
                      <w:tab w:val="left" w:pos="142"/>
                    </w:tabs>
                    <w:jc w:val="both"/>
                    <w:rPr>
                      <w:rFonts w:eastAsia="WenQuanYi Zen Hei"/>
                      <w:kern w:val="2"/>
                      <w:lang w:eastAsia="zh-CN" w:bidi="hi-IN"/>
                    </w:rPr>
                  </w:pPr>
                  <w:r w:rsidRPr="007B1056">
                    <w:rPr>
                      <w:rFonts w:eastAsia="WenQuanYi Zen Hei"/>
                      <w:kern w:val="2"/>
                      <w:lang w:eastAsia="zh-CN" w:bidi="hi-IN"/>
                    </w:rPr>
                    <w:t xml:space="preserve">29. Проверка целостности программной инфраструктуры: </w:t>
                  </w:r>
                </w:p>
                <w:p w:rsidR="00B4244E" w:rsidRPr="007B1056" w:rsidRDefault="00B4244E" w:rsidP="00B4244E">
                  <w:pPr>
                    <w:widowControl w:val="0"/>
                    <w:tabs>
                      <w:tab w:val="left" w:pos="142"/>
                    </w:tabs>
                    <w:jc w:val="both"/>
                    <w:rPr>
                      <w:rFonts w:eastAsia="WenQuanYi Zen Hei"/>
                      <w:kern w:val="2"/>
                      <w:lang w:eastAsia="zh-CN" w:bidi="hi-IN"/>
                    </w:rPr>
                  </w:pPr>
                  <w:r w:rsidRPr="007B1056">
                    <w:rPr>
                      <w:rFonts w:eastAsia="WenQuanYi Zen Hei"/>
                      <w:kern w:val="2"/>
                      <w:lang w:eastAsia="zh-CN" w:bidi="hi-IN"/>
                    </w:rPr>
                    <w:t>- Целостность и соответствие настроек программного обеспечения относительно ветки обновления</w:t>
                  </w:r>
                </w:p>
                <w:p w:rsidR="00B4244E" w:rsidRPr="007B1056" w:rsidRDefault="00B4244E" w:rsidP="00B4244E">
                  <w:pPr>
                    <w:widowControl w:val="0"/>
                    <w:tabs>
                      <w:tab w:val="left" w:pos="142"/>
                    </w:tabs>
                    <w:jc w:val="both"/>
                    <w:rPr>
                      <w:rFonts w:eastAsia="WenQuanYi Zen Hei"/>
                      <w:kern w:val="2"/>
                      <w:lang w:eastAsia="zh-CN" w:bidi="hi-IN"/>
                    </w:rPr>
                  </w:pPr>
                  <w:r w:rsidRPr="007B1056">
                    <w:rPr>
                      <w:rFonts w:eastAsia="WenQuanYi Zen Hei"/>
                      <w:kern w:val="2"/>
                      <w:lang w:eastAsia="zh-CN" w:bidi="hi-IN"/>
                    </w:rPr>
                    <w:t>- Проверка корректности работы программного обеспечения клиента по Check-list релиза актуального на момент проведения ТО</w:t>
                  </w:r>
                </w:p>
                <w:p w:rsidR="00B4244E" w:rsidRPr="007B1056" w:rsidRDefault="00B4244E" w:rsidP="00B4244E">
                  <w:pPr>
                    <w:widowControl w:val="0"/>
                    <w:tabs>
                      <w:tab w:val="left" w:pos="142"/>
                    </w:tabs>
                    <w:jc w:val="both"/>
                    <w:rPr>
                      <w:rFonts w:eastAsia="WenQuanYi Zen Hei"/>
                      <w:kern w:val="2"/>
                      <w:lang w:eastAsia="zh-CN" w:bidi="hi-IN"/>
                    </w:rPr>
                  </w:pPr>
                  <w:r w:rsidRPr="007B1056">
                    <w:rPr>
                      <w:rFonts w:eastAsia="WenQuanYi Zen Hei"/>
                      <w:kern w:val="2"/>
                      <w:lang w:eastAsia="zh-CN" w:bidi="hi-IN"/>
                    </w:rPr>
                    <w:t>- Обслуживание логов программного обеспечения клиента и периферийных устройств (удаление не актуальных файлов ЛОГ АСУ ППК)</w:t>
                  </w:r>
                </w:p>
                <w:p w:rsidR="00B4244E" w:rsidRPr="007B1056" w:rsidRDefault="00B4244E" w:rsidP="00B4244E">
                  <w:pPr>
                    <w:widowControl w:val="0"/>
                    <w:tabs>
                      <w:tab w:val="left" w:pos="142"/>
                    </w:tabs>
                    <w:jc w:val="both"/>
                    <w:rPr>
                      <w:rFonts w:eastAsia="WenQuanYi Zen Hei"/>
                      <w:kern w:val="2"/>
                      <w:lang w:eastAsia="zh-CN" w:bidi="hi-IN"/>
                    </w:rPr>
                  </w:pPr>
                  <w:r w:rsidRPr="007B1056">
                    <w:rPr>
                      <w:rFonts w:eastAsia="WenQuanYi Zen Hei"/>
                      <w:kern w:val="2"/>
                      <w:lang w:eastAsia="zh-CN" w:bidi="hi-IN"/>
                    </w:rPr>
                    <w:t>- Обслуживание файловых хранилищ (удаление не актуальных файлов КЭШ АСУ ППК)</w:t>
                  </w:r>
                </w:p>
                <w:p w:rsidR="00B4244E" w:rsidRPr="007B1056" w:rsidRDefault="00B4244E" w:rsidP="00B4244E">
                  <w:pPr>
                    <w:widowControl w:val="0"/>
                    <w:tabs>
                      <w:tab w:val="left" w:pos="142"/>
                    </w:tabs>
                    <w:jc w:val="both"/>
                    <w:rPr>
                      <w:rFonts w:eastAsia="WenQuanYi Zen Hei"/>
                      <w:kern w:val="2"/>
                      <w:lang w:eastAsia="zh-CN" w:bidi="hi-IN"/>
                    </w:rPr>
                  </w:pPr>
                  <w:r w:rsidRPr="007B1056">
                    <w:rPr>
                      <w:rFonts w:eastAsia="WenQuanYi Zen Hei"/>
                      <w:kern w:val="2"/>
                      <w:lang w:eastAsia="zh-CN" w:bidi="hi-IN"/>
                    </w:rPr>
                    <w:t xml:space="preserve">30. Сверка версионности пакетов НСИ клиента с серверным хранилищем по средствам АРВ ВУ (Доработка) </w:t>
                  </w:r>
                </w:p>
                <w:p w:rsidR="00B4244E" w:rsidRPr="007B1056" w:rsidRDefault="00B4244E" w:rsidP="00B4244E">
                  <w:pPr>
                    <w:widowControl w:val="0"/>
                    <w:tabs>
                      <w:tab w:val="left" w:pos="142"/>
                    </w:tabs>
                    <w:jc w:val="both"/>
                    <w:rPr>
                      <w:rFonts w:eastAsia="WenQuanYi Zen Hei"/>
                      <w:kern w:val="2"/>
                      <w:lang w:eastAsia="zh-CN" w:bidi="hi-IN"/>
                    </w:rPr>
                  </w:pPr>
                  <w:r w:rsidRPr="007B1056">
                    <w:rPr>
                      <w:rFonts w:eastAsia="WenQuanYi Zen Hei"/>
                      <w:kern w:val="2"/>
                      <w:lang w:eastAsia="zh-CN" w:bidi="hi-IN"/>
                    </w:rPr>
                    <w:t xml:space="preserve"> АРМ Администратора системы – Справочники – Версионность НСИ:</w:t>
                  </w:r>
                </w:p>
                <w:p w:rsidR="00B4244E" w:rsidRPr="007B1056" w:rsidRDefault="00B4244E" w:rsidP="00B4244E">
                  <w:pPr>
                    <w:widowControl w:val="0"/>
                    <w:tabs>
                      <w:tab w:val="left" w:pos="142"/>
                    </w:tabs>
                    <w:jc w:val="both"/>
                    <w:rPr>
                      <w:rFonts w:eastAsia="WenQuanYi Zen Hei"/>
                      <w:kern w:val="2"/>
                      <w:lang w:eastAsia="zh-CN" w:bidi="hi-IN"/>
                    </w:rPr>
                  </w:pPr>
                  <w:r w:rsidRPr="007B1056">
                    <w:rPr>
                      <w:rFonts w:eastAsia="WenQuanYi Zen Hei"/>
                      <w:kern w:val="2"/>
                      <w:lang w:eastAsia="zh-CN" w:bidi="hi-IN"/>
                    </w:rPr>
                    <w:t>Сверка значений справочника с записью в kassir.sdf по таблицам</w:t>
                  </w:r>
                </w:p>
                <w:p w:rsidR="00B4244E" w:rsidRPr="007B1056" w:rsidRDefault="00B4244E" w:rsidP="00B4244E">
                  <w:pPr>
                    <w:widowControl w:val="0"/>
                    <w:tabs>
                      <w:tab w:val="left" w:pos="142"/>
                    </w:tabs>
                    <w:jc w:val="both"/>
                    <w:rPr>
                      <w:rFonts w:eastAsia="WenQuanYi Zen Hei"/>
                      <w:kern w:val="2"/>
                      <w:lang w:val="en-US" w:eastAsia="zh-CN" w:bidi="hi-IN"/>
                    </w:rPr>
                  </w:pPr>
                  <w:r w:rsidRPr="007B1056">
                    <w:rPr>
                      <w:rFonts w:eastAsia="WenQuanYi Zen Hei"/>
                      <w:kern w:val="2"/>
                      <w:lang w:val="en-US" w:eastAsia="zh-CN" w:bidi="hi-IN"/>
                    </w:rPr>
                    <w:t>db_version</w:t>
                  </w:r>
                </w:p>
                <w:p w:rsidR="00B4244E" w:rsidRPr="007B1056" w:rsidRDefault="00B4244E" w:rsidP="00B4244E">
                  <w:pPr>
                    <w:widowControl w:val="0"/>
                    <w:tabs>
                      <w:tab w:val="left" w:pos="142"/>
                    </w:tabs>
                    <w:jc w:val="both"/>
                    <w:rPr>
                      <w:rFonts w:eastAsia="WenQuanYi Zen Hei"/>
                      <w:kern w:val="2"/>
                      <w:lang w:val="en-US" w:eastAsia="zh-CN" w:bidi="hi-IN"/>
                    </w:rPr>
                  </w:pPr>
                  <w:r w:rsidRPr="007B1056">
                    <w:rPr>
                      <w:rFonts w:eastAsia="WenQuanYi Zen Hei"/>
                      <w:kern w:val="2"/>
                      <w:lang w:val="en-US" w:eastAsia="zh-CN" w:bidi="hi-IN"/>
                    </w:rPr>
                    <w:t>ref_tarif_km</w:t>
                  </w:r>
                </w:p>
                <w:p w:rsidR="00B4244E" w:rsidRPr="007B1056" w:rsidRDefault="00B4244E" w:rsidP="00B4244E">
                  <w:pPr>
                    <w:widowControl w:val="0"/>
                    <w:tabs>
                      <w:tab w:val="left" w:pos="142"/>
                    </w:tabs>
                    <w:jc w:val="both"/>
                    <w:rPr>
                      <w:rFonts w:eastAsia="WenQuanYi Zen Hei"/>
                      <w:kern w:val="2"/>
                      <w:lang w:val="en-US" w:eastAsia="zh-CN" w:bidi="hi-IN"/>
                    </w:rPr>
                  </w:pPr>
                  <w:r w:rsidRPr="007B1056">
                    <w:rPr>
                      <w:rFonts w:eastAsia="WenQuanYi Zen Hei"/>
                      <w:kern w:val="2"/>
                      <w:lang w:val="en-US" w:eastAsia="zh-CN" w:bidi="hi-IN"/>
                    </w:rPr>
                    <w:t>ref_tarif_matrix</w:t>
                  </w:r>
                </w:p>
                <w:p w:rsidR="00B4244E" w:rsidRPr="007B1056" w:rsidRDefault="00B4244E" w:rsidP="00B4244E">
                  <w:pPr>
                    <w:widowControl w:val="0"/>
                    <w:tabs>
                      <w:tab w:val="left" w:pos="142"/>
                    </w:tabs>
                    <w:jc w:val="both"/>
                    <w:rPr>
                      <w:rFonts w:eastAsia="WenQuanYi Zen Hei"/>
                      <w:kern w:val="2"/>
                      <w:lang w:val="en-US" w:eastAsia="zh-CN" w:bidi="hi-IN"/>
                    </w:rPr>
                  </w:pPr>
                  <w:r w:rsidRPr="007B1056">
                    <w:rPr>
                      <w:rFonts w:eastAsia="WenQuanYi Zen Hei"/>
                      <w:kern w:val="2"/>
                      <w:lang w:val="en-US" w:eastAsia="zh-CN" w:bidi="hi-IN"/>
                    </w:rPr>
                    <w:t>ref_tarif_price</w:t>
                  </w:r>
                </w:p>
                <w:p w:rsidR="00B4244E" w:rsidRPr="007B1056" w:rsidRDefault="00B4244E" w:rsidP="00B4244E">
                  <w:pPr>
                    <w:widowControl w:val="0"/>
                    <w:tabs>
                      <w:tab w:val="left" w:pos="142"/>
                    </w:tabs>
                    <w:jc w:val="both"/>
                    <w:rPr>
                      <w:rFonts w:eastAsia="WenQuanYi Zen Hei"/>
                      <w:kern w:val="2"/>
                      <w:lang w:val="en-US" w:eastAsia="zh-CN" w:bidi="hi-IN"/>
                    </w:rPr>
                  </w:pPr>
                  <w:r w:rsidRPr="007B1056">
                    <w:rPr>
                      <w:rFonts w:eastAsia="WenQuanYi Zen Hei"/>
                      <w:kern w:val="2"/>
                      <w:lang w:val="en-US" w:eastAsia="zh-CN" w:bidi="hi-IN"/>
                    </w:rPr>
                    <w:t>subscription_price_km_id_tariff</w:t>
                  </w:r>
                </w:p>
                <w:p w:rsidR="00B4244E" w:rsidRPr="007B1056" w:rsidRDefault="00B4244E" w:rsidP="00B4244E">
                  <w:pPr>
                    <w:widowControl w:val="0"/>
                    <w:tabs>
                      <w:tab w:val="left" w:pos="142"/>
                    </w:tabs>
                    <w:jc w:val="both"/>
                    <w:rPr>
                      <w:rFonts w:eastAsia="WenQuanYi Zen Hei"/>
                      <w:kern w:val="2"/>
                      <w:lang w:val="en-US" w:eastAsia="zh-CN" w:bidi="hi-IN"/>
                    </w:rPr>
                  </w:pPr>
                  <w:r w:rsidRPr="007B1056">
                    <w:rPr>
                      <w:rFonts w:eastAsia="WenQuanYi Zen Hei"/>
                      <w:kern w:val="2"/>
                      <w:lang w:val="en-US" w:eastAsia="zh-CN" w:bidi="hi-IN"/>
                    </w:rPr>
                    <w:t>subscription_price_matrix</w:t>
                  </w:r>
                </w:p>
                <w:p w:rsidR="00B4244E" w:rsidRPr="007B1056" w:rsidRDefault="00B4244E" w:rsidP="00B4244E">
                  <w:pPr>
                    <w:widowControl w:val="0"/>
                    <w:tabs>
                      <w:tab w:val="left" w:pos="142"/>
                    </w:tabs>
                    <w:jc w:val="both"/>
                    <w:rPr>
                      <w:rFonts w:eastAsia="WenQuanYi Zen Hei"/>
                      <w:kern w:val="2"/>
                      <w:lang w:val="en-US" w:eastAsia="zh-CN" w:bidi="hi-IN"/>
                    </w:rPr>
                  </w:pPr>
                  <w:r w:rsidRPr="007B1056">
                    <w:rPr>
                      <w:rFonts w:eastAsia="WenQuanYi Zen Hei"/>
                      <w:kern w:val="2"/>
                      <w:lang w:val="en-US" w:eastAsia="zh-CN" w:bidi="hi-IN"/>
                    </w:rPr>
                    <w:t>subscription_price_zone</w:t>
                  </w:r>
                </w:p>
                <w:p w:rsidR="00B4244E" w:rsidRPr="007B1056" w:rsidRDefault="00B4244E" w:rsidP="00B4244E">
                  <w:pPr>
                    <w:widowControl w:val="0"/>
                    <w:tabs>
                      <w:tab w:val="left" w:pos="142"/>
                    </w:tabs>
                    <w:jc w:val="both"/>
                    <w:rPr>
                      <w:rFonts w:eastAsia="WenQuanYi Zen Hei"/>
                      <w:kern w:val="2"/>
                      <w:lang w:eastAsia="zh-CN" w:bidi="hi-IN"/>
                    </w:rPr>
                  </w:pPr>
                  <w:r w:rsidRPr="007B1056">
                    <w:rPr>
                      <w:rFonts w:eastAsia="WenQuanYi Zen Hei"/>
                      <w:kern w:val="2"/>
                      <w:lang w:eastAsia="zh-CN" w:bidi="hi-IN"/>
                    </w:rPr>
                    <w:t>31. Проверка актуальности файлов НСИ внешних модулей  на клиенте. Сверка  с АРМ администратора БД – смежные системы – Файлы клиентские устройств.</w:t>
                  </w:r>
                </w:p>
                <w:p w:rsidR="00B4244E" w:rsidRPr="007B1056" w:rsidRDefault="00B4244E" w:rsidP="00B4244E">
                  <w:pPr>
                    <w:widowControl w:val="0"/>
                    <w:tabs>
                      <w:tab w:val="left" w:pos="142"/>
                    </w:tabs>
                    <w:jc w:val="both"/>
                    <w:rPr>
                      <w:rFonts w:eastAsia="WenQuanYi Zen Hei"/>
                      <w:kern w:val="2"/>
                      <w:lang w:eastAsia="zh-CN" w:bidi="hi-IN"/>
                    </w:rPr>
                  </w:pPr>
                  <w:r w:rsidRPr="007B1056">
                    <w:rPr>
                      <w:rFonts w:eastAsia="WenQuanYi Zen Hei"/>
                      <w:kern w:val="2"/>
                      <w:lang w:eastAsia="zh-CN" w:bidi="hi-IN"/>
                    </w:rPr>
                    <w:t>- Проверка наличие актуальных файлов</w:t>
                  </w:r>
                </w:p>
                <w:p w:rsidR="00B4244E" w:rsidRPr="007B1056" w:rsidRDefault="00B4244E" w:rsidP="00B4244E">
                  <w:pPr>
                    <w:widowControl w:val="0"/>
                    <w:tabs>
                      <w:tab w:val="left" w:pos="142"/>
                    </w:tabs>
                    <w:jc w:val="both"/>
                    <w:rPr>
                      <w:rFonts w:eastAsia="WenQuanYi Zen Hei"/>
                      <w:kern w:val="2"/>
                      <w:lang w:eastAsia="zh-CN" w:bidi="hi-IN"/>
                    </w:rPr>
                  </w:pPr>
                  <w:r w:rsidRPr="007B1056">
                    <w:rPr>
                      <w:rFonts w:eastAsia="WenQuanYi Zen Hei"/>
                      <w:kern w:val="2"/>
                      <w:lang w:eastAsia="zh-CN" w:bidi="hi-IN"/>
                    </w:rPr>
                    <w:t>- Проверка каждого файла дата распространения, размер и контрольная  сумма</w:t>
                  </w:r>
                </w:p>
                <w:p w:rsidR="00B4244E" w:rsidRPr="007B1056" w:rsidRDefault="00B4244E" w:rsidP="00B4244E">
                  <w:pPr>
                    <w:pStyle w:val="a6"/>
                    <w:tabs>
                      <w:tab w:val="left" w:pos="489"/>
                    </w:tabs>
                    <w:spacing w:line="300" w:lineRule="exact"/>
                    <w:ind w:left="0"/>
                    <w:jc w:val="both"/>
                  </w:pPr>
                  <w:r w:rsidRPr="007B1056">
                    <w:rPr>
                      <w:rFonts w:eastAsia="WenQuanYi Zen Hei"/>
                      <w:kern w:val="2"/>
                      <w:lang w:eastAsia="zh-CN" w:bidi="hi-IN"/>
                    </w:rPr>
                    <w:t>-  Проверка kassir.sdf  в таблице ClientFiles корректность данных по файлам НСИ внешних модулей (FileName, ApplyTime, addTime).</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4244E" w:rsidRPr="007B1056" w:rsidRDefault="00B4244E" w:rsidP="00443C5C">
                  <w:pPr>
                    <w:spacing w:line="300" w:lineRule="exact"/>
                    <w:jc w:val="center"/>
                    <w:rPr>
                      <w:lang w:eastAsia="en-US"/>
                    </w:rPr>
                  </w:pPr>
                  <w:r w:rsidRPr="007B1056">
                    <w:rPr>
                      <w:lang w:eastAsia="en-US"/>
                    </w:rPr>
                    <w:t>Один раз в месяц.</w:t>
                  </w:r>
                </w:p>
                <w:p w:rsidR="00B4244E" w:rsidRPr="007B1056" w:rsidRDefault="00B4244E" w:rsidP="00443C5C">
                  <w:pPr>
                    <w:spacing w:line="300" w:lineRule="exact"/>
                    <w:jc w:val="center"/>
                    <w:rPr>
                      <w:lang w:eastAsia="en-US"/>
                    </w:rPr>
                  </w:pPr>
                  <w:r w:rsidRPr="007B1056">
                    <w:rPr>
                      <w:iCs/>
                      <w:lang w:eastAsia="en-US"/>
                    </w:rPr>
                    <w:t>Работы производятся специалистами победителя конкурса</w:t>
                  </w:r>
                </w:p>
              </w:tc>
            </w:tr>
            <w:tr w:rsidR="00B4244E" w:rsidRPr="007B1056" w:rsidTr="00443C5C">
              <w:trPr>
                <w:trHeight w:val="264"/>
              </w:trPr>
              <w:tc>
                <w:tcPr>
                  <w:tcW w:w="24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4244E" w:rsidRDefault="00B4244E" w:rsidP="00B4244E">
                  <w:pPr>
                    <w:spacing w:line="300" w:lineRule="exact"/>
                    <w:jc w:val="center"/>
                    <w:rPr>
                      <w:lang w:eastAsia="en-US"/>
                    </w:rPr>
                  </w:pPr>
                  <w:r w:rsidRPr="007B1056">
                    <w:rPr>
                      <w:lang w:eastAsia="en-US"/>
                    </w:rPr>
                    <w:t>ТО-3 ТС</w:t>
                  </w:r>
                </w:p>
                <w:p w:rsidR="00443C5C" w:rsidRPr="007B1056" w:rsidRDefault="00443C5C" w:rsidP="00B4244E">
                  <w:pPr>
                    <w:spacing w:line="300" w:lineRule="exact"/>
                    <w:jc w:val="center"/>
                    <w:rPr>
                      <w:lang w:eastAsia="en-US"/>
                    </w:rPr>
                  </w:pPr>
                  <w:r>
                    <w:rPr>
                      <w:lang w:eastAsia="en-US"/>
                    </w:rPr>
                    <w:t>(позиция № 2 таблицы № 1)</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4244E" w:rsidRPr="007B1056" w:rsidRDefault="00B4244E" w:rsidP="005B51B2">
                  <w:pPr>
                    <w:pStyle w:val="a6"/>
                    <w:numPr>
                      <w:ilvl w:val="0"/>
                      <w:numId w:val="15"/>
                    </w:numPr>
                    <w:tabs>
                      <w:tab w:val="left" w:pos="317"/>
                    </w:tabs>
                    <w:spacing w:line="300" w:lineRule="exact"/>
                    <w:ind w:left="489" w:hanging="425"/>
                    <w:contextualSpacing/>
                  </w:pPr>
                  <w:r w:rsidRPr="007B1056">
                    <w:t>Выполнение регламентных работ ТО-2.</w:t>
                  </w:r>
                </w:p>
                <w:p w:rsidR="00B4244E" w:rsidRPr="007B1056" w:rsidRDefault="00B4244E" w:rsidP="005B51B2">
                  <w:pPr>
                    <w:pStyle w:val="a6"/>
                    <w:numPr>
                      <w:ilvl w:val="0"/>
                      <w:numId w:val="15"/>
                    </w:numPr>
                    <w:tabs>
                      <w:tab w:val="left" w:pos="317"/>
                    </w:tabs>
                    <w:spacing w:line="300" w:lineRule="exact"/>
                    <w:ind w:left="489" w:hanging="425"/>
                    <w:contextualSpacing/>
                  </w:pPr>
                  <w:r w:rsidRPr="007B1056">
                    <w:t>Диагностирование.</w:t>
                  </w:r>
                </w:p>
                <w:p w:rsidR="00B4244E" w:rsidRPr="007B1056" w:rsidRDefault="00B4244E" w:rsidP="005B51B2">
                  <w:pPr>
                    <w:pStyle w:val="a6"/>
                    <w:numPr>
                      <w:ilvl w:val="0"/>
                      <w:numId w:val="15"/>
                    </w:numPr>
                    <w:spacing w:line="300" w:lineRule="exact"/>
                    <w:ind w:left="347" w:hanging="283"/>
                  </w:pPr>
                  <w:r w:rsidRPr="007B1056">
                    <w:t>Дефрагментация</w:t>
                  </w:r>
                  <w:r w:rsidRPr="007B1056">
                    <w:rPr>
                      <w:bCs/>
                    </w:rPr>
                    <w:t xml:space="preserve"> жесткого диска системного блока.</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4244E" w:rsidRPr="007B1056" w:rsidRDefault="00B4244E" w:rsidP="00443C5C">
                  <w:pPr>
                    <w:spacing w:line="300" w:lineRule="exact"/>
                    <w:jc w:val="center"/>
                    <w:rPr>
                      <w:lang w:eastAsia="en-US"/>
                    </w:rPr>
                  </w:pPr>
                  <w:r w:rsidRPr="007B1056">
                    <w:rPr>
                      <w:lang w:eastAsia="en-US"/>
                    </w:rPr>
                    <w:t>Один раз в год.</w:t>
                  </w:r>
                </w:p>
                <w:p w:rsidR="00B4244E" w:rsidRPr="007B1056" w:rsidRDefault="00B4244E" w:rsidP="00443C5C">
                  <w:pPr>
                    <w:spacing w:line="300" w:lineRule="exact"/>
                    <w:jc w:val="center"/>
                    <w:rPr>
                      <w:lang w:eastAsia="en-US"/>
                    </w:rPr>
                  </w:pPr>
                  <w:r w:rsidRPr="007B1056">
                    <w:rPr>
                      <w:iCs/>
                      <w:lang w:eastAsia="en-US"/>
                    </w:rPr>
                    <w:t>Работы производятся специалистами победителя конкурса</w:t>
                  </w:r>
                </w:p>
              </w:tc>
            </w:tr>
            <w:tr w:rsidR="00B4244E" w:rsidRPr="007B1056" w:rsidTr="00443C5C">
              <w:trPr>
                <w:trHeight w:val="264"/>
              </w:trPr>
              <w:tc>
                <w:tcPr>
                  <w:tcW w:w="24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4244E" w:rsidRPr="007B1056" w:rsidRDefault="00B4244E" w:rsidP="00B4244E">
                  <w:pPr>
                    <w:spacing w:line="300" w:lineRule="exact"/>
                    <w:jc w:val="center"/>
                    <w:rPr>
                      <w:iCs/>
                      <w:lang w:eastAsia="en-US"/>
                    </w:rPr>
                  </w:pPr>
                </w:p>
                <w:p w:rsidR="00B4244E" w:rsidRPr="007B1056" w:rsidRDefault="00B4244E" w:rsidP="00B4244E">
                  <w:pPr>
                    <w:spacing w:line="300" w:lineRule="exact"/>
                    <w:jc w:val="center"/>
                    <w:rPr>
                      <w:iCs/>
                      <w:lang w:eastAsia="en-US"/>
                    </w:rPr>
                  </w:pPr>
                </w:p>
                <w:p w:rsidR="00B4244E" w:rsidRPr="007B1056" w:rsidRDefault="00B4244E" w:rsidP="00B4244E">
                  <w:pPr>
                    <w:spacing w:line="300" w:lineRule="exact"/>
                    <w:jc w:val="center"/>
                    <w:rPr>
                      <w:iCs/>
                      <w:lang w:eastAsia="en-US"/>
                    </w:rPr>
                  </w:pPr>
                </w:p>
                <w:p w:rsidR="00B4244E" w:rsidRDefault="00B4244E" w:rsidP="00B4244E">
                  <w:pPr>
                    <w:spacing w:line="300" w:lineRule="exact"/>
                    <w:jc w:val="center"/>
                    <w:rPr>
                      <w:iCs/>
                      <w:lang w:eastAsia="en-US"/>
                    </w:rPr>
                  </w:pPr>
                  <w:r w:rsidRPr="007B1056">
                    <w:rPr>
                      <w:iCs/>
                      <w:lang w:eastAsia="en-US"/>
                    </w:rPr>
                    <w:t>ТО-2 ККТ ПРИМ-21ФА</w:t>
                  </w:r>
                </w:p>
                <w:p w:rsidR="00443C5C" w:rsidRPr="007B1056" w:rsidRDefault="00443C5C" w:rsidP="00443C5C">
                  <w:pPr>
                    <w:spacing w:line="300" w:lineRule="exact"/>
                    <w:jc w:val="center"/>
                    <w:rPr>
                      <w:lang w:eastAsia="en-US"/>
                    </w:rPr>
                  </w:pPr>
                  <w:r>
                    <w:rPr>
                      <w:lang w:eastAsia="en-US"/>
                    </w:rPr>
                    <w:t>(позиция № 3 таблицы № 1)</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4244E" w:rsidRPr="007B1056" w:rsidRDefault="00B4244E" w:rsidP="005B51B2">
                  <w:pPr>
                    <w:widowControl w:val="0"/>
                    <w:numPr>
                      <w:ilvl w:val="0"/>
                      <w:numId w:val="19"/>
                    </w:numPr>
                    <w:ind w:left="322" w:hanging="331"/>
                    <w:jc w:val="both"/>
                    <w:rPr>
                      <w:rFonts w:eastAsia="WenQuanYi Zen Hei"/>
                      <w:kern w:val="2"/>
                      <w:lang w:eastAsia="zh-CN" w:bidi="hi-IN"/>
                    </w:rPr>
                  </w:pPr>
                  <w:r w:rsidRPr="007B1056">
                    <w:rPr>
                      <w:rFonts w:eastAsia="WenQuanYi Zen Hei"/>
                      <w:kern w:val="2"/>
                      <w:lang w:eastAsia="zh-CN" w:bidi="hi-IN"/>
                    </w:rPr>
                    <w:t>Технический осмотр ККТ ПРИМ-21ФА.</w:t>
                  </w:r>
                </w:p>
                <w:p w:rsidR="00B4244E" w:rsidRPr="007B1056" w:rsidRDefault="00B4244E" w:rsidP="005B51B2">
                  <w:pPr>
                    <w:widowControl w:val="0"/>
                    <w:numPr>
                      <w:ilvl w:val="0"/>
                      <w:numId w:val="19"/>
                    </w:numPr>
                    <w:ind w:left="322" w:hanging="331"/>
                    <w:jc w:val="both"/>
                    <w:rPr>
                      <w:rFonts w:eastAsia="WenQuanYi Zen Hei"/>
                      <w:kern w:val="2"/>
                      <w:lang w:eastAsia="zh-CN" w:bidi="hi-IN"/>
                    </w:rPr>
                  </w:pPr>
                  <w:r w:rsidRPr="007B1056">
                    <w:rPr>
                      <w:rFonts w:eastAsia="WenQuanYi Zen Hei"/>
                      <w:kern w:val="2"/>
                      <w:lang w:eastAsia="zh-CN" w:bidi="hi-IN"/>
                    </w:rPr>
                    <w:t>Чистка корпуса ККТ ПРИМ-21ФА (снаружи и внутри тракта протяжки ленты).</w:t>
                  </w:r>
                </w:p>
                <w:p w:rsidR="00B4244E" w:rsidRPr="007B1056" w:rsidRDefault="00B4244E" w:rsidP="005B51B2">
                  <w:pPr>
                    <w:widowControl w:val="0"/>
                    <w:numPr>
                      <w:ilvl w:val="0"/>
                      <w:numId w:val="19"/>
                    </w:numPr>
                    <w:ind w:left="322" w:hanging="331"/>
                    <w:jc w:val="both"/>
                    <w:rPr>
                      <w:rFonts w:eastAsia="WenQuanYi Zen Hei"/>
                      <w:kern w:val="2"/>
                      <w:lang w:eastAsia="zh-CN" w:bidi="hi-IN"/>
                    </w:rPr>
                  </w:pPr>
                  <w:r w:rsidRPr="007B1056">
                    <w:rPr>
                      <w:rFonts w:eastAsia="WenQuanYi Zen Hei"/>
                      <w:kern w:val="2"/>
                      <w:lang w:eastAsia="zh-CN" w:bidi="hi-IN"/>
                    </w:rPr>
                    <w:t>Замена рулона бумажной ленты ККТ ПРИМ-21ФА.</w:t>
                  </w:r>
                </w:p>
                <w:p w:rsidR="00B4244E" w:rsidRPr="007B1056" w:rsidRDefault="00B4244E" w:rsidP="005B51B2">
                  <w:pPr>
                    <w:widowControl w:val="0"/>
                    <w:numPr>
                      <w:ilvl w:val="0"/>
                      <w:numId w:val="19"/>
                    </w:numPr>
                    <w:ind w:left="322" w:hanging="331"/>
                    <w:jc w:val="both"/>
                    <w:rPr>
                      <w:rFonts w:eastAsia="WenQuanYi Zen Hei"/>
                      <w:kern w:val="2"/>
                      <w:lang w:eastAsia="zh-CN" w:bidi="hi-IN"/>
                    </w:rPr>
                  </w:pPr>
                  <w:r w:rsidRPr="007B1056">
                    <w:rPr>
                      <w:rFonts w:eastAsia="WenQuanYi Zen Hei"/>
                      <w:kern w:val="2"/>
                      <w:lang w:eastAsia="zh-CN" w:bidi="hi-IN"/>
                    </w:rPr>
                    <w:t>Проверка работоспособности ККТ ПРИМ-21ФА.</w:t>
                  </w:r>
                </w:p>
                <w:p w:rsidR="00B4244E" w:rsidRPr="007B1056" w:rsidRDefault="00B4244E" w:rsidP="005B51B2">
                  <w:pPr>
                    <w:widowControl w:val="0"/>
                    <w:numPr>
                      <w:ilvl w:val="0"/>
                      <w:numId w:val="19"/>
                    </w:numPr>
                    <w:ind w:left="322" w:hanging="331"/>
                    <w:jc w:val="both"/>
                    <w:rPr>
                      <w:rFonts w:eastAsia="WenQuanYi Zen Hei"/>
                      <w:kern w:val="2"/>
                      <w:lang w:eastAsia="zh-CN" w:bidi="hi-IN"/>
                    </w:rPr>
                  </w:pPr>
                  <w:r w:rsidRPr="007B1056">
                    <w:rPr>
                      <w:rFonts w:eastAsia="WenQuanYi Zen Hei"/>
                      <w:kern w:val="2"/>
                      <w:lang w:eastAsia="zh-CN" w:bidi="hi-IN"/>
                    </w:rPr>
                    <w:t>Чистка ККТ ПРИМ-21ФА (снаружи и внутри).</w:t>
                  </w:r>
                </w:p>
                <w:p w:rsidR="00B4244E" w:rsidRPr="007B1056" w:rsidRDefault="00B4244E" w:rsidP="005B51B2">
                  <w:pPr>
                    <w:widowControl w:val="0"/>
                    <w:numPr>
                      <w:ilvl w:val="0"/>
                      <w:numId w:val="19"/>
                    </w:numPr>
                    <w:ind w:left="322" w:hanging="331"/>
                    <w:jc w:val="both"/>
                    <w:rPr>
                      <w:lang w:eastAsia="en-US"/>
                    </w:rPr>
                  </w:pPr>
                  <w:r w:rsidRPr="007B1056">
                    <w:rPr>
                      <w:rFonts w:eastAsia="WenQuanYi Zen Hei"/>
                      <w:kern w:val="2"/>
                      <w:lang w:eastAsia="zh-CN" w:bidi="hi-IN"/>
                    </w:rPr>
                    <w:t>Актуализация информации о ККТ ПРИМ-21ФА, об изменение места размещения, в личном кабинете на сайте Изготовителя ККТ ПРИМ-21ФА. В случай отсутствия этой информации Изготовитель вправе отказать в исполнении гарантийных обязательств по этой ККТ ПРИМ-21ФА.</w:t>
                  </w:r>
                </w:p>
                <w:p w:rsidR="00B4244E" w:rsidRPr="007B1056" w:rsidRDefault="00B4244E" w:rsidP="005B51B2">
                  <w:pPr>
                    <w:widowControl w:val="0"/>
                    <w:numPr>
                      <w:ilvl w:val="0"/>
                      <w:numId w:val="19"/>
                    </w:numPr>
                    <w:ind w:left="322" w:hanging="331"/>
                    <w:jc w:val="both"/>
                    <w:rPr>
                      <w:lang w:eastAsia="en-US"/>
                    </w:rPr>
                  </w:pPr>
                  <w:r w:rsidRPr="007B1056">
                    <w:rPr>
                      <w:rFonts w:eastAsia="WenQuanYi Zen Hei"/>
                      <w:kern w:val="2"/>
                      <w:lang w:eastAsia="zh-CN" w:bidi="hi-IN"/>
                    </w:rPr>
                    <w:t>Проверка отправки данных в ОФД</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4244E" w:rsidRPr="007B1056" w:rsidRDefault="00B4244E" w:rsidP="00443C5C">
                  <w:pPr>
                    <w:spacing w:line="300" w:lineRule="exact"/>
                    <w:jc w:val="center"/>
                    <w:rPr>
                      <w:lang w:eastAsia="en-US"/>
                    </w:rPr>
                  </w:pPr>
                </w:p>
                <w:p w:rsidR="00B4244E" w:rsidRPr="007B1056" w:rsidRDefault="00B4244E" w:rsidP="00443C5C">
                  <w:pPr>
                    <w:spacing w:line="300" w:lineRule="exact"/>
                    <w:jc w:val="center"/>
                    <w:rPr>
                      <w:lang w:eastAsia="en-US"/>
                    </w:rPr>
                  </w:pPr>
                </w:p>
                <w:p w:rsidR="00B4244E" w:rsidRPr="007B1056" w:rsidRDefault="00B4244E" w:rsidP="00443C5C">
                  <w:pPr>
                    <w:spacing w:line="300" w:lineRule="exact"/>
                    <w:jc w:val="center"/>
                    <w:rPr>
                      <w:lang w:eastAsia="en-US"/>
                    </w:rPr>
                  </w:pPr>
                </w:p>
                <w:p w:rsidR="00B4244E" w:rsidRPr="007B1056" w:rsidRDefault="00B4244E" w:rsidP="00443C5C">
                  <w:pPr>
                    <w:spacing w:line="300" w:lineRule="exact"/>
                    <w:jc w:val="center"/>
                    <w:rPr>
                      <w:lang w:eastAsia="en-US"/>
                    </w:rPr>
                  </w:pPr>
                </w:p>
                <w:p w:rsidR="00B4244E" w:rsidRPr="007B1056" w:rsidRDefault="00B4244E" w:rsidP="00443C5C">
                  <w:pPr>
                    <w:spacing w:line="300" w:lineRule="exact"/>
                    <w:jc w:val="center"/>
                    <w:rPr>
                      <w:iCs/>
                      <w:lang w:eastAsia="en-US"/>
                    </w:rPr>
                  </w:pPr>
                  <w:r w:rsidRPr="007B1056">
                    <w:rPr>
                      <w:iCs/>
                      <w:lang w:eastAsia="en-US"/>
                    </w:rPr>
                    <w:t>1 раз в месяц</w:t>
                  </w:r>
                </w:p>
                <w:p w:rsidR="00B4244E" w:rsidRPr="007B1056" w:rsidRDefault="00B4244E" w:rsidP="00443C5C">
                  <w:pPr>
                    <w:spacing w:line="300" w:lineRule="exact"/>
                    <w:jc w:val="center"/>
                    <w:rPr>
                      <w:lang w:eastAsia="en-US"/>
                    </w:rPr>
                  </w:pPr>
                </w:p>
              </w:tc>
            </w:tr>
            <w:tr w:rsidR="00B4244E" w:rsidRPr="007B1056" w:rsidTr="00443C5C">
              <w:trPr>
                <w:trHeight w:val="567"/>
              </w:trPr>
              <w:tc>
                <w:tcPr>
                  <w:tcW w:w="24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4244E" w:rsidRDefault="00B4244E" w:rsidP="00B4244E">
                  <w:pPr>
                    <w:tabs>
                      <w:tab w:val="left" w:pos="1000"/>
                    </w:tabs>
                    <w:spacing w:line="300" w:lineRule="exact"/>
                    <w:jc w:val="center"/>
                    <w:rPr>
                      <w:iCs/>
                      <w:lang w:eastAsia="en-US"/>
                    </w:rPr>
                  </w:pPr>
                  <w:r w:rsidRPr="007B1056">
                    <w:rPr>
                      <w:iCs/>
                      <w:lang w:eastAsia="en-US"/>
                    </w:rPr>
                    <w:t>ТО-3 ККТ ПРИМ-21ФА</w:t>
                  </w:r>
                </w:p>
                <w:p w:rsidR="00443C5C" w:rsidRPr="007B1056" w:rsidRDefault="00443C5C" w:rsidP="00B4244E">
                  <w:pPr>
                    <w:tabs>
                      <w:tab w:val="left" w:pos="1000"/>
                    </w:tabs>
                    <w:spacing w:line="300" w:lineRule="exact"/>
                    <w:jc w:val="center"/>
                    <w:rPr>
                      <w:iCs/>
                      <w:lang w:eastAsia="en-US"/>
                    </w:rPr>
                  </w:pPr>
                  <w:r>
                    <w:rPr>
                      <w:lang w:eastAsia="en-US"/>
                    </w:rPr>
                    <w:t>(позиция № 4 таблицы № 1)</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4244E" w:rsidRPr="007B1056" w:rsidRDefault="00B4244E" w:rsidP="005B51B2">
                  <w:pPr>
                    <w:pStyle w:val="a6"/>
                    <w:numPr>
                      <w:ilvl w:val="0"/>
                      <w:numId w:val="16"/>
                    </w:numPr>
                    <w:tabs>
                      <w:tab w:val="left" w:pos="317"/>
                    </w:tabs>
                    <w:spacing w:line="300" w:lineRule="exact"/>
                    <w:ind w:left="347" w:hanging="283"/>
                    <w:contextualSpacing/>
                  </w:pPr>
                  <w:r w:rsidRPr="007B1056">
                    <w:t>Выполнение регламентных работ ТО-2.</w:t>
                  </w:r>
                </w:p>
                <w:p w:rsidR="00B4244E" w:rsidRPr="007B1056" w:rsidRDefault="00B4244E" w:rsidP="005B51B2">
                  <w:pPr>
                    <w:pStyle w:val="a6"/>
                    <w:numPr>
                      <w:ilvl w:val="0"/>
                      <w:numId w:val="16"/>
                    </w:numPr>
                    <w:spacing w:line="300" w:lineRule="exact"/>
                    <w:ind w:left="347" w:hanging="283"/>
                    <w:rPr>
                      <w:lang w:eastAsia="en-US"/>
                    </w:rPr>
                  </w:pPr>
                  <w:r w:rsidRPr="007B1056">
                    <w:t>Диагностирование ККТ.</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4244E" w:rsidRPr="007B1056" w:rsidRDefault="00B4244E" w:rsidP="00443C5C">
                  <w:pPr>
                    <w:spacing w:line="300" w:lineRule="exact"/>
                    <w:jc w:val="center"/>
                    <w:rPr>
                      <w:iCs/>
                      <w:lang w:eastAsia="en-US"/>
                    </w:rPr>
                  </w:pPr>
                  <w:r w:rsidRPr="007B1056">
                    <w:rPr>
                      <w:iCs/>
                      <w:lang w:eastAsia="en-US"/>
                    </w:rPr>
                    <w:t>1 раз в год</w:t>
                  </w:r>
                </w:p>
              </w:tc>
            </w:tr>
            <w:tr w:rsidR="00B4244E" w:rsidRPr="007B1056" w:rsidTr="00443C5C">
              <w:trPr>
                <w:trHeight w:val="567"/>
              </w:trPr>
              <w:tc>
                <w:tcPr>
                  <w:tcW w:w="24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4244E" w:rsidRDefault="00B4244E" w:rsidP="00B4244E">
                  <w:pPr>
                    <w:spacing w:line="300" w:lineRule="exact"/>
                    <w:jc w:val="center"/>
                    <w:rPr>
                      <w:lang w:eastAsia="en-US"/>
                    </w:rPr>
                  </w:pPr>
                  <w:r w:rsidRPr="007B1056">
                    <w:rPr>
                      <w:lang w:eastAsia="en-US"/>
                    </w:rPr>
                    <w:t>Замена ФН на ККТ</w:t>
                  </w:r>
                </w:p>
                <w:p w:rsidR="00443C5C" w:rsidRPr="007B1056" w:rsidRDefault="00443C5C" w:rsidP="00443C5C">
                  <w:pPr>
                    <w:spacing w:line="300" w:lineRule="exact"/>
                    <w:jc w:val="center"/>
                    <w:rPr>
                      <w:lang w:eastAsia="en-US"/>
                    </w:rPr>
                  </w:pPr>
                  <w:r>
                    <w:rPr>
                      <w:lang w:eastAsia="en-US"/>
                    </w:rPr>
                    <w:t>(позиция № 5 таблицы № 1)</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4244E" w:rsidRPr="007B1056" w:rsidRDefault="00B4244E" w:rsidP="005B51B2">
                  <w:pPr>
                    <w:widowControl w:val="0"/>
                    <w:numPr>
                      <w:ilvl w:val="0"/>
                      <w:numId w:val="20"/>
                    </w:numPr>
                    <w:tabs>
                      <w:tab w:val="left" w:pos="142"/>
                    </w:tabs>
                    <w:ind w:hanging="660"/>
                    <w:jc w:val="both"/>
                    <w:rPr>
                      <w:rFonts w:eastAsia="WenQuanYi Zen Hei"/>
                      <w:kern w:val="2"/>
                      <w:lang w:eastAsia="zh-CN" w:bidi="hi-IN"/>
                    </w:rPr>
                  </w:pPr>
                  <w:r w:rsidRPr="007B1056">
                    <w:rPr>
                      <w:rFonts w:eastAsia="WenQuanYi Zen Hei"/>
                      <w:kern w:val="2"/>
                      <w:lang w:eastAsia="zh-CN" w:bidi="hi-IN"/>
                    </w:rPr>
                    <w:t>Снятие отчетов работы ККТ ПРИМ-21ФА.</w:t>
                  </w:r>
                </w:p>
                <w:p w:rsidR="00B4244E" w:rsidRPr="007B1056" w:rsidRDefault="00B4244E" w:rsidP="005B51B2">
                  <w:pPr>
                    <w:widowControl w:val="0"/>
                    <w:numPr>
                      <w:ilvl w:val="0"/>
                      <w:numId w:val="20"/>
                    </w:numPr>
                    <w:tabs>
                      <w:tab w:val="left" w:pos="142"/>
                    </w:tabs>
                    <w:ind w:hanging="660"/>
                    <w:jc w:val="both"/>
                    <w:rPr>
                      <w:rFonts w:eastAsia="WenQuanYi Zen Hei"/>
                      <w:kern w:val="2"/>
                      <w:lang w:eastAsia="zh-CN" w:bidi="hi-IN"/>
                    </w:rPr>
                  </w:pPr>
                  <w:r w:rsidRPr="007B1056">
                    <w:rPr>
                      <w:rFonts w:eastAsia="WenQuanYi Zen Hei"/>
                      <w:kern w:val="2"/>
                      <w:lang w:eastAsia="zh-CN" w:bidi="hi-IN"/>
                    </w:rPr>
                    <w:t>Демонтаж ФН.</w:t>
                  </w:r>
                </w:p>
                <w:p w:rsidR="00B4244E" w:rsidRPr="007B1056" w:rsidRDefault="00B4244E" w:rsidP="005B51B2">
                  <w:pPr>
                    <w:widowControl w:val="0"/>
                    <w:numPr>
                      <w:ilvl w:val="0"/>
                      <w:numId w:val="20"/>
                    </w:numPr>
                    <w:tabs>
                      <w:tab w:val="left" w:pos="142"/>
                    </w:tabs>
                    <w:ind w:hanging="660"/>
                    <w:jc w:val="both"/>
                    <w:rPr>
                      <w:rFonts w:eastAsia="WenQuanYi Zen Hei"/>
                      <w:kern w:val="2"/>
                      <w:lang w:eastAsia="zh-CN" w:bidi="hi-IN"/>
                    </w:rPr>
                  </w:pPr>
                  <w:r w:rsidRPr="007B1056">
                    <w:rPr>
                      <w:rFonts w:eastAsia="WenQuanYi Zen Hei"/>
                      <w:kern w:val="2"/>
                      <w:lang w:eastAsia="zh-CN" w:bidi="hi-IN"/>
                    </w:rPr>
                    <w:t>Монтаж нового ФН</w:t>
                  </w:r>
                  <w:r w:rsidR="00443C5C">
                    <w:rPr>
                      <w:rFonts w:eastAsia="WenQuanYi Zen Hei"/>
                      <w:kern w:val="2"/>
                      <w:lang w:eastAsia="zh-CN" w:bidi="hi-IN"/>
                    </w:rPr>
                    <w:t xml:space="preserve"> (стоимость ФН включена в стоимость услуг)</w:t>
                  </w:r>
                  <w:r w:rsidRPr="007B1056">
                    <w:rPr>
                      <w:rFonts w:eastAsia="WenQuanYi Zen Hei"/>
                      <w:kern w:val="2"/>
                      <w:lang w:eastAsia="zh-CN" w:bidi="hi-IN"/>
                    </w:rPr>
                    <w:t>.</w:t>
                  </w:r>
                </w:p>
                <w:p w:rsidR="00B4244E" w:rsidRPr="007B1056" w:rsidRDefault="00B4244E" w:rsidP="005B51B2">
                  <w:pPr>
                    <w:widowControl w:val="0"/>
                    <w:numPr>
                      <w:ilvl w:val="0"/>
                      <w:numId w:val="20"/>
                    </w:numPr>
                    <w:tabs>
                      <w:tab w:val="left" w:pos="142"/>
                    </w:tabs>
                    <w:ind w:hanging="660"/>
                    <w:jc w:val="both"/>
                    <w:rPr>
                      <w:rFonts w:eastAsia="WenQuanYi Zen Hei"/>
                      <w:kern w:val="2"/>
                      <w:lang w:eastAsia="zh-CN" w:bidi="hi-IN"/>
                    </w:rPr>
                  </w:pPr>
                  <w:r w:rsidRPr="007B1056">
                    <w:rPr>
                      <w:rFonts w:eastAsia="WenQuanYi Zen Hei"/>
                      <w:kern w:val="2"/>
                      <w:lang w:eastAsia="zh-CN" w:bidi="hi-IN"/>
                    </w:rPr>
                    <w:t>Ввод информации на портале ИФНС.</w:t>
                  </w:r>
                </w:p>
                <w:p w:rsidR="00B4244E" w:rsidRPr="007B1056" w:rsidRDefault="00B4244E" w:rsidP="005B51B2">
                  <w:pPr>
                    <w:widowControl w:val="0"/>
                    <w:numPr>
                      <w:ilvl w:val="0"/>
                      <w:numId w:val="20"/>
                    </w:numPr>
                    <w:tabs>
                      <w:tab w:val="left" w:pos="142"/>
                    </w:tabs>
                    <w:ind w:hanging="660"/>
                    <w:jc w:val="both"/>
                    <w:rPr>
                      <w:rFonts w:eastAsia="WenQuanYi Zen Hei"/>
                      <w:kern w:val="2"/>
                      <w:lang w:eastAsia="zh-CN" w:bidi="hi-IN"/>
                    </w:rPr>
                  </w:pPr>
                  <w:r w:rsidRPr="007B1056">
                    <w:rPr>
                      <w:rFonts w:eastAsia="WenQuanYi Zen Hei"/>
                      <w:kern w:val="2"/>
                      <w:lang w:eastAsia="zh-CN" w:bidi="hi-IN"/>
                    </w:rPr>
                    <w:t>Ввод информации на портале ОФД.</w:t>
                  </w:r>
                </w:p>
                <w:p w:rsidR="00B4244E" w:rsidRPr="007B1056" w:rsidRDefault="00B4244E" w:rsidP="005B51B2">
                  <w:pPr>
                    <w:widowControl w:val="0"/>
                    <w:numPr>
                      <w:ilvl w:val="0"/>
                      <w:numId w:val="20"/>
                    </w:numPr>
                    <w:tabs>
                      <w:tab w:val="left" w:pos="142"/>
                    </w:tabs>
                    <w:ind w:hanging="660"/>
                    <w:jc w:val="both"/>
                    <w:rPr>
                      <w:rFonts w:eastAsia="WenQuanYi Zen Hei"/>
                      <w:kern w:val="2"/>
                      <w:lang w:eastAsia="zh-CN" w:bidi="hi-IN"/>
                    </w:rPr>
                  </w:pPr>
                  <w:r w:rsidRPr="007B1056">
                    <w:rPr>
                      <w:rFonts w:eastAsia="WenQuanYi Zen Hei"/>
                      <w:kern w:val="2"/>
                      <w:lang w:eastAsia="zh-CN" w:bidi="hi-IN"/>
                    </w:rPr>
                    <w:t>Составление актов передачи ФН и передача заказчику.</w:t>
                  </w:r>
                </w:p>
                <w:p w:rsidR="00B4244E" w:rsidRPr="007B1056" w:rsidRDefault="00B4244E" w:rsidP="005B51B2">
                  <w:pPr>
                    <w:widowControl w:val="0"/>
                    <w:numPr>
                      <w:ilvl w:val="0"/>
                      <w:numId w:val="20"/>
                    </w:numPr>
                    <w:tabs>
                      <w:tab w:val="left" w:pos="142"/>
                    </w:tabs>
                    <w:ind w:hanging="660"/>
                    <w:jc w:val="both"/>
                    <w:rPr>
                      <w:rFonts w:eastAsia="WenQuanYi Zen Hei"/>
                      <w:kern w:val="2"/>
                      <w:lang w:eastAsia="zh-CN" w:bidi="hi-IN"/>
                    </w:rPr>
                  </w:pPr>
                  <w:r w:rsidRPr="007B1056">
                    <w:rPr>
                      <w:rFonts w:eastAsia="WenQuanYi Zen Hei"/>
                      <w:kern w:val="2"/>
                      <w:lang w:eastAsia="zh-CN" w:bidi="hi-IN"/>
                    </w:rPr>
                    <w:t>Опробование ККТ ПРИМ-21ФА в работе.</w:t>
                  </w:r>
                </w:p>
                <w:p w:rsidR="00B4244E" w:rsidRPr="007B1056" w:rsidRDefault="00B4244E" w:rsidP="005B51B2">
                  <w:pPr>
                    <w:widowControl w:val="0"/>
                    <w:numPr>
                      <w:ilvl w:val="0"/>
                      <w:numId w:val="20"/>
                    </w:numPr>
                    <w:tabs>
                      <w:tab w:val="left" w:pos="142"/>
                    </w:tabs>
                    <w:ind w:hanging="660"/>
                    <w:jc w:val="both"/>
                    <w:rPr>
                      <w:rFonts w:eastAsia="WenQuanYi Zen Hei"/>
                      <w:kern w:val="2"/>
                      <w:lang w:eastAsia="zh-CN" w:bidi="hi-IN"/>
                    </w:rPr>
                  </w:pPr>
                  <w:r w:rsidRPr="007B1056">
                    <w:rPr>
                      <w:rFonts w:eastAsia="WenQuanYi Zen Hei"/>
                      <w:bCs/>
                      <w:kern w:val="2"/>
                      <w:lang w:eastAsia="zh-CN" w:bidi="hi-IN"/>
                    </w:rPr>
                    <w:t>Проверка статуса обмена с сервером ОФД (при необходимости):</w:t>
                  </w:r>
                </w:p>
                <w:p w:rsidR="00B4244E" w:rsidRPr="007B1056" w:rsidRDefault="00B4244E" w:rsidP="005B51B2">
                  <w:pPr>
                    <w:widowControl w:val="0"/>
                    <w:numPr>
                      <w:ilvl w:val="0"/>
                      <w:numId w:val="20"/>
                    </w:numPr>
                    <w:tabs>
                      <w:tab w:val="left" w:pos="142"/>
                    </w:tabs>
                    <w:ind w:hanging="660"/>
                    <w:jc w:val="both"/>
                    <w:rPr>
                      <w:rFonts w:eastAsia="WenQuanYi Zen Hei"/>
                      <w:kern w:val="2"/>
                      <w:lang w:eastAsia="zh-CN" w:bidi="hi-IN"/>
                    </w:rPr>
                  </w:pPr>
                  <w:r w:rsidRPr="007B1056">
                    <w:rPr>
                      <w:rFonts w:eastAsia="WenQuanYi Zen Hei"/>
                      <w:kern w:val="2"/>
                      <w:lang w:eastAsia="zh-CN" w:bidi="hi-IN"/>
                    </w:rPr>
                    <w:t>Передача статуса транспортного соединения с Сервером ОФД.</w:t>
                  </w:r>
                </w:p>
                <w:p w:rsidR="00B4244E" w:rsidRPr="007B1056" w:rsidRDefault="00B4244E" w:rsidP="005B51B2">
                  <w:pPr>
                    <w:widowControl w:val="0"/>
                    <w:numPr>
                      <w:ilvl w:val="0"/>
                      <w:numId w:val="20"/>
                    </w:numPr>
                    <w:tabs>
                      <w:tab w:val="left" w:pos="142"/>
                    </w:tabs>
                    <w:ind w:hanging="660"/>
                    <w:jc w:val="both"/>
                  </w:pPr>
                  <w:r w:rsidRPr="007B1056">
                    <w:rPr>
                      <w:rFonts w:eastAsia="WenQuanYi Zen Hei"/>
                      <w:kern w:val="2"/>
                      <w:lang w:eastAsia="zh-CN" w:bidi="hi-IN"/>
                    </w:rPr>
                    <w:t>Чтение сообщения для Сервера ОФД.</w:t>
                  </w:r>
                </w:p>
                <w:p w:rsidR="00B4244E" w:rsidRPr="007B1056" w:rsidRDefault="00B4244E" w:rsidP="005B51B2">
                  <w:pPr>
                    <w:widowControl w:val="0"/>
                    <w:numPr>
                      <w:ilvl w:val="0"/>
                      <w:numId w:val="20"/>
                    </w:numPr>
                    <w:tabs>
                      <w:tab w:val="left" w:pos="142"/>
                    </w:tabs>
                    <w:ind w:hanging="660"/>
                    <w:jc w:val="both"/>
                  </w:pPr>
                  <w:r w:rsidRPr="007B1056">
                    <w:rPr>
                      <w:rFonts w:eastAsia="WenQuanYi Zen Hei"/>
                      <w:kern w:val="2"/>
                      <w:lang w:eastAsia="zh-CN" w:bidi="hi-IN"/>
                    </w:rPr>
                    <w:t>Передача</w:t>
                  </w:r>
                  <w:r w:rsidRPr="007B1056">
                    <w:rPr>
                      <w:rFonts w:eastAsia="WenQuanYi Zen Hei"/>
                      <w:bCs/>
                      <w:kern w:val="2"/>
                      <w:lang w:eastAsia="zh-CN" w:bidi="hi-IN"/>
                    </w:rPr>
                    <w:t xml:space="preserve"> квитанции от Сервера ОФД</w:t>
                  </w:r>
                  <w:r w:rsidRPr="007B1056">
                    <w:rPr>
                      <w:rFonts w:eastAsia="WenQuanYi Zen Hei"/>
                      <w:b/>
                      <w:bCs/>
                      <w:kern w:val="2"/>
                      <w:lang w:eastAsia="zh-CN" w:bidi="hi-IN"/>
                    </w:rPr>
                    <w:t>.</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4244E" w:rsidRPr="007B1056" w:rsidRDefault="00B4244E" w:rsidP="00443C5C">
                  <w:pPr>
                    <w:spacing w:line="300" w:lineRule="exact"/>
                    <w:jc w:val="center"/>
                    <w:rPr>
                      <w:lang w:eastAsia="en-US"/>
                    </w:rPr>
                  </w:pPr>
                  <w:r w:rsidRPr="007B1056">
                    <w:rPr>
                      <w:lang w:eastAsia="en-US"/>
                    </w:rPr>
                    <w:t>1 раз в год производится специалистами победителя конкурса по заявке Заказчика.</w:t>
                  </w:r>
                </w:p>
              </w:tc>
            </w:tr>
            <w:tr w:rsidR="00B4244E" w:rsidRPr="007B1056" w:rsidTr="00443C5C">
              <w:trPr>
                <w:trHeight w:val="152"/>
              </w:trPr>
              <w:tc>
                <w:tcPr>
                  <w:tcW w:w="24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4244E" w:rsidRDefault="00B4244E" w:rsidP="00B4244E">
                  <w:pPr>
                    <w:tabs>
                      <w:tab w:val="left" w:pos="1000"/>
                    </w:tabs>
                    <w:spacing w:line="300" w:lineRule="exact"/>
                    <w:jc w:val="center"/>
                    <w:rPr>
                      <w:color w:val="000000"/>
                    </w:rPr>
                  </w:pPr>
                  <w:r w:rsidRPr="007B1056">
                    <w:rPr>
                      <w:color w:val="000000"/>
                    </w:rPr>
                    <w:t>Внеплановый выезд специалиста по заявке Заказчика</w:t>
                  </w:r>
                </w:p>
                <w:p w:rsidR="00443C5C" w:rsidRPr="007B1056" w:rsidRDefault="00443C5C" w:rsidP="00B4244E">
                  <w:pPr>
                    <w:tabs>
                      <w:tab w:val="left" w:pos="1000"/>
                    </w:tabs>
                    <w:spacing w:line="300" w:lineRule="exact"/>
                    <w:jc w:val="center"/>
                    <w:rPr>
                      <w:bCs/>
                    </w:rPr>
                  </w:pPr>
                  <w:r>
                    <w:rPr>
                      <w:lang w:eastAsia="en-US"/>
                    </w:rPr>
                    <w:t>(позиция № 6 таблицы № 1)</w:t>
                  </w:r>
                </w:p>
              </w:tc>
              <w:tc>
                <w:tcPr>
                  <w:tcW w:w="99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4244E" w:rsidRPr="007B1056" w:rsidRDefault="00B4244E" w:rsidP="00443C5C">
                  <w:pPr>
                    <w:tabs>
                      <w:tab w:val="left" w:pos="318"/>
                    </w:tabs>
                    <w:spacing w:line="300" w:lineRule="exact"/>
                    <w:ind w:firstLine="181"/>
                    <w:contextualSpacing/>
                    <w:jc w:val="both"/>
                  </w:pPr>
                  <w:r w:rsidRPr="007B1056">
                    <w:rPr>
                      <w:color w:val="000000"/>
                    </w:rPr>
                    <w:t>Выезд специалиста, диагностика и ремонт/замена комплектующих, настройка программного обеспечения</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4244E" w:rsidRPr="007B1056" w:rsidRDefault="00B4244E" w:rsidP="00443C5C">
                  <w:pPr>
                    <w:spacing w:line="300" w:lineRule="exact"/>
                    <w:jc w:val="center"/>
                    <w:rPr>
                      <w:color w:val="000000"/>
                    </w:rPr>
                  </w:pPr>
                  <w:r w:rsidRPr="007B1056">
                    <w:rPr>
                      <w:color w:val="000000"/>
                    </w:rPr>
                    <w:t>По заявке Заказчика.</w:t>
                  </w:r>
                </w:p>
                <w:p w:rsidR="00B4244E" w:rsidRPr="007B1056" w:rsidRDefault="00B4244E" w:rsidP="00443C5C">
                  <w:pPr>
                    <w:spacing w:line="300" w:lineRule="exact"/>
                    <w:jc w:val="center"/>
                    <w:rPr>
                      <w:lang w:eastAsia="en-US"/>
                    </w:rPr>
                  </w:pPr>
                  <w:r w:rsidRPr="007B1056">
                    <w:rPr>
                      <w:color w:val="000000"/>
                    </w:rPr>
                    <w:t>Устранение неисправностей должно быть выполнено в течение 24 часов с момента поступления заявки.</w:t>
                  </w:r>
                </w:p>
              </w:tc>
            </w:tr>
          </w:tbl>
          <w:p w:rsidR="00443C5C" w:rsidRDefault="00443C5C" w:rsidP="00443C5C">
            <w:pPr>
              <w:ind w:right="184" w:firstLine="171"/>
              <w:jc w:val="both"/>
              <w:rPr>
                <w:rFonts w:eastAsia="WenQuanYi Zen Hei"/>
                <w:kern w:val="2"/>
                <w:lang w:eastAsia="zh-CN" w:bidi="hi-IN"/>
              </w:rPr>
            </w:pPr>
          </w:p>
          <w:p w:rsidR="00B4244E" w:rsidRPr="007B1056" w:rsidRDefault="00B4244E" w:rsidP="00443C5C">
            <w:pPr>
              <w:ind w:right="184" w:firstLine="171"/>
              <w:jc w:val="both"/>
              <w:rPr>
                <w:rFonts w:eastAsia="WenQuanYi Zen Hei"/>
                <w:kern w:val="2"/>
                <w:lang w:eastAsia="zh-CN" w:bidi="hi-IN"/>
              </w:rPr>
            </w:pPr>
            <w:r w:rsidRPr="007B1056">
              <w:rPr>
                <w:rFonts w:eastAsia="WenQuanYi Zen Hei"/>
                <w:kern w:val="2"/>
                <w:lang w:eastAsia="zh-CN" w:bidi="hi-IN"/>
              </w:rPr>
              <w:t xml:space="preserve">При </w:t>
            </w:r>
            <w:r w:rsidRPr="007B1056">
              <w:t>осуществлении</w:t>
            </w:r>
            <w:r w:rsidRPr="007B1056">
              <w:rPr>
                <w:rFonts w:eastAsia="WenQuanYi Zen Hei"/>
                <w:kern w:val="2"/>
                <w:lang w:eastAsia="zh-CN" w:bidi="hi-IN"/>
              </w:rPr>
              <w:t xml:space="preserve"> всех видов регламентных работ проводится проверка:</w:t>
            </w:r>
          </w:p>
          <w:p w:rsidR="00B4244E" w:rsidRPr="007B1056" w:rsidRDefault="00B4244E" w:rsidP="00443C5C">
            <w:pPr>
              <w:pStyle w:val="a6"/>
              <w:widowControl w:val="0"/>
              <w:tabs>
                <w:tab w:val="left" w:pos="142"/>
              </w:tabs>
              <w:ind w:left="0" w:right="184" w:firstLine="171"/>
              <w:jc w:val="both"/>
              <w:rPr>
                <w:rFonts w:eastAsia="WenQuanYi Zen Hei"/>
                <w:kern w:val="2"/>
                <w:lang w:eastAsia="zh-CN" w:bidi="hi-IN"/>
              </w:rPr>
            </w:pPr>
            <w:r w:rsidRPr="007B1056">
              <w:rPr>
                <w:rFonts w:eastAsia="WenQuanYi Zen Hei"/>
                <w:kern w:val="2"/>
                <w:lang w:eastAsia="zh-CN" w:bidi="hi-IN"/>
              </w:rPr>
              <w:t>- корректности работы ПО «Терминала самообслуживания» путем совершения последовательностей действий по оформлению всех видов платных, льготных безденежных, либо с частичной оплатой проездных документов, в том числе персонифицированных, в том числе по бесконтактным СМАРТ – картам (проверка работоспособности и решение проблем вызванные в части аппаратно-программной технологии бесконтактных смарт-карт Mifare SAM AV2), без выполнения операции печати фискальных документов, с различными сочетаниями станций отправления и назначения, по каждому сформированному на экране проездному документу производится выверка тарифа с эталонными тарифными таблицами;</w:t>
            </w:r>
          </w:p>
          <w:p w:rsidR="00B4244E" w:rsidRPr="007B1056" w:rsidRDefault="00B4244E" w:rsidP="00443C5C">
            <w:pPr>
              <w:ind w:right="184" w:firstLine="171"/>
              <w:jc w:val="both"/>
              <w:rPr>
                <w:rFonts w:eastAsia="WenQuanYi Zen Hei"/>
                <w:kern w:val="2"/>
                <w:lang w:eastAsia="zh-CN" w:bidi="hi-IN"/>
              </w:rPr>
            </w:pPr>
            <w:r w:rsidRPr="007B1056">
              <w:rPr>
                <w:rFonts w:eastAsia="WenQuanYi Zen Hei"/>
                <w:kern w:val="2"/>
                <w:lang w:eastAsia="zh-CN" w:bidi="hi-IN"/>
              </w:rPr>
              <w:t>- корректности работы процессов автоматического обновления ПО и НСИ (нормативно-справочной информации) путем выверки в сервисном меню установленной на устройство версии ПО и НСИ, их обновление в ручном режиме (при необходимости).</w:t>
            </w:r>
          </w:p>
          <w:p w:rsidR="00B4244E" w:rsidRPr="007B1056" w:rsidRDefault="00B4244E" w:rsidP="00443C5C">
            <w:pPr>
              <w:ind w:right="184" w:firstLine="171"/>
              <w:jc w:val="both"/>
            </w:pPr>
            <w:r w:rsidRPr="007B1056">
              <w:t>Решение инцидентов на Терминале самообслуживания, по вопросам не выданного билета и не корректной выданной сдачи по следующим алгоритмам:</w:t>
            </w:r>
          </w:p>
          <w:p w:rsidR="00B4244E" w:rsidRPr="007B1056" w:rsidRDefault="00B4244E" w:rsidP="00443C5C">
            <w:pPr>
              <w:ind w:right="184" w:firstLine="171"/>
              <w:jc w:val="both"/>
            </w:pPr>
            <w:r w:rsidRPr="007B1056">
              <w:t>- произвести консультирование инкассирующего (кассира) по возможности решения проблемы штатными средствами на месте;</w:t>
            </w:r>
          </w:p>
          <w:p w:rsidR="00B4244E" w:rsidRPr="007B1056" w:rsidRDefault="00B4244E" w:rsidP="00443C5C">
            <w:pPr>
              <w:ind w:right="184" w:firstLine="171"/>
              <w:jc w:val="both"/>
            </w:pPr>
            <w:r w:rsidRPr="007B1056">
              <w:t xml:space="preserve">- произвести анализ </w:t>
            </w:r>
            <w:r w:rsidRPr="007B1056">
              <w:rPr>
                <w:lang w:val="en-US"/>
              </w:rPr>
              <w:t>Log</w:t>
            </w:r>
            <w:r w:rsidRPr="007B1056">
              <w:t xml:space="preserve"> файлов АСУ ППК и АРМ ВУ по данному инциденту;</w:t>
            </w:r>
          </w:p>
          <w:p w:rsidR="00B4244E" w:rsidRPr="007B1056" w:rsidRDefault="00B4244E" w:rsidP="00443C5C">
            <w:pPr>
              <w:ind w:right="184" w:firstLine="171"/>
              <w:jc w:val="both"/>
            </w:pPr>
            <w:r w:rsidRPr="007B1056">
              <w:t>- по факту выполненных мероприятий подготовить и направить заказчику техническое заключение по инциденту.</w:t>
            </w:r>
          </w:p>
          <w:p w:rsidR="006C5F7C" w:rsidRDefault="00B4244E" w:rsidP="00443C5C">
            <w:pPr>
              <w:ind w:firstLine="171"/>
              <w:jc w:val="both"/>
              <w:rPr>
                <w:bCs/>
                <w:snapToGrid w:val="0"/>
              </w:rPr>
            </w:pPr>
            <w:r w:rsidRPr="007B1056">
              <w:t>Заявка</w:t>
            </w:r>
            <w:r>
              <w:rPr>
                <w:snapToGrid w:val="0"/>
              </w:rPr>
              <w:t xml:space="preserve"> оформляется Заказчиком посредство</w:t>
            </w:r>
            <w:r w:rsidRPr="007B1056">
              <w:rPr>
                <w:snapToGrid w:val="0"/>
              </w:rPr>
              <w:t xml:space="preserve">м электронной системы </w:t>
            </w:r>
            <w:r w:rsidRPr="007B1056">
              <w:rPr>
                <w:bCs/>
                <w:snapToGrid w:val="0"/>
                <w:lang w:val="en-US"/>
              </w:rPr>
              <w:t>R</w:t>
            </w:r>
            <w:r w:rsidRPr="007B1056">
              <w:rPr>
                <w:bCs/>
                <w:snapToGrid w:val="0"/>
              </w:rPr>
              <w:t xml:space="preserve">edmine или </w:t>
            </w:r>
            <w:r>
              <w:rPr>
                <w:bCs/>
                <w:snapToGrid w:val="0"/>
              </w:rPr>
              <w:t>аналога</w:t>
            </w:r>
            <w:r w:rsidRPr="007B1056">
              <w:rPr>
                <w:bCs/>
                <w:snapToGrid w:val="0"/>
              </w:rPr>
              <w:t>.</w:t>
            </w:r>
          </w:p>
          <w:p w:rsidR="005E2C2E" w:rsidRDefault="005E2C2E" w:rsidP="00443C5C">
            <w:pPr>
              <w:ind w:firstLine="171"/>
              <w:jc w:val="both"/>
              <w:rPr>
                <w:bCs/>
                <w:snapToGrid w:val="0"/>
              </w:rPr>
            </w:pPr>
          </w:p>
          <w:p w:rsidR="005E2C2E" w:rsidRPr="00A45527" w:rsidRDefault="005E2C2E" w:rsidP="005E2C2E">
            <w:r w:rsidRPr="00A45527">
              <w:rPr>
                <w:i/>
                <w:iCs/>
              </w:rPr>
              <w:t>Пояснения к техническим и функциональным характеристикам товара</w:t>
            </w:r>
            <w:r>
              <w:rPr>
                <w:i/>
                <w:iCs/>
              </w:rPr>
              <w:t xml:space="preserve"> (работ, услуг)</w:t>
            </w:r>
            <w:r w:rsidRPr="00A45527">
              <w:rPr>
                <w:i/>
                <w:iCs/>
              </w:rPr>
              <w:t>:</w:t>
            </w:r>
          </w:p>
          <w:p w:rsidR="005E2C2E" w:rsidRPr="00A45527" w:rsidRDefault="005E2C2E" w:rsidP="005B51B2">
            <w:pPr>
              <w:pStyle w:val="a6"/>
              <w:numPr>
                <w:ilvl w:val="0"/>
                <w:numId w:val="22"/>
              </w:numPr>
              <w:rPr>
                <w:i/>
                <w:iCs/>
              </w:rPr>
            </w:pPr>
            <w:r w:rsidRPr="00A45527">
              <w:rPr>
                <w:i/>
                <w:iCs/>
              </w:rPr>
              <w:t xml:space="preserve">При указании «не менее» - предельное (минимальное) значение входит в допустимый диапазон (значение показателя должно быть либо равно указанному предельному значению, либо должно его превышать). </w:t>
            </w:r>
          </w:p>
          <w:p w:rsidR="005E2C2E" w:rsidRPr="00A45527" w:rsidRDefault="005E2C2E" w:rsidP="005B51B2">
            <w:pPr>
              <w:pStyle w:val="a6"/>
              <w:numPr>
                <w:ilvl w:val="0"/>
                <w:numId w:val="22"/>
              </w:numPr>
              <w:rPr>
                <w:i/>
                <w:iCs/>
              </w:rPr>
            </w:pPr>
            <w:r w:rsidRPr="00A45527">
              <w:rPr>
                <w:i/>
                <w:iCs/>
              </w:rPr>
              <w:t xml:space="preserve">При указании «не более» - предельное (максимальное) значение входит в допустимый диапазон (значение показателя должно быть либо равно указанному предельному значению, либо быть меньше указанного предельного значения). </w:t>
            </w:r>
          </w:p>
          <w:p w:rsidR="005E2C2E" w:rsidRPr="00A45527" w:rsidRDefault="005E2C2E" w:rsidP="005B51B2">
            <w:pPr>
              <w:pStyle w:val="a6"/>
              <w:numPr>
                <w:ilvl w:val="0"/>
                <w:numId w:val="22"/>
              </w:numPr>
              <w:rPr>
                <w:i/>
                <w:iCs/>
              </w:rPr>
            </w:pPr>
            <w:r w:rsidRPr="00A45527">
              <w:rPr>
                <w:i/>
                <w:iCs/>
              </w:rPr>
              <w:t xml:space="preserve">При указании «менее» - предельное (максимальное) значение не входит в допустимый диапазон (значение показателя должно быть меньше указанного предельного значения). </w:t>
            </w:r>
          </w:p>
          <w:p w:rsidR="005E2C2E" w:rsidRPr="00A45527" w:rsidRDefault="005E2C2E" w:rsidP="005B51B2">
            <w:pPr>
              <w:pStyle w:val="a6"/>
              <w:numPr>
                <w:ilvl w:val="0"/>
                <w:numId w:val="22"/>
              </w:numPr>
              <w:rPr>
                <w:i/>
                <w:iCs/>
              </w:rPr>
            </w:pPr>
            <w:r w:rsidRPr="00A45527">
              <w:rPr>
                <w:i/>
                <w:iCs/>
              </w:rPr>
              <w:t xml:space="preserve">При указании «более» - предельное (минимальное) значение не входит в допустимый диапазон (значение показателя должно быть больше указанного предельного значения). </w:t>
            </w:r>
          </w:p>
          <w:p w:rsidR="005E2C2E" w:rsidRPr="00A45527" w:rsidRDefault="005E2C2E" w:rsidP="005B51B2">
            <w:pPr>
              <w:pStyle w:val="a6"/>
              <w:numPr>
                <w:ilvl w:val="0"/>
                <w:numId w:val="22"/>
              </w:numPr>
              <w:rPr>
                <w:i/>
                <w:iCs/>
              </w:rPr>
            </w:pPr>
            <w:r w:rsidRPr="00A45527">
              <w:rPr>
                <w:i/>
                <w:iCs/>
              </w:rPr>
              <w:t>При указании «плюс минус …%» предельные значения (минимальное и максимальное) входят в допустимый диапазон (значение показателя не должно выходить за рамки указанного диапазона).</w:t>
            </w:r>
          </w:p>
          <w:p w:rsidR="005E2C2E" w:rsidRPr="005E2C2E" w:rsidRDefault="005E2C2E" w:rsidP="005B51B2">
            <w:pPr>
              <w:pStyle w:val="a6"/>
              <w:numPr>
                <w:ilvl w:val="0"/>
                <w:numId w:val="22"/>
              </w:numPr>
              <w:rPr>
                <w:i/>
                <w:iCs/>
              </w:rPr>
            </w:pPr>
            <w:r w:rsidRPr="00A45527">
              <w:rPr>
                <w:i/>
                <w:iCs/>
              </w:rPr>
              <w:t>При указании «от…до» - предельные значения (минимальное и максимальное) входят в допустимый диапазон (значение показателя не должно выходить за рамки указанного диапазона).</w:t>
            </w:r>
          </w:p>
        </w:tc>
      </w:tr>
      <w:tr w:rsidR="006B5B8F" w:rsidRPr="002C6AE3" w:rsidTr="004314F5">
        <w:trPr>
          <w:trHeight w:val="944"/>
        </w:trPr>
        <w:tc>
          <w:tcPr>
            <w:tcW w:w="1210" w:type="pct"/>
            <w:vAlign w:val="center"/>
          </w:tcPr>
          <w:p w:rsidR="006B5B8F" w:rsidRPr="002C6AE3" w:rsidRDefault="00D26D74" w:rsidP="00440E3E">
            <w:pPr>
              <w:widowControl w:val="0"/>
              <w:rPr>
                <w:bCs/>
              </w:rPr>
            </w:pPr>
            <w:r>
              <w:rPr>
                <w:bCs/>
              </w:rPr>
              <w:t>2.3</w:t>
            </w:r>
            <w:r w:rsidR="00143719">
              <w:rPr>
                <w:bCs/>
              </w:rPr>
              <w:t xml:space="preserve">. Требования к качеству </w:t>
            </w:r>
            <w:r w:rsidR="00B807A7" w:rsidRPr="00B807A7">
              <w:rPr>
                <w:bCs/>
              </w:rPr>
              <w:t>предоставления услуг</w:t>
            </w:r>
          </w:p>
        </w:tc>
        <w:tc>
          <w:tcPr>
            <w:tcW w:w="3790" w:type="pct"/>
            <w:shd w:val="clear" w:color="auto" w:fill="auto"/>
            <w:vAlign w:val="center"/>
          </w:tcPr>
          <w:p w:rsidR="006B5B8F" w:rsidRDefault="00B807A7" w:rsidP="00440E3E">
            <w:pPr>
              <w:widowControl w:val="0"/>
              <w:ind w:firstLine="601"/>
              <w:jc w:val="both"/>
            </w:pPr>
            <w:r>
              <w:t>Услуги оказываются</w:t>
            </w:r>
            <w:r w:rsidR="00A01BCD" w:rsidRPr="00307996">
              <w:t xml:space="preserve"> </w:t>
            </w:r>
            <w:r w:rsidR="003C72D1" w:rsidRPr="00307996">
              <w:t>победителем конкурса</w:t>
            </w:r>
            <w:r w:rsidR="00A01BCD" w:rsidRPr="00307996">
              <w:t xml:space="preserve"> в соответствии с требованиями настоящего технического задания, договора и руководства изготовителя оборудования в сроки, установленные в</w:t>
            </w:r>
            <w:r w:rsidR="003B074B">
              <w:t xml:space="preserve"> настоящем техническом задании.</w:t>
            </w:r>
          </w:p>
          <w:p w:rsidR="007B7594" w:rsidRPr="003B074B" w:rsidRDefault="007B7594" w:rsidP="007B7594">
            <w:pPr>
              <w:pStyle w:val="a6"/>
              <w:tabs>
                <w:tab w:val="left" w:pos="317"/>
              </w:tabs>
              <w:spacing w:line="300" w:lineRule="exact"/>
              <w:ind w:left="0"/>
              <w:contextualSpacing/>
              <w:jc w:val="both"/>
            </w:pPr>
          </w:p>
        </w:tc>
      </w:tr>
      <w:tr w:rsidR="00A01BCD" w:rsidRPr="002C6AE3" w:rsidTr="004314F5">
        <w:trPr>
          <w:trHeight w:val="702"/>
        </w:trPr>
        <w:tc>
          <w:tcPr>
            <w:tcW w:w="1210" w:type="pct"/>
            <w:vAlign w:val="center"/>
          </w:tcPr>
          <w:p w:rsidR="00A01BCD" w:rsidRPr="002C6AE3" w:rsidRDefault="00D26D74" w:rsidP="00440E3E">
            <w:pPr>
              <w:widowControl w:val="0"/>
              <w:rPr>
                <w:bCs/>
              </w:rPr>
            </w:pPr>
            <w:r>
              <w:rPr>
                <w:bCs/>
              </w:rPr>
              <w:t>2.4</w:t>
            </w:r>
            <w:r w:rsidR="00A01BCD" w:rsidRPr="002C6AE3">
              <w:rPr>
                <w:bCs/>
              </w:rPr>
              <w:t>.</w:t>
            </w:r>
            <w:r w:rsidR="00143719">
              <w:t xml:space="preserve"> </w:t>
            </w:r>
            <w:r w:rsidR="00143719" w:rsidRPr="00143719">
              <w:rPr>
                <w:bCs/>
              </w:rPr>
              <w:t>Требования к безопасности предоставления услуг</w:t>
            </w:r>
          </w:p>
        </w:tc>
        <w:tc>
          <w:tcPr>
            <w:tcW w:w="3790" w:type="pct"/>
            <w:shd w:val="clear" w:color="auto" w:fill="auto"/>
            <w:vAlign w:val="center"/>
          </w:tcPr>
          <w:p w:rsidR="00A01BCD" w:rsidRPr="002C6AE3" w:rsidRDefault="00143719" w:rsidP="00440E3E">
            <w:pPr>
              <w:autoSpaceDE w:val="0"/>
              <w:autoSpaceDN w:val="0"/>
              <w:adjustRightInd w:val="0"/>
              <w:ind w:firstLine="595"/>
              <w:jc w:val="both"/>
            </w:pPr>
            <w:r w:rsidRPr="00143719">
              <w:t>При оказании услуг победитель конкурсной процедуры обеспечивает выполнение мероприятий по охране труда на своих участках работы, соблюдение своим персоналом правил охраны труда и техники безопасности.</w:t>
            </w:r>
          </w:p>
        </w:tc>
      </w:tr>
      <w:tr w:rsidR="00143719" w:rsidRPr="002C6AE3" w:rsidTr="004314F5">
        <w:trPr>
          <w:trHeight w:val="1331"/>
        </w:trPr>
        <w:tc>
          <w:tcPr>
            <w:tcW w:w="1210" w:type="pct"/>
            <w:vAlign w:val="center"/>
          </w:tcPr>
          <w:p w:rsidR="00143719" w:rsidRPr="002C6AE3" w:rsidRDefault="00143719" w:rsidP="00440E3E">
            <w:pPr>
              <w:widowControl w:val="0"/>
              <w:rPr>
                <w:bCs/>
              </w:rPr>
            </w:pPr>
            <w:r>
              <w:rPr>
                <w:bCs/>
              </w:rPr>
              <w:t>2.</w:t>
            </w:r>
            <w:r w:rsidR="00D26D74">
              <w:rPr>
                <w:bCs/>
              </w:rPr>
              <w:t>5</w:t>
            </w:r>
            <w:r w:rsidRPr="00143719">
              <w:rPr>
                <w:bCs/>
              </w:rPr>
              <w:t xml:space="preserve">.Сведения о возможности </w:t>
            </w:r>
            <w:r w:rsidRPr="002C6AE3">
              <w:rPr>
                <w:bCs/>
              </w:rPr>
              <w:t>предоставить эквивалентные товары, услуг</w:t>
            </w:r>
            <w:r w:rsidR="00C90B21">
              <w:rPr>
                <w:bCs/>
              </w:rPr>
              <w:t>и</w:t>
            </w:r>
            <w:r w:rsidRPr="002C6AE3">
              <w:rPr>
                <w:bCs/>
              </w:rPr>
              <w:t>. Параметры эквивалентности</w:t>
            </w:r>
          </w:p>
        </w:tc>
        <w:tc>
          <w:tcPr>
            <w:tcW w:w="3790" w:type="pct"/>
            <w:shd w:val="clear" w:color="auto" w:fill="auto"/>
            <w:vAlign w:val="center"/>
          </w:tcPr>
          <w:p w:rsidR="00143719" w:rsidRPr="0018620A" w:rsidRDefault="005E2C2E" w:rsidP="005E2C2E">
            <w:pPr>
              <w:autoSpaceDE w:val="0"/>
              <w:autoSpaceDN w:val="0"/>
              <w:adjustRightInd w:val="0"/>
              <w:ind w:firstLine="595"/>
              <w:jc w:val="both"/>
            </w:pPr>
            <w:r w:rsidRPr="00A45527">
              <w:t>На основании подпунктов 3 а) и 3 в) пункта 238 Положения о закупке то</w:t>
            </w:r>
            <w:r>
              <w:t>варов, работ, услуг для нужд АО </w:t>
            </w:r>
            <w:r w:rsidRPr="00A45527">
              <w:t xml:space="preserve">«ТД РЖД» и подпунктов 3 а), 3 б) и 3 г) части 6.1 статьи 3 Федерального закона от 18.07.2011 № 223-ФЗ «О закупках товаров, работ, услуг отдельными видами юридических лиц» не допускается </w:t>
            </w:r>
            <w:r>
              <w:rPr>
                <w:bCs/>
                <w:lang w:eastAsia="en-US"/>
              </w:rPr>
              <w:t xml:space="preserve">замена перечисленных ЗИП </w:t>
            </w:r>
            <w:r w:rsidRPr="00A45527">
              <w:rPr>
                <w:bCs/>
                <w:lang w:eastAsia="en-US"/>
              </w:rPr>
              <w:t>на эквивалентные, в связи с тем, что данные параметры ЗИП указаны производителем оборудования и их замена на аналоги может привести к выходу оборудования из строя.</w:t>
            </w:r>
          </w:p>
        </w:tc>
      </w:tr>
      <w:tr w:rsidR="00354D50" w:rsidRPr="002C6AE3" w:rsidTr="004314F5">
        <w:trPr>
          <w:trHeight w:val="1199"/>
        </w:trPr>
        <w:tc>
          <w:tcPr>
            <w:tcW w:w="1210" w:type="pct"/>
            <w:tcBorders>
              <w:bottom w:val="single" w:sz="4" w:space="0" w:color="auto"/>
            </w:tcBorders>
            <w:vAlign w:val="center"/>
          </w:tcPr>
          <w:p w:rsidR="00354D50" w:rsidRPr="002C6AE3" w:rsidRDefault="00354D50" w:rsidP="00440E3E">
            <w:pPr>
              <w:widowControl w:val="0"/>
              <w:rPr>
                <w:bCs/>
                <w:u w:val="single"/>
              </w:rPr>
            </w:pPr>
            <w:r w:rsidRPr="002C6AE3">
              <w:rPr>
                <w:bCs/>
              </w:rPr>
              <w:t>2.</w:t>
            </w:r>
            <w:r w:rsidR="00D26D74">
              <w:rPr>
                <w:bCs/>
              </w:rPr>
              <w:t>6</w:t>
            </w:r>
            <w:r w:rsidRPr="002C6AE3">
              <w:rPr>
                <w:bCs/>
              </w:rPr>
              <w:t>. Иные требования,</w:t>
            </w:r>
            <w:r w:rsidR="009A09F4" w:rsidRPr="002C6AE3">
              <w:rPr>
                <w:bCs/>
              </w:rPr>
              <w:t xml:space="preserve"> </w:t>
            </w:r>
            <w:r w:rsidRPr="002C6AE3">
              <w:rPr>
                <w:bCs/>
              </w:rPr>
              <w:t xml:space="preserve">связанные с определением соответствия </w:t>
            </w:r>
            <w:r w:rsidR="00C90B21">
              <w:rPr>
                <w:bCs/>
              </w:rPr>
              <w:t xml:space="preserve">услуг </w:t>
            </w:r>
            <w:r w:rsidRPr="002C6AE3">
              <w:rPr>
                <w:bCs/>
              </w:rPr>
              <w:t>потребностям заказчика</w:t>
            </w:r>
          </w:p>
        </w:tc>
        <w:tc>
          <w:tcPr>
            <w:tcW w:w="3790" w:type="pct"/>
            <w:tcBorders>
              <w:bottom w:val="single" w:sz="4" w:space="0" w:color="auto"/>
            </w:tcBorders>
            <w:shd w:val="clear" w:color="auto" w:fill="auto"/>
            <w:vAlign w:val="center"/>
          </w:tcPr>
          <w:p w:rsidR="00354D50" w:rsidRPr="00D34AAA" w:rsidRDefault="000E4126" w:rsidP="00440E3E">
            <w:pPr>
              <w:ind w:firstLine="567"/>
              <w:jc w:val="both"/>
            </w:pPr>
            <w:r w:rsidRPr="000E4126">
              <w:t>Не установлены.</w:t>
            </w:r>
          </w:p>
        </w:tc>
      </w:tr>
      <w:tr w:rsidR="00354D50" w:rsidRPr="002C6AE3" w:rsidTr="004314F5">
        <w:trPr>
          <w:trHeight w:val="63"/>
        </w:trPr>
        <w:tc>
          <w:tcPr>
            <w:tcW w:w="5000" w:type="pct"/>
            <w:gridSpan w:val="2"/>
            <w:tcBorders>
              <w:top w:val="single" w:sz="4" w:space="0" w:color="auto"/>
              <w:left w:val="single" w:sz="4" w:space="0" w:color="auto"/>
              <w:bottom w:val="single" w:sz="4" w:space="0" w:color="auto"/>
              <w:right w:val="single" w:sz="4" w:space="0" w:color="auto"/>
            </w:tcBorders>
            <w:vAlign w:val="center"/>
          </w:tcPr>
          <w:p w:rsidR="00354D50" w:rsidRPr="002C6AE3" w:rsidRDefault="00354D50" w:rsidP="00440E3E">
            <w:pPr>
              <w:pStyle w:val="a6"/>
              <w:numPr>
                <w:ilvl w:val="0"/>
                <w:numId w:val="5"/>
              </w:numPr>
              <w:ind w:left="313" w:hanging="313"/>
              <w:rPr>
                <w:b/>
                <w:sz w:val="28"/>
                <w:szCs w:val="28"/>
              </w:rPr>
            </w:pPr>
            <w:r w:rsidRPr="002C6AE3">
              <w:rPr>
                <w:b/>
                <w:sz w:val="28"/>
                <w:szCs w:val="28"/>
              </w:rPr>
              <w:t xml:space="preserve">Требования к результатам </w:t>
            </w:r>
            <w:r w:rsidR="00BC0E74">
              <w:rPr>
                <w:b/>
                <w:sz w:val="28"/>
                <w:szCs w:val="28"/>
              </w:rPr>
              <w:t>услуг</w:t>
            </w:r>
          </w:p>
        </w:tc>
      </w:tr>
      <w:tr w:rsidR="00354D50" w:rsidRPr="002C6AE3" w:rsidTr="004314F5">
        <w:trPr>
          <w:trHeight w:val="322"/>
        </w:trPr>
        <w:tc>
          <w:tcPr>
            <w:tcW w:w="5000" w:type="pct"/>
            <w:gridSpan w:val="2"/>
            <w:tcBorders>
              <w:top w:val="single" w:sz="4" w:space="0" w:color="auto"/>
              <w:left w:val="single" w:sz="4" w:space="0" w:color="auto"/>
              <w:bottom w:val="single" w:sz="4" w:space="0" w:color="auto"/>
              <w:right w:val="single" w:sz="4" w:space="0" w:color="auto"/>
            </w:tcBorders>
            <w:vAlign w:val="center"/>
          </w:tcPr>
          <w:p w:rsidR="00354D50" w:rsidRPr="002C6AE3" w:rsidRDefault="00A53213" w:rsidP="00440E3E">
            <w:pPr>
              <w:tabs>
                <w:tab w:val="left" w:pos="220"/>
                <w:tab w:val="left" w:pos="720"/>
              </w:tabs>
              <w:ind w:firstLine="709"/>
              <w:jc w:val="both"/>
              <w:rPr>
                <w:bCs/>
              </w:rPr>
            </w:pPr>
            <w:r w:rsidRPr="00A53213">
              <w:rPr>
                <w:lang w:eastAsia="ar-SA"/>
              </w:rPr>
              <w:t>Услуги должны быть оказаны в полном объеме, в установленный срок и соответствовать предъявляемым в соответствии с документацией и договором требованиям.</w:t>
            </w:r>
          </w:p>
        </w:tc>
      </w:tr>
      <w:tr w:rsidR="003D7AFE" w:rsidTr="004314F5">
        <w:tblPrEx>
          <w:tblLook w:val="0000" w:firstRow="0" w:lastRow="0" w:firstColumn="0" w:lastColumn="0" w:noHBand="0" w:noVBand="0"/>
        </w:tblPrEx>
        <w:trPr>
          <w:trHeight w:val="70"/>
        </w:trPr>
        <w:tc>
          <w:tcPr>
            <w:tcW w:w="5000" w:type="pct"/>
            <w:gridSpan w:val="2"/>
          </w:tcPr>
          <w:p w:rsidR="003D7AFE" w:rsidRPr="003D7AFE" w:rsidRDefault="003D7AFE" w:rsidP="00440E3E">
            <w:pPr>
              <w:pStyle w:val="a6"/>
              <w:widowControl w:val="0"/>
              <w:numPr>
                <w:ilvl w:val="0"/>
                <w:numId w:val="5"/>
              </w:numPr>
              <w:tabs>
                <w:tab w:val="left" w:pos="284"/>
              </w:tabs>
              <w:ind w:hanging="691"/>
              <w:rPr>
                <w:b/>
                <w:sz w:val="28"/>
                <w:szCs w:val="28"/>
              </w:rPr>
            </w:pPr>
            <w:bookmarkStart w:id="4" w:name="аскиз"/>
            <w:bookmarkEnd w:id="4"/>
            <w:r w:rsidRPr="003D7AFE">
              <w:rPr>
                <w:b/>
                <w:sz w:val="28"/>
                <w:szCs w:val="28"/>
              </w:rPr>
              <w:t>Место, условия, сроки оказания услуг</w:t>
            </w:r>
          </w:p>
        </w:tc>
      </w:tr>
      <w:tr w:rsidR="003D7AFE" w:rsidTr="004314F5">
        <w:tblPrEx>
          <w:tblLook w:val="0000" w:firstRow="0" w:lastRow="0" w:firstColumn="0" w:lastColumn="0" w:noHBand="0" w:noVBand="0"/>
        </w:tblPrEx>
        <w:trPr>
          <w:trHeight w:val="253"/>
        </w:trPr>
        <w:tc>
          <w:tcPr>
            <w:tcW w:w="1210" w:type="pct"/>
            <w:vAlign w:val="center"/>
          </w:tcPr>
          <w:p w:rsidR="003D7AFE" w:rsidRPr="002C6AE3" w:rsidRDefault="003D7AFE" w:rsidP="00440E3E">
            <w:pPr>
              <w:pStyle w:val="a6"/>
              <w:widowControl w:val="0"/>
              <w:numPr>
                <w:ilvl w:val="1"/>
                <w:numId w:val="5"/>
              </w:numPr>
              <w:tabs>
                <w:tab w:val="left" w:pos="259"/>
                <w:tab w:val="left" w:pos="426"/>
              </w:tabs>
              <w:ind w:left="0" w:firstLine="0"/>
            </w:pPr>
            <w:r w:rsidRPr="002C6AE3">
              <w:rPr>
                <w:bCs/>
              </w:rPr>
              <w:t xml:space="preserve">Место </w:t>
            </w:r>
            <w:r>
              <w:rPr>
                <w:bCs/>
              </w:rPr>
              <w:t>оказания услуг</w:t>
            </w:r>
          </w:p>
        </w:tc>
        <w:tc>
          <w:tcPr>
            <w:tcW w:w="3790" w:type="pct"/>
            <w:vAlign w:val="center"/>
          </w:tcPr>
          <w:p w:rsidR="009A304E" w:rsidRPr="007B1056" w:rsidRDefault="009A304E" w:rsidP="009A304E">
            <w:pPr>
              <w:spacing w:line="300" w:lineRule="exact"/>
              <w:jc w:val="both"/>
            </w:pPr>
            <w:r w:rsidRPr="007B1056">
              <w:t>Места оказания услуг указаны в перечне обслуживаемых ТС, в состав которых входят фискальные регистраторы (далее ФР) ПРИМ-21ФА:</w:t>
            </w:r>
          </w:p>
          <w:tbl>
            <w:tblPr>
              <w:tblW w:w="11418" w:type="dxa"/>
              <w:tblLayout w:type="fixed"/>
              <w:tblLook w:val="04A0" w:firstRow="1" w:lastRow="0" w:firstColumn="1" w:lastColumn="0" w:noHBand="0" w:noVBand="1"/>
            </w:tblPr>
            <w:tblGrid>
              <w:gridCol w:w="982"/>
              <w:gridCol w:w="982"/>
              <w:gridCol w:w="2137"/>
              <w:gridCol w:w="7317"/>
            </w:tblGrid>
            <w:tr w:rsidR="009A304E" w:rsidRPr="007B1056" w:rsidTr="009A304E">
              <w:trPr>
                <w:trHeight w:val="952"/>
              </w:trPr>
              <w:tc>
                <w:tcPr>
                  <w:tcW w:w="982" w:type="dxa"/>
                  <w:tcBorders>
                    <w:top w:val="single" w:sz="8" w:space="0" w:color="000000"/>
                    <w:left w:val="single" w:sz="8" w:space="0" w:color="000000"/>
                    <w:bottom w:val="single" w:sz="8" w:space="0" w:color="000000"/>
                    <w:right w:val="single" w:sz="4" w:space="0" w:color="000000"/>
                  </w:tcBorders>
                  <w:shd w:val="clear" w:color="auto" w:fill="auto"/>
                  <w:vAlign w:val="center"/>
                  <w:hideMark/>
                </w:tcPr>
                <w:p w:rsidR="009A304E" w:rsidRPr="009A304E" w:rsidRDefault="009A304E" w:rsidP="00931FB3">
                  <w:pPr>
                    <w:framePr w:hSpace="180" w:wrap="around" w:vAnchor="text" w:hAnchor="text" w:xAlign="center" w:y="1"/>
                    <w:spacing w:line="300" w:lineRule="exact"/>
                    <w:suppressOverlap/>
                    <w:jc w:val="center"/>
                    <w:rPr>
                      <w:color w:val="000000"/>
                    </w:rPr>
                  </w:pPr>
                  <w:r w:rsidRPr="009A304E">
                    <w:rPr>
                      <w:color w:val="000000"/>
                    </w:rPr>
                    <w:t>№ п/п</w:t>
                  </w:r>
                </w:p>
              </w:tc>
              <w:tc>
                <w:tcPr>
                  <w:tcW w:w="982" w:type="dxa"/>
                  <w:tcBorders>
                    <w:top w:val="single" w:sz="8" w:space="0" w:color="000000"/>
                    <w:left w:val="nil"/>
                    <w:bottom w:val="single" w:sz="8" w:space="0" w:color="000000"/>
                    <w:right w:val="single" w:sz="4" w:space="0" w:color="000000"/>
                  </w:tcBorders>
                  <w:shd w:val="clear" w:color="auto" w:fill="auto"/>
                  <w:vAlign w:val="center"/>
                  <w:hideMark/>
                </w:tcPr>
                <w:p w:rsidR="009A304E" w:rsidRPr="009A304E" w:rsidRDefault="009A304E" w:rsidP="00931FB3">
                  <w:pPr>
                    <w:framePr w:hSpace="180" w:wrap="around" w:vAnchor="text" w:hAnchor="text" w:xAlign="center" w:y="1"/>
                    <w:spacing w:line="300" w:lineRule="exact"/>
                    <w:suppressOverlap/>
                    <w:jc w:val="center"/>
                    <w:rPr>
                      <w:color w:val="000000"/>
                    </w:rPr>
                  </w:pPr>
                  <w:r w:rsidRPr="009A304E">
                    <w:rPr>
                      <w:color w:val="000000"/>
                    </w:rPr>
                    <w:t>Номер терминала</w:t>
                  </w:r>
                </w:p>
              </w:tc>
              <w:tc>
                <w:tcPr>
                  <w:tcW w:w="2137" w:type="dxa"/>
                  <w:tcBorders>
                    <w:top w:val="single" w:sz="8" w:space="0" w:color="000000"/>
                    <w:left w:val="nil"/>
                    <w:bottom w:val="single" w:sz="8" w:space="0" w:color="000000"/>
                    <w:right w:val="single" w:sz="4" w:space="0" w:color="000000"/>
                  </w:tcBorders>
                  <w:shd w:val="clear" w:color="auto" w:fill="auto"/>
                  <w:vAlign w:val="center"/>
                  <w:hideMark/>
                </w:tcPr>
                <w:p w:rsidR="009A304E" w:rsidRPr="009A304E" w:rsidRDefault="009A304E" w:rsidP="00931FB3">
                  <w:pPr>
                    <w:framePr w:hSpace="180" w:wrap="around" w:vAnchor="text" w:hAnchor="text" w:xAlign="center" w:y="1"/>
                    <w:spacing w:line="300" w:lineRule="exact"/>
                    <w:suppressOverlap/>
                    <w:jc w:val="center"/>
                    <w:rPr>
                      <w:color w:val="000000"/>
                    </w:rPr>
                  </w:pPr>
                  <w:r w:rsidRPr="009A304E">
                    <w:rPr>
                      <w:color w:val="000000"/>
                    </w:rPr>
                    <w:t>Номер ККМ</w:t>
                  </w:r>
                </w:p>
              </w:tc>
              <w:tc>
                <w:tcPr>
                  <w:tcW w:w="7317" w:type="dxa"/>
                  <w:tcBorders>
                    <w:top w:val="single" w:sz="8" w:space="0" w:color="000000"/>
                    <w:left w:val="nil"/>
                    <w:bottom w:val="single" w:sz="8" w:space="0" w:color="000000"/>
                    <w:right w:val="single" w:sz="4" w:space="0" w:color="000000"/>
                  </w:tcBorders>
                  <w:shd w:val="clear" w:color="auto" w:fill="auto"/>
                  <w:vAlign w:val="center"/>
                  <w:hideMark/>
                </w:tcPr>
                <w:p w:rsidR="009A304E" w:rsidRPr="009A304E" w:rsidRDefault="009A304E" w:rsidP="00931FB3">
                  <w:pPr>
                    <w:framePr w:hSpace="180" w:wrap="around" w:vAnchor="text" w:hAnchor="text" w:xAlign="center" w:y="1"/>
                    <w:spacing w:line="300" w:lineRule="exact"/>
                    <w:suppressOverlap/>
                    <w:jc w:val="center"/>
                    <w:rPr>
                      <w:color w:val="000000"/>
                    </w:rPr>
                  </w:pPr>
                  <w:r w:rsidRPr="009A304E">
                    <w:rPr>
                      <w:color w:val="000000"/>
                    </w:rPr>
                    <w:t>Адрес</w:t>
                  </w:r>
                </w:p>
              </w:tc>
            </w:tr>
            <w:tr w:rsidR="009A304E" w:rsidRPr="007B1056" w:rsidTr="009A304E">
              <w:trPr>
                <w:trHeight w:val="238"/>
              </w:trPr>
              <w:tc>
                <w:tcPr>
                  <w:tcW w:w="982"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jc w:val="center"/>
                    <w:rPr>
                      <w:color w:val="000000"/>
                    </w:rPr>
                  </w:pPr>
                  <w:r w:rsidRPr="009A304E">
                    <w:rPr>
                      <w:color w:val="000000"/>
                    </w:rPr>
                    <w:t>1</w:t>
                  </w:r>
                </w:p>
              </w:tc>
              <w:tc>
                <w:tcPr>
                  <w:tcW w:w="982" w:type="dxa"/>
                  <w:tcBorders>
                    <w:top w:val="single" w:sz="4" w:space="0" w:color="000000"/>
                    <w:left w:val="nil"/>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jc w:val="center"/>
                    <w:rPr>
                      <w:color w:val="000000"/>
                    </w:rPr>
                  </w:pPr>
                  <w:r w:rsidRPr="009A304E">
                    <w:rPr>
                      <w:color w:val="000000"/>
                    </w:rPr>
                    <w:t>Т0475</w:t>
                  </w:r>
                </w:p>
              </w:tc>
              <w:tc>
                <w:tcPr>
                  <w:tcW w:w="2137" w:type="dxa"/>
                  <w:tcBorders>
                    <w:top w:val="single" w:sz="4" w:space="0" w:color="000000"/>
                    <w:left w:val="nil"/>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jc w:val="center"/>
                    <w:rPr>
                      <w:color w:val="000000"/>
                    </w:rPr>
                  </w:pPr>
                  <w:r w:rsidRPr="009A304E">
                    <w:rPr>
                      <w:color w:val="000000"/>
                    </w:rPr>
                    <w:t>1700342</w:t>
                  </w:r>
                </w:p>
              </w:tc>
              <w:tc>
                <w:tcPr>
                  <w:tcW w:w="7317" w:type="dxa"/>
                  <w:tcBorders>
                    <w:top w:val="single" w:sz="4" w:space="0" w:color="000000"/>
                    <w:left w:val="nil"/>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rPr>
                      <w:color w:val="000000"/>
                    </w:rPr>
                  </w:pPr>
                  <w:r w:rsidRPr="009A304E">
                    <w:rPr>
                      <w:color w:val="000000"/>
                    </w:rPr>
                    <w:t>г. Кисловодск, ул. Привокзальная, 1</w:t>
                  </w:r>
                </w:p>
              </w:tc>
            </w:tr>
            <w:tr w:rsidR="009A304E" w:rsidRPr="007B1056" w:rsidTr="009A304E">
              <w:trPr>
                <w:trHeight w:val="238"/>
              </w:trPr>
              <w:tc>
                <w:tcPr>
                  <w:tcW w:w="982" w:type="dxa"/>
                  <w:tcBorders>
                    <w:top w:val="nil"/>
                    <w:left w:val="single" w:sz="8" w:space="0" w:color="000000"/>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jc w:val="center"/>
                    <w:rPr>
                      <w:color w:val="000000"/>
                    </w:rPr>
                  </w:pPr>
                  <w:r w:rsidRPr="009A304E">
                    <w:rPr>
                      <w:color w:val="000000"/>
                    </w:rPr>
                    <w:t>2</w:t>
                  </w:r>
                </w:p>
              </w:tc>
              <w:tc>
                <w:tcPr>
                  <w:tcW w:w="982" w:type="dxa"/>
                  <w:tcBorders>
                    <w:top w:val="nil"/>
                    <w:left w:val="nil"/>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jc w:val="center"/>
                    <w:rPr>
                      <w:color w:val="000000"/>
                    </w:rPr>
                  </w:pPr>
                  <w:r w:rsidRPr="009A304E">
                    <w:rPr>
                      <w:color w:val="000000"/>
                    </w:rPr>
                    <w:t>Т0473</w:t>
                  </w:r>
                </w:p>
              </w:tc>
              <w:tc>
                <w:tcPr>
                  <w:tcW w:w="2137" w:type="dxa"/>
                  <w:tcBorders>
                    <w:top w:val="nil"/>
                    <w:left w:val="nil"/>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jc w:val="center"/>
                    <w:rPr>
                      <w:color w:val="000000"/>
                    </w:rPr>
                  </w:pPr>
                  <w:r w:rsidRPr="009A304E">
                    <w:rPr>
                      <w:color w:val="000000"/>
                    </w:rPr>
                    <w:t>1700335</w:t>
                  </w:r>
                </w:p>
              </w:tc>
              <w:tc>
                <w:tcPr>
                  <w:tcW w:w="7317" w:type="dxa"/>
                  <w:tcBorders>
                    <w:top w:val="nil"/>
                    <w:left w:val="nil"/>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rPr>
                      <w:color w:val="000000"/>
                    </w:rPr>
                  </w:pPr>
                  <w:r w:rsidRPr="009A304E">
                    <w:rPr>
                      <w:color w:val="000000"/>
                    </w:rPr>
                    <w:t>г. Таганрог, пл. Восстания, 1</w:t>
                  </w:r>
                </w:p>
              </w:tc>
            </w:tr>
            <w:tr w:rsidR="009A304E" w:rsidRPr="007B1056" w:rsidTr="009A304E">
              <w:trPr>
                <w:trHeight w:val="238"/>
              </w:trPr>
              <w:tc>
                <w:tcPr>
                  <w:tcW w:w="982" w:type="dxa"/>
                  <w:tcBorders>
                    <w:top w:val="nil"/>
                    <w:left w:val="single" w:sz="8" w:space="0" w:color="000000"/>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jc w:val="center"/>
                    <w:rPr>
                      <w:color w:val="000000"/>
                    </w:rPr>
                  </w:pPr>
                  <w:r w:rsidRPr="009A304E">
                    <w:rPr>
                      <w:color w:val="000000"/>
                    </w:rPr>
                    <w:t>3</w:t>
                  </w:r>
                </w:p>
              </w:tc>
              <w:tc>
                <w:tcPr>
                  <w:tcW w:w="982" w:type="dxa"/>
                  <w:tcBorders>
                    <w:top w:val="nil"/>
                    <w:left w:val="nil"/>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jc w:val="center"/>
                    <w:rPr>
                      <w:color w:val="000000"/>
                    </w:rPr>
                  </w:pPr>
                  <w:r w:rsidRPr="009A304E">
                    <w:rPr>
                      <w:color w:val="000000"/>
                    </w:rPr>
                    <w:t>Т0472</w:t>
                  </w:r>
                </w:p>
              </w:tc>
              <w:tc>
                <w:tcPr>
                  <w:tcW w:w="2137" w:type="dxa"/>
                  <w:tcBorders>
                    <w:top w:val="nil"/>
                    <w:left w:val="nil"/>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jc w:val="center"/>
                    <w:rPr>
                      <w:color w:val="000000"/>
                    </w:rPr>
                  </w:pPr>
                  <w:r w:rsidRPr="009A304E">
                    <w:rPr>
                      <w:color w:val="000000"/>
                    </w:rPr>
                    <w:t>1700332</w:t>
                  </w:r>
                </w:p>
              </w:tc>
              <w:tc>
                <w:tcPr>
                  <w:tcW w:w="7317" w:type="dxa"/>
                  <w:tcBorders>
                    <w:top w:val="nil"/>
                    <w:left w:val="nil"/>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rPr>
                      <w:color w:val="000000"/>
                    </w:rPr>
                  </w:pPr>
                  <w:r w:rsidRPr="009A304E">
                    <w:rPr>
                      <w:color w:val="000000"/>
                    </w:rPr>
                    <w:t>г. Пятигорск, ул. 295 Стрелковой дивизии, 49</w:t>
                  </w:r>
                </w:p>
              </w:tc>
            </w:tr>
            <w:tr w:rsidR="009A304E" w:rsidRPr="007B1056" w:rsidTr="009A304E">
              <w:trPr>
                <w:trHeight w:val="238"/>
              </w:trPr>
              <w:tc>
                <w:tcPr>
                  <w:tcW w:w="982" w:type="dxa"/>
                  <w:tcBorders>
                    <w:top w:val="nil"/>
                    <w:left w:val="single" w:sz="8" w:space="0" w:color="000000"/>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jc w:val="center"/>
                    <w:rPr>
                      <w:color w:val="000000"/>
                    </w:rPr>
                  </w:pPr>
                  <w:r w:rsidRPr="009A304E">
                    <w:rPr>
                      <w:color w:val="000000"/>
                    </w:rPr>
                    <w:t>4</w:t>
                  </w:r>
                </w:p>
              </w:tc>
              <w:tc>
                <w:tcPr>
                  <w:tcW w:w="982" w:type="dxa"/>
                  <w:tcBorders>
                    <w:top w:val="nil"/>
                    <w:left w:val="nil"/>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jc w:val="center"/>
                    <w:rPr>
                      <w:color w:val="000000"/>
                    </w:rPr>
                  </w:pPr>
                  <w:r w:rsidRPr="009A304E">
                    <w:rPr>
                      <w:color w:val="000000"/>
                    </w:rPr>
                    <w:t>Т0471</w:t>
                  </w:r>
                </w:p>
              </w:tc>
              <w:tc>
                <w:tcPr>
                  <w:tcW w:w="2137" w:type="dxa"/>
                  <w:tcBorders>
                    <w:top w:val="nil"/>
                    <w:left w:val="nil"/>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jc w:val="center"/>
                    <w:rPr>
                      <w:color w:val="000000"/>
                    </w:rPr>
                  </w:pPr>
                  <w:r w:rsidRPr="009A304E">
                    <w:rPr>
                      <w:color w:val="000000"/>
                    </w:rPr>
                    <w:t>1700325</w:t>
                  </w:r>
                </w:p>
              </w:tc>
              <w:tc>
                <w:tcPr>
                  <w:tcW w:w="7317" w:type="dxa"/>
                  <w:tcBorders>
                    <w:top w:val="nil"/>
                    <w:left w:val="nil"/>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rPr>
                      <w:color w:val="000000"/>
                    </w:rPr>
                  </w:pPr>
                  <w:r w:rsidRPr="009A304E">
                    <w:rPr>
                      <w:color w:val="000000"/>
                    </w:rPr>
                    <w:t>г. Кисловодск, ул. Главная, о.п.Минутка</w:t>
                  </w:r>
                </w:p>
              </w:tc>
            </w:tr>
            <w:tr w:rsidR="009A304E" w:rsidRPr="007B1056" w:rsidTr="009A304E">
              <w:trPr>
                <w:trHeight w:val="238"/>
              </w:trPr>
              <w:tc>
                <w:tcPr>
                  <w:tcW w:w="982" w:type="dxa"/>
                  <w:tcBorders>
                    <w:top w:val="nil"/>
                    <w:left w:val="single" w:sz="8" w:space="0" w:color="000000"/>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jc w:val="center"/>
                    <w:rPr>
                      <w:color w:val="000000"/>
                    </w:rPr>
                  </w:pPr>
                  <w:r w:rsidRPr="009A304E">
                    <w:rPr>
                      <w:color w:val="000000"/>
                    </w:rPr>
                    <w:t>5</w:t>
                  </w:r>
                </w:p>
              </w:tc>
              <w:tc>
                <w:tcPr>
                  <w:tcW w:w="982" w:type="dxa"/>
                  <w:tcBorders>
                    <w:top w:val="nil"/>
                    <w:left w:val="nil"/>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jc w:val="center"/>
                    <w:rPr>
                      <w:color w:val="000000"/>
                    </w:rPr>
                  </w:pPr>
                  <w:r w:rsidRPr="009A304E">
                    <w:rPr>
                      <w:color w:val="000000"/>
                    </w:rPr>
                    <w:t>Т0470</w:t>
                  </w:r>
                </w:p>
              </w:tc>
              <w:tc>
                <w:tcPr>
                  <w:tcW w:w="2137" w:type="dxa"/>
                  <w:tcBorders>
                    <w:top w:val="nil"/>
                    <w:left w:val="nil"/>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jc w:val="center"/>
                    <w:rPr>
                      <w:color w:val="000000"/>
                    </w:rPr>
                  </w:pPr>
                  <w:r w:rsidRPr="009A304E">
                    <w:rPr>
                      <w:color w:val="000000"/>
                    </w:rPr>
                    <w:t>1700350</w:t>
                  </w:r>
                </w:p>
              </w:tc>
              <w:tc>
                <w:tcPr>
                  <w:tcW w:w="7317" w:type="dxa"/>
                  <w:tcBorders>
                    <w:top w:val="nil"/>
                    <w:left w:val="nil"/>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rPr>
                      <w:color w:val="000000"/>
                    </w:rPr>
                  </w:pPr>
                  <w:r w:rsidRPr="009A304E">
                    <w:rPr>
                      <w:color w:val="000000"/>
                    </w:rPr>
                    <w:t>г. Матвеев Курган, ул. Комсомольская, 101</w:t>
                  </w:r>
                </w:p>
              </w:tc>
            </w:tr>
            <w:tr w:rsidR="009A304E" w:rsidRPr="007B1056" w:rsidTr="009A304E">
              <w:trPr>
                <w:trHeight w:val="238"/>
              </w:trPr>
              <w:tc>
                <w:tcPr>
                  <w:tcW w:w="982" w:type="dxa"/>
                  <w:tcBorders>
                    <w:top w:val="nil"/>
                    <w:left w:val="single" w:sz="8" w:space="0" w:color="000000"/>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jc w:val="center"/>
                    <w:rPr>
                      <w:color w:val="000000"/>
                    </w:rPr>
                  </w:pPr>
                  <w:r w:rsidRPr="009A304E">
                    <w:rPr>
                      <w:color w:val="000000"/>
                    </w:rPr>
                    <w:t>6</w:t>
                  </w:r>
                </w:p>
              </w:tc>
              <w:tc>
                <w:tcPr>
                  <w:tcW w:w="982" w:type="dxa"/>
                  <w:tcBorders>
                    <w:top w:val="nil"/>
                    <w:left w:val="nil"/>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jc w:val="center"/>
                    <w:rPr>
                      <w:color w:val="000000"/>
                    </w:rPr>
                  </w:pPr>
                  <w:r w:rsidRPr="009A304E">
                    <w:rPr>
                      <w:color w:val="000000"/>
                    </w:rPr>
                    <w:t>Т0469</w:t>
                  </w:r>
                </w:p>
              </w:tc>
              <w:tc>
                <w:tcPr>
                  <w:tcW w:w="2137" w:type="dxa"/>
                  <w:tcBorders>
                    <w:top w:val="nil"/>
                    <w:left w:val="nil"/>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jc w:val="center"/>
                    <w:rPr>
                      <w:color w:val="000000"/>
                    </w:rPr>
                  </w:pPr>
                  <w:r w:rsidRPr="009A304E">
                    <w:rPr>
                      <w:color w:val="000000"/>
                    </w:rPr>
                    <w:t>1700348</w:t>
                  </w:r>
                </w:p>
              </w:tc>
              <w:tc>
                <w:tcPr>
                  <w:tcW w:w="7317" w:type="dxa"/>
                  <w:tcBorders>
                    <w:top w:val="nil"/>
                    <w:left w:val="nil"/>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rPr>
                      <w:color w:val="000000"/>
                    </w:rPr>
                  </w:pPr>
                  <w:r w:rsidRPr="009A304E">
                    <w:rPr>
                      <w:color w:val="000000"/>
                    </w:rPr>
                    <w:t xml:space="preserve">г. Таганрог, ул. Привокзальная 1, </w:t>
                  </w:r>
                </w:p>
              </w:tc>
            </w:tr>
            <w:tr w:rsidR="009A304E" w:rsidRPr="007B1056" w:rsidTr="009A304E">
              <w:trPr>
                <w:trHeight w:val="238"/>
              </w:trPr>
              <w:tc>
                <w:tcPr>
                  <w:tcW w:w="982" w:type="dxa"/>
                  <w:tcBorders>
                    <w:top w:val="nil"/>
                    <w:left w:val="single" w:sz="8" w:space="0" w:color="000000"/>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jc w:val="center"/>
                    <w:rPr>
                      <w:color w:val="000000"/>
                    </w:rPr>
                  </w:pPr>
                  <w:r w:rsidRPr="009A304E">
                    <w:rPr>
                      <w:color w:val="000000"/>
                    </w:rPr>
                    <w:t>7</w:t>
                  </w:r>
                </w:p>
              </w:tc>
              <w:tc>
                <w:tcPr>
                  <w:tcW w:w="982" w:type="dxa"/>
                  <w:tcBorders>
                    <w:top w:val="nil"/>
                    <w:left w:val="nil"/>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jc w:val="center"/>
                    <w:rPr>
                      <w:color w:val="000000"/>
                    </w:rPr>
                  </w:pPr>
                  <w:r w:rsidRPr="009A304E">
                    <w:rPr>
                      <w:color w:val="000000"/>
                    </w:rPr>
                    <w:t>Т0468</w:t>
                  </w:r>
                </w:p>
              </w:tc>
              <w:tc>
                <w:tcPr>
                  <w:tcW w:w="2137" w:type="dxa"/>
                  <w:tcBorders>
                    <w:top w:val="nil"/>
                    <w:left w:val="nil"/>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jc w:val="center"/>
                    <w:rPr>
                      <w:color w:val="000000"/>
                    </w:rPr>
                  </w:pPr>
                  <w:r w:rsidRPr="009A304E">
                    <w:rPr>
                      <w:color w:val="000000"/>
                    </w:rPr>
                    <w:t>1700345</w:t>
                  </w:r>
                </w:p>
              </w:tc>
              <w:tc>
                <w:tcPr>
                  <w:tcW w:w="7317" w:type="dxa"/>
                  <w:tcBorders>
                    <w:top w:val="nil"/>
                    <w:left w:val="nil"/>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rPr>
                      <w:color w:val="000000"/>
                    </w:rPr>
                  </w:pPr>
                  <w:r w:rsidRPr="009A304E">
                    <w:rPr>
                      <w:color w:val="000000"/>
                    </w:rPr>
                    <w:t>г. Ростов-на-Дону, ул. Привокзальная, 1-2</w:t>
                  </w:r>
                </w:p>
              </w:tc>
            </w:tr>
            <w:tr w:rsidR="009A304E" w:rsidRPr="007B1056" w:rsidTr="009A304E">
              <w:trPr>
                <w:trHeight w:val="238"/>
              </w:trPr>
              <w:tc>
                <w:tcPr>
                  <w:tcW w:w="982" w:type="dxa"/>
                  <w:tcBorders>
                    <w:top w:val="nil"/>
                    <w:left w:val="single" w:sz="8" w:space="0" w:color="000000"/>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jc w:val="center"/>
                    <w:rPr>
                      <w:color w:val="000000"/>
                    </w:rPr>
                  </w:pPr>
                  <w:r w:rsidRPr="009A304E">
                    <w:rPr>
                      <w:color w:val="000000"/>
                    </w:rPr>
                    <w:t>8</w:t>
                  </w:r>
                </w:p>
              </w:tc>
              <w:tc>
                <w:tcPr>
                  <w:tcW w:w="982" w:type="dxa"/>
                  <w:tcBorders>
                    <w:top w:val="nil"/>
                    <w:left w:val="nil"/>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jc w:val="center"/>
                    <w:rPr>
                      <w:color w:val="000000"/>
                    </w:rPr>
                  </w:pPr>
                  <w:r w:rsidRPr="009A304E">
                    <w:rPr>
                      <w:color w:val="000000"/>
                    </w:rPr>
                    <w:t>Т0467</w:t>
                  </w:r>
                </w:p>
              </w:tc>
              <w:tc>
                <w:tcPr>
                  <w:tcW w:w="2137" w:type="dxa"/>
                  <w:tcBorders>
                    <w:top w:val="nil"/>
                    <w:left w:val="nil"/>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jc w:val="center"/>
                    <w:rPr>
                      <w:color w:val="000000"/>
                    </w:rPr>
                  </w:pPr>
                  <w:r w:rsidRPr="009A304E">
                    <w:rPr>
                      <w:color w:val="000000"/>
                    </w:rPr>
                    <w:t>1700330</w:t>
                  </w:r>
                </w:p>
              </w:tc>
              <w:tc>
                <w:tcPr>
                  <w:tcW w:w="7317" w:type="dxa"/>
                  <w:tcBorders>
                    <w:top w:val="nil"/>
                    <w:left w:val="nil"/>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rPr>
                      <w:color w:val="000000"/>
                    </w:rPr>
                  </w:pPr>
                  <w:r w:rsidRPr="009A304E">
                    <w:rPr>
                      <w:color w:val="000000"/>
                    </w:rPr>
                    <w:t>г. Ростов-на-Дону, ул. Привокзальная, 1-2</w:t>
                  </w:r>
                </w:p>
              </w:tc>
            </w:tr>
            <w:tr w:rsidR="009A304E" w:rsidRPr="007B1056" w:rsidTr="009A304E">
              <w:trPr>
                <w:trHeight w:val="238"/>
              </w:trPr>
              <w:tc>
                <w:tcPr>
                  <w:tcW w:w="982" w:type="dxa"/>
                  <w:tcBorders>
                    <w:top w:val="nil"/>
                    <w:left w:val="single" w:sz="8" w:space="0" w:color="000000"/>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jc w:val="center"/>
                    <w:rPr>
                      <w:color w:val="000000"/>
                    </w:rPr>
                  </w:pPr>
                  <w:r w:rsidRPr="009A304E">
                    <w:rPr>
                      <w:color w:val="000000"/>
                    </w:rPr>
                    <w:t>9</w:t>
                  </w:r>
                </w:p>
              </w:tc>
              <w:tc>
                <w:tcPr>
                  <w:tcW w:w="982" w:type="dxa"/>
                  <w:tcBorders>
                    <w:top w:val="nil"/>
                    <w:left w:val="nil"/>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jc w:val="center"/>
                    <w:rPr>
                      <w:color w:val="000000"/>
                    </w:rPr>
                  </w:pPr>
                  <w:r w:rsidRPr="009A304E">
                    <w:rPr>
                      <w:color w:val="000000"/>
                    </w:rPr>
                    <w:t>Т0466</w:t>
                  </w:r>
                </w:p>
              </w:tc>
              <w:tc>
                <w:tcPr>
                  <w:tcW w:w="2137" w:type="dxa"/>
                  <w:tcBorders>
                    <w:top w:val="nil"/>
                    <w:left w:val="nil"/>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jc w:val="center"/>
                    <w:rPr>
                      <w:color w:val="000000"/>
                    </w:rPr>
                  </w:pPr>
                  <w:r w:rsidRPr="009A304E">
                    <w:rPr>
                      <w:color w:val="000000"/>
                    </w:rPr>
                    <w:t>1700324</w:t>
                  </w:r>
                </w:p>
              </w:tc>
              <w:tc>
                <w:tcPr>
                  <w:tcW w:w="7317" w:type="dxa"/>
                  <w:tcBorders>
                    <w:top w:val="nil"/>
                    <w:left w:val="nil"/>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rPr>
                      <w:color w:val="000000"/>
                    </w:rPr>
                  </w:pPr>
                  <w:r w:rsidRPr="009A304E">
                    <w:rPr>
                      <w:color w:val="000000"/>
                    </w:rPr>
                    <w:t>г. Ростов-на-Дону, ул. Привокзальная, 1-2</w:t>
                  </w:r>
                </w:p>
              </w:tc>
            </w:tr>
            <w:tr w:rsidR="009A304E" w:rsidRPr="007B1056" w:rsidTr="009A304E">
              <w:trPr>
                <w:trHeight w:val="238"/>
              </w:trPr>
              <w:tc>
                <w:tcPr>
                  <w:tcW w:w="982" w:type="dxa"/>
                  <w:tcBorders>
                    <w:top w:val="nil"/>
                    <w:left w:val="single" w:sz="8" w:space="0" w:color="000000"/>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jc w:val="center"/>
                    <w:rPr>
                      <w:color w:val="000000"/>
                    </w:rPr>
                  </w:pPr>
                  <w:r w:rsidRPr="009A304E">
                    <w:rPr>
                      <w:color w:val="000000"/>
                    </w:rPr>
                    <w:t>10</w:t>
                  </w:r>
                </w:p>
              </w:tc>
              <w:tc>
                <w:tcPr>
                  <w:tcW w:w="982" w:type="dxa"/>
                  <w:tcBorders>
                    <w:top w:val="nil"/>
                    <w:left w:val="nil"/>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jc w:val="center"/>
                    <w:rPr>
                      <w:color w:val="000000"/>
                    </w:rPr>
                  </w:pPr>
                  <w:r w:rsidRPr="009A304E">
                    <w:rPr>
                      <w:color w:val="000000"/>
                    </w:rPr>
                    <w:t>Т0465</w:t>
                  </w:r>
                </w:p>
              </w:tc>
              <w:tc>
                <w:tcPr>
                  <w:tcW w:w="2137" w:type="dxa"/>
                  <w:tcBorders>
                    <w:top w:val="nil"/>
                    <w:left w:val="nil"/>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jc w:val="center"/>
                    <w:rPr>
                      <w:color w:val="000000"/>
                    </w:rPr>
                  </w:pPr>
                  <w:r w:rsidRPr="009A304E">
                    <w:rPr>
                      <w:color w:val="000000"/>
                    </w:rPr>
                    <w:t>1700409</w:t>
                  </w:r>
                </w:p>
              </w:tc>
              <w:tc>
                <w:tcPr>
                  <w:tcW w:w="7317" w:type="dxa"/>
                  <w:tcBorders>
                    <w:top w:val="nil"/>
                    <w:left w:val="nil"/>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rPr>
                      <w:color w:val="000000"/>
                    </w:rPr>
                  </w:pPr>
                  <w:r w:rsidRPr="009A304E">
                    <w:rPr>
                      <w:color w:val="000000"/>
                    </w:rPr>
                    <w:t>г. Ессентуки, ул. Привокзальная, 1</w:t>
                  </w:r>
                </w:p>
              </w:tc>
            </w:tr>
            <w:tr w:rsidR="009A304E" w:rsidRPr="007B1056" w:rsidTr="009A304E">
              <w:trPr>
                <w:trHeight w:val="238"/>
              </w:trPr>
              <w:tc>
                <w:tcPr>
                  <w:tcW w:w="982" w:type="dxa"/>
                  <w:tcBorders>
                    <w:top w:val="nil"/>
                    <w:left w:val="single" w:sz="8" w:space="0" w:color="000000"/>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jc w:val="center"/>
                    <w:rPr>
                      <w:color w:val="000000"/>
                    </w:rPr>
                  </w:pPr>
                  <w:r w:rsidRPr="009A304E">
                    <w:rPr>
                      <w:color w:val="000000"/>
                    </w:rPr>
                    <w:t>11</w:t>
                  </w:r>
                </w:p>
              </w:tc>
              <w:tc>
                <w:tcPr>
                  <w:tcW w:w="982" w:type="dxa"/>
                  <w:tcBorders>
                    <w:top w:val="nil"/>
                    <w:left w:val="nil"/>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jc w:val="center"/>
                    <w:rPr>
                      <w:color w:val="000000"/>
                    </w:rPr>
                  </w:pPr>
                  <w:r w:rsidRPr="009A304E">
                    <w:rPr>
                      <w:color w:val="000000"/>
                    </w:rPr>
                    <w:t>Т0464</w:t>
                  </w:r>
                </w:p>
              </w:tc>
              <w:tc>
                <w:tcPr>
                  <w:tcW w:w="2137" w:type="dxa"/>
                  <w:tcBorders>
                    <w:top w:val="nil"/>
                    <w:left w:val="nil"/>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jc w:val="center"/>
                    <w:rPr>
                      <w:color w:val="000000"/>
                    </w:rPr>
                  </w:pPr>
                  <w:r w:rsidRPr="009A304E">
                    <w:rPr>
                      <w:color w:val="000000"/>
                    </w:rPr>
                    <w:t>1700406</w:t>
                  </w:r>
                </w:p>
              </w:tc>
              <w:tc>
                <w:tcPr>
                  <w:tcW w:w="7317" w:type="dxa"/>
                  <w:tcBorders>
                    <w:top w:val="nil"/>
                    <w:left w:val="nil"/>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rPr>
                      <w:color w:val="000000"/>
                    </w:rPr>
                  </w:pPr>
                  <w:r w:rsidRPr="009A304E">
                    <w:rPr>
                      <w:color w:val="000000"/>
                    </w:rPr>
                    <w:t>г. Ессентуки, ул. Привокзальная, 1</w:t>
                  </w:r>
                </w:p>
              </w:tc>
            </w:tr>
            <w:tr w:rsidR="009A304E" w:rsidRPr="007B1056" w:rsidTr="009A304E">
              <w:trPr>
                <w:trHeight w:val="238"/>
              </w:trPr>
              <w:tc>
                <w:tcPr>
                  <w:tcW w:w="982" w:type="dxa"/>
                  <w:tcBorders>
                    <w:top w:val="nil"/>
                    <w:left w:val="single" w:sz="8" w:space="0" w:color="000000"/>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jc w:val="center"/>
                    <w:rPr>
                      <w:color w:val="000000"/>
                    </w:rPr>
                  </w:pPr>
                  <w:r w:rsidRPr="009A304E">
                    <w:rPr>
                      <w:color w:val="000000"/>
                    </w:rPr>
                    <w:t>12</w:t>
                  </w:r>
                </w:p>
              </w:tc>
              <w:tc>
                <w:tcPr>
                  <w:tcW w:w="982" w:type="dxa"/>
                  <w:tcBorders>
                    <w:top w:val="nil"/>
                    <w:left w:val="nil"/>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jc w:val="center"/>
                    <w:rPr>
                      <w:color w:val="000000"/>
                    </w:rPr>
                  </w:pPr>
                  <w:r w:rsidRPr="009A304E">
                    <w:rPr>
                      <w:color w:val="000000"/>
                    </w:rPr>
                    <w:t>Т0463</w:t>
                  </w:r>
                </w:p>
              </w:tc>
              <w:tc>
                <w:tcPr>
                  <w:tcW w:w="2137" w:type="dxa"/>
                  <w:tcBorders>
                    <w:top w:val="nil"/>
                    <w:left w:val="nil"/>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jc w:val="center"/>
                    <w:rPr>
                      <w:color w:val="000000"/>
                    </w:rPr>
                  </w:pPr>
                  <w:r w:rsidRPr="009A304E">
                    <w:rPr>
                      <w:color w:val="000000"/>
                    </w:rPr>
                    <w:t>1700331</w:t>
                  </w:r>
                </w:p>
              </w:tc>
              <w:tc>
                <w:tcPr>
                  <w:tcW w:w="7317" w:type="dxa"/>
                  <w:tcBorders>
                    <w:top w:val="nil"/>
                    <w:left w:val="nil"/>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rPr>
                      <w:color w:val="000000"/>
                    </w:rPr>
                  </w:pPr>
                  <w:r w:rsidRPr="009A304E">
                    <w:rPr>
                      <w:color w:val="000000"/>
                    </w:rPr>
                    <w:t>г. Глубокий, ул. Стационная, 1</w:t>
                  </w:r>
                </w:p>
              </w:tc>
            </w:tr>
            <w:tr w:rsidR="009A304E" w:rsidRPr="007B1056" w:rsidTr="009A304E">
              <w:trPr>
                <w:trHeight w:val="238"/>
              </w:trPr>
              <w:tc>
                <w:tcPr>
                  <w:tcW w:w="982" w:type="dxa"/>
                  <w:tcBorders>
                    <w:top w:val="nil"/>
                    <w:left w:val="single" w:sz="8" w:space="0" w:color="000000"/>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jc w:val="center"/>
                    <w:rPr>
                      <w:color w:val="000000"/>
                    </w:rPr>
                  </w:pPr>
                  <w:r w:rsidRPr="009A304E">
                    <w:rPr>
                      <w:color w:val="000000"/>
                    </w:rPr>
                    <w:t>13</w:t>
                  </w:r>
                </w:p>
              </w:tc>
              <w:tc>
                <w:tcPr>
                  <w:tcW w:w="982" w:type="dxa"/>
                  <w:tcBorders>
                    <w:top w:val="nil"/>
                    <w:left w:val="nil"/>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jc w:val="center"/>
                    <w:rPr>
                      <w:color w:val="000000"/>
                    </w:rPr>
                  </w:pPr>
                  <w:r w:rsidRPr="009A304E">
                    <w:rPr>
                      <w:color w:val="000000"/>
                    </w:rPr>
                    <w:t>Т0462</w:t>
                  </w:r>
                </w:p>
              </w:tc>
              <w:tc>
                <w:tcPr>
                  <w:tcW w:w="2137" w:type="dxa"/>
                  <w:tcBorders>
                    <w:top w:val="nil"/>
                    <w:left w:val="nil"/>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jc w:val="center"/>
                    <w:rPr>
                      <w:color w:val="000000"/>
                    </w:rPr>
                  </w:pPr>
                  <w:r w:rsidRPr="009A304E">
                    <w:rPr>
                      <w:color w:val="000000"/>
                    </w:rPr>
                    <w:t>1700314</w:t>
                  </w:r>
                </w:p>
              </w:tc>
              <w:tc>
                <w:tcPr>
                  <w:tcW w:w="7317" w:type="dxa"/>
                  <w:tcBorders>
                    <w:top w:val="nil"/>
                    <w:left w:val="nil"/>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rPr>
                      <w:color w:val="000000"/>
                    </w:rPr>
                  </w:pPr>
                  <w:r w:rsidRPr="009A304E">
                    <w:rPr>
                      <w:color w:val="000000"/>
                    </w:rPr>
                    <w:t>г. Ростов-на-Дону, ул. Привокзальная, 1-2</w:t>
                  </w:r>
                </w:p>
              </w:tc>
            </w:tr>
            <w:tr w:rsidR="009A304E" w:rsidRPr="007B1056" w:rsidTr="009A304E">
              <w:trPr>
                <w:trHeight w:val="238"/>
              </w:trPr>
              <w:tc>
                <w:tcPr>
                  <w:tcW w:w="982" w:type="dxa"/>
                  <w:tcBorders>
                    <w:top w:val="nil"/>
                    <w:left w:val="single" w:sz="8" w:space="0" w:color="000000"/>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jc w:val="center"/>
                    <w:rPr>
                      <w:color w:val="000000"/>
                    </w:rPr>
                  </w:pPr>
                  <w:r w:rsidRPr="009A304E">
                    <w:rPr>
                      <w:color w:val="000000"/>
                    </w:rPr>
                    <w:t>14</w:t>
                  </w:r>
                </w:p>
              </w:tc>
              <w:tc>
                <w:tcPr>
                  <w:tcW w:w="982" w:type="dxa"/>
                  <w:tcBorders>
                    <w:top w:val="nil"/>
                    <w:left w:val="nil"/>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jc w:val="center"/>
                    <w:rPr>
                      <w:color w:val="000000"/>
                    </w:rPr>
                  </w:pPr>
                  <w:r w:rsidRPr="009A304E">
                    <w:rPr>
                      <w:color w:val="000000"/>
                    </w:rPr>
                    <w:t>Т0461</w:t>
                  </w:r>
                </w:p>
              </w:tc>
              <w:tc>
                <w:tcPr>
                  <w:tcW w:w="2137" w:type="dxa"/>
                  <w:tcBorders>
                    <w:top w:val="nil"/>
                    <w:left w:val="nil"/>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jc w:val="center"/>
                    <w:rPr>
                      <w:color w:val="000000"/>
                    </w:rPr>
                  </w:pPr>
                  <w:r w:rsidRPr="009A304E">
                    <w:rPr>
                      <w:color w:val="000000"/>
                    </w:rPr>
                    <w:t>1700333</w:t>
                  </w:r>
                </w:p>
              </w:tc>
              <w:tc>
                <w:tcPr>
                  <w:tcW w:w="7317" w:type="dxa"/>
                  <w:tcBorders>
                    <w:top w:val="nil"/>
                    <w:left w:val="nil"/>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rPr>
                      <w:color w:val="000000"/>
                    </w:rPr>
                  </w:pPr>
                  <w:r w:rsidRPr="009A304E">
                    <w:rPr>
                      <w:color w:val="000000"/>
                    </w:rPr>
                    <w:t xml:space="preserve">г. Таганрог, ул. Привокзальная 1, </w:t>
                  </w:r>
                </w:p>
              </w:tc>
            </w:tr>
            <w:tr w:rsidR="009A304E" w:rsidRPr="007B1056" w:rsidTr="009A304E">
              <w:trPr>
                <w:trHeight w:val="238"/>
              </w:trPr>
              <w:tc>
                <w:tcPr>
                  <w:tcW w:w="982" w:type="dxa"/>
                  <w:tcBorders>
                    <w:top w:val="nil"/>
                    <w:left w:val="single" w:sz="8" w:space="0" w:color="000000"/>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jc w:val="center"/>
                    <w:rPr>
                      <w:color w:val="000000"/>
                    </w:rPr>
                  </w:pPr>
                  <w:r w:rsidRPr="009A304E">
                    <w:rPr>
                      <w:color w:val="000000"/>
                    </w:rPr>
                    <w:t>15</w:t>
                  </w:r>
                </w:p>
              </w:tc>
              <w:tc>
                <w:tcPr>
                  <w:tcW w:w="982" w:type="dxa"/>
                  <w:tcBorders>
                    <w:top w:val="nil"/>
                    <w:left w:val="nil"/>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jc w:val="center"/>
                    <w:rPr>
                      <w:color w:val="000000"/>
                    </w:rPr>
                  </w:pPr>
                  <w:r w:rsidRPr="009A304E">
                    <w:rPr>
                      <w:color w:val="000000"/>
                    </w:rPr>
                    <w:t>Т0460</w:t>
                  </w:r>
                </w:p>
              </w:tc>
              <w:tc>
                <w:tcPr>
                  <w:tcW w:w="2137" w:type="dxa"/>
                  <w:tcBorders>
                    <w:top w:val="nil"/>
                    <w:left w:val="nil"/>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jc w:val="center"/>
                    <w:rPr>
                      <w:color w:val="000000"/>
                    </w:rPr>
                  </w:pPr>
                  <w:r w:rsidRPr="009A304E">
                    <w:rPr>
                      <w:color w:val="000000"/>
                    </w:rPr>
                    <w:t>1700395</w:t>
                  </w:r>
                </w:p>
              </w:tc>
              <w:tc>
                <w:tcPr>
                  <w:tcW w:w="7317" w:type="dxa"/>
                  <w:tcBorders>
                    <w:top w:val="nil"/>
                    <w:left w:val="nil"/>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rPr>
                      <w:color w:val="000000"/>
                    </w:rPr>
                  </w:pPr>
                  <w:r w:rsidRPr="009A304E">
                    <w:rPr>
                      <w:color w:val="000000"/>
                    </w:rPr>
                    <w:t>г. Кисловодск, Ул. Привокзальная, 1</w:t>
                  </w:r>
                </w:p>
              </w:tc>
            </w:tr>
            <w:tr w:rsidR="009A304E" w:rsidRPr="007B1056" w:rsidTr="009A304E">
              <w:trPr>
                <w:trHeight w:val="238"/>
              </w:trPr>
              <w:tc>
                <w:tcPr>
                  <w:tcW w:w="982" w:type="dxa"/>
                  <w:tcBorders>
                    <w:top w:val="nil"/>
                    <w:left w:val="single" w:sz="8" w:space="0" w:color="000000"/>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jc w:val="center"/>
                    <w:rPr>
                      <w:color w:val="000000"/>
                    </w:rPr>
                  </w:pPr>
                  <w:r w:rsidRPr="009A304E">
                    <w:rPr>
                      <w:color w:val="000000"/>
                    </w:rPr>
                    <w:t>16</w:t>
                  </w:r>
                </w:p>
              </w:tc>
              <w:tc>
                <w:tcPr>
                  <w:tcW w:w="982" w:type="dxa"/>
                  <w:tcBorders>
                    <w:top w:val="nil"/>
                    <w:left w:val="nil"/>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jc w:val="center"/>
                    <w:rPr>
                      <w:color w:val="000000"/>
                    </w:rPr>
                  </w:pPr>
                  <w:r w:rsidRPr="009A304E">
                    <w:rPr>
                      <w:color w:val="000000"/>
                    </w:rPr>
                    <w:t>Т0459</w:t>
                  </w:r>
                </w:p>
              </w:tc>
              <w:tc>
                <w:tcPr>
                  <w:tcW w:w="2137" w:type="dxa"/>
                  <w:tcBorders>
                    <w:top w:val="nil"/>
                    <w:left w:val="nil"/>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jc w:val="center"/>
                    <w:rPr>
                      <w:color w:val="000000"/>
                    </w:rPr>
                  </w:pPr>
                  <w:r w:rsidRPr="009A304E">
                    <w:rPr>
                      <w:color w:val="000000"/>
                    </w:rPr>
                    <w:t>1700323</w:t>
                  </w:r>
                </w:p>
              </w:tc>
              <w:tc>
                <w:tcPr>
                  <w:tcW w:w="7317" w:type="dxa"/>
                  <w:tcBorders>
                    <w:top w:val="nil"/>
                    <w:left w:val="nil"/>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rPr>
                      <w:color w:val="000000"/>
                    </w:rPr>
                  </w:pPr>
                  <w:r w:rsidRPr="009A304E">
                    <w:rPr>
                      <w:color w:val="000000"/>
                    </w:rPr>
                    <w:t>г. Пятигорск, пл. Привокзальная, 1</w:t>
                  </w:r>
                </w:p>
              </w:tc>
            </w:tr>
            <w:tr w:rsidR="009A304E" w:rsidRPr="007B1056" w:rsidTr="009A304E">
              <w:trPr>
                <w:trHeight w:val="238"/>
              </w:trPr>
              <w:tc>
                <w:tcPr>
                  <w:tcW w:w="982" w:type="dxa"/>
                  <w:tcBorders>
                    <w:top w:val="nil"/>
                    <w:left w:val="single" w:sz="8" w:space="0" w:color="000000"/>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jc w:val="center"/>
                    <w:rPr>
                      <w:color w:val="000000"/>
                    </w:rPr>
                  </w:pPr>
                  <w:r w:rsidRPr="009A304E">
                    <w:rPr>
                      <w:color w:val="000000"/>
                    </w:rPr>
                    <w:t>17</w:t>
                  </w:r>
                </w:p>
              </w:tc>
              <w:tc>
                <w:tcPr>
                  <w:tcW w:w="982" w:type="dxa"/>
                  <w:tcBorders>
                    <w:top w:val="nil"/>
                    <w:left w:val="nil"/>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jc w:val="center"/>
                    <w:rPr>
                      <w:color w:val="000000"/>
                    </w:rPr>
                  </w:pPr>
                  <w:r w:rsidRPr="009A304E">
                    <w:rPr>
                      <w:color w:val="000000"/>
                    </w:rPr>
                    <w:t>Т0458</w:t>
                  </w:r>
                </w:p>
              </w:tc>
              <w:tc>
                <w:tcPr>
                  <w:tcW w:w="2137" w:type="dxa"/>
                  <w:tcBorders>
                    <w:top w:val="nil"/>
                    <w:left w:val="nil"/>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jc w:val="center"/>
                    <w:rPr>
                      <w:color w:val="000000"/>
                    </w:rPr>
                  </w:pPr>
                  <w:r w:rsidRPr="009A304E">
                    <w:rPr>
                      <w:color w:val="000000"/>
                    </w:rPr>
                    <w:t>1700396</w:t>
                  </w:r>
                </w:p>
              </w:tc>
              <w:tc>
                <w:tcPr>
                  <w:tcW w:w="7317" w:type="dxa"/>
                  <w:tcBorders>
                    <w:top w:val="nil"/>
                    <w:left w:val="nil"/>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rPr>
                      <w:color w:val="000000"/>
                    </w:rPr>
                  </w:pPr>
                  <w:r w:rsidRPr="009A304E">
                    <w:rPr>
                      <w:color w:val="000000"/>
                    </w:rPr>
                    <w:t>г. Краснодар, ул. Привокзальная площадь, 1</w:t>
                  </w:r>
                </w:p>
              </w:tc>
            </w:tr>
            <w:tr w:rsidR="009A304E" w:rsidRPr="007B1056" w:rsidTr="009A304E">
              <w:trPr>
                <w:trHeight w:val="238"/>
              </w:trPr>
              <w:tc>
                <w:tcPr>
                  <w:tcW w:w="982" w:type="dxa"/>
                  <w:tcBorders>
                    <w:top w:val="nil"/>
                    <w:left w:val="single" w:sz="8" w:space="0" w:color="000000"/>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jc w:val="center"/>
                    <w:rPr>
                      <w:color w:val="000000"/>
                    </w:rPr>
                  </w:pPr>
                  <w:r w:rsidRPr="009A304E">
                    <w:rPr>
                      <w:color w:val="000000"/>
                    </w:rPr>
                    <w:t>18</w:t>
                  </w:r>
                </w:p>
              </w:tc>
              <w:tc>
                <w:tcPr>
                  <w:tcW w:w="982" w:type="dxa"/>
                  <w:tcBorders>
                    <w:top w:val="nil"/>
                    <w:left w:val="nil"/>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jc w:val="center"/>
                    <w:rPr>
                      <w:color w:val="000000"/>
                    </w:rPr>
                  </w:pPr>
                  <w:r w:rsidRPr="009A304E">
                    <w:rPr>
                      <w:color w:val="000000"/>
                    </w:rPr>
                    <w:t>Т0457</w:t>
                  </w:r>
                </w:p>
              </w:tc>
              <w:tc>
                <w:tcPr>
                  <w:tcW w:w="2137" w:type="dxa"/>
                  <w:tcBorders>
                    <w:top w:val="nil"/>
                    <w:left w:val="nil"/>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jc w:val="center"/>
                    <w:rPr>
                      <w:color w:val="000000"/>
                    </w:rPr>
                  </w:pPr>
                  <w:r w:rsidRPr="009A304E">
                    <w:rPr>
                      <w:color w:val="000000"/>
                    </w:rPr>
                    <w:t>1700372</w:t>
                  </w:r>
                </w:p>
              </w:tc>
              <w:tc>
                <w:tcPr>
                  <w:tcW w:w="7317" w:type="dxa"/>
                  <w:tcBorders>
                    <w:top w:val="nil"/>
                    <w:left w:val="nil"/>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rPr>
                      <w:color w:val="000000"/>
                    </w:rPr>
                  </w:pPr>
                  <w:r w:rsidRPr="009A304E">
                    <w:rPr>
                      <w:color w:val="000000"/>
                    </w:rPr>
                    <w:t>г. Ростов-на-Дону, ул. Депутатская, 3</w:t>
                  </w:r>
                </w:p>
              </w:tc>
            </w:tr>
            <w:tr w:rsidR="009A304E" w:rsidRPr="007B1056" w:rsidTr="009A304E">
              <w:trPr>
                <w:trHeight w:val="238"/>
              </w:trPr>
              <w:tc>
                <w:tcPr>
                  <w:tcW w:w="982" w:type="dxa"/>
                  <w:tcBorders>
                    <w:top w:val="nil"/>
                    <w:left w:val="single" w:sz="8" w:space="0" w:color="000000"/>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jc w:val="center"/>
                    <w:rPr>
                      <w:color w:val="000000"/>
                    </w:rPr>
                  </w:pPr>
                  <w:r w:rsidRPr="009A304E">
                    <w:rPr>
                      <w:color w:val="000000"/>
                    </w:rPr>
                    <w:t>19</w:t>
                  </w:r>
                </w:p>
              </w:tc>
              <w:tc>
                <w:tcPr>
                  <w:tcW w:w="982" w:type="dxa"/>
                  <w:tcBorders>
                    <w:top w:val="nil"/>
                    <w:left w:val="nil"/>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jc w:val="center"/>
                    <w:rPr>
                      <w:color w:val="000000"/>
                    </w:rPr>
                  </w:pPr>
                  <w:r w:rsidRPr="009A304E">
                    <w:rPr>
                      <w:color w:val="000000"/>
                    </w:rPr>
                    <w:t>Т0456</w:t>
                  </w:r>
                </w:p>
              </w:tc>
              <w:tc>
                <w:tcPr>
                  <w:tcW w:w="2137" w:type="dxa"/>
                  <w:tcBorders>
                    <w:top w:val="nil"/>
                    <w:left w:val="nil"/>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jc w:val="center"/>
                    <w:rPr>
                      <w:color w:val="000000"/>
                    </w:rPr>
                  </w:pPr>
                  <w:r w:rsidRPr="009A304E">
                    <w:rPr>
                      <w:color w:val="000000"/>
                    </w:rPr>
                    <w:t>1700412</w:t>
                  </w:r>
                </w:p>
              </w:tc>
              <w:tc>
                <w:tcPr>
                  <w:tcW w:w="7317" w:type="dxa"/>
                  <w:tcBorders>
                    <w:top w:val="nil"/>
                    <w:left w:val="nil"/>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rPr>
                      <w:color w:val="000000"/>
                    </w:rPr>
                  </w:pPr>
                  <w:r w:rsidRPr="009A304E">
                    <w:rPr>
                      <w:color w:val="000000"/>
                    </w:rPr>
                    <w:t>г. Минеральные Воды, пл. Привокзальная, 1</w:t>
                  </w:r>
                </w:p>
              </w:tc>
            </w:tr>
            <w:tr w:rsidR="009A304E" w:rsidRPr="007B1056" w:rsidTr="009A304E">
              <w:trPr>
                <w:trHeight w:val="238"/>
              </w:trPr>
              <w:tc>
                <w:tcPr>
                  <w:tcW w:w="982" w:type="dxa"/>
                  <w:tcBorders>
                    <w:top w:val="nil"/>
                    <w:left w:val="single" w:sz="8" w:space="0" w:color="000000"/>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jc w:val="center"/>
                    <w:rPr>
                      <w:color w:val="000000"/>
                    </w:rPr>
                  </w:pPr>
                  <w:r w:rsidRPr="009A304E">
                    <w:rPr>
                      <w:color w:val="000000"/>
                    </w:rPr>
                    <w:t>20</w:t>
                  </w:r>
                </w:p>
              </w:tc>
              <w:tc>
                <w:tcPr>
                  <w:tcW w:w="982" w:type="dxa"/>
                  <w:tcBorders>
                    <w:top w:val="nil"/>
                    <w:left w:val="nil"/>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jc w:val="center"/>
                    <w:rPr>
                      <w:color w:val="000000"/>
                    </w:rPr>
                  </w:pPr>
                  <w:r w:rsidRPr="009A304E">
                    <w:rPr>
                      <w:color w:val="000000"/>
                    </w:rPr>
                    <w:t>Т0455</w:t>
                  </w:r>
                </w:p>
              </w:tc>
              <w:tc>
                <w:tcPr>
                  <w:tcW w:w="2137" w:type="dxa"/>
                  <w:tcBorders>
                    <w:top w:val="nil"/>
                    <w:left w:val="nil"/>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jc w:val="center"/>
                    <w:rPr>
                      <w:color w:val="000000"/>
                    </w:rPr>
                  </w:pPr>
                  <w:r w:rsidRPr="009A304E">
                    <w:rPr>
                      <w:color w:val="000000"/>
                    </w:rPr>
                    <w:t>1700403</w:t>
                  </w:r>
                </w:p>
              </w:tc>
              <w:tc>
                <w:tcPr>
                  <w:tcW w:w="7317" w:type="dxa"/>
                  <w:tcBorders>
                    <w:top w:val="nil"/>
                    <w:left w:val="nil"/>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rPr>
                      <w:color w:val="000000"/>
                    </w:rPr>
                  </w:pPr>
                  <w:r w:rsidRPr="009A304E">
                    <w:rPr>
                      <w:color w:val="000000"/>
                    </w:rPr>
                    <w:t>г. Пятигорск, пл. Привокзальная, 1</w:t>
                  </w:r>
                </w:p>
              </w:tc>
            </w:tr>
            <w:tr w:rsidR="009A304E" w:rsidRPr="007B1056" w:rsidTr="009A304E">
              <w:trPr>
                <w:trHeight w:val="238"/>
              </w:trPr>
              <w:tc>
                <w:tcPr>
                  <w:tcW w:w="982" w:type="dxa"/>
                  <w:tcBorders>
                    <w:top w:val="nil"/>
                    <w:left w:val="single" w:sz="8" w:space="0" w:color="000000"/>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jc w:val="center"/>
                    <w:rPr>
                      <w:color w:val="000000"/>
                    </w:rPr>
                  </w:pPr>
                  <w:r w:rsidRPr="009A304E">
                    <w:rPr>
                      <w:color w:val="000000"/>
                    </w:rPr>
                    <w:t>21</w:t>
                  </w:r>
                </w:p>
              </w:tc>
              <w:tc>
                <w:tcPr>
                  <w:tcW w:w="982" w:type="dxa"/>
                  <w:tcBorders>
                    <w:top w:val="nil"/>
                    <w:left w:val="nil"/>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jc w:val="center"/>
                    <w:rPr>
                      <w:color w:val="000000"/>
                    </w:rPr>
                  </w:pPr>
                  <w:r w:rsidRPr="009A304E">
                    <w:rPr>
                      <w:color w:val="000000"/>
                    </w:rPr>
                    <w:t>Т0454</w:t>
                  </w:r>
                </w:p>
              </w:tc>
              <w:tc>
                <w:tcPr>
                  <w:tcW w:w="2137" w:type="dxa"/>
                  <w:tcBorders>
                    <w:top w:val="nil"/>
                    <w:left w:val="nil"/>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jc w:val="center"/>
                    <w:rPr>
                      <w:color w:val="000000"/>
                    </w:rPr>
                  </w:pPr>
                  <w:r w:rsidRPr="009A304E">
                    <w:rPr>
                      <w:color w:val="000000"/>
                    </w:rPr>
                    <w:t>1700315</w:t>
                  </w:r>
                </w:p>
              </w:tc>
              <w:tc>
                <w:tcPr>
                  <w:tcW w:w="7317" w:type="dxa"/>
                  <w:tcBorders>
                    <w:top w:val="nil"/>
                    <w:left w:val="nil"/>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rPr>
                      <w:color w:val="000000"/>
                    </w:rPr>
                  </w:pPr>
                  <w:r w:rsidRPr="009A304E">
                    <w:rPr>
                      <w:color w:val="000000"/>
                    </w:rPr>
                    <w:t>г. Ростов-на-Дону, ул. Привокзальная, 1-2</w:t>
                  </w:r>
                </w:p>
              </w:tc>
            </w:tr>
            <w:tr w:rsidR="009A304E" w:rsidRPr="007B1056" w:rsidTr="009A304E">
              <w:trPr>
                <w:trHeight w:val="238"/>
              </w:trPr>
              <w:tc>
                <w:tcPr>
                  <w:tcW w:w="982" w:type="dxa"/>
                  <w:tcBorders>
                    <w:top w:val="nil"/>
                    <w:left w:val="single" w:sz="8" w:space="0" w:color="000000"/>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jc w:val="center"/>
                    <w:rPr>
                      <w:color w:val="000000"/>
                    </w:rPr>
                  </w:pPr>
                  <w:r w:rsidRPr="009A304E">
                    <w:rPr>
                      <w:color w:val="000000"/>
                    </w:rPr>
                    <w:t>22</w:t>
                  </w:r>
                </w:p>
              </w:tc>
              <w:tc>
                <w:tcPr>
                  <w:tcW w:w="982" w:type="dxa"/>
                  <w:tcBorders>
                    <w:top w:val="nil"/>
                    <w:left w:val="nil"/>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jc w:val="center"/>
                    <w:rPr>
                      <w:color w:val="000000"/>
                    </w:rPr>
                  </w:pPr>
                  <w:r w:rsidRPr="009A304E">
                    <w:rPr>
                      <w:color w:val="000000"/>
                    </w:rPr>
                    <w:t>Т0453</w:t>
                  </w:r>
                </w:p>
              </w:tc>
              <w:tc>
                <w:tcPr>
                  <w:tcW w:w="2137" w:type="dxa"/>
                  <w:tcBorders>
                    <w:top w:val="nil"/>
                    <w:left w:val="nil"/>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jc w:val="center"/>
                    <w:rPr>
                      <w:color w:val="000000"/>
                    </w:rPr>
                  </w:pPr>
                  <w:r w:rsidRPr="009A304E">
                    <w:rPr>
                      <w:color w:val="000000"/>
                    </w:rPr>
                    <w:t>1700329</w:t>
                  </w:r>
                </w:p>
              </w:tc>
              <w:tc>
                <w:tcPr>
                  <w:tcW w:w="7317" w:type="dxa"/>
                  <w:tcBorders>
                    <w:top w:val="nil"/>
                    <w:left w:val="nil"/>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rPr>
                      <w:color w:val="000000"/>
                    </w:rPr>
                  </w:pPr>
                  <w:r w:rsidRPr="009A304E">
                    <w:rPr>
                      <w:color w:val="000000"/>
                    </w:rPr>
                    <w:t xml:space="preserve">г. Ессентуки, ул. Игл, </w:t>
                  </w:r>
                </w:p>
              </w:tc>
            </w:tr>
            <w:tr w:rsidR="009A304E" w:rsidRPr="007B1056" w:rsidTr="009A304E">
              <w:trPr>
                <w:trHeight w:val="238"/>
              </w:trPr>
              <w:tc>
                <w:tcPr>
                  <w:tcW w:w="982" w:type="dxa"/>
                  <w:tcBorders>
                    <w:top w:val="nil"/>
                    <w:left w:val="single" w:sz="8" w:space="0" w:color="000000"/>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jc w:val="center"/>
                    <w:rPr>
                      <w:color w:val="000000"/>
                    </w:rPr>
                  </w:pPr>
                  <w:r w:rsidRPr="009A304E">
                    <w:rPr>
                      <w:color w:val="000000"/>
                    </w:rPr>
                    <w:t>23</w:t>
                  </w:r>
                </w:p>
              </w:tc>
              <w:tc>
                <w:tcPr>
                  <w:tcW w:w="982" w:type="dxa"/>
                  <w:tcBorders>
                    <w:top w:val="nil"/>
                    <w:left w:val="nil"/>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jc w:val="center"/>
                    <w:rPr>
                      <w:color w:val="000000"/>
                    </w:rPr>
                  </w:pPr>
                  <w:r w:rsidRPr="009A304E">
                    <w:rPr>
                      <w:color w:val="000000"/>
                    </w:rPr>
                    <w:t>Т0452</w:t>
                  </w:r>
                </w:p>
              </w:tc>
              <w:tc>
                <w:tcPr>
                  <w:tcW w:w="2137" w:type="dxa"/>
                  <w:tcBorders>
                    <w:top w:val="nil"/>
                    <w:left w:val="nil"/>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jc w:val="center"/>
                    <w:rPr>
                      <w:color w:val="000000"/>
                    </w:rPr>
                  </w:pPr>
                  <w:r w:rsidRPr="009A304E">
                    <w:rPr>
                      <w:color w:val="000000"/>
                    </w:rPr>
                    <w:t>1700318</w:t>
                  </w:r>
                </w:p>
              </w:tc>
              <w:tc>
                <w:tcPr>
                  <w:tcW w:w="7317" w:type="dxa"/>
                  <w:tcBorders>
                    <w:top w:val="nil"/>
                    <w:left w:val="nil"/>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rPr>
                      <w:color w:val="000000"/>
                    </w:rPr>
                  </w:pPr>
                  <w:r w:rsidRPr="009A304E">
                    <w:rPr>
                      <w:color w:val="000000"/>
                    </w:rPr>
                    <w:t>г. Батайск, ул. Привокзальная, 11</w:t>
                  </w:r>
                </w:p>
              </w:tc>
            </w:tr>
            <w:tr w:rsidR="009A304E" w:rsidRPr="007B1056" w:rsidTr="009A304E">
              <w:trPr>
                <w:trHeight w:val="238"/>
              </w:trPr>
              <w:tc>
                <w:tcPr>
                  <w:tcW w:w="982" w:type="dxa"/>
                  <w:tcBorders>
                    <w:top w:val="nil"/>
                    <w:left w:val="single" w:sz="8" w:space="0" w:color="000000"/>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jc w:val="center"/>
                    <w:rPr>
                      <w:color w:val="000000"/>
                    </w:rPr>
                  </w:pPr>
                  <w:r w:rsidRPr="009A304E">
                    <w:rPr>
                      <w:color w:val="000000"/>
                    </w:rPr>
                    <w:t>24</w:t>
                  </w:r>
                </w:p>
              </w:tc>
              <w:tc>
                <w:tcPr>
                  <w:tcW w:w="982" w:type="dxa"/>
                  <w:tcBorders>
                    <w:top w:val="nil"/>
                    <w:left w:val="nil"/>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jc w:val="center"/>
                    <w:rPr>
                      <w:color w:val="000000"/>
                    </w:rPr>
                  </w:pPr>
                  <w:r w:rsidRPr="009A304E">
                    <w:rPr>
                      <w:color w:val="000000"/>
                    </w:rPr>
                    <w:t>Т0451</w:t>
                  </w:r>
                </w:p>
              </w:tc>
              <w:tc>
                <w:tcPr>
                  <w:tcW w:w="2137" w:type="dxa"/>
                  <w:tcBorders>
                    <w:top w:val="nil"/>
                    <w:left w:val="nil"/>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jc w:val="center"/>
                    <w:rPr>
                      <w:color w:val="000000"/>
                    </w:rPr>
                  </w:pPr>
                  <w:r w:rsidRPr="009A304E">
                    <w:rPr>
                      <w:color w:val="000000"/>
                    </w:rPr>
                    <w:t>1700341</w:t>
                  </w:r>
                </w:p>
              </w:tc>
              <w:tc>
                <w:tcPr>
                  <w:tcW w:w="7317" w:type="dxa"/>
                  <w:tcBorders>
                    <w:top w:val="nil"/>
                    <w:left w:val="nil"/>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rPr>
                      <w:color w:val="000000"/>
                    </w:rPr>
                  </w:pPr>
                  <w:r w:rsidRPr="009A304E">
                    <w:rPr>
                      <w:color w:val="000000"/>
                    </w:rPr>
                    <w:t>г. Пятигорск, ул. Стрелковой Дивизии, 49, о.п. Лермонтовская</w:t>
                  </w:r>
                </w:p>
              </w:tc>
            </w:tr>
            <w:tr w:rsidR="009A304E" w:rsidRPr="007B1056" w:rsidTr="009A304E">
              <w:trPr>
                <w:trHeight w:val="238"/>
              </w:trPr>
              <w:tc>
                <w:tcPr>
                  <w:tcW w:w="982" w:type="dxa"/>
                  <w:tcBorders>
                    <w:top w:val="nil"/>
                    <w:left w:val="single" w:sz="8" w:space="0" w:color="000000"/>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jc w:val="center"/>
                    <w:rPr>
                      <w:color w:val="000000"/>
                    </w:rPr>
                  </w:pPr>
                  <w:r w:rsidRPr="009A304E">
                    <w:rPr>
                      <w:color w:val="000000"/>
                    </w:rPr>
                    <w:t>25</w:t>
                  </w:r>
                </w:p>
              </w:tc>
              <w:tc>
                <w:tcPr>
                  <w:tcW w:w="982" w:type="dxa"/>
                  <w:tcBorders>
                    <w:top w:val="nil"/>
                    <w:left w:val="nil"/>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jc w:val="center"/>
                    <w:rPr>
                      <w:color w:val="000000"/>
                    </w:rPr>
                  </w:pPr>
                  <w:r w:rsidRPr="009A304E">
                    <w:rPr>
                      <w:color w:val="000000"/>
                    </w:rPr>
                    <w:t>Т0450</w:t>
                  </w:r>
                </w:p>
              </w:tc>
              <w:tc>
                <w:tcPr>
                  <w:tcW w:w="2137" w:type="dxa"/>
                  <w:tcBorders>
                    <w:top w:val="nil"/>
                    <w:left w:val="nil"/>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jc w:val="center"/>
                    <w:rPr>
                      <w:color w:val="000000"/>
                    </w:rPr>
                  </w:pPr>
                  <w:r w:rsidRPr="009A304E">
                    <w:rPr>
                      <w:color w:val="000000"/>
                    </w:rPr>
                    <w:t>1700320</w:t>
                  </w:r>
                </w:p>
              </w:tc>
              <w:tc>
                <w:tcPr>
                  <w:tcW w:w="7317" w:type="dxa"/>
                  <w:tcBorders>
                    <w:top w:val="nil"/>
                    <w:left w:val="nil"/>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rPr>
                      <w:color w:val="000000"/>
                    </w:rPr>
                  </w:pPr>
                  <w:r w:rsidRPr="009A304E">
                    <w:rPr>
                      <w:color w:val="000000"/>
                    </w:rPr>
                    <w:t>г. Пятигорск, ул. Привокзальная, 1, о.п. Пятигорск</w:t>
                  </w:r>
                </w:p>
              </w:tc>
            </w:tr>
            <w:tr w:rsidR="009A304E" w:rsidRPr="007B1056" w:rsidTr="009A304E">
              <w:trPr>
                <w:trHeight w:val="238"/>
              </w:trPr>
              <w:tc>
                <w:tcPr>
                  <w:tcW w:w="982" w:type="dxa"/>
                  <w:tcBorders>
                    <w:top w:val="nil"/>
                    <w:left w:val="single" w:sz="8" w:space="0" w:color="000000"/>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jc w:val="center"/>
                    <w:rPr>
                      <w:color w:val="000000"/>
                    </w:rPr>
                  </w:pPr>
                  <w:r w:rsidRPr="009A304E">
                    <w:rPr>
                      <w:color w:val="000000"/>
                    </w:rPr>
                    <w:t>26</w:t>
                  </w:r>
                </w:p>
              </w:tc>
              <w:tc>
                <w:tcPr>
                  <w:tcW w:w="982" w:type="dxa"/>
                  <w:tcBorders>
                    <w:top w:val="nil"/>
                    <w:left w:val="nil"/>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jc w:val="center"/>
                    <w:rPr>
                      <w:color w:val="000000"/>
                    </w:rPr>
                  </w:pPr>
                  <w:r w:rsidRPr="009A304E">
                    <w:rPr>
                      <w:color w:val="000000"/>
                    </w:rPr>
                    <w:t>Т0449</w:t>
                  </w:r>
                </w:p>
              </w:tc>
              <w:tc>
                <w:tcPr>
                  <w:tcW w:w="2137" w:type="dxa"/>
                  <w:tcBorders>
                    <w:top w:val="nil"/>
                    <w:left w:val="nil"/>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jc w:val="center"/>
                    <w:rPr>
                      <w:color w:val="000000"/>
                    </w:rPr>
                  </w:pPr>
                  <w:r w:rsidRPr="009A304E">
                    <w:rPr>
                      <w:color w:val="000000"/>
                    </w:rPr>
                    <w:t>1700327</w:t>
                  </w:r>
                </w:p>
              </w:tc>
              <w:tc>
                <w:tcPr>
                  <w:tcW w:w="7317" w:type="dxa"/>
                  <w:tcBorders>
                    <w:top w:val="nil"/>
                    <w:left w:val="nil"/>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rPr>
                      <w:color w:val="000000"/>
                    </w:rPr>
                  </w:pPr>
                  <w:r w:rsidRPr="009A304E">
                    <w:rPr>
                      <w:color w:val="000000"/>
                    </w:rPr>
                    <w:t>г. Батайск, ул. Железнодорожников, 1</w:t>
                  </w:r>
                </w:p>
              </w:tc>
            </w:tr>
            <w:tr w:rsidR="009A304E" w:rsidRPr="007B1056" w:rsidTr="009A304E">
              <w:trPr>
                <w:trHeight w:val="238"/>
              </w:trPr>
              <w:tc>
                <w:tcPr>
                  <w:tcW w:w="982" w:type="dxa"/>
                  <w:tcBorders>
                    <w:top w:val="nil"/>
                    <w:left w:val="single" w:sz="8" w:space="0" w:color="000000"/>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jc w:val="center"/>
                    <w:rPr>
                      <w:color w:val="000000"/>
                    </w:rPr>
                  </w:pPr>
                  <w:r w:rsidRPr="009A304E">
                    <w:rPr>
                      <w:color w:val="000000"/>
                    </w:rPr>
                    <w:t>27</w:t>
                  </w:r>
                </w:p>
              </w:tc>
              <w:tc>
                <w:tcPr>
                  <w:tcW w:w="982" w:type="dxa"/>
                  <w:tcBorders>
                    <w:top w:val="nil"/>
                    <w:left w:val="nil"/>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jc w:val="center"/>
                    <w:rPr>
                      <w:color w:val="000000"/>
                    </w:rPr>
                  </w:pPr>
                  <w:r w:rsidRPr="009A304E">
                    <w:rPr>
                      <w:color w:val="000000"/>
                    </w:rPr>
                    <w:t>Т0448</w:t>
                  </w:r>
                </w:p>
              </w:tc>
              <w:tc>
                <w:tcPr>
                  <w:tcW w:w="2137" w:type="dxa"/>
                  <w:tcBorders>
                    <w:top w:val="nil"/>
                    <w:left w:val="nil"/>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jc w:val="center"/>
                    <w:rPr>
                      <w:color w:val="000000"/>
                    </w:rPr>
                  </w:pPr>
                  <w:r w:rsidRPr="009A304E">
                    <w:rPr>
                      <w:color w:val="000000"/>
                    </w:rPr>
                    <w:t>1700407</w:t>
                  </w:r>
                </w:p>
              </w:tc>
              <w:tc>
                <w:tcPr>
                  <w:tcW w:w="7317" w:type="dxa"/>
                  <w:tcBorders>
                    <w:top w:val="nil"/>
                    <w:left w:val="nil"/>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rPr>
                      <w:color w:val="000000"/>
                    </w:rPr>
                  </w:pPr>
                  <w:r w:rsidRPr="009A304E">
                    <w:rPr>
                      <w:color w:val="000000"/>
                    </w:rPr>
                    <w:t>г. Ессентуки, ул. Привокзальная, 1</w:t>
                  </w:r>
                </w:p>
              </w:tc>
            </w:tr>
            <w:tr w:rsidR="009A304E" w:rsidRPr="007B1056" w:rsidTr="009A304E">
              <w:trPr>
                <w:trHeight w:val="238"/>
              </w:trPr>
              <w:tc>
                <w:tcPr>
                  <w:tcW w:w="982" w:type="dxa"/>
                  <w:tcBorders>
                    <w:top w:val="nil"/>
                    <w:left w:val="single" w:sz="8" w:space="0" w:color="000000"/>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jc w:val="center"/>
                    <w:rPr>
                      <w:color w:val="000000"/>
                    </w:rPr>
                  </w:pPr>
                  <w:r w:rsidRPr="009A304E">
                    <w:rPr>
                      <w:color w:val="000000"/>
                    </w:rPr>
                    <w:t>28</w:t>
                  </w:r>
                </w:p>
              </w:tc>
              <w:tc>
                <w:tcPr>
                  <w:tcW w:w="982" w:type="dxa"/>
                  <w:tcBorders>
                    <w:top w:val="nil"/>
                    <w:left w:val="nil"/>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jc w:val="center"/>
                    <w:rPr>
                      <w:color w:val="000000"/>
                    </w:rPr>
                  </w:pPr>
                  <w:r w:rsidRPr="009A304E">
                    <w:rPr>
                      <w:color w:val="000000"/>
                    </w:rPr>
                    <w:t>Т0447</w:t>
                  </w:r>
                </w:p>
              </w:tc>
              <w:tc>
                <w:tcPr>
                  <w:tcW w:w="2137" w:type="dxa"/>
                  <w:tcBorders>
                    <w:top w:val="nil"/>
                    <w:left w:val="nil"/>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jc w:val="center"/>
                    <w:rPr>
                      <w:color w:val="000000"/>
                    </w:rPr>
                  </w:pPr>
                  <w:r w:rsidRPr="009A304E">
                    <w:rPr>
                      <w:color w:val="000000"/>
                    </w:rPr>
                    <w:t>1700402</w:t>
                  </w:r>
                </w:p>
              </w:tc>
              <w:tc>
                <w:tcPr>
                  <w:tcW w:w="7317" w:type="dxa"/>
                  <w:tcBorders>
                    <w:top w:val="nil"/>
                    <w:left w:val="nil"/>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rPr>
                      <w:color w:val="000000"/>
                    </w:rPr>
                  </w:pPr>
                  <w:r w:rsidRPr="009A304E">
                    <w:rPr>
                      <w:color w:val="000000"/>
                    </w:rPr>
                    <w:t>г. Краснодар, ул. ул. Гаврилова П.М, 1</w:t>
                  </w:r>
                </w:p>
              </w:tc>
            </w:tr>
            <w:tr w:rsidR="009A304E" w:rsidRPr="007B1056" w:rsidTr="009A304E">
              <w:trPr>
                <w:trHeight w:val="238"/>
              </w:trPr>
              <w:tc>
                <w:tcPr>
                  <w:tcW w:w="982" w:type="dxa"/>
                  <w:tcBorders>
                    <w:top w:val="nil"/>
                    <w:left w:val="single" w:sz="8" w:space="0" w:color="000000"/>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jc w:val="center"/>
                    <w:rPr>
                      <w:color w:val="000000"/>
                    </w:rPr>
                  </w:pPr>
                  <w:r w:rsidRPr="009A304E">
                    <w:rPr>
                      <w:color w:val="000000"/>
                    </w:rPr>
                    <w:t>29</w:t>
                  </w:r>
                </w:p>
              </w:tc>
              <w:tc>
                <w:tcPr>
                  <w:tcW w:w="982" w:type="dxa"/>
                  <w:tcBorders>
                    <w:top w:val="nil"/>
                    <w:left w:val="nil"/>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jc w:val="center"/>
                    <w:rPr>
                      <w:color w:val="000000"/>
                    </w:rPr>
                  </w:pPr>
                  <w:r w:rsidRPr="009A304E">
                    <w:rPr>
                      <w:color w:val="000000"/>
                    </w:rPr>
                    <w:t>Т0446</w:t>
                  </w:r>
                </w:p>
              </w:tc>
              <w:tc>
                <w:tcPr>
                  <w:tcW w:w="2137" w:type="dxa"/>
                  <w:tcBorders>
                    <w:top w:val="nil"/>
                    <w:left w:val="nil"/>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jc w:val="center"/>
                    <w:rPr>
                      <w:color w:val="000000"/>
                    </w:rPr>
                  </w:pPr>
                  <w:r w:rsidRPr="009A304E">
                    <w:rPr>
                      <w:color w:val="000000"/>
                    </w:rPr>
                    <w:t>1700319</w:t>
                  </w:r>
                </w:p>
              </w:tc>
              <w:tc>
                <w:tcPr>
                  <w:tcW w:w="7317" w:type="dxa"/>
                  <w:tcBorders>
                    <w:top w:val="nil"/>
                    <w:left w:val="nil"/>
                    <w:bottom w:val="single" w:sz="4"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rPr>
                      <w:color w:val="000000"/>
                    </w:rPr>
                  </w:pPr>
                  <w:r w:rsidRPr="009A304E">
                    <w:rPr>
                      <w:color w:val="000000"/>
                    </w:rPr>
                    <w:t>г. Батайск, ул. Привокзальная 1, 11</w:t>
                  </w:r>
                </w:p>
              </w:tc>
            </w:tr>
            <w:tr w:rsidR="009A304E" w:rsidRPr="007B1056" w:rsidTr="009A304E">
              <w:trPr>
                <w:trHeight w:val="238"/>
              </w:trPr>
              <w:tc>
                <w:tcPr>
                  <w:tcW w:w="982" w:type="dxa"/>
                  <w:tcBorders>
                    <w:top w:val="nil"/>
                    <w:left w:val="single" w:sz="8" w:space="0" w:color="000000"/>
                    <w:bottom w:val="single" w:sz="8"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jc w:val="center"/>
                    <w:rPr>
                      <w:color w:val="000000"/>
                    </w:rPr>
                  </w:pPr>
                  <w:r w:rsidRPr="009A304E">
                    <w:rPr>
                      <w:color w:val="000000"/>
                    </w:rPr>
                    <w:t>30</w:t>
                  </w:r>
                </w:p>
              </w:tc>
              <w:tc>
                <w:tcPr>
                  <w:tcW w:w="982" w:type="dxa"/>
                  <w:tcBorders>
                    <w:top w:val="nil"/>
                    <w:left w:val="nil"/>
                    <w:bottom w:val="single" w:sz="8"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jc w:val="center"/>
                    <w:rPr>
                      <w:color w:val="000000"/>
                    </w:rPr>
                  </w:pPr>
                  <w:r w:rsidRPr="009A304E">
                    <w:rPr>
                      <w:color w:val="000000"/>
                    </w:rPr>
                    <w:t>Т0474</w:t>
                  </w:r>
                </w:p>
              </w:tc>
              <w:tc>
                <w:tcPr>
                  <w:tcW w:w="2137" w:type="dxa"/>
                  <w:tcBorders>
                    <w:top w:val="nil"/>
                    <w:left w:val="nil"/>
                    <w:bottom w:val="single" w:sz="8"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jc w:val="center"/>
                    <w:rPr>
                      <w:color w:val="000000"/>
                    </w:rPr>
                  </w:pPr>
                  <w:r w:rsidRPr="009A304E">
                    <w:rPr>
                      <w:color w:val="000000"/>
                    </w:rPr>
                    <w:t>1700367</w:t>
                  </w:r>
                </w:p>
              </w:tc>
              <w:tc>
                <w:tcPr>
                  <w:tcW w:w="7317" w:type="dxa"/>
                  <w:tcBorders>
                    <w:top w:val="nil"/>
                    <w:left w:val="nil"/>
                    <w:bottom w:val="single" w:sz="8" w:space="0" w:color="000000"/>
                    <w:right w:val="single" w:sz="4" w:space="0" w:color="000000"/>
                  </w:tcBorders>
                  <w:shd w:val="clear" w:color="auto" w:fill="auto"/>
                  <w:noWrap/>
                  <w:vAlign w:val="bottom"/>
                  <w:hideMark/>
                </w:tcPr>
                <w:p w:rsidR="009A304E" w:rsidRPr="009A304E" w:rsidRDefault="009A304E" w:rsidP="00931FB3">
                  <w:pPr>
                    <w:framePr w:hSpace="180" w:wrap="around" w:vAnchor="text" w:hAnchor="text" w:xAlign="center" w:y="1"/>
                    <w:spacing w:line="300" w:lineRule="exact"/>
                    <w:suppressOverlap/>
                    <w:rPr>
                      <w:color w:val="000000"/>
                    </w:rPr>
                  </w:pPr>
                  <w:r w:rsidRPr="009A304E">
                    <w:rPr>
                      <w:color w:val="000000"/>
                    </w:rPr>
                    <w:t>г. Таганрог, пл. Восстания, 1</w:t>
                  </w:r>
                </w:p>
              </w:tc>
            </w:tr>
          </w:tbl>
          <w:p w:rsidR="003D7AFE" w:rsidRPr="00307996" w:rsidRDefault="003D7AFE" w:rsidP="00440E3E">
            <w:pPr>
              <w:ind w:firstLine="708"/>
              <w:jc w:val="both"/>
            </w:pPr>
          </w:p>
        </w:tc>
      </w:tr>
      <w:tr w:rsidR="003D7AFE" w:rsidTr="004314F5">
        <w:tblPrEx>
          <w:tblLook w:val="0000" w:firstRow="0" w:lastRow="0" w:firstColumn="0" w:lastColumn="0" w:noHBand="0" w:noVBand="0"/>
        </w:tblPrEx>
        <w:trPr>
          <w:trHeight w:val="299"/>
        </w:trPr>
        <w:tc>
          <w:tcPr>
            <w:tcW w:w="1210" w:type="pct"/>
            <w:vAlign w:val="center"/>
          </w:tcPr>
          <w:p w:rsidR="003D7AFE" w:rsidRPr="003C2E0A" w:rsidRDefault="003D7AFE" w:rsidP="00440E3E">
            <w:pPr>
              <w:pStyle w:val="a6"/>
              <w:widowControl w:val="0"/>
              <w:numPr>
                <w:ilvl w:val="1"/>
                <w:numId w:val="5"/>
              </w:numPr>
              <w:tabs>
                <w:tab w:val="left" w:pos="259"/>
                <w:tab w:val="left" w:pos="426"/>
              </w:tabs>
              <w:ind w:left="0" w:firstLine="0"/>
              <w:rPr>
                <w:bCs/>
              </w:rPr>
            </w:pPr>
            <w:r w:rsidRPr="003C2E0A">
              <w:rPr>
                <w:bCs/>
              </w:rPr>
              <w:t>Условия оказания услуг</w:t>
            </w:r>
          </w:p>
        </w:tc>
        <w:tc>
          <w:tcPr>
            <w:tcW w:w="3790" w:type="pct"/>
            <w:vAlign w:val="center"/>
          </w:tcPr>
          <w:p w:rsidR="007B7594" w:rsidRPr="007B1056" w:rsidRDefault="007B7594" w:rsidP="007B7594">
            <w:pPr>
              <w:spacing w:line="300" w:lineRule="exact"/>
              <w:ind w:firstLine="544"/>
              <w:jc w:val="both"/>
            </w:pPr>
            <w:r w:rsidRPr="007B1056">
              <w:t xml:space="preserve">Терминал самообслуживания – это автоматизированный пункт по оформлению проездных документов (билетов), предоставляющий возможность пассажиру: приобретать в режиме самообслуживания все виды проездных документов на поезда пригородного сообщения в любое удобное время за 10 дней до планируемой поездки; получать справочную информацию по расписанию движения пригородных поездов в режиме on-line по выбранному маршруту; производить оплату услуг (мобильная связь, Интернет, коммунальные услуги и прочие услуги) (при подключении соответствующей опции терминала). В состав ТС входит фискальный регистратор ПРИМ-21ФА. </w:t>
            </w:r>
          </w:p>
          <w:p w:rsidR="007B7594" w:rsidRPr="007B1056" w:rsidRDefault="007B7594" w:rsidP="007B7594">
            <w:pPr>
              <w:spacing w:line="300" w:lineRule="exact"/>
              <w:ind w:firstLine="544"/>
              <w:jc w:val="both"/>
              <w:rPr>
                <w:iCs/>
                <w:lang w:eastAsia="en-US"/>
              </w:rPr>
            </w:pPr>
            <w:r w:rsidRPr="007B1056">
              <w:rPr>
                <w:iCs/>
                <w:lang w:eastAsia="en-US"/>
              </w:rPr>
              <w:t>Победитель конкурса должен вести журналы обслуживания, которые должны находиться на обслуживаемом Объекте заказчика (ТО-1, ТО-2, ТО-3), в состав которых входят следующие данные:</w:t>
            </w:r>
          </w:p>
          <w:p w:rsidR="007B7594" w:rsidRPr="007B1056" w:rsidRDefault="007B7594" w:rsidP="005B51B2">
            <w:pPr>
              <w:pStyle w:val="a6"/>
              <w:numPr>
                <w:ilvl w:val="0"/>
                <w:numId w:val="21"/>
              </w:numPr>
              <w:spacing w:line="300" w:lineRule="exact"/>
              <w:ind w:left="-23" w:firstLine="425"/>
              <w:jc w:val="both"/>
            </w:pPr>
            <w:r w:rsidRPr="007B1056">
              <w:t>Данные о специалисте победителя открытого конкурса за его подписью;</w:t>
            </w:r>
          </w:p>
          <w:p w:rsidR="007B7594" w:rsidRPr="007B1056" w:rsidRDefault="007B7594" w:rsidP="005B51B2">
            <w:pPr>
              <w:pStyle w:val="a6"/>
              <w:numPr>
                <w:ilvl w:val="0"/>
                <w:numId w:val="21"/>
              </w:numPr>
              <w:spacing w:line="300" w:lineRule="exact"/>
              <w:ind w:left="-23" w:firstLine="425"/>
              <w:jc w:val="both"/>
            </w:pPr>
            <w:r w:rsidRPr="007B1056">
              <w:t>Точная дата и время выполнения работ;</w:t>
            </w:r>
          </w:p>
          <w:p w:rsidR="007B7594" w:rsidRPr="007B1056" w:rsidRDefault="007B7594" w:rsidP="005B51B2">
            <w:pPr>
              <w:pStyle w:val="a6"/>
              <w:numPr>
                <w:ilvl w:val="0"/>
                <w:numId w:val="21"/>
              </w:numPr>
              <w:spacing w:line="300" w:lineRule="exact"/>
              <w:ind w:left="-23" w:firstLine="425"/>
              <w:jc w:val="both"/>
            </w:pPr>
            <w:r w:rsidRPr="007B1056">
              <w:t>Объем/вид выполняемой работы</w:t>
            </w:r>
            <w:r w:rsidRPr="007B1056">
              <w:rPr>
                <w:lang w:val="en-US"/>
              </w:rPr>
              <w:t>;</w:t>
            </w:r>
          </w:p>
          <w:p w:rsidR="007B7594" w:rsidRPr="007B1056" w:rsidRDefault="007B7594" w:rsidP="005B51B2">
            <w:pPr>
              <w:pStyle w:val="a6"/>
              <w:numPr>
                <w:ilvl w:val="0"/>
                <w:numId w:val="21"/>
              </w:numPr>
              <w:spacing w:line="300" w:lineRule="exact"/>
              <w:ind w:left="-23" w:firstLine="425"/>
              <w:jc w:val="both"/>
            </w:pPr>
            <w:r w:rsidRPr="007B1056">
              <w:t xml:space="preserve">Данные о сотруднике АО «СКППК» о принятии работ за его подписью. </w:t>
            </w:r>
          </w:p>
          <w:p w:rsidR="007B7594" w:rsidRPr="007B1056" w:rsidRDefault="007B7594" w:rsidP="007B7594">
            <w:pPr>
              <w:spacing w:line="300" w:lineRule="exact"/>
              <w:ind w:firstLine="544"/>
              <w:jc w:val="both"/>
              <w:rPr>
                <w:iCs/>
                <w:lang w:eastAsia="en-US"/>
              </w:rPr>
            </w:pPr>
            <w:r w:rsidRPr="007B1056">
              <w:rPr>
                <w:iCs/>
                <w:lang w:eastAsia="en-US"/>
              </w:rPr>
              <w:t>Победитель конкурса должен ежемесячно до 20 числа каждого месяца предоставлять Заказчику график проведения ТО- 1, ТО-2, ТО-3 на следующий месяц и отчет выполненных работ.</w:t>
            </w:r>
          </w:p>
          <w:p w:rsidR="007B7594" w:rsidRPr="007B1056" w:rsidRDefault="007B7594" w:rsidP="007B7594">
            <w:pPr>
              <w:spacing w:line="300" w:lineRule="exact"/>
              <w:ind w:firstLine="544"/>
              <w:jc w:val="both"/>
              <w:rPr>
                <w:iCs/>
                <w:lang w:eastAsia="en-US"/>
              </w:rPr>
            </w:pPr>
            <w:r w:rsidRPr="007B1056">
              <w:rPr>
                <w:iCs/>
                <w:lang w:eastAsia="en-US"/>
              </w:rPr>
              <w:t>Победитель конкурса должен проводить анализ отказов технических средств и предоставлять ежемесячно до 5 числа, следующего за отчетным Заказчику.</w:t>
            </w:r>
          </w:p>
          <w:p w:rsidR="003D7AFE" w:rsidRPr="003C2E0A" w:rsidRDefault="007B7594" w:rsidP="007B7594">
            <w:pPr>
              <w:pStyle w:val="a6"/>
              <w:tabs>
                <w:tab w:val="left" w:pos="317"/>
              </w:tabs>
              <w:spacing w:line="300" w:lineRule="exact"/>
              <w:ind w:left="0" w:firstLine="544"/>
              <w:contextualSpacing/>
              <w:jc w:val="both"/>
            </w:pPr>
            <w:r w:rsidRPr="007B1056">
              <w:t xml:space="preserve">Внеплановый выезд специалиста победителя открытого конкурса на объект Заказчика должен осуществляться наиболее оптимизированным образом. Так, при условии неработоспособности 1 и/или более ККТ на одном объекте Заказчика при внеплановом выезде и устранении неисправности всех ККМ, </w:t>
            </w:r>
            <w:r>
              <w:t>оплата производится за 1 выезд.</w:t>
            </w:r>
          </w:p>
        </w:tc>
      </w:tr>
      <w:tr w:rsidR="003D7AFE" w:rsidTr="004314F5">
        <w:tblPrEx>
          <w:tblLook w:val="0000" w:firstRow="0" w:lastRow="0" w:firstColumn="0" w:lastColumn="0" w:noHBand="0" w:noVBand="0"/>
        </w:tblPrEx>
        <w:trPr>
          <w:trHeight w:val="323"/>
        </w:trPr>
        <w:tc>
          <w:tcPr>
            <w:tcW w:w="1210" w:type="pct"/>
            <w:vAlign w:val="center"/>
          </w:tcPr>
          <w:p w:rsidR="003D7AFE" w:rsidRPr="002C6AE3" w:rsidRDefault="003D7AFE" w:rsidP="00440E3E">
            <w:pPr>
              <w:pStyle w:val="a6"/>
              <w:widowControl w:val="0"/>
              <w:numPr>
                <w:ilvl w:val="1"/>
                <w:numId w:val="5"/>
              </w:numPr>
              <w:tabs>
                <w:tab w:val="left" w:pos="259"/>
                <w:tab w:val="left" w:pos="426"/>
              </w:tabs>
              <w:ind w:left="34" w:hanging="11"/>
              <w:rPr>
                <w:bCs/>
              </w:rPr>
            </w:pPr>
            <w:r w:rsidRPr="002C6AE3">
              <w:rPr>
                <w:bCs/>
              </w:rPr>
              <w:t xml:space="preserve">Сроки </w:t>
            </w:r>
            <w:r w:rsidRPr="00D3084B">
              <w:rPr>
                <w:bCs/>
              </w:rPr>
              <w:t>оказания услуг</w:t>
            </w:r>
          </w:p>
        </w:tc>
        <w:tc>
          <w:tcPr>
            <w:tcW w:w="3790" w:type="pct"/>
            <w:vAlign w:val="center"/>
          </w:tcPr>
          <w:p w:rsidR="005E2C2E" w:rsidRDefault="00440E3E" w:rsidP="005E2C2E">
            <w:pPr>
              <w:pStyle w:val="a6"/>
              <w:ind w:left="38" w:firstLine="425"/>
              <w:jc w:val="both"/>
              <w:rPr>
                <w:bCs/>
              </w:rPr>
            </w:pPr>
            <w:r w:rsidRPr="00F7208D">
              <w:rPr>
                <w:lang w:eastAsia="ar-SA"/>
              </w:rPr>
              <w:t xml:space="preserve">Срок </w:t>
            </w:r>
            <w:r w:rsidR="005E2C2E">
              <w:rPr>
                <w:lang w:eastAsia="ar-SA"/>
              </w:rPr>
              <w:t>оказания услуг</w:t>
            </w:r>
            <w:r w:rsidR="005E2C2E" w:rsidRPr="00F7208D">
              <w:rPr>
                <w:lang w:eastAsia="ar-SA"/>
              </w:rPr>
              <w:t xml:space="preserve">: </w:t>
            </w:r>
            <w:r w:rsidR="005E2C2E" w:rsidRPr="007B1056">
              <w:rPr>
                <w:bCs/>
              </w:rPr>
              <w:t>по 31 декабря 2021 года</w:t>
            </w:r>
            <w:r w:rsidR="005E2C2E">
              <w:rPr>
                <w:bCs/>
              </w:rPr>
              <w:t>.</w:t>
            </w:r>
          </w:p>
          <w:p w:rsidR="003C2E0A" w:rsidRPr="002C6AE3" w:rsidRDefault="005E2C2E" w:rsidP="005E2C2E">
            <w:pPr>
              <w:pStyle w:val="a6"/>
              <w:ind w:left="38" w:firstLine="425"/>
              <w:jc w:val="both"/>
              <w:rPr>
                <w:lang w:eastAsia="ar-SA"/>
              </w:rPr>
            </w:pPr>
            <w:r>
              <w:rPr>
                <w:bCs/>
              </w:rPr>
              <w:t>Срок исполнения договора: декабрь 2021 года.</w:t>
            </w:r>
          </w:p>
        </w:tc>
      </w:tr>
      <w:tr w:rsidR="00440E3E" w:rsidTr="004314F5">
        <w:tblPrEx>
          <w:tblLook w:val="0000" w:firstRow="0" w:lastRow="0" w:firstColumn="0" w:lastColumn="0" w:noHBand="0" w:noVBand="0"/>
        </w:tblPrEx>
        <w:trPr>
          <w:trHeight w:val="308"/>
        </w:trPr>
        <w:tc>
          <w:tcPr>
            <w:tcW w:w="5000" w:type="pct"/>
            <w:gridSpan w:val="2"/>
          </w:tcPr>
          <w:p w:rsidR="00440E3E" w:rsidRDefault="00440E3E" w:rsidP="00440E3E">
            <w:pPr>
              <w:widowControl w:val="0"/>
              <w:rPr>
                <w:b/>
                <w:bCs/>
                <w:sz w:val="28"/>
                <w:szCs w:val="28"/>
              </w:rPr>
            </w:pPr>
            <w:r w:rsidRPr="00307996">
              <w:rPr>
                <w:b/>
                <w:bCs/>
                <w:sz w:val="28"/>
                <w:szCs w:val="28"/>
              </w:rPr>
              <w:t>5. Форма, сроки и порядок оплаты</w:t>
            </w:r>
          </w:p>
        </w:tc>
      </w:tr>
      <w:tr w:rsidR="00440E3E" w:rsidTr="004314F5">
        <w:tblPrEx>
          <w:tblLook w:val="0000" w:firstRow="0" w:lastRow="0" w:firstColumn="0" w:lastColumn="0" w:noHBand="0" w:noVBand="0"/>
        </w:tblPrEx>
        <w:trPr>
          <w:trHeight w:val="160"/>
        </w:trPr>
        <w:tc>
          <w:tcPr>
            <w:tcW w:w="1210" w:type="pct"/>
            <w:vAlign w:val="center"/>
          </w:tcPr>
          <w:p w:rsidR="00440E3E" w:rsidRPr="00D34AAA" w:rsidRDefault="00440E3E" w:rsidP="00440E3E">
            <w:pPr>
              <w:pStyle w:val="a6"/>
              <w:widowControl w:val="0"/>
              <w:tabs>
                <w:tab w:val="left" w:pos="369"/>
              </w:tabs>
              <w:ind w:left="0"/>
            </w:pPr>
            <w:r w:rsidRPr="00307996">
              <w:rPr>
                <w:bCs/>
              </w:rPr>
              <w:t>Форма оплаты</w:t>
            </w:r>
          </w:p>
        </w:tc>
        <w:tc>
          <w:tcPr>
            <w:tcW w:w="3790" w:type="pct"/>
            <w:vAlign w:val="center"/>
          </w:tcPr>
          <w:p w:rsidR="00440E3E" w:rsidRPr="00307996" w:rsidRDefault="00440E3E" w:rsidP="00B158C8">
            <w:pPr>
              <w:pStyle w:val="a6"/>
              <w:ind w:left="38" w:firstLine="425"/>
              <w:jc w:val="both"/>
              <w:rPr>
                <w:lang w:eastAsia="ar-SA"/>
              </w:rPr>
            </w:pPr>
            <w:r w:rsidRPr="00B158C8">
              <w:rPr>
                <w:lang w:eastAsia="ar-SA"/>
              </w:rPr>
              <w:t>Оплата осуществляется в безналичной форме путем перечисления средств на счет победителя конкурса.</w:t>
            </w:r>
          </w:p>
        </w:tc>
      </w:tr>
      <w:tr w:rsidR="00440E3E" w:rsidTr="004314F5">
        <w:tblPrEx>
          <w:tblLook w:val="0000" w:firstRow="0" w:lastRow="0" w:firstColumn="0" w:lastColumn="0" w:noHBand="0" w:noVBand="0"/>
        </w:tblPrEx>
        <w:trPr>
          <w:trHeight w:val="358"/>
        </w:trPr>
        <w:tc>
          <w:tcPr>
            <w:tcW w:w="1210" w:type="pct"/>
            <w:vAlign w:val="center"/>
          </w:tcPr>
          <w:p w:rsidR="00440E3E" w:rsidRPr="00D34AAA" w:rsidRDefault="00440E3E" w:rsidP="00440E3E">
            <w:pPr>
              <w:pStyle w:val="a6"/>
              <w:widowControl w:val="0"/>
              <w:tabs>
                <w:tab w:val="left" w:pos="369"/>
              </w:tabs>
              <w:ind w:left="0"/>
            </w:pPr>
            <w:r w:rsidRPr="00307996">
              <w:rPr>
                <w:bCs/>
              </w:rPr>
              <w:t>Авансирование</w:t>
            </w:r>
          </w:p>
        </w:tc>
        <w:tc>
          <w:tcPr>
            <w:tcW w:w="3790" w:type="pct"/>
            <w:vAlign w:val="center"/>
          </w:tcPr>
          <w:p w:rsidR="00440E3E" w:rsidRPr="00D34AAA" w:rsidRDefault="00440E3E" w:rsidP="00B158C8">
            <w:pPr>
              <w:pStyle w:val="a6"/>
              <w:ind w:left="38" w:firstLine="425"/>
              <w:jc w:val="both"/>
              <w:rPr>
                <w:lang w:eastAsia="ar-SA"/>
              </w:rPr>
            </w:pPr>
            <w:r w:rsidRPr="00B158C8">
              <w:rPr>
                <w:lang w:eastAsia="ar-SA"/>
              </w:rPr>
              <w:t>Авансирование не предусмотрено.</w:t>
            </w:r>
          </w:p>
        </w:tc>
      </w:tr>
      <w:tr w:rsidR="00440E3E" w:rsidTr="004314F5">
        <w:tblPrEx>
          <w:tblLook w:val="0000" w:firstRow="0" w:lastRow="0" w:firstColumn="0" w:lastColumn="0" w:noHBand="0" w:noVBand="0"/>
        </w:tblPrEx>
        <w:trPr>
          <w:trHeight w:val="357"/>
        </w:trPr>
        <w:tc>
          <w:tcPr>
            <w:tcW w:w="1210" w:type="pct"/>
            <w:vAlign w:val="center"/>
          </w:tcPr>
          <w:p w:rsidR="00440E3E" w:rsidRPr="00D34AAA" w:rsidRDefault="00440E3E" w:rsidP="00440E3E">
            <w:pPr>
              <w:pStyle w:val="a6"/>
              <w:widowControl w:val="0"/>
              <w:tabs>
                <w:tab w:val="left" w:pos="369"/>
              </w:tabs>
              <w:ind w:left="0"/>
            </w:pPr>
            <w:r w:rsidRPr="00307996">
              <w:rPr>
                <w:bCs/>
              </w:rPr>
              <w:t>Срок и порядок оплаты</w:t>
            </w:r>
          </w:p>
        </w:tc>
        <w:tc>
          <w:tcPr>
            <w:tcW w:w="3790" w:type="pct"/>
            <w:vAlign w:val="center"/>
          </w:tcPr>
          <w:p w:rsidR="00440E3E" w:rsidRPr="00B158C8" w:rsidRDefault="00440E3E" w:rsidP="00B158C8">
            <w:pPr>
              <w:pStyle w:val="a6"/>
              <w:ind w:left="38" w:firstLine="425"/>
              <w:jc w:val="both"/>
              <w:rPr>
                <w:lang w:eastAsia="ar-SA"/>
              </w:rPr>
            </w:pPr>
            <w:r w:rsidRPr="00B158C8">
              <w:rPr>
                <w:lang w:eastAsia="ar-SA"/>
              </w:rPr>
              <w:t xml:space="preserve">Оплата оказанных исполнителем услуг осуществляется ежемесячно после подписания сторонами акта сдачи-приемки оказанных услуг в течение 15 рабочих дней после получения заказчиком счета, счета-фактуры путем перечисления заказчиком денежных средств на расчетный счет исполнителя. </w:t>
            </w:r>
          </w:p>
        </w:tc>
      </w:tr>
      <w:tr w:rsidR="00440E3E" w:rsidTr="004314F5">
        <w:tblPrEx>
          <w:tblLook w:val="0000" w:firstRow="0" w:lastRow="0" w:firstColumn="0" w:lastColumn="0" w:noHBand="0" w:noVBand="0"/>
        </w:tblPrEx>
        <w:trPr>
          <w:trHeight w:val="271"/>
        </w:trPr>
        <w:tc>
          <w:tcPr>
            <w:tcW w:w="5000" w:type="pct"/>
            <w:gridSpan w:val="2"/>
          </w:tcPr>
          <w:p w:rsidR="00440E3E" w:rsidRPr="00440E3E" w:rsidRDefault="00440E3E" w:rsidP="00440E3E">
            <w:pPr>
              <w:widowControl w:val="0"/>
              <w:rPr>
                <w:bCs/>
                <w:sz w:val="28"/>
                <w:szCs w:val="28"/>
              </w:rPr>
            </w:pPr>
            <w:r w:rsidRPr="00307996">
              <w:rPr>
                <w:b/>
                <w:bCs/>
                <w:sz w:val="28"/>
                <w:szCs w:val="28"/>
              </w:rPr>
              <w:t>6.Документы, предоставляемые в подтверждение соответствия предлагаемых у</w:t>
            </w:r>
            <w:r>
              <w:rPr>
                <w:b/>
                <w:bCs/>
                <w:sz w:val="28"/>
                <w:szCs w:val="28"/>
              </w:rPr>
              <w:t>частником услуг</w:t>
            </w:r>
          </w:p>
        </w:tc>
      </w:tr>
      <w:tr w:rsidR="00440E3E" w:rsidTr="004314F5">
        <w:tblPrEx>
          <w:tblLook w:val="0000" w:firstRow="0" w:lastRow="0" w:firstColumn="0" w:lastColumn="0" w:noHBand="0" w:noVBand="0"/>
        </w:tblPrEx>
        <w:trPr>
          <w:trHeight w:val="246"/>
        </w:trPr>
        <w:tc>
          <w:tcPr>
            <w:tcW w:w="5000" w:type="pct"/>
            <w:gridSpan w:val="2"/>
          </w:tcPr>
          <w:p w:rsidR="000B42D8" w:rsidRPr="007B1056" w:rsidRDefault="000B42D8" w:rsidP="000B42D8">
            <w:pPr>
              <w:ind w:firstLine="596"/>
              <w:jc w:val="both"/>
              <w:rPr>
                <w:bCs/>
              </w:rPr>
            </w:pPr>
            <w:r w:rsidRPr="007B1056">
              <w:rPr>
                <w:bCs/>
              </w:rPr>
              <w:t>Не позднее 5 (пяти) календарных дней с даты получения проекта договора от заказчика победитель открытого конкурса (участник, с которым принято решение о заключении договора) должен представить следующие документы, действующие на момент предоставления:</w:t>
            </w:r>
          </w:p>
          <w:p w:rsidR="00440E3E" w:rsidRDefault="000B42D8" w:rsidP="000B42D8">
            <w:pPr>
              <w:pStyle w:val="a6"/>
              <w:ind w:left="38" w:firstLine="425"/>
              <w:jc w:val="both"/>
              <w:rPr>
                <w:b/>
                <w:bCs/>
                <w:sz w:val="28"/>
                <w:szCs w:val="28"/>
              </w:rPr>
            </w:pPr>
            <w:r w:rsidRPr="007B1056">
              <w:rPr>
                <w:bCs/>
              </w:rPr>
              <w:t>- договор или соглашение, или иной документ, заключенный с производителем оборудования указанного в техническом задании конкурса, подтверждающий право участ</w:t>
            </w:r>
            <w:r>
              <w:rPr>
                <w:bCs/>
              </w:rPr>
              <w:t>ника оказывать услуги, а также</w:t>
            </w:r>
            <w:r w:rsidRPr="007B1056">
              <w:rPr>
                <w:bCs/>
              </w:rPr>
              <w:t xml:space="preserve"> с правообладателем программного обеспечения АСУ ППК АО «Свердловская пригородная компания».</w:t>
            </w:r>
          </w:p>
        </w:tc>
      </w:tr>
      <w:tr w:rsidR="00440E3E" w:rsidTr="004314F5">
        <w:tblPrEx>
          <w:tblLook w:val="0000" w:firstRow="0" w:lastRow="0" w:firstColumn="0" w:lastColumn="0" w:noHBand="0" w:noVBand="0"/>
        </w:tblPrEx>
        <w:trPr>
          <w:trHeight w:val="148"/>
        </w:trPr>
        <w:tc>
          <w:tcPr>
            <w:tcW w:w="5000" w:type="pct"/>
            <w:gridSpan w:val="2"/>
          </w:tcPr>
          <w:p w:rsidR="00440E3E" w:rsidRPr="00307996" w:rsidRDefault="00440E3E" w:rsidP="00440E3E">
            <w:pPr>
              <w:jc w:val="both"/>
              <w:rPr>
                <w:b/>
                <w:sz w:val="28"/>
                <w:szCs w:val="28"/>
              </w:rPr>
            </w:pPr>
            <w:r w:rsidRPr="00307996">
              <w:rPr>
                <w:b/>
                <w:sz w:val="28"/>
                <w:szCs w:val="28"/>
              </w:rPr>
              <w:t xml:space="preserve">7. Расчет стоимости </w:t>
            </w:r>
            <w:r>
              <w:rPr>
                <w:b/>
                <w:sz w:val="28"/>
                <w:szCs w:val="28"/>
              </w:rPr>
              <w:t>услуг</w:t>
            </w:r>
            <w:r w:rsidRPr="00307996">
              <w:rPr>
                <w:b/>
                <w:sz w:val="28"/>
                <w:szCs w:val="28"/>
              </w:rPr>
              <w:t xml:space="preserve"> за единицу</w:t>
            </w:r>
          </w:p>
        </w:tc>
      </w:tr>
      <w:tr w:rsidR="00440E3E" w:rsidTr="004314F5">
        <w:tblPrEx>
          <w:tblLook w:val="0000" w:firstRow="0" w:lastRow="0" w:firstColumn="0" w:lastColumn="0" w:noHBand="0" w:noVBand="0"/>
        </w:tblPrEx>
        <w:trPr>
          <w:trHeight w:val="295"/>
        </w:trPr>
        <w:tc>
          <w:tcPr>
            <w:tcW w:w="5000" w:type="pct"/>
            <w:gridSpan w:val="2"/>
          </w:tcPr>
          <w:p w:rsidR="00440E3E" w:rsidRDefault="00440E3E" w:rsidP="0063118F">
            <w:pPr>
              <w:pStyle w:val="a6"/>
              <w:ind w:left="38" w:firstLine="425"/>
              <w:jc w:val="both"/>
            </w:pPr>
            <w:r w:rsidRPr="00D57F57">
              <w:rPr>
                <w:lang w:eastAsia="ar-SA"/>
              </w:rPr>
              <w:t xml:space="preserve">Цена за единицу каждого наименования услуг </w:t>
            </w:r>
            <w:r>
              <w:rPr>
                <w:lang w:eastAsia="ar-SA"/>
              </w:rPr>
              <w:t>с</w:t>
            </w:r>
            <w:r w:rsidRPr="00D57F57">
              <w:rPr>
                <w:lang w:eastAsia="ar-SA"/>
              </w:rPr>
              <w:t xml:space="preserve"> учет</w:t>
            </w:r>
            <w:r>
              <w:rPr>
                <w:lang w:eastAsia="ar-SA"/>
              </w:rPr>
              <w:t>ом</w:t>
            </w:r>
            <w:r w:rsidRPr="00D57F57">
              <w:rPr>
                <w:lang w:eastAsia="ar-SA"/>
              </w:rPr>
              <w:t xml:space="preserve"> НДС подлежит снижению от начальной пропорционально снижению начальной (максимальной) цены договора (цены лота) </w:t>
            </w:r>
            <w:r>
              <w:rPr>
                <w:lang w:eastAsia="ar-SA"/>
              </w:rPr>
              <w:t>с учетом</w:t>
            </w:r>
            <w:r w:rsidRPr="00D57F57">
              <w:rPr>
                <w:lang w:eastAsia="ar-SA"/>
              </w:rPr>
              <w:t xml:space="preserve"> НДС, полученному</w:t>
            </w:r>
            <w:r>
              <w:rPr>
                <w:lang w:eastAsia="ar-SA"/>
              </w:rPr>
              <w:t xml:space="preserve"> по итогам проведения конкурса.</w:t>
            </w:r>
          </w:p>
          <w:p w:rsidR="0063118F" w:rsidRPr="0063118F" w:rsidRDefault="0063118F" w:rsidP="0063118F">
            <w:pPr>
              <w:tabs>
                <w:tab w:val="left" w:pos="1168"/>
              </w:tabs>
            </w:pPr>
          </w:p>
        </w:tc>
      </w:tr>
    </w:tbl>
    <w:p w:rsidR="0063118F" w:rsidRDefault="0063118F" w:rsidP="004C7E26">
      <w:pPr>
        <w:pStyle w:val="110"/>
        <w:jc w:val="right"/>
        <w:rPr>
          <w:rFonts w:eastAsia="MS Mincho"/>
          <w:szCs w:val="28"/>
        </w:rPr>
      </w:pPr>
    </w:p>
    <w:p w:rsidR="0063118F" w:rsidRDefault="0063118F" w:rsidP="004C7E26">
      <w:pPr>
        <w:pStyle w:val="110"/>
        <w:jc w:val="right"/>
        <w:rPr>
          <w:rFonts w:eastAsia="MS Mincho"/>
          <w:szCs w:val="28"/>
        </w:rPr>
      </w:pPr>
    </w:p>
    <w:p w:rsidR="0063118F" w:rsidRDefault="0063118F" w:rsidP="004C7E26">
      <w:pPr>
        <w:pStyle w:val="110"/>
        <w:jc w:val="right"/>
        <w:rPr>
          <w:rFonts w:eastAsia="MS Mincho"/>
          <w:szCs w:val="28"/>
        </w:rPr>
      </w:pPr>
    </w:p>
    <w:p w:rsidR="0063118F" w:rsidRDefault="0063118F" w:rsidP="004C7E26">
      <w:pPr>
        <w:pStyle w:val="110"/>
        <w:jc w:val="right"/>
        <w:rPr>
          <w:rFonts w:eastAsia="MS Mincho"/>
          <w:szCs w:val="28"/>
        </w:rPr>
      </w:pPr>
    </w:p>
    <w:p w:rsidR="0063118F" w:rsidRDefault="0063118F" w:rsidP="004C7E26">
      <w:pPr>
        <w:pStyle w:val="110"/>
        <w:jc w:val="right"/>
        <w:rPr>
          <w:rFonts w:eastAsia="MS Mincho"/>
          <w:szCs w:val="28"/>
        </w:rPr>
      </w:pPr>
    </w:p>
    <w:p w:rsidR="0063118F" w:rsidRDefault="0063118F" w:rsidP="004C7E26">
      <w:pPr>
        <w:pStyle w:val="110"/>
        <w:jc w:val="right"/>
        <w:rPr>
          <w:rFonts w:eastAsia="MS Mincho"/>
          <w:szCs w:val="28"/>
        </w:rPr>
      </w:pPr>
    </w:p>
    <w:p w:rsidR="00876E3D" w:rsidRDefault="00876E3D" w:rsidP="004C7E26">
      <w:pPr>
        <w:pStyle w:val="110"/>
        <w:jc w:val="right"/>
        <w:rPr>
          <w:rFonts w:eastAsia="MS Mincho"/>
          <w:szCs w:val="28"/>
        </w:rPr>
      </w:pPr>
    </w:p>
    <w:p w:rsidR="00876E3D" w:rsidRDefault="00876E3D" w:rsidP="004C7E26">
      <w:pPr>
        <w:pStyle w:val="110"/>
        <w:jc w:val="right"/>
        <w:rPr>
          <w:rFonts w:eastAsia="MS Mincho"/>
          <w:szCs w:val="28"/>
        </w:rPr>
      </w:pPr>
    </w:p>
    <w:p w:rsidR="00876E3D" w:rsidRDefault="00876E3D" w:rsidP="004C7E26">
      <w:pPr>
        <w:pStyle w:val="110"/>
        <w:jc w:val="right"/>
        <w:rPr>
          <w:rFonts w:eastAsia="MS Mincho"/>
          <w:szCs w:val="28"/>
        </w:rPr>
      </w:pPr>
    </w:p>
    <w:p w:rsidR="00876E3D" w:rsidRDefault="00876E3D" w:rsidP="00876E3D">
      <w:pPr>
        <w:jc w:val="center"/>
        <w:rPr>
          <w:b/>
          <w:sz w:val="28"/>
          <w:szCs w:val="28"/>
        </w:rPr>
      </w:pPr>
      <w:r>
        <w:rPr>
          <w:b/>
          <w:sz w:val="28"/>
          <w:szCs w:val="28"/>
        </w:rPr>
        <w:t xml:space="preserve">Лот № </w:t>
      </w:r>
      <w:r w:rsidR="004C04EA">
        <w:rPr>
          <w:b/>
          <w:sz w:val="28"/>
          <w:szCs w:val="28"/>
        </w:rPr>
        <w:t>2</w:t>
      </w:r>
      <w:r w:rsidRPr="00C66E04">
        <w:rPr>
          <w:b/>
          <w:sz w:val="28"/>
          <w:szCs w:val="28"/>
        </w:rPr>
        <w:t xml:space="preserve">. Право заключения договора </w:t>
      </w:r>
      <w:r>
        <w:rPr>
          <w:b/>
          <w:sz w:val="28"/>
          <w:szCs w:val="28"/>
        </w:rPr>
        <w:t>на о</w:t>
      </w:r>
      <w:r w:rsidRPr="007B49CA">
        <w:rPr>
          <w:b/>
          <w:sz w:val="28"/>
          <w:szCs w:val="28"/>
        </w:rPr>
        <w:t xml:space="preserve">казание услуг </w:t>
      </w:r>
      <w:r w:rsidR="00F80FD0" w:rsidRPr="00F80FD0">
        <w:rPr>
          <w:b/>
          <w:sz w:val="28"/>
          <w:szCs w:val="28"/>
        </w:rPr>
        <w:t>по комплексному обслуживанию ПАК АСУ ППК   в составе автоматизированного рабочего места кассира в 2021 году</w:t>
      </w:r>
    </w:p>
    <w:p w:rsidR="00876E3D" w:rsidRDefault="00876E3D" w:rsidP="00876E3D">
      <w:pPr>
        <w:jc w:val="center"/>
        <w:rPr>
          <w:b/>
          <w:sz w:val="28"/>
          <w:szCs w:val="28"/>
        </w:rPr>
      </w:pPr>
    </w:p>
    <w:tbl>
      <w:tblPr>
        <w:tblW w:w="15446" w:type="dxa"/>
        <w:jc w:val="center"/>
        <w:tblBorders>
          <w:top w:val="single" w:sz="4" w:space="0" w:color="auto"/>
        </w:tblBorders>
        <w:tblLook w:val="0000" w:firstRow="0" w:lastRow="0" w:firstColumn="0" w:lastColumn="0" w:noHBand="0" w:noVBand="0"/>
      </w:tblPr>
      <w:tblGrid>
        <w:gridCol w:w="820"/>
        <w:gridCol w:w="2516"/>
        <w:gridCol w:w="2159"/>
        <w:gridCol w:w="2059"/>
        <w:gridCol w:w="1048"/>
        <w:gridCol w:w="2022"/>
        <w:gridCol w:w="2022"/>
        <w:gridCol w:w="2800"/>
      </w:tblGrid>
      <w:tr w:rsidR="00876E3D" w:rsidTr="007F4A00">
        <w:trPr>
          <w:trHeight w:val="720"/>
          <w:jc w:val="center"/>
        </w:trPr>
        <w:tc>
          <w:tcPr>
            <w:tcW w:w="15446" w:type="dxa"/>
            <w:gridSpan w:val="8"/>
            <w:tcBorders>
              <w:left w:val="single" w:sz="4" w:space="0" w:color="auto"/>
              <w:right w:val="single" w:sz="4" w:space="0" w:color="auto"/>
            </w:tcBorders>
          </w:tcPr>
          <w:p w:rsidR="00876E3D" w:rsidRDefault="00876E3D" w:rsidP="005B51B2">
            <w:pPr>
              <w:pStyle w:val="a6"/>
              <w:numPr>
                <w:ilvl w:val="0"/>
                <w:numId w:val="28"/>
              </w:numPr>
              <w:jc w:val="center"/>
              <w:rPr>
                <w:b/>
                <w:sz w:val="28"/>
                <w:szCs w:val="28"/>
              </w:rPr>
            </w:pPr>
            <w:r w:rsidRPr="004E1399">
              <w:rPr>
                <w:b/>
                <w:sz w:val="28"/>
                <w:szCs w:val="28"/>
              </w:rPr>
              <w:t xml:space="preserve">Наименование </w:t>
            </w:r>
            <w:r>
              <w:rPr>
                <w:b/>
                <w:color w:val="000000" w:themeColor="text1"/>
                <w:sz w:val="28"/>
                <w:szCs w:val="28"/>
              </w:rPr>
              <w:t>услуг</w:t>
            </w:r>
            <w:r w:rsidRPr="004E1399">
              <w:rPr>
                <w:b/>
                <w:sz w:val="28"/>
                <w:szCs w:val="28"/>
              </w:rPr>
              <w:t xml:space="preserve"> их объем, цены за единицу </w:t>
            </w:r>
            <w:r>
              <w:rPr>
                <w:b/>
                <w:color w:val="000000" w:themeColor="text1"/>
                <w:sz w:val="28"/>
                <w:szCs w:val="28"/>
              </w:rPr>
              <w:t>услуг</w:t>
            </w:r>
            <w:r w:rsidRPr="004E1399">
              <w:rPr>
                <w:b/>
                <w:color w:val="FF0000"/>
                <w:sz w:val="28"/>
                <w:szCs w:val="28"/>
              </w:rPr>
              <w:t xml:space="preserve"> </w:t>
            </w:r>
            <w:r w:rsidRPr="004E1399">
              <w:rPr>
                <w:b/>
                <w:sz w:val="28"/>
                <w:szCs w:val="28"/>
              </w:rPr>
              <w:t>и начальная (максимальная) цена договора</w:t>
            </w:r>
          </w:p>
          <w:p w:rsidR="00876E3D" w:rsidRDefault="00876E3D" w:rsidP="007F4A00">
            <w:pPr>
              <w:pStyle w:val="a6"/>
              <w:ind w:left="720"/>
              <w:jc w:val="right"/>
              <w:rPr>
                <w:b/>
              </w:rPr>
            </w:pPr>
          </w:p>
          <w:p w:rsidR="00876E3D" w:rsidRPr="004314F5" w:rsidRDefault="00876E3D" w:rsidP="004C04EA">
            <w:pPr>
              <w:pStyle w:val="a6"/>
              <w:ind w:left="720"/>
              <w:jc w:val="right"/>
              <w:rPr>
                <w:b/>
              </w:rPr>
            </w:pPr>
            <w:r w:rsidRPr="004314F5">
              <w:rPr>
                <w:b/>
              </w:rPr>
              <w:t xml:space="preserve">Таблица № </w:t>
            </w:r>
            <w:r w:rsidR="004C04EA">
              <w:rPr>
                <w:b/>
              </w:rPr>
              <w:t>2</w:t>
            </w:r>
          </w:p>
        </w:tc>
      </w:tr>
      <w:tr w:rsidR="00876E3D" w:rsidRPr="007B1056" w:rsidTr="007F4A00">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185"/>
          <w:jc w:val="center"/>
        </w:trPr>
        <w:tc>
          <w:tcPr>
            <w:tcW w:w="820" w:type="dxa"/>
            <w:shd w:val="clear" w:color="000000" w:fill="FFFFFF"/>
            <w:noWrap/>
            <w:vAlign w:val="center"/>
            <w:hideMark/>
          </w:tcPr>
          <w:p w:rsidR="00876E3D" w:rsidRPr="0076534F" w:rsidRDefault="00876E3D" w:rsidP="007F4A00">
            <w:pPr>
              <w:spacing w:line="300" w:lineRule="exact"/>
              <w:jc w:val="center"/>
              <w:rPr>
                <w:b/>
                <w:bCs/>
                <w:color w:val="000000"/>
                <w:sz w:val="22"/>
                <w:szCs w:val="22"/>
              </w:rPr>
            </w:pPr>
            <w:r w:rsidRPr="0076534F">
              <w:rPr>
                <w:b/>
                <w:bCs/>
                <w:color w:val="000000"/>
                <w:sz w:val="22"/>
                <w:szCs w:val="22"/>
              </w:rPr>
              <w:t>№ п/п</w:t>
            </w:r>
          </w:p>
        </w:tc>
        <w:tc>
          <w:tcPr>
            <w:tcW w:w="2516" w:type="dxa"/>
            <w:shd w:val="clear" w:color="000000" w:fill="FFFFFF"/>
            <w:vAlign w:val="center"/>
            <w:hideMark/>
          </w:tcPr>
          <w:p w:rsidR="00876E3D" w:rsidRPr="0076534F" w:rsidRDefault="00876E3D" w:rsidP="007F4A00">
            <w:pPr>
              <w:spacing w:line="300" w:lineRule="exact"/>
              <w:jc w:val="center"/>
              <w:rPr>
                <w:b/>
                <w:bCs/>
                <w:color w:val="000000"/>
                <w:sz w:val="22"/>
                <w:szCs w:val="22"/>
              </w:rPr>
            </w:pPr>
            <w:r w:rsidRPr="0076534F">
              <w:rPr>
                <w:b/>
                <w:bCs/>
                <w:color w:val="000000"/>
                <w:sz w:val="22"/>
                <w:szCs w:val="22"/>
              </w:rPr>
              <w:t>Наименование услуг</w:t>
            </w:r>
          </w:p>
        </w:tc>
        <w:tc>
          <w:tcPr>
            <w:tcW w:w="2159" w:type="dxa"/>
            <w:shd w:val="clear" w:color="000000" w:fill="FFFFFF"/>
            <w:vAlign w:val="center"/>
            <w:hideMark/>
          </w:tcPr>
          <w:p w:rsidR="00876E3D" w:rsidRPr="0076534F" w:rsidRDefault="00876E3D" w:rsidP="007F4A00">
            <w:pPr>
              <w:spacing w:line="300" w:lineRule="exact"/>
              <w:jc w:val="center"/>
              <w:rPr>
                <w:b/>
                <w:bCs/>
                <w:color w:val="000000"/>
                <w:sz w:val="22"/>
                <w:szCs w:val="22"/>
              </w:rPr>
            </w:pPr>
            <w:r w:rsidRPr="0076534F">
              <w:rPr>
                <w:b/>
                <w:bCs/>
                <w:color w:val="000000"/>
                <w:sz w:val="22"/>
                <w:szCs w:val="22"/>
              </w:rPr>
              <w:t>Кол-во оборудования, шт.</w:t>
            </w:r>
          </w:p>
        </w:tc>
        <w:tc>
          <w:tcPr>
            <w:tcW w:w="2059" w:type="dxa"/>
            <w:shd w:val="clear" w:color="000000" w:fill="FFFFFF"/>
            <w:vAlign w:val="center"/>
            <w:hideMark/>
          </w:tcPr>
          <w:p w:rsidR="00876E3D" w:rsidRPr="0076534F" w:rsidRDefault="00876E3D" w:rsidP="007F4A00">
            <w:pPr>
              <w:spacing w:line="300" w:lineRule="exact"/>
              <w:jc w:val="center"/>
              <w:rPr>
                <w:b/>
                <w:bCs/>
                <w:color w:val="000000"/>
                <w:sz w:val="22"/>
                <w:szCs w:val="22"/>
              </w:rPr>
            </w:pPr>
            <w:r w:rsidRPr="0076534F">
              <w:rPr>
                <w:b/>
                <w:bCs/>
                <w:color w:val="000000"/>
                <w:sz w:val="22"/>
                <w:szCs w:val="22"/>
              </w:rPr>
              <w:t>Кол-во услуг на единицу оборудования</w:t>
            </w:r>
          </w:p>
        </w:tc>
        <w:tc>
          <w:tcPr>
            <w:tcW w:w="1048" w:type="dxa"/>
            <w:shd w:val="clear" w:color="000000" w:fill="FFFFFF"/>
            <w:vAlign w:val="center"/>
            <w:hideMark/>
          </w:tcPr>
          <w:p w:rsidR="00876E3D" w:rsidRPr="0076534F" w:rsidRDefault="00876E3D" w:rsidP="007F4A00">
            <w:pPr>
              <w:spacing w:line="300" w:lineRule="exact"/>
              <w:jc w:val="center"/>
              <w:rPr>
                <w:b/>
                <w:bCs/>
                <w:color w:val="000000"/>
                <w:sz w:val="22"/>
                <w:szCs w:val="22"/>
              </w:rPr>
            </w:pPr>
            <w:r w:rsidRPr="0076534F">
              <w:rPr>
                <w:b/>
                <w:bCs/>
                <w:color w:val="000000"/>
                <w:sz w:val="22"/>
                <w:szCs w:val="22"/>
              </w:rPr>
              <w:t>Общее кол-во услуг, усл. ед.</w:t>
            </w:r>
          </w:p>
          <w:p w:rsidR="00876E3D" w:rsidRPr="0076534F" w:rsidRDefault="00876E3D" w:rsidP="007F4A00">
            <w:pPr>
              <w:spacing w:line="300" w:lineRule="exact"/>
              <w:jc w:val="center"/>
              <w:rPr>
                <w:b/>
                <w:bCs/>
                <w:color w:val="000000"/>
                <w:sz w:val="22"/>
                <w:szCs w:val="22"/>
              </w:rPr>
            </w:pPr>
            <w:r w:rsidRPr="0076534F">
              <w:rPr>
                <w:b/>
                <w:bCs/>
                <w:color w:val="000000"/>
                <w:sz w:val="22"/>
                <w:szCs w:val="22"/>
              </w:rPr>
              <w:t> </w:t>
            </w:r>
          </w:p>
        </w:tc>
        <w:tc>
          <w:tcPr>
            <w:tcW w:w="2022" w:type="dxa"/>
            <w:shd w:val="clear" w:color="000000" w:fill="FFFFFF"/>
            <w:vAlign w:val="center"/>
            <w:hideMark/>
          </w:tcPr>
          <w:p w:rsidR="00876E3D" w:rsidRPr="0076534F" w:rsidRDefault="00876E3D" w:rsidP="007F4A00">
            <w:pPr>
              <w:spacing w:line="300" w:lineRule="exact"/>
              <w:jc w:val="center"/>
              <w:rPr>
                <w:b/>
                <w:bCs/>
                <w:color w:val="000000"/>
                <w:sz w:val="22"/>
                <w:szCs w:val="22"/>
              </w:rPr>
            </w:pPr>
            <w:r w:rsidRPr="0076534F">
              <w:rPr>
                <w:b/>
                <w:bCs/>
                <w:color w:val="000000"/>
                <w:sz w:val="22"/>
                <w:szCs w:val="22"/>
              </w:rPr>
              <w:t>Начальная (максимальная) цена за ед. услуги, руб. без НДС</w:t>
            </w:r>
          </w:p>
        </w:tc>
        <w:tc>
          <w:tcPr>
            <w:tcW w:w="2022" w:type="dxa"/>
            <w:shd w:val="clear" w:color="000000" w:fill="FFFFFF"/>
            <w:vAlign w:val="center"/>
            <w:hideMark/>
          </w:tcPr>
          <w:p w:rsidR="00876E3D" w:rsidRPr="0076534F" w:rsidRDefault="00876E3D" w:rsidP="007F4A00">
            <w:pPr>
              <w:spacing w:line="300" w:lineRule="exact"/>
              <w:jc w:val="center"/>
              <w:rPr>
                <w:b/>
                <w:bCs/>
                <w:color w:val="000000"/>
                <w:sz w:val="22"/>
                <w:szCs w:val="22"/>
              </w:rPr>
            </w:pPr>
            <w:r w:rsidRPr="0076534F">
              <w:rPr>
                <w:b/>
                <w:bCs/>
                <w:color w:val="000000"/>
                <w:sz w:val="22"/>
                <w:szCs w:val="22"/>
              </w:rPr>
              <w:t>Начальная (максимальная) стоимость, руб. без НДС</w:t>
            </w:r>
          </w:p>
        </w:tc>
        <w:tc>
          <w:tcPr>
            <w:tcW w:w="2800" w:type="dxa"/>
            <w:shd w:val="clear" w:color="000000" w:fill="FFFFFF"/>
            <w:vAlign w:val="center"/>
            <w:hideMark/>
          </w:tcPr>
          <w:p w:rsidR="00876E3D" w:rsidRPr="0076534F" w:rsidRDefault="00876E3D" w:rsidP="007F4A00">
            <w:pPr>
              <w:spacing w:line="300" w:lineRule="exact"/>
              <w:jc w:val="center"/>
              <w:rPr>
                <w:b/>
                <w:bCs/>
                <w:color w:val="000000"/>
                <w:sz w:val="22"/>
                <w:szCs w:val="22"/>
              </w:rPr>
            </w:pPr>
            <w:r w:rsidRPr="0076534F">
              <w:rPr>
                <w:b/>
                <w:bCs/>
                <w:color w:val="000000"/>
                <w:sz w:val="22"/>
                <w:szCs w:val="22"/>
              </w:rPr>
              <w:t>Начальная (максимальная) стоимость, руб. с НДС 20%</w:t>
            </w:r>
          </w:p>
        </w:tc>
      </w:tr>
      <w:tr w:rsidR="004050EC" w:rsidRPr="007B1056" w:rsidTr="004050EC">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30"/>
          <w:jc w:val="center"/>
        </w:trPr>
        <w:tc>
          <w:tcPr>
            <w:tcW w:w="820" w:type="dxa"/>
            <w:shd w:val="clear" w:color="auto" w:fill="auto"/>
            <w:noWrap/>
            <w:vAlign w:val="center"/>
          </w:tcPr>
          <w:p w:rsidR="004050EC" w:rsidRPr="007A0B13" w:rsidRDefault="004050EC" w:rsidP="004050EC">
            <w:pPr>
              <w:jc w:val="center"/>
              <w:rPr>
                <w:color w:val="000000"/>
                <w:sz w:val="22"/>
                <w:szCs w:val="22"/>
              </w:rPr>
            </w:pPr>
            <w:r w:rsidRPr="007A0B13">
              <w:rPr>
                <w:color w:val="000000"/>
                <w:sz w:val="22"/>
                <w:szCs w:val="22"/>
              </w:rPr>
              <w:t>1</w:t>
            </w:r>
          </w:p>
        </w:tc>
        <w:tc>
          <w:tcPr>
            <w:tcW w:w="2516" w:type="dxa"/>
            <w:shd w:val="clear" w:color="auto" w:fill="auto"/>
            <w:vAlign w:val="center"/>
          </w:tcPr>
          <w:p w:rsidR="004050EC" w:rsidRPr="007E2D64" w:rsidRDefault="004050EC" w:rsidP="004050EC">
            <w:pPr>
              <w:jc w:val="center"/>
              <w:rPr>
                <w:color w:val="000000"/>
                <w:sz w:val="22"/>
                <w:szCs w:val="22"/>
              </w:rPr>
            </w:pPr>
            <w:r w:rsidRPr="007E2D64">
              <w:rPr>
                <w:color w:val="000000"/>
                <w:sz w:val="22"/>
                <w:szCs w:val="22"/>
              </w:rPr>
              <w:t>ТО-1 АРМ кассира</w:t>
            </w:r>
          </w:p>
        </w:tc>
        <w:tc>
          <w:tcPr>
            <w:tcW w:w="2159" w:type="dxa"/>
            <w:shd w:val="clear" w:color="auto" w:fill="auto"/>
            <w:vAlign w:val="center"/>
          </w:tcPr>
          <w:p w:rsidR="004050EC" w:rsidRPr="007E2D64" w:rsidRDefault="004050EC" w:rsidP="004050EC">
            <w:pPr>
              <w:jc w:val="center"/>
              <w:rPr>
                <w:color w:val="000000"/>
                <w:sz w:val="22"/>
                <w:szCs w:val="22"/>
              </w:rPr>
            </w:pPr>
            <w:r w:rsidRPr="007E2D64">
              <w:rPr>
                <w:color w:val="000000"/>
                <w:sz w:val="22"/>
                <w:szCs w:val="22"/>
              </w:rPr>
              <w:t>41</w:t>
            </w:r>
          </w:p>
        </w:tc>
        <w:tc>
          <w:tcPr>
            <w:tcW w:w="2059" w:type="dxa"/>
            <w:shd w:val="clear" w:color="auto" w:fill="auto"/>
            <w:vAlign w:val="center"/>
          </w:tcPr>
          <w:p w:rsidR="004050EC" w:rsidRPr="007E2D64" w:rsidRDefault="004050EC" w:rsidP="004050EC">
            <w:pPr>
              <w:jc w:val="center"/>
              <w:rPr>
                <w:color w:val="000000"/>
                <w:sz w:val="22"/>
                <w:szCs w:val="22"/>
              </w:rPr>
            </w:pPr>
            <w:r w:rsidRPr="007E2D64">
              <w:rPr>
                <w:color w:val="000000"/>
                <w:sz w:val="22"/>
                <w:szCs w:val="22"/>
              </w:rPr>
              <w:t>10</w:t>
            </w:r>
          </w:p>
        </w:tc>
        <w:tc>
          <w:tcPr>
            <w:tcW w:w="1048" w:type="dxa"/>
            <w:shd w:val="clear" w:color="auto" w:fill="auto"/>
            <w:vAlign w:val="center"/>
          </w:tcPr>
          <w:p w:rsidR="004050EC" w:rsidRPr="007E2D64" w:rsidRDefault="004050EC" w:rsidP="004050EC">
            <w:pPr>
              <w:jc w:val="center"/>
              <w:rPr>
                <w:color w:val="000000"/>
                <w:sz w:val="22"/>
                <w:szCs w:val="22"/>
              </w:rPr>
            </w:pPr>
            <w:r w:rsidRPr="007E2D64">
              <w:rPr>
                <w:color w:val="000000"/>
                <w:sz w:val="22"/>
                <w:szCs w:val="22"/>
              </w:rPr>
              <w:t>410</w:t>
            </w:r>
          </w:p>
        </w:tc>
        <w:tc>
          <w:tcPr>
            <w:tcW w:w="2022" w:type="dxa"/>
            <w:shd w:val="clear" w:color="auto" w:fill="auto"/>
            <w:vAlign w:val="center"/>
          </w:tcPr>
          <w:p w:rsidR="004050EC" w:rsidRPr="007E2D64" w:rsidRDefault="004050EC" w:rsidP="004050EC">
            <w:pPr>
              <w:jc w:val="center"/>
              <w:rPr>
                <w:color w:val="000000"/>
                <w:sz w:val="22"/>
                <w:szCs w:val="22"/>
              </w:rPr>
            </w:pPr>
            <w:r>
              <w:rPr>
                <w:color w:val="000000"/>
                <w:sz w:val="22"/>
                <w:szCs w:val="22"/>
              </w:rPr>
              <w:t>3 808,80</w:t>
            </w:r>
          </w:p>
        </w:tc>
        <w:tc>
          <w:tcPr>
            <w:tcW w:w="2022" w:type="dxa"/>
            <w:shd w:val="clear" w:color="auto" w:fill="auto"/>
            <w:vAlign w:val="center"/>
          </w:tcPr>
          <w:p w:rsidR="004050EC" w:rsidRPr="007E2D64" w:rsidRDefault="004050EC" w:rsidP="004050EC">
            <w:pPr>
              <w:jc w:val="center"/>
              <w:rPr>
                <w:color w:val="000000"/>
                <w:sz w:val="22"/>
                <w:szCs w:val="22"/>
              </w:rPr>
            </w:pPr>
            <w:r>
              <w:rPr>
                <w:color w:val="000000"/>
                <w:sz w:val="22"/>
                <w:szCs w:val="22"/>
              </w:rPr>
              <w:t>1 561 608,00</w:t>
            </w:r>
          </w:p>
        </w:tc>
        <w:tc>
          <w:tcPr>
            <w:tcW w:w="2800" w:type="dxa"/>
            <w:shd w:val="clear" w:color="auto" w:fill="auto"/>
            <w:vAlign w:val="center"/>
          </w:tcPr>
          <w:p w:rsidR="004050EC" w:rsidRPr="007E2D64" w:rsidRDefault="004050EC" w:rsidP="004050EC">
            <w:pPr>
              <w:jc w:val="center"/>
              <w:rPr>
                <w:color w:val="000000"/>
                <w:sz w:val="22"/>
                <w:szCs w:val="22"/>
              </w:rPr>
            </w:pPr>
            <w:r>
              <w:rPr>
                <w:color w:val="000000"/>
                <w:sz w:val="22"/>
                <w:szCs w:val="22"/>
              </w:rPr>
              <w:t>1 873 929,60</w:t>
            </w:r>
          </w:p>
        </w:tc>
      </w:tr>
      <w:tr w:rsidR="004050EC" w:rsidRPr="007B1056" w:rsidTr="004050EC">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30"/>
          <w:jc w:val="center"/>
        </w:trPr>
        <w:tc>
          <w:tcPr>
            <w:tcW w:w="820" w:type="dxa"/>
            <w:shd w:val="clear" w:color="auto" w:fill="auto"/>
            <w:noWrap/>
            <w:vAlign w:val="center"/>
          </w:tcPr>
          <w:p w:rsidR="004050EC" w:rsidRPr="007A0B13" w:rsidRDefault="004050EC" w:rsidP="004050EC">
            <w:pPr>
              <w:jc w:val="center"/>
              <w:rPr>
                <w:color w:val="000000"/>
                <w:sz w:val="22"/>
                <w:szCs w:val="22"/>
              </w:rPr>
            </w:pPr>
            <w:r w:rsidRPr="007A0B13">
              <w:rPr>
                <w:color w:val="000000"/>
                <w:sz w:val="22"/>
                <w:szCs w:val="22"/>
              </w:rPr>
              <w:t>2</w:t>
            </w:r>
          </w:p>
        </w:tc>
        <w:tc>
          <w:tcPr>
            <w:tcW w:w="2516" w:type="dxa"/>
            <w:shd w:val="clear" w:color="auto" w:fill="auto"/>
            <w:vAlign w:val="center"/>
          </w:tcPr>
          <w:p w:rsidR="004050EC" w:rsidRPr="007E2D64" w:rsidRDefault="004050EC" w:rsidP="004050EC">
            <w:pPr>
              <w:jc w:val="center"/>
              <w:rPr>
                <w:color w:val="000000"/>
                <w:sz w:val="22"/>
                <w:szCs w:val="22"/>
              </w:rPr>
            </w:pPr>
            <w:r w:rsidRPr="007E2D64">
              <w:rPr>
                <w:color w:val="000000"/>
                <w:sz w:val="22"/>
                <w:szCs w:val="22"/>
              </w:rPr>
              <w:t>ТО-2 АРМ кассира</w:t>
            </w:r>
          </w:p>
        </w:tc>
        <w:tc>
          <w:tcPr>
            <w:tcW w:w="2159" w:type="dxa"/>
            <w:shd w:val="clear" w:color="auto" w:fill="auto"/>
            <w:vAlign w:val="center"/>
          </w:tcPr>
          <w:p w:rsidR="004050EC" w:rsidRPr="007E2D64" w:rsidRDefault="004050EC" w:rsidP="004050EC">
            <w:pPr>
              <w:jc w:val="center"/>
              <w:rPr>
                <w:color w:val="000000"/>
                <w:sz w:val="22"/>
                <w:szCs w:val="22"/>
              </w:rPr>
            </w:pPr>
            <w:r w:rsidRPr="007E2D64">
              <w:rPr>
                <w:color w:val="000000"/>
                <w:sz w:val="22"/>
                <w:szCs w:val="22"/>
              </w:rPr>
              <w:t>41</w:t>
            </w:r>
          </w:p>
        </w:tc>
        <w:tc>
          <w:tcPr>
            <w:tcW w:w="2059" w:type="dxa"/>
            <w:shd w:val="clear" w:color="auto" w:fill="auto"/>
            <w:vAlign w:val="center"/>
          </w:tcPr>
          <w:p w:rsidR="004050EC" w:rsidRPr="007E2D64" w:rsidRDefault="004050EC" w:rsidP="004050EC">
            <w:pPr>
              <w:jc w:val="center"/>
              <w:rPr>
                <w:color w:val="000000"/>
                <w:sz w:val="22"/>
                <w:szCs w:val="22"/>
              </w:rPr>
            </w:pPr>
            <w:r w:rsidRPr="007E2D64">
              <w:rPr>
                <w:color w:val="000000"/>
                <w:sz w:val="22"/>
                <w:szCs w:val="22"/>
              </w:rPr>
              <w:t>2</w:t>
            </w:r>
          </w:p>
        </w:tc>
        <w:tc>
          <w:tcPr>
            <w:tcW w:w="1048" w:type="dxa"/>
            <w:shd w:val="clear" w:color="auto" w:fill="auto"/>
            <w:vAlign w:val="center"/>
          </w:tcPr>
          <w:p w:rsidR="004050EC" w:rsidRPr="007E2D64" w:rsidRDefault="004050EC" w:rsidP="004050EC">
            <w:pPr>
              <w:jc w:val="center"/>
              <w:rPr>
                <w:color w:val="000000"/>
                <w:sz w:val="22"/>
                <w:szCs w:val="22"/>
              </w:rPr>
            </w:pPr>
            <w:r w:rsidRPr="007E2D64">
              <w:rPr>
                <w:color w:val="000000"/>
                <w:sz w:val="22"/>
                <w:szCs w:val="22"/>
              </w:rPr>
              <w:t>90</w:t>
            </w:r>
          </w:p>
        </w:tc>
        <w:tc>
          <w:tcPr>
            <w:tcW w:w="2022" w:type="dxa"/>
            <w:shd w:val="clear" w:color="auto" w:fill="auto"/>
            <w:vAlign w:val="center"/>
          </w:tcPr>
          <w:p w:rsidR="004050EC" w:rsidRPr="007E2D64" w:rsidRDefault="004050EC" w:rsidP="004050EC">
            <w:pPr>
              <w:jc w:val="center"/>
              <w:rPr>
                <w:color w:val="000000"/>
                <w:sz w:val="22"/>
                <w:szCs w:val="22"/>
              </w:rPr>
            </w:pPr>
            <w:r>
              <w:rPr>
                <w:color w:val="000000"/>
                <w:sz w:val="22"/>
                <w:szCs w:val="22"/>
              </w:rPr>
              <w:t>4 067,55</w:t>
            </w:r>
          </w:p>
        </w:tc>
        <w:tc>
          <w:tcPr>
            <w:tcW w:w="2022" w:type="dxa"/>
            <w:shd w:val="clear" w:color="auto" w:fill="auto"/>
            <w:vAlign w:val="center"/>
          </w:tcPr>
          <w:p w:rsidR="004050EC" w:rsidRPr="007E2D64" w:rsidRDefault="004050EC" w:rsidP="004050EC">
            <w:pPr>
              <w:jc w:val="center"/>
              <w:rPr>
                <w:color w:val="000000"/>
                <w:sz w:val="22"/>
                <w:szCs w:val="22"/>
              </w:rPr>
            </w:pPr>
            <w:r>
              <w:rPr>
                <w:color w:val="000000"/>
                <w:sz w:val="22"/>
                <w:szCs w:val="22"/>
              </w:rPr>
              <w:t>333 539,10</w:t>
            </w:r>
          </w:p>
        </w:tc>
        <w:tc>
          <w:tcPr>
            <w:tcW w:w="2800" w:type="dxa"/>
            <w:shd w:val="clear" w:color="auto" w:fill="auto"/>
            <w:vAlign w:val="center"/>
          </w:tcPr>
          <w:p w:rsidR="004050EC" w:rsidRPr="007E2D64" w:rsidRDefault="004050EC" w:rsidP="004050EC">
            <w:pPr>
              <w:jc w:val="center"/>
              <w:rPr>
                <w:color w:val="000000"/>
                <w:sz w:val="22"/>
                <w:szCs w:val="22"/>
              </w:rPr>
            </w:pPr>
            <w:r>
              <w:rPr>
                <w:color w:val="000000"/>
                <w:sz w:val="22"/>
                <w:szCs w:val="22"/>
              </w:rPr>
              <w:t>400 246,92</w:t>
            </w:r>
          </w:p>
        </w:tc>
      </w:tr>
      <w:tr w:rsidR="004050EC" w:rsidRPr="007B1056" w:rsidTr="004050EC">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01"/>
          <w:jc w:val="center"/>
        </w:trPr>
        <w:tc>
          <w:tcPr>
            <w:tcW w:w="820" w:type="dxa"/>
            <w:shd w:val="clear" w:color="auto" w:fill="auto"/>
            <w:noWrap/>
            <w:vAlign w:val="center"/>
          </w:tcPr>
          <w:p w:rsidR="004050EC" w:rsidRPr="007A0B13" w:rsidRDefault="004050EC" w:rsidP="004050EC">
            <w:pPr>
              <w:jc w:val="center"/>
              <w:rPr>
                <w:color w:val="000000"/>
                <w:sz w:val="22"/>
                <w:szCs w:val="22"/>
              </w:rPr>
            </w:pPr>
            <w:r w:rsidRPr="007A0B13">
              <w:rPr>
                <w:color w:val="000000"/>
                <w:sz w:val="22"/>
                <w:szCs w:val="22"/>
              </w:rPr>
              <w:t>3</w:t>
            </w:r>
          </w:p>
        </w:tc>
        <w:tc>
          <w:tcPr>
            <w:tcW w:w="2516" w:type="dxa"/>
            <w:shd w:val="clear" w:color="auto" w:fill="auto"/>
            <w:vAlign w:val="center"/>
          </w:tcPr>
          <w:p w:rsidR="004050EC" w:rsidRPr="007E2D64" w:rsidRDefault="004050EC" w:rsidP="004050EC">
            <w:pPr>
              <w:jc w:val="center"/>
              <w:rPr>
                <w:color w:val="000000"/>
                <w:sz w:val="22"/>
                <w:szCs w:val="22"/>
              </w:rPr>
            </w:pPr>
            <w:r w:rsidRPr="007E2D64">
              <w:rPr>
                <w:color w:val="000000"/>
                <w:sz w:val="22"/>
                <w:szCs w:val="22"/>
              </w:rPr>
              <w:t>ТО ККТ ПРИМ-08Ф</w:t>
            </w:r>
          </w:p>
        </w:tc>
        <w:tc>
          <w:tcPr>
            <w:tcW w:w="2159" w:type="dxa"/>
            <w:shd w:val="clear" w:color="auto" w:fill="auto"/>
            <w:vAlign w:val="center"/>
          </w:tcPr>
          <w:p w:rsidR="004050EC" w:rsidRPr="007E2D64" w:rsidRDefault="004050EC" w:rsidP="004050EC">
            <w:pPr>
              <w:jc w:val="center"/>
              <w:rPr>
                <w:color w:val="000000"/>
                <w:sz w:val="22"/>
                <w:szCs w:val="22"/>
              </w:rPr>
            </w:pPr>
            <w:r w:rsidRPr="007E2D64">
              <w:rPr>
                <w:color w:val="000000"/>
                <w:sz w:val="22"/>
                <w:szCs w:val="22"/>
              </w:rPr>
              <w:t>41</w:t>
            </w:r>
          </w:p>
        </w:tc>
        <w:tc>
          <w:tcPr>
            <w:tcW w:w="2059" w:type="dxa"/>
            <w:shd w:val="clear" w:color="auto" w:fill="auto"/>
            <w:vAlign w:val="center"/>
          </w:tcPr>
          <w:p w:rsidR="004050EC" w:rsidRPr="007E2D64" w:rsidRDefault="004050EC" w:rsidP="004050EC">
            <w:pPr>
              <w:jc w:val="center"/>
              <w:rPr>
                <w:color w:val="000000"/>
                <w:sz w:val="22"/>
                <w:szCs w:val="22"/>
              </w:rPr>
            </w:pPr>
            <w:r w:rsidRPr="007E2D64">
              <w:rPr>
                <w:color w:val="000000"/>
                <w:sz w:val="22"/>
                <w:szCs w:val="22"/>
              </w:rPr>
              <w:t>12</w:t>
            </w:r>
          </w:p>
        </w:tc>
        <w:tc>
          <w:tcPr>
            <w:tcW w:w="1048" w:type="dxa"/>
            <w:shd w:val="clear" w:color="auto" w:fill="auto"/>
            <w:vAlign w:val="center"/>
          </w:tcPr>
          <w:p w:rsidR="004050EC" w:rsidRPr="007E2D64" w:rsidRDefault="004050EC" w:rsidP="004050EC">
            <w:pPr>
              <w:jc w:val="center"/>
              <w:rPr>
                <w:color w:val="000000"/>
                <w:sz w:val="22"/>
                <w:szCs w:val="22"/>
              </w:rPr>
            </w:pPr>
            <w:r w:rsidRPr="007E2D64">
              <w:rPr>
                <w:color w:val="000000"/>
                <w:sz w:val="22"/>
                <w:szCs w:val="22"/>
              </w:rPr>
              <w:t>492</w:t>
            </w:r>
          </w:p>
        </w:tc>
        <w:tc>
          <w:tcPr>
            <w:tcW w:w="2022" w:type="dxa"/>
            <w:shd w:val="clear" w:color="auto" w:fill="auto"/>
            <w:vAlign w:val="center"/>
          </w:tcPr>
          <w:p w:rsidR="004050EC" w:rsidRPr="007E2D64" w:rsidRDefault="004050EC" w:rsidP="004050EC">
            <w:pPr>
              <w:jc w:val="center"/>
              <w:rPr>
                <w:color w:val="000000"/>
                <w:sz w:val="22"/>
                <w:szCs w:val="22"/>
              </w:rPr>
            </w:pPr>
            <w:r>
              <w:rPr>
                <w:color w:val="000000"/>
                <w:sz w:val="22"/>
                <w:szCs w:val="22"/>
              </w:rPr>
              <w:t>1 086,75</w:t>
            </w:r>
          </w:p>
        </w:tc>
        <w:tc>
          <w:tcPr>
            <w:tcW w:w="2022" w:type="dxa"/>
            <w:shd w:val="clear" w:color="auto" w:fill="auto"/>
            <w:vAlign w:val="center"/>
          </w:tcPr>
          <w:p w:rsidR="004050EC" w:rsidRPr="007E2D64" w:rsidRDefault="004050EC" w:rsidP="004050EC">
            <w:pPr>
              <w:jc w:val="center"/>
              <w:rPr>
                <w:color w:val="000000"/>
                <w:sz w:val="22"/>
                <w:szCs w:val="22"/>
              </w:rPr>
            </w:pPr>
            <w:r>
              <w:rPr>
                <w:color w:val="000000"/>
                <w:sz w:val="22"/>
                <w:szCs w:val="22"/>
              </w:rPr>
              <w:t>534 681,00</w:t>
            </w:r>
          </w:p>
        </w:tc>
        <w:tc>
          <w:tcPr>
            <w:tcW w:w="2800" w:type="dxa"/>
            <w:shd w:val="clear" w:color="auto" w:fill="auto"/>
            <w:vAlign w:val="center"/>
          </w:tcPr>
          <w:p w:rsidR="004050EC" w:rsidRPr="007E2D64" w:rsidRDefault="004050EC" w:rsidP="004050EC">
            <w:pPr>
              <w:jc w:val="center"/>
              <w:rPr>
                <w:color w:val="000000"/>
                <w:sz w:val="22"/>
                <w:szCs w:val="22"/>
              </w:rPr>
            </w:pPr>
            <w:r>
              <w:rPr>
                <w:color w:val="000000"/>
                <w:sz w:val="22"/>
                <w:szCs w:val="22"/>
              </w:rPr>
              <w:t>641 617,20</w:t>
            </w:r>
          </w:p>
        </w:tc>
      </w:tr>
      <w:tr w:rsidR="004050EC" w:rsidRPr="007B1056" w:rsidTr="004050EC">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96"/>
          <w:jc w:val="center"/>
        </w:trPr>
        <w:tc>
          <w:tcPr>
            <w:tcW w:w="820" w:type="dxa"/>
            <w:shd w:val="clear" w:color="auto" w:fill="auto"/>
            <w:noWrap/>
            <w:vAlign w:val="center"/>
          </w:tcPr>
          <w:p w:rsidR="004050EC" w:rsidRPr="007A0B13" w:rsidRDefault="004050EC" w:rsidP="004050EC">
            <w:pPr>
              <w:jc w:val="center"/>
              <w:rPr>
                <w:color w:val="000000"/>
                <w:sz w:val="22"/>
                <w:szCs w:val="22"/>
              </w:rPr>
            </w:pPr>
            <w:r w:rsidRPr="007A0B13">
              <w:rPr>
                <w:color w:val="000000"/>
                <w:sz w:val="22"/>
                <w:szCs w:val="22"/>
              </w:rPr>
              <w:t>4</w:t>
            </w:r>
          </w:p>
        </w:tc>
        <w:tc>
          <w:tcPr>
            <w:tcW w:w="2516" w:type="dxa"/>
            <w:shd w:val="clear" w:color="auto" w:fill="auto"/>
            <w:vAlign w:val="center"/>
          </w:tcPr>
          <w:p w:rsidR="004050EC" w:rsidRPr="007E2D64" w:rsidRDefault="004050EC" w:rsidP="004050EC">
            <w:pPr>
              <w:jc w:val="center"/>
              <w:rPr>
                <w:color w:val="000000"/>
                <w:sz w:val="22"/>
                <w:szCs w:val="22"/>
              </w:rPr>
            </w:pPr>
            <w:r w:rsidRPr="007E2D64">
              <w:rPr>
                <w:color w:val="000000"/>
                <w:sz w:val="22"/>
                <w:szCs w:val="22"/>
              </w:rPr>
              <w:t>Замена ФН на ККТ</w:t>
            </w:r>
          </w:p>
        </w:tc>
        <w:tc>
          <w:tcPr>
            <w:tcW w:w="2159" w:type="dxa"/>
            <w:shd w:val="clear" w:color="auto" w:fill="auto"/>
            <w:vAlign w:val="center"/>
          </w:tcPr>
          <w:p w:rsidR="004050EC" w:rsidRPr="007E2D64" w:rsidRDefault="004050EC" w:rsidP="004050EC">
            <w:pPr>
              <w:jc w:val="center"/>
              <w:rPr>
                <w:color w:val="000000"/>
                <w:sz w:val="22"/>
                <w:szCs w:val="22"/>
              </w:rPr>
            </w:pPr>
            <w:r w:rsidRPr="007E2D64">
              <w:rPr>
                <w:color w:val="000000"/>
                <w:sz w:val="22"/>
                <w:szCs w:val="22"/>
              </w:rPr>
              <w:t>41</w:t>
            </w:r>
          </w:p>
        </w:tc>
        <w:tc>
          <w:tcPr>
            <w:tcW w:w="2059" w:type="dxa"/>
            <w:shd w:val="clear" w:color="auto" w:fill="auto"/>
            <w:vAlign w:val="center"/>
          </w:tcPr>
          <w:p w:rsidR="004050EC" w:rsidRPr="007E2D64" w:rsidRDefault="004050EC" w:rsidP="004050EC">
            <w:pPr>
              <w:jc w:val="center"/>
              <w:rPr>
                <w:color w:val="000000"/>
                <w:sz w:val="22"/>
                <w:szCs w:val="22"/>
              </w:rPr>
            </w:pPr>
            <w:r w:rsidRPr="007E2D64">
              <w:rPr>
                <w:color w:val="000000"/>
                <w:sz w:val="22"/>
                <w:szCs w:val="22"/>
              </w:rPr>
              <w:t>1</w:t>
            </w:r>
          </w:p>
        </w:tc>
        <w:tc>
          <w:tcPr>
            <w:tcW w:w="1048" w:type="dxa"/>
            <w:shd w:val="clear" w:color="auto" w:fill="auto"/>
            <w:vAlign w:val="center"/>
          </w:tcPr>
          <w:p w:rsidR="004050EC" w:rsidRPr="007E2D64" w:rsidRDefault="004050EC" w:rsidP="004050EC">
            <w:pPr>
              <w:jc w:val="center"/>
              <w:rPr>
                <w:color w:val="000000"/>
                <w:sz w:val="22"/>
                <w:szCs w:val="22"/>
              </w:rPr>
            </w:pPr>
            <w:r w:rsidRPr="007E2D64">
              <w:rPr>
                <w:color w:val="000000"/>
                <w:sz w:val="22"/>
                <w:szCs w:val="22"/>
              </w:rPr>
              <w:t>41</w:t>
            </w:r>
          </w:p>
        </w:tc>
        <w:tc>
          <w:tcPr>
            <w:tcW w:w="2022" w:type="dxa"/>
            <w:shd w:val="clear" w:color="auto" w:fill="auto"/>
            <w:vAlign w:val="center"/>
          </w:tcPr>
          <w:p w:rsidR="004050EC" w:rsidRPr="007E2D64" w:rsidRDefault="004050EC" w:rsidP="004050EC">
            <w:pPr>
              <w:jc w:val="center"/>
              <w:rPr>
                <w:color w:val="000000"/>
                <w:sz w:val="22"/>
                <w:szCs w:val="22"/>
              </w:rPr>
            </w:pPr>
            <w:r>
              <w:rPr>
                <w:color w:val="000000"/>
                <w:sz w:val="22"/>
                <w:szCs w:val="22"/>
              </w:rPr>
              <w:t>10 650,15</w:t>
            </w:r>
          </w:p>
        </w:tc>
        <w:tc>
          <w:tcPr>
            <w:tcW w:w="2022" w:type="dxa"/>
            <w:shd w:val="clear" w:color="auto" w:fill="auto"/>
            <w:vAlign w:val="center"/>
          </w:tcPr>
          <w:p w:rsidR="004050EC" w:rsidRPr="007E2D64" w:rsidRDefault="004050EC" w:rsidP="004050EC">
            <w:pPr>
              <w:jc w:val="center"/>
              <w:rPr>
                <w:color w:val="000000"/>
                <w:sz w:val="22"/>
                <w:szCs w:val="22"/>
              </w:rPr>
            </w:pPr>
            <w:r>
              <w:rPr>
                <w:color w:val="000000"/>
                <w:sz w:val="22"/>
                <w:szCs w:val="22"/>
              </w:rPr>
              <w:t>436 656,15</w:t>
            </w:r>
          </w:p>
        </w:tc>
        <w:tc>
          <w:tcPr>
            <w:tcW w:w="2800" w:type="dxa"/>
            <w:shd w:val="clear" w:color="auto" w:fill="auto"/>
            <w:vAlign w:val="center"/>
          </w:tcPr>
          <w:p w:rsidR="004050EC" w:rsidRPr="007E2D64" w:rsidRDefault="004050EC" w:rsidP="004050EC">
            <w:pPr>
              <w:jc w:val="center"/>
              <w:rPr>
                <w:color w:val="000000"/>
                <w:sz w:val="22"/>
                <w:szCs w:val="22"/>
              </w:rPr>
            </w:pPr>
            <w:r>
              <w:rPr>
                <w:color w:val="000000"/>
                <w:sz w:val="22"/>
                <w:szCs w:val="22"/>
              </w:rPr>
              <w:t>523 987,38</w:t>
            </w:r>
          </w:p>
        </w:tc>
      </w:tr>
      <w:tr w:rsidR="004050EC" w:rsidRPr="007B1056" w:rsidTr="004050EC">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96"/>
          <w:jc w:val="center"/>
        </w:trPr>
        <w:tc>
          <w:tcPr>
            <w:tcW w:w="820" w:type="dxa"/>
            <w:shd w:val="clear" w:color="auto" w:fill="auto"/>
            <w:noWrap/>
            <w:vAlign w:val="center"/>
          </w:tcPr>
          <w:p w:rsidR="004050EC" w:rsidRPr="007A0B13" w:rsidRDefault="004050EC" w:rsidP="004050EC">
            <w:pPr>
              <w:jc w:val="center"/>
              <w:rPr>
                <w:color w:val="000000"/>
                <w:sz w:val="22"/>
                <w:szCs w:val="22"/>
              </w:rPr>
            </w:pPr>
            <w:r>
              <w:rPr>
                <w:color w:val="000000"/>
                <w:sz w:val="22"/>
                <w:szCs w:val="22"/>
              </w:rPr>
              <w:t>5</w:t>
            </w:r>
          </w:p>
        </w:tc>
        <w:tc>
          <w:tcPr>
            <w:tcW w:w="2516" w:type="dxa"/>
            <w:shd w:val="clear" w:color="auto" w:fill="auto"/>
            <w:vAlign w:val="center"/>
          </w:tcPr>
          <w:p w:rsidR="004050EC" w:rsidRPr="007E2D64" w:rsidRDefault="004050EC" w:rsidP="004050EC">
            <w:pPr>
              <w:jc w:val="center"/>
              <w:rPr>
                <w:color w:val="000000"/>
                <w:sz w:val="22"/>
                <w:szCs w:val="22"/>
              </w:rPr>
            </w:pPr>
            <w:r w:rsidRPr="007E2D64">
              <w:rPr>
                <w:color w:val="000000"/>
                <w:sz w:val="22"/>
                <w:szCs w:val="22"/>
              </w:rPr>
              <w:t>Внеплановый выезд специалиста по заявке Заказчика</w:t>
            </w:r>
          </w:p>
        </w:tc>
        <w:tc>
          <w:tcPr>
            <w:tcW w:w="2159" w:type="dxa"/>
            <w:shd w:val="clear" w:color="auto" w:fill="auto"/>
            <w:vAlign w:val="center"/>
          </w:tcPr>
          <w:p w:rsidR="004050EC" w:rsidRPr="007E2D64" w:rsidRDefault="004050EC" w:rsidP="004050EC">
            <w:pPr>
              <w:jc w:val="center"/>
              <w:rPr>
                <w:color w:val="000000"/>
                <w:sz w:val="22"/>
                <w:szCs w:val="22"/>
              </w:rPr>
            </w:pPr>
            <w:r w:rsidRPr="007E2D64">
              <w:rPr>
                <w:color w:val="000000"/>
                <w:sz w:val="22"/>
                <w:szCs w:val="22"/>
              </w:rPr>
              <w:t>50</w:t>
            </w:r>
          </w:p>
        </w:tc>
        <w:tc>
          <w:tcPr>
            <w:tcW w:w="2059" w:type="dxa"/>
            <w:shd w:val="clear" w:color="auto" w:fill="auto"/>
            <w:vAlign w:val="center"/>
          </w:tcPr>
          <w:p w:rsidR="004050EC" w:rsidRPr="007E2D64" w:rsidRDefault="004050EC" w:rsidP="004050EC">
            <w:pPr>
              <w:jc w:val="center"/>
              <w:rPr>
                <w:color w:val="000000"/>
                <w:sz w:val="22"/>
                <w:szCs w:val="22"/>
              </w:rPr>
            </w:pPr>
            <w:r w:rsidRPr="007E2D64">
              <w:rPr>
                <w:color w:val="000000"/>
                <w:sz w:val="22"/>
                <w:szCs w:val="22"/>
              </w:rPr>
              <w:t>1</w:t>
            </w:r>
          </w:p>
        </w:tc>
        <w:tc>
          <w:tcPr>
            <w:tcW w:w="1048" w:type="dxa"/>
            <w:shd w:val="clear" w:color="auto" w:fill="auto"/>
            <w:vAlign w:val="center"/>
          </w:tcPr>
          <w:p w:rsidR="004050EC" w:rsidRPr="007E2D64" w:rsidRDefault="004050EC" w:rsidP="004050EC">
            <w:pPr>
              <w:jc w:val="center"/>
              <w:rPr>
                <w:color w:val="000000"/>
                <w:sz w:val="22"/>
                <w:szCs w:val="22"/>
              </w:rPr>
            </w:pPr>
            <w:r w:rsidRPr="007E2D64">
              <w:rPr>
                <w:color w:val="000000"/>
                <w:sz w:val="22"/>
                <w:szCs w:val="22"/>
              </w:rPr>
              <w:t>50</w:t>
            </w:r>
          </w:p>
        </w:tc>
        <w:tc>
          <w:tcPr>
            <w:tcW w:w="2022" w:type="dxa"/>
            <w:shd w:val="clear" w:color="auto" w:fill="auto"/>
            <w:vAlign w:val="center"/>
          </w:tcPr>
          <w:p w:rsidR="004050EC" w:rsidRPr="007E2D64" w:rsidRDefault="004050EC" w:rsidP="004050EC">
            <w:pPr>
              <w:jc w:val="center"/>
              <w:rPr>
                <w:color w:val="000000"/>
                <w:sz w:val="22"/>
                <w:szCs w:val="22"/>
              </w:rPr>
            </w:pPr>
            <w:r>
              <w:rPr>
                <w:color w:val="000000"/>
                <w:sz w:val="22"/>
                <w:szCs w:val="22"/>
              </w:rPr>
              <w:t>1 086,75</w:t>
            </w:r>
          </w:p>
        </w:tc>
        <w:tc>
          <w:tcPr>
            <w:tcW w:w="2022" w:type="dxa"/>
            <w:shd w:val="clear" w:color="auto" w:fill="auto"/>
            <w:vAlign w:val="center"/>
          </w:tcPr>
          <w:p w:rsidR="004050EC" w:rsidRPr="007E2D64" w:rsidRDefault="004050EC" w:rsidP="004050EC">
            <w:pPr>
              <w:jc w:val="center"/>
              <w:rPr>
                <w:color w:val="000000"/>
                <w:sz w:val="22"/>
                <w:szCs w:val="22"/>
              </w:rPr>
            </w:pPr>
            <w:r>
              <w:rPr>
                <w:color w:val="000000"/>
                <w:sz w:val="22"/>
                <w:szCs w:val="22"/>
              </w:rPr>
              <w:t>54 337,50</w:t>
            </w:r>
          </w:p>
        </w:tc>
        <w:tc>
          <w:tcPr>
            <w:tcW w:w="2800" w:type="dxa"/>
            <w:shd w:val="clear" w:color="auto" w:fill="auto"/>
            <w:vAlign w:val="center"/>
          </w:tcPr>
          <w:p w:rsidR="004050EC" w:rsidRPr="007E2D64" w:rsidRDefault="004050EC" w:rsidP="004050EC">
            <w:pPr>
              <w:jc w:val="center"/>
              <w:rPr>
                <w:color w:val="000000"/>
                <w:sz w:val="22"/>
                <w:szCs w:val="22"/>
              </w:rPr>
            </w:pPr>
            <w:r>
              <w:rPr>
                <w:color w:val="000000"/>
                <w:sz w:val="22"/>
                <w:szCs w:val="22"/>
              </w:rPr>
              <w:t>65 205,00</w:t>
            </w:r>
          </w:p>
        </w:tc>
      </w:tr>
      <w:tr w:rsidR="004050EC" w:rsidRPr="007B1056" w:rsidTr="007F4A00">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30"/>
          <w:jc w:val="center"/>
        </w:trPr>
        <w:tc>
          <w:tcPr>
            <w:tcW w:w="7554" w:type="dxa"/>
            <w:gridSpan w:val="4"/>
            <w:shd w:val="clear" w:color="auto" w:fill="auto"/>
            <w:noWrap/>
            <w:vAlign w:val="center"/>
          </w:tcPr>
          <w:p w:rsidR="004050EC" w:rsidRPr="007A0B13" w:rsidRDefault="004050EC" w:rsidP="004050EC">
            <w:pPr>
              <w:spacing w:line="300" w:lineRule="exact"/>
              <w:jc w:val="center"/>
            </w:pPr>
            <w:r w:rsidRPr="00A45527">
              <w:rPr>
                <w:b/>
                <w:bCs/>
                <w:color w:val="000000"/>
                <w:sz w:val="22"/>
                <w:szCs w:val="22"/>
              </w:rPr>
              <w:t>ИТОГО (услуги)</w:t>
            </w:r>
          </w:p>
        </w:tc>
        <w:tc>
          <w:tcPr>
            <w:tcW w:w="1048" w:type="dxa"/>
            <w:shd w:val="clear" w:color="auto" w:fill="auto"/>
            <w:vAlign w:val="center"/>
          </w:tcPr>
          <w:p w:rsidR="004050EC" w:rsidRPr="007A0B13" w:rsidRDefault="004050EC" w:rsidP="004050EC">
            <w:pPr>
              <w:spacing w:line="300" w:lineRule="exact"/>
              <w:jc w:val="center"/>
              <w:rPr>
                <w:b/>
              </w:rPr>
            </w:pPr>
            <w:r>
              <w:rPr>
                <w:b/>
              </w:rPr>
              <w:t>1083</w:t>
            </w:r>
          </w:p>
        </w:tc>
        <w:tc>
          <w:tcPr>
            <w:tcW w:w="2022" w:type="dxa"/>
            <w:shd w:val="clear" w:color="auto" w:fill="auto"/>
            <w:vAlign w:val="center"/>
          </w:tcPr>
          <w:p w:rsidR="004050EC" w:rsidRPr="007A0B13" w:rsidRDefault="004050EC" w:rsidP="004050EC">
            <w:pPr>
              <w:spacing w:line="300" w:lineRule="exact"/>
              <w:jc w:val="center"/>
              <w:rPr>
                <w:b/>
              </w:rPr>
            </w:pPr>
          </w:p>
        </w:tc>
        <w:tc>
          <w:tcPr>
            <w:tcW w:w="2022" w:type="dxa"/>
            <w:tcBorders>
              <w:top w:val="nil"/>
              <w:left w:val="nil"/>
              <w:bottom w:val="single" w:sz="4" w:space="0" w:color="auto"/>
              <w:right w:val="single" w:sz="4" w:space="0" w:color="auto"/>
            </w:tcBorders>
            <w:shd w:val="clear" w:color="auto" w:fill="auto"/>
            <w:vAlign w:val="center"/>
          </w:tcPr>
          <w:p w:rsidR="004050EC" w:rsidRPr="004050EC" w:rsidRDefault="004050EC" w:rsidP="004050EC">
            <w:pPr>
              <w:jc w:val="center"/>
              <w:rPr>
                <w:b/>
                <w:bCs/>
                <w:color w:val="000000"/>
              </w:rPr>
            </w:pPr>
            <w:r w:rsidRPr="004050EC">
              <w:rPr>
                <w:b/>
                <w:bCs/>
                <w:color w:val="000000"/>
              </w:rPr>
              <w:t>2 920 821,75</w:t>
            </w:r>
          </w:p>
        </w:tc>
        <w:tc>
          <w:tcPr>
            <w:tcW w:w="2800" w:type="dxa"/>
            <w:tcBorders>
              <w:top w:val="single" w:sz="4" w:space="0" w:color="auto"/>
              <w:left w:val="nil"/>
              <w:bottom w:val="single" w:sz="4" w:space="0" w:color="auto"/>
              <w:right w:val="single" w:sz="4" w:space="0" w:color="000000"/>
            </w:tcBorders>
            <w:shd w:val="clear" w:color="auto" w:fill="auto"/>
            <w:vAlign w:val="center"/>
          </w:tcPr>
          <w:p w:rsidR="004050EC" w:rsidRPr="004050EC" w:rsidRDefault="004050EC" w:rsidP="004050EC">
            <w:pPr>
              <w:jc w:val="center"/>
              <w:rPr>
                <w:b/>
                <w:bCs/>
                <w:color w:val="000000"/>
              </w:rPr>
            </w:pPr>
            <w:r w:rsidRPr="004050EC">
              <w:rPr>
                <w:b/>
                <w:bCs/>
                <w:color w:val="000000"/>
              </w:rPr>
              <w:t>3 504 986,10</w:t>
            </w:r>
          </w:p>
        </w:tc>
      </w:tr>
      <w:tr w:rsidR="00876E3D" w:rsidRPr="00B207C3" w:rsidTr="007F4A00">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03"/>
          <w:jc w:val="center"/>
        </w:trPr>
        <w:tc>
          <w:tcPr>
            <w:tcW w:w="820" w:type="dxa"/>
            <w:shd w:val="clear" w:color="auto" w:fill="auto"/>
            <w:noWrap/>
            <w:vAlign w:val="center"/>
            <w:hideMark/>
          </w:tcPr>
          <w:p w:rsidR="00876E3D" w:rsidRPr="00B207C3" w:rsidRDefault="004050EC" w:rsidP="007F4A00">
            <w:pPr>
              <w:spacing w:line="300" w:lineRule="exact"/>
              <w:jc w:val="center"/>
              <w:rPr>
                <w:color w:val="000000"/>
                <w:sz w:val="22"/>
                <w:szCs w:val="22"/>
              </w:rPr>
            </w:pPr>
            <w:r>
              <w:rPr>
                <w:color w:val="000000"/>
                <w:sz w:val="22"/>
                <w:szCs w:val="22"/>
              </w:rPr>
              <w:t>6</w:t>
            </w:r>
          </w:p>
        </w:tc>
        <w:tc>
          <w:tcPr>
            <w:tcW w:w="2516" w:type="dxa"/>
            <w:shd w:val="clear" w:color="auto" w:fill="auto"/>
            <w:vAlign w:val="center"/>
            <w:hideMark/>
          </w:tcPr>
          <w:p w:rsidR="00876E3D" w:rsidRPr="00A03E9B" w:rsidRDefault="00876E3D" w:rsidP="007F4A00">
            <w:pPr>
              <w:spacing w:line="300" w:lineRule="exact"/>
              <w:jc w:val="center"/>
              <w:rPr>
                <w:color w:val="000000"/>
                <w:sz w:val="22"/>
                <w:szCs w:val="22"/>
              </w:rPr>
            </w:pPr>
            <w:r w:rsidRPr="00A03E9B">
              <w:rPr>
                <w:color w:val="000000"/>
                <w:sz w:val="22"/>
                <w:szCs w:val="22"/>
              </w:rPr>
              <w:t>Использование комплекта ЗИП в составе:</w:t>
            </w:r>
          </w:p>
        </w:tc>
        <w:tc>
          <w:tcPr>
            <w:tcW w:w="2159" w:type="dxa"/>
            <w:shd w:val="clear" w:color="auto" w:fill="auto"/>
            <w:vAlign w:val="center"/>
          </w:tcPr>
          <w:p w:rsidR="00876E3D" w:rsidRPr="00A03E9B" w:rsidRDefault="00876E3D" w:rsidP="007F4A00">
            <w:pPr>
              <w:spacing w:line="300" w:lineRule="exact"/>
              <w:jc w:val="center"/>
              <w:rPr>
                <w:color w:val="000000"/>
                <w:sz w:val="22"/>
                <w:szCs w:val="22"/>
              </w:rPr>
            </w:pPr>
          </w:p>
        </w:tc>
        <w:tc>
          <w:tcPr>
            <w:tcW w:w="2059" w:type="dxa"/>
            <w:shd w:val="clear" w:color="auto" w:fill="auto"/>
            <w:vAlign w:val="center"/>
          </w:tcPr>
          <w:p w:rsidR="00876E3D" w:rsidRPr="00A03E9B" w:rsidRDefault="00876E3D" w:rsidP="007F4A00">
            <w:pPr>
              <w:spacing w:line="300" w:lineRule="exact"/>
              <w:jc w:val="center"/>
              <w:rPr>
                <w:color w:val="000000"/>
                <w:sz w:val="22"/>
                <w:szCs w:val="22"/>
              </w:rPr>
            </w:pPr>
          </w:p>
        </w:tc>
        <w:tc>
          <w:tcPr>
            <w:tcW w:w="1048" w:type="dxa"/>
            <w:shd w:val="clear" w:color="auto" w:fill="auto"/>
            <w:vAlign w:val="center"/>
          </w:tcPr>
          <w:p w:rsidR="00876E3D" w:rsidRPr="00A03E9B" w:rsidRDefault="00876E3D" w:rsidP="007F4A00">
            <w:pPr>
              <w:spacing w:line="300" w:lineRule="exact"/>
              <w:jc w:val="center"/>
              <w:rPr>
                <w:color w:val="000000"/>
                <w:sz w:val="22"/>
                <w:szCs w:val="22"/>
              </w:rPr>
            </w:pPr>
          </w:p>
        </w:tc>
        <w:tc>
          <w:tcPr>
            <w:tcW w:w="2022" w:type="dxa"/>
            <w:shd w:val="clear" w:color="auto" w:fill="auto"/>
            <w:vAlign w:val="center"/>
          </w:tcPr>
          <w:p w:rsidR="00876E3D" w:rsidRPr="00A03E9B" w:rsidRDefault="00876E3D" w:rsidP="007F4A00">
            <w:pPr>
              <w:spacing w:line="300" w:lineRule="exact"/>
              <w:jc w:val="center"/>
              <w:rPr>
                <w:color w:val="000000"/>
                <w:sz w:val="22"/>
                <w:szCs w:val="22"/>
              </w:rPr>
            </w:pPr>
          </w:p>
        </w:tc>
        <w:tc>
          <w:tcPr>
            <w:tcW w:w="2022" w:type="dxa"/>
            <w:shd w:val="clear" w:color="auto" w:fill="auto"/>
            <w:vAlign w:val="center"/>
          </w:tcPr>
          <w:p w:rsidR="00876E3D" w:rsidRPr="00A03E9B" w:rsidRDefault="00876E3D" w:rsidP="007F4A00">
            <w:pPr>
              <w:spacing w:line="300" w:lineRule="exact"/>
              <w:jc w:val="center"/>
              <w:rPr>
                <w:color w:val="000000"/>
                <w:sz w:val="22"/>
                <w:szCs w:val="22"/>
              </w:rPr>
            </w:pPr>
          </w:p>
        </w:tc>
        <w:tc>
          <w:tcPr>
            <w:tcW w:w="2800" w:type="dxa"/>
            <w:shd w:val="clear" w:color="auto" w:fill="auto"/>
            <w:vAlign w:val="center"/>
          </w:tcPr>
          <w:p w:rsidR="00876E3D" w:rsidRPr="00A03E9B" w:rsidRDefault="00876E3D" w:rsidP="007F4A00">
            <w:pPr>
              <w:spacing w:line="300" w:lineRule="exact"/>
              <w:jc w:val="center"/>
              <w:rPr>
                <w:color w:val="000000"/>
                <w:sz w:val="22"/>
                <w:szCs w:val="22"/>
              </w:rPr>
            </w:pPr>
          </w:p>
        </w:tc>
      </w:tr>
      <w:tr w:rsidR="004050EC" w:rsidRPr="007E2D64" w:rsidTr="004050EC">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03"/>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0EC" w:rsidRPr="007E2D64" w:rsidRDefault="004050EC" w:rsidP="004050EC">
            <w:pPr>
              <w:spacing w:line="300" w:lineRule="exact"/>
              <w:jc w:val="center"/>
              <w:rPr>
                <w:color w:val="000000"/>
                <w:sz w:val="22"/>
                <w:szCs w:val="22"/>
              </w:rPr>
            </w:pPr>
            <w:r w:rsidRPr="007E2D64">
              <w:rPr>
                <w:color w:val="000000"/>
                <w:sz w:val="22"/>
                <w:szCs w:val="22"/>
              </w:rPr>
              <w:t>6.1</w:t>
            </w:r>
          </w:p>
        </w:tc>
        <w:tc>
          <w:tcPr>
            <w:tcW w:w="2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0EC" w:rsidRPr="007E2D64" w:rsidRDefault="004050EC" w:rsidP="004050EC">
            <w:pPr>
              <w:spacing w:line="300" w:lineRule="exact"/>
              <w:jc w:val="center"/>
              <w:rPr>
                <w:color w:val="000000"/>
                <w:sz w:val="22"/>
                <w:szCs w:val="22"/>
              </w:rPr>
            </w:pPr>
            <w:r w:rsidRPr="007E2D64">
              <w:rPr>
                <w:color w:val="000000"/>
                <w:sz w:val="22"/>
                <w:szCs w:val="22"/>
              </w:rPr>
              <w:t>Интерфейсная плата 4хСОМ-port</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7E2D64" w:rsidRDefault="004050EC" w:rsidP="004050EC">
            <w:pPr>
              <w:spacing w:line="300" w:lineRule="exact"/>
              <w:jc w:val="center"/>
              <w:rPr>
                <w:color w:val="000000"/>
                <w:sz w:val="22"/>
                <w:szCs w:val="22"/>
              </w:rPr>
            </w:pPr>
            <w:r w:rsidRPr="004050EC">
              <w:rPr>
                <w:color w:val="000000"/>
                <w:sz w:val="22"/>
                <w:szCs w:val="22"/>
              </w:rPr>
              <w:t>2</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7E2D64" w:rsidRDefault="004050EC" w:rsidP="004050EC">
            <w:pPr>
              <w:spacing w:line="300" w:lineRule="exact"/>
              <w:jc w:val="center"/>
              <w:rPr>
                <w:color w:val="000000"/>
                <w:sz w:val="22"/>
                <w:szCs w:val="22"/>
              </w:rPr>
            </w:pPr>
            <w:r w:rsidRPr="004050EC">
              <w:rPr>
                <w:color w:val="000000"/>
                <w:sz w:val="22"/>
                <w:szCs w:val="22"/>
              </w:rPr>
              <w:t>1</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7E2D64" w:rsidRDefault="004050EC" w:rsidP="004050EC">
            <w:pPr>
              <w:spacing w:line="300" w:lineRule="exact"/>
              <w:jc w:val="center"/>
              <w:rPr>
                <w:color w:val="000000"/>
                <w:sz w:val="22"/>
                <w:szCs w:val="22"/>
              </w:rPr>
            </w:pPr>
            <w:r w:rsidRPr="004050EC">
              <w:rPr>
                <w:color w:val="000000"/>
                <w:sz w:val="22"/>
                <w:szCs w:val="22"/>
              </w:rPr>
              <w:t>2</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7E2D64" w:rsidRDefault="004050EC" w:rsidP="004050EC">
            <w:pPr>
              <w:spacing w:line="300" w:lineRule="exact"/>
              <w:jc w:val="center"/>
              <w:rPr>
                <w:color w:val="000000"/>
                <w:sz w:val="22"/>
                <w:szCs w:val="22"/>
              </w:rPr>
            </w:pPr>
            <w:r w:rsidRPr="004050EC">
              <w:rPr>
                <w:color w:val="000000"/>
                <w:sz w:val="22"/>
                <w:szCs w:val="22"/>
              </w:rPr>
              <w:t>2 401,20</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7E2D64" w:rsidRDefault="004050EC" w:rsidP="004050EC">
            <w:pPr>
              <w:spacing w:line="300" w:lineRule="exact"/>
              <w:jc w:val="center"/>
              <w:rPr>
                <w:color w:val="000000"/>
                <w:sz w:val="22"/>
                <w:szCs w:val="22"/>
              </w:rPr>
            </w:pPr>
            <w:r w:rsidRPr="004050EC">
              <w:rPr>
                <w:color w:val="000000"/>
                <w:sz w:val="22"/>
                <w:szCs w:val="22"/>
              </w:rPr>
              <w:t>4 802,40</w:t>
            </w: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7E2D64" w:rsidRDefault="004050EC" w:rsidP="004050EC">
            <w:pPr>
              <w:spacing w:line="300" w:lineRule="exact"/>
              <w:jc w:val="center"/>
              <w:rPr>
                <w:color w:val="000000"/>
                <w:sz w:val="22"/>
                <w:szCs w:val="22"/>
              </w:rPr>
            </w:pPr>
            <w:r w:rsidRPr="004050EC">
              <w:rPr>
                <w:color w:val="000000"/>
                <w:sz w:val="22"/>
                <w:szCs w:val="22"/>
              </w:rPr>
              <w:t>5 762,88</w:t>
            </w:r>
          </w:p>
        </w:tc>
      </w:tr>
      <w:tr w:rsidR="004050EC" w:rsidRPr="007E2D64" w:rsidTr="004050EC">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03"/>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0EC" w:rsidRPr="007E2D64" w:rsidRDefault="004050EC" w:rsidP="004050EC">
            <w:pPr>
              <w:spacing w:line="300" w:lineRule="exact"/>
              <w:jc w:val="center"/>
              <w:rPr>
                <w:color w:val="000000"/>
                <w:sz w:val="22"/>
                <w:szCs w:val="22"/>
              </w:rPr>
            </w:pPr>
            <w:r w:rsidRPr="007E2D64">
              <w:rPr>
                <w:color w:val="000000"/>
                <w:sz w:val="22"/>
                <w:szCs w:val="22"/>
              </w:rPr>
              <w:t>6.2</w:t>
            </w:r>
          </w:p>
        </w:tc>
        <w:tc>
          <w:tcPr>
            <w:tcW w:w="2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0EC" w:rsidRPr="007E2D64" w:rsidRDefault="004050EC" w:rsidP="004050EC">
            <w:pPr>
              <w:spacing w:line="300" w:lineRule="exact"/>
              <w:jc w:val="center"/>
              <w:rPr>
                <w:color w:val="000000"/>
                <w:sz w:val="22"/>
                <w:szCs w:val="22"/>
              </w:rPr>
            </w:pPr>
            <w:r w:rsidRPr="007E2D64">
              <w:rPr>
                <w:color w:val="000000"/>
                <w:sz w:val="22"/>
                <w:szCs w:val="22"/>
              </w:rPr>
              <w:t>Жесткий диск Seagate HDD 500GB</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7E2D64" w:rsidRDefault="004050EC" w:rsidP="004050EC">
            <w:pPr>
              <w:spacing w:line="300" w:lineRule="exact"/>
              <w:jc w:val="center"/>
              <w:rPr>
                <w:color w:val="000000"/>
                <w:sz w:val="22"/>
                <w:szCs w:val="22"/>
              </w:rPr>
            </w:pPr>
            <w:r w:rsidRPr="004050EC">
              <w:rPr>
                <w:color w:val="000000"/>
                <w:sz w:val="22"/>
                <w:szCs w:val="22"/>
              </w:rPr>
              <w:t>1</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7E2D64" w:rsidRDefault="004050EC" w:rsidP="004050EC">
            <w:pPr>
              <w:spacing w:line="300" w:lineRule="exact"/>
              <w:jc w:val="center"/>
              <w:rPr>
                <w:color w:val="000000"/>
                <w:sz w:val="22"/>
                <w:szCs w:val="22"/>
              </w:rPr>
            </w:pPr>
            <w:r w:rsidRPr="004050EC">
              <w:rPr>
                <w:color w:val="000000"/>
                <w:sz w:val="22"/>
                <w:szCs w:val="22"/>
              </w:rPr>
              <w:t>1</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7E2D64" w:rsidRDefault="004050EC" w:rsidP="004050EC">
            <w:pPr>
              <w:spacing w:line="300" w:lineRule="exact"/>
              <w:jc w:val="center"/>
              <w:rPr>
                <w:color w:val="000000"/>
                <w:sz w:val="22"/>
                <w:szCs w:val="22"/>
              </w:rPr>
            </w:pPr>
            <w:r w:rsidRPr="004050EC">
              <w:rPr>
                <w:color w:val="000000"/>
                <w:sz w:val="22"/>
                <w:szCs w:val="22"/>
              </w:rPr>
              <w:t>1</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7E2D64" w:rsidRDefault="004050EC" w:rsidP="004050EC">
            <w:pPr>
              <w:spacing w:line="300" w:lineRule="exact"/>
              <w:jc w:val="center"/>
              <w:rPr>
                <w:color w:val="000000"/>
                <w:sz w:val="22"/>
                <w:szCs w:val="22"/>
              </w:rPr>
            </w:pPr>
            <w:r w:rsidRPr="004050EC">
              <w:rPr>
                <w:color w:val="000000"/>
                <w:sz w:val="22"/>
                <w:szCs w:val="22"/>
              </w:rPr>
              <w:t>6 893,10</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7E2D64" w:rsidRDefault="004050EC" w:rsidP="004050EC">
            <w:pPr>
              <w:spacing w:line="300" w:lineRule="exact"/>
              <w:jc w:val="center"/>
              <w:rPr>
                <w:color w:val="000000"/>
                <w:sz w:val="22"/>
                <w:szCs w:val="22"/>
              </w:rPr>
            </w:pPr>
            <w:r w:rsidRPr="004050EC">
              <w:rPr>
                <w:color w:val="000000"/>
                <w:sz w:val="22"/>
                <w:szCs w:val="22"/>
              </w:rPr>
              <w:t>6 893,10</w:t>
            </w: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7E2D64" w:rsidRDefault="004050EC" w:rsidP="004050EC">
            <w:pPr>
              <w:spacing w:line="300" w:lineRule="exact"/>
              <w:jc w:val="center"/>
              <w:rPr>
                <w:color w:val="000000"/>
                <w:sz w:val="22"/>
                <w:szCs w:val="22"/>
              </w:rPr>
            </w:pPr>
            <w:r w:rsidRPr="004050EC">
              <w:rPr>
                <w:color w:val="000000"/>
                <w:sz w:val="22"/>
                <w:szCs w:val="22"/>
              </w:rPr>
              <w:t>8 271,72</w:t>
            </w:r>
          </w:p>
        </w:tc>
      </w:tr>
      <w:tr w:rsidR="004050EC" w:rsidRPr="007E2D64" w:rsidTr="004050EC">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03"/>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0EC" w:rsidRPr="007E2D64" w:rsidRDefault="004050EC" w:rsidP="004050EC">
            <w:pPr>
              <w:spacing w:line="300" w:lineRule="exact"/>
              <w:jc w:val="center"/>
              <w:rPr>
                <w:color w:val="000000"/>
                <w:sz w:val="22"/>
                <w:szCs w:val="22"/>
              </w:rPr>
            </w:pPr>
            <w:r w:rsidRPr="007E2D64">
              <w:rPr>
                <w:color w:val="000000"/>
                <w:sz w:val="22"/>
                <w:szCs w:val="22"/>
              </w:rPr>
              <w:t>6.3</w:t>
            </w:r>
          </w:p>
        </w:tc>
        <w:tc>
          <w:tcPr>
            <w:tcW w:w="2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0EC" w:rsidRPr="007E2D64" w:rsidRDefault="004050EC" w:rsidP="004050EC">
            <w:pPr>
              <w:spacing w:line="300" w:lineRule="exact"/>
              <w:jc w:val="center"/>
              <w:rPr>
                <w:color w:val="000000"/>
                <w:sz w:val="22"/>
                <w:szCs w:val="22"/>
              </w:rPr>
            </w:pPr>
            <w:r w:rsidRPr="007E2D64">
              <w:rPr>
                <w:color w:val="000000"/>
                <w:sz w:val="22"/>
                <w:szCs w:val="22"/>
              </w:rPr>
              <w:t>Модуль памяти RAM Kingston</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7E2D64" w:rsidRDefault="004050EC" w:rsidP="004050EC">
            <w:pPr>
              <w:spacing w:line="300" w:lineRule="exact"/>
              <w:jc w:val="center"/>
              <w:rPr>
                <w:color w:val="000000"/>
                <w:sz w:val="22"/>
                <w:szCs w:val="22"/>
              </w:rPr>
            </w:pPr>
            <w:r w:rsidRPr="004050EC">
              <w:rPr>
                <w:color w:val="000000"/>
                <w:sz w:val="22"/>
                <w:szCs w:val="22"/>
              </w:rPr>
              <w:t>1</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7E2D64" w:rsidRDefault="004050EC" w:rsidP="004050EC">
            <w:pPr>
              <w:spacing w:line="300" w:lineRule="exact"/>
              <w:jc w:val="center"/>
              <w:rPr>
                <w:color w:val="000000"/>
                <w:sz w:val="22"/>
                <w:szCs w:val="22"/>
              </w:rPr>
            </w:pPr>
            <w:r w:rsidRPr="004050EC">
              <w:rPr>
                <w:color w:val="000000"/>
                <w:sz w:val="22"/>
                <w:szCs w:val="22"/>
              </w:rPr>
              <w:t>1</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7E2D64" w:rsidRDefault="004050EC" w:rsidP="004050EC">
            <w:pPr>
              <w:spacing w:line="300" w:lineRule="exact"/>
              <w:jc w:val="center"/>
              <w:rPr>
                <w:color w:val="000000"/>
                <w:sz w:val="22"/>
                <w:szCs w:val="22"/>
              </w:rPr>
            </w:pPr>
            <w:r w:rsidRPr="004050EC">
              <w:rPr>
                <w:color w:val="000000"/>
                <w:sz w:val="22"/>
                <w:szCs w:val="22"/>
              </w:rPr>
              <w:t>1</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7E2D64" w:rsidRDefault="004050EC" w:rsidP="004050EC">
            <w:pPr>
              <w:spacing w:line="300" w:lineRule="exact"/>
              <w:jc w:val="center"/>
              <w:rPr>
                <w:color w:val="000000"/>
                <w:sz w:val="22"/>
                <w:szCs w:val="22"/>
              </w:rPr>
            </w:pPr>
            <w:r w:rsidRPr="004050EC">
              <w:rPr>
                <w:color w:val="000000"/>
                <w:sz w:val="22"/>
                <w:szCs w:val="22"/>
              </w:rPr>
              <w:t>1 842,30</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7E2D64" w:rsidRDefault="004050EC" w:rsidP="004050EC">
            <w:pPr>
              <w:spacing w:line="300" w:lineRule="exact"/>
              <w:jc w:val="center"/>
              <w:rPr>
                <w:color w:val="000000"/>
                <w:sz w:val="22"/>
                <w:szCs w:val="22"/>
              </w:rPr>
            </w:pPr>
            <w:r w:rsidRPr="004050EC">
              <w:rPr>
                <w:color w:val="000000"/>
                <w:sz w:val="22"/>
                <w:szCs w:val="22"/>
              </w:rPr>
              <w:t>1 842,30</w:t>
            </w: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7E2D64" w:rsidRDefault="004050EC" w:rsidP="004050EC">
            <w:pPr>
              <w:spacing w:line="300" w:lineRule="exact"/>
              <w:jc w:val="center"/>
              <w:rPr>
                <w:color w:val="000000"/>
                <w:sz w:val="22"/>
                <w:szCs w:val="22"/>
              </w:rPr>
            </w:pPr>
            <w:r w:rsidRPr="004050EC">
              <w:rPr>
                <w:color w:val="000000"/>
                <w:sz w:val="22"/>
                <w:szCs w:val="22"/>
              </w:rPr>
              <w:t>2 210,76</w:t>
            </w:r>
          </w:p>
        </w:tc>
      </w:tr>
      <w:tr w:rsidR="004050EC" w:rsidRPr="007E2D64" w:rsidTr="004050EC">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03"/>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0EC" w:rsidRPr="007E2D64" w:rsidRDefault="004050EC" w:rsidP="004050EC">
            <w:pPr>
              <w:spacing w:line="300" w:lineRule="exact"/>
              <w:jc w:val="center"/>
              <w:rPr>
                <w:color w:val="000000"/>
                <w:sz w:val="22"/>
                <w:szCs w:val="22"/>
              </w:rPr>
            </w:pPr>
            <w:r w:rsidRPr="007E2D64">
              <w:rPr>
                <w:color w:val="000000"/>
                <w:sz w:val="22"/>
                <w:szCs w:val="22"/>
              </w:rPr>
              <w:t>6.4</w:t>
            </w:r>
          </w:p>
        </w:tc>
        <w:tc>
          <w:tcPr>
            <w:tcW w:w="2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0EC" w:rsidRPr="004050EC" w:rsidRDefault="004050EC" w:rsidP="004050EC">
            <w:pPr>
              <w:spacing w:line="300" w:lineRule="exact"/>
              <w:jc w:val="center"/>
              <w:rPr>
                <w:color w:val="000000"/>
                <w:sz w:val="22"/>
                <w:szCs w:val="22"/>
                <w:lang w:val="en-US"/>
              </w:rPr>
            </w:pPr>
            <w:r w:rsidRPr="007E2D64">
              <w:rPr>
                <w:color w:val="000000"/>
                <w:sz w:val="22"/>
                <w:szCs w:val="22"/>
              </w:rPr>
              <w:t>ИБП</w:t>
            </w:r>
            <w:r w:rsidRPr="004050EC">
              <w:rPr>
                <w:color w:val="000000"/>
                <w:sz w:val="22"/>
                <w:szCs w:val="22"/>
                <w:lang w:val="en-US"/>
              </w:rPr>
              <w:t xml:space="preserve"> APC UPS BACK-RS500VA</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4050EC" w:rsidRDefault="004050EC" w:rsidP="004050EC">
            <w:pPr>
              <w:spacing w:line="300" w:lineRule="exact"/>
              <w:jc w:val="center"/>
              <w:rPr>
                <w:color w:val="000000"/>
                <w:sz w:val="22"/>
                <w:szCs w:val="22"/>
              </w:rPr>
            </w:pPr>
            <w:r w:rsidRPr="004050EC">
              <w:rPr>
                <w:color w:val="000000"/>
                <w:sz w:val="22"/>
                <w:szCs w:val="22"/>
              </w:rPr>
              <w:t>1</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7E2D64" w:rsidRDefault="004050EC" w:rsidP="004050EC">
            <w:pPr>
              <w:spacing w:line="300" w:lineRule="exact"/>
              <w:jc w:val="center"/>
              <w:rPr>
                <w:color w:val="000000"/>
                <w:sz w:val="22"/>
                <w:szCs w:val="22"/>
              </w:rPr>
            </w:pPr>
            <w:r w:rsidRPr="004050EC">
              <w:rPr>
                <w:color w:val="000000"/>
                <w:sz w:val="22"/>
                <w:szCs w:val="22"/>
              </w:rPr>
              <w:t>1</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4050EC" w:rsidRDefault="004050EC" w:rsidP="004050EC">
            <w:pPr>
              <w:spacing w:line="300" w:lineRule="exact"/>
              <w:jc w:val="center"/>
              <w:rPr>
                <w:color w:val="000000"/>
                <w:sz w:val="22"/>
                <w:szCs w:val="22"/>
              </w:rPr>
            </w:pPr>
            <w:r w:rsidRPr="004050EC">
              <w:rPr>
                <w:color w:val="000000"/>
                <w:sz w:val="22"/>
                <w:szCs w:val="22"/>
              </w:rPr>
              <w:t>1</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4050EC" w:rsidRDefault="004050EC" w:rsidP="004050EC">
            <w:pPr>
              <w:spacing w:line="300" w:lineRule="exact"/>
              <w:jc w:val="center"/>
              <w:rPr>
                <w:color w:val="000000"/>
                <w:sz w:val="22"/>
                <w:szCs w:val="22"/>
              </w:rPr>
            </w:pPr>
            <w:r w:rsidRPr="004050EC">
              <w:rPr>
                <w:color w:val="000000"/>
                <w:sz w:val="22"/>
                <w:szCs w:val="22"/>
              </w:rPr>
              <w:t>3 984,75</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4050EC" w:rsidRDefault="004050EC" w:rsidP="004050EC">
            <w:pPr>
              <w:spacing w:line="300" w:lineRule="exact"/>
              <w:jc w:val="center"/>
              <w:rPr>
                <w:color w:val="000000"/>
                <w:sz w:val="22"/>
                <w:szCs w:val="22"/>
              </w:rPr>
            </w:pPr>
            <w:r w:rsidRPr="004050EC">
              <w:rPr>
                <w:color w:val="000000"/>
                <w:sz w:val="22"/>
                <w:szCs w:val="22"/>
              </w:rPr>
              <w:t>3 984,75</w:t>
            </w: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4050EC" w:rsidRDefault="004050EC" w:rsidP="004050EC">
            <w:pPr>
              <w:spacing w:line="300" w:lineRule="exact"/>
              <w:jc w:val="center"/>
              <w:rPr>
                <w:color w:val="000000"/>
                <w:sz w:val="22"/>
                <w:szCs w:val="22"/>
              </w:rPr>
            </w:pPr>
            <w:r w:rsidRPr="004050EC">
              <w:rPr>
                <w:color w:val="000000"/>
                <w:sz w:val="22"/>
                <w:szCs w:val="22"/>
              </w:rPr>
              <w:t>4 781,70</w:t>
            </w:r>
          </w:p>
        </w:tc>
      </w:tr>
      <w:tr w:rsidR="004050EC" w:rsidRPr="007E2D64" w:rsidTr="004050EC">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03"/>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0EC" w:rsidRPr="007E2D64" w:rsidRDefault="004050EC" w:rsidP="004050EC">
            <w:pPr>
              <w:spacing w:line="300" w:lineRule="exact"/>
              <w:jc w:val="center"/>
              <w:rPr>
                <w:color w:val="000000"/>
                <w:sz w:val="22"/>
                <w:szCs w:val="22"/>
              </w:rPr>
            </w:pPr>
            <w:r w:rsidRPr="007E2D64">
              <w:rPr>
                <w:color w:val="000000"/>
                <w:sz w:val="22"/>
                <w:szCs w:val="22"/>
              </w:rPr>
              <w:t>6.5</w:t>
            </w:r>
          </w:p>
        </w:tc>
        <w:tc>
          <w:tcPr>
            <w:tcW w:w="2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0EC" w:rsidRPr="007E2D64" w:rsidRDefault="004050EC" w:rsidP="004050EC">
            <w:pPr>
              <w:spacing w:line="300" w:lineRule="exact"/>
              <w:jc w:val="center"/>
              <w:rPr>
                <w:color w:val="000000"/>
                <w:sz w:val="22"/>
                <w:szCs w:val="22"/>
              </w:rPr>
            </w:pPr>
            <w:r w:rsidRPr="007E2D64">
              <w:rPr>
                <w:color w:val="000000"/>
                <w:sz w:val="22"/>
                <w:szCs w:val="22"/>
              </w:rPr>
              <w:t>Считыватель БСК</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7E2D64" w:rsidRDefault="004050EC" w:rsidP="004050EC">
            <w:pPr>
              <w:spacing w:line="300" w:lineRule="exact"/>
              <w:jc w:val="center"/>
              <w:rPr>
                <w:color w:val="000000"/>
                <w:sz w:val="22"/>
                <w:szCs w:val="22"/>
              </w:rPr>
            </w:pPr>
            <w:r w:rsidRPr="004050EC">
              <w:rPr>
                <w:color w:val="000000"/>
                <w:sz w:val="22"/>
                <w:szCs w:val="22"/>
              </w:rPr>
              <w:t>1</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7E2D64" w:rsidRDefault="004050EC" w:rsidP="004050EC">
            <w:pPr>
              <w:spacing w:line="300" w:lineRule="exact"/>
              <w:jc w:val="center"/>
              <w:rPr>
                <w:color w:val="000000"/>
                <w:sz w:val="22"/>
                <w:szCs w:val="22"/>
              </w:rPr>
            </w:pPr>
            <w:r w:rsidRPr="004050EC">
              <w:rPr>
                <w:color w:val="000000"/>
                <w:sz w:val="22"/>
                <w:szCs w:val="22"/>
              </w:rPr>
              <w:t>1</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7E2D64" w:rsidRDefault="004050EC" w:rsidP="004050EC">
            <w:pPr>
              <w:spacing w:line="300" w:lineRule="exact"/>
              <w:jc w:val="center"/>
              <w:rPr>
                <w:color w:val="000000"/>
                <w:sz w:val="22"/>
                <w:szCs w:val="22"/>
              </w:rPr>
            </w:pPr>
            <w:r w:rsidRPr="004050EC">
              <w:rPr>
                <w:color w:val="000000"/>
                <w:sz w:val="22"/>
                <w:szCs w:val="22"/>
              </w:rPr>
              <w:t>1</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7E2D64" w:rsidRDefault="004050EC" w:rsidP="004050EC">
            <w:pPr>
              <w:spacing w:line="300" w:lineRule="exact"/>
              <w:jc w:val="center"/>
              <w:rPr>
                <w:color w:val="000000"/>
                <w:sz w:val="22"/>
                <w:szCs w:val="22"/>
              </w:rPr>
            </w:pPr>
            <w:r w:rsidRPr="004050EC">
              <w:rPr>
                <w:color w:val="000000"/>
                <w:sz w:val="22"/>
                <w:szCs w:val="22"/>
              </w:rPr>
              <w:t>9 666,90</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7E2D64" w:rsidRDefault="004050EC" w:rsidP="004050EC">
            <w:pPr>
              <w:spacing w:line="300" w:lineRule="exact"/>
              <w:jc w:val="center"/>
              <w:rPr>
                <w:color w:val="000000"/>
                <w:sz w:val="22"/>
                <w:szCs w:val="22"/>
              </w:rPr>
            </w:pPr>
            <w:r w:rsidRPr="004050EC">
              <w:rPr>
                <w:color w:val="000000"/>
                <w:sz w:val="22"/>
                <w:szCs w:val="22"/>
              </w:rPr>
              <w:t>9 666,90</w:t>
            </w: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7E2D64" w:rsidRDefault="004050EC" w:rsidP="004050EC">
            <w:pPr>
              <w:spacing w:line="300" w:lineRule="exact"/>
              <w:jc w:val="center"/>
              <w:rPr>
                <w:color w:val="000000"/>
                <w:sz w:val="22"/>
                <w:szCs w:val="22"/>
              </w:rPr>
            </w:pPr>
            <w:r w:rsidRPr="004050EC">
              <w:rPr>
                <w:color w:val="000000"/>
                <w:sz w:val="22"/>
                <w:szCs w:val="22"/>
              </w:rPr>
              <w:t>11 600,28</w:t>
            </w:r>
          </w:p>
        </w:tc>
      </w:tr>
      <w:tr w:rsidR="004050EC" w:rsidRPr="007E2D64" w:rsidTr="004050EC">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03"/>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0EC" w:rsidRPr="007E2D64" w:rsidRDefault="004050EC" w:rsidP="004050EC">
            <w:pPr>
              <w:spacing w:line="300" w:lineRule="exact"/>
              <w:jc w:val="center"/>
              <w:rPr>
                <w:color w:val="000000"/>
                <w:sz w:val="22"/>
                <w:szCs w:val="22"/>
              </w:rPr>
            </w:pPr>
            <w:r w:rsidRPr="007E2D64">
              <w:rPr>
                <w:color w:val="000000"/>
                <w:sz w:val="22"/>
                <w:szCs w:val="22"/>
              </w:rPr>
              <w:t>6.6</w:t>
            </w:r>
          </w:p>
        </w:tc>
        <w:tc>
          <w:tcPr>
            <w:tcW w:w="2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0EC" w:rsidRPr="004050EC" w:rsidRDefault="004050EC" w:rsidP="004050EC">
            <w:pPr>
              <w:spacing w:line="300" w:lineRule="exact"/>
              <w:jc w:val="center"/>
              <w:rPr>
                <w:color w:val="000000"/>
                <w:sz w:val="22"/>
                <w:szCs w:val="22"/>
                <w:lang w:val="en-US"/>
              </w:rPr>
            </w:pPr>
            <w:r w:rsidRPr="007E2D64">
              <w:rPr>
                <w:color w:val="000000"/>
                <w:sz w:val="22"/>
                <w:szCs w:val="22"/>
              </w:rPr>
              <w:t>Считыватель</w:t>
            </w:r>
            <w:r w:rsidRPr="004050EC">
              <w:rPr>
                <w:color w:val="000000"/>
                <w:sz w:val="22"/>
                <w:szCs w:val="22"/>
                <w:lang w:val="en-US"/>
              </w:rPr>
              <w:t xml:space="preserve"> SAM-</w:t>
            </w:r>
            <w:r w:rsidRPr="007E2D64">
              <w:rPr>
                <w:color w:val="000000"/>
                <w:sz w:val="22"/>
                <w:szCs w:val="22"/>
              </w:rPr>
              <w:t>модулей</w:t>
            </w:r>
            <w:r w:rsidRPr="004050EC">
              <w:rPr>
                <w:color w:val="000000"/>
                <w:sz w:val="22"/>
                <w:szCs w:val="22"/>
                <w:lang w:val="en-US"/>
              </w:rPr>
              <w:t xml:space="preserve"> KingBoss PC/SC Smart Card Reader N99</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4050EC" w:rsidRDefault="004050EC" w:rsidP="004050EC">
            <w:pPr>
              <w:spacing w:line="300" w:lineRule="exact"/>
              <w:jc w:val="center"/>
              <w:rPr>
                <w:color w:val="000000"/>
                <w:sz w:val="22"/>
                <w:szCs w:val="22"/>
              </w:rPr>
            </w:pPr>
            <w:r w:rsidRPr="004050EC">
              <w:rPr>
                <w:color w:val="000000"/>
                <w:sz w:val="22"/>
                <w:szCs w:val="22"/>
              </w:rPr>
              <w:t>1</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7E2D64" w:rsidRDefault="004050EC" w:rsidP="004050EC">
            <w:pPr>
              <w:spacing w:line="300" w:lineRule="exact"/>
              <w:jc w:val="center"/>
              <w:rPr>
                <w:color w:val="000000"/>
                <w:sz w:val="22"/>
                <w:szCs w:val="22"/>
              </w:rPr>
            </w:pPr>
            <w:r w:rsidRPr="004050EC">
              <w:rPr>
                <w:color w:val="000000"/>
                <w:sz w:val="22"/>
                <w:szCs w:val="22"/>
              </w:rPr>
              <w:t>1</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4050EC" w:rsidRDefault="004050EC" w:rsidP="004050EC">
            <w:pPr>
              <w:spacing w:line="300" w:lineRule="exact"/>
              <w:jc w:val="center"/>
              <w:rPr>
                <w:color w:val="000000"/>
                <w:sz w:val="22"/>
                <w:szCs w:val="22"/>
              </w:rPr>
            </w:pPr>
            <w:r w:rsidRPr="004050EC">
              <w:rPr>
                <w:color w:val="000000"/>
                <w:sz w:val="22"/>
                <w:szCs w:val="22"/>
              </w:rPr>
              <w:t>1</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4050EC" w:rsidRDefault="004050EC" w:rsidP="004050EC">
            <w:pPr>
              <w:spacing w:line="300" w:lineRule="exact"/>
              <w:jc w:val="center"/>
              <w:rPr>
                <w:color w:val="000000"/>
                <w:sz w:val="22"/>
                <w:szCs w:val="22"/>
              </w:rPr>
            </w:pPr>
            <w:r w:rsidRPr="004050EC">
              <w:rPr>
                <w:color w:val="000000"/>
                <w:sz w:val="22"/>
                <w:szCs w:val="22"/>
              </w:rPr>
              <w:t>3 094,65</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4050EC" w:rsidRDefault="004050EC" w:rsidP="004050EC">
            <w:pPr>
              <w:spacing w:line="300" w:lineRule="exact"/>
              <w:jc w:val="center"/>
              <w:rPr>
                <w:color w:val="000000"/>
                <w:sz w:val="22"/>
                <w:szCs w:val="22"/>
              </w:rPr>
            </w:pPr>
            <w:r w:rsidRPr="004050EC">
              <w:rPr>
                <w:color w:val="000000"/>
                <w:sz w:val="22"/>
                <w:szCs w:val="22"/>
              </w:rPr>
              <w:t>3 094,65</w:t>
            </w: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4050EC" w:rsidRDefault="004050EC" w:rsidP="004050EC">
            <w:pPr>
              <w:spacing w:line="300" w:lineRule="exact"/>
              <w:jc w:val="center"/>
              <w:rPr>
                <w:color w:val="000000"/>
                <w:sz w:val="22"/>
                <w:szCs w:val="22"/>
              </w:rPr>
            </w:pPr>
            <w:r w:rsidRPr="004050EC">
              <w:rPr>
                <w:color w:val="000000"/>
                <w:sz w:val="22"/>
                <w:szCs w:val="22"/>
              </w:rPr>
              <w:t>3 713,58</w:t>
            </w:r>
          </w:p>
        </w:tc>
      </w:tr>
      <w:tr w:rsidR="004050EC" w:rsidRPr="007E2D64" w:rsidTr="004050EC">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03"/>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0EC" w:rsidRPr="007E2D64" w:rsidRDefault="004050EC" w:rsidP="004050EC">
            <w:pPr>
              <w:spacing w:line="300" w:lineRule="exact"/>
              <w:jc w:val="center"/>
              <w:rPr>
                <w:color w:val="000000"/>
                <w:sz w:val="22"/>
                <w:szCs w:val="22"/>
              </w:rPr>
            </w:pPr>
            <w:r w:rsidRPr="007E2D64">
              <w:rPr>
                <w:color w:val="000000"/>
                <w:sz w:val="22"/>
                <w:szCs w:val="22"/>
              </w:rPr>
              <w:t>6.7</w:t>
            </w:r>
          </w:p>
        </w:tc>
        <w:tc>
          <w:tcPr>
            <w:tcW w:w="2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0EC" w:rsidRPr="007E2D64" w:rsidRDefault="004050EC" w:rsidP="004050EC">
            <w:pPr>
              <w:spacing w:line="300" w:lineRule="exact"/>
              <w:jc w:val="center"/>
              <w:rPr>
                <w:color w:val="000000"/>
                <w:sz w:val="22"/>
                <w:szCs w:val="22"/>
              </w:rPr>
            </w:pPr>
            <w:r w:rsidRPr="007E2D64">
              <w:rPr>
                <w:color w:val="000000"/>
                <w:sz w:val="22"/>
                <w:szCs w:val="22"/>
              </w:rPr>
              <w:t>Блок питания для TSP643 24B 2,5A</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7E2D64" w:rsidRDefault="004050EC" w:rsidP="004050EC">
            <w:pPr>
              <w:spacing w:line="300" w:lineRule="exact"/>
              <w:jc w:val="center"/>
              <w:rPr>
                <w:color w:val="000000"/>
                <w:sz w:val="22"/>
                <w:szCs w:val="22"/>
              </w:rPr>
            </w:pPr>
            <w:r w:rsidRPr="004050EC">
              <w:rPr>
                <w:color w:val="000000"/>
                <w:sz w:val="22"/>
                <w:szCs w:val="22"/>
              </w:rPr>
              <w:t>1</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7E2D64" w:rsidRDefault="004050EC" w:rsidP="004050EC">
            <w:pPr>
              <w:spacing w:line="300" w:lineRule="exact"/>
              <w:jc w:val="center"/>
              <w:rPr>
                <w:color w:val="000000"/>
                <w:sz w:val="22"/>
                <w:szCs w:val="22"/>
              </w:rPr>
            </w:pPr>
            <w:r w:rsidRPr="004050EC">
              <w:rPr>
                <w:color w:val="000000"/>
                <w:sz w:val="22"/>
                <w:szCs w:val="22"/>
              </w:rPr>
              <w:t>1</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7E2D64" w:rsidRDefault="004050EC" w:rsidP="004050EC">
            <w:pPr>
              <w:spacing w:line="300" w:lineRule="exact"/>
              <w:jc w:val="center"/>
              <w:rPr>
                <w:color w:val="000000"/>
                <w:sz w:val="22"/>
                <w:szCs w:val="22"/>
              </w:rPr>
            </w:pPr>
            <w:r w:rsidRPr="004050EC">
              <w:rPr>
                <w:color w:val="000000"/>
                <w:sz w:val="22"/>
                <w:szCs w:val="22"/>
              </w:rPr>
              <w:t>1</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7E2D64" w:rsidRDefault="004050EC" w:rsidP="004050EC">
            <w:pPr>
              <w:spacing w:line="300" w:lineRule="exact"/>
              <w:jc w:val="center"/>
              <w:rPr>
                <w:color w:val="000000"/>
                <w:sz w:val="22"/>
                <w:szCs w:val="22"/>
              </w:rPr>
            </w:pPr>
            <w:r w:rsidRPr="004050EC">
              <w:rPr>
                <w:color w:val="000000"/>
                <w:sz w:val="22"/>
                <w:szCs w:val="22"/>
              </w:rPr>
              <w:t>6 085,80</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7E2D64" w:rsidRDefault="004050EC" w:rsidP="004050EC">
            <w:pPr>
              <w:spacing w:line="300" w:lineRule="exact"/>
              <w:jc w:val="center"/>
              <w:rPr>
                <w:color w:val="000000"/>
                <w:sz w:val="22"/>
                <w:szCs w:val="22"/>
              </w:rPr>
            </w:pPr>
            <w:r w:rsidRPr="004050EC">
              <w:rPr>
                <w:color w:val="000000"/>
                <w:sz w:val="22"/>
                <w:szCs w:val="22"/>
              </w:rPr>
              <w:t>6 085,80</w:t>
            </w: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7E2D64" w:rsidRDefault="004050EC" w:rsidP="004050EC">
            <w:pPr>
              <w:spacing w:line="300" w:lineRule="exact"/>
              <w:jc w:val="center"/>
              <w:rPr>
                <w:color w:val="000000"/>
                <w:sz w:val="22"/>
                <w:szCs w:val="22"/>
              </w:rPr>
            </w:pPr>
            <w:r w:rsidRPr="004050EC">
              <w:rPr>
                <w:color w:val="000000"/>
                <w:sz w:val="22"/>
                <w:szCs w:val="22"/>
              </w:rPr>
              <w:t>7 302,96</w:t>
            </w:r>
          </w:p>
        </w:tc>
      </w:tr>
      <w:tr w:rsidR="004050EC" w:rsidRPr="007E2D64" w:rsidTr="004050EC">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03"/>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0EC" w:rsidRPr="007E2D64" w:rsidRDefault="004050EC" w:rsidP="004050EC">
            <w:pPr>
              <w:spacing w:line="300" w:lineRule="exact"/>
              <w:jc w:val="center"/>
              <w:rPr>
                <w:color w:val="000000"/>
                <w:sz w:val="22"/>
                <w:szCs w:val="22"/>
              </w:rPr>
            </w:pPr>
            <w:r w:rsidRPr="007E2D64">
              <w:rPr>
                <w:color w:val="000000"/>
                <w:sz w:val="22"/>
                <w:szCs w:val="22"/>
              </w:rPr>
              <w:t>6.8</w:t>
            </w:r>
          </w:p>
        </w:tc>
        <w:tc>
          <w:tcPr>
            <w:tcW w:w="2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0EC" w:rsidRPr="007E2D64" w:rsidRDefault="004050EC" w:rsidP="004050EC">
            <w:pPr>
              <w:spacing w:line="300" w:lineRule="exact"/>
              <w:jc w:val="center"/>
              <w:rPr>
                <w:color w:val="000000"/>
                <w:sz w:val="22"/>
                <w:szCs w:val="22"/>
              </w:rPr>
            </w:pPr>
            <w:r w:rsidRPr="007E2D64">
              <w:rPr>
                <w:color w:val="000000"/>
                <w:sz w:val="22"/>
                <w:szCs w:val="22"/>
              </w:rPr>
              <w:t>Головка печати TMP 6</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7E2D64" w:rsidRDefault="004050EC" w:rsidP="004050EC">
            <w:pPr>
              <w:spacing w:line="300" w:lineRule="exact"/>
              <w:jc w:val="center"/>
              <w:rPr>
                <w:color w:val="000000"/>
                <w:sz w:val="22"/>
                <w:szCs w:val="22"/>
              </w:rPr>
            </w:pPr>
            <w:r w:rsidRPr="004050EC">
              <w:rPr>
                <w:color w:val="000000"/>
                <w:sz w:val="22"/>
                <w:szCs w:val="22"/>
              </w:rPr>
              <w:t>1</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7E2D64" w:rsidRDefault="004050EC" w:rsidP="004050EC">
            <w:pPr>
              <w:spacing w:line="300" w:lineRule="exact"/>
              <w:jc w:val="center"/>
              <w:rPr>
                <w:color w:val="000000"/>
                <w:sz w:val="22"/>
                <w:szCs w:val="22"/>
              </w:rPr>
            </w:pPr>
            <w:r w:rsidRPr="004050EC">
              <w:rPr>
                <w:color w:val="000000"/>
                <w:sz w:val="22"/>
                <w:szCs w:val="22"/>
              </w:rPr>
              <w:t>1</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7E2D64" w:rsidRDefault="004050EC" w:rsidP="004050EC">
            <w:pPr>
              <w:spacing w:line="300" w:lineRule="exact"/>
              <w:jc w:val="center"/>
              <w:rPr>
                <w:color w:val="000000"/>
                <w:sz w:val="22"/>
                <w:szCs w:val="22"/>
              </w:rPr>
            </w:pPr>
            <w:r w:rsidRPr="004050EC">
              <w:rPr>
                <w:color w:val="000000"/>
                <w:sz w:val="22"/>
                <w:szCs w:val="22"/>
              </w:rPr>
              <w:t>1</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7E2D64" w:rsidRDefault="004050EC" w:rsidP="004050EC">
            <w:pPr>
              <w:spacing w:line="300" w:lineRule="exact"/>
              <w:jc w:val="center"/>
              <w:rPr>
                <w:color w:val="000000"/>
                <w:sz w:val="22"/>
                <w:szCs w:val="22"/>
              </w:rPr>
            </w:pPr>
            <w:r w:rsidRPr="004050EC">
              <w:rPr>
                <w:color w:val="000000"/>
                <w:sz w:val="22"/>
                <w:szCs w:val="22"/>
              </w:rPr>
              <w:t>3 167,10</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7E2D64" w:rsidRDefault="004050EC" w:rsidP="004050EC">
            <w:pPr>
              <w:spacing w:line="300" w:lineRule="exact"/>
              <w:jc w:val="center"/>
              <w:rPr>
                <w:color w:val="000000"/>
                <w:sz w:val="22"/>
                <w:szCs w:val="22"/>
              </w:rPr>
            </w:pPr>
            <w:r w:rsidRPr="004050EC">
              <w:rPr>
                <w:color w:val="000000"/>
                <w:sz w:val="22"/>
                <w:szCs w:val="22"/>
              </w:rPr>
              <w:t>3 167,10</w:t>
            </w: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7E2D64" w:rsidRDefault="004050EC" w:rsidP="004050EC">
            <w:pPr>
              <w:spacing w:line="300" w:lineRule="exact"/>
              <w:jc w:val="center"/>
              <w:rPr>
                <w:color w:val="000000"/>
                <w:sz w:val="22"/>
                <w:szCs w:val="22"/>
              </w:rPr>
            </w:pPr>
            <w:r w:rsidRPr="004050EC">
              <w:rPr>
                <w:color w:val="000000"/>
                <w:sz w:val="22"/>
                <w:szCs w:val="22"/>
              </w:rPr>
              <w:t>3 800,52</w:t>
            </w:r>
          </w:p>
        </w:tc>
      </w:tr>
      <w:tr w:rsidR="004050EC" w:rsidRPr="007E2D64" w:rsidTr="004050EC">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03"/>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0EC" w:rsidRPr="007E2D64" w:rsidRDefault="004050EC" w:rsidP="004050EC">
            <w:pPr>
              <w:spacing w:line="300" w:lineRule="exact"/>
              <w:jc w:val="center"/>
              <w:rPr>
                <w:color w:val="000000"/>
                <w:sz w:val="22"/>
                <w:szCs w:val="22"/>
              </w:rPr>
            </w:pPr>
            <w:r w:rsidRPr="007E2D64">
              <w:rPr>
                <w:color w:val="000000"/>
                <w:sz w:val="22"/>
                <w:szCs w:val="22"/>
              </w:rPr>
              <w:t>6.9</w:t>
            </w:r>
          </w:p>
        </w:tc>
        <w:tc>
          <w:tcPr>
            <w:tcW w:w="2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0EC" w:rsidRPr="007E2D64" w:rsidRDefault="004050EC" w:rsidP="004050EC">
            <w:pPr>
              <w:spacing w:line="300" w:lineRule="exact"/>
              <w:jc w:val="center"/>
              <w:rPr>
                <w:color w:val="000000"/>
                <w:sz w:val="22"/>
                <w:szCs w:val="22"/>
              </w:rPr>
            </w:pPr>
            <w:r w:rsidRPr="007E2D64">
              <w:rPr>
                <w:color w:val="000000"/>
                <w:sz w:val="22"/>
                <w:szCs w:val="22"/>
              </w:rPr>
              <w:t>Двигатель бумаги</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7E2D64" w:rsidRDefault="004050EC" w:rsidP="004050EC">
            <w:pPr>
              <w:spacing w:line="300" w:lineRule="exact"/>
              <w:jc w:val="center"/>
              <w:rPr>
                <w:color w:val="000000"/>
                <w:sz w:val="22"/>
                <w:szCs w:val="22"/>
              </w:rPr>
            </w:pPr>
            <w:r w:rsidRPr="004050EC">
              <w:rPr>
                <w:color w:val="000000"/>
                <w:sz w:val="22"/>
                <w:szCs w:val="22"/>
              </w:rPr>
              <w:t>1</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7E2D64" w:rsidRDefault="004050EC" w:rsidP="004050EC">
            <w:pPr>
              <w:spacing w:line="300" w:lineRule="exact"/>
              <w:jc w:val="center"/>
              <w:rPr>
                <w:color w:val="000000"/>
                <w:sz w:val="22"/>
                <w:szCs w:val="22"/>
              </w:rPr>
            </w:pPr>
            <w:r w:rsidRPr="004050EC">
              <w:rPr>
                <w:color w:val="000000"/>
                <w:sz w:val="22"/>
                <w:szCs w:val="22"/>
              </w:rPr>
              <w:t>1</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7E2D64" w:rsidRDefault="004050EC" w:rsidP="004050EC">
            <w:pPr>
              <w:spacing w:line="300" w:lineRule="exact"/>
              <w:jc w:val="center"/>
              <w:rPr>
                <w:color w:val="000000"/>
                <w:sz w:val="22"/>
                <w:szCs w:val="22"/>
              </w:rPr>
            </w:pPr>
            <w:r w:rsidRPr="004050EC">
              <w:rPr>
                <w:color w:val="000000"/>
                <w:sz w:val="22"/>
                <w:szCs w:val="22"/>
              </w:rPr>
              <w:t>1</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7E2D64" w:rsidRDefault="004050EC" w:rsidP="004050EC">
            <w:pPr>
              <w:spacing w:line="300" w:lineRule="exact"/>
              <w:jc w:val="center"/>
              <w:rPr>
                <w:color w:val="000000"/>
                <w:sz w:val="22"/>
                <w:szCs w:val="22"/>
              </w:rPr>
            </w:pPr>
            <w:r w:rsidRPr="004050EC">
              <w:rPr>
                <w:color w:val="000000"/>
                <w:sz w:val="22"/>
                <w:szCs w:val="22"/>
              </w:rPr>
              <w:t>3 032,55</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7E2D64" w:rsidRDefault="004050EC" w:rsidP="004050EC">
            <w:pPr>
              <w:spacing w:line="300" w:lineRule="exact"/>
              <w:jc w:val="center"/>
              <w:rPr>
                <w:color w:val="000000"/>
                <w:sz w:val="22"/>
                <w:szCs w:val="22"/>
              </w:rPr>
            </w:pPr>
            <w:r w:rsidRPr="004050EC">
              <w:rPr>
                <w:color w:val="000000"/>
                <w:sz w:val="22"/>
                <w:szCs w:val="22"/>
              </w:rPr>
              <w:t>3 032,55</w:t>
            </w: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7E2D64" w:rsidRDefault="004050EC" w:rsidP="004050EC">
            <w:pPr>
              <w:spacing w:line="300" w:lineRule="exact"/>
              <w:jc w:val="center"/>
              <w:rPr>
                <w:color w:val="000000"/>
                <w:sz w:val="22"/>
                <w:szCs w:val="22"/>
              </w:rPr>
            </w:pPr>
            <w:r w:rsidRPr="004050EC">
              <w:rPr>
                <w:color w:val="000000"/>
                <w:sz w:val="22"/>
                <w:szCs w:val="22"/>
              </w:rPr>
              <w:t>3 639,06</w:t>
            </w:r>
          </w:p>
        </w:tc>
      </w:tr>
      <w:tr w:rsidR="004050EC" w:rsidRPr="007E2D64" w:rsidTr="004050EC">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03"/>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0EC" w:rsidRPr="007E2D64" w:rsidRDefault="004050EC" w:rsidP="004050EC">
            <w:pPr>
              <w:spacing w:line="300" w:lineRule="exact"/>
              <w:jc w:val="center"/>
              <w:rPr>
                <w:color w:val="000000"/>
                <w:sz w:val="22"/>
                <w:szCs w:val="22"/>
              </w:rPr>
            </w:pPr>
            <w:r w:rsidRPr="007E2D64">
              <w:rPr>
                <w:color w:val="000000"/>
                <w:sz w:val="22"/>
                <w:szCs w:val="22"/>
              </w:rPr>
              <w:t>6.10</w:t>
            </w:r>
          </w:p>
        </w:tc>
        <w:tc>
          <w:tcPr>
            <w:tcW w:w="2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0EC" w:rsidRPr="007E2D64" w:rsidRDefault="004050EC" w:rsidP="004050EC">
            <w:pPr>
              <w:spacing w:line="300" w:lineRule="exact"/>
              <w:jc w:val="center"/>
              <w:rPr>
                <w:color w:val="000000"/>
                <w:sz w:val="22"/>
                <w:szCs w:val="22"/>
              </w:rPr>
            </w:pPr>
            <w:r w:rsidRPr="007E2D64">
              <w:rPr>
                <w:color w:val="000000"/>
                <w:sz w:val="22"/>
                <w:szCs w:val="22"/>
              </w:rPr>
              <w:t>Рычаг открытия крышки TSP 6</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7E2D64" w:rsidRDefault="004050EC" w:rsidP="004050EC">
            <w:pPr>
              <w:spacing w:line="300" w:lineRule="exact"/>
              <w:jc w:val="center"/>
              <w:rPr>
                <w:color w:val="000000"/>
                <w:sz w:val="22"/>
                <w:szCs w:val="22"/>
              </w:rPr>
            </w:pPr>
            <w:r w:rsidRPr="004050EC">
              <w:rPr>
                <w:color w:val="000000"/>
                <w:sz w:val="22"/>
                <w:szCs w:val="22"/>
              </w:rPr>
              <w:t>1</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7E2D64" w:rsidRDefault="004050EC" w:rsidP="004050EC">
            <w:pPr>
              <w:spacing w:line="300" w:lineRule="exact"/>
              <w:jc w:val="center"/>
              <w:rPr>
                <w:color w:val="000000"/>
                <w:sz w:val="22"/>
                <w:szCs w:val="22"/>
              </w:rPr>
            </w:pPr>
            <w:r w:rsidRPr="004050EC">
              <w:rPr>
                <w:color w:val="000000"/>
                <w:sz w:val="22"/>
                <w:szCs w:val="22"/>
              </w:rPr>
              <w:t>1</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7E2D64" w:rsidRDefault="004050EC" w:rsidP="004050EC">
            <w:pPr>
              <w:spacing w:line="300" w:lineRule="exact"/>
              <w:jc w:val="center"/>
              <w:rPr>
                <w:color w:val="000000"/>
                <w:sz w:val="22"/>
                <w:szCs w:val="22"/>
              </w:rPr>
            </w:pPr>
            <w:r w:rsidRPr="004050EC">
              <w:rPr>
                <w:color w:val="000000"/>
                <w:sz w:val="22"/>
                <w:szCs w:val="22"/>
              </w:rPr>
              <w:t>1</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7E2D64" w:rsidRDefault="004050EC" w:rsidP="004050EC">
            <w:pPr>
              <w:spacing w:line="300" w:lineRule="exact"/>
              <w:jc w:val="center"/>
              <w:rPr>
                <w:color w:val="000000"/>
                <w:sz w:val="22"/>
                <w:szCs w:val="22"/>
              </w:rPr>
            </w:pPr>
            <w:r w:rsidRPr="004050EC">
              <w:rPr>
                <w:color w:val="000000"/>
                <w:sz w:val="22"/>
                <w:szCs w:val="22"/>
              </w:rPr>
              <w:t>1 966,50</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7E2D64" w:rsidRDefault="004050EC" w:rsidP="004050EC">
            <w:pPr>
              <w:spacing w:line="300" w:lineRule="exact"/>
              <w:jc w:val="center"/>
              <w:rPr>
                <w:color w:val="000000"/>
                <w:sz w:val="22"/>
                <w:szCs w:val="22"/>
              </w:rPr>
            </w:pPr>
            <w:r w:rsidRPr="004050EC">
              <w:rPr>
                <w:color w:val="000000"/>
                <w:sz w:val="22"/>
                <w:szCs w:val="22"/>
              </w:rPr>
              <w:t>1 966,50</w:t>
            </w: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7E2D64" w:rsidRDefault="004050EC" w:rsidP="004050EC">
            <w:pPr>
              <w:spacing w:line="300" w:lineRule="exact"/>
              <w:jc w:val="center"/>
              <w:rPr>
                <w:color w:val="000000"/>
                <w:sz w:val="22"/>
                <w:szCs w:val="22"/>
              </w:rPr>
            </w:pPr>
            <w:r w:rsidRPr="004050EC">
              <w:rPr>
                <w:color w:val="000000"/>
                <w:sz w:val="22"/>
                <w:szCs w:val="22"/>
              </w:rPr>
              <w:t>2 359,80</w:t>
            </w:r>
          </w:p>
        </w:tc>
      </w:tr>
      <w:tr w:rsidR="004050EC" w:rsidRPr="007E2D64" w:rsidTr="004050EC">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03"/>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0EC" w:rsidRPr="007E2D64" w:rsidRDefault="004050EC" w:rsidP="004050EC">
            <w:pPr>
              <w:spacing w:line="300" w:lineRule="exact"/>
              <w:jc w:val="center"/>
              <w:rPr>
                <w:color w:val="000000"/>
                <w:sz w:val="22"/>
                <w:szCs w:val="22"/>
              </w:rPr>
            </w:pPr>
            <w:r w:rsidRPr="007E2D64">
              <w:rPr>
                <w:color w:val="000000"/>
                <w:sz w:val="22"/>
                <w:szCs w:val="22"/>
              </w:rPr>
              <w:t>6.11</w:t>
            </w:r>
          </w:p>
        </w:tc>
        <w:tc>
          <w:tcPr>
            <w:tcW w:w="2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0EC" w:rsidRPr="004050EC" w:rsidRDefault="004050EC" w:rsidP="004050EC">
            <w:pPr>
              <w:spacing w:line="300" w:lineRule="exact"/>
              <w:jc w:val="center"/>
              <w:rPr>
                <w:color w:val="000000"/>
                <w:sz w:val="22"/>
                <w:szCs w:val="22"/>
              </w:rPr>
            </w:pPr>
            <w:r w:rsidRPr="007E2D64">
              <w:rPr>
                <w:color w:val="000000"/>
                <w:sz w:val="22"/>
                <w:szCs w:val="22"/>
              </w:rPr>
              <w:t>Сборка валика TMP 6</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7E2D64" w:rsidRDefault="004050EC" w:rsidP="004050EC">
            <w:pPr>
              <w:spacing w:line="300" w:lineRule="exact"/>
              <w:jc w:val="center"/>
              <w:rPr>
                <w:color w:val="000000"/>
                <w:sz w:val="22"/>
                <w:szCs w:val="22"/>
              </w:rPr>
            </w:pPr>
            <w:r w:rsidRPr="004050EC">
              <w:rPr>
                <w:color w:val="000000"/>
                <w:sz w:val="22"/>
                <w:szCs w:val="22"/>
              </w:rPr>
              <w:t>1</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7E2D64" w:rsidRDefault="004050EC" w:rsidP="004050EC">
            <w:pPr>
              <w:spacing w:line="300" w:lineRule="exact"/>
              <w:jc w:val="center"/>
              <w:rPr>
                <w:color w:val="000000"/>
                <w:sz w:val="22"/>
                <w:szCs w:val="22"/>
              </w:rPr>
            </w:pPr>
            <w:r w:rsidRPr="004050EC">
              <w:rPr>
                <w:color w:val="000000"/>
                <w:sz w:val="22"/>
                <w:szCs w:val="22"/>
              </w:rPr>
              <w:t>1</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7E2D64" w:rsidRDefault="004050EC" w:rsidP="004050EC">
            <w:pPr>
              <w:spacing w:line="300" w:lineRule="exact"/>
              <w:jc w:val="center"/>
              <w:rPr>
                <w:color w:val="000000"/>
                <w:sz w:val="22"/>
                <w:szCs w:val="22"/>
              </w:rPr>
            </w:pPr>
            <w:r w:rsidRPr="004050EC">
              <w:rPr>
                <w:color w:val="000000"/>
                <w:sz w:val="22"/>
                <w:szCs w:val="22"/>
              </w:rPr>
              <w:t>1</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7E2D64" w:rsidRDefault="004050EC" w:rsidP="004050EC">
            <w:pPr>
              <w:spacing w:line="300" w:lineRule="exact"/>
              <w:jc w:val="center"/>
              <w:rPr>
                <w:color w:val="000000"/>
                <w:sz w:val="22"/>
                <w:szCs w:val="22"/>
              </w:rPr>
            </w:pPr>
            <w:r w:rsidRPr="004050EC">
              <w:rPr>
                <w:color w:val="000000"/>
                <w:sz w:val="22"/>
                <w:szCs w:val="22"/>
              </w:rPr>
              <w:t>2 639,25</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7E2D64" w:rsidRDefault="004050EC" w:rsidP="004050EC">
            <w:pPr>
              <w:spacing w:line="300" w:lineRule="exact"/>
              <w:jc w:val="center"/>
              <w:rPr>
                <w:color w:val="000000"/>
                <w:sz w:val="22"/>
                <w:szCs w:val="22"/>
              </w:rPr>
            </w:pPr>
            <w:r w:rsidRPr="004050EC">
              <w:rPr>
                <w:color w:val="000000"/>
                <w:sz w:val="22"/>
                <w:szCs w:val="22"/>
              </w:rPr>
              <w:t>2 639,25</w:t>
            </w: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7E2D64" w:rsidRDefault="004050EC" w:rsidP="004050EC">
            <w:pPr>
              <w:spacing w:line="300" w:lineRule="exact"/>
              <w:jc w:val="center"/>
              <w:rPr>
                <w:color w:val="000000"/>
                <w:sz w:val="22"/>
                <w:szCs w:val="22"/>
              </w:rPr>
            </w:pPr>
            <w:r w:rsidRPr="004050EC">
              <w:rPr>
                <w:color w:val="000000"/>
                <w:sz w:val="22"/>
                <w:szCs w:val="22"/>
              </w:rPr>
              <w:t>3 167,10</w:t>
            </w:r>
          </w:p>
        </w:tc>
      </w:tr>
      <w:tr w:rsidR="004050EC" w:rsidRPr="007E2D64" w:rsidTr="004050EC">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03"/>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0EC" w:rsidRPr="007E2D64" w:rsidRDefault="004050EC" w:rsidP="004050EC">
            <w:pPr>
              <w:spacing w:line="300" w:lineRule="exact"/>
              <w:jc w:val="center"/>
              <w:rPr>
                <w:color w:val="000000"/>
                <w:sz w:val="22"/>
                <w:szCs w:val="22"/>
              </w:rPr>
            </w:pPr>
            <w:r w:rsidRPr="007E2D64">
              <w:rPr>
                <w:color w:val="000000"/>
                <w:sz w:val="22"/>
                <w:szCs w:val="22"/>
              </w:rPr>
              <w:t>6.12</w:t>
            </w:r>
          </w:p>
        </w:tc>
        <w:tc>
          <w:tcPr>
            <w:tcW w:w="2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0EC" w:rsidRPr="007E2D64" w:rsidRDefault="004050EC" w:rsidP="004050EC">
            <w:pPr>
              <w:spacing w:line="300" w:lineRule="exact"/>
              <w:jc w:val="center"/>
              <w:rPr>
                <w:color w:val="000000"/>
                <w:sz w:val="22"/>
                <w:szCs w:val="22"/>
              </w:rPr>
            </w:pPr>
            <w:r w:rsidRPr="007E2D64">
              <w:rPr>
                <w:color w:val="000000"/>
                <w:sz w:val="22"/>
                <w:szCs w:val="22"/>
              </w:rPr>
              <w:t>Основная плата</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7E2D64" w:rsidRDefault="004050EC" w:rsidP="004050EC">
            <w:pPr>
              <w:spacing w:line="300" w:lineRule="exact"/>
              <w:jc w:val="center"/>
              <w:rPr>
                <w:color w:val="000000"/>
                <w:sz w:val="22"/>
                <w:szCs w:val="22"/>
              </w:rPr>
            </w:pPr>
            <w:r w:rsidRPr="004050EC">
              <w:rPr>
                <w:color w:val="000000"/>
                <w:sz w:val="22"/>
                <w:szCs w:val="22"/>
              </w:rPr>
              <w:t>1</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7E2D64" w:rsidRDefault="004050EC" w:rsidP="004050EC">
            <w:pPr>
              <w:spacing w:line="300" w:lineRule="exact"/>
              <w:jc w:val="center"/>
              <w:rPr>
                <w:color w:val="000000"/>
                <w:sz w:val="22"/>
                <w:szCs w:val="22"/>
              </w:rPr>
            </w:pPr>
            <w:r w:rsidRPr="004050EC">
              <w:rPr>
                <w:color w:val="000000"/>
                <w:sz w:val="22"/>
                <w:szCs w:val="22"/>
              </w:rPr>
              <w:t>1</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7E2D64" w:rsidRDefault="004050EC" w:rsidP="004050EC">
            <w:pPr>
              <w:spacing w:line="300" w:lineRule="exact"/>
              <w:jc w:val="center"/>
              <w:rPr>
                <w:color w:val="000000"/>
                <w:sz w:val="22"/>
                <w:szCs w:val="22"/>
              </w:rPr>
            </w:pPr>
            <w:r w:rsidRPr="004050EC">
              <w:rPr>
                <w:color w:val="000000"/>
                <w:sz w:val="22"/>
                <w:szCs w:val="22"/>
              </w:rPr>
              <w:t>1</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7E2D64" w:rsidRDefault="004050EC" w:rsidP="004050EC">
            <w:pPr>
              <w:spacing w:line="300" w:lineRule="exact"/>
              <w:jc w:val="center"/>
              <w:rPr>
                <w:color w:val="000000"/>
                <w:sz w:val="22"/>
                <w:szCs w:val="22"/>
              </w:rPr>
            </w:pPr>
            <w:r w:rsidRPr="004050EC">
              <w:rPr>
                <w:color w:val="000000"/>
                <w:sz w:val="22"/>
                <w:szCs w:val="22"/>
              </w:rPr>
              <w:t>17 957,25</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7E2D64" w:rsidRDefault="004050EC" w:rsidP="004050EC">
            <w:pPr>
              <w:spacing w:line="300" w:lineRule="exact"/>
              <w:jc w:val="center"/>
              <w:rPr>
                <w:color w:val="000000"/>
                <w:sz w:val="22"/>
                <w:szCs w:val="22"/>
              </w:rPr>
            </w:pPr>
            <w:r w:rsidRPr="004050EC">
              <w:rPr>
                <w:color w:val="000000"/>
                <w:sz w:val="22"/>
                <w:szCs w:val="22"/>
              </w:rPr>
              <w:t>17 957,25</w:t>
            </w: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7E2D64" w:rsidRDefault="004050EC" w:rsidP="004050EC">
            <w:pPr>
              <w:spacing w:line="300" w:lineRule="exact"/>
              <w:jc w:val="center"/>
              <w:rPr>
                <w:color w:val="000000"/>
                <w:sz w:val="22"/>
                <w:szCs w:val="22"/>
              </w:rPr>
            </w:pPr>
            <w:r w:rsidRPr="004050EC">
              <w:rPr>
                <w:color w:val="000000"/>
                <w:sz w:val="22"/>
                <w:szCs w:val="22"/>
              </w:rPr>
              <w:t>21 548,70</w:t>
            </w:r>
          </w:p>
        </w:tc>
      </w:tr>
      <w:tr w:rsidR="004050EC" w:rsidRPr="007E2D64" w:rsidTr="004050EC">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03"/>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0EC" w:rsidRPr="007E2D64" w:rsidRDefault="004050EC" w:rsidP="004050EC">
            <w:pPr>
              <w:spacing w:line="300" w:lineRule="exact"/>
              <w:jc w:val="center"/>
              <w:rPr>
                <w:color w:val="000000"/>
                <w:sz w:val="22"/>
                <w:szCs w:val="22"/>
              </w:rPr>
            </w:pPr>
            <w:r w:rsidRPr="007E2D64">
              <w:rPr>
                <w:color w:val="000000"/>
                <w:sz w:val="22"/>
                <w:szCs w:val="22"/>
              </w:rPr>
              <w:t>6.13</w:t>
            </w:r>
          </w:p>
        </w:tc>
        <w:tc>
          <w:tcPr>
            <w:tcW w:w="2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0EC" w:rsidRPr="007E2D64" w:rsidRDefault="004050EC" w:rsidP="004050EC">
            <w:pPr>
              <w:spacing w:line="300" w:lineRule="exact"/>
              <w:jc w:val="center"/>
              <w:rPr>
                <w:color w:val="000000"/>
                <w:sz w:val="22"/>
                <w:szCs w:val="22"/>
              </w:rPr>
            </w:pPr>
            <w:r w:rsidRPr="007E2D64">
              <w:rPr>
                <w:color w:val="000000"/>
                <w:sz w:val="22"/>
                <w:szCs w:val="22"/>
              </w:rPr>
              <w:t>Задняя крышка</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7E2D64" w:rsidRDefault="004050EC" w:rsidP="004050EC">
            <w:pPr>
              <w:spacing w:line="300" w:lineRule="exact"/>
              <w:jc w:val="center"/>
              <w:rPr>
                <w:color w:val="000000"/>
                <w:sz w:val="22"/>
                <w:szCs w:val="22"/>
              </w:rPr>
            </w:pPr>
            <w:r w:rsidRPr="004050EC">
              <w:rPr>
                <w:color w:val="000000"/>
                <w:sz w:val="22"/>
                <w:szCs w:val="22"/>
              </w:rPr>
              <w:t>1</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7E2D64" w:rsidRDefault="004050EC" w:rsidP="004050EC">
            <w:pPr>
              <w:spacing w:line="300" w:lineRule="exact"/>
              <w:jc w:val="center"/>
              <w:rPr>
                <w:color w:val="000000"/>
                <w:sz w:val="22"/>
                <w:szCs w:val="22"/>
              </w:rPr>
            </w:pPr>
            <w:r w:rsidRPr="004050EC">
              <w:rPr>
                <w:color w:val="000000"/>
                <w:sz w:val="22"/>
                <w:szCs w:val="22"/>
              </w:rPr>
              <w:t>1</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7E2D64" w:rsidRDefault="004050EC" w:rsidP="004050EC">
            <w:pPr>
              <w:spacing w:line="300" w:lineRule="exact"/>
              <w:jc w:val="center"/>
              <w:rPr>
                <w:color w:val="000000"/>
                <w:sz w:val="22"/>
                <w:szCs w:val="22"/>
              </w:rPr>
            </w:pPr>
            <w:r w:rsidRPr="004050EC">
              <w:rPr>
                <w:color w:val="000000"/>
                <w:sz w:val="22"/>
                <w:szCs w:val="22"/>
              </w:rPr>
              <w:t>1</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7E2D64" w:rsidRDefault="004050EC" w:rsidP="004050EC">
            <w:pPr>
              <w:spacing w:line="300" w:lineRule="exact"/>
              <w:jc w:val="center"/>
              <w:rPr>
                <w:color w:val="000000"/>
                <w:sz w:val="22"/>
                <w:szCs w:val="22"/>
              </w:rPr>
            </w:pPr>
            <w:r w:rsidRPr="004050EC">
              <w:rPr>
                <w:color w:val="000000"/>
                <w:sz w:val="22"/>
                <w:szCs w:val="22"/>
              </w:rPr>
              <w:t>3 363,75</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7E2D64" w:rsidRDefault="004050EC" w:rsidP="004050EC">
            <w:pPr>
              <w:spacing w:line="300" w:lineRule="exact"/>
              <w:jc w:val="center"/>
              <w:rPr>
                <w:color w:val="000000"/>
                <w:sz w:val="22"/>
                <w:szCs w:val="22"/>
              </w:rPr>
            </w:pPr>
            <w:r w:rsidRPr="004050EC">
              <w:rPr>
                <w:color w:val="000000"/>
                <w:sz w:val="22"/>
                <w:szCs w:val="22"/>
              </w:rPr>
              <w:t>3 363,75</w:t>
            </w: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7E2D64" w:rsidRDefault="004050EC" w:rsidP="004050EC">
            <w:pPr>
              <w:spacing w:line="300" w:lineRule="exact"/>
              <w:jc w:val="center"/>
              <w:rPr>
                <w:color w:val="000000"/>
                <w:sz w:val="22"/>
                <w:szCs w:val="22"/>
              </w:rPr>
            </w:pPr>
            <w:r w:rsidRPr="004050EC">
              <w:rPr>
                <w:color w:val="000000"/>
                <w:sz w:val="22"/>
                <w:szCs w:val="22"/>
              </w:rPr>
              <w:t>4 036,50</w:t>
            </w:r>
          </w:p>
        </w:tc>
      </w:tr>
      <w:tr w:rsidR="004050EC" w:rsidRPr="007E2D64" w:rsidTr="004050EC">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03"/>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0EC" w:rsidRPr="007E2D64" w:rsidRDefault="004050EC" w:rsidP="004050EC">
            <w:pPr>
              <w:spacing w:line="300" w:lineRule="exact"/>
              <w:jc w:val="center"/>
              <w:rPr>
                <w:color w:val="000000"/>
                <w:sz w:val="22"/>
                <w:szCs w:val="22"/>
              </w:rPr>
            </w:pPr>
            <w:r w:rsidRPr="007E2D64">
              <w:rPr>
                <w:color w:val="000000"/>
                <w:sz w:val="22"/>
                <w:szCs w:val="22"/>
              </w:rPr>
              <w:t>6.14</w:t>
            </w:r>
          </w:p>
        </w:tc>
        <w:tc>
          <w:tcPr>
            <w:tcW w:w="2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0EC" w:rsidRPr="007E2D64" w:rsidRDefault="004050EC" w:rsidP="004050EC">
            <w:pPr>
              <w:spacing w:line="300" w:lineRule="exact"/>
              <w:jc w:val="center"/>
              <w:rPr>
                <w:color w:val="000000"/>
                <w:sz w:val="22"/>
                <w:szCs w:val="22"/>
              </w:rPr>
            </w:pPr>
            <w:r w:rsidRPr="007E2D64">
              <w:rPr>
                <w:color w:val="000000"/>
                <w:sz w:val="22"/>
                <w:szCs w:val="22"/>
              </w:rPr>
              <w:t>Считыватель Sam</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7E2D64" w:rsidRDefault="004050EC" w:rsidP="004050EC">
            <w:pPr>
              <w:spacing w:line="300" w:lineRule="exact"/>
              <w:jc w:val="center"/>
              <w:rPr>
                <w:color w:val="000000"/>
                <w:sz w:val="22"/>
                <w:szCs w:val="22"/>
              </w:rPr>
            </w:pPr>
            <w:r w:rsidRPr="004050EC">
              <w:rPr>
                <w:color w:val="000000"/>
                <w:sz w:val="22"/>
                <w:szCs w:val="22"/>
              </w:rPr>
              <w:t>1</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7E2D64" w:rsidRDefault="004050EC" w:rsidP="004050EC">
            <w:pPr>
              <w:spacing w:line="300" w:lineRule="exact"/>
              <w:jc w:val="center"/>
              <w:rPr>
                <w:color w:val="000000"/>
                <w:sz w:val="22"/>
                <w:szCs w:val="22"/>
              </w:rPr>
            </w:pPr>
            <w:r w:rsidRPr="004050EC">
              <w:rPr>
                <w:color w:val="000000"/>
                <w:sz w:val="22"/>
                <w:szCs w:val="22"/>
              </w:rPr>
              <w:t>1</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7E2D64" w:rsidRDefault="004050EC" w:rsidP="004050EC">
            <w:pPr>
              <w:spacing w:line="300" w:lineRule="exact"/>
              <w:jc w:val="center"/>
              <w:rPr>
                <w:color w:val="000000"/>
                <w:sz w:val="22"/>
                <w:szCs w:val="22"/>
              </w:rPr>
            </w:pPr>
            <w:r w:rsidRPr="004050EC">
              <w:rPr>
                <w:color w:val="000000"/>
                <w:sz w:val="22"/>
                <w:szCs w:val="22"/>
              </w:rPr>
              <w:t>1</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7E2D64" w:rsidRDefault="004050EC" w:rsidP="004050EC">
            <w:pPr>
              <w:spacing w:line="300" w:lineRule="exact"/>
              <w:jc w:val="center"/>
              <w:rPr>
                <w:color w:val="000000"/>
                <w:sz w:val="22"/>
                <w:szCs w:val="22"/>
              </w:rPr>
            </w:pPr>
            <w:r w:rsidRPr="004050EC">
              <w:rPr>
                <w:color w:val="000000"/>
                <w:sz w:val="22"/>
                <w:szCs w:val="22"/>
              </w:rPr>
              <w:t>1 531,80</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7E2D64" w:rsidRDefault="004050EC" w:rsidP="004050EC">
            <w:pPr>
              <w:spacing w:line="300" w:lineRule="exact"/>
              <w:jc w:val="center"/>
              <w:rPr>
                <w:color w:val="000000"/>
                <w:sz w:val="22"/>
                <w:szCs w:val="22"/>
              </w:rPr>
            </w:pPr>
            <w:r w:rsidRPr="004050EC">
              <w:rPr>
                <w:color w:val="000000"/>
                <w:sz w:val="22"/>
                <w:szCs w:val="22"/>
              </w:rPr>
              <w:t>1 531,80</w:t>
            </w: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7E2D64" w:rsidRDefault="004050EC" w:rsidP="004050EC">
            <w:pPr>
              <w:spacing w:line="300" w:lineRule="exact"/>
              <w:jc w:val="center"/>
              <w:rPr>
                <w:color w:val="000000"/>
                <w:sz w:val="22"/>
                <w:szCs w:val="22"/>
              </w:rPr>
            </w:pPr>
            <w:r w:rsidRPr="004050EC">
              <w:rPr>
                <w:color w:val="000000"/>
                <w:sz w:val="22"/>
                <w:szCs w:val="22"/>
              </w:rPr>
              <w:t>1 838,16</w:t>
            </w:r>
          </w:p>
        </w:tc>
      </w:tr>
      <w:tr w:rsidR="004050EC" w:rsidRPr="007E2D64" w:rsidTr="004050EC">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03"/>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0EC" w:rsidRPr="007E2D64" w:rsidRDefault="004050EC" w:rsidP="004050EC">
            <w:pPr>
              <w:spacing w:line="300" w:lineRule="exact"/>
              <w:jc w:val="center"/>
              <w:rPr>
                <w:color w:val="000000"/>
                <w:sz w:val="22"/>
                <w:szCs w:val="22"/>
              </w:rPr>
            </w:pPr>
            <w:r w:rsidRPr="007E2D64">
              <w:rPr>
                <w:color w:val="000000"/>
                <w:sz w:val="22"/>
                <w:szCs w:val="22"/>
              </w:rPr>
              <w:t>6.15</w:t>
            </w:r>
          </w:p>
        </w:tc>
        <w:tc>
          <w:tcPr>
            <w:tcW w:w="2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0EC" w:rsidRPr="007E2D64" w:rsidRDefault="004050EC" w:rsidP="004050EC">
            <w:pPr>
              <w:spacing w:line="300" w:lineRule="exact"/>
              <w:jc w:val="center"/>
              <w:rPr>
                <w:color w:val="000000"/>
                <w:sz w:val="22"/>
                <w:szCs w:val="22"/>
              </w:rPr>
            </w:pPr>
            <w:r w:rsidRPr="007E2D64">
              <w:rPr>
                <w:color w:val="000000"/>
                <w:sz w:val="22"/>
                <w:szCs w:val="22"/>
              </w:rPr>
              <w:t>Sam модуль</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7E2D64" w:rsidRDefault="004050EC" w:rsidP="004050EC">
            <w:pPr>
              <w:spacing w:line="300" w:lineRule="exact"/>
              <w:jc w:val="center"/>
              <w:rPr>
                <w:color w:val="000000"/>
                <w:sz w:val="22"/>
                <w:szCs w:val="22"/>
              </w:rPr>
            </w:pPr>
            <w:r w:rsidRPr="004050EC">
              <w:rPr>
                <w:color w:val="000000"/>
                <w:sz w:val="22"/>
                <w:szCs w:val="22"/>
              </w:rPr>
              <w:t>5</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7E2D64" w:rsidRDefault="004050EC" w:rsidP="004050EC">
            <w:pPr>
              <w:spacing w:line="300" w:lineRule="exact"/>
              <w:jc w:val="center"/>
              <w:rPr>
                <w:color w:val="000000"/>
                <w:sz w:val="22"/>
                <w:szCs w:val="22"/>
              </w:rPr>
            </w:pPr>
            <w:r w:rsidRPr="004050EC">
              <w:rPr>
                <w:color w:val="000000"/>
                <w:sz w:val="22"/>
                <w:szCs w:val="22"/>
              </w:rPr>
              <w:t>1</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7E2D64" w:rsidRDefault="004050EC" w:rsidP="004050EC">
            <w:pPr>
              <w:spacing w:line="300" w:lineRule="exact"/>
              <w:jc w:val="center"/>
              <w:rPr>
                <w:color w:val="000000"/>
                <w:sz w:val="22"/>
                <w:szCs w:val="22"/>
              </w:rPr>
            </w:pPr>
            <w:r w:rsidRPr="004050EC">
              <w:rPr>
                <w:color w:val="000000"/>
                <w:sz w:val="22"/>
                <w:szCs w:val="22"/>
              </w:rPr>
              <w:t>5</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7E2D64" w:rsidRDefault="004050EC" w:rsidP="004050EC">
            <w:pPr>
              <w:spacing w:line="300" w:lineRule="exact"/>
              <w:jc w:val="center"/>
              <w:rPr>
                <w:color w:val="000000"/>
                <w:sz w:val="22"/>
                <w:szCs w:val="22"/>
              </w:rPr>
            </w:pPr>
            <w:r w:rsidRPr="004050EC">
              <w:rPr>
                <w:color w:val="000000"/>
                <w:sz w:val="22"/>
                <w:szCs w:val="22"/>
              </w:rPr>
              <w:t>1 397,25</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7E2D64" w:rsidRDefault="004050EC" w:rsidP="004050EC">
            <w:pPr>
              <w:spacing w:line="300" w:lineRule="exact"/>
              <w:jc w:val="center"/>
              <w:rPr>
                <w:color w:val="000000"/>
                <w:sz w:val="22"/>
                <w:szCs w:val="22"/>
              </w:rPr>
            </w:pPr>
            <w:r w:rsidRPr="004050EC">
              <w:rPr>
                <w:color w:val="000000"/>
                <w:sz w:val="22"/>
                <w:szCs w:val="22"/>
              </w:rPr>
              <w:t>6 986,25</w:t>
            </w: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7E2D64" w:rsidRDefault="004050EC" w:rsidP="004050EC">
            <w:pPr>
              <w:spacing w:line="300" w:lineRule="exact"/>
              <w:jc w:val="center"/>
              <w:rPr>
                <w:color w:val="000000"/>
                <w:sz w:val="22"/>
                <w:szCs w:val="22"/>
              </w:rPr>
            </w:pPr>
            <w:r w:rsidRPr="004050EC">
              <w:rPr>
                <w:color w:val="000000"/>
                <w:sz w:val="22"/>
                <w:szCs w:val="22"/>
              </w:rPr>
              <w:t>8 383,50</w:t>
            </w:r>
          </w:p>
        </w:tc>
      </w:tr>
      <w:tr w:rsidR="004050EC" w:rsidRPr="007E2D64" w:rsidTr="004050EC">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03"/>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0EC" w:rsidRPr="007E2D64" w:rsidRDefault="004050EC" w:rsidP="004050EC">
            <w:pPr>
              <w:spacing w:line="300" w:lineRule="exact"/>
              <w:jc w:val="center"/>
              <w:rPr>
                <w:color w:val="000000"/>
                <w:sz w:val="22"/>
                <w:szCs w:val="22"/>
              </w:rPr>
            </w:pPr>
            <w:r w:rsidRPr="007E2D64">
              <w:rPr>
                <w:color w:val="000000"/>
                <w:sz w:val="22"/>
                <w:szCs w:val="22"/>
              </w:rPr>
              <w:t>6.16</w:t>
            </w:r>
          </w:p>
        </w:tc>
        <w:tc>
          <w:tcPr>
            <w:tcW w:w="2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0EC" w:rsidRPr="007E2D64" w:rsidRDefault="004050EC" w:rsidP="004050EC">
            <w:pPr>
              <w:spacing w:line="300" w:lineRule="exact"/>
              <w:jc w:val="center"/>
              <w:rPr>
                <w:color w:val="000000"/>
                <w:sz w:val="22"/>
                <w:szCs w:val="22"/>
              </w:rPr>
            </w:pPr>
            <w:r w:rsidRPr="007E2D64">
              <w:rPr>
                <w:color w:val="000000"/>
                <w:sz w:val="22"/>
                <w:szCs w:val="22"/>
              </w:rPr>
              <w:t>Батарея для ИБП</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7E2D64" w:rsidRDefault="004050EC" w:rsidP="004050EC">
            <w:pPr>
              <w:spacing w:line="300" w:lineRule="exact"/>
              <w:jc w:val="center"/>
              <w:rPr>
                <w:color w:val="000000"/>
                <w:sz w:val="22"/>
                <w:szCs w:val="22"/>
              </w:rPr>
            </w:pPr>
            <w:r w:rsidRPr="004050EC">
              <w:rPr>
                <w:color w:val="000000"/>
                <w:sz w:val="22"/>
                <w:szCs w:val="22"/>
              </w:rPr>
              <w:t>3</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7E2D64" w:rsidRDefault="004050EC" w:rsidP="004050EC">
            <w:pPr>
              <w:spacing w:line="300" w:lineRule="exact"/>
              <w:jc w:val="center"/>
              <w:rPr>
                <w:color w:val="000000"/>
                <w:sz w:val="22"/>
                <w:szCs w:val="22"/>
              </w:rPr>
            </w:pPr>
            <w:r w:rsidRPr="004050EC">
              <w:rPr>
                <w:color w:val="000000"/>
                <w:sz w:val="22"/>
                <w:szCs w:val="22"/>
              </w:rPr>
              <w:t>1</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7E2D64" w:rsidRDefault="004050EC" w:rsidP="004050EC">
            <w:pPr>
              <w:spacing w:line="300" w:lineRule="exact"/>
              <w:jc w:val="center"/>
              <w:rPr>
                <w:color w:val="000000"/>
                <w:sz w:val="22"/>
                <w:szCs w:val="22"/>
              </w:rPr>
            </w:pPr>
            <w:r w:rsidRPr="004050EC">
              <w:rPr>
                <w:color w:val="000000"/>
                <w:sz w:val="22"/>
                <w:szCs w:val="22"/>
              </w:rPr>
              <w:t>3</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7E2D64" w:rsidRDefault="004050EC" w:rsidP="004050EC">
            <w:pPr>
              <w:spacing w:line="300" w:lineRule="exact"/>
              <w:jc w:val="center"/>
              <w:rPr>
                <w:color w:val="000000"/>
                <w:sz w:val="22"/>
                <w:szCs w:val="22"/>
              </w:rPr>
            </w:pPr>
            <w:r w:rsidRPr="004050EC">
              <w:rPr>
                <w:color w:val="000000"/>
                <w:sz w:val="22"/>
                <w:szCs w:val="22"/>
              </w:rPr>
              <w:t>2 600,00</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7E2D64" w:rsidRDefault="004050EC" w:rsidP="004050EC">
            <w:pPr>
              <w:spacing w:line="300" w:lineRule="exact"/>
              <w:jc w:val="center"/>
              <w:rPr>
                <w:color w:val="000000"/>
                <w:sz w:val="22"/>
                <w:szCs w:val="22"/>
              </w:rPr>
            </w:pPr>
            <w:r w:rsidRPr="004050EC">
              <w:rPr>
                <w:color w:val="000000"/>
                <w:sz w:val="22"/>
                <w:szCs w:val="22"/>
              </w:rPr>
              <w:t>7 800,00</w:t>
            </w: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7E2D64" w:rsidRDefault="004050EC" w:rsidP="004050EC">
            <w:pPr>
              <w:spacing w:line="300" w:lineRule="exact"/>
              <w:jc w:val="center"/>
              <w:rPr>
                <w:color w:val="000000"/>
                <w:sz w:val="22"/>
                <w:szCs w:val="22"/>
              </w:rPr>
            </w:pPr>
            <w:r w:rsidRPr="004050EC">
              <w:rPr>
                <w:color w:val="000000"/>
                <w:sz w:val="22"/>
                <w:szCs w:val="22"/>
              </w:rPr>
              <w:t>9 360,00</w:t>
            </w:r>
          </w:p>
        </w:tc>
      </w:tr>
      <w:tr w:rsidR="004050EC" w:rsidRPr="007E2D64" w:rsidTr="004050EC">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03"/>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0EC" w:rsidRPr="007E2D64" w:rsidRDefault="004050EC" w:rsidP="004050EC">
            <w:pPr>
              <w:spacing w:line="300" w:lineRule="exact"/>
              <w:jc w:val="center"/>
              <w:rPr>
                <w:color w:val="000000"/>
                <w:sz w:val="22"/>
                <w:szCs w:val="22"/>
              </w:rPr>
            </w:pPr>
            <w:r w:rsidRPr="007E2D64">
              <w:rPr>
                <w:color w:val="000000"/>
                <w:sz w:val="22"/>
                <w:szCs w:val="22"/>
              </w:rPr>
              <w:t>6.17</w:t>
            </w:r>
          </w:p>
        </w:tc>
        <w:tc>
          <w:tcPr>
            <w:tcW w:w="2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0EC" w:rsidRPr="007E2D64" w:rsidRDefault="004050EC" w:rsidP="004050EC">
            <w:pPr>
              <w:spacing w:line="300" w:lineRule="exact"/>
              <w:jc w:val="center"/>
              <w:rPr>
                <w:color w:val="000000"/>
                <w:sz w:val="22"/>
                <w:szCs w:val="22"/>
              </w:rPr>
            </w:pPr>
            <w:r w:rsidRPr="007E2D64">
              <w:rPr>
                <w:color w:val="000000"/>
                <w:sz w:val="22"/>
                <w:szCs w:val="22"/>
              </w:rPr>
              <w:t>Устройство автоматической отрезки ТМР 6</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7E2D64" w:rsidRDefault="004050EC" w:rsidP="004050EC">
            <w:pPr>
              <w:spacing w:line="300" w:lineRule="exact"/>
              <w:jc w:val="center"/>
              <w:rPr>
                <w:color w:val="000000"/>
                <w:sz w:val="22"/>
                <w:szCs w:val="22"/>
              </w:rPr>
            </w:pPr>
            <w:r w:rsidRPr="004050EC">
              <w:rPr>
                <w:color w:val="000000"/>
                <w:sz w:val="22"/>
                <w:szCs w:val="22"/>
              </w:rPr>
              <w:t>1</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7E2D64" w:rsidRDefault="004050EC" w:rsidP="004050EC">
            <w:pPr>
              <w:spacing w:line="300" w:lineRule="exact"/>
              <w:jc w:val="center"/>
              <w:rPr>
                <w:color w:val="000000"/>
                <w:sz w:val="22"/>
                <w:szCs w:val="22"/>
              </w:rPr>
            </w:pPr>
            <w:r w:rsidRPr="004050EC">
              <w:rPr>
                <w:color w:val="000000"/>
                <w:sz w:val="22"/>
                <w:szCs w:val="22"/>
              </w:rPr>
              <w:t>1</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7E2D64" w:rsidRDefault="004050EC" w:rsidP="004050EC">
            <w:pPr>
              <w:spacing w:line="300" w:lineRule="exact"/>
              <w:jc w:val="center"/>
              <w:rPr>
                <w:color w:val="000000"/>
                <w:sz w:val="22"/>
                <w:szCs w:val="22"/>
              </w:rPr>
            </w:pPr>
            <w:r w:rsidRPr="004050EC">
              <w:rPr>
                <w:color w:val="000000"/>
                <w:sz w:val="22"/>
                <w:szCs w:val="22"/>
              </w:rPr>
              <w:t>1</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7E2D64" w:rsidRDefault="004050EC" w:rsidP="004050EC">
            <w:pPr>
              <w:spacing w:line="300" w:lineRule="exact"/>
              <w:jc w:val="center"/>
              <w:rPr>
                <w:color w:val="000000"/>
                <w:sz w:val="22"/>
                <w:szCs w:val="22"/>
              </w:rPr>
            </w:pPr>
            <w:r w:rsidRPr="004050EC">
              <w:rPr>
                <w:color w:val="000000"/>
                <w:sz w:val="22"/>
                <w:szCs w:val="22"/>
              </w:rPr>
              <w:t>7 586,55</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7E2D64" w:rsidRDefault="004050EC" w:rsidP="004050EC">
            <w:pPr>
              <w:spacing w:line="300" w:lineRule="exact"/>
              <w:jc w:val="center"/>
              <w:rPr>
                <w:color w:val="000000"/>
                <w:sz w:val="22"/>
                <w:szCs w:val="22"/>
              </w:rPr>
            </w:pPr>
            <w:r w:rsidRPr="004050EC">
              <w:rPr>
                <w:color w:val="000000"/>
                <w:sz w:val="22"/>
                <w:szCs w:val="22"/>
              </w:rPr>
              <w:t>7 586,55</w:t>
            </w: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7E2D64" w:rsidRDefault="004050EC" w:rsidP="004050EC">
            <w:pPr>
              <w:spacing w:line="300" w:lineRule="exact"/>
              <w:jc w:val="center"/>
              <w:rPr>
                <w:color w:val="000000"/>
                <w:sz w:val="22"/>
                <w:szCs w:val="22"/>
              </w:rPr>
            </w:pPr>
            <w:r w:rsidRPr="004050EC">
              <w:rPr>
                <w:color w:val="000000"/>
                <w:sz w:val="22"/>
                <w:szCs w:val="22"/>
              </w:rPr>
              <w:t>9 103,86</w:t>
            </w:r>
          </w:p>
        </w:tc>
      </w:tr>
      <w:tr w:rsidR="004050EC" w:rsidRPr="007E2D64" w:rsidTr="004050EC">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03"/>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0EC" w:rsidRPr="007E2D64" w:rsidRDefault="004050EC" w:rsidP="004050EC">
            <w:pPr>
              <w:spacing w:line="300" w:lineRule="exact"/>
              <w:jc w:val="center"/>
              <w:rPr>
                <w:color w:val="000000"/>
                <w:sz w:val="22"/>
                <w:szCs w:val="22"/>
              </w:rPr>
            </w:pPr>
            <w:r w:rsidRPr="007E2D64">
              <w:rPr>
                <w:color w:val="000000"/>
                <w:sz w:val="22"/>
                <w:szCs w:val="22"/>
              </w:rPr>
              <w:t>6.18</w:t>
            </w:r>
          </w:p>
        </w:tc>
        <w:tc>
          <w:tcPr>
            <w:tcW w:w="2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0EC" w:rsidRPr="007E2D64" w:rsidRDefault="004050EC" w:rsidP="004050EC">
            <w:pPr>
              <w:spacing w:line="300" w:lineRule="exact"/>
              <w:jc w:val="center"/>
              <w:rPr>
                <w:color w:val="000000"/>
                <w:sz w:val="22"/>
                <w:szCs w:val="22"/>
              </w:rPr>
            </w:pPr>
            <w:r w:rsidRPr="007E2D64">
              <w:rPr>
                <w:color w:val="000000"/>
                <w:sz w:val="22"/>
                <w:szCs w:val="22"/>
              </w:rPr>
              <w:t>Корпус ПРИМ-08</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7E2D64" w:rsidRDefault="004050EC" w:rsidP="004050EC">
            <w:pPr>
              <w:spacing w:line="300" w:lineRule="exact"/>
              <w:jc w:val="center"/>
              <w:rPr>
                <w:color w:val="000000"/>
                <w:sz w:val="22"/>
                <w:szCs w:val="22"/>
              </w:rPr>
            </w:pPr>
            <w:r w:rsidRPr="004050EC">
              <w:rPr>
                <w:color w:val="000000"/>
                <w:sz w:val="22"/>
                <w:szCs w:val="22"/>
              </w:rPr>
              <w:t>1</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7E2D64" w:rsidRDefault="004050EC" w:rsidP="004050EC">
            <w:pPr>
              <w:spacing w:line="300" w:lineRule="exact"/>
              <w:jc w:val="center"/>
              <w:rPr>
                <w:color w:val="000000"/>
                <w:sz w:val="22"/>
                <w:szCs w:val="22"/>
              </w:rPr>
            </w:pPr>
            <w:r w:rsidRPr="004050EC">
              <w:rPr>
                <w:color w:val="000000"/>
                <w:sz w:val="22"/>
                <w:szCs w:val="22"/>
              </w:rPr>
              <w:t>1</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7E2D64" w:rsidRDefault="004050EC" w:rsidP="004050EC">
            <w:pPr>
              <w:spacing w:line="300" w:lineRule="exact"/>
              <w:jc w:val="center"/>
              <w:rPr>
                <w:color w:val="000000"/>
                <w:sz w:val="22"/>
                <w:szCs w:val="22"/>
              </w:rPr>
            </w:pPr>
            <w:r w:rsidRPr="004050EC">
              <w:rPr>
                <w:color w:val="000000"/>
                <w:sz w:val="22"/>
                <w:szCs w:val="22"/>
              </w:rPr>
              <w:t>1</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7E2D64" w:rsidRDefault="004050EC" w:rsidP="004050EC">
            <w:pPr>
              <w:spacing w:line="300" w:lineRule="exact"/>
              <w:jc w:val="center"/>
              <w:rPr>
                <w:color w:val="000000"/>
                <w:sz w:val="22"/>
                <w:szCs w:val="22"/>
              </w:rPr>
            </w:pPr>
            <w:r w:rsidRPr="004050EC">
              <w:rPr>
                <w:color w:val="000000"/>
                <w:sz w:val="22"/>
                <w:szCs w:val="22"/>
              </w:rPr>
              <w:t>1 873,35</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7E2D64" w:rsidRDefault="004050EC" w:rsidP="004050EC">
            <w:pPr>
              <w:spacing w:line="300" w:lineRule="exact"/>
              <w:jc w:val="center"/>
              <w:rPr>
                <w:color w:val="000000"/>
                <w:sz w:val="22"/>
                <w:szCs w:val="22"/>
              </w:rPr>
            </w:pPr>
            <w:r w:rsidRPr="004050EC">
              <w:rPr>
                <w:color w:val="000000"/>
                <w:sz w:val="22"/>
                <w:szCs w:val="22"/>
              </w:rPr>
              <w:t>1 873,35</w:t>
            </w: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4050EC" w:rsidRPr="007E2D64" w:rsidRDefault="004050EC" w:rsidP="004050EC">
            <w:pPr>
              <w:spacing w:line="300" w:lineRule="exact"/>
              <w:jc w:val="center"/>
              <w:rPr>
                <w:color w:val="000000"/>
                <w:sz w:val="22"/>
                <w:szCs w:val="22"/>
              </w:rPr>
            </w:pPr>
            <w:r w:rsidRPr="004050EC">
              <w:rPr>
                <w:color w:val="000000"/>
                <w:sz w:val="22"/>
                <w:szCs w:val="22"/>
              </w:rPr>
              <w:t>2 248,02</w:t>
            </w:r>
          </w:p>
        </w:tc>
      </w:tr>
      <w:tr w:rsidR="004050EC" w:rsidRPr="007B1056" w:rsidTr="007F4A00">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30"/>
          <w:jc w:val="center"/>
        </w:trPr>
        <w:tc>
          <w:tcPr>
            <w:tcW w:w="7554" w:type="dxa"/>
            <w:gridSpan w:val="4"/>
            <w:shd w:val="clear" w:color="auto" w:fill="auto"/>
            <w:noWrap/>
            <w:vAlign w:val="center"/>
            <w:hideMark/>
          </w:tcPr>
          <w:p w:rsidR="004050EC" w:rsidRPr="00B207C3" w:rsidRDefault="004050EC" w:rsidP="004050EC">
            <w:pPr>
              <w:spacing w:line="300" w:lineRule="exact"/>
              <w:jc w:val="center"/>
              <w:rPr>
                <w:color w:val="000000"/>
                <w:sz w:val="22"/>
                <w:szCs w:val="22"/>
              </w:rPr>
            </w:pPr>
            <w:r w:rsidRPr="00B207C3">
              <w:rPr>
                <w:b/>
                <w:bCs/>
                <w:color w:val="000000"/>
                <w:sz w:val="22"/>
                <w:szCs w:val="22"/>
              </w:rPr>
              <w:t>ИТОГО (запасные части)</w:t>
            </w:r>
          </w:p>
        </w:tc>
        <w:tc>
          <w:tcPr>
            <w:tcW w:w="1048" w:type="dxa"/>
            <w:shd w:val="clear" w:color="auto" w:fill="auto"/>
            <w:vAlign w:val="center"/>
            <w:hideMark/>
          </w:tcPr>
          <w:p w:rsidR="004050EC" w:rsidRPr="00B207C3" w:rsidRDefault="004050EC" w:rsidP="004050EC">
            <w:pPr>
              <w:spacing w:line="300" w:lineRule="exact"/>
              <w:jc w:val="center"/>
              <w:rPr>
                <w:b/>
                <w:bCs/>
                <w:color w:val="000000"/>
                <w:sz w:val="22"/>
                <w:szCs w:val="22"/>
              </w:rPr>
            </w:pPr>
            <w:r>
              <w:rPr>
                <w:b/>
                <w:bCs/>
                <w:color w:val="000000"/>
                <w:sz w:val="22"/>
                <w:szCs w:val="22"/>
              </w:rPr>
              <w:t>25</w:t>
            </w:r>
          </w:p>
        </w:tc>
        <w:tc>
          <w:tcPr>
            <w:tcW w:w="2022" w:type="dxa"/>
            <w:shd w:val="clear" w:color="000000" w:fill="FFFFFF"/>
            <w:vAlign w:val="center"/>
            <w:hideMark/>
          </w:tcPr>
          <w:p w:rsidR="004050EC" w:rsidRPr="00B207C3" w:rsidRDefault="004050EC" w:rsidP="004050EC">
            <w:pPr>
              <w:spacing w:line="300" w:lineRule="exact"/>
              <w:jc w:val="center"/>
              <w:rPr>
                <w:b/>
                <w:bCs/>
                <w:color w:val="000000"/>
                <w:sz w:val="22"/>
                <w:szCs w:val="22"/>
              </w:rPr>
            </w:pPr>
            <w:r w:rsidRPr="00B207C3">
              <w:rPr>
                <w:b/>
                <w:bCs/>
                <w:color w:val="000000"/>
                <w:sz w:val="22"/>
                <w:szCs w:val="22"/>
              </w:rPr>
              <w:t> </w:t>
            </w:r>
          </w:p>
        </w:tc>
        <w:tc>
          <w:tcPr>
            <w:tcW w:w="2022" w:type="dxa"/>
            <w:shd w:val="clear" w:color="auto" w:fill="auto"/>
            <w:vAlign w:val="center"/>
          </w:tcPr>
          <w:p w:rsidR="004050EC" w:rsidRPr="004050EC" w:rsidRDefault="004050EC" w:rsidP="004050EC">
            <w:pPr>
              <w:jc w:val="center"/>
              <w:rPr>
                <w:b/>
                <w:bCs/>
                <w:color w:val="000000"/>
              </w:rPr>
            </w:pPr>
            <w:r w:rsidRPr="004050EC">
              <w:rPr>
                <w:b/>
                <w:bCs/>
                <w:color w:val="000000"/>
              </w:rPr>
              <w:t>94 274,25</w:t>
            </w:r>
          </w:p>
        </w:tc>
        <w:tc>
          <w:tcPr>
            <w:tcW w:w="2800" w:type="dxa"/>
            <w:shd w:val="clear" w:color="auto" w:fill="auto"/>
            <w:vAlign w:val="center"/>
          </w:tcPr>
          <w:p w:rsidR="004050EC" w:rsidRPr="004050EC" w:rsidRDefault="004050EC" w:rsidP="004050EC">
            <w:pPr>
              <w:jc w:val="center"/>
              <w:rPr>
                <w:b/>
                <w:bCs/>
                <w:color w:val="000000"/>
              </w:rPr>
            </w:pPr>
            <w:r w:rsidRPr="004050EC">
              <w:rPr>
                <w:b/>
                <w:bCs/>
                <w:color w:val="000000"/>
              </w:rPr>
              <w:t>113 129,10</w:t>
            </w:r>
          </w:p>
        </w:tc>
      </w:tr>
      <w:tr w:rsidR="004050EC" w:rsidRPr="007B1056" w:rsidTr="007F4A00">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67"/>
          <w:jc w:val="center"/>
        </w:trPr>
        <w:tc>
          <w:tcPr>
            <w:tcW w:w="7554" w:type="dxa"/>
            <w:gridSpan w:val="4"/>
            <w:tcBorders>
              <w:bottom w:val="single" w:sz="4" w:space="0" w:color="auto"/>
            </w:tcBorders>
            <w:shd w:val="clear" w:color="auto" w:fill="auto"/>
            <w:noWrap/>
            <w:vAlign w:val="center"/>
            <w:hideMark/>
          </w:tcPr>
          <w:p w:rsidR="004050EC" w:rsidRPr="0076534F" w:rsidRDefault="004050EC" w:rsidP="004050EC">
            <w:pPr>
              <w:spacing w:line="300" w:lineRule="exact"/>
              <w:jc w:val="center"/>
              <w:rPr>
                <w:b/>
                <w:bCs/>
                <w:color w:val="000000"/>
                <w:sz w:val="22"/>
                <w:szCs w:val="22"/>
              </w:rPr>
            </w:pPr>
            <w:r w:rsidRPr="00A45527">
              <w:rPr>
                <w:b/>
                <w:bCs/>
                <w:color w:val="000000"/>
                <w:sz w:val="22"/>
                <w:szCs w:val="22"/>
              </w:rPr>
              <w:t>ИТОГО, начальная (максимальная) цена договора</w:t>
            </w:r>
            <w:r>
              <w:rPr>
                <w:b/>
                <w:bCs/>
                <w:color w:val="000000"/>
                <w:sz w:val="22"/>
                <w:szCs w:val="22"/>
              </w:rPr>
              <w:t xml:space="preserve"> </w:t>
            </w:r>
            <w:r w:rsidRPr="00C15CF3">
              <w:rPr>
                <w:b/>
                <w:color w:val="000000"/>
              </w:rPr>
              <w:t>(цена лота</w:t>
            </w:r>
            <w:r>
              <w:rPr>
                <w:b/>
                <w:color w:val="000000"/>
              </w:rPr>
              <w:t>)</w:t>
            </w:r>
            <w:r w:rsidRPr="00A45527">
              <w:rPr>
                <w:b/>
                <w:bCs/>
                <w:color w:val="000000"/>
                <w:sz w:val="22"/>
                <w:szCs w:val="22"/>
              </w:rPr>
              <w:t>, руб.</w:t>
            </w:r>
          </w:p>
        </w:tc>
        <w:tc>
          <w:tcPr>
            <w:tcW w:w="1048" w:type="dxa"/>
            <w:tcBorders>
              <w:bottom w:val="single" w:sz="4" w:space="0" w:color="auto"/>
            </w:tcBorders>
            <w:shd w:val="clear" w:color="auto" w:fill="auto"/>
            <w:vAlign w:val="center"/>
            <w:hideMark/>
          </w:tcPr>
          <w:p w:rsidR="004050EC" w:rsidRPr="0076534F" w:rsidRDefault="004050EC" w:rsidP="004050EC">
            <w:pPr>
              <w:spacing w:line="300" w:lineRule="exact"/>
              <w:jc w:val="center"/>
              <w:rPr>
                <w:b/>
                <w:bCs/>
                <w:color w:val="000000"/>
                <w:sz w:val="22"/>
                <w:szCs w:val="22"/>
              </w:rPr>
            </w:pPr>
            <w:r>
              <w:rPr>
                <w:b/>
                <w:bCs/>
                <w:color w:val="000000"/>
                <w:sz w:val="22"/>
                <w:szCs w:val="22"/>
              </w:rPr>
              <w:t>1108</w:t>
            </w:r>
          </w:p>
        </w:tc>
        <w:tc>
          <w:tcPr>
            <w:tcW w:w="2022" w:type="dxa"/>
            <w:tcBorders>
              <w:bottom w:val="single" w:sz="4" w:space="0" w:color="auto"/>
            </w:tcBorders>
            <w:shd w:val="clear" w:color="auto" w:fill="auto"/>
            <w:vAlign w:val="center"/>
            <w:hideMark/>
          </w:tcPr>
          <w:p w:rsidR="004050EC" w:rsidRPr="0076534F" w:rsidRDefault="004050EC" w:rsidP="004050EC">
            <w:pPr>
              <w:spacing w:line="300" w:lineRule="exact"/>
              <w:rPr>
                <w:color w:val="000000"/>
                <w:sz w:val="22"/>
                <w:szCs w:val="22"/>
              </w:rPr>
            </w:pPr>
            <w:r w:rsidRPr="0076534F">
              <w:rPr>
                <w:color w:val="000000"/>
                <w:sz w:val="22"/>
                <w:szCs w:val="22"/>
              </w:rPr>
              <w:t> </w:t>
            </w:r>
          </w:p>
        </w:tc>
        <w:tc>
          <w:tcPr>
            <w:tcW w:w="2022" w:type="dxa"/>
            <w:tcBorders>
              <w:bottom w:val="single" w:sz="4" w:space="0" w:color="auto"/>
            </w:tcBorders>
            <w:shd w:val="clear" w:color="auto" w:fill="auto"/>
            <w:vAlign w:val="center"/>
          </w:tcPr>
          <w:p w:rsidR="004050EC" w:rsidRPr="004050EC" w:rsidRDefault="004050EC" w:rsidP="004050EC">
            <w:pPr>
              <w:jc w:val="center"/>
              <w:rPr>
                <w:b/>
                <w:bCs/>
                <w:color w:val="000000"/>
              </w:rPr>
            </w:pPr>
            <w:r w:rsidRPr="004050EC">
              <w:rPr>
                <w:b/>
                <w:bCs/>
                <w:color w:val="000000"/>
              </w:rPr>
              <w:t>3 015 096,00</w:t>
            </w:r>
          </w:p>
        </w:tc>
        <w:tc>
          <w:tcPr>
            <w:tcW w:w="2800" w:type="dxa"/>
            <w:tcBorders>
              <w:bottom w:val="single" w:sz="4" w:space="0" w:color="auto"/>
            </w:tcBorders>
            <w:shd w:val="clear" w:color="auto" w:fill="auto"/>
            <w:vAlign w:val="center"/>
          </w:tcPr>
          <w:p w:rsidR="004050EC" w:rsidRPr="004050EC" w:rsidRDefault="004050EC" w:rsidP="004050EC">
            <w:pPr>
              <w:jc w:val="center"/>
              <w:rPr>
                <w:b/>
                <w:bCs/>
                <w:color w:val="000000"/>
              </w:rPr>
            </w:pPr>
            <w:r w:rsidRPr="004050EC">
              <w:rPr>
                <w:b/>
                <w:bCs/>
                <w:color w:val="000000"/>
              </w:rPr>
              <w:t>3 618 115,20</w:t>
            </w:r>
          </w:p>
        </w:tc>
      </w:tr>
    </w:tbl>
    <w:tbl>
      <w:tblPr>
        <w:tblpPr w:leftFromText="180" w:rightFromText="180" w:vertAnchor="text" w:tblpXSpec="center" w:tblpY="1"/>
        <w:tblOverlap w:val="never"/>
        <w:tblW w:w="52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8"/>
        <w:gridCol w:w="11668"/>
      </w:tblGrid>
      <w:tr w:rsidR="00876E3D" w:rsidRPr="002C6AE3" w:rsidTr="007F4A00">
        <w:trPr>
          <w:trHeight w:val="853"/>
        </w:trPr>
        <w:tc>
          <w:tcPr>
            <w:tcW w:w="1223" w:type="pct"/>
            <w:tcBorders>
              <w:top w:val="single" w:sz="4" w:space="0" w:color="auto"/>
            </w:tcBorders>
            <w:shd w:val="clear" w:color="auto" w:fill="FFFFFF" w:themeFill="background1"/>
            <w:vAlign w:val="center"/>
          </w:tcPr>
          <w:p w:rsidR="00876E3D" w:rsidRPr="002C6AE3" w:rsidRDefault="00876E3D" w:rsidP="007F4A00">
            <w:pPr>
              <w:rPr>
                <w:b/>
                <w:sz w:val="28"/>
                <w:szCs w:val="28"/>
              </w:rPr>
            </w:pPr>
            <w:r w:rsidRPr="002C6AE3">
              <w:rPr>
                <w:b/>
                <w:bCs/>
              </w:rPr>
              <w:t>Порядок формирования начальной (максимальной) цены</w:t>
            </w:r>
            <w:r>
              <w:rPr>
                <w:b/>
                <w:bCs/>
              </w:rPr>
              <w:t xml:space="preserve"> договора</w:t>
            </w:r>
          </w:p>
        </w:tc>
        <w:tc>
          <w:tcPr>
            <w:tcW w:w="3777" w:type="pct"/>
            <w:tcBorders>
              <w:top w:val="single" w:sz="4" w:space="0" w:color="auto"/>
            </w:tcBorders>
            <w:shd w:val="clear" w:color="auto" w:fill="FFFFFF" w:themeFill="background1"/>
          </w:tcPr>
          <w:p w:rsidR="00876E3D" w:rsidRPr="002C6AE3" w:rsidRDefault="004050EC" w:rsidP="004050EC">
            <w:pPr>
              <w:ind w:firstLine="260"/>
              <w:jc w:val="both"/>
              <w:rPr>
                <w:rFonts w:eastAsia="Calibri"/>
              </w:rPr>
            </w:pPr>
            <w:r w:rsidRPr="007F58A6">
              <w:rPr>
                <w:bCs/>
              </w:rPr>
              <w:t>Начальна</w:t>
            </w:r>
            <w:r>
              <w:rPr>
                <w:bCs/>
              </w:rPr>
              <w:t>я (максимальная) цена договора включает расходы</w:t>
            </w:r>
            <w:r w:rsidRPr="007F58A6">
              <w:rPr>
                <w:bCs/>
              </w:rPr>
              <w:t xml:space="preserve"> на перевозку, страхование, уплату таможенных пошлин, </w:t>
            </w:r>
            <w:r>
              <w:rPr>
                <w:bCs/>
              </w:rPr>
              <w:t>налогов и других обязательных платежей</w:t>
            </w:r>
            <w:r w:rsidRPr="007F58A6">
              <w:rPr>
                <w:bCs/>
              </w:rPr>
              <w:t>, в том числе транспортные и командировочные расходы, затраты на расходные материалы.</w:t>
            </w:r>
          </w:p>
        </w:tc>
      </w:tr>
      <w:tr w:rsidR="00876E3D" w:rsidRPr="002C6AE3" w:rsidTr="007F4A00">
        <w:trPr>
          <w:trHeight w:val="85"/>
        </w:trPr>
        <w:tc>
          <w:tcPr>
            <w:tcW w:w="1223" w:type="pct"/>
          </w:tcPr>
          <w:p w:rsidR="00876E3D" w:rsidRPr="002C6AE3" w:rsidRDefault="00876E3D" w:rsidP="007F4A00">
            <w:pPr>
              <w:ind w:left="-108"/>
              <w:rPr>
                <w:b/>
                <w:bCs/>
              </w:rPr>
            </w:pPr>
            <w:r w:rsidRPr="002C6AE3">
              <w:rPr>
                <w:b/>
                <w:bCs/>
              </w:rPr>
              <w:t>Применяемая при расчете начальной (максимальной) цены ставка НДС</w:t>
            </w:r>
          </w:p>
        </w:tc>
        <w:tc>
          <w:tcPr>
            <w:tcW w:w="3777" w:type="pct"/>
            <w:vAlign w:val="center"/>
          </w:tcPr>
          <w:p w:rsidR="00876E3D" w:rsidRPr="002C6AE3" w:rsidRDefault="00876E3D" w:rsidP="007F4A00">
            <w:pPr>
              <w:ind w:firstLine="260"/>
              <w:rPr>
                <w:bCs/>
              </w:rPr>
            </w:pPr>
            <w:r w:rsidRPr="002C6AE3">
              <w:t>20 %</w:t>
            </w:r>
          </w:p>
        </w:tc>
      </w:tr>
      <w:tr w:rsidR="00876E3D" w:rsidRPr="002C6AE3" w:rsidTr="007F4A00">
        <w:trPr>
          <w:trHeight w:val="85"/>
        </w:trPr>
        <w:tc>
          <w:tcPr>
            <w:tcW w:w="5000" w:type="pct"/>
            <w:gridSpan w:val="2"/>
            <w:shd w:val="clear" w:color="auto" w:fill="FFFFFF" w:themeFill="background1"/>
            <w:vAlign w:val="center"/>
          </w:tcPr>
          <w:p w:rsidR="00876E3D" w:rsidRPr="002C6AE3" w:rsidRDefault="00876E3D" w:rsidP="007F4A00">
            <w:pPr>
              <w:keepNext/>
              <w:keepLines/>
              <w:spacing w:line="276" w:lineRule="auto"/>
              <w:jc w:val="both"/>
              <w:rPr>
                <w:bCs/>
              </w:rPr>
            </w:pPr>
            <w:r w:rsidRPr="002C6AE3">
              <w:rPr>
                <w:b/>
                <w:bCs/>
              </w:rPr>
              <w:t xml:space="preserve">2.Требования к </w:t>
            </w:r>
            <w:r>
              <w:rPr>
                <w:b/>
                <w:bCs/>
              </w:rPr>
              <w:t>услугам</w:t>
            </w:r>
          </w:p>
        </w:tc>
      </w:tr>
      <w:tr w:rsidR="00876E3D" w:rsidRPr="002C6AE3" w:rsidTr="007F4A00">
        <w:trPr>
          <w:trHeight w:val="1693"/>
        </w:trPr>
        <w:tc>
          <w:tcPr>
            <w:tcW w:w="1223" w:type="pct"/>
            <w:vAlign w:val="center"/>
          </w:tcPr>
          <w:p w:rsidR="00876E3D" w:rsidRPr="00307996" w:rsidRDefault="00876E3D" w:rsidP="007F4A00">
            <w:pPr>
              <w:keepNext/>
              <w:keepLines/>
              <w:rPr>
                <w:b/>
                <w:bCs/>
              </w:rPr>
            </w:pPr>
            <w:r w:rsidRPr="00307996">
              <w:rPr>
                <w:bCs/>
              </w:rPr>
              <w:t>2.1. Нормативные документы, согласно которым установлены требования</w:t>
            </w:r>
          </w:p>
        </w:tc>
        <w:tc>
          <w:tcPr>
            <w:tcW w:w="3777" w:type="pct"/>
            <w:shd w:val="clear" w:color="auto" w:fill="auto"/>
            <w:vAlign w:val="center"/>
          </w:tcPr>
          <w:p w:rsidR="00876E3D" w:rsidRPr="007B1056" w:rsidRDefault="00876E3D" w:rsidP="007F4A00">
            <w:pPr>
              <w:spacing w:line="300" w:lineRule="exact"/>
              <w:ind w:firstLine="544"/>
              <w:jc w:val="both"/>
            </w:pPr>
            <w:r>
              <w:t>-</w:t>
            </w:r>
            <w:r>
              <w:tab/>
              <w:t>Положение</w:t>
            </w:r>
            <w:r w:rsidRPr="007B1056">
              <w:t xml:space="preserve"> о порядке продажи, технического обслуживания и ремонта контрольно-кассовых машин, утвержденного решением Государственной межведомственной комиссией по контрольно-кассовым машинам от 6 марта 1995 года (протокол №2/18-95) (с изменениями и дополнениями);</w:t>
            </w:r>
          </w:p>
          <w:p w:rsidR="00876E3D" w:rsidRPr="007B1056" w:rsidRDefault="00876E3D" w:rsidP="007F4A00">
            <w:pPr>
              <w:spacing w:line="300" w:lineRule="exact"/>
              <w:ind w:firstLine="544"/>
              <w:jc w:val="both"/>
            </w:pPr>
            <w:r w:rsidRPr="007B1056">
              <w:t>-</w:t>
            </w:r>
            <w:r w:rsidRPr="007B1056">
              <w:tab/>
              <w:t>Федеральн</w:t>
            </w:r>
            <w:r>
              <w:t>ый Закон</w:t>
            </w:r>
            <w:r w:rsidRPr="007B1056">
              <w:t xml:space="preserve"> от 22.05.2003 г. №54-ФЗ «О применении контрольно-кассовой техники при осуществлении наличных расчетов и (или) расчетов с использованием платежных карт» (с изменениями и дополнениями);  </w:t>
            </w:r>
          </w:p>
          <w:p w:rsidR="00876E3D" w:rsidRPr="007B1056" w:rsidRDefault="00876E3D" w:rsidP="007F4A00">
            <w:pPr>
              <w:spacing w:line="300" w:lineRule="exact"/>
              <w:ind w:firstLine="544"/>
              <w:jc w:val="both"/>
            </w:pPr>
            <w:r w:rsidRPr="007B1056">
              <w:t>-</w:t>
            </w:r>
            <w:r w:rsidRPr="007B1056">
              <w:tab/>
              <w:t>Федеральный закон от 03.07.2016 № 290-ФЗ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w:t>
            </w:r>
          </w:p>
          <w:p w:rsidR="00876E3D" w:rsidRDefault="00876E3D" w:rsidP="007F4A00">
            <w:pPr>
              <w:ind w:firstLine="544"/>
              <w:jc w:val="both"/>
            </w:pPr>
            <w:r w:rsidRPr="007B1056">
              <w:t>- Государственн</w:t>
            </w:r>
            <w:r>
              <w:t>ый реестр</w:t>
            </w:r>
            <w:r w:rsidRPr="007B1056">
              <w:t xml:space="preserve"> контрольно-кассовой техники. Государственный реестр контрольно-кассовой техники - перечень сведений о моделях контрольно-кассовой техники, применяемой на территории Российской Федерации. Полномочия по ведению Государственного реестра переданы Федеральной налоговой службе России Постановлением Правительства РФ от 28.12.2011г №1168.</w:t>
            </w:r>
          </w:p>
          <w:p w:rsidR="00876E3D" w:rsidRPr="00307996" w:rsidRDefault="00876E3D" w:rsidP="007F4A00">
            <w:pPr>
              <w:ind w:firstLine="544"/>
              <w:jc w:val="both"/>
            </w:pPr>
            <w:r>
              <w:t>- Распоряжение</w:t>
            </w:r>
            <w:r w:rsidRPr="007B1056">
              <w:t xml:space="preserve"> ОАО «РЖД» от 17.08.2009г. №1722р.</w:t>
            </w:r>
          </w:p>
        </w:tc>
      </w:tr>
      <w:tr w:rsidR="00876E3D" w:rsidRPr="002C6AE3" w:rsidTr="007F4A00">
        <w:trPr>
          <w:trHeight w:val="137"/>
        </w:trPr>
        <w:tc>
          <w:tcPr>
            <w:tcW w:w="5000" w:type="pct"/>
            <w:gridSpan w:val="2"/>
            <w:vAlign w:val="center"/>
          </w:tcPr>
          <w:p w:rsidR="00876E3D" w:rsidRPr="002C6AE3" w:rsidRDefault="00876E3D" w:rsidP="007F4A00">
            <w:pPr>
              <w:widowControl w:val="0"/>
              <w:tabs>
                <w:tab w:val="left" w:pos="6536"/>
              </w:tabs>
              <w:jc w:val="both"/>
              <w:rPr>
                <w:b/>
              </w:rPr>
            </w:pPr>
            <w:r w:rsidRPr="002C6AE3">
              <w:rPr>
                <w:bCs/>
              </w:rPr>
              <w:t xml:space="preserve">2.2. Технические и функциональные характеристики </w:t>
            </w:r>
            <w:r>
              <w:rPr>
                <w:bCs/>
              </w:rPr>
              <w:t>услуг</w:t>
            </w:r>
          </w:p>
        </w:tc>
      </w:tr>
      <w:tr w:rsidR="00876E3D" w:rsidRPr="007A0F37" w:rsidTr="007F4A00">
        <w:trPr>
          <w:trHeight w:val="702"/>
        </w:trPr>
        <w:tc>
          <w:tcPr>
            <w:tcW w:w="5000" w:type="pct"/>
            <w:gridSpan w:val="2"/>
            <w:vAlign w:val="center"/>
          </w:tcPr>
          <w:p w:rsidR="00876E3D" w:rsidRPr="001C5B82" w:rsidRDefault="00876E3D" w:rsidP="007F4A00">
            <w:pPr>
              <w:pStyle w:val="a6"/>
              <w:ind w:left="720" w:hanging="266"/>
              <w:contextualSpacing/>
              <w:jc w:val="both"/>
              <w:rPr>
                <w:rFonts w:eastAsia="Calibri"/>
                <w:b/>
                <w:sz w:val="28"/>
                <w:szCs w:val="28"/>
              </w:rPr>
            </w:pPr>
            <w:r>
              <w:rPr>
                <w:rFonts w:eastAsia="Calibri"/>
                <w:b/>
                <w:sz w:val="28"/>
                <w:szCs w:val="28"/>
              </w:rPr>
              <w:t>Общие т</w:t>
            </w:r>
            <w:r w:rsidRPr="001C5B82">
              <w:rPr>
                <w:rFonts w:eastAsia="Calibri"/>
                <w:b/>
                <w:sz w:val="28"/>
                <w:szCs w:val="28"/>
              </w:rPr>
              <w:t>ребования к услугам.</w:t>
            </w:r>
          </w:p>
          <w:p w:rsidR="00D71D3D" w:rsidRPr="007F58A6" w:rsidRDefault="00D71D3D" w:rsidP="00D71D3D">
            <w:pPr>
              <w:ind w:firstLine="454"/>
              <w:jc w:val="both"/>
            </w:pPr>
            <w:r w:rsidRPr="007F58A6">
              <w:t xml:space="preserve">Контрольно-кассовая техника, включенная в Государственный реестр контрольно-кассовой техники и применяемая пользователями при осуществлении наличных денежных расчетов и (или) расчетов с использованием платежных карт, должна обеспечиваться технической поддержкой (услуги по вводу в эксплуатацию, проверке исправности, ремонту, техническому обслуживанию контрольно-кассовой техники, замене ФН) поставщика (АО Специальное конструкторское бюро вычислительной техники «Искра»)  или центра технического обслуживания - лица, уполномоченного поставщиком на осуществление технической поддержки модели контрольно-кассовой техники (далее – ЦТО). </w:t>
            </w:r>
          </w:p>
          <w:p w:rsidR="00D71D3D" w:rsidRPr="007F58A6" w:rsidRDefault="00D71D3D" w:rsidP="00D71D3D">
            <w:pPr>
              <w:ind w:firstLine="454"/>
              <w:jc w:val="both"/>
            </w:pPr>
            <w:r w:rsidRPr="007F58A6">
              <w:t>Услуги должны оказываться квалифицированным административно-производственным персоналом, имеющим право оказания услуг по технической поддержке ККТ ПРИМ-08Ф, а также оказания услуг по обслуживанию клиентского программного обеспечения АСУ ППК «АРМ билетного кассира». Специалисты должны быть обучены у генерального поставщика и правообладателя или в организации, получившей право на обучение от генерального поставщика и правообладателя.</w:t>
            </w:r>
          </w:p>
          <w:p w:rsidR="00D71D3D" w:rsidRPr="007F58A6" w:rsidRDefault="00D71D3D" w:rsidP="00D71D3D">
            <w:pPr>
              <w:ind w:firstLine="454"/>
              <w:jc w:val="both"/>
            </w:pPr>
            <w:r w:rsidRPr="007F58A6">
              <w:t>Услуги должны оказываться с использованием необходимого сервисного и диагностического оборудования и запасных частей к АРМ кассира и ККТ ПРИМ-08Ф.</w:t>
            </w:r>
          </w:p>
          <w:p w:rsidR="00D71D3D" w:rsidRPr="007F58A6" w:rsidRDefault="00D71D3D" w:rsidP="00D71D3D">
            <w:pPr>
              <w:ind w:firstLine="454"/>
              <w:jc w:val="both"/>
            </w:pPr>
            <w:r w:rsidRPr="007F58A6">
              <w:t>Должен быть обеспечен гарантийный ремонт АРМ кассира и ККТ ПРИМ-08Ф, а также послегарантийный ремонт.</w:t>
            </w:r>
          </w:p>
          <w:p w:rsidR="00D71D3D" w:rsidRPr="007F58A6" w:rsidRDefault="00D71D3D" w:rsidP="00D71D3D">
            <w:pPr>
              <w:ind w:firstLine="454"/>
              <w:jc w:val="both"/>
            </w:pPr>
            <w:r w:rsidRPr="007F58A6">
              <w:t>Победитель открытого конкурса должен осуществить техническую поддержку АРМ кассира и ККТ ПРИМ-08Ф, согласно эксплуатационной документации</w:t>
            </w:r>
            <w:r>
              <w:t xml:space="preserve"> поставщика оборудования, а так</w:t>
            </w:r>
            <w:r w:rsidRPr="007F58A6">
              <w:t xml:space="preserve">же осуществить полный комплекс квалифицированных высококачественных услуг необходимых для бесперебойной работы АРМ кассира и ККТ ПРИМ-08Ф, установленных на вокзалах, станциях и остановочных пунктах полигона обслуживания заказчика.  </w:t>
            </w:r>
            <w:r w:rsidRPr="007F58A6">
              <w:tab/>
            </w:r>
          </w:p>
          <w:p w:rsidR="00D71D3D" w:rsidRPr="007F58A6" w:rsidRDefault="00D71D3D" w:rsidP="00D71D3D">
            <w:pPr>
              <w:ind w:firstLine="454"/>
              <w:jc w:val="both"/>
            </w:pPr>
            <w:r w:rsidRPr="007F58A6">
              <w:t>При оказании услуг победитель открытого конкурса руководствуется требованиями по охране труда, изложенными в распоряжении ОАО «РЖД» от 17.08.2009г. №1722р.</w:t>
            </w:r>
          </w:p>
          <w:p w:rsidR="00D71D3D" w:rsidRPr="007F58A6" w:rsidRDefault="00D71D3D" w:rsidP="00D71D3D">
            <w:pPr>
              <w:widowControl w:val="0"/>
              <w:ind w:firstLine="454"/>
              <w:jc w:val="both"/>
            </w:pPr>
            <w:r w:rsidRPr="007F58A6">
              <w:t>При оказании услуг победителя открытого конкурса обеспечивает выполнение мероприятий по охране труда на своих участках работы, соблюдение своим персоналом правил охраны труда и техники безопасности.</w:t>
            </w:r>
          </w:p>
          <w:p w:rsidR="00D71D3D" w:rsidRPr="007F58A6" w:rsidRDefault="00D71D3D" w:rsidP="00D71D3D">
            <w:pPr>
              <w:widowControl w:val="0"/>
              <w:ind w:firstLine="454"/>
              <w:jc w:val="both"/>
              <w:rPr>
                <w:rStyle w:val="FontStyle61"/>
              </w:rPr>
            </w:pPr>
            <w:r w:rsidRPr="007F58A6">
              <w:t>Победитель открытого конкурса должен и</w:t>
            </w:r>
            <w:r w:rsidRPr="007F58A6">
              <w:rPr>
                <w:rStyle w:val="FontStyle61"/>
              </w:rPr>
              <w:t>меть необходимый резерв запасных частей и модулей в количестве, необходимом для обеспечения услуг.</w:t>
            </w:r>
          </w:p>
          <w:p w:rsidR="00D71D3D" w:rsidRPr="007F58A6" w:rsidRDefault="00D71D3D" w:rsidP="00D71D3D">
            <w:pPr>
              <w:ind w:firstLine="454"/>
              <w:jc w:val="both"/>
              <w:rPr>
                <w:bCs/>
              </w:rPr>
            </w:pPr>
            <w:r w:rsidRPr="007F58A6">
              <w:t xml:space="preserve">Оказание услуг осуществляется </w:t>
            </w:r>
            <w:r w:rsidRPr="007F58A6">
              <w:rPr>
                <w:bCs/>
              </w:rPr>
              <w:t>согласно предварительно согласованным с Заказчиком графиком и периодом.</w:t>
            </w:r>
          </w:p>
          <w:p w:rsidR="00876E3D" w:rsidRPr="000F3ECE" w:rsidRDefault="00D71D3D" w:rsidP="00D71D3D">
            <w:pPr>
              <w:ind w:firstLine="454"/>
              <w:jc w:val="both"/>
            </w:pPr>
            <w:r w:rsidRPr="007F58A6">
              <w:t>Гарантии на предоставленные услуги - гарантийный срок на результаты услуг в течение 12 (двенадцати) месяцев, а на материалы, комплектующие и запасные части, в течение гарантийных сроков, указанных заводом изготовителем.</w:t>
            </w:r>
          </w:p>
          <w:p w:rsidR="00876E3D" w:rsidRDefault="00876E3D" w:rsidP="007F4A00">
            <w:pPr>
              <w:ind w:left="-142" w:firstLine="568"/>
              <w:jc w:val="both"/>
              <w:rPr>
                <w:b/>
                <w:sz w:val="28"/>
                <w:szCs w:val="28"/>
              </w:rPr>
            </w:pPr>
            <w:r w:rsidRPr="00371247">
              <w:rPr>
                <w:b/>
                <w:sz w:val="28"/>
                <w:szCs w:val="28"/>
              </w:rPr>
              <w:t>2.2.1.</w:t>
            </w:r>
            <w:r w:rsidRPr="00CC01BB">
              <w:rPr>
                <w:b/>
                <w:sz w:val="26"/>
                <w:szCs w:val="26"/>
              </w:rPr>
              <w:t xml:space="preserve"> </w:t>
            </w:r>
            <w:r>
              <w:rPr>
                <w:b/>
                <w:sz w:val="28"/>
                <w:szCs w:val="28"/>
              </w:rPr>
              <w:t>Перечень услуг.</w:t>
            </w:r>
          </w:p>
          <w:p w:rsidR="00876E3D" w:rsidRDefault="00D71D3D" w:rsidP="007F4A00">
            <w:pPr>
              <w:ind w:firstLine="426"/>
              <w:jc w:val="both"/>
            </w:pPr>
            <w:r w:rsidRPr="007F58A6">
              <w:t>АРМ-кассира – программно-аппаратный комплекс, состоящий из персонального компьютера, необходимых для работы системы периферийных устройств и фискального регистратора ПРИМ-08Ф. На АРМ-кассира установлена программная часть клиентского программного обеспечения АСУ ППК. Комплекс позволяет производить продажу проездных документов на поезда пригородного сообщения, а также вести первичную статистическую отчетности кассиров билетных касс.</w:t>
            </w:r>
          </w:p>
          <w:tbl>
            <w:tblPr>
              <w:tblpPr w:leftFromText="180" w:rightFromText="180" w:vertAnchor="text" w:tblpX="-15" w:tblpY="1"/>
              <w:tblOverlap w:val="never"/>
              <w:tblW w:w="1516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2127"/>
              <w:gridCol w:w="9355"/>
              <w:gridCol w:w="3686"/>
            </w:tblGrid>
            <w:tr w:rsidR="00D71D3D" w:rsidRPr="007F58A6" w:rsidTr="00D71D3D">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71D3D" w:rsidRPr="00D71D3D" w:rsidRDefault="00D71D3D" w:rsidP="00D71D3D">
                  <w:pPr>
                    <w:tabs>
                      <w:tab w:val="left" w:pos="1000"/>
                    </w:tabs>
                    <w:spacing w:line="276" w:lineRule="auto"/>
                    <w:ind w:left="-108" w:right="-108"/>
                    <w:jc w:val="center"/>
                    <w:rPr>
                      <w:b/>
                      <w:iCs/>
                      <w:lang w:eastAsia="en-US"/>
                    </w:rPr>
                  </w:pPr>
                  <w:r w:rsidRPr="00D71D3D">
                    <w:rPr>
                      <w:b/>
                      <w:iCs/>
                      <w:lang w:eastAsia="en-US"/>
                    </w:rPr>
                    <w:t>Вид работ</w:t>
                  </w:r>
                </w:p>
              </w:tc>
              <w:tc>
                <w:tcPr>
                  <w:tcW w:w="93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71D3D" w:rsidRPr="00D71D3D" w:rsidRDefault="00D71D3D" w:rsidP="00D71D3D">
                  <w:pPr>
                    <w:spacing w:line="276" w:lineRule="auto"/>
                    <w:ind w:left="113"/>
                    <w:jc w:val="center"/>
                    <w:rPr>
                      <w:b/>
                      <w:iCs/>
                      <w:lang w:eastAsia="en-US"/>
                    </w:rPr>
                  </w:pPr>
                  <w:r w:rsidRPr="00D71D3D">
                    <w:rPr>
                      <w:b/>
                      <w:iCs/>
                      <w:lang w:eastAsia="en-US"/>
                    </w:rPr>
                    <w:t>Состав работ</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71D3D" w:rsidRPr="00D71D3D" w:rsidRDefault="00D71D3D" w:rsidP="00D71D3D">
                  <w:pPr>
                    <w:spacing w:line="276" w:lineRule="auto"/>
                    <w:ind w:left="-108" w:right="-108"/>
                    <w:jc w:val="center"/>
                    <w:rPr>
                      <w:b/>
                      <w:iCs/>
                      <w:lang w:eastAsia="en-US"/>
                    </w:rPr>
                  </w:pPr>
                  <w:r w:rsidRPr="00D71D3D">
                    <w:rPr>
                      <w:b/>
                      <w:iCs/>
                      <w:lang w:eastAsia="en-US"/>
                    </w:rPr>
                    <w:t>Периодичность проведения</w:t>
                  </w:r>
                </w:p>
              </w:tc>
            </w:tr>
            <w:tr w:rsidR="00D71D3D" w:rsidRPr="007F58A6" w:rsidTr="00D71D3D">
              <w:trPr>
                <w:trHeight w:val="1691"/>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71D3D" w:rsidRDefault="00D71D3D" w:rsidP="00D71D3D">
                  <w:pPr>
                    <w:tabs>
                      <w:tab w:val="left" w:pos="820"/>
                      <w:tab w:val="left" w:pos="1000"/>
                    </w:tabs>
                    <w:spacing w:line="276" w:lineRule="auto"/>
                    <w:ind w:left="113"/>
                    <w:jc w:val="center"/>
                    <w:rPr>
                      <w:iCs/>
                      <w:lang w:eastAsia="en-US"/>
                    </w:rPr>
                  </w:pPr>
                  <w:r w:rsidRPr="00D71D3D">
                    <w:rPr>
                      <w:iCs/>
                      <w:lang w:eastAsia="en-US"/>
                    </w:rPr>
                    <w:t>ТО-1 АРМ кассира</w:t>
                  </w:r>
                </w:p>
                <w:p w:rsidR="00D71D3D" w:rsidRPr="00D71D3D" w:rsidRDefault="00D71D3D" w:rsidP="004C04EA">
                  <w:pPr>
                    <w:tabs>
                      <w:tab w:val="left" w:pos="820"/>
                      <w:tab w:val="left" w:pos="1000"/>
                    </w:tabs>
                    <w:spacing w:line="276" w:lineRule="auto"/>
                    <w:ind w:left="113"/>
                    <w:jc w:val="center"/>
                    <w:rPr>
                      <w:iCs/>
                      <w:lang w:eastAsia="en-US"/>
                    </w:rPr>
                  </w:pPr>
                  <w:r>
                    <w:t xml:space="preserve">(позиция № 1 таблицы № </w:t>
                  </w:r>
                  <w:r w:rsidR="004C04EA">
                    <w:t>2</w:t>
                  </w:r>
                  <w:r>
                    <w:t>)</w:t>
                  </w:r>
                </w:p>
              </w:tc>
              <w:tc>
                <w:tcPr>
                  <w:tcW w:w="93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71D3D" w:rsidRPr="00D71D3D" w:rsidRDefault="00D71D3D" w:rsidP="005B51B2">
                  <w:pPr>
                    <w:numPr>
                      <w:ilvl w:val="0"/>
                      <w:numId w:val="29"/>
                    </w:numPr>
                    <w:tabs>
                      <w:tab w:val="left" w:pos="317"/>
                    </w:tabs>
                    <w:ind w:left="456"/>
                    <w:contextualSpacing/>
                    <w:jc w:val="both"/>
                    <w:rPr>
                      <w:rFonts w:eastAsia="WenQuanYi Zen Hei"/>
                      <w:kern w:val="2"/>
                      <w:lang w:eastAsia="zh-CN" w:bidi="hi-IN"/>
                    </w:rPr>
                  </w:pPr>
                  <w:r w:rsidRPr="00D71D3D">
                    <w:rPr>
                      <w:rFonts w:eastAsia="WenQuanYi Zen Hei"/>
                      <w:kern w:val="2"/>
                      <w:lang w:bidi="hi-IN"/>
                    </w:rPr>
                    <w:t xml:space="preserve">Проверка работоспособности периферийного оборудования: </w:t>
                  </w:r>
                </w:p>
                <w:p w:rsidR="00D71D3D" w:rsidRPr="00D71D3D" w:rsidRDefault="00D71D3D" w:rsidP="005B51B2">
                  <w:pPr>
                    <w:numPr>
                      <w:ilvl w:val="0"/>
                      <w:numId w:val="29"/>
                    </w:numPr>
                    <w:ind w:left="456"/>
                    <w:contextualSpacing/>
                    <w:jc w:val="both"/>
                    <w:rPr>
                      <w:rFonts w:eastAsia="WenQuanYi Zen Hei"/>
                      <w:kern w:val="2"/>
                      <w:lang w:eastAsia="zh-CN" w:bidi="hi-IN"/>
                    </w:rPr>
                  </w:pPr>
                  <w:r w:rsidRPr="00D71D3D">
                    <w:rPr>
                      <w:rFonts w:eastAsia="WenQuanYi Zen Hei"/>
                      <w:kern w:val="2"/>
                      <w:lang w:val="en-US" w:bidi="hi-IN"/>
                    </w:rPr>
                    <w:t>GPRS (3G)-</w:t>
                  </w:r>
                  <w:r w:rsidRPr="00D71D3D">
                    <w:rPr>
                      <w:rFonts w:eastAsia="WenQuanYi Zen Hei"/>
                      <w:kern w:val="2"/>
                      <w:lang w:bidi="hi-IN"/>
                    </w:rPr>
                    <w:t xml:space="preserve">модем, </w:t>
                  </w:r>
                </w:p>
                <w:p w:rsidR="00D71D3D" w:rsidRPr="00D71D3D" w:rsidRDefault="00D71D3D" w:rsidP="005B51B2">
                  <w:pPr>
                    <w:numPr>
                      <w:ilvl w:val="0"/>
                      <w:numId w:val="29"/>
                    </w:numPr>
                    <w:ind w:left="456"/>
                    <w:contextualSpacing/>
                    <w:jc w:val="both"/>
                    <w:rPr>
                      <w:rFonts w:eastAsia="WenQuanYi Zen Hei"/>
                      <w:kern w:val="2"/>
                      <w:lang w:eastAsia="zh-CN" w:bidi="hi-IN"/>
                    </w:rPr>
                  </w:pPr>
                  <w:r w:rsidRPr="00D71D3D">
                    <w:rPr>
                      <w:rFonts w:eastAsia="WenQuanYi Zen Hei"/>
                      <w:kern w:val="2"/>
                      <w:lang w:bidi="hi-IN"/>
                    </w:rPr>
                    <w:t xml:space="preserve">считыватель БСК, </w:t>
                  </w:r>
                </w:p>
                <w:p w:rsidR="00D71D3D" w:rsidRPr="00D71D3D" w:rsidRDefault="00D71D3D" w:rsidP="005B51B2">
                  <w:pPr>
                    <w:numPr>
                      <w:ilvl w:val="0"/>
                      <w:numId w:val="29"/>
                    </w:numPr>
                    <w:ind w:left="456"/>
                    <w:contextualSpacing/>
                    <w:jc w:val="both"/>
                    <w:rPr>
                      <w:rFonts w:eastAsia="WenQuanYi Zen Hei"/>
                      <w:kern w:val="2"/>
                      <w:lang w:eastAsia="zh-CN" w:bidi="hi-IN"/>
                    </w:rPr>
                  </w:pPr>
                  <w:r w:rsidRPr="00D71D3D">
                    <w:rPr>
                      <w:rFonts w:eastAsia="WenQuanYi Zen Hei"/>
                      <w:kern w:val="2"/>
                      <w:lang w:bidi="hi-IN"/>
                    </w:rPr>
                    <w:t>принтер А4 (при наличии).</w:t>
                  </w:r>
                </w:p>
                <w:p w:rsidR="00D71D3D" w:rsidRPr="00D71D3D" w:rsidRDefault="00D71D3D" w:rsidP="005B51B2">
                  <w:pPr>
                    <w:numPr>
                      <w:ilvl w:val="0"/>
                      <w:numId w:val="29"/>
                    </w:numPr>
                    <w:tabs>
                      <w:tab w:val="left" w:pos="317"/>
                    </w:tabs>
                    <w:ind w:left="456"/>
                    <w:contextualSpacing/>
                    <w:jc w:val="both"/>
                    <w:rPr>
                      <w:rFonts w:eastAsia="WenQuanYi Zen Hei"/>
                      <w:kern w:val="2"/>
                      <w:lang w:eastAsia="zh-CN" w:bidi="hi-IN"/>
                    </w:rPr>
                  </w:pPr>
                  <w:r w:rsidRPr="00D71D3D">
                    <w:rPr>
                      <w:rFonts w:eastAsia="WenQuanYi Zen Hei"/>
                      <w:kern w:val="2"/>
                      <w:lang w:bidi="hi-IN"/>
                    </w:rPr>
                    <w:t>Проверка наличия свободного дискового пространства на системном диске, удаление временных файлов Windows, чистка «Корзины» посредством утилиты «Windows» - «Очистка диска».</w:t>
                  </w:r>
                </w:p>
                <w:p w:rsidR="00D71D3D" w:rsidRPr="00D71D3D" w:rsidRDefault="00D71D3D" w:rsidP="005B51B2">
                  <w:pPr>
                    <w:numPr>
                      <w:ilvl w:val="0"/>
                      <w:numId w:val="29"/>
                    </w:numPr>
                    <w:tabs>
                      <w:tab w:val="left" w:pos="317"/>
                    </w:tabs>
                    <w:ind w:left="456"/>
                    <w:contextualSpacing/>
                    <w:jc w:val="both"/>
                    <w:rPr>
                      <w:rFonts w:eastAsia="WenQuanYi Zen Hei"/>
                      <w:kern w:val="2"/>
                      <w:lang w:eastAsia="zh-CN" w:bidi="hi-IN"/>
                    </w:rPr>
                  </w:pPr>
                  <w:r w:rsidRPr="00D71D3D">
                    <w:rPr>
                      <w:rFonts w:eastAsia="WenQuanYi Zen Hei"/>
                      <w:kern w:val="2"/>
                      <w:lang w:bidi="hi-IN"/>
                    </w:rPr>
                    <w:t>Проверка состояния файловой системы на наличие ошибок с помощью стандартных утилит Windows.</w:t>
                  </w:r>
                </w:p>
                <w:p w:rsidR="00D71D3D" w:rsidRPr="00D71D3D" w:rsidRDefault="00D71D3D" w:rsidP="005B51B2">
                  <w:pPr>
                    <w:numPr>
                      <w:ilvl w:val="0"/>
                      <w:numId w:val="29"/>
                    </w:numPr>
                    <w:tabs>
                      <w:tab w:val="left" w:pos="317"/>
                    </w:tabs>
                    <w:ind w:left="456"/>
                    <w:contextualSpacing/>
                    <w:jc w:val="both"/>
                    <w:rPr>
                      <w:rFonts w:eastAsia="WenQuanYi Zen Hei"/>
                      <w:kern w:val="2"/>
                      <w:lang w:eastAsia="zh-CN" w:bidi="hi-IN"/>
                    </w:rPr>
                  </w:pPr>
                  <w:r w:rsidRPr="00D71D3D">
                    <w:rPr>
                      <w:rFonts w:eastAsia="WenQuanYi Zen Hei"/>
                      <w:kern w:val="2"/>
                      <w:lang w:bidi="hi-IN"/>
                    </w:rPr>
                    <w:t>Проверка на вирусы локальных дисков и их удаление при обнаружении.</w:t>
                  </w:r>
                </w:p>
                <w:p w:rsidR="00D71D3D" w:rsidRPr="00D71D3D" w:rsidRDefault="00D71D3D" w:rsidP="005B51B2">
                  <w:pPr>
                    <w:numPr>
                      <w:ilvl w:val="0"/>
                      <w:numId w:val="29"/>
                    </w:numPr>
                    <w:tabs>
                      <w:tab w:val="left" w:pos="317"/>
                    </w:tabs>
                    <w:ind w:left="456"/>
                    <w:contextualSpacing/>
                    <w:jc w:val="both"/>
                    <w:rPr>
                      <w:rFonts w:eastAsia="WenQuanYi Zen Hei"/>
                      <w:kern w:val="2"/>
                      <w:lang w:eastAsia="zh-CN" w:bidi="hi-IN"/>
                    </w:rPr>
                  </w:pPr>
                  <w:r w:rsidRPr="00D71D3D">
                    <w:rPr>
                      <w:rFonts w:eastAsia="WenQuanYi Zen Hei"/>
                      <w:kern w:val="2"/>
                      <w:lang w:bidi="hi-IN"/>
                    </w:rPr>
                    <w:t>Удаление нерегламентированного программного обеспечения.</w:t>
                  </w:r>
                </w:p>
                <w:p w:rsidR="00D71D3D" w:rsidRPr="00D71D3D" w:rsidRDefault="00D71D3D" w:rsidP="005B51B2">
                  <w:pPr>
                    <w:numPr>
                      <w:ilvl w:val="0"/>
                      <w:numId w:val="29"/>
                    </w:numPr>
                    <w:tabs>
                      <w:tab w:val="left" w:pos="317"/>
                    </w:tabs>
                    <w:ind w:left="456"/>
                    <w:contextualSpacing/>
                    <w:jc w:val="both"/>
                    <w:rPr>
                      <w:rFonts w:eastAsia="WenQuanYi Zen Hei"/>
                      <w:kern w:val="2"/>
                      <w:lang w:eastAsia="zh-CN" w:bidi="hi-IN"/>
                    </w:rPr>
                  </w:pPr>
                  <w:r w:rsidRPr="00D71D3D">
                    <w:rPr>
                      <w:rFonts w:eastAsia="WenQuanYi Zen Hei"/>
                      <w:kern w:val="2"/>
                      <w:lang w:bidi="hi-IN"/>
                    </w:rPr>
                    <w:t xml:space="preserve">Проверка на соответствие системного времени Windows и фискального регистратора системному времени сервера АСУ ППК, ручная корректировка (при необходимости). </w:t>
                  </w:r>
                </w:p>
                <w:p w:rsidR="00D71D3D" w:rsidRPr="00D71D3D" w:rsidRDefault="00D71D3D" w:rsidP="005B51B2">
                  <w:pPr>
                    <w:numPr>
                      <w:ilvl w:val="0"/>
                      <w:numId w:val="29"/>
                    </w:numPr>
                    <w:tabs>
                      <w:tab w:val="left" w:pos="317"/>
                    </w:tabs>
                    <w:ind w:left="456"/>
                    <w:contextualSpacing/>
                    <w:jc w:val="both"/>
                    <w:rPr>
                      <w:rFonts w:eastAsia="WenQuanYi Zen Hei"/>
                      <w:kern w:val="2"/>
                      <w:lang w:eastAsia="zh-CN" w:bidi="hi-IN"/>
                    </w:rPr>
                  </w:pPr>
                  <w:r w:rsidRPr="00D71D3D">
                    <w:rPr>
                      <w:rFonts w:eastAsia="WenQuanYi Zen Hei"/>
                      <w:kern w:val="2"/>
                      <w:lang w:bidi="hi-IN"/>
                    </w:rPr>
                    <w:t>Проверка корректности работы программного обеспечения:</w:t>
                  </w:r>
                </w:p>
                <w:p w:rsidR="00D71D3D" w:rsidRPr="00D71D3D" w:rsidRDefault="00D71D3D" w:rsidP="005B51B2">
                  <w:pPr>
                    <w:numPr>
                      <w:ilvl w:val="0"/>
                      <w:numId w:val="29"/>
                    </w:numPr>
                    <w:ind w:left="456"/>
                    <w:contextualSpacing/>
                    <w:jc w:val="both"/>
                    <w:rPr>
                      <w:rFonts w:eastAsia="WenQuanYi Zen Hei"/>
                      <w:kern w:val="2"/>
                      <w:lang w:eastAsia="zh-CN" w:bidi="hi-IN"/>
                    </w:rPr>
                  </w:pPr>
                  <w:r w:rsidRPr="00D71D3D">
                    <w:rPr>
                      <w:rFonts w:eastAsia="WenQuanYi Zen Hei"/>
                      <w:kern w:val="2"/>
                      <w:lang w:bidi="hi-IN"/>
                    </w:rPr>
                    <w:t xml:space="preserve">операционная система </w:t>
                  </w:r>
                  <w:r w:rsidRPr="00D71D3D">
                    <w:rPr>
                      <w:rFonts w:eastAsia="WenQuanYi Zen Hei"/>
                      <w:kern w:val="2"/>
                      <w:lang w:val="en-US" w:bidi="hi-IN"/>
                    </w:rPr>
                    <w:t>Windows</w:t>
                  </w:r>
                  <w:r w:rsidRPr="00D71D3D">
                    <w:rPr>
                      <w:rFonts w:eastAsia="WenQuanYi Zen Hei"/>
                      <w:kern w:val="2"/>
                      <w:lang w:bidi="hi-IN"/>
                    </w:rPr>
                    <w:t>: анализ системных журналов событий;</w:t>
                  </w:r>
                </w:p>
                <w:p w:rsidR="00D71D3D" w:rsidRPr="00D71D3D" w:rsidRDefault="00D71D3D" w:rsidP="005B51B2">
                  <w:pPr>
                    <w:numPr>
                      <w:ilvl w:val="0"/>
                      <w:numId w:val="29"/>
                    </w:numPr>
                    <w:ind w:left="456"/>
                    <w:contextualSpacing/>
                    <w:jc w:val="both"/>
                    <w:rPr>
                      <w:rFonts w:eastAsia="WenQuanYi Zen Hei"/>
                      <w:kern w:val="2"/>
                      <w:lang w:eastAsia="zh-CN" w:bidi="hi-IN"/>
                    </w:rPr>
                  </w:pPr>
                  <w:r w:rsidRPr="00D71D3D">
                    <w:rPr>
                      <w:rFonts w:eastAsia="WenQuanYi Zen Hei"/>
                      <w:kern w:val="2"/>
                      <w:lang w:val="en-US" w:bidi="hi-IN"/>
                    </w:rPr>
                    <w:t xml:space="preserve">антивирусная программа; </w:t>
                  </w:r>
                </w:p>
                <w:p w:rsidR="00D71D3D" w:rsidRPr="00D71D3D" w:rsidRDefault="00D71D3D" w:rsidP="005B51B2">
                  <w:pPr>
                    <w:numPr>
                      <w:ilvl w:val="0"/>
                      <w:numId w:val="29"/>
                    </w:numPr>
                    <w:ind w:left="456"/>
                    <w:contextualSpacing/>
                    <w:jc w:val="both"/>
                    <w:rPr>
                      <w:rFonts w:eastAsia="WenQuanYi Zen Hei"/>
                      <w:kern w:val="2"/>
                      <w:lang w:eastAsia="zh-CN" w:bidi="hi-IN"/>
                    </w:rPr>
                  </w:pPr>
                  <w:r w:rsidRPr="00D71D3D">
                    <w:rPr>
                      <w:rFonts w:eastAsia="WenQuanYi Zen Hei"/>
                      <w:kern w:val="2"/>
                      <w:lang w:bidi="hi-IN"/>
                    </w:rPr>
                    <w:t xml:space="preserve">драйверы периферийных устройств: модем, считыватель БСК, фискальный регистратор с помощью прикладного ПО </w:t>
                  </w:r>
                  <w:r w:rsidRPr="00D71D3D">
                    <w:rPr>
                      <w:rFonts w:eastAsia="WenQuanYi Zen Hei"/>
                      <w:kern w:val="2"/>
                      <w:lang w:val="en-US" w:bidi="hi-IN"/>
                    </w:rPr>
                    <w:t>ASPPB</w:t>
                  </w:r>
                  <w:r w:rsidRPr="00D71D3D">
                    <w:rPr>
                      <w:rFonts w:eastAsia="WenQuanYi Zen Hei"/>
                      <w:kern w:val="2"/>
                      <w:lang w:bidi="hi-IN"/>
                    </w:rPr>
                    <w:t>.</w:t>
                  </w:r>
                  <w:r w:rsidRPr="00D71D3D">
                    <w:rPr>
                      <w:rFonts w:eastAsia="WenQuanYi Zen Hei"/>
                      <w:kern w:val="2"/>
                      <w:lang w:val="en-US" w:bidi="hi-IN"/>
                    </w:rPr>
                    <w:t>Tester</w:t>
                  </w:r>
                  <w:r w:rsidRPr="00D71D3D">
                    <w:rPr>
                      <w:rFonts w:eastAsia="WenQuanYi Zen Hei"/>
                      <w:kern w:val="2"/>
                      <w:lang w:bidi="hi-IN"/>
                    </w:rPr>
                    <w:t>;</w:t>
                  </w:r>
                </w:p>
                <w:p w:rsidR="00D71D3D" w:rsidRPr="00D71D3D" w:rsidRDefault="00D71D3D" w:rsidP="005B51B2">
                  <w:pPr>
                    <w:numPr>
                      <w:ilvl w:val="0"/>
                      <w:numId w:val="29"/>
                    </w:numPr>
                    <w:ind w:left="456"/>
                    <w:contextualSpacing/>
                    <w:jc w:val="both"/>
                    <w:rPr>
                      <w:rFonts w:eastAsia="WenQuanYi Zen Hei"/>
                      <w:kern w:val="2"/>
                      <w:lang w:eastAsia="zh-CN" w:bidi="hi-IN"/>
                    </w:rPr>
                  </w:pPr>
                  <w:r w:rsidRPr="00D71D3D">
                    <w:rPr>
                      <w:rFonts w:eastAsia="WenQuanYi Zen Hei"/>
                      <w:kern w:val="2"/>
                      <w:lang w:bidi="hi-IN"/>
                    </w:rPr>
                    <w:t>прикладного программного обеспечения АРМ кассира АСУ ППК.</w:t>
                  </w:r>
                </w:p>
                <w:p w:rsidR="00D71D3D" w:rsidRPr="00D71D3D" w:rsidRDefault="00D71D3D" w:rsidP="005B51B2">
                  <w:pPr>
                    <w:numPr>
                      <w:ilvl w:val="0"/>
                      <w:numId w:val="29"/>
                    </w:numPr>
                    <w:tabs>
                      <w:tab w:val="left" w:pos="317"/>
                    </w:tabs>
                    <w:ind w:left="456"/>
                    <w:contextualSpacing/>
                    <w:jc w:val="both"/>
                    <w:rPr>
                      <w:rFonts w:eastAsia="WenQuanYi Zen Hei"/>
                      <w:kern w:val="2"/>
                      <w:lang w:eastAsia="zh-CN" w:bidi="hi-IN"/>
                    </w:rPr>
                  </w:pPr>
                  <w:r w:rsidRPr="00D71D3D">
                    <w:rPr>
                      <w:rFonts w:eastAsia="WenQuanYi Zen Hei"/>
                      <w:kern w:val="2"/>
                      <w:lang w:bidi="hi-IN"/>
                    </w:rPr>
                    <w:t xml:space="preserve">Установка актуальных обновлений системного программного обеспечения Windows посредством Windows Update и антивирусных баз. </w:t>
                  </w:r>
                </w:p>
                <w:p w:rsidR="00D71D3D" w:rsidRPr="00D71D3D" w:rsidRDefault="00D71D3D" w:rsidP="005B51B2">
                  <w:pPr>
                    <w:numPr>
                      <w:ilvl w:val="0"/>
                      <w:numId w:val="29"/>
                    </w:numPr>
                    <w:tabs>
                      <w:tab w:val="left" w:pos="317"/>
                    </w:tabs>
                    <w:ind w:left="456"/>
                    <w:contextualSpacing/>
                    <w:jc w:val="both"/>
                    <w:rPr>
                      <w:rFonts w:eastAsia="WenQuanYi Zen Hei"/>
                      <w:kern w:val="2"/>
                      <w:lang w:eastAsia="zh-CN" w:bidi="hi-IN"/>
                    </w:rPr>
                  </w:pPr>
                  <w:r w:rsidRPr="00D71D3D">
                    <w:rPr>
                      <w:rFonts w:eastAsia="WenQuanYi Zen Hei"/>
                      <w:kern w:val="2"/>
                      <w:lang w:bidi="hi-IN"/>
                    </w:rPr>
                    <w:t>Резервное копирование файлов (папка с прикладным ПО АРМ кассира АСУ ППК).</w:t>
                  </w:r>
                </w:p>
                <w:p w:rsidR="00D71D3D" w:rsidRPr="00D71D3D" w:rsidRDefault="00D71D3D" w:rsidP="005B51B2">
                  <w:pPr>
                    <w:widowControl w:val="0"/>
                    <w:numPr>
                      <w:ilvl w:val="0"/>
                      <w:numId w:val="29"/>
                    </w:numPr>
                    <w:tabs>
                      <w:tab w:val="left" w:pos="142"/>
                    </w:tabs>
                    <w:ind w:left="456"/>
                    <w:jc w:val="both"/>
                    <w:rPr>
                      <w:rFonts w:eastAsia="WenQuanYi Zen Hei"/>
                      <w:kern w:val="2"/>
                      <w:lang w:eastAsia="zh-CN" w:bidi="hi-IN"/>
                    </w:rPr>
                  </w:pPr>
                  <w:r w:rsidRPr="00D71D3D">
                    <w:rPr>
                      <w:rFonts w:eastAsia="WenQuanYi Zen Hei"/>
                      <w:kern w:val="2"/>
                      <w:lang w:eastAsia="zh-CN" w:bidi="hi-IN"/>
                    </w:rPr>
                    <w:t xml:space="preserve">Проверка отправки данных на сервер АСУ ППК путем наличия в АРМ ВУ последнего оформленного билета  </w:t>
                  </w:r>
                </w:p>
                <w:p w:rsidR="00D71D3D" w:rsidRPr="00D71D3D" w:rsidRDefault="00D71D3D" w:rsidP="005B51B2">
                  <w:pPr>
                    <w:widowControl w:val="0"/>
                    <w:numPr>
                      <w:ilvl w:val="0"/>
                      <w:numId w:val="29"/>
                    </w:numPr>
                    <w:tabs>
                      <w:tab w:val="left" w:pos="142"/>
                    </w:tabs>
                    <w:ind w:left="456"/>
                    <w:jc w:val="both"/>
                    <w:rPr>
                      <w:rFonts w:eastAsia="WenQuanYi Zen Hei"/>
                      <w:kern w:val="2"/>
                      <w:lang w:eastAsia="zh-CN" w:bidi="hi-IN"/>
                    </w:rPr>
                  </w:pPr>
                  <w:r w:rsidRPr="00D71D3D">
                    <w:rPr>
                      <w:rFonts w:eastAsia="WenQuanYi Zen Hei"/>
                      <w:kern w:val="2"/>
                      <w:lang w:eastAsia="zh-CN" w:bidi="hi-IN"/>
                    </w:rPr>
                    <w:t xml:space="preserve">Доведение до Заказчика информации о новой версии ПО и ревизии </w:t>
                  </w:r>
                  <w:r w:rsidRPr="00D71D3D">
                    <w:rPr>
                      <w:rFonts w:eastAsia="WenQuanYi Zen Hei"/>
                      <w:kern w:val="2"/>
                      <w:lang w:bidi="hi-IN"/>
                    </w:rPr>
                    <w:t>АРМ кассира</w:t>
                  </w:r>
                </w:p>
                <w:p w:rsidR="00D71D3D" w:rsidRPr="00D71D3D" w:rsidRDefault="00D71D3D" w:rsidP="005B51B2">
                  <w:pPr>
                    <w:widowControl w:val="0"/>
                    <w:numPr>
                      <w:ilvl w:val="0"/>
                      <w:numId w:val="29"/>
                    </w:numPr>
                    <w:tabs>
                      <w:tab w:val="left" w:pos="142"/>
                    </w:tabs>
                    <w:ind w:left="456"/>
                    <w:jc w:val="both"/>
                    <w:rPr>
                      <w:rFonts w:eastAsia="WenQuanYi Zen Hei"/>
                      <w:kern w:val="2"/>
                      <w:lang w:eastAsia="zh-CN" w:bidi="hi-IN"/>
                    </w:rPr>
                  </w:pPr>
                  <w:r w:rsidRPr="00D71D3D">
                    <w:rPr>
                      <w:rFonts w:eastAsia="WenQuanYi Zen Hei"/>
                      <w:kern w:val="2"/>
                      <w:lang w:eastAsia="zh-CN" w:bidi="hi-IN"/>
                    </w:rPr>
                    <w:t xml:space="preserve">Согласование даты и времени обновления </w:t>
                  </w:r>
                  <w:r w:rsidRPr="00D71D3D">
                    <w:rPr>
                      <w:rFonts w:eastAsia="WenQuanYi Zen Hei"/>
                      <w:kern w:val="2"/>
                      <w:lang w:bidi="hi-IN"/>
                    </w:rPr>
                    <w:t>АРМ кассира</w:t>
                  </w:r>
                  <w:r w:rsidRPr="00D71D3D">
                    <w:rPr>
                      <w:rFonts w:eastAsia="WenQuanYi Zen Hei"/>
                      <w:kern w:val="2"/>
                      <w:lang w:eastAsia="zh-CN" w:bidi="hi-IN"/>
                    </w:rPr>
                    <w:t xml:space="preserve"> с Заказчиком.</w:t>
                  </w:r>
                </w:p>
                <w:p w:rsidR="00D71D3D" w:rsidRPr="00D71D3D" w:rsidRDefault="00D71D3D" w:rsidP="005B51B2">
                  <w:pPr>
                    <w:widowControl w:val="0"/>
                    <w:numPr>
                      <w:ilvl w:val="0"/>
                      <w:numId w:val="29"/>
                    </w:numPr>
                    <w:tabs>
                      <w:tab w:val="left" w:pos="142"/>
                    </w:tabs>
                    <w:ind w:left="456"/>
                    <w:jc w:val="both"/>
                    <w:rPr>
                      <w:rFonts w:eastAsia="WenQuanYi Zen Hei"/>
                      <w:kern w:val="2"/>
                      <w:lang w:eastAsia="zh-CN" w:bidi="hi-IN"/>
                    </w:rPr>
                  </w:pPr>
                  <w:r w:rsidRPr="00D71D3D">
                    <w:rPr>
                      <w:rFonts w:eastAsia="WenQuanYi Zen Hei"/>
                      <w:kern w:val="2"/>
                      <w:lang w:eastAsia="zh-CN" w:bidi="hi-IN"/>
                    </w:rPr>
                    <w:t xml:space="preserve">Предоставление Заказчику эксплуатационной документации по внесенным изменениям и дополнительному функционалу АСУ ППК </w:t>
                  </w:r>
                  <w:r w:rsidRPr="00D71D3D">
                    <w:rPr>
                      <w:rFonts w:eastAsia="WenQuanYi Zen Hei"/>
                      <w:kern w:val="2"/>
                      <w:lang w:bidi="hi-IN"/>
                    </w:rPr>
                    <w:t>АРМ кассира</w:t>
                  </w:r>
                  <w:r w:rsidRPr="00D71D3D">
                    <w:rPr>
                      <w:rFonts w:eastAsia="WenQuanYi Zen Hei"/>
                      <w:kern w:val="2"/>
                      <w:lang w:eastAsia="zh-CN" w:bidi="hi-IN"/>
                    </w:rPr>
                    <w:t xml:space="preserve"> в электронной форме.</w:t>
                  </w:r>
                </w:p>
                <w:p w:rsidR="00D71D3D" w:rsidRPr="00D71D3D" w:rsidRDefault="00D71D3D" w:rsidP="005B51B2">
                  <w:pPr>
                    <w:pStyle w:val="a6"/>
                    <w:widowControl w:val="0"/>
                    <w:numPr>
                      <w:ilvl w:val="0"/>
                      <w:numId w:val="29"/>
                    </w:numPr>
                    <w:tabs>
                      <w:tab w:val="left" w:pos="142"/>
                    </w:tabs>
                    <w:ind w:left="456"/>
                    <w:contextualSpacing/>
                    <w:jc w:val="both"/>
                    <w:rPr>
                      <w:rFonts w:eastAsia="WenQuanYi Zen Hei"/>
                      <w:kern w:val="2"/>
                      <w:lang w:eastAsia="zh-CN" w:bidi="hi-IN"/>
                    </w:rPr>
                  </w:pPr>
                  <w:r w:rsidRPr="00D71D3D">
                    <w:rPr>
                      <w:rFonts w:eastAsia="WenQuanYi Zen Hei"/>
                      <w:kern w:val="2"/>
                      <w:lang w:eastAsia="zh-CN" w:bidi="hi-IN"/>
                    </w:rPr>
                    <w:t>Проверка актуальности сертификатов безопасности АСУ ППК. Установка в ручном режиме по необходимости.</w:t>
                  </w:r>
                </w:p>
                <w:p w:rsidR="00D71D3D" w:rsidRPr="00D71D3D" w:rsidRDefault="00D71D3D" w:rsidP="005B51B2">
                  <w:pPr>
                    <w:pStyle w:val="a6"/>
                    <w:widowControl w:val="0"/>
                    <w:numPr>
                      <w:ilvl w:val="0"/>
                      <w:numId w:val="29"/>
                    </w:numPr>
                    <w:tabs>
                      <w:tab w:val="left" w:pos="142"/>
                    </w:tabs>
                    <w:ind w:left="456"/>
                    <w:contextualSpacing/>
                    <w:jc w:val="both"/>
                    <w:rPr>
                      <w:rFonts w:eastAsia="WenQuanYi Zen Hei"/>
                      <w:kern w:val="2"/>
                      <w:lang w:eastAsia="zh-CN" w:bidi="hi-IN"/>
                    </w:rPr>
                  </w:pPr>
                  <w:r w:rsidRPr="00D71D3D">
                    <w:rPr>
                      <w:rFonts w:eastAsia="WenQuanYi Zen Hei"/>
                      <w:kern w:val="2"/>
                      <w:lang w:eastAsia="zh-CN" w:bidi="hi-IN"/>
                    </w:rPr>
                    <w:t>Проверка целостности программного обеспечения клиента:</w:t>
                  </w:r>
                </w:p>
                <w:p w:rsidR="00D71D3D" w:rsidRPr="00D71D3D" w:rsidRDefault="00D71D3D" w:rsidP="00D71D3D">
                  <w:pPr>
                    <w:pStyle w:val="a6"/>
                    <w:widowControl w:val="0"/>
                    <w:tabs>
                      <w:tab w:val="left" w:pos="142"/>
                    </w:tabs>
                    <w:ind w:left="456"/>
                    <w:jc w:val="both"/>
                    <w:rPr>
                      <w:rFonts w:eastAsia="WenQuanYi Zen Hei"/>
                      <w:kern w:val="2"/>
                      <w:lang w:eastAsia="zh-CN" w:bidi="hi-IN"/>
                    </w:rPr>
                  </w:pPr>
                  <w:r w:rsidRPr="00D71D3D">
                    <w:rPr>
                      <w:rFonts w:eastAsia="WenQuanYi Zen Hei"/>
                      <w:kern w:val="2"/>
                      <w:lang w:eastAsia="zh-CN" w:bidi="hi-IN"/>
                    </w:rPr>
                    <w:t>- Сверка инсталляционного пакета с файлами рабочего каталога</w:t>
                  </w:r>
                </w:p>
                <w:p w:rsidR="00D71D3D" w:rsidRPr="00D71D3D" w:rsidRDefault="00D71D3D" w:rsidP="00D71D3D">
                  <w:pPr>
                    <w:widowControl w:val="0"/>
                    <w:tabs>
                      <w:tab w:val="left" w:pos="142"/>
                    </w:tabs>
                    <w:ind w:left="456"/>
                    <w:jc w:val="both"/>
                    <w:rPr>
                      <w:rFonts w:eastAsia="WenQuanYi Zen Hei"/>
                      <w:kern w:val="2"/>
                      <w:lang w:eastAsia="zh-CN" w:bidi="hi-IN"/>
                    </w:rPr>
                  </w:pPr>
                  <w:r w:rsidRPr="00D71D3D">
                    <w:rPr>
                      <w:rFonts w:eastAsia="WenQuanYi Zen Hei"/>
                      <w:kern w:val="2"/>
                      <w:lang w:eastAsia="zh-CN" w:bidi="hi-IN"/>
                    </w:rPr>
                    <w:t xml:space="preserve">23. Проверка целостности программной инфраструктуры: </w:t>
                  </w:r>
                </w:p>
                <w:p w:rsidR="00D71D3D" w:rsidRPr="00D71D3D" w:rsidRDefault="00D71D3D" w:rsidP="00D71D3D">
                  <w:pPr>
                    <w:widowControl w:val="0"/>
                    <w:tabs>
                      <w:tab w:val="left" w:pos="142"/>
                    </w:tabs>
                    <w:ind w:left="456"/>
                    <w:jc w:val="both"/>
                    <w:rPr>
                      <w:rFonts w:eastAsia="WenQuanYi Zen Hei"/>
                      <w:kern w:val="2"/>
                      <w:lang w:eastAsia="zh-CN" w:bidi="hi-IN"/>
                    </w:rPr>
                  </w:pPr>
                  <w:r w:rsidRPr="00D71D3D">
                    <w:rPr>
                      <w:rFonts w:eastAsia="WenQuanYi Zen Hei"/>
                      <w:kern w:val="2"/>
                      <w:lang w:eastAsia="zh-CN" w:bidi="hi-IN"/>
                    </w:rPr>
                    <w:t xml:space="preserve">- </w:t>
                  </w:r>
                  <w:r w:rsidR="006D3365" w:rsidRPr="00D71D3D">
                    <w:rPr>
                      <w:rFonts w:eastAsia="WenQuanYi Zen Hei"/>
                      <w:kern w:val="2"/>
                      <w:lang w:eastAsia="zh-CN" w:bidi="hi-IN"/>
                    </w:rPr>
                    <w:t>Целостность и</w:t>
                  </w:r>
                  <w:r w:rsidRPr="00D71D3D">
                    <w:rPr>
                      <w:rFonts w:eastAsia="WenQuanYi Zen Hei"/>
                      <w:kern w:val="2"/>
                      <w:lang w:eastAsia="zh-CN" w:bidi="hi-IN"/>
                    </w:rPr>
                    <w:t xml:space="preserve"> соответствие настроек программного обеспечения относительно ветки обновления</w:t>
                  </w:r>
                </w:p>
                <w:p w:rsidR="00D71D3D" w:rsidRPr="00D71D3D" w:rsidRDefault="00D71D3D" w:rsidP="00D71D3D">
                  <w:pPr>
                    <w:widowControl w:val="0"/>
                    <w:tabs>
                      <w:tab w:val="left" w:pos="142"/>
                    </w:tabs>
                    <w:ind w:left="456"/>
                    <w:jc w:val="both"/>
                    <w:rPr>
                      <w:rFonts w:eastAsia="WenQuanYi Zen Hei"/>
                      <w:kern w:val="2"/>
                      <w:lang w:eastAsia="zh-CN" w:bidi="hi-IN"/>
                    </w:rPr>
                  </w:pPr>
                  <w:r w:rsidRPr="00D71D3D">
                    <w:rPr>
                      <w:rFonts w:eastAsia="WenQuanYi Zen Hei"/>
                      <w:kern w:val="2"/>
                      <w:lang w:eastAsia="zh-CN" w:bidi="hi-IN"/>
                    </w:rPr>
                    <w:t>- Проверка корректности работы программного обеспечения клиента по Check-list релиза актуального на момент проведения ТО</w:t>
                  </w:r>
                </w:p>
                <w:p w:rsidR="00D71D3D" w:rsidRPr="00D71D3D" w:rsidRDefault="00D71D3D" w:rsidP="00D71D3D">
                  <w:pPr>
                    <w:widowControl w:val="0"/>
                    <w:tabs>
                      <w:tab w:val="left" w:pos="142"/>
                    </w:tabs>
                    <w:ind w:left="456"/>
                    <w:jc w:val="both"/>
                    <w:rPr>
                      <w:rFonts w:eastAsia="WenQuanYi Zen Hei"/>
                      <w:kern w:val="2"/>
                      <w:lang w:eastAsia="zh-CN" w:bidi="hi-IN"/>
                    </w:rPr>
                  </w:pPr>
                  <w:r w:rsidRPr="00D71D3D">
                    <w:rPr>
                      <w:rFonts w:eastAsia="WenQuanYi Zen Hei"/>
                      <w:kern w:val="2"/>
                      <w:lang w:eastAsia="zh-CN" w:bidi="hi-IN"/>
                    </w:rPr>
                    <w:t>- Обслуживание логов программного обеспечения клиента и периферийных устройств (удаление не актуальных файлов ЛОГ АСУ ППК)</w:t>
                  </w:r>
                </w:p>
                <w:p w:rsidR="00D71D3D" w:rsidRPr="00D71D3D" w:rsidRDefault="00D71D3D" w:rsidP="00D71D3D">
                  <w:pPr>
                    <w:widowControl w:val="0"/>
                    <w:tabs>
                      <w:tab w:val="left" w:pos="142"/>
                    </w:tabs>
                    <w:ind w:left="456"/>
                    <w:jc w:val="both"/>
                    <w:rPr>
                      <w:rFonts w:eastAsia="WenQuanYi Zen Hei"/>
                      <w:kern w:val="2"/>
                      <w:lang w:eastAsia="zh-CN" w:bidi="hi-IN"/>
                    </w:rPr>
                  </w:pPr>
                  <w:r w:rsidRPr="00D71D3D">
                    <w:rPr>
                      <w:rFonts w:eastAsia="WenQuanYi Zen Hei"/>
                      <w:kern w:val="2"/>
                      <w:lang w:eastAsia="zh-CN" w:bidi="hi-IN"/>
                    </w:rPr>
                    <w:t>- Обслуживание файловых хранилищ (удаление не актуальных файлов КЭШ АСУ ППК)</w:t>
                  </w:r>
                </w:p>
                <w:p w:rsidR="00D71D3D" w:rsidRPr="00D71D3D" w:rsidRDefault="00D71D3D" w:rsidP="00D71D3D">
                  <w:pPr>
                    <w:widowControl w:val="0"/>
                    <w:tabs>
                      <w:tab w:val="left" w:pos="142"/>
                    </w:tabs>
                    <w:ind w:left="456" w:hanging="283"/>
                    <w:jc w:val="both"/>
                    <w:rPr>
                      <w:rFonts w:eastAsia="WenQuanYi Zen Hei"/>
                      <w:kern w:val="2"/>
                      <w:lang w:eastAsia="zh-CN" w:bidi="hi-IN"/>
                    </w:rPr>
                  </w:pPr>
                  <w:r w:rsidRPr="00D71D3D">
                    <w:rPr>
                      <w:rFonts w:eastAsia="WenQuanYi Zen Hei"/>
                      <w:kern w:val="2"/>
                      <w:lang w:eastAsia="zh-CN" w:bidi="hi-IN"/>
                    </w:rPr>
                    <w:t xml:space="preserve">24. Сверка версионности пакетов НСИ клиента с серверным хранилищем по средствам АРВ ВУ (Доработка) </w:t>
                  </w:r>
                </w:p>
                <w:p w:rsidR="00D71D3D" w:rsidRPr="00D71D3D" w:rsidRDefault="00D71D3D" w:rsidP="00D71D3D">
                  <w:pPr>
                    <w:widowControl w:val="0"/>
                    <w:tabs>
                      <w:tab w:val="left" w:pos="142"/>
                    </w:tabs>
                    <w:ind w:left="456"/>
                    <w:jc w:val="both"/>
                    <w:rPr>
                      <w:rFonts w:eastAsia="WenQuanYi Zen Hei"/>
                      <w:kern w:val="2"/>
                      <w:lang w:eastAsia="zh-CN" w:bidi="hi-IN"/>
                    </w:rPr>
                  </w:pPr>
                  <w:r w:rsidRPr="00D71D3D">
                    <w:rPr>
                      <w:rFonts w:eastAsia="WenQuanYi Zen Hei"/>
                      <w:kern w:val="2"/>
                      <w:lang w:eastAsia="zh-CN" w:bidi="hi-IN"/>
                    </w:rPr>
                    <w:t xml:space="preserve"> АРМ Администратора системы – Справочники – Версионность НСИ:</w:t>
                  </w:r>
                </w:p>
                <w:p w:rsidR="00D71D3D" w:rsidRPr="00D71D3D" w:rsidRDefault="00D71D3D" w:rsidP="00D71D3D">
                  <w:pPr>
                    <w:widowControl w:val="0"/>
                    <w:tabs>
                      <w:tab w:val="left" w:pos="142"/>
                    </w:tabs>
                    <w:ind w:left="456"/>
                    <w:jc w:val="both"/>
                    <w:rPr>
                      <w:rFonts w:eastAsia="WenQuanYi Zen Hei"/>
                      <w:kern w:val="2"/>
                      <w:lang w:eastAsia="zh-CN" w:bidi="hi-IN"/>
                    </w:rPr>
                  </w:pPr>
                  <w:r w:rsidRPr="00D71D3D">
                    <w:rPr>
                      <w:rFonts w:eastAsia="WenQuanYi Zen Hei"/>
                      <w:kern w:val="2"/>
                      <w:lang w:eastAsia="zh-CN" w:bidi="hi-IN"/>
                    </w:rPr>
                    <w:t>Сверка значений справочника с записью в kassir.sdf по таблицам</w:t>
                  </w:r>
                </w:p>
                <w:p w:rsidR="00D71D3D" w:rsidRPr="00D71D3D" w:rsidRDefault="00D71D3D" w:rsidP="00D71D3D">
                  <w:pPr>
                    <w:widowControl w:val="0"/>
                    <w:tabs>
                      <w:tab w:val="left" w:pos="142"/>
                    </w:tabs>
                    <w:ind w:left="456"/>
                    <w:jc w:val="both"/>
                    <w:rPr>
                      <w:rFonts w:eastAsia="WenQuanYi Zen Hei"/>
                      <w:kern w:val="2"/>
                      <w:lang w:val="en-US" w:eastAsia="zh-CN" w:bidi="hi-IN"/>
                    </w:rPr>
                  </w:pPr>
                  <w:r w:rsidRPr="00D71D3D">
                    <w:rPr>
                      <w:rFonts w:eastAsia="WenQuanYi Zen Hei"/>
                      <w:kern w:val="2"/>
                      <w:lang w:val="en-US" w:eastAsia="zh-CN" w:bidi="hi-IN"/>
                    </w:rPr>
                    <w:t>db_version</w:t>
                  </w:r>
                </w:p>
                <w:p w:rsidR="00D71D3D" w:rsidRPr="00D71D3D" w:rsidRDefault="00D71D3D" w:rsidP="00D71D3D">
                  <w:pPr>
                    <w:widowControl w:val="0"/>
                    <w:tabs>
                      <w:tab w:val="left" w:pos="142"/>
                    </w:tabs>
                    <w:ind w:left="456"/>
                    <w:jc w:val="both"/>
                    <w:rPr>
                      <w:rFonts w:eastAsia="WenQuanYi Zen Hei"/>
                      <w:kern w:val="2"/>
                      <w:lang w:val="en-US" w:eastAsia="zh-CN" w:bidi="hi-IN"/>
                    </w:rPr>
                  </w:pPr>
                  <w:r w:rsidRPr="00D71D3D">
                    <w:rPr>
                      <w:rFonts w:eastAsia="WenQuanYi Zen Hei"/>
                      <w:kern w:val="2"/>
                      <w:lang w:val="en-US" w:eastAsia="zh-CN" w:bidi="hi-IN"/>
                    </w:rPr>
                    <w:t>ref_tarif_km</w:t>
                  </w:r>
                </w:p>
                <w:p w:rsidR="00D71D3D" w:rsidRPr="00D71D3D" w:rsidRDefault="00D71D3D" w:rsidP="00D71D3D">
                  <w:pPr>
                    <w:widowControl w:val="0"/>
                    <w:tabs>
                      <w:tab w:val="left" w:pos="142"/>
                    </w:tabs>
                    <w:ind w:left="456"/>
                    <w:jc w:val="both"/>
                    <w:rPr>
                      <w:rFonts w:eastAsia="WenQuanYi Zen Hei"/>
                      <w:kern w:val="2"/>
                      <w:lang w:val="en-US" w:eastAsia="zh-CN" w:bidi="hi-IN"/>
                    </w:rPr>
                  </w:pPr>
                  <w:r w:rsidRPr="00D71D3D">
                    <w:rPr>
                      <w:rFonts w:eastAsia="WenQuanYi Zen Hei"/>
                      <w:kern w:val="2"/>
                      <w:lang w:val="en-US" w:eastAsia="zh-CN" w:bidi="hi-IN"/>
                    </w:rPr>
                    <w:t>ref_tarif_matrix</w:t>
                  </w:r>
                </w:p>
                <w:p w:rsidR="00D71D3D" w:rsidRPr="00D71D3D" w:rsidRDefault="00D71D3D" w:rsidP="00D71D3D">
                  <w:pPr>
                    <w:widowControl w:val="0"/>
                    <w:tabs>
                      <w:tab w:val="left" w:pos="142"/>
                    </w:tabs>
                    <w:ind w:left="456"/>
                    <w:jc w:val="both"/>
                    <w:rPr>
                      <w:rFonts w:eastAsia="WenQuanYi Zen Hei"/>
                      <w:kern w:val="2"/>
                      <w:lang w:val="en-US" w:eastAsia="zh-CN" w:bidi="hi-IN"/>
                    </w:rPr>
                  </w:pPr>
                  <w:r w:rsidRPr="00D71D3D">
                    <w:rPr>
                      <w:rFonts w:eastAsia="WenQuanYi Zen Hei"/>
                      <w:kern w:val="2"/>
                      <w:lang w:val="en-US" w:eastAsia="zh-CN" w:bidi="hi-IN"/>
                    </w:rPr>
                    <w:t>ref_tarif_price</w:t>
                  </w:r>
                </w:p>
                <w:p w:rsidR="00D71D3D" w:rsidRPr="00D71D3D" w:rsidRDefault="00D71D3D" w:rsidP="00D71D3D">
                  <w:pPr>
                    <w:widowControl w:val="0"/>
                    <w:tabs>
                      <w:tab w:val="left" w:pos="142"/>
                    </w:tabs>
                    <w:ind w:left="456"/>
                    <w:jc w:val="both"/>
                    <w:rPr>
                      <w:rFonts w:eastAsia="WenQuanYi Zen Hei"/>
                      <w:kern w:val="2"/>
                      <w:lang w:val="en-US" w:eastAsia="zh-CN" w:bidi="hi-IN"/>
                    </w:rPr>
                  </w:pPr>
                  <w:r w:rsidRPr="00D71D3D">
                    <w:rPr>
                      <w:rFonts w:eastAsia="WenQuanYi Zen Hei"/>
                      <w:kern w:val="2"/>
                      <w:lang w:val="en-US" w:eastAsia="zh-CN" w:bidi="hi-IN"/>
                    </w:rPr>
                    <w:t>subscription_price_km_id_tariff</w:t>
                  </w:r>
                </w:p>
                <w:p w:rsidR="00D71D3D" w:rsidRPr="00D71D3D" w:rsidRDefault="00D71D3D" w:rsidP="00D71D3D">
                  <w:pPr>
                    <w:widowControl w:val="0"/>
                    <w:tabs>
                      <w:tab w:val="left" w:pos="142"/>
                    </w:tabs>
                    <w:ind w:left="456"/>
                    <w:jc w:val="both"/>
                    <w:rPr>
                      <w:rFonts w:eastAsia="WenQuanYi Zen Hei"/>
                      <w:kern w:val="2"/>
                      <w:lang w:val="en-US" w:eastAsia="zh-CN" w:bidi="hi-IN"/>
                    </w:rPr>
                  </w:pPr>
                  <w:r w:rsidRPr="00D71D3D">
                    <w:rPr>
                      <w:rFonts w:eastAsia="WenQuanYi Zen Hei"/>
                      <w:kern w:val="2"/>
                      <w:lang w:val="en-US" w:eastAsia="zh-CN" w:bidi="hi-IN"/>
                    </w:rPr>
                    <w:t>subscription_price_matrix</w:t>
                  </w:r>
                </w:p>
                <w:p w:rsidR="00D71D3D" w:rsidRPr="00D71D3D" w:rsidRDefault="00D71D3D" w:rsidP="00D71D3D">
                  <w:pPr>
                    <w:widowControl w:val="0"/>
                    <w:tabs>
                      <w:tab w:val="left" w:pos="142"/>
                    </w:tabs>
                    <w:ind w:left="456"/>
                    <w:jc w:val="both"/>
                    <w:rPr>
                      <w:rFonts w:eastAsia="WenQuanYi Zen Hei"/>
                      <w:kern w:val="2"/>
                      <w:lang w:val="en-US" w:eastAsia="zh-CN" w:bidi="hi-IN"/>
                    </w:rPr>
                  </w:pPr>
                  <w:r w:rsidRPr="00D71D3D">
                    <w:rPr>
                      <w:rFonts w:eastAsia="WenQuanYi Zen Hei"/>
                      <w:kern w:val="2"/>
                      <w:lang w:val="en-US" w:eastAsia="zh-CN" w:bidi="hi-IN"/>
                    </w:rPr>
                    <w:t>subscription_price_zone</w:t>
                  </w:r>
                </w:p>
                <w:p w:rsidR="00D71D3D" w:rsidRPr="00D71D3D" w:rsidRDefault="00D71D3D" w:rsidP="00D71D3D">
                  <w:pPr>
                    <w:widowControl w:val="0"/>
                    <w:tabs>
                      <w:tab w:val="left" w:pos="142"/>
                    </w:tabs>
                    <w:ind w:left="456" w:hanging="283"/>
                    <w:jc w:val="both"/>
                    <w:rPr>
                      <w:rFonts w:eastAsia="WenQuanYi Zen Hei"/>
                      <w:kern w:val="2"/>
                      <w:lang w:eastAsia="zh-CN" w:bidi="hi-IN"/>
                    </w:rPr>
                  </w:pPr>
                  <w:r w:rsidRPr="00D71D3D">
                    <w:rPr>
                      <w:rFonts w:eastAsia="WenQuanYi Zen Hei"/>
                      <w:kern w:val="2"/>
                      <w:lang w:eastAsia="zh-CN" w:bidi="hi-IN"/>
                    </w:rPr>
                    <w:t xml:space="preserve">25. Проверка актуальности файлов НСИ внешних </w:t>
                  </w:r>
                  <w:r w:rsidR="006D3365" w:rsidRPr="00D71D3D">
                    <w:rPr>
                      <w:rFonts w:eastAsia="WenQuanYi Zen Hei"/>
                      <w:kern w:val="2"/>
                      <w:lang w:eastAsia="zh-CN" w:bidi="hi-IN"/>
                    </w:rPr>
                    <w:t>модулей на</w:t>
                  </w:r>
                  <w:r w:rsidRPr="00D71D3D">
                    <w:rPr>
                      <w:rFonts w:eastAsia="WenQuanYi Zen Hei"/>
                      <w:kern w:val="2"/>
                      <w:lang w:eastAsia="zh-CN" w:bidi="hi-IN"/>
                    </w:rPr>
                    <w:t xml:space="preserve"> клиенте. </w:t>
                  </w:r>
                  <w:r w:rsidR="006D3365" w:rsidRPr="00D71D3D">
                    <w:rPr>
                      <w:rFonts w:eastAsia="WenQuanYi Zen Hei"/>
                      <w:kern w:val="2"/>
                      <w:lang w:eastAsia="zh-CN" w:bidi="hi-IN"/>
                    </w:rPr>
                    <w:t>Сверка с</w:t>
                  </w:r>
                  <w:r w:rsidRPr="00D71D3D">
                    <w:rPr>
                      <w:rFonts w:eastAsia="WenQuanYi Zen Hei"/>
                      <w:kern w:val="2"/>
                      <w:lang w:eastAsia="zh-CN" w:bidi="hi-IN"/>
                    </w:rPr>
                    <w:t xml:space="preserve"> АРМ администратора БД – смежные системы – Файлы клиентские устройств.</w:t>
                  </w:r>
                </w:p>
                <w:p w:rsidR="00D71D3D" w:rsidRPr="00D71D3D" w:rsidRDefault="00D71D3D" w:rsidP="00D71D3D">
                  <w:pPr>
                    <w:widowControl w:val="0"/>
                    <w:tabs>
                      <w:tab w:val="left" w:pos="142"/>
                    </w:tabs>
                    <w:ind w:left="456"/>
                    <w:jc w:val="both"/>
                    <w:rPr>
                      <w:rFonts w:eastAsia="WenQuanYi Zen Hei"/>
                      <w:kern w:val="2"/>
                      <w:lang w:eastAsia="zh-CN" w:bidi="hi-IN"/>
                    </w:rPr>
                  </w:pPr>
                  <w:r w:rsidRPr="00D71D3D">
                    <w:rPr>
                      <w:rFonts w:eastAsia="WenQuanYi Zen Hei"/>
                      <w:kern w:val="2"/>
                      <w:lang w:eastAsia="zh-CN" w:bidi="hi-IN"/>
                    </w:rPr>
                    <w:t xml:space="preserve"> - Проверка наличие актуальных файлов</w:t>
                  </w:r>
                </w:p>
                <w:p w:rsidR="00D71D3D" w:rsidRPr="00D71D3D" w:rsidRDefault="00D71D3D" w:rsidP="00D71D3D">
                  <w:pPr>
                    <w:widowControl w:val="0"/>
                    <w:tabs>
                      <w:tab w:val="left" w:pos="142"/>
                    </w:tabs>
                    <w:ind w:left="456"/>
                    <w:jc w:val="both"/>
                    <w:rPr>
                      <w:rFonts w:eastAsia="WenQuanYi Zen Hei"/>
                      <w:kern w:val="2"/>
                      <w:lang w:eastAsia="zh-CN" w:bidi="hi-IN"/>
                    </w:rPr>
                  </w:pPr>
                  <w:r w:rsidRPr="00D71D3D">
                    <w:rPr>
                      <w:rFonts w:eastAsia="WenQuanYi Zen Hei"/>
                      <w:kern w:val="2"/>
                      <w:lang w:eastAsia="zh-CN" w:bidi="hi-IN"/>
                    </w:rPr>
                    <w:t xml:space="preserve">- Проверка каждого файла дата распространения, размер и </w:t>
                  </w:r>
                  <w:r w:rsidR="006D3365" w:rsidRPr="00D71D3D">
                    <w:rPr>
                      <w:rFonts w:eastAsia="WenQuanYi Zen Hei"/>
                      <w:kern w:val="2"/>
                      <w:lang w:eastAsia="zh-CN" w:bidi="hi-IN"/>
                    </w:rPr>
                    <w:t>контрольная сумма</w:t>
                  </w:r>
                </w:p>
                <w:p w:rsidR="00D71D3D" w:rsidRPr="00D71D3D" w:rsidRDefault="00D71D3D" w:rsidP="00D71D3D">
                  <w:pPr>
                    <w:widowControl w:val="0"/>
                    <w:tabs>
                      <w:tab w:val="left" w:pos="142"/>
                    </w:tabs>
                    <w:ind w:left="456"/>
                    <w:jc w:val="both"/>
                    <w:rPr>
                      <w:rFonts w:eastAsia="WenQuanYi Zen Hei"/>
                      <w:kern w:val="2"/>
                      <w:lang w:eastAsia="zh-CN" w:bidi="hi-IN"/>
                    </w:rPr>
                  </w:pPr>
                  <w:r w:rsidRPr="00D71D3D">
                    <w:rPr>
                      <w:rFonts w:eastAsia="WenQuanYi Zen Hei"/>
                      <w:kern w:val="2"/>
                      <w:lang w:eastAsia="zh-CN" w:bidi="hi-IN"/>
                    </w:rPr>
                    <w:t>-  Проверка kassir.sdf  в таблице ClientFiles корректность данных по файлам НСИ внешних модулей (FileName, ApplyTime, addTime)</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71D3D" w:rsidRPr="00D71D3D" w:rsidRDefault="00D71D3D" w:rsidP="00D71D3D">
                  <w:pPr>
                    <w:spacing w:line="276" w:lineRule="auto"/>
                    <w:jc w:val="center"/>
                    <w:rPr>
                      <w:iCs/>
                      <w:lang w:eastAsia="en-US"/>
                    </w:rPr>
                  </w:pPr>
                  <w:r w:rsidRPr="00D71D3D">
                    <w:rPr>
                      <w:iCs/>
                      <w:lang w:eastAsia="en-US"/>
                    </w:rPr>
                    <w:t>1 раз в месяц</w:t>
                  </w:r>
                </w:p>
                <w:p w:rsidR="00D71D3D" w:rsidRPr="00D71D3D" w:rsidRDefault="00D71D3D" w:rsidP="00D71D3D">
                  <w:pPr>
                    <w:spacing w:line="276" w:lineRule="auto"/>
                    <w:ind w:left="33"/>
                    <w:jc w:val="center"/>
                    <w:rPr>
                      <w:iCs/>
                      <w:lang w:eastAsia="en-US"/>
                    </w:rPr>
                  </w:pPr>
                  <w:r w:rsidRPr="00D71D3D">
                    <w:rPr>
                      <w:iCs/>
                      <w:lang w:eastAsia="en-US"/>
                    </w:rPr>
                    <w:t>Работы</w:t>
                  </w:r>
                </w:p>
                <w:p w:rsidR="00D71D3D" w:rsidRPr="00D71D3D" w:rsidRDefault="00D71D3D" w:rsidP="00D71D3D">
                  <w:pPr>
                    <w:spacing w:line="276" w:lineRule="auto"/>
                    <w:ind w:left="33"/>
                    <w:jc w:val="center"/>
                    <w:rPr>
                      <w:iCs/>
                      <w:lang w:eastAsia="en-US"/>
                    </w:rPr>
                  </w:pPr>
                  <w:r w:rsidRPr="00D71D3D">
                    <w:rPr>
                      <w:iCs/>
                      <w:lang w:eastAsia="en-US"/>
                    </w:rPr>
                    <w:t>по ТО-1 производятся специалистами победителя открытого конкурса (в том числе удаленно)</w:t>
                  </w:r>
                </w:p>
              </w:tc>
            </w:tr>
            <w:tr w:rsidR="00D71D3D" w:rsidRPr="007F58A6" w:rsidTr="00D71D3D">
              <w:trPr>
                <w:trHeight w:val="1691"/>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71D3D" w:rsidRDefault="00D71D3D" w:rsidP="00D71D3D">
                  <w:pPr>
                    <w:tabs>
                      <w:tab w:val="left" w:pos="1000"/>
                    </w:tabs>
                    <w:spacing w:line="276" w:lineRule="auto"/>
                    <w:ind w:left="113"/>
                    <w:jc w:val="center"/>
                    <w:rPr>
                      <w:iCs/>
                      <w:lang w:eastAsia="en-US"/>
                    </w:rPr>
                  </w:pPr>
                  <w:r w:rsidRPr="00D71D3D">
                    <w:rPr>
                      <w:iCs/>
                      <w:lang w:eastAsia="en-US"/>
                    </w:rPr>
                    <w:t>ТО-2 АРМ кассира</w:t>
                  </w:r>
                </w:p>
                <w:p w:rsidR="00D71D3D" w:rsidRPr="00D71D3D" w:rsidRDefault="00D71D3D" w:rsidP="004C04EA">
                  <w:pPr>
                    <w:tabs>
                      <w:tab w:val="left" w:pos="1000"/>
                    </w:tabs>
                    <w:spacing w:line="276" w:lineRule="auto"/>
                    <w:ind w:left="113"/>
                    <w:jc w:val="center"/>
                    <w:rPr>
                      <w:iCs/>
                      <w:lang w:eastAsia="en-US"/>
                    </w:rPr>
                  </w:pPr>
                  <w:r>
                    <w:t xml:space="preserve">(позиция № 2 таблицы № </w:t>
                  </w:r>
                  <w:r w:rsidR="004C04EA">
                    <w:t>2</w:t>
                  </w:r>
                  <w:r>
                    <w:t>)</w:t>
                  </w:r>
                </w:p>
              </w:tc>
              <w:tc>
                <w:tcPr>
                  <w:tcW w:w="93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71D3D" w:rsidRPr="00D71D3D" w:rsidRDefault="00D71D3D" w:rsidP="005B51B2">
                  <w:pPr>
                    <w:numPr>
                      <w:ilvl w:val="0"/>
                      <w:numId w:val="30"/>
                    </w:numPr>
                    <w:tabs>
                      <w:tab w:val="left" w:pos="317"/>
                    </w:tabs>
                    <w:ind w:left="317" w:hanging="283"/>
                    <w:contextualSpacing/>
                    <w:jc w:val="both"/>
                    <w:rPr>
                      <w:rFonts w:eastAsia="WenQuanYi Zen Hei"/>
                      <w:kern w:val="2"/>
                      <w:lang w:eastAsia="zh-CN" w:bidi="hi-IN"/>
                    </w:rPr>
                  </w:pPr>
                  <w:r w:rsidRPr="00D71D3D">
                    <w:rPr>
                      <w:rFonts w:eastAsia="WenQuanYi Zen Hei"/>
                      <w:kern w:val="2"/>
                      <w:lang w:bidi="hi-IN"/>
                    </w:rPr>
                    <w:t>Выполнение регламентных работ ТО-1.</w:t>
                  </w:r>
                </w:p>
                <w:p w:rsidR="00D71D3D" w:rsidRPr="00D71D3D" w:rsidRDefault="00D71D3D" w:rsidP="005B51B2">
                  <w:pPr>
                    <w:numPr>
                      <w:ilvl w:val="0"/>
                      <w:numId w:val="30"/>
                    </w:numPr>
                    <w:tabs>
                      <w:tab w:val="left" w:pos="317"/>
                    </w:tabs>
                    <w:ind w:left="317" w:hanging="283"/>
                    <w:contextualSpacing/>
                    <w:jc w:val="both"/>
                    <w:rPr>
                      <w:rFonts w:eastAsia="WenQuanYi Zen Hei"/>
                      <w:kern w:val="2"/>
                      <w:lang w:eastAsia="zh-CN" w:bidi="hi-IN"/>
                    </w:rPr>
                  </w:pPr>
                  <w:r w:rsidRPr="00D71D3D">
                    <w:rPr>
                      <w:rFonts w:eastAsia="WenQuanYi Zen Hei"/>
                      <w:kern w:val="2"/>
                      <w:lang w:bidi="hi-IN"/>
                    </w:rPr>
                    <w:t>Дефрагментация жесткого диска системного блока.</w:t>
                  </w:r>
                </w:p>
                <w:p w:rsidR="00D71D3D" w:rsidRPr="00D71D3D" w:rsidRDefault="00D71D3D" w:rsidP="005B51B2">
                  <w:pPr>
                    <w:numPr>
                      <w:ilvl w:val="0"/>
                      <w:numId w:val="30"/>
                    </w:numPr>
                    <w:tabs>
                      <w:tab w:val="left" w:pos="317"/>
                    </w:tabs>
                    <w:ind w:left="317" w:hanging="283"/>
                    <w:contextualSpacing/>
                    <w:jc w:val="both"/>
                    <w:rPr>
                      <w:rFonts w:eastAsia="WenQuanYi Zen Hei"/>
                      <w:kern w:val="2"/>
                      <w:lang w:eastAsia="zh-CN" w:bidi="hi-IN"/>
                    </w:rPr>
                  </w:pPr>
                  <w:r w:rsidRPr="00D71D3D">
                    <w:rPr>
                      <w:rFonts w:eastAsia="WenQuanYi Zen Hei"/>
                      <w:kern w:val="2"/>
                      <w:lang w:bidi="hi-IN"/>
                    </w:rPr>
                    <w:t>Чистка корпуса системного блока (внутри и снаружи с разборкой).</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71D3D" w:rsidRPr="00D71D3D" w:rsidRDefault="00D71D3D" w:rsidP="00D71D3D">
                  <w:pPr>
                    <w:jc w:val="center"/>
                    <w:rPr>
                      <w:iCs/>
                      <w:lang w:eastAsia="en-US"/>
                    </w:rPr>
                  </w:pPr>
                  <w:r w:rsidRPr="00D71D3D">
                    <w:rPr>
                      <w:iCs/>
                      <w:lang w:eastAsia="en-US"/>
                    </w:rPr>
                    <w:t>1 раз в полгода</w:t>
                  </w:r>
                </w:p>
                <w:p w:rsidR="00D71D3D" w:rsidRPr="00D71D3D" w:rsidRDefault="00D71D3D" w:rsidP="00D71D3D">
                  <w:pPr>
                    <w:ind w:left="33"/>
                    <w:jc w:val="center"/>
                    <w:rPr>
                      <w:iCs/>
                      <w:lang w:eastAsia="en-US"/>
                    </w:rPr>
                  </w:pPr>
                  <w:r w:rsidRPr="00D71D3D">
                    <w:rPr>
                      <w:iCs/>
                      <w:lang w:eastAsia="en-US"/>
                    </w:rPr>
                    <w:t>Работы производятся специалистами победителя открытого конкурса</w:t>
                  </w:r>
                </w:p>
              </w:tc>
            </w:tr>
            <w:tr w:rsidR="00D71D3D" w:rsidRPr="007F58A6" w:rsidTr="00D71D3D">
              <w:trPr>
                <w:trHeight w:val="567"/>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71D3D" w:rsidRDefault="00D71D3D" w:rsidP="00D71D3D">
                  <w:pPr>
                    <w:tabs>
                      <w:tab w:val="left" w:pos="1000"/>
                    </w:tabs>
                    <w:spacing w:line="276" w:lineRule="auto"/>
                    <w:jc w:val="center"/>
                    <w:rPr>
                      <w:color w:val="000000"/>
                    </w:rPr>
                  </w:pPr>
                  <w:r w:rsidRPr="00D71D3D">
                    <w:rPr>
                      <w:color w:val="000000"/>
                    </w:rPr>
                    <w:t>ТО ККТ ПРИМ-08Ф</w:t>
                  </w:r>
                </w:p>
                <w:p w:rsidR="00D71D3D" w:rsidRPr="00D71D3D" w:rsidRDefault="00D71D3D" w:rsidP="004C04EA">
                  <w:pPr>
                    <w:tabs>
                      <w:tab w:val="left" w:pos="1000"/>
                    </w:tabs>
                    <w:spacing w:line="276" w:lineRule="auto"/>
                    <w:jc w:val="center"/>
                    <w:rPr>
                      <w:iCs/>
                      <w:lang w:eastAsia="en-US"/>
                    </w:rPr>
                  </w:pPr>
                  <w:r>
                    <w:t xml:space="preserve">(позиция № 3 таблицы № </w:t>
                  </w:r>
                  <w:r w:rsidR="004C04EA">
                    <w:t>2</w:t>
                  </w:r>
                  <w:r>
                    <w:t>)</w:t>
                  </w:r>
                </w:p>
              </w:tc>
              <w:tc>
                <w:tcPr>
                  <w:tcW w:w="93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71D3D" w:rsidRPr="00D71D3D" w:rsidRDefault="00D71D3D" w:rsidP="005B51B2">
                  <w:pPr>
                    <w:numPr>
                      <w:ilvl w:val="0"/>
                      <w:numId w:val="31"/>
                    </w:numPr>
                    <w:ind w:left="317" w:hanging="283"/>
                    <w:contextualSpacing/>
                    <w:jc w:val="both"/>
                    <w:rPr>
                      <w:rFonts w:eastAsia="WenQuanYi Zen Hei"/>
                      <w:kern w:val="2"/>
                      <w:lang w:eastAsia="zh-CN" w:bidi="hi-IN"/>
                    </w:rPr>
                  </w:pPr>
                  <w:r w:rsidRPr="00D71D3D">
                    <w:rPr>
                      <w:rFonts w:eastAsia="WenQuanYi Zen Hei"/>
                      <w:kern w:val="2"/>
                      <w:lang w:bidi="hi-IN"/>
                    </w:rPr>
                    <w:t xml:space="preserve">Технический осмотр </w:t>
                  </w:r>
                  <w:r w:rsidRPr="00D71D3D">
                    <w:rPr>
                      <w:rFonts w:eastAsia="WenQuanYi Zen Hei"/>
                      <w:iCs/>
                      <w:kern w:val="2"/>
                      <w:lang w:bidi="hi-IN"/>
                    </w:rPr>
                    <w:t>ККТ ПРИМ-08Ф</w:t>
                  </w:r>
                  <w:r w:rsidRPr="00D71D3D">
                    <w:rPr>
                      <w:rFonts w:eastAsia="WenQuanYi Zen Hei"/>
                      <w:kern w:val="2"/>
                      <w:lang w:bidi="hi-IN"/>
                    </w:rPr>
                    <w:t>.</w:t>
                  </w:r>
                </w:p>
                <w:p w:rsidR="00D71D3D" w:rsidRPr="00D71D3D" w:rsidRDefault="00D71D3D" w:rsidP="005B51B2">
                  <w:pPr>
                    <w:numPr>
                      <w:ilvl w:val="0"/>
                      <w:numId w:val="31"/>
                    </w:numPr>
                    <w:ind w:left="317" w:hanging="283"/>
                    <w:contextualSpacing/>
                    <w:jc w:val="both"/>
                    <w:rPr>
                      <w:rFonts w:eastAsia="WenQuanYi Zen Hei"/>
                      <w:kern w:val="2"/>
                      <w:lang w:eastAsia="zh-CN" w:bidi="hi-IN"/>
                    </w:rPr>
                  </w:pPr>
                  <w:r w:rsidRPr="00D71D3D">
                    <w:rPr>
                      <w:rFonts w:eastAsia="WenQuanYi Zen Hei"/>
                      <w:kern w:val="2"/>
                      <w:lang w:bidi="hi-IN"/>
                    </w:rPr>
                    <w:t xml:space="preserve">Чистка корпуса </w:t>
                  </w:r>
                  <w:r w:rsidRPr="00D71D3D">
                    <w:rPr>
                      <w:rFonts w:eastAsia="WenQuanYi Zen Hei"/>
                      <w:iCs/>
                      <w:kern w:val="2"/>
                      <w:lang w:bidi="hi-IN"/>
                    </w:rPr>
                    <w:t>ККТ ПРИМ-08Ф</w:t>
                  </w:r>
                  <w:r w:rsidRPr="00D71D3D">
                    <w:rPr>
                      <w:rFonts w:eastAsia="WenQuanYi Zen Hei"/>
                      <w:kern w:val="2"/>
                      <w:lang w:bidi="hi-IN"/>
                    </w:rPr>
                    <w:t xml:space="preserve"> (снаружи и внутри тракта протяжки ленты).</w:t>
                  </w:r>
                </w:p>
                <w:p w:rsidR="00D71D3D" w:rsidRPr="00D71D3D" w:rsidRDefault="00D71D3D" w:rsidP="005B51B2">
                  <w:pPr>
                    <w:numPr>
                      <w:ilvl w:val="0"/>
                      <w:numId w:val="31"/>
                    </w:numPr>
                    <w:ind w:left="317" w:hanging="283"/>
                    <w:contextualSpacing/>
                    <w:jc w:val="both"/>
                    <w:rPr>
                      <w:rFonts w:eastAsia="WenQuanYi Zen Hei"/>
                      <w:kern w:val="2"/>
                      <w:lang w:eastAsia="zh-CN" w:bidi="hi-IN"/>
                    </w:rPr>
                  </w:pPr>
                  <w:r w:rsidRPr="00D71D3D">
                    <w:rPr>
                      <w:rFonts w:eastAsia="WenQuanYi Zen Hei"/>
                      <w:kern w:val="2"/>
                      <w:lang w:bidi="hi-IN"/>
                    </w:rPr>
                    <w:t xml:space="preserve">Замена рулона бумажной ленты </w:t>
                  </w:r>
                  <w:r w:rsidRPr="00D71D3D">
                    <w:rPr>
                      <w:rFonts w:eastAsia="WenQuanYi Zen Hei"/>
                      <w:iCs/>
                      <w:kern w:val="2"/>
                      <w:lang w:bidi="hi-IN"/>
                    </w:rPr>
                    <w:t>ККТ ПРИМ-08Ф</w:t>
                  </w:r>
                  <w:r w:rsidRPr="00D71D3D">
                    <w:rPr>
                      <w:rFonts w:eastAsia="WenQuanYi Zen Hei"/>
                      <w:kern w:val="2"/>
                      <w:lang w:bidi="hi-IN"/>
                    </w:rPr>
                    <w:t>.</w:t>
                  </w:r>
                </w:p>
                <w:p w:rsidR="00D71D3D" w:rsidRPr="00D71D3D" w:rsidRDefault="00D71D3D" w:rsidP="005B51B2">
                  <w:pPr>
                    <w:numPr>
                      <w:ilvl w:val="0"/>
                      <w:numId w:val="31"/>
                    </w:numPr>
                    <w:ind w:left="317" w:hanging="283"/>
                    <w:contextualSpacing/>
                    <w:jc w:val="both"/>
                    <w:rPr>
                      <w:rFonts w:eastAsia="WenQuanYi Zen Hei"/>
                      <w:kern w:val="2"/>
                      <w:lang w:eastAsia="zh-CN" w:bidi="hi-IN"/>
                    </w:rPr>
                  </w:pPr>
                  <w:r w:rsidRPr="00D71D3D">
                    <w:rPr>
                      <w:rFonts w:eastAsia="WenQuanYi Zen Hei"/>
                      <w:kern w:val="2"/>
                      <w:lang w:bidi="hi-IN"/>
                    </w:rPr>
                    <w:t xml:space="preserve">Проверка работоспособности </w:t>
                  </w:r>
                  <w:r w:rsidRPr="00D71D3D">
                    <w:rPr>
                      <w:rFonts w:eastAsia="WenQuanYi Zen Hei"/>
                      <w:iCs/>
                      <w:kern w:val="2"/>
                      <w:lang w:bidi="hi-IN"/>
                    </w:rPr>
                    <w:t>ККТ ПРИМ-08Ф</w:t>
                  </w:r>
                  <w:r w:rsidRPr="00D71D3D">
                    <w:rPr>
                      <w:rFonts w:eastAsia="WenQuanYi Zen Hei"/>
                      <w:kern w:val="2"/>
                      <w:lang w:bidi="hi-IN"/>
                    </w:rPr>
                    <w:t>.</w:t>
                  </w:r>
                </w:p>
                <w:p w:rsidR="00D71D3D" w:rsidRPr="00D71D3D" w:rsidRDefault="00D71D3D" w:rsidP="005B51B2">
                  <w:pPr>
                    <w:numPr>
                      <w:ilvl w:val="0"/>
                      <w:numId w:val="31"/>
                    </w:numPr>
                    <w:tabs>
                      <w:tab w:val="left" w:pos="317"/>
                    </w:tabs>
                    <w:ind w:left="317" w:hanging="283"/>
                    <w:contextualSpacing/>
                    <w:jc w:val="both"/>
                    <w:rPr>
                      <w:rFonts w:eastAsia="WenQuanYi Zen Hei"/>
                      <w:kern w:val="2"/>
                      <w:lang w:eastAsia="zh-CN" w:bidi="hi-IN"/>
                    </w:rPr>
                  </w:pPr>
                  <w:r w:rsidRPr="00D71D3D">
                    <w:rPr>
                      <w:rFonts w:eastAsia="WenQuanYi Zen Hei"/>
                      <w:kern w:val="2"/>
                      <w:lang w:bidi="hi-IN"/>
                    </w:rPr>
                    <w:t xml:space="preserve">Чистка </w:t>
                  </w:r>
                  <w:r w:rsidRPr="00D71D3D">
                    <w:rPr>
                      <w:rFonts w:eastAsia="WenQuanYi Zen Hei"/>
                      <w:iCs/>
                      <w:kern w:val="2"/>
                      <w:lang w:bidi="hi-IN"/>
                    </w:rPr>
                    <w:t>ККТ ПРИМ-08Ф</w:t>
                  </w:r>
                  <w:r w:rsidRPr="00D71D3D">
                    <w:rPr>
                      <w:rFonts w:eastAsia="WenQuanYi Zen Hei"/>
                      <w:kern w:val="2"/>
                      <w:lang w:bidi="hi-IN"/>
                    </w:rPr>
                    <w:t xml:space="preserve"> (снаружи и внутри).</w:t>
                  </w:r>
                </w:p>
                <w:p w:rsidR="00D71D3D" w:rsidRPr="00D71D3D" w:rsidRDefault="00D71D3D" w:rsidP="005B51B2">
                  <w:pPr>
                    <w:numPr>
                      <w:ilvl w:val="0"/>
                      <w:numId w:val="31"/>
                    </w:numPr>
                    <w:ind w:left="317" w:hanging="283"/>
                    <w:jc w:val="both"/>
                  </w:pPr>
                  <w:r w:rsidRPr="00D71D3D">
                    <w:rPr>
                      <w:rFonts w:eastAsia="WenQuanYi Zen Hei"/>
                      <w:kern w:val="2"/>
                      <w:lang w:bidi="hi-IN"/>
                    </w:rPr>
                    <w:t xml:space="preserve">Актуализация информации о </w:t>
                  </w:r>
                  <w:r w:rsidRPr="00D71D3D">
                    <w:rPr>
                      <w:rFonts w:eastAsia="WenQuanYi Zen Hei"/>
                      <w:iCs/>
                      <w:kern w:val="2"/>
                      <w:lang w:bidi="hi-IN"/>
                    </w:rPr>
                    <w:t>ККТ ПРИМ-08Ф</w:t>
                  </w:r>
                  <w:r w:rsidRPr="00D71D3D">
                    <w:rPr>
                      <w:rFonts w:eastAsia="WenQuanYi Zen Hei"/>
                      <w:kern w:val="2"/>
                      <w:lang w:bidi="hi-IN"/>
                    </w:rPr>
                    <w:t xml:space="preserve">, об изменение места размещения, в личном кабинете на сайте Изготовителя </w:t>
                  </w:r>
                  <w:r w:rsidRPr="00D71D3D">
                    <w:rPr>
                      <w:rFonts w:eastAsia="WenQuanYi Zen Hei"/>
                      <w:iCs/>
                      <w:kern w:val="2"/>
                      <w:lang w:bidi="hi-IN"/>
                    </w:rPr>
                    <w:t>ККТ ПРИМ-08Ф</w:t>
                  </w:r>
                  <w:r w:rsidRPr="00D71D3D">
                    <w:rPr>
                      <w:rFonts w:eastAsia="WenQuanYi Zen Hei"/>
                      <w:kern w:val="2"/>
                      <w:lang w:bidi="hi-IN"/>
                    </w:rPr>
                    <w:t xml:space="preserve">. В случай отсутствия этой информации Изготовитель вправе отказать в исполнении гарантийных обязательств по этой </w:t>
                  </w:r>
                  <w:r w:rsidRPr="00D71D3D">
                    <w:rPr>
                      <w:rFonts w:eastAsia="WenQuanYi Zen Hei"/>
                      <w:iCs/>
                      <w:kern w:val="2"/>
                      <w:lang w:bidi="hi-IN"/>
                    </w:rPr>
                    <w:t>ККТ ПРИМ-08Ф</w:t>
                  </w:r>
                  <w:r w:rsidRPr="00D71D3D">
                    <w:rPr>
                      <w:rFonts w:eastAsia="WenQuanYi Zen Hei"/>
                      <w:kern w:val="2"/>
                      <w:lang w:bidi="hi-IN"/>
                    </w:rPr>
                    <w:t xml:space="preserve">.  </w:t>
                  </w:r>
                </w:p>
                <w:p w:rsidR="00D71D3D" w:rsidRPr="00D71D3D" w:rsidRDefault="00D71D3D" w:rsidP="005B51B2">
                  <w:pPr>
                    <w:numPr>
                      <w:ilvl w:val="0"/>
                      <w:numId w:val="31"/>
                    </w:numPr>
                    <w:ind w:left="317" w:hanging="283"/>
                    <w:jc w:val="both"/>
                  </w:pPr>
                  <w:r w:rsidRPr="00D71D3D">
                    <w:rPr>
                      <w:rFonts w:eastAsia="WenQuanYi Zen Hei"/>
                      <w:kern w:val="2"/>
                      <w:lang w:bidi="hi-IN"/>
                    </w:rPr>
                    <w:t>Проверка отправки данных в ОФД.</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71D3D" w:rsidRPr="00D71D3D" w:rsidRDefault="00D71D3D" w:rsidP="00D71D3D">
                  <w:pPr>
                    <w:jc w:val="center"/>
                    <w:rPr>
                      <w:iCs/>
                      <w:lang w:eastAsia="en-US"/>
                    </w:rPr>
                  </w:pPr>
                  <w:r w:rsidRPr="00D71D3D">
                    <w:rPr>
                      <w:iCs/>
                      <w:lang w:eastAsia="en-US"/>
                    </w:rPr>
                    <w:t>1 раз в месяц производятся специалистами победителя открытого конкурса</w:t>
                  </w:r>
                </w:p>
              </w:tc>
            </w:tr>
            <w:tr w:rsidR="00D71D3D" w:rsidRPr="007F58A6" w:rsidTr="00D71D3D">
              <w:trPr>
                <w:trHeight w:val="567"/>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71D3D" w:rsidRDefault="00D71D3D" w:rsidP="00D71D3D">
                  <w:pPr>
                    <w:tabs>
                      <w:tab w:val="left" w:pos="1000"/>
                    </w:tabs>
                    <w:spacing w:line="276" w:lineRule="auto"/>
                    <w:jc w:val="center"/>
                    <w:rPr>
                      <w:bCs/>
                      <w:lang w:eastAsia="en-US"/>
                    </w:rPr>
                  </w:pPr>
                  <w:r w:rsidRPr="00D71D3D">
                    <w:rPr>
                      <w:bCs/>
                      <w:lang w:eastAsia="en-US"/>
                    </w:rPr>
                    <w:t>Замена ФН на ККТ</w:t>
                  </w:r>
                </w:p>
                <w:p w:rsidR="00D71D3D" w:rsidRPr="00D71D3D" w:rsidRDefault="00D71D3D" w:rsidP="004C04EA">
                  <w:pPr>
                    <w:tabs>
                      <w:tab w:val="left" w:pos="1000"/>
                    </w:tabs>
                    <w:spacing w:line="276" w:lineRule="auto"/>
                    <w:jc w:val="center"/>
                    <w:rPr>
                      <w:bCs/>
                      <w:lang w:eastAsia="en-US"/>
                    </w:rPr>
                  </w:pPr>
                  <w:r>
                    <w:t xml:space="preserve">(позиция № 4 таблицы № </w:t>
                  </w:r>
                  <w:r w:rsidR="004C04EA">
                    <w:t>2</w:t>
                  </w:r>
                  <w:r>
                    <w:t>)</w:t>
                  </w:r>
                </w:p>
              </w:tc>
              <w:tc>
                <w:tcPr>
                  <w:tcW w:w="93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71D3D" w:rsidRPr="00D71D3D" w:rsidRDefault="00D71D3D" w:rsidP="005B51B2">
                  <w:pPr>
                    <w:numPr>
                      <w:ilvl w:val="0"/>
                      <w:numId w:val="32"/>
                    </w:numPr>
                    <w:tabs>
                      <w:tab w:val="left" w:pos="317"/>
                    </w:tabs>
                    <w:ind w:left="317" w:hanging="317"/>
                    <w:contextualSpacing/>
                    <w:jc w:val="both"/>
                    <w:rPr>
                      <w:rFonts w:eastAsia="WenQuanYi Zen Hei"/>
                      <w:kern w:val="2"/>
                      <w:lang w:eastAsia="zh-CN" w:bidi="hi-IN"/>
                    </w:rPr>
                  </w:pPr>
                  <w:r w:rsidRPr="00D71D3D">
                    <w:rPr>
                      <w:rFonts w:eastAsia="WenQuanYi Zen Hei"/>
                      <w:kern w:val="2"/>
                      <w:lang w:bidi="hi-IN"/>
                    </w:rPr>
                    <w:t xml:space="preserve">Снятие отчетов работы </w:t>
                  </w:r>
                  <w:r w:rsidRPr="00D71D3D">
                    <w:rPr>
                      <w:rFonts w:eastAsia="WenQuanYi Zen Hei"/>
                      <w:iCs/>
                      <w:kern w:val="2"/>
                      <w:lang w:bidi="hi-IN"/>
                    </w:rPr>
                    <w:t>ККТ ПРИМ-08Ф</w:t>
                  </w:r>
                  <w:r w:rsidRPr="00D71D3D">
                    <w:rPr>
                      <w:rFonts w:eastAsia="WenQuanYi Zen Hei"/>
                      <w:kern w:val="2"/>
                      <w:lang w:bidi="hi-IN"/>
                    </w:rPr>
                    <w:t xml:space="preserve">. </w:t>
                  </w:r>
                </w:p>
                <w:p w:rsidR="00D71D3D" w:rsidRDefault="00D71D3D" w:rsidP="005B51B2">
                  <w:pPr>
                    <w:numPr>
                      <w:ilvl w:val="0"/>
                      <w:numId w:val="32"/>
                    </w:numPr>
                    <w:tabs>
                      <w:tab w:val="left" w:pos="317"/>
                    </w:tabs>
                    <w:ind w:left="317" w:hanging="317"/>
                    <w:contextualSpacing/>
                    <w:jc w:val="both"/>
                    <w:rPr>
                      <w:rFonts w:eastAsia="WenQuanYi Zen Hei"/>
                      <w:kern w:val="2"/>
                      <w:lang w:eastAsia="zh-CN" w:bidi="hi-IN"/>
                    </w:rPr>
                  </w:pPr>
                  <w:r w:rsidRPr="00D71D3D">
                    <w:rPr>
                      <w:rFonts w:eastAsia="WenQuanYi Zen Hei"/>
                      <w:kern w:val="2"/>
                      <w:lang w:bidi="hi-IN"/>
                    </w:rPr>
                    <w:t>Демонтаж ФН.</w:t>
                  </w:r>
                </w:p>
                <w:p w:rsidR="00127B10" w:rsidRDefault="00127B10" w:rsidP="005B51B2">
                  <w:pPr>
                    <w:numPr>
                      <w:ilvl w:val="0"/>
                      <w:numId w:val="32"/>
                    </w:numPr>
                    <w:tabs>
                      <w:tab w:val="left" w:pos="317"/>
                    </w:tabs>
                    <w:ind w:left="317" w:hanging="317"/>
                    <w:contextualSpacing/>
                    <w:jc w:val="both"/>
                    <w:rPr>
                      <w:rFonts w:eastAsia="WenQuanYi Zen Hei"/>
                      <w:kern w:val="2"/>
                      <w:lang w:eastAsia="zh-CN" w:bidi="hi-IN"/>
                    </w:rPr>
                  </w:pPr>
                  <w:r>
                    <w:rPr>
                      <w:rFonts w:eastAsia="WenQuanYi Zen Hei"/>
                      <w:kern w:val="2"/>
                      <w:lang w:bidi="hi-IN"/>
                    </w:rPr>
                    <w:t>Монтаж ФН (стоимость ФН входит в стоимость услуг)</w:t>
                  </w:r>
                </w:p>
                <w:p w:rsidR="00D71D3D" w:rsidRPr="00D71D3D" w:rsidRDefault="00D71D3D" w:rsidP="005B51B2">
                  <w:pPr>
                    <w:numPr>
                      <w:ilvl w:val="0"/>
                      <w:numId w:val="32"/>
                    </w:numPr>
                    <w:tabs>
                      <w:tab w:val="left" w:pos="317"/>
                    </w:tabs>
                    <w:ind w:left="317" w:hanging="317"/>
                    <w:contextualSpacing/>
                    <w:jc w:val="both"/>
                    <w:rPr>
                      <w:rFonts w:eastAsia="WenQuanYi Zen Hei"/>
                      <w:kern w:val="2"/>
                      <w:lang w:eastAsia="zh-CN" w:bidi="hi-IN"/>
                    </w:rPr>
                  </w:pPr>
                  <w:r w:rsidRPr="00D71D3D">
                    <w:rPr>
                      <w:rFonts w:eastAsia="WenQuanYi Zen Hei"/>
                      <w:kern w:val="2"/>
                      <w:lang w:bidi="hi-IN"/>
                    </w:rPr>
                    <w:t>Ввод информации на портале ИФНС.</w:t>
                  </w:r>
                </w:p>
                <w:p w:rsidR="00D71D3D" w:rsidRPr="00D71D3D" w:rsidRDefault="00D71D3D" w:rsidP="005B51B2">
                  <w:pPr>
                    <w:numPr>
                      <w:ilvl w:val="0"/>
                      <w:numId w:val="32"/>
                    </w:numPr>
                    <w:tabs>
                      <w:tab w:val="left" w:pos="317"/>
                    </w:tabs>
                    <w:ind w:left="317" w:hanging="317"/>
                    <w:contextualSpacing/>
                    <w:jc w:val="both"/>
                    <w:rPr>
                      <w:rFonts w:eastAsia="WenQuanYi Zen Hei"/>
                      <w:kern w:val="2"/>
                      <w:lang w:eastAsia="zh-CN" w:bidi="hi-IN"/>
                    </w:rPr>
                  </w:pPr>
                  <w:r w:rsidRPr="00D71D3D">
                    <w:rPr>
                      <w:rFonts w:eastAsia="WenQuanYi Zen Hei"/>
                      <w:kern w:val="2"/>
                      <w:lang w:bidi="hi-IN"/>
                    </w:rPr>
                    <w:t>Ввод информации на портале ОФД.</w:t>
                  </w:r>
                </w:p>
                <w:p w:rsidR="00D71D3D" w:rsidRPr="00D71D3D" w:rsidRDefault="00D71D3D" w:rsidP="005B51B2">
                  <w:pPr>
                    <w:numPr>
                      <w:ilvl w:val="0"/>
                      <w:numId w:val="32"/>
                    </w:numPr>
                    <w:tabs>
                      <w:tab w:val="left" w:pos="317"/>
                    </w:tabs>
                    <w:ind w:left="317" w:hanging="317"/>
                    <w:contextualSpacing/>
                    <w:jc w:val="both"/>
                    <w:rPr>
                      <w:rFonts w:eastAsia="WenQuanYi Zen Hei"/>
                      <w:kern w:val="2"/>
                      <w:lang w:eastAsia="zh-CN" w:bidi="hi-IN"/>
                    </w:rPr>
                  </w:pPr>
                  <w:r w:rsidRPr="00D71D3D">
                    <w:rPr>
                      <w:rFonts w:eastAsia="WenQuanYi Zen Hei"/>
                      <w:kern w:val="2"/>
                      <w:lang w:bidi="hi-IN"/>
                    </w:rPr>
                    <w:t>Составление актов передачи ФН и передача заказчику.</w:t>
                  </w:r>
                </w:p>
                <w:p w:rsidR="00D71D3D" w:rsidRPr="00D71D3D" w:rsidRDefault="00D71D3D" w:rsidP="005B51B2">
                  <w:pPr>
                    <w:numPr>
                      <w:ilvl w:val="0"/>
                      <w:numId w:val="32"/>
                    </w:numPr>
                    <w:ind w:left="317" w:hanging="317"/>
                    <w:rPr>
                      <w:rFonts w:eastAsia="WenQuanYi Zen Hei"/>
                      <w:kern w:val="2"/>
                      <w:lang w:eastAsia="zh-CN" w:bidi="hi-IN"/>
                    </w:rPr>
                  </w:pPr>
                  <w:r w:rsidRPr="00D71D3D">
                    <w:rPr>
                      <w:rFonts w:eastAsia="WenQuanYi Zen Hei"/>
                      <w:kern w:val="2"/>
                      <w:lang w:bidi="hi-IN"/>
                    </w:rPr>
                    <w:t xml:space="preserve">Опробование </w:t>
                  </w:r>
                  <w:r w:rsidRPr="00D71D3D">
                    <w:rPr>
                      <w:rFonts w:eastAsia="WenQuanYi Zen Hei"/>
                      <w:iCs/>
                      <w:kern w:val="2"/>
                      <w:lang w:bidi="hi-IN"/>
                    </w:rPr>
                    <w:t>ККТ ПРИМ-08Ф</w:t>
                  </w:r>
                  <w:r w:rsidRPr="00D71D3D">
                    <w:rPr>
                      <w:rFonts w:eastAsia="WenQuanYi Zen Hei"/>
                      <w:kern w:val="2"/>
                      <w:lang w:bidi="hi-IN"/>
                    </w:rPr>
                    <w:t xml:space="preserve"> в работе.</w:t>
                  </w:r>
                </w:p>
                <w:p w:rsidR="00D71D3D" w:rsidRPr="00D71D3D" w:rsidRDefault="00D71D3D" w:rsidP="00D71D3D">
                  <w:pPr>
                    <w:ind w:left="317" w:hanging="317"/>
                    <w:rPr>
                      <w:rFonts w:eastAsia="WenQuanYi Zen Hei"/>
                      <w:kern w:val="2"/>
                      <w:lang w:eastAsia="zh-CN" w:bidi="hi-IN"/>
                    </w:rPr>
                  </w:pPr>
                  <w:r w:rsidRPr="00D71D3D">
                    <w:rPr>
                      <w:rFonts w:eastAsia="WenQuanYi Zen Hei"/>
                      <w:bCs/>
                      <w:kern w:val="2"/>
                      <w:lang w:bidi="hi-IN"/>
                    </w:rPr>
                    <w:t>7.Проверка статуса обмена с сервером ОФД (при необходимости):</w:t>
                  </w:r>
                </w:p>
                <w:p w:rsidR="00D71D3D" w:rsidRPr="00D71D3D" w:rsidRDefault="00D71D3D" w:rsidP="00D71D3D">
                  <w:pPr>
                    <w:tabs>
                      <w:tab w:val="left" w:pos="317"/>
                    </w:tabs>
                    <w:jc w:val="both"/>
                    <w:rPr>
                      <w:rFonts w:eastAsia="WenQuanYi Zen Hei"/>
                      <w:kern w:val="2"/>
                      <w:lang w:eastAsia="zh-CN" w:bidi="hi-IN"/>
                    </w:rPr>
                  </w:pPr>
                  <w:r w:rsidRPr="00D71D3D">
                    <w:rPr>
                      <w:rFonts w:eastAsia="WenQuanYi Zen Hei"/>
                      <w:kern w:val="2"/>
                      <w:lang w:bidi="hi-IN"/>
                    </w:rPr>
                    <w:t>7.1. Передача статуса транспортного соединения с Сервером ОФД.</w:t>
                  </w:r>
                </w:p>
                <w:p w:rsidR="00D71D3D" w:rsidRPr="00D71D3D" w:rsidRDefault="00D71D3D" w:rsidP="00D71D3D">
                  <w:pPr>
                    <w:tabs>
                      <w:tab w:val="left" w:pos="317"/>
                    </w:tabs>
                    <w:jc w:val="both"/>
                    <w:rPr>
                      <w:rFonts w:eastAsia="WenQuanYi Zen Hei"/>
                      <w:kern w:val="2"/>
                      <w:lang w:bidi="hi-IN"/>
                    </w:rPr>
                  </w:pPr>
                  <w:r w:rsidRPr="00D71D3D">
                    <w:rPr>
                      <w:rFonts w:eastAsia="WenQuanYi Zen Hei"/>
                      <w:kern w:val="2"/>
                      <w:lang w:bidi="hi-IN"/>
                    </w:rPr>
                    <w:t>7.2. Чтение сообщения для Сервера ОФД.</w:t>
                  </w:r>
                </w:p>
                <w:p w:rsidR="00D71D3D" w:rsidRPr="00D71D3D" w:rsidRDefault="00D71D3D" w:rsidP="00D71D3D">
                  <w:pPr>
                    <w:tabs>
                      <w:tab w:val="left" w:pos="317"/>
                    </w:tabs>
                    <w:jc w:val="both"/>
                  </w:pPr>
                  <w:r w:rsidRPr="00D71D3D">
                    <w:rPr>
                      <w:rFonts w:eastAsia="WenQuanYi Zen Hei"/>
                      <w:kern w:val="2"/>
                      <w:lang w:bidi="hi-IN"/>
                    </w:rPr>
                    <w:t>7.3. Передача</w:t>
                  </w:r>
                  <w:r w:rsidRPr="00D71D3D">
                    <w:rPr>
                      <w:rFonts w:eastAsia="WenQuanYi Zen Hei"/>
                      <w:bCs/>
                      <w:kern w:val="2"/>
                      <w:lang w:bidi="hi-IN"/>
                    </w:rPr>
                    <w:t xml:space="preserve"> квитанции от Сервера ОФД</w:t>
                  </w:r>
                  <w:r w:rsidRPr="00D71D3D">
                    <w:rPr>
                      <w:rFonts w:eastAsia="WenQuanYi Zen Hei"/>
                      <w:b/>
                      <w:bCs/>
                      <w:kern w:val="2"/>
                      <w:lang w:bidi="hi-IN"/>
                    </w:rPr>
                    <w:t>.</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71D3D" w:rsidRPr="00D71D3D" w:rsidRDefault="00D71D3D" w:rsidP="00D71D3D">
                  <w:pPr>
                    <w:spacing w:line="276" w:lineRule="auto"/>
                    <w:jc w:val="center"/>
                    <w:rPr>
                      <w:iCs/>
                      <w:lang w:eastAsia="en-US"/>
                    </w:rPr>
                  </w:pPr>
                  <w:r w:rsidRPr="00D71D3D">
                    <w:rPr>
                      <w:iCs/>
                      <w:lang w:eastAsia="en-US"/>
                    </w:rPr>
                    <w:t>1 раз в год производится специалистами победителя открытого конкурса по заявке Заказчика.</w:t>
                  </w:r>
                </w:p>
              </w:tc>
            </w:tr>
            <w:tr w:rsidR="00D71D3D" w:rsidRPr="007F58A6" w:rsidTr="00D71D3D">
              <w:trPr>
                <w:trHeight w:val="567"/>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71D3D" w:rsidRDefault="00D71D3D" w:rsidP="00D71D3D">
                  <w:pPr>
                    <w:tabs>
                      <w:tab w:val="left" w:pos="1000"/>
                    </w:tabs>
                    <w:jc w:val="center"/>
                    <w:rPr>
                      <w:color w:val="000000"/>
                    </w:rPr>
                  </w:pPr>
                  <w:r w:rsidRPr="00D71D3D">
                    <w:rPr>
                      <w:color w:val="000000"/>
                    </w:rPr>
                    <w:t>Внеплановый выезд специалиста по заявке Заказчика</w:t>
                  </w:r>
                </w:p>
                <w:p w:rsidR="00D71D3D" w:rsidRPr="00D71D3D" w:rsidRDefault="00D71D3D" w:rsidP="004C04EA">
                  <w:pPr>
                    <w:tabs>
                      <w:tab w:val="left" w:pos="1000"/>
                    </w:tabs>
                    <w:jc w:val="center"/>
                    <w:rPr>
                      <w:bCs/>
                    </w:rPr>
                  </w:pPr>
                  <w:r>
                    <w:t xml:space="preserve">(позиция № 5 таблицы № </w:t>
                  </w:r>
                  <w:r w:rsidR="004C04EA">
                    <w:t>2</w:t>
                  </w:r>
                  <w:r>
                    <w:t>)</w:t>
                  </w:r>
                </w:p>
              </w:tc>
              <w:tc>
                <w:tcPr>
                  <w:tcW w:w="93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71D3D" w:rsidRPr="00D71D3D" w:rsidRDefault="00D71D3D" w:rsidP="00D71D3D">
                  <w:pPr>
                    <w:tabs>
                      <w:tab w:val="left" w:pos="318"/>
                    </w:tabs>
                    <w:contextualSpacing/>
                    <w:jc w:val="both"/>
                  </w:pPr>
                  <w:r w:rsidRPr="00D71D3D">
                    <w:rPr>
                      <w:color w:val="000000"/>
                    </w:rPr>
                    <w:t>Выезд специалиста, диагностика и ремонт/замена комплектующих, настройка программного обеспечения.</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71D3D" w:rsidRPr="00D71D3D" w:rsidRDefault="00D71D3D" w:rsidP="00D71D3D">
                  <w:pPr>
                    <w:jc w:val="center"/>
                    <w:rPr>
                      <w:lang w:eastAsia="en-US"/>
                    </w:rPr>
                  </w:pPr>
                  <w:r w:rsidRPr="00D71D3D">
                    <w:rPr>
                      <w:color w:val="000000"/>
                    </w:rPr>
                    <w:t>По заявке Заказчика. Устранение неисправностей должно быть выполнено в течение 24 часов с момента поступления заявки.</w:t>
                  </w:r>
                </w:p>
              </w:tc>
            </w:tr>
            <w:tr w:rsidR="00D71D3D" w:rsidRPr="007F58A6" w:rsidTr="00D71D3D">
              <w:trPr>
                <w:trHeight w:val="567"/>
              </w:trPr>
              <w:tc>
                <w:tcPr>
                  <w:tcW w:w="15168"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71D3D" w:rsidRPr="007F58A6" w:rsidRDefault="00D71D3D" w:rsidP="00D71D3D">
                  <w:pPr>
                    <w:ind w:left="35" w:right="307"/>
                    <w:jc w:val="both"/>
                    <w:rPr>
                      <w:rFonts w:eastAsia="WenQuanYi Zen Hei"/>
                      <w:kern w:val="2"/>
                      <w:lang w:eastAsia="zh-CN" w:bidi="hi-IN"/>
                    </w:rPr>
                  </w:pPr>
                  <w:r w:rsidRPr="007F58A6">
                    <w:rPr>
                      <w:rFonts w:eastAsia="WenQuanYi Zen Hei"/>
                      <w:kern w:val="2"/>
                      <w:lang w:eastAsia="zh-CN" w:bidi="hi-IN"/>
                    </w:rPr>
                    <w:t>При осуществлении всех видов регламентных работ проводится проверка:</w:t>
                  </w:r>
                </w:p>
                <w:p w:rsidR="00D71D3D" w:rsidRPr="007F58A6" w:rsidRDefault="00D71D3D" w:rsidP="00D71D3D">
                  <w:pPr>
                    <w:ind w:left="35" w:right="307"/>
                    <w:jc w:val="both"/>
                    <w:rPr>
                      <w:rFonts w:eastAsia="WenQuanYi Zen Hei"/>
                      <w:kern w:val="2"/>
                      <w:lang w:eastAsia="zh-CN" w:bidi="hi-IN"/>
                    </w:rPr>
                  </w:pPr>
                  <w:r w:rsidRPr="007F58A6">
                    <w:rPr>
                      <w:rFonts w:eastAsia="WenQuanYi Zen Hei"/>
                      <w:kern w:val="2"/>
                      <w:lang w:eastAsia="zh-CN" w:bidi="hi-IN"/>
                    </w:rPr>
                    <w:t xml:space="preserve">- корректности работы ПО «АРМ билетного кассира» путем совершения последовательностей действий по оформлению всех видов платных, льготных безденежных, либо с частичной оплатой проездных документов, в том числе персонифицированных, в том числе по бесконтактным СМАРТ </w:t>
                  </w:r>
                  <w:r>
                    <w:rPr>
                      <w:rFonts w:eastAsia="WenQuanYi Zen Hei"/>
                      <w:kern w:val="2"/>
                      <w:lang w:eastAsia="zh-CN" w:bidi="hi-IN"/>
                    </w:rPr>
                    <w:t>–</w:t>
                  </w:r>
                  <w:r w:rsidRPr="007F58A6">
                    <w:rPr>
                      <w:rFonts w:eastAsia="WenQuanYi Zen Hei"/>
                      <w:kern w:val="2"/>
                      <w:lang w:eastAsia="zh-CN" w:bidi="hi-IN"/>
                    </w:rPr>
                    <w:t xml:space="preserve"> картам</w:t>
                  </w:r>
                  <w:r w:rsidRPr="00CF27C8">
                    <w:rPr>
                      <w:rFonts w:eastAsia="WenQuanYi Zen Hei"/>
                      <w:kern w:val="2"/>
                      <w:lang w:eastAsia="zh-CN" w:bidi="hi-IN"/>
                    </w:rPr>
                    <w:t xml:space="preserve"> </w:t>
                  </w:r>
                  <w:r w:rsidRPr="00474A91">
                    <w:rPr>
                      <w:bCs/>
                    </w:rPr>
                    <w:t>(проверка работоспособности и решение проблем вызванные в части аппаратно-программной технологии бесконтактных смарт-карт Mifare SAM AV2)</w:t>
                  </w:r>
                  <w:r w:rsidRPr="007F58A6">
                    <w:rPr>
                      <w:rFonts w:eastAsia="WenQuanYi Zen Hei"/>
                      <w:kern w:val="2"/>
                      <w:lang w:eastAsia="zh-CN" w:bidi="hi-IN"/>
                    </w:rPr>
                    <w:t>, без выполнения операции печати фискальных документов, с различными сочетаниями станций отправления и назначения, по каждому сформированному на экране проездному документу производится выверка тарифа с эталонными тарифными таблицами;</w:t>
                  </w:r>
                </w:p>
                <w:p w:rsidR="00D71D3D" w:rsidRPr="007F58A6" w:rsidRDefault="00D71D3D" w:rsidP="00D71D3D">
                  <w:pPr>
                    <w:ind w:left="35" w:right="307"/>
                    <w:jc w:val="both"/>
                    <w:rPr>
                      <w:rFonts w:eastAsia="WenQuanYi Zen Hei"/>
                      <w:kern w:val="2"/>
                      <w:lang w:eastAsia="zh-CN" w:bidi="hi-IN"/>
                    </w:rPr>
                  </w:pPr>
                  <w:r w:rsidRPr="007F58A6">
                    <w:rPr>
                      <w:rFonts w:eastAsia="WenQuanYi Zen Hei"/>
                      <w:kern w:val="2"/>
                      <w:lang w:eastAsia="zh-CN" w:bidi="hi-IN"/>
                    </w:rPr>
                    <w:t>-корректности работы процессов автоматического обновления ПО и НСИ (нормативно-справочной информации) путем выверки в сервисном меню установленной на устройство версии ПО и НСИ, их обновление в ручном режиме (при необходимости).</w:t>
                  </w:r>
                </w:p>
                <w:p w:rsidR="00D71D3D" w:rsidRPr="007F58A6" w:rsidRDefault="00D71D3D" w:rsidP="00D71D3D">
                  <w:pPr>
                    <w:ind w:right="307"/>
                    <w:jc w:val="both"/>
                  </w:pPr>
                  <w:r w:rsidRPr="007F58A6">
                    <w:t>Решение инцидентов по следующим алгоритмам:</w:t>
                  </w:r>
                </w:p>
                <w:p w:rsidR="00D71D3D" w:rsidRPr="007F58A6" w:rsidRDefault="00D71D3D" w:rsidP="00D71D3D">
                  <w:pPr>
                    <w:ind w:left="35" w:right="307"/>
                    <w:jc w:val="both"/>
                  </w:pPr>
                  <w:r w:rsidRPr="007F58A6">
                    <w:t>- произвести консультирование кассира по возможности решения проблемы штатными средствами на месте;</w:t>
                  </w:r>
                </w:p>
                <w:p w:rsidR="00D71D3D" w:rsidRPr="007F58A6" w:rsidRDefault="00D71D3D" w:rsidP="00D71D3D">
                  <w:pPr>
                    <w:ind w:right="307"/>
                    <w:jc w:val="both"/>
                  </w:pPr>
                  <w:r w:rsidRPr="007F58A6">
                    <w:t xml:space="preserve">- произвести анализ </w:t>
                  </w:r>
                  <w:r w:rsidRPr="007F58A6">
                    <w:rPr>
                      <w:lang w:val="en-US"/>
                    </w:rPr>
                    <w:t>Log</w:t>
                  </w:r>
                  <w:r w:rsidRPr="007F58A6">
                    <w:t xml:space="preserve"> файлов АСУ ППК и АРМ ВУ по данному инциденту;</w:t>
                  </w:r>
                </w:p>
                <w:p w:rsidR="00D71D3D" w:rsidRPr="007F58A6" w:rsidRDefault="00D71D3D" w:rsidP="00D71D3D">
                  <w:pPr>
                    <w:ind w:left="35" w:right="307"/>
                    <w:jc w:val="both"/>
                  </w:pPr>
                  <w:r w:rsidRPr="007F58A6">
                    <w:t>- по факту выполненных мероприятий подготовить и направить заказчику техническое заключение по инциденту.</w:t>
                  </w:r>
                </w:p>
                <w:p w:rsidR="00D71D3D" w:rsidRPr="00982AE7" w:rsidRDefault="00D71D3D" w:rsidP="00D71D3D">
                  <w:pPr>
                    <w:spacing w:line="300" w:lineRule="exact"/>
                    <w:jc w:val="both"/>
                    <w:rPr>
                      <w:iCs/>
                      <w:lang w:eastAsia="en-US"/>
                    </w:rPr>
                  </w:pPr>
                  <w:r w:rsidRPr="00982AE7">
                    <w:rPr>
                      <w:iCs/>
                      <w:lang w:eastAsia="en-US"/>
                    </w:rPr>
                    <w:t>Победитель конкурса должен вести журналы обслуживания, которые должны находиться на обслуживаемом Объекте заказчика (ТО-1, ТО-2, ТО-3), в состав которых входят следующие данные:</w:t>
                  </w:r>
                </w:p>
                <w:p w:rsidR="00D71D3D" w:rsidRPr="00982AE7" w:rsidRDefault="00D71D3D" w:rsidP="005B51B2">
                  <w:pPr>
                    <w:pStyle w:val="a6"/>
                    <w:numPr>
                      <w:ilvl w:val="0"/>
                      <w:numId w:val="21"/>
                    </w:numPr>
                    <w:spacing w:line="300" w:lineRule="exact"/>
                    <w:jc w:val="both"/>
                  </w:pPr>
                  <w:r w:rsidRPr="00982AE7">
                    <w:t>Данные о специалисте победителя открытого конкурса за его подписью;</w:t>
                  </w:r>
                </w:p>
                <w:p w:rsidR="00D71D3D" w:rsidRPr="00982AE7" w:rsidRDefault="00D71D3D" w:rsidP="005B51B2">
                  <w:pPr>
                    <w:pStyle w:val="a6"/>
                    <w:numPr>
                      <w:ilvl w:val="0"/>
                      <w:numId w:val="21"/>
                    </w:numPr>
                    <w:spacing w:line="300" w:lineRule="exact"/>
                    <w:jc w:val="both"/>
                  </w:pPr>
                  <w:r w:rsidRPr="00982AE7">
                    <w:t>Точная дата и время выполнения работ;</w:t>
                  </w:r>
                </w:p>
                <w:p w:rsidR="00D71D3D" w:rsidRPr="00982AE7" w:rsidRDefault="00D71D3D" w:rsidP="005B51B2">
                  <w:pPr>
                    <w:pStyle w:val="a6"/>
                    <w:numPr>
                      <w:ilvl w:val="0"/>
                      <w:numId w:val="21"/>
                    </w:numPr>
                    <w:spacing w:line="300" w:lineRule="exact"/>
                    <w:jc w:val="both"/>
                  </w:pPr>
                  <w:r w:rsidRPr="00982AE7">
                    <w:t>Объем/вид выполняемой работы</w:t>
                  </w:r>
                  <w:r w:rsidRPr="00982AE7">
                    <w:rPr>
                      <w:lang w:val="en-US"/>
                    </w:rPr>
                    <w:t>;</w:t>
                  </w:r>
                </w:p>
                <w:p w:rsidR="00D71D3D" w:rsidRPr="00982AE7" w:rsidRDefault="00D71D3D" w:rsidP="005B51B2">
                  <w:pPr>
                    <w:pStyle w:val="a6"/>
                    <w:numPr>
                      <w:ilvl w:val="0"/>
                      <w:numId w:val="21"/>
                    </w:numPr>
                    <w:spacing w:line="300" w:lineRule="exact"/>
                    <w:jc w:val="both"/>
                  </w:pPr>
                  <w:r w:rsidRPr="00982AE7">
                    <w:t xml:space="preserve">Данные о сотруднике АО «СКППК» о принятии работ за его подписью. </w:t>
                  </w:r>
                </w:p>
                <w:p w:rsidR="00D71D3D" w:rsidRPr="00982AE7" w:rsidRDefault="00D71D3D" w:rsidP="00D71D3D">
                  <w:pPr>
                    <w:spacing w:line="300" w:lineRule="exact"/>
                    <w:jc w:val="both"/>
                    <w:rPr>
                      <w:iCs/>
                      <w:lang w:eastAsia="en-US"/>
                    </w:rPr>
                  </w:pPr>
                  <w:r w:rsidRPr="00982AE7">
                    <w:rPr>
                      <w:iCs/>
                      <w:lang w:eastAsia="en-US"/>
                    </w:rPr>
                    <w:t>Победитель конкурса должен ежемесячно до 20 числа каждого месяца предоставлять Заказчику график проведения ТО- 1, ТО-2, ТО-3 на следующий месяц и отчет выполненных работ.</w:t>
                  </w:r>
                </w:p>
                <w:p w:rsidR="00D71D3D" w:rsidRPr="00982AE7" w:rsidRDefault="00D71D3D" w:rsidP="00D71D3D">
                  <w:pPr>
                    <w:spacing w:line="300" w:lineRule="exact"/>
                    <w:jc w:val="both"/>
                    <w:rPr>
                      <w:iCs/>
                      <w:lang w:eastAsia="en-US"/>
                    </w:rPr>
                  </w:pPr>
                  <w:r w:rsidRPr="00982AE7">
                    <w:rPr>
                      <w:iCs/>
                      <w:lang w:eastAsia="en-US"/>
                    </w:rPr>
                    <w:t>Победитель конкурса должен проводить анализ отказов технических средств и предоставлять ежемесячно до 5 числа, следующего за отчетным Заказчику.</w:t>
                  </w:r>
                </w:p>
                <w:p w:rsidR="00D71D3D" w:rsidRPr="00E60EBA" w:rsidRDefault="00D71D3D" w:rsidP="00D71D3D">
                  <w:pPr>
                    <w:pStyle w:val="a6"/>
                    <w:tabs>
                      <w:tab w:val="left" w:pos="317"/>
                    </w:tabs>
                    <w:spacing w:line="300" w:lineRule="exact"/>
                    <w:ind w:left="0"/>
                    <w:contextualSpacing/>
                    <w:jc w:val="both"/>
                  </w:pPr>
                  <w:r w:rsidRPr="00982AE7">
                    <w:t>Внеплановый выезд специалиста победителя открытого конкурса на объект Заказчика должен осуществляться наиболее оптимизированным образом. Так, при условии неработоспособности 1 и/или более ККТ на одном объекте Заказчика при внеплановом выезде и устранении неисправности всех ККМ, оплата производится за 1 выезд.</w:t>
                  </w:r>
                  <w:r>
                    <w:t xml:space="preserve"> </w:t>
                  </w:r>
                </w:p>
                <w:p w:rsidR="00D71D3D" w:rsidRPr="007F58A6" w:rsidRDefault="00D71D3D" w:rsidP="00D71D3D">
                  <w:pPr>
                    <w:ind w:left="35" w:right="307"/>
                    <w:jc w:val="both"/>
                    <w:rPr>
                      <w:color w:val="000000"/>
                      <w:sz w:val="20"/>
                      <w:szCs w:val="20"/>
                    </w:rPr>
                  </w:pPr>
                </w:p>
              </w:tc>
            </w:tr>
          </w:tbl>
          <w:p w:rsidR="00876E3D" w:rsidRDefault="00876E3D" w:rsidP="00D71D3D">
            <w:pPr>
              <w:jc w:val="both"/>
              <w:rPr>
                <w:b/>
                <w:sz w:val="28"/>
                <w:szCs w:val="28"/>
              </w:rPr>
            </w:pPr>
          </w:p>
          <w:p w:rsidR="00876E3D" w:rsidRPr="00A45527" w:rsidRDefault="00876E3D" w:rsidP="007F4A00">
            <w:r w:rsidRPr="00A45527">
              <w:rPr>
                <w:i/>
                <w:iCs/>
              </w:rPr>
              <w:t>Пояснения к техническим и функциональным характеристикам товара</w:t>
            </w:r>
            <w:r>
              <w:rPr>
                <w:i/>
                <w:iCs/>
              </w:rPr>
              <w:t xml:space="preserve"> (работ, услуг)</w:t>
            </w:r>
            <w:r w:rsidRPr="00A45527">
              <w:rPr>
                <w:i/>
                <w:iCs/>
              </w:rPr>
              <w:t>:</w:t>
            </w:r>
          </w:p>
          <w:p w:rsidR="00876E3D" w:rsidRPr="00A45527" w:rsidRDefault="00876E3D" w:rsidP="005B51B2">
            <w:pPr>
              <w:pStyle w:val="a6"/>
              <w:numPr>
                <w:ilvl w:val="0"/>
                <w:numId w:val="33"/>
              </w:numPr>
              <w:rPr>
                <w:i/>
                <w:iCs/>
              </w:rPr>
            </w:pPr>
            <w:r w:rsidRPr="00A45527">
              <w:rPr>
                <w:i/>
                <w:iCs/>
              </w:rPr>
              <w:t xml:space="preserve">При указании «не менее» - предельное (минимальное) значение входит в допустимый диапазон (значение показателя должно быть либо равно указанному предельному значению, либо должно его превышать). </w:t>
            </w:r>
          </w:p>
          <w:p w:rsidR="00876E3D" w:rsidRPr="00A45527" w:rsidRDefault="00876E3D" w:rsidP="005B51B2">
            <w:pPr>
              <w:pStyle w:val="a6"/>
              <w:numPr>
                <w:ilvl w:val="0"/>
                <w:numId w:val="33"/>
              </w:numPr>
              <w:rPr>
                <w:i/>
                <w:iCs/>
              </w:rPr>
            </w:pPr>
            <w:r w:rsidRPr="00A45527">
              <w:rPr>
                <w:i/>
                <w:iCs/>
              </w:rPr>
              <w:t xml:space="preserve">При указании «не более» - предельное (максимальное) значение входит в допустимый диапазон (значение показателя должно быть либо равно указанному предельному значению, либо быть меньше указанного предельного значения). </w:t>
            </w:r>
          </w:p>
          <w:p w:rsidR="00876E3D" w:rsidRPr="00A45527" w:rsidRDefault="00876E3D" w:rsidP="005B51B2">
            <w:pPr>
              <w:pStyle w:val="a6"/>
              <w:numPr>
                <w:ilvl w:val="0"/>
                <w:numId w:val="33"/>
              </w:numPr>
              <w:rPr>
                <w:i/>
                <w:iCs/>
              </w:rPr>
            </w:pPr>
            <w:r w:rsidRPr="00A45527">
              <w:rPr>
                <w:i/>
                <w:iCs/>
              </w:rPr>
              <w:t xml:space="preserve">При указании «менее» - предельное (максимальное) значение не входит в допустимый диапазон (значение показателя должно быть меньше указанного предельного значения). </w:t>
            </w:r>
          </w:p>
          <w:p w:rsidR="00876E3D" w:rsidRPr="00A45527" w:rsidRDefault="00876E3D" w:rsidP="005B51B2">
            <w:pPr>
              <w:pStyle w:val="a6"/>
              <w:numPr>
                <w:ilvl w:val="0"/>
                <w:numId w:val="33"/>
              </w:numPr>
              <w:rPr>
                <w:i/>
                <w:iCs/>
              </w:rPr>
            </w:pPr>
            <w:r w:rsidRPr="00A45527">
              <w:rPr>
                <w:i/>
                <w:iCs/>
              </w:rPr>
              <w:t xml:space="preserve">При указании «более» - предельное (минимальное) значение не входит в допустимый диапазон (значение показателя должно быть больше указанного предельного значения). </w:t>
            </w:r>
          </w:p>
          <w:p w:rsidR="00876E3D" w:rsidRPr="00A45527" w:rsidRDefault="00876E3D" w:rsidP="005B51B2">
            <w:pPr>
              <w:pStyle w:val="a6"/>
              <w:numPr>
                <w:ilvl w:val="0"/>
                <w:numId w:val="33"/>
              </w:numPr>
              <w:rPr>
                <w:i/>
                <w:iCs/>
              </w:rPr>
            </w:pPr>
            <w:r w:rsidRPr="00A45527">
              <w:rPr>
                <w:i/>
                <w:iCs/>
              </w:rPr>
              <w:t>При указании «плюс минус …%» предельные значения (минимальное и максимальное) входят в допустимый диапазон (значение показателя не должно выходить за рамки указанного диапазона).</w:t>
            </w:r>
          </w:p>
          <w:p w:rsidR="00876E3D" w:rsidRPr="005E2C2E" w:rsidRDefault="00876E3D" w:rsidP="005B51B2">
            <w:pPr>
              <w:pStyle w:val="a6"/>
              <w:numPr>
                <w:ilvl w:val="0"/>
                <w:numId w:val="33"/>
              </w:numPr>
              <w:rPr>
                <w:i/>
                <w:iCs/>
              </w:rPr>
            </w:pPr>
            <w:r w:rsidRPr="00A45527">
              <w:rPr>
                <w:i/>
                <w:iCs/>
              </w:rPr>
              <w:t>При указании «от…до» - предельные значения (минимальное и максимальное) входят в допустимый диапазон (значение показателя не должно выходить за рамки указанного диапазона).</w:t>
            </w:r>
          </w:p>
        </w:tc>
      </w:tr>
      <w:tr w:rsidR="00876E3D" w:rsidRPr="002C6AE3" w:rsidTr="007F4A00">
        <w:trPr>
          <w:trHeight w:val="944"/>
        </w:trPr>
        <w:tc>
          <w:tcPr>
            <w:tcW w:w="1223" w:type="pct"/>
            <w:vAlign w:val="center"/>
          </w:tcPr>
          <w:p w:rsidR="00876E3D" w:rsidRPr="002C6AE3" w:rsidRDefault="00876E3D" w:rsidP="007F4A00">
            <w:pPr>
              <w:widowControl w:val="0"/>
              <w:rPr>
                <w:bCs/>
              </w:rPr>
            </w:pPr>
            <w:r>
              <w:rPr>
                <w:bCs/>
              </w:rPr>
              <w:t xml:space="preserve">2.3. Требования к качеству </w:t>
            </w:r>
            <w:r w:rsidRPr="00B807A7">
              <w:rPr>
                <w:bCs/>
              </w:rPr>
              <w:t>предоставления услуг</w:t>
            </w:r>
          </w:p>
        </w:tc>
        <w:tc>
          <w:tcPr>
            <w:tcW w:w="3777" w:type="pct"/>
            <w:shd w:val="clear" w:color="auto" w:fill="auto"/>
            <w:vAlign w:val="center"/>
          </w:tcPr>
          <w:p w:rsidR="00876E3D" w:rsidRDefault="00876E3D" w:rsidP="007F4A00">
            <w:pPr>
              <w:widowControl w:val="0"/>
              <w:ind w:firstLine="601"/>
              <w:jc w:val="both"/>
            </w:pPr>
            <w:r>
              <w:t>Услуги оказываются</w:t>
            </w:r>
            <w:r w:rsidRPr="00307996">
              <w:t xml:space="preserve"> победителем конкурса в соответствии с требованиями настоящего технического задания, договора и руководства изготовителя оборудования в сроки, установленные в</w:t>
            </w:r>
            <w:r>
              <w:t xml:space="preserve"> настоящем техническом задании.</w:t>
            </w:r>
          </w:p>
          <w:p w:rsidR="00876E3D" w:rsidRPr="003B074B" w:rsidRDefault="00876E3D" w:rsidP="007F4A00">
            <w:pPr>
              <w:pStyle w:val="a6"/>
              <w:tabs>
                <w:tab w:val="left" w:pos="317"/>
              </w:tabs>
              <w:spacing w:line="300" w:lineRule="exact"/>
              <w:ind w:left="0"/>
              <w:contextualSpacing/>
              <w:jc w:val="both"/>
            </w:pPr>
          </w:p>
        </w:tc>
      </w:tr>
      <w:tr w:rsidR="00876E3D" w:rsidRPr="002C6AE3" w:rsidTr="007F4A00">
        <w:trPr>
          <w:trHeight w:val="702"/>
        </w:trPr>
        <w:tc>
          <w:tcPr>
            <w:tcW w:w="1223" w:type="pct"/>
            <w:vAlign w:val="center"/>
          </w:tcPr>
          <w:p w:rsidR="00876E3D" w:rsidRPr="002C6AE3" w:rsidRDefault="00876E3D" w:rsidP="007F4A00">
            <w:pPr>
              <w:widowControl w:val="0"/>
              <w:rPr>
                <w:bCs/>
              </w:rPr>
            </w:pPr>
            <w:r>
              <w:rPr>
                <w:bCs/>
              </w:rPr>
              <w:t>2.4</w:t>
            </w:r>
            <w:r w:rsidRPr="002C6AE3">
              <w:rPr>
                <w:bCs/>
              </w:rPr>
              <w:t>.</w:t>
            </w:r>
            <w:r>
              <w:t xml:space="preserve"> </w:t>
            </w:r>
            <w:r w:rsidRPr="00143719">
              <w:rPr>
                <w:bCs/>
              </w:rPr>
              <w:t>Требования к безопасности предоставления услуг</w:t>
            </w:r>
          </w:p>
        </w:tc>
        <w:tc>
          <w:tcPr>
            <w:tcW w:w="3777" w:type="pct"/>
            <w:shd w:val="clear" w:color="auto" w:fill="auto"/>
            <w:vAlign w:val="center"/>
          </w:tcPr>
          <w:p w:rsidR="00876E3D" w:rsidRPr="002C6AE3" w:rsidRDefault="00876E3D" w:rsidP="007F4A00">
            <w:pPr>
              <w:autoSpaceDE w:val="0"/>
              <w:autoSpaceDN w:val="0"/>
              <w:adjustRightInd w:val="0"/>
              <w:ind w:firstLine="595"/>
              <w:jc w:val="both"/>
            </w:pPr>
            <w:r w:rsidRPr="00143719">
              <w:t>При оказании услуг победитель конкурсной процедуры обеспечивает выполнение мероприятий по охране труда на своих участках работы, соблюдение своим персоналом правил охраны труда и техники безопасности.</w:t>
            </w:r>
          </w:p>
        </w:tc>
      </w:tr>
      <w:tr w:rsidR="00876E3D" w:rsidRPr="002C6AE3" w:rsidTr="007F4A00">
        <w:trPr>
          <w:trHeight w:val="1331"/>
        </w:trPr>
        <w:tc>
          <w:tcPr>
            <w:tcW w:w="1223" w:type="pct"/>
            <w:vAlign w:val="center"/>
          </w:tcPr>
          <w:p w:rsidR="00876E3D" w:rsidRPr="002C6AE3" w:rsidRDefault="00876E3D" w:rsidP="007F4A00">
            <w:pPr>
              <w:widowControl w:val="0"/>
              <w:rPr>
                <w:bCs/>
              </w:rPr>
            </w:pPr>
            <w:r>
              <w:rPr>
                <w:bCs/>
              </w:rPr>
              <w:t>2.5</w:t>
            </w:r>
            <w:r w:rsidRPr="00143719">
              <w:rPr>
                <w:bCs/>
              </w:rPr>
              <w:t xml:space="preserve">.Сведения о возможности </w:t>
            </w:r>
            <w:r w:rsidRPr="002C6AE3">
              <w:rPr>
                <w:bCs/>
              </w:rPr>
              <w:t>предоставить эквивалентные товары, услуг</w:t>
            </w:r>
            <w:r>
              <w:rPr>
                <w:bCs/>
              </w:rPr>
              <w:t>и</w:t>
            </w:r>
            <w:r w:rsidRPr="002C6AE3">
              <w:rPr>
                <w:bCs/>
              </w:rPr>
              <w:t>. Параметры эквивалентности</w:t>
            </w:r>
          </w:p>
        </w:tc>
        <w:tc>
          <w:tcPr>
            <w:tcW w:w="3777" w:type="pct"/>
            <w:shd w:val="clear" w:color="auto" w:fill="auto"/>
            <w:vAlign w:val="center"/>
          </w:tcPr>
          <w:p w:rsidR="00876E3D" w:rsidRPr="0018620A" w:rsidRDefault="00876E3D" w:rsidP="007F4A00">
            <w:pPr>
              <w:autoSpaceDE w:val="0"/>
              <w:autoSpaceDN w:val="0"/>
              <w:adjustRightInd w:val="0"/>
              <w:ind w:firstLine="595"/>
              <w:jc w:val="both"/>
            </w:pPr>
            <w:r w:rsidRPr="00A45527">
              <w:t>На основании подпунктов 3 а) и 3 в) пункта 238 Положения о закупке то</w:t>
            </w:r>
            <w:r>
              <w:t>варов, работ, услуг для нужд АО </w:t>
            </w:r>
            <w:r w:rsidRPr="00A45527">
              <w:t xml:space="preserve">«ТД РЖД» и подпунктов 3 а), 3 б) и 3 г) части 6.1 статьи 3 Федерального закона от 18.07.2011 № 223-ФЗ «О закупках товаров, работ, услуг отдельными видами юридических лиц» не допускается </w:t>
            </w:r>
            <w:r>
              <w:rPr>
                <w:bCs/>
                <w:lang w:eastAsia="en-US"/>
              </w:rPr>
              <w:t xml:space="preserve">замена перечисленных ЗИП </w:t>
            </w:r>
            <w:r w:rsidRPr="00A45527">
              <w:rPr>
                <w:bCs/>
                <w:lang w:eastAsia="en-US"/>
              </w:rPr>
              <w:t>на эквивалентные, в связи с тем, что данные параметры ЗИП указаны производителем оборудования и их замена на аналоги может привести к выходу оборудования из строя.</w:t>
            </w:r>
          </w:p>
        </w:tc>
      </w:tr>
      <w:tr w:rsidR="00876E3D" w:rsidRPr="002C6AE3" w:rsidTr="007F4A00">
        <w:trPr>
          <w:trHeight w:val="1199"/>
        </w:trPr>
        <w:tc>
          <w:tcPr>
            <w:tcW w:w="1223" w:type="pct"/>
            <w:tcBorders>
              <w:bottom w:val="single" w:sz="4" w:space="0" w:color="auto"/>
            </w:tcBorders>
            <w:vAlign w:val="center"/>
          </w:tcPr>
          <w:p w:rsidR="00876E3D" w:rsidRPr="002C6AE3" w:rsidRDefault="00876E3D" w:rsidP="007F4A00">
            <w:pPr>
              <w:widowControl w:val="0"/>
              <w:rPr>
                <w:bCs/>
                <w:u w:val="single"/>
              </w:rPr>
            </w:pPr>
            <w:r w:rsidRPr="002C6AE3">
              <w:rPr>
                <w:bCs/>
              </w:rPr>
              <w:t>2.</w:t>
            </w:r>
            <w:r>
              <w:rPr>
                <w:bCs/>
              </w:rPr>
              <w:t>6</w:t>
            </w:r>
            <w:r w:rsidRPr="002C6AE3">
              <w:rPr>
                <w:bCs/>
              </w:rPr>
              <w:t xml:space="preserve">. Иные требования, связанные с определением соответствия </w:t>
            </w:r>
            <w:r>
              <w:rPr>
                <w:bCs/>
              </w:rPr>
              <w:t xml:space="preserve">услуг </w:t>
            </w:r>
            <w:r w:rsidRPr="002C6AE3">
              <w:rPr>
                <w:bCs/>
              </w:rPr>
              <w:t>потребностям заказчика</w:t>
            </w:r>
          </w:p>
        </w:tc>
        <w:tc>
          <w:tcPr>
            <w:tcW w:w="3777" w:type="pct"/>
            <w:tcBorders>
              <w:bottom w:val="single" w:sz="4" w:space="0" w:color="auto"/>
            </w:tcBorders>
            <w:shd w:val="clear" w:color="auto" w:fill="auto"/>
            <w:vAlign w:val="center"/>
          </w:tcPr>
          <w:p w:rsidR="00876E3D" w:rsidRPr="00D34AAA" w:rsidRDefault="00876E3D" w:rsidP="007F4A00">
            <w:pPr>
              <w:ind w:firstLine="567"/>
              <w:jc w:val="both"/>
            </w:pPr>
            <w:r w:rsidRPr="000E4126">
              <w:t>Не установлены.</w:t>
            </w:r>
          </w:p>
        </w:tc>
      </w:tr>
      <w:tr w:rsidR="00876E3D" w:rsidRPr="002C6AE3" w:rsidTr="007F4A00">
        <w:trPr>
          <w:trHeight w:val="63"/>
        </w:trPr>
        <w:tc>
          <w:tcPr>
            <w:tcW w:w="5000" w:type="pct"/>
            <w:gridSpan w:val="2"/>
            <w:tcBorders>
              <w:top w:val="single" w:sz="4" w:space="0" w:color="auto"/>
              <w:left w:val="single" w:sz="4" w:space="0" w:color="auto"/>
              <w:bottom w:val="single" w:sz="4" w:space="0" w:color="auto"/>
              <w:right w:val="single" w:sz="4" w:space="0" w:color="auto"/>
            </w:tcBorders>
            <w:vAlign w:val="center"/>
          </w:tcPr>
          <w:p w:rsidR="00876E3D" w:rsidRPr="002C6AE3" w:rsidRDefault="00876E3D" w:rsidP="007F4A00">
            <w:pPr>
              <w:pStyle w:val="a6"/>
              <w:numPr>
                <w:ilvl w:val="0"/>
                <w:numId w:val="5"/>
              </w:numPr>
              <w:ind w:left="313" w:hanging="313"/>
              <w:rPr>
                <w:b/>
                <w:sz w:val="28"/>
                <w:szCs w:val="28"/>
              </w:rPr>
            </w:pPr>
            <w:r w:rsidRPr="002C6AE3">
              <w:rPr>
                <w:b/>
                <w:sz w:val="28"/>
                <w:szCs w:val="28"/>
              </w:rPr>
              <w:t xml:space="preserve">Требования к результатам </w:t>
            </w:r>
            <w:r>
              <w:rPr>
                <w:b/>
                <w:sz w:val="28"/>
                <w:szCs w:val="28"/>
              </w:rPr>
              <w:t>услуг</w:t>
            </w:r>
          </w:p>
        </w:tc>
      </w:tr>
      <w:tr w:rsidR="00876E3D" w:rsidRPr="002C6AE3" w:rsidTr="007F4A00">
        <w:trPr>
          <w:trHeight w:val="322"/>
        </w:trPr>
        <w:tc>
          <w:tcPr>
            <w:tcW w:w="5000" w:type="pct"/>
            <w:gridSpan w:val="2"/>
            <w:tcBorders>
              <w:top w:val="single" w:sz="4" w:space="0" w:color="auto"/>
              <w:left w:val="single" w:sz="4" w:space="0" w:color="auto"/>
              <w:bottom w:val="single" w:sz="4" w:space="0" w:color="auto"/>
              <w:right w:val="single" w:sz="4" w:space="0" w:color="auto"/>
            </w:tcBorders>
            <w:vAlign w:val="center"/>
          </w:tcPr>
          <w:p w:rsidR="00876E3D" w:rsidRPr="002C6AE3" w:rsidRDefault="00876E3D" w:rsidP="007F4A00">
            <w:pPr>
              <w:tabs>
                <w:tab w:val="left" w:pos="220"/>
                <w:tab w:val="left" w:pos="720"/>
              </w:tabs>
              <w:ind w:firstLine="709"/>
              <w:jc w:val="both"/>
              <w:rPr>
                <w:bCs/>
              </w:rPr>
            </w:pPr>
            <w:r w:rsidRPr="00A53213">
              <w:rPr>
                <w:lang w:eastAsia="ar-SA"/>
              </w:rPr>
              <w:t>Услуги должны быть оказаны в полном объеме, в установленный срок и соответствовать предъявляемым в соответствии с документацией и договором требованиям.</w:t>
            </w:r>
          </w:p>
        </w:tc>
      </w:tr>
      <w:tr w:rsidR="00876E3D" w:rsidTr="007F4A00">
        <w:tblPrEx>
          <w:tblLook w:val="0000" w:firstRow="0" w:lastRow="0" w:firstColumn="0" w:lastColumn="0" w:noHBand="0" w:noVBand="0"/>
        </w:tblPrEx>
        <w:trPr>
          <w:trHeight w:val="70"/>
        </w:trPr>
        <w:tc>
          <w:tcPr>
            <w:tcW w:w="5000" w:type="pct"/>
            <w:gridSpan w:val="2"/>
          </w:tcPr>
          <w:p w:rsidR="00876E3D" w:rsidRPr="003D7AFE" w:rsidRDefault="00876E3D" w:rsidP="007F4A00">
            <w:pPr>
              <w:pStyle w:val="a6"/>
              <w:widowControl w:val="0"/>
              <w:numPr>
                <w:ilvl w:val="0"/>
                <w:numId w:val="5"/>
              </w:numPr>
              <w:tabs>
                <w:tab w:val="left" w:pos="284"/>
              </w:tabs>
              <w:ind w:hanging="691"/>
              <w:rPr>
                <w:b/>
                <w:sz w:val="28"/>
                <w:szCs w:val="28"/>
              </w:rPr>
            </w:pPr>
            <w:r w:rsidRPr="003D7AFE">
              <w:rPr>
                <w:b/>
                <w:sz w:val="28"/>
                <w:szCs w:val="28"/>
              </w:rPr>
              <w:t>Место, условия, сроки оказания услуг</w:t>
            </w:r>
          </w:p>
        </w:tc>
      </w:tr>
      <w:tr w:rsidR="00D71D3D" w:rsidTr="007F4A00">
        <w:tblPrEx>
          <w:tblLook w:val="0000" w:firstRow="0" w:lastRow="0" w:firstColumn="0" w:lastColumn="0" w:noHBand="0" w:noVBand="0"/>
        </w:tblPrEx>
        <w:trPr>
          <w:trHeight w:val="253"/>
        </w:trPr>
        <w:tc>
          <w:tcPr>
            <w:tcW w:w="1223" w:type="pct"/>
            <w:vAlign w:val="center"/>
          </w:tcPr>
          <w:p w:rsidR="00D71D3D" w:rsidRPr="002C6AE3" w:rsidRDefault="00D71D3D" w:rsidP="00D71D3D">
            <w:pPr>
              <w:pStyle w:val="a6"/>
              <w:widowControl w:val="0"/>
              <w:numPr>
                <w:ilvl w:val="1"/>
                <w:numId w:val="5"/>
              </w:numPr>
              <w:tabs>
                <w:tab w:val="left" w:pos="259"/>
                <w:tab w:val="left" w:pos="426"/>
              </w:tabs>
              <w:ind w:left="0" w:firstLine="0"/>
            </w:pPr>
            <w:r w:rsidRPr="002C6AE3">
              <w:rPr>
                <w:bCs/>
              </w:rPr>
              <w:t xml:space="preserve">Место </w:t>
            </w:r>
            <w:r>
              <w:rPr>
                <w:bCs/>
              </w:rPr>
              <w:t>оказания услуг</w:t>
            </w:r>
          </w:p>
        </w:tc>
        <w:tc>
          <w:tcPr>
            <w:tcW w:w="3777" w:type="pct"/>
          </w:tcPr>
          <w:p w:rsidR="00D71D3D" w:rsidRPr="007F58A6" w:rsidRDefault="00D71D3D" w:rsidP="00D71D3D">
            <w:pPr>
              <w:jc w:val="both"/>
            </w:pPr>
            <w:r w:rsidRPr="007F58A6">
              <w:t>Места оказания услуг указаны в перечне обслуживаемых АРМ кассира, в состав которых входит фискальный регистратор ПРИМ-08Ф:</w:t>
            </w:r>
          </w:p>
          <w:tbl>
            <w:tblPr>
              <w:tblW w:w="11477" w:type="dxa"/>
              <w:tblLayout w:type="fixed"/>
              <w:tblLook w:val="04A0" w:firstRow="1" w:lastRow="0" w:firstColumn="1" w:lastColumn="0" w:noHBand="0" w:noVBand="1"/>
            </w:tblPr>
            <w:tblGrid>
              <w:gridCol w:w="1280"/>
              <w:gridCol w:w="1280"/>
              <w:gridCol w:w="2113"/>
              <w:gridCol w:w="6804"/>
            </w:tblGrid>
            <w:tr w:rsidR="00D71D3D" w:rsidRPr="00D71D3D" w:rsidTr="00D71D3D">
              <w:trPr>
                <w:trHeight w:val="960"/>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 пп</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Номер терминала</w:t>
                  </w:r>
                </w:p>
              </w:tc>
              <w:tc>
                <w:tcPr>
                  <w:tcW w:w="2113" w:type="dxa"/>
                  <w:tcBorders>
                    <w:top w:val="single" w:sz="4" w:space="0" w:color="auto"/>
                    <w:left w:val="nil"/>
                    <w:bottom w:val="single" w:sz="4" w:space="0" w:color="auto"/>
                    <w:right w:val="single" w:sz="4" w:space="0" w:color="auto"/>
                  </w:tcBorders>
                  <w:shd w:val="clear" w:color="auto" w:fill="auto"/>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Номер ККМ</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Место установки</w:t>
                  </w:r>
                </w:p>
              </w:tc>
            </w:tr>
            <w:tr w:rsidR="00D71D3D" w:rsidRPr="00D71D3D" w:rsidTr="00D71D3D">
              <w:trPr>
                <w:trHeight w:val="24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1</w:t>
                  </w:r>
                </w:p>
              </w:tc>
              <w:tc>
                <w:tcPr>
                  <w:tcW w:w="1280"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К0051</w:t>
                  </w:r>
                </w:p>
              </w:tc>
              <w:tc>
                <w:tcPr>
                  <w:tcW w:w="2113"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1701844</w:t>
                  </w:r>
                </w:p>
              </w:tc>
              <w:tc>
                <w:tcPr>
                  <w:tcW w:w="6804"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bookmarkStart w:id="5" w:name="OLE_LINK7"/>
                  <w:r w:rsidRPr="00D71D3D">
                    <w:rPr>
                      <w:color w:val="000000"/>
                    </w:rPr>
                    <w:t>Привокзальная площадь1, Минеральные Воды, Ставропольский край, 357200</w:t>
                  </w:r>
                  <w:bookmarkEnd w:id="5"/>
                </w:p>
              </w:tc>
            </w:tr>
            <w:tr w:rsidR="00D71D3D" w:rsidRPr="00D71D3D" w:rsidTr="00D71D3D">
              <w:trPr>
                <w:trHeight w:val="24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2</w:t>
                  </w:r>
                </w:p>
              </w:tc>
              <w:tc>
                <w:tcPr>
                  <w:tcW w:w="1280"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К0012</w:t>
                  </w:r>
                </w:p>
              </w:tc>
              <w:tc>
                <w:tcPr>
                  <w:tcW w:w="2113"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1701845</w:t>
                  </w:r>
                </w:p>
              </w:tc>
              <w:tc>
                <w:tcPr>
                  <w:tcW w:w="6804"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Революционная ул., 1, Невинномысск, Ставропольский край, 357100</w:t>
                  </w:r>
                </w:p>
              </w:tc>
            </w:tr>
            <w:tr w:rsidR="00D71D3D" w:rsidRPr="00D71D3D" w:rsidTr="00D71D3D">
              <w:trPr>
                <w:trHeight w:val="24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3</w:t>
                  </w:r>
                </w:p>
              </w:tc>
              <w:tc>
                <w:tcPr>
                  <w:tcW w:w="1280"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К0988</w:t>
                  </w:r>
                </w:p>
              </w:tc>
              <w:tc>
                <w:tcPr>
                  <w:tcW w:w="2113"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highlight w:val="yellow"/>
                    </w:rPr>
                  </w:pPr>
                  <w:r w:rsidRPr="00D71D3D">
                    <w:rPr>
                      <w:color w:val="000000"/>
                    </w:rPr>
                    <w:t>1704280</w:t>
                  </w:r>
                </w:p>
              </w:tc>
              <w:tc>
                <w:tcPr>
                  <w:tcW w:w="6804"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улица Гагарина, 1А</w:t>
                  </w:r>
                </w:p>
                <w:p w:rsidR="00D71D3D" w:rsidRPr="00D71D3D" w:rsidRDefault="00D71D3D" w:rsidP="00931FB3">
                  <w:pPr>
                    <w:framePr w:hSpace="180" w:wrap="around" w:vAnchor="text" w:hAnchor="text" w:xAlign="center" w:y="1"/>
                    <w:suppressOverlap/>
                    <w:jc w:val="center"/>
                    <w:rPr>
                      <w:color w:val="000000"/>
                      <w:highlight w:val="yellow"/>
                    </w:rPr>
                  </w:pPr>
                  <w:r w:rsidRPr="00D71D3D">
                    <w:rPr>
                      <w:color w:val="000000"/>
                    </w:rPr>
                    <w:t>посёлок городского типа Иноземцево, Ставропольский край, Россия, 357430</w:t>
                  </w:r>
                </w:p>
              </w:tc>
            </w:tr>
            <w:tr w:rsidR="00D71D3D" w:rsidRPr="00D71D3D" w:rsidTr="00D71D3D">
              <w:trPr>
                <w:trHeight w:val="24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4</w:t>
                  </w:r>
                </w:p>
              </w:tc>
              <w:tc>
                <w:tcPr>
                  <w:tcW w:w="1280"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К0483</w:t>
                  </w:r>
                </w:p>
              </w:tc>
              <w:tc>
                <w:tcPr>
                  <w:tcW w:w="2113"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1706482</w:t>
                  </w:r>
                </w:p>
              </w:tc>
              <w:tc>
                <w:tcPr>
                  <w:tcW w:w="6804"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Привокзальная ул., 1, Краснодар, Краснодарский край, 350033</w:t>
                  </w:r>
                </w:p>
              </w:tc>
            </w:tr>
            <w:tr w:rsidR="00D71D3D" w:rsidRPr="00D71D3D" w:rsidTr="00D71D3D">
              <w:trPr>
                <w:trHeight w:val="24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5</w:t>
                  </w:r>
                </w:p>
              </w:tc>
              <w:tc>
                <w:tcPr>
                  <w:tcW w:w="1280"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К0484</w:t>
                  </w:r>
                </w:p>
              </w:tc>
              <w:tc>
                <w:tcPr>
                  <w:tcW w:w="2113"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1706484</w:t>
                  </w:r>
                </w:p>
              </w:tc>
              <w:tc>
                <w:tcPr>
                  <w:tcW w:w="6804"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Привокзальная ул., 1, Краснодар, Краснодарский край, 350033</w:t>
                  </w:r>
                </w:p>
              </w:tc>
            </w:tr>
            <w:tr w:rsidR="00D71D3D" w:rsidRPr="00D71D3D" w:rsidTr="00D71D3D">
              <w:trPr>
                <w:trHeight w:val="24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6</w:t>
                  </w:r>
                </w:p>
              </w:tc>
              <w:tc>
                <w:tcPr>
                  <w:tcW w:w="1280"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К0035</w:t>
                  </w:r>
                </w:p>
              </w:tc>
              <w:tc>
                <w:tcPr>
                  <w:tcW w:w="2113"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1706485</w:t>
                  </w:r>
                </w:p>
              </w:tc>
              <w:tc>
                <w:tcPr>
                  <w:tcW w:w="6804"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Вокзальная ул., 1, Миллерово, Ростовская обл., 346130</w:t>
                  </w:r>
                </w:p>
              </w:tc>
            </w:tr>
            <w:tr w:rsidR="00D71D3D" w:rsidRPr="00D71D3D" w:rsidTr="00D71D3D">
              <w:trPr>
                <w:trHeight w:val="24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7</w:t>
                  </w:r>
                </w:p>
              </w:tc>
              <w:tc>
                <w:tcPr>
                  <w:tcW w:w="1280"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К0981</w:t>
                  </w:r>
                </w:p>
              </w:tc>
              <w:tc>
                <w:tcPr>
                  <w:tcW w:w="2113"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1706536</w:t>
                  </w:r>
                </w:p>
              </w:tc>
              <w:tc>
                <w:tcPr>
                  <w:tcW w:w="6804"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ул. Гаврилова П.М., 1, Краснодар, Краснодарский край, 350020</w:t>
                  </w:r>
                </w:p>
              </w:tc>
            </w:tr>
            <w:tr w:rsidR="00D71D3D" w:rsidRPr="00D71D3D" w:rsidTr="00D71D3D">
              <w:trPr>
                <w:trHeight w:val="24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8</w:t>
                  </w:r>
                </w:p>
              </w:tc>
              <w:tc>
                <w:tcPr>
                  <w:tcW w:w="1280"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К0039</w:t>
                  </w:r>
                </w:p>
              </w:tc>
              <w:tc>
                <w:tcPr>
                  <w:tcW w:w="2113"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1707133</w:t>
                  </w:r>
                </w:p>
              </w:tc>
              <w:tc>
                <w:tcPr>
                  <w:tcW w:w="6804"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Матвеев Курган, Ростовская обл., 346970</w:t>
                  </w:r>
                </w:p>
              </w:tc>
            </w:tr>
            <w:tr w:rsidR="00D71D3D" w:rsidRPr="00D71D3D" w:rsidTr="00D71D3D">
              <w:trPr>
                <w:trHeight w:val="24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9</w:t>
                  </w:r>
                </w:p>
              </w:tc>
              <w:tc>
                <w:tcPr>
                  <w:tcW w:w="1280"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К0029</w:t>
                  </w:r>
                </w:p>
              </w:tc>
              <w:tc>
                <w:tcPr>
                  <w:tcW w:w="2113"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1708143</w:t>
                  </w:r>
                </w:p>
              </w:tc>
              <w:tc>
                <w:tcPr>
                  <w:tcW w:w="6804"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Железнодорожная ул., 4, Ростовская обл., 346481</w:t>
                  </w:r>
                </w:p>
              </w:tc>
            </w:tr>
            <w:tr w:rsidR="00D71D3D" w:rsidRPr="00D71D3D" w:rsidTr="00D71D3D">
              <w:trPr>
                <w:trHeight w:val="24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10</w:t>
                  </w:r>
                </w:p>
              </w:tc>
              <w:tc>
                <w:tcPr>
                  <w:tcW w:w="1280"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К1051</w:t>
                  </w:r>
                </w:p>
              </w:tc>
              <w:tc>
                <w:tcPr>
                  <w:tcW w:w="2113"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1712785</w:t>
                  </w:r>
                </w:p>
              </w:tc>
              <w:tc>
                <w:tcPr>
                  <w:tcW w:w="6804"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1, пл. Железнодорожников, г. Батайск, Ростовская обл., Россия 346880, Батайск, Ростовская обл., 346880</w:t>
                  </w:r>
                </w:p>
              </w:tc>
            </w:tr>
            <w:tr w:rsidR="00D71D3D" w:rsidRPr="00D71D3D" w:rsidTr="00D71D3D">
              <w:trPr>
                <w:trHeight w:val="24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11</w:t>
                  </w:r>
                </w:p>
              </w:tc>
              <w:tc>
                <w:tcPr>
                  <w:tcW w:w="1280"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К1044</w:t>
                  </w:r>
                </w:p>
              </w:tc>
              <w:tc>
                <w:tcPr>
                  <w:tcW w:w="2113"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1713303</w:t>
                  </w:r>
                </w:p>
              </w:tc>
              <w:tc>
                <w:tcPr>
                  <w:tcW w:w="6804"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1, пл. Железнодорожников, г. Батайск, Ростовская обл., Россия 346880, Батайск, Ростовская обл., 346880</w:t>
                  </w:r>
                </w:p>
              </w:tc>
            </w:tr>
            <w:tr w:rsidR="00D71D3D" w:rsidRPr="00D71D3D" w:rsidTr="00D71D3D">
              <w:trPr>
                <w:trHeight w:val="24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12</w:t>
                  </w:r>
                </w:p>
              </w:tc>
              <w:tc>
                <w:tcPr>
                  <w:tcW w:w="1280"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К1056</w:t>
                  </w:r>
                </w:p>
              </w:tc>
              <w:tc>
                <w:tcPr>
                  <w:tcW w:w="2113"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1713405</w:t>
                  </w:r>
                </w:p>
              </w:tc>
              <w:tc>
                <w:tcPr>
                  <w:tcW w:w="6804"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г. Глубокий, ул. Стационная, 1</w:t>
                  </w:r>
                </w:p>
              </w:tc>
            </w:tr>
            <w:tr w:rsidR="00D71D3D" w:rsidRPr="00D71D3D" w:rsidTr="00D71D3D">
              <w:trPr>
                <w:trHeight w:val="24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13</w:t>
                  </w:r>
                </w:p>
              </w:tc>
              <w:tc>
                <w:tcPr>
                  <w:tcW w:w="1280"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К1069</w:t>
                  </w:r>
                </w:p>
              </w:tc>
              <w:tc>
                <w:tcPr>
                  <w:tcW w:w="2113"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1713544</w:t>
                  </w:r>
                </w:p>
              </w:tc>
              <w:tc>
                <w:tcPr>
                  <w:tcW w:w="6804"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Привокзальная пл., 1, Ессентуки, Ставропольский край, 357600</w:t>
                  </w:r>
                </w:p>
              </w:tc>
            </w:tr>
            <w:tr w:rsidR="00D71D3D" w:rsidRPr="00D71D3D" w:rsidTr="00D71D3D">
              <w:trPr>
                <w:trHeight w:val="24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14</w:t>
                  </w:r>
                </w:p>
              </w:tc>
              <w:tc>
                <w:tcPr>
                  <w:tcW w:w="1280"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К1068</w:t>
                  </w:r>
                </w:p>
              </w:tc>
              <w:tc>
                <w:tcPr>
                  <w:tcW w:w="2113"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1713561</w:t>
                  </w:r>
                </w:p>
              </w:tc>
              <w:tc>
                <w:tcPr>
                  <w:tcW w:w="6804"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Привокзальная пл., 1, Ессентуки, Ставропольский край, 357600</w:t>
                  </w:r>
                </w:p>
              </w:tc>
            </w:tr>
            <w:tr w:rsidR="00D71D3D" w:rsidRPr="00D71D3D" w:rsidTr="00D71D3D">
              <w:trPr>
                <w:trHeight w:val="24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15</w:t>
                  </w:r>
                </w:p>
              </w:tc>
              <w:tc>
                <w:tcPr>
                  <w:tcW w:w="1280"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К1071</w:t>
                  </w:r>
                </w:p>
              </w:tc>
              <w:tc>
                <w:tcPr>
                  <w:tcW w:w="2113"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1713621</w:t>
                  </w:r>
                </w:p>
              </w:tc>
              <w:tc>
                <w:tcPr>
                  <w:tcW w:w="6804"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г. Кисловодск, Ул. Привокзальная, 1</w:t>
                  </w:r>
                </w:p>
              </w:tc>
            </w:tr>
            <w:tr w:rsidR="00D71D3D" w:rsidRPr="00D71D3D" w:rsidTr="00D71D3D">
              <w:trPr>
                <w:trHeight w:val="24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16</w:t>
                  </w:r>
                </w:p>
              </w:tc>
              <w:tc>
                <w:tcPr>
                  <w:tcW w:w="1280"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К1063</w:t>
                  </w:r>
                </w:p>
              </w:tc>
              <w:tc>
                <w:tcPr>
                  <w:tcW w:w="2113"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1713626</w:t>
                  </w:r>
                </w:p>
              </w:tc>
              <w:tc>
                <w:tcPr>
                  <w:tcW w:w="6804"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Привокзальная площадь1, Минеральные Воды, Ставропольский край, 357200</w:t>
                  </w:r>
                </w:p>
              </w:tc>
            </w:tr>
            <w:tr w:rsidR="00D71D3D" w:rsidRPr="00D71D3D" w:rsidTr="00D71D3D">
              <w:trPr>
                <w:trHeight w:val="24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17</w:t>
                  </w:r>
                </w:p>
              </w:tc>
              <w:tc>
                <w:tcPr>
                  <w:tcW w:w="1280"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К1064</w:t>
                  </w:r>
                </w:p>
              </w:tc>
              <w:tc>
                <w:tcPr>
                  <w:tcW w:w="2113"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1713627</w:t>
                  </w:r>
                </w:p>
              </w:tc>
              <w:tc>
                <w:tcPr>
                  <w:tcW w:w="6804"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Привокзальная площадь1, Минеральные Воды, Ставропольский край, 357200</w:t>
                  </w:r>
                </w:p>
              </w:tc>
            </w:tr>
            <w:tr w:rsidR="00D71D3D" w:rsidRPr="00D71D3D" w:rsidTr="00D71D3D">
              <w:trPr>
                <w:trHeight w:val="24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18</w:t>
                  </w:r>
                </w:p>
              </w:tc>
              <w:tc>
                <w:tcPr>
                  <w:tcW w:w="1280"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К1067</w:t>
                  </w:r>
                </w:p>
              </w:tc>
              <w:tc>
                <w:tcPr>
                  <w:tcW w:w="2113"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1713628</w:t>
                  </w:r>
                </w:p>
              </w:tc>
              <w:tc>
                <w:tcPr>
                  <w:tcW w:w="6804"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Пятигорск, Привокзальный пер., 1, Пятигорск, Ставропольский край, 357502</w:t>
                  </w:r>
                </w:p>
              </w:tc>
            </w:tr>
            <w:tr w:rsidR="00D71D3D" w:rsidRPr="00D71D3D" w:rsidTr="00D71D3D">
              <w:trPr>
                <w:trHeight w:val="24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19</w:t>
                  </w:r>
                </w:p>
              </w:tc>
              <w:tc>
                <w:tcPr>
                  <w:tcW w:w="1280"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К1066</w:t>
                  </w:r>
                </w:p>
              </w:tc>
              <w:tc>
                <w:tcPr>
                  <w:tcW w:w="2113"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1713639</w:t>
                  </w:r>
                </w:p>
              </w:tc>
              <w:tc>
                <w:tcPr>
                  <w:tcW w:w="6804"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Пятигорск, Привокзальный пер., 1, Пятигорск, Ставропольский край, 357502</w:t>
                  </w:r>
                </w:p>
              </w:tc>
            </w:tr>
            <w:tr w:rsidR="00D71D3D" w:rsidRPr="00D71D3D" w:rsidTr="00D71D3D">
              <w:trPr>
                <w:trHeight w:val="24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20</w:t>
                  </w:r>
                </w:p>
              </w:tc>
              <w:tc>
                <w:tcPr>
                  <w:tcW w:w="1280"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К1048</w:t>
                  </w:r>
                </w:p>
              </w:tc>
              <w:tc>
                <w:tcPr>
                  <w:tcW w:w="2113"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1713647</w:t>
                  </w:r>
                </w:p>
              </w:tc>
              <w:tc>
                <w:tcPr>
                  <w:tcW w:w="6804"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Привокзальная пл., 1/2, Ростов-на-Дону, Ростовская обл., 344034</w:t>
                  </w:r>
                </w:p>
              </w:tc>
            </w:tr>
            <w:tr w:rsidR="00D71D3D" w:rsidRPr="00D71D3D" w:rsidTr="00D71D3D">
              <w:trPr>
                <w:trHeight w:val="24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21</w:t>
                  </w:r>
                </w:p>
              </w:tc>
              <w:tc>
                <w:tcPr>
                  <w:tcW w:w="1280"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К1047</w:t>
                  </w:r>
                </w:p>
              </w:tc>
              <w:tc>
                <w:tcPr>
                  <w:tcW w:w="2113"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1713654</w:t>
                  </w:r>
                </w:p>
              </w:tc>
              <w:tc>
                <w:tcPr>
                  <w:tcW w:w="6804"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Привокзальная пл., 1/2, Ростов-на-Дону, Ростовская обл., 344034</w:t>
                  </w:r>
                </w:p>
              </w:tc>
            </w:tr>
            <w:tr w:rsidR="00D71D3D" w:rsidRPr="00D71D3D" w:rsidTr="00D71D3D">
              <w:trPr>
                <w:trHeight w:val="24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22</w:t>
                  </w:r>
                </w:p>
              </w:tc>
              <w:tc>
                <w:tcPr>
                  <w:tcW w:w="1280"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К1046</w:t>
                  </w:r>
                </w:p>
              </w:tc>
              <w:tc>
                <w:tcPr>
                  <w:tcW w:w="2113"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1713658</w:t>
                  </w:r>
                </w:p>
              </w:tc>
              <w:tc>
                <w:tcPr>
                  <w:tcW w:w="6804"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Привокзальная пл., 1/2, Ростов-на-Дону, Ростовская обл., 344034</w:t>
                  </w:r>
                </w:p>
              </w:tc>
            </w:tr>
            <w:tr w:rsidR="00D71D3D" w:rsidRPr="00D71D3D" w:rsidTr="00D71D3D">
              <w:trPr>
                <w:trHeight w:val="24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23</w:t>
                  </w:r>
                </w:p>
              </w:tc>
              <w:tc>
                <w:tcPr>
                  <w:tcW w:w="1280"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К1043</w:t>
                  </w:r>
                </w:p>
              </w:tc>
              <w:tc>
                <w:tcPr>
                  <w:tcW w:w="2113"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1713684</w:t>
                  </w:r>
                </w:p>
              </w:tc>
              <w:tc>
                <w:tcPr>
                  <w:tcW w:w="6804"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Привокзальная пл., 1/2, Ростов-на-Дону, Ростовская обл., 344034</w:t>
                  </w:r>
                </w:p>
              </w:tc>
            </w:tr>
            <w:tr w:rsidR="00D71D3D" w:rsidRPr="00D71D3D" w:rsidTr="00D71D3D">
              <w:trPr>
                <w:trHeight w:val="24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24</w:t>
                  </w:r>
                </w:p>
              </w:tc>
              <w:tc>
                <w:tcPr>
                  <w:tcW w:w="1280"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К1045</w:t>
                  </w:r>
                </w:p>
              </w:tc>
              <w:tc>
                <w:tcPr>
                  <w:tcW w:w="2113"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1713695</w:t>
                  </w:r>
                </w:p>
              </w:tc>
              <w:tc>
                <w:tcPr>
                  <w:tcW w:w="6804"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Привокзальная пл., 1/2, Ростов-на-Дону, Ростовская обл., 344034</w:t>
                  </w:r>
                </w:p>
              </w:tc>
            </w:tr>
            <w:tr w:rsidR="00D71D3D" w:rsidRPr="00D71D3D" w:rsidTr="00D71D3D">
              <w:trPr>
                <w:trHeight w:val="24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25</w:t>
                  </w:r>
                </w:p>
              </w:tc>
              <w:tc>
                <w:tcPr>
                  <w:tcW w:w="1280"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К1042</w:t>
                  </w:r>
                </w:p>
              </w:tc>
              <w:tc>
                <w:tcPr>
                  <w:tcW w:w="2113"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1713700</w:t>
                  </w:r>
                </w:p>
              </w:tc>
              <w:tc>
                <w:tcPr>
                  <w:tcW w:w="6804"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Привокзальная пл., 1/2, Ростов-на-Дону, Ростовская обл., 344034</w:t>
                  </w:r>
                </w:p>
              </w:tc>
            </w:tr>
            <w:tr w:rsidR="00D71D3D" w:rsidRPr="00D71D3D" w:rsidTr="00D71D3D">
              <w:trPr>
                <w:trHeight w:val="24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26</w:t>
                  </w:r>
                </w:p>
              </w:tc>
              <w:tc>
                <w:tcPr>
                  <w:tcW w:w="1280"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К1057</w:t>
                  </w:r>
                </w:p>
              </w:tc>
              <w:tc>
                <w:tcPr>
                  <w:tcW w:w="2113"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1714026</w:t>
                  </w:r>
                </w:p>
              </w:tc>
              <w:tc>
                <w:tcPr>
                  <w:tcW w:w="6804"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Ростовская область, Сальск (город), г. Сальск, Ростовской области, пл. Привокзальная,1</w:t>
                  </w:r>
                </w:p>
              </w:tc>
            </w:tr>
            <w:tr w:rsidR="00D71D3D" w:rsidRPr="00D71D3D" w:rsidTr="00D71D3D">
              <w:trPr>
                <w:trHeight w:val="24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27</w:t>
                  </w:r>
                </w:p>
              </w:tc>
              <w:tc>
                <w:tcPr>
                  <w:tcW w:w="1280"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К1049</w:t>
                  </w:r>
                </w:p>
              </w:tc>
              <w:tc>
                <w:tcPr>
                  <w:tcW w:w="2113"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1714174</w:t>
                  </w:r>
                </w:p>
              </w:tc>
              <w:tc>
                <w:tcPr>
                  <w:tcW w:w="6804"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пр. Сельмаш, 11, Ростов-на-Дону, Ростовская обл., 344029</w:t>
                  </w:r>
                </w:p>
              </w:tc>
            </w:tr>
            <w:tr w:rsidR="00D71D3D" w:rsidRPr="00D71D3D" w:rsidTr="00D71D3D">
              <w:trPr>
                <w:trHeight w:val="24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28</w:t>
                  </w:r>
                </w:p>
              </w:tc>
              <w:tc>
                <w:tcPr>
                  <w:tcW w:w="1280"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К1052</w:t>
                  </w:r>
                </w:p>
              </w:tc>
              <w:tc>
                <w:tcPr>
                  <w:tcW w:w="2113"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1714189</w:t>
                  </w:r>
                </w:p>
              </w:tc>
              <w:tc>
                <w:tcPr>
                  <w:tcW w:w="6804"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Железнодорожный вокзал, пл. Восстания, 3, Таганрог, Ростовская обл., 347900</w:t>
                  </w:r>
                </w:p>
              </w:tc>
            </w:tr>
            <w:tr w:rsidR="00D71D3D" w:rsidRPr="00D71D3D" w:rsidTr="00D71D3D">
              <w:trPr>
                <w:trHeight w:val="24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29</w:t>
                  </w:r>
                </w:p>
              </w:tc>
              <w:tc>
                <w:tcPr>
                  <w:tcW w:w="1280"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К1055</w:t>
                  </w:r>
                </w:p>
              </w:tc>
              <w:tc>
                <w:tcPr>
                  <w:tcW w:w="2113"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1714193</w:t>
                  </w:r>
                </w:p>
              </w:tc>
              <w:tc>
                <w:tcPr>
                  <w:tcW w:w="6804"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Железнодорожный вокзал, пл. Восстания, 3, Таганрог, Ростовская обл., 347900</w:t>
                  </w:r>
                </w:p>
              </w:tc>
            </w:tr>
            <w:tr w:rsidR="00D71D3D" w:rsidRPr="00D71D3D" w:rsidTr="00D71D3D">
              <w:trPr>
                <w:trHeight w:val="24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30</w:t>
                  </w:r>
                </w:p>
              </w:tc>
              <w:tc>
                <w:tcPr>
                  <w:tcW w:w="1280"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К1050</w:t>
                  </w:r>
                </w:p>
              </w:tc>
              <w:tc>
                <w:tcPr>
                  <w:tcW w:w="2113"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1714196</w:t>
                  </w:r>
                </w:p>
              </w:tc>
              <w:tc>
                <w:tcPr>
                  <w:tcW w:w="6804"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ул. Москатова, 8, Таганрог, Ростовская обл., 347900</w:t>
                  </w:r>
                </w:p>
              </w:tc>
            </w:tr>
            <w:tr w:rsidR="00D71D3D" w:rsidRPr="00D71D3D" w:rsidTr="00D71D3D">
              <w:trPr>
                <w:trHeight w:val="24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31</w:t>
                  </w:r>
                </w:p>
              </w:tc>
              <w:tc>
                <w:tcPr>
                  <w:tcW w:w="1280"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К1053</w:t>
                  </w:r>
                </w:p>
              </w:tc>
              <w:tc>
                <w:tcPr>
                  <w:tcW w:w="2113"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1714199</w:t>
                  </w:r>
                </w:p>
              </w:tc>
              <w:tc>
                <w:tcPr>
                  <w:tcW w:w="6804"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ул. Москатова, 8, Таганрог, Ростовская обл., 347900</w:t>
                  </w:r>
                </w:p>
              </w:tc>
            </w:tr>
            <w:tr w:rsidR="00D71D3D" w:rsidRPr="00D71D3D" w:rsidTr="00D71D3D">
              <w:trPr>
                <w:trHeight w:val="24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32</w:t>
                  </w:r>
                </w:p>
              </w:tc>
              <w:tc>
                <w:tcPr>
                  <w:tcW w:w="1280"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К1054</w:t>
                  </w:r>
                </w:p>
              </w:tc>
              <w:tc>
                <w:tcPr>
                  <w:tcW w:w="2113"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1714475</w:t>
                  </w:r>
                </w:p>
              </w:tc>
              <w:tc>
                <w:tcPr>
                  <w:tcW w:w="6804"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ул. Москатова, 8, Таганрог, Ростовская обл., 347900</w:t>
                  </w:r>
                </w:p>
              </w:tc>
            </w:tr>
            <w:tr w:rsidR="00D71D3D" w:rsidRPr="00D71D3D" w:rsidTr="00D71D3D">
              <w:trPr>
                <w:trHeight w:val="24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33</w:t>
                  </w:r>
                </w:p>
              </w:tc>
              <w:tc>
                <w:tcPr>
                  <w:tcW w:w="1280"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К1058</w:t>
                  </w:r>
                </w:p>
              </w:tc>
              <w:tc>
                <w:tcPr>
                  <w:tcW w:w="2113"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1714488</w:t>
                  </w:r>
                </w:p>
              </w:tc>
              <w:tc>
                <w:tcPr>
                  <w:tcW w:w="6804"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Транспортная ул., 79, Новочеркасск, Ростовская обл., 346406</w:t>
                  </w:r>
                </w:p>
              </w:tc>
            </w:tr>
            <w:tr w:rsidR="00D71D3D" w:rsidRPr="00D71D3D" w:rsidTr="00D71D3D">
              <w:trPr>
                <w:trHeight w:val="24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34</w:t>
                  </w:r>
                </w:p>
              </w:tc>
              <w:tc>
                <w:tcPr>
                  <w:tcW w:w="1280"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К1065</w:t>
                  </w:r>
                </w:p>
              </w:tc>
              <w:tc>
                <w:tcPr>
                  <w:tcW w:w="2113"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1714492</w:t>
                  </w:r>
                </w:p>
              </w:tc>
              <w:tc>
                <w:tcPr>
                  <w:tcW w:w="6804"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Транспортная ул., 79, Новочеркасск, Ростовская обл., 346406</w:t>
                  </w:r>
                </w:p>
              </w:tc>
            </w:tr>
            <w:tr w:rsidR="00D71D3D" w:rsidRPr="00D71D3D" w:rsidTr="00D71D3D">
              <w:trPr>
                <w:trHeight w:val="24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35</w:t>
                  </w:r>
                </w:p>
              </w:tc>
              <w:tc>
                <w:tcPr>
                  <w:tcW w:w="1280"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К1060</w:t>
                  </w:r>
                </w:p>
              </w:tc>
              <w:tc>
                <w:tcPr>
                  <w:tcW w:w="2113"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1714494</w:t>
                  </w:r>
                </w:p>
              </w:tc>
              <w:tc>
                <w:tcPr>
                  <w:tcW w:w="6804"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Ставропольский край, Лермнтовский р-н, о.п. «Скачки»</w:t>
                  </w:r>
                </w:p>
              </w:tc>
            </w:tr>
            <w:tr w:rsidR="00D71D3D" w:rsidRPr="00D71D3D" w:rsidTr="00D71D3D">
              <w:trPr>
                <w:trHeight w:val="24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36</w:t>
                  </w:r>
                </w:p>
              </w:tc>
              <w:tc>
                <w:tcPr>
                  <w:tcW w:w="1280"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К1062</w:t>
                  </w:r>
                </w:p>
              </w:tc>
              <w:tc>
                <w:tcPr>
                  <w:tcW w:w="2113"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1714497</w:t>
                  </w:r>
                </w:p>
              </w:tc>
              <w:tc>
                <w:tcPr>
                  <w:tcW w:w="6804"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ул. Пятигорская, 145, Ессентуки, Ставропольский край, 357634</w:t>
                  </w:r>
                </w:p>
              </w:tc>
            </w:tr>
            <w:tr w:rsidR="00D71D3D" w:rsidRPr="00D71D3D" w:rsidTr="00D71D3D">
              <w:trPr>
                <w:trHeight w:val="24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37</w:t>
                  </w:r>
                </w:p>
              </w:tc>
              <w:tc>
                <w:tcPr>
                  <w:tcW w:w="1280"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К1061</w:t>
                  </w:r>
                </w:p>
              </w:tc>
              <w:tc>
                <w:tcPr>
                  <w:tcW w:w="2113"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1714505</w:t>
                  </w:r>
                </w:p>
              </w:tc>
              <w:tc>
                <w:tcPr>
                  <w:tcW w:w="6804"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ул. Пятигорская, 145, Ессентуки, Ставропольский край, 357634</w:t>
                  </w:r>
                </w:p>
              </w:tc>
            </w:tr>
            <w:tr w:rsidR="00D71D3D" w:rsidRPr="00D71D3D" w:rsidTr="00D71D3D">
              <w:trPr>
                <w:trHeight w:val="24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38</w:t>
                  </w:r>
                </w:p>
              </w:tc>
              <w:tc>
                <w:tcPr>
                  <w:tcW w:w="1280"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К1059</w:t>
                  </w:r>
                </w:p>
              </w:tc>
              <w:tc>
                <w:tcPr>
                  <w:tcW w:w="2113"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1714506</w:t>
                  </w:r>
                </w:p>
              </w:tc>
              <w:tc>
                <w:tcPr>
                  <w:tcW w:w="6804" w:type="dxa"/>
                  <w:tcBorders>
                    <w:top w:val="nil"/>
                    <w:left w:val="nil"/>
                    <w:bottom w:val="single" w:sz="4" w:space="0" w:color="auto"/>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Ставропольский край, Оп 3 км</w:t>
                  </w:r>
                </w:p>
              </w:tc>
            </w:tr>
            <w:tr w:rsidR="00D71D3D" w:rsidRPr="00D71D3D" w:rsidTr="00D71D3D">
              <w:trPr>
                <w:trHeight w:val="240"/>
              </w:trPr>
              <w:tc>
                <w:tcPr>
                  <w:tcW w:w="1280" w:type="dxa"/>
                  <w:tcBorders>
                    <w:top w:val="nil"/>
                    <w:left w:val="single" w:sz="4" w:space="0" w:color="auto"/>
                    <w:bottom w:val="nil"/>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39</w:t>
                  </w:r>
                </w:p>
              </w:tc>
              <w:tc>
                <w:tcPr>
                  <w:tcW w:w="1280" w:type="dxa"/>
                  <w:tcBorders>
                    <w:top w:val="nil"/>
                    <w:left w:val="nil"/>
                    <w:bottom w:val="nil"/>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К1072</w:t>
                  </w:r>
                </w:p>
              </w:tc>
              <w:tc>
                <w:tcPr>
                  <w:tcW w:w="2113" w:type="dxa"/>
                  <w:tcBorders>
                    <w:top w:val="nil"/>
                    <w:left w:val="nil"/>
                    <w:bottom w:val="nil"/>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1714578</w:t>
                  </w:r>
                </w:p>
              </w:tc>
              <w:tc>
                <w:tcPr>
                  <w:tcW w:w="6804" w:type="dxa"/>
                  <w:tcBorders>
                    <w:top w:val="nil"/>
                    <w:left w:val="nil"/>
                    <w:bottom w:val="nil"/>
                    <w:right w:val="single" w:sz="4" w:space="0" w:color="auto"/>
                  </w:tcBorders>
                  <w:shd w:val="clear" w:color="auto" w:fill="auto"/>
                  <w:noWrap/>
                  <w:vAlign w:val="center"/>
                  <w:hideMark/>
                </w:tcPr>
                <w:p w:rsidR="00D71D3D" w:rsidRPr="00D71D3D" w:rsidRDefault="00D71D3D" w:rsidP="00931FB3">
                  <w:pPr>
                    <w:framePr w:hSpace="180" w:wrap="around" w:vAnchor="text" w:hAnchor="text" w:xAlign="center" w:y="1"/>
                    <w:suppressOverlap/>
                    <w:jc w:val="center"/>
                    <w:rPr>
                      <w:color w:val="000000"/>
                    </w:rPr>
                  </w:pPr>
                  <w:r w:rsidRPr="00D71D3D">
                    <w:rPr>
                      <w:color w:val="000000"/>
                    </w:rPr>
                    <w:t>г. Кисловодск, Ул. Привокзальная, 1</w:t>
                  </w:r>
                </w:p>
              </w:tc>
            </w:tr>
            <w:tr w:rsidR="00D71D3D" w:rsidRPr="00D71D3D" w:rsidTr="00D71D3D">
              <w:trPr>
                <w:trHeight w:val="240"/>
              </w:trPr>
              <w:tc>
                <w:tcPr>
                  <w:tcW w:w="1280" w:type="dxa"/>
                  <w:tcBorders>
                    <w:top w:val="nil"/>
                    <w:left w:val="single" w:sz="4" w:space="0" w:color="auto"/>
                    <w:bottom w:val="single" w:sz="4" w:space="0" w:color="auto"/>
                    <w:right w:val="single" w:sz="4" w:space="0" w:color="auto"/>
                  </w:tcBorders>
                  <w:shd w:val="clear" w:color="auto" w:fill="auto"/>
                  <w:noWrap/>
                  <w:vAlign w:val="center"/>
                </w:tcPr>
                <w:p w:rsidR="00D71D3D" w:rsidRPr="00D71D3D" w:rsidRDefault="00D71D3D" w:rsidP="00931FB3">
                  <w:pPr>
                    <w:framePr w:hSpace="180" w:wrap="around" w:vAnchor="text" w:hAnchor="text" w:xAlign="center" w:y="1"/>
                    <w:suppressOverlap/>
                    <w:jc w:val="center"/>
                    <w:rPr>
                      <w:color w:val="000000"/>
                    </w:rPr>
                  </w:pPr>
                  <w:r w:rsidRPr="00D71D3D">
                    <w:rPr>
                      <w:color w:val="000000"/>
                    </w:rPr>
                    <w:t>40</w:t>
                  </w:r>
                </w:p>
              </w:tc>
              <w:tc>
                <w:tcPr>
                  <w:tcW w:w="1280" w:type="dxa"/>
                  <w:tcBorders>
                    <w:top w:val="nil"/>
                    <w:left w:val="nil"/>
                    <w:bottom w:val="single" w:sz="4" w:space="0" w:color="auto"/>
                    <w:right w:val="single" w:sz="4" w:space="0" w:color="auto"/>
                  </w:tcBorders>
                  <w:shd w:val="clear" w:color="auto" w:fill="auto"/>
                  <w:noWrap/>
                  <w:vAlign w:val="center"/>
                </w:tcPr>
                <w:p w:rsidR="00D71D3D" w:rsidRPr="00D71D3D" w:rsidRDefault="00D71D3D" w:rsidP="00931FB3">
                  <w:pPr>
                    <w:framePr w:hSpace="180" w:wrap="around" w:vAnchor="text" w:hAnchor="text" w:xAlign="center" w:y="1"/>
                    <w:suppressOverlap/>
                    <w:jc w:val="center"/>
                    <w:rPr>
                      <w:color w:val="000000"/>
                    </w:rPr>
                  </w:pPr>
                  <w:r w:rsidRPr="00D71D3D">
                    <w:rPr>
                      <w:color w:val="000000"/>
                    </w:rPr>
                    <w:t>К1070</w:t>
                  </w:r>
                </w:p>
              </w:tc>
              <w:tc>
                <w:tcPr>
                  <w:tcW w:w="2113" w:type="dxa"/>
                  <w:tcBorders>
                    <w:top w:val="nil"/>
                    <w:left w:val="nil"/>
                    <w:bottom w:val="single" w:sz="4" w:space="0" w:color="auto"/>
                    <w:right w:val="single" w:sz="4" w:space="0" w:color="auto"/>
                  </w:tcBorders>
                  <w:shd w:val="clear" w:color="auto" w:fill="auto"/>
                  <w:noWrap/>
                  <w:vAlign w:val="center"/>
                </w:tcPr>
                <w:p w:rsidR="00D71D3D" w:rsidRPr="00D71D3D" w:rsidRDefault="00D71D3D" w:rsidP="00931FB3">
                  <w:pPr>
                    <w:framePr w:hSpace="180" w:wrap="around" w:vAnchor="text" w:hAnchor="text" w:xAlign="center" w:y="1"/>
                    <w:suppressOverlap/>
                    <w:jc w:val="center"/>
                    <w:rPr>
                      <w:color w:val="000000"/>
                    </w:rPr>
                  </w:pPr>
                  <w:r w:rsidRPr="00D71D3D">
                    <w:rPr>
                      <w:color w:val="000000"/>
                    </w:rPr>
                    <w:t>1713490</w:t>
                  </w:r>
                </w:p>
              </w:tc>
              <w:tc>
                <w:tcPr>
                  <w:tcW w:w="6804" w:type="dxa"/>
                  <w:tcBorders>
                    <w:top w:val="nil"/>
                    <w:left w:val="nil"/>
                    <w:bottom w:val="single" w:sz="4" w:space="0" w:color="auto"/>
                    <w:right w:val="single" w:sz="4" w:space="0" w:color="auto"/>
                  </w:tcBorders>
                  <w:shd w:val="clear" w:color="auto" w:fill="auto"/>
                  <w:noWrap/>
                  <w:vAlign w:val="center"/>
                </w:tcPr>
                <w:p w:rsidR="00D71D3D" w:rsidRPr="00D71D3D" w:rsidRDefault="00D71D3D" w:rsidP="00931FB3">
                  <w:pPr>
                    <w:framePr w:hSpace="180" w:wrap="around" w:vAnchor="text" w:hAnchor="text" w:xAlign="center" w:y="1"/>
                    <w:suppressOverlap/>
                    <w:jc w:val="center"/>
                    <w:rPr>
                      <w:color w:val="000000"/>
                    </w:rPr>
                  </w:pPr>
                  <w:r w:rsidRPr="00D71D3D">
                    <w:rPr>
                      <w:color w:val="000000"/>
                    </w:rPr>
                    <w:t>ул. Пятигорская, 145, Ессентуки, Ставропольский край, 357634</w:t>
                  </w:r>
                </w:p>
              </w:tc>
            </w:tr>
          </w:tbl>
          <w:p w:rsidR="00D71D3D" w:rsidRPr="007F58A6" w:rsidRDefault="00D71D3D" w:rsidP="00D71D3D">
            <w:pPr>
              <w:jc w:val="both"/>
              <w:rPr>
                <w:i/>
              </w:rPr>
            </w:pPr>
          </w:p>
        </w:tc>
      </w:tr>
      <w:tr w:rsidR="00D71D3D" w:rsidTr="007F4A00">
        <w:tblPrEx>
          <w:tblLook w:val="0000" w:firstRow="0" w:lastRow="0" w:firstColumn="0" w:lastColumn="0" w:noHBand="0" w:noVBand="0"/>
        </w:tblPrEx>
        <w:trPr>
          <w:trHeight w:val="299"/>
        </w:trPr>
        <w:tc>
          <w:tcPr>
            <w:tcW w:w="1223" w:type="pct"/>
            <w:vAlign w:val="center"/>
          </w:tcPr>
          <w:p w:rsidR="00D71D3D" w:rsidRPr="003C2E0A" w:rsidRDefault="00D71D3D" w:rsidP="00D71D3D">
            <w:pPr>
              <w:pStyle w:val="a6"/>
              <w:widowControl w:val="0"/>
              <w:numPr>
                <w:ilvl w:val="1"/>
                <w:numId w:val="5"/>
              </w:numPr>
              <w:tabs>
                <w:tab w:val="left" w:pos="259"/>
                <w:tab w:val="left" w:pos="426"/>
              </w:tabs>
              <w:ind w:left="0" w:firstLine="0"/>
              <w:rPr>
                <w:bCs/>
              </w:rPr>
            </w:pPr>
            <w:r w:rsidRPr="003C2E0A">
              <w:rPr>
                <w:bCs/>
              </w:rPr>
              <w:t>Условия оказания услуг</w:t>
            </w:r>
          </w:p>
        </w:tc>
        <w:tc>
          <w:tcPr>
            <w:tcW w:w="3777" w:type="pct"/>
            <w:vAlign w:val="center"/>
          </w:tcPr>
          <w:p w:rsidR="00D71D3D" w:rsidRPr="00F81EFD" w:rsidRDefault="00D71D3D" w:rsidP="00D71D3D">
            <w:pPr>
              <w:spacing w:line="300" w:lineRule="exact"/>
              <w:jc w:val="both"/>
              <w:rPr>
                <w:iCs/>
                <w:lang w:eastAsia="en-US"/>
              </w:rPr>
            </w:pPr>
            <w:r w:rsidRPr="00F81EFD">
              <w:rPr>
                <w:iCs/>
                <w:lang w:eastAsia="en-US"/>
              </w:rPr>
              <w:t>Победитель конкурса должен вести журналы обслуживания, которые должны находиться на обслуживаемом Объекте заказчика (ТО-1, ТО-2, ТО-3), в состав которых входят следующие данные:</w:t>
            </w:r>
          </w:p>
          <w:p w:rsidR="00D71D3D" w:rsidRPr="00F81EFD" w:rsidRDefault="00D71D3D" w:rsidP="005B51B2">
            <w:pPr>
              <w:pStyle w:val="a6"/>
              <w:numPr>
                <w:ilvl w:val="0"/>
                <w:numId w:val="27"/>
              </w:numPr>
              <w:spacing w:line="300" w:lineRule="exact"/>
              <w:jc w:val="both"/>
            </w:pPr>
            <w:r w:rsidRPr="00F81EFD">
              <w:t>Данные о специалисте победителя открытого конкурса за его подписью;</w:t>
            </w:r>
          </w:p>
          <w:p w:rsidR="00D71D3D" w:rsidRPr="00F81EFD" w:rsidRDefault="00D71D3D" w:rsidP="005B51B2">
            <w:pPr>
              <w:pStyle w:val="a6"/>
              <w:numPr>
                <w:ilvl w:val="0"/>
                <w:numId w:val="27"/>
              </w:numPr>
              <w:spacing w:line="300" w:lineRule="exact"/>
              <w:jc w:val="both"/>
            </w:pPr>
            <w:r w:rsidRPr="00F81EFD">
              <w:t>Точная дата и время выполнения работ;</w:t>
            </w:r>
          </w:p>
          <w:p w:rsidR="00D71D3D" w:rsidRPr="00F81EFD" w:rsidRDefault="00D71D3D" w:rsidP="005B51B2">
            <w:pPr>
              <w:pStyle w:val="a6"/>
              <w:numPr>
                <w:ilvl w:val="0"/>
                <w:numId w:val="27"/>
              </w:numPr>
              <w:spacing w:line="300" w:lineRule="exact"/>
              <w:jc w:val="both"/>
            </w:pPr>
            <w:r w:rsidRPr="00F81EFD">
              <w:t>Объем/вид выполняемой работы</w:t>
            </w:r>
            <w:r w:rsidRPr="00F81EFD">
              <w:rPr>
                <w:lang w:val="en-US"/>
              </w:rPr>
              <w:t>;</w:t>
            </w:r>
          </w:p>
          <w:p w:rsidR="00D71D3D" w:rsidRPr="00F81EFD" w:rsidRDefault="00D71D3D" w:rsidP="005B51B2">
            <w:pPr>
              <w:pStyle w:val="a6"/>
              <w:numPr>
                <w:ilvl w:val="0"/>
                <w:numId w:val="27"/>
              </w:numPr>
              <w:spacing w:line="300" w:lineRule="exact"/>
              <w:jc w:val="both"/>
            </w:pPr>
            <w:r w:rsidRPr="00F81EFD">
              <w:t xml:space="preserve">Данные о сотруднике АО «СКППК» о принятии работ за его подписью. </w:t>
            </w:r>
          </w:p>
          <w:p w:rsidR="00D71D3D" w:rsidRPr="00F81EFD" w:rsidRDefault="00D71D3D" w:rsidP="00D71D3D">
            <w:pPr>
              <w:spacing w:line="300" w:lineRule="exact"/>
              <w:jc w:val="both"/>
              <w:rPr>
                <w:iCs/>
                <w:lang w:eastAsia="en-US"/>
              </w:rPr>
            </w:pPr>
            <w:r w:rsidRPr="00F81EFD">
              <w:rPr>
                <w:iCs/>
                <w:lang w:eastAsia="en-US"/>
              </w:rPr>
              <w:t>Победитель конкурса должен ежемесячно до 20 числа каждого месяца предоставлять Заказчику график проведения ТО- 1, ТО-2, ТО-3 на следующий месяц и отчет выполненных работ.</w:t>
            </w:r>
          </w:p>
          <w:p w:rsidR="00D71D3D" w:rsidRPr="00F81EFD" w:rsidRDefault="00D71D3D" w:rsidP="00D71D3D">
            <w:pPr>
              <w:spacing w:line="300" w:lineRule="exact"/>
              <w:jc w:val="both"/>
              <w:rPr>
                <w:iCs/>
                <w:lang w:eastAsia="en-US"/>
              </w:rPr>
            </w:pPr>
            <w:r w:rsidRPr="00F81EFD">
              <w:rPr>
                <w:iCs/>
                <w:lang w:eastAsia="en-US"/>
              </w:rPr>
              <w:t>Победитель конкурса должен проводить анализ отказов технических средств и предоставлять ежемесячно до 5 числа, следующего за отчетным Заказчику.</w:t>
            </w:r>
          </w:p>
          <w:p w:rsidR="00D71D3D" w:rsidRPr="003C2E0A" w:rsidRDefault="00D71D3D" w:rsidP="00D71D3D">
            <w:pPr>
              <w:pStyle w:val="a6"/>
              <w:tabs>
                <w:tab w:val="left" w:pos="317"/>
              </w:tabs>
              <w:spacing w:line="300" w:lineRule="exact"/>
              <w:ind w:left="0" w:firstLine="544"/>
              <w:contextualSpacing/>
              <w:jc w:val="both"/>
            </w:pPr>
            <w:r w:rsidRPr="00F81EFD">
              <w:t>Внеплановый выезд специалиста победителя открытого конкурса на объект Заказчика должен осуществляться наиболее оптимизированным образом. Так, при условии неработоспособности 1 и/или более ККТ на одном объекте Заказчика при внеплановом выезде и устранении неисправности всех ККМ, оплата производится за 1 выезд.</w:t>
            </w:r>
          </w:p>
        </w:tc>
      </w:tr>
      <w:tr w:rsidR="00D71D3D" w:rsidTr="007F4A00">
        <w:tblPrEx>
          <w:tblLook w:val="0000" w:firstRow="0" w:lastRow="0" w:firstColumn="0" w:lastColumn="0" w:noHBand="0" w:noVBand="0"/>
        </w:tblPrEx>
        <w:trPr>
          <w:trHeight w:val="323"/>
        </w:trPr>
        <w:tc>
          <w:tcPr>
            <w:tcW w:w="1223" w:type="pct"/>
            <w:vAlign w:val="center"/>
          </w:tcPr>
          <w:p w:rsidR="00D71D3D" w:rsidRPr="002C6AE3" w:rsidRDefault="00D71D3D" w:rsidP="00D71D3D">
            <w:pPr>
              <w:pStyle w:val="a6"/>
              <w:widowControl w:val="0"/>
              <w:numPr>
                <w:ilvl w:val="1"/>
                <w:numId w:val="5"/>
              </w:numPr>
              <w:tabs>
                <w:tab w:val="left" w:pos="259"/>
                <w:tab w:val="left" w:pos="426"/>
              </w:tabs>
              <w:ind w:left="34" w:hanging="11"/>
              <w:rPr>
                <w:bCs/>
              </w:rPr>
            </w:pPr>
            <w:r w:rsidRPr="002C6AE3">
              <w:rPr>
                <w:bCs/>
              </w:rPr>
              <w:t xml:space="preserve">Сроки </w:t>
            </w:r>
            <w:r w:rsidRPr="00D3084B">
              <w:rPr>
                <w:bCs/>
              </w:rPr>
              <w:t>оказания услуг</w:t>
            </w:r>
          </w:p>
        </w:tc>
        <w:tc>
          <w:tcPr>
            <w:tcW w:w="3777" w:type="pct"/>
            <w:vAlign w:val="center"/>
          </w:tcPr>
          <w:p w:rsidR="00D71D3D" w:rsidRDefault="00D71D3D" w:rsidP="00D71D3D">
            <w:pPr>
              <w:pStyle w:val="a6"/>
              <w:ind w:left="38" w:firstLine="425"/>
              <w:jc w:val="both"/>
              <w:rPr>
                <w:bCs/>
              </w:rPr>
            </w:pPr>
            <w:r w:rsidRPr="00F7208D">
              <w:rPr>
                <w:lang w:eastAsia="ar-SA"/>
              </w:rPr>
              <w:t xml:space="preserve">Срок </w:t>
            </w:r>
            <w:r>
              <w:rPr>
                <w:lang w:eastAsia="ar-SA"/>
              </w:rPr>
              <w:t>оказания услуг</w:t>
            </w:r>
            <w:r w:rsidRPr="00F7208D">
              <w:rPr>
                <w:lang w:eastAsia="ar-SA"/>
              </w:rPr>
              <w:t xml:space="preserve">: </w:t>
            </w:r>
            <w:r w:rsidRPr="007B1056">
              <w:rPr>
                <w:bCs/>
              </w:rPr>
              <w:t>по 31 декабря 2021 года</w:t>
            </w:r>
            <w:r>
              <w:rPr>
                <w:bCs/>
              </w:rPr>
              <w:t>.</w:t>
            </w:r>
          </w:p>
          <w:p w:rsidR="00D71D3D" w:rsidRPr="002C6AE3" w:rsidRDefault="00D71D3D" w:rsidP="00D71D3D">
            <w:pPr>
              <w:pStyle w:val="a6"/>
              <w:ind w:left="38" w:firstLine="425"/>
              <w:jc w:val="both"/>
              <w:rPr>
                <w:lang w:eastAsia="ar-SA"/>
              </w:rPr>
            </w:pPr>
            <w:r>
              <w:rPr>
                <w:bCs/>
              </w:rPr>
              <w:t>Срок исполнения договора: декабрь 2021 года.</w:t>
            </w:r>
          </w:p>
        </w:tc>
      </w:tr>
      <w:tr w:rsidR="00D71D3D" w:rsidTr="007F4A00">
        <w:tblPrEx>
          <w:tblLook w:val="0000" w:firstRow="0" w:lastRow="0" w:firstColumn="0" w:lastColumn="0" w:noHBand="0" w:noVBand="0"/>
        </w:tblPrEx>
        <w:trPr>
          <w:trHeight w:val="308"/>
        </w:trPr>
        <w:tc>
          <w:tcPr>
            <w:tcW w:w="5000" w:type="pct"/>
            <w:gridSpan w:val="2"/>
          </w:tcPr>
          <w:p w:rsidR="00D71D3D" w:rsidRDefault="00D71D3D" w:rsidP="00D71D3D">
            <w:pPr>
              <w:widowControl w:val="0"/>
              <w:rPr>
                <w:b/>
                <w:bCs/>
                <w:sz w:val="28"/>
                <w:szCs w:val="28"/>
              </w:rPr>
            </w:pPr>
            <w:r w:rsidRPr="00307996">
              <w:rPr>
                <w:b/>
                <w:bCs/>
                <w:sz w:val="28"/>
                <w:szCs w:val="28"/>
              </w:rPr>
              <w:t>5. Форма, сроки и порядок оплаты</w:t>
            </w:r>
          </w:p>
        </w:tc>
      </w:tr>
      <w:tr w:rsidR="00D71D3D" w:rsidTr="007F4A00">
        <w:tblPrEx>
          <w:tblLook w:val="0000" w:firstRow="0" w:lastRow="0" w:firstColumn="0" w:lastColumn="0" w:noHBand="0" w:noVBand="0"/>
        </w:tblPrEx>
        <w:trPr>
          <w:trHeight w:val="160"/>
        </w:trPr>
        <w:tc>
          <w:tcPr>
            <w:tcW w:w="1223" w:type="pct"/>
            <w:vAlign w:val="center"/>
          </w:tcPr>
          <w:p w:rsidR="00D71D3D" w:rsidRPr="00D34AAA" w:rsidRDefault="00D71D3D" w:rsidP="00D71D3D">
            <w:pPr>
              <w:pStyle w:val="a6"/>
              <w:widowControl w:val="0"/>
              <w:tabs>
                <w:tab w:val="left" w:pos="369"/>
              </w:tabs>
              <w:ind w:left="0"/>
            </w:pPr>
            <w:r w:rsidRPr="00307996">
              <w:rPr>
                <w:bCs/>
              </w:rPr>
              <w:t>Форма оплаты</w:t>
            </w:r>
          </w:p>
        </w:tc>
        <w:tc>
          <w:tcPr>
            <w:tcW w:w="3777" w:type="pct"/>
            <w:vAlign w:val="center"/>
          </w:tcPr>
          <w:p w:rsidR="00D71D3D" w:rsidRPr="00307996" w:rsidRDefault="00D71D3D" w:rsidP="00D71D3D">
            <w:pPr>
              <w:pStyle w:val="a6"/>
              <w:ind w:left="38" w:firstLine="425"/>
              <w:jc w:val="both"/>
              <w:rPr>
                <w:lang w:eastAsia="ar-SA"/>
              </w:rPr>
            </w:pPr>
            <w:r w:rsidRPr="00B158C8">
              <w:rPr>
                <w:lang w:eastAsia="ar-SA"/>
              </w:rPr>
              <w:t>Оплата осуществляется в безналичной форме путем перечисления средств на счет победителя конкурса.</w:t>
            </w:r>
          </w:p>
        </w:tc>
      </w:tr>
      <w:tr w:rsidR="00D71D3D" w:rsidTr="007F4A00">
        <w:tblPrEx>
          <w:tblLook w:val="0000" w:firstRow="0" w:lastRow="0" w:firstColumn="0" w:lastColumn="0" w:noHBand="0" w:noVBand="0"/>
        </w:tblPrEx>
        <w:trPr>
          <w:trHeight w:val="358"/>
        </w:trPr>
        <w:tc>
          <w:tcPr>
            <w:tcW w:w="1223" w:type="pct"/>
            <w:vAlign w:val="center"/>
          </w:tcPr>
          <w:p w:rsidR="00D71D3D" w:rsidRPr="00D34AAA" w:rsidRDefault="00D71D3D" w:rsidP="00D71D3D">
            <w:pPr>
              <w:pStyle w:val="a6"/>
              <w:widowControl w:val="0"/>
              <w:tabs>
                <w:tab w:val="left" w:pos="369"/>
              </w:tabs>
              <w:ind w:left="0"/>
            </w:pPr>
            <w:r w:rsidRPr="00307996">
              <w:rPr>
                <w:bCs/>
              </w:rPr>
              <w:t>Авансирование</w:t>
            </w:r>
          </w:p>
        </w:tc>
        <w:tc>
          <w:tcPr>
            <w:tcW w:w="3777" w:type="pct"/>
            <w:vAlign w:val="center"/>
          </w:tcPr>
          <w:p w:rsidR="00D71D3D" w:rsidRPr="00D34AAA" w:rsidRDefault="00D71D3D" w:rsidP="00D71D3D">
            <w:pPr>
              <w:pStyle w:val="a6"/>
              <w:ind w:left="38" w:firstLine="425"/>
              <w:jc w:val="both"/>
              <w:rPr>
                <w:lang w:eastAsia="ar-SA"/>
              </w:rPr>
            </w:pPr>
            <w:r w:rsidRPr="00B158C8">
              <w:rPr>
                <w:lang w:eastAsia="ar-SA"/>
              </w:rPr>
              <w:t>Авансирование не предусмотрено.</w:t>
            </w:r>
          </w:p>
        </w:tc>
      </w:tr>
      <w:tr w:rsidR="00D71D3D" w:rsidTr="007F4A00">
        <w:tblPrEx>
          <w:tblLook w:val="0000" w:firstRow="0" w:lastRow="0" w:firstColumn="0" w:lastColumn="0" w:noHBand="0" w:noVBand="0"/>
        </w:tblPrEx>
        <w:trPr>
          <w:trHeight w:val="357"/>
        </w:trPr>
        <w:tc>
          <w:tcPr>
            <w:tcW w:w="1223" w:type="pct"/>
            <w:vAlign w:val="center"/>
          </w:tcPr>
          <w:p w:rsidR="00D71D3D" w:rsidRPr="00D34AAA" w:rsidRDefault="00D71D3D" w:rsidP="00D71D3D">
            <w:pPr>
              <w:pStyle w:val="a6"/>
              <w:widowControl w:val="0"/>
              <w:tabs>
                <w:tab w:val="left" w:pos="369"/>
              </w:tabs>
              <w:ind w:left="0"/>
            </w:pPr>
            <w:r w:rsidRPr="00307996">
              <w:rPr>
                <w:bCs/>
              </w:rPr>
              <w:t>Срок и порядок оплаты</w:t>
            </w:r>
          </w:p>
        </w:tc>
        <w:tc>
          <w:tcPr>
            <w:tcW w:w="3777" w:type="pct"/>
            <w:vAlign w:val="center"/>
          </w:tcPr>
          <w:p w:rsidR="00D71D3D" w:rsidRPr="00B158C8" w:rsidRDefault="00D71D3D" w:rsidP="00D71D3D">
            <w:pPr>
              <w:pStyle w:val="a6"/>
              <w:ind w:left="38" w:firstLine="425"/>
              <w:jc w:val="both"/>
              <w:rPr>
                <w:lang w:eastAsia="ar-SA"/>
              </w:rPr>
            </w:pPr>
            <w:r w:rsidRPr="00B158C8">
              <w:rPr>
                <w:lang w:eastAsia="ar-SA"/>
              </w:rPr>
              <w:t xml:space="preserve">Оплата оказанных исполнителем услуг осуществляется ежемесячно после подписания сторонами акта сдачи-приемки оказанных услуг в течение 15 рабочих дней после получения заказчиком счета, счета-фактуры путем перечисления заказчиком денежных средств на расчетный счет исполнителя. </w:t>
            </w:r>
          </w:p>
        </w:tc>
      </w:tr>
      <w:tr w:rsidR="00D71D3D" w:rsidTr="007F4A00">
        <w:tblPrEx>
          <w:tblLook w:val="0000" w:firstRow="0" w:lastRow="0" w:firstColumn="0" w:lastColumn="0" w:noHBand="0" w:noVBand="0"/>
        </w:tblPrEx>
        <w:trPr>
          <w:trHeight w:val="271"/>
        </w:trPr>
        <w:tc>
          <w:tcPr>
            <w:tcW w:w="5000" w:type="pct"/>
            <w:gridSpan w:val="2"/>
          </w:tcPr>
          <w:p w:rsidR="00D71D3D" w:rsidRPr="00440E3E" w:rsidRDefault="00D71D3D" w:rsidP="00D71D3D">
            <w:pPr>
              <w:widowControl w:val="0"/>
              <w:rPr>
                <w:bCs/>
                <w:sz w:val="28"/>
                <w:szCs w:val="28"/>
              </w:rPr>
            </w:pPr>
            <w:r w:rsidRPr="00307996">
              <w:rPr>
                <w:b/>
                <w:bCs/>
                <w:sz w:val="28"/>
                <w:szCs w:val="28"/>
              </w:rPr>
              <w:t>6.Документы, предоставляемые в подтверждение соответствия предлагаемых у</w:t>
            </w:r>
            <w:r>
              <w:rPr>
                <w:b/>
                <w:bCs/>
                <w:sz w:val="28"/>
                <w:szCs w:val="28"/>
              </w:rPr>
              <w:t>частником услуг</w:t>
            </w:r>
          </w:p>
        </w:tc>
      </w:tr>
      <w:tr w:rsidR="00D71D3D" w:rsidTr="007F4A00">
        <w:tblPrEx>
          <w:tblLook w:val="0000" w:firstRow="0" w:lastRow="0" w:firstColumn="0" w:lastColumn="0" w:noHBand="0" w:noVBand="0"/>
        </w:tblPrEx>
        <w:trPr>
          <w:trHeight w:val="246"/>
        </w:trPr>
        <w:tc>
          <w:tcPr>
            <w:tcW w:w="5000" w:type="pct"/>
            <w:gridSpan w:val="2"/>
          </w:tcPr>
          <w:p w:rsidR="00D71D3D" w:rsidRPr="007B1056" w:rsidRDefault="00D71D3D" w:rsidP="00D71D3D">
            <w:pPr>
              <w:ind w:firstLine="596"/>
              <w:jc w:val="both"/>
              <w:rPr>
                <w:bCs/>
              </w:rPr>
            </w:pPr>
            <w:r w:rsidRPr="007B1056">
              <w:rPr>
                <w:bCs/>
              </w:rPr>
              <w:t>Не позднее 5 (пяти) календарных дней с даты получения проекта договора от заказчика победитель открытого конкурса (участник, с которым принято решение о заключении договора) должен представить следующие документы, действующие на момент предоставления:</w:t>
            </w:r>
          </w:p>
          <w:p w:rsidR="00D71D3D" w:rsidRDefault="00D71D3D" w:rsidP="00D71D3D">
            <w:pPr>
              <w:pStyle w:val="a6"/>
              <w:ind w:left="38" w:firstLine="425"/>
              <w:jc w:val="both"/>
              <w:rPr>
                <w:b/>
                <w:bCs/>
                <w:sz w:val="28"/>
                <w:szCs w:val="28"/>
              </w:rPr>
            </w:pPr>
            <w:r w:rsidRPr="007B1056">
              <w:rPr>
                <w:bCs/>
              </w:rPr>
              <w:t>- договор или соглашение, или иной документ, заключенный с производителем оборудования указанного в техническом задании конкурса, подтверждающий право участ</w:t>
            </w:r>
            <w:r>
              <w:rPr>
                <w:bCs/>
              </w:rPr>
              <w:t>ника оказывать услуги, а также</w:t>
            </w:r>
            <w:r w:rsidRPr="007B1056">
              <w:rPr>
                <w:bCs/>
              </w:rPr>
              <w:t xml:space="preserve"> с правообладателем программного обеспечения АСУ ППК АО «Свердловская пригородная компания».</w:t>
            </w:r>
          </w:p>
        </w:tc>
      </w:tr>
      <w:tr w:rsidR="00D71D3D" w:rsidTr="007F4A00">
        <w:tblPrEx>
          <w:tblLook w:val="0000" w:firstRow="0" w:lastRow="0" w:firstColumn="0" w:lastColumn="0" w:noHBand="0" w:noVBand="0"/>
        </w:tblPrEx>
        <w:trPr>
          <w:trHeight w:val="148"/>
        </w:trPr>
        <w:tc>
          <w:tcPr>
            <w:tcW w:w="5000" w:type="pct"/>
            <w:gridSpan w:val="2"/>
          </w:tcPr>
          <w:p w:rsidR="00D71D3D" w:rsidRPr="00307996" w:rsidRDefault="00D71D3D" w:rsidP="00D71D3D">
            <w:pPr>
              <w:jc w:val="both"/>
              <w:rPr>
                <w:b/>
                <w:sz w:val="28"/>
                <w:szCs w:val="28"/>
              </w:rPr>
            </w:pPr>
            <w:r w:rsidRPr="00307996">
              <w:rPr>
                <w:b/>
                <w:sz w:val="28"/>
                <w:szCs w:val="28"/>
              </w:rPr>
              <w:t xml:space="preserve">7. Расчет стоимости </w:t>
            </w:r>
            <w:r>
              <w:rPr>
                <w:b/>
                <w:sz w:val="28"/>
                <w:szCs w:val="28"/>
              </w:rPr>
              <w:t>услуг</w:t>
            </w:r>
            <w:r w:rsidRPr="00307996">
              <w:rPr>
                <w:b/>
                <w:sz w:val="28"/>
                <w:szCs w:val="28"/>
              </w:rPr>
              <w:t xml:space="preserve"> за единицу</w:t>
            </w:r>
          </w:p>
        </w:tc>
      </w:tr>
      <w:tr w:rsidR="00D71D3D" w:rsidTr="007F4A00">
        <w:tblPrEx>
          <w:tblLook w:val="0000" w:firstRow="0" w:lastRow="0" w:firstColumn="0" w:lastColumn="0" w:noHBand="0" w:noVBand="0"/>
        </w:tblPrEx>
        <w:trPr>
          <w:trHeight w:val="295"/>
        </w:trPr>
        <w:tc>
          <w:tcPr>
            <w:tcW w:w="5000" w:type="pct"/>
            <w:gridSpan w:val="2"/>
          </w:tcPr>
          <w:p w:rsidR="00D71D3D" w:rsidRDefault="00D71D3D" w:rsidP="00D71D3D">
            <w:pPr>
              <w:pStyle w:val="a6"/>
              <w:ind w:left="38" w:firstLine="425"/>
              <w:jc w:val="both"/>
            </w:pPr>
            <w:r w:rsidRPr="00D57F57">
              <w:rPr>
                <w:lang w:eastAsia="ar-SA"/>
              </w:rPr>
              <w:t xml:space="preserve">Цена за единицу каждого наименования услуг </w:t>
            </w:r>
            <w:r>
              <w:rPr>
                <w:lang w:eastAsia="ar-SA"/>
              </w:rPr>
              <w:t>с</w:t>
            </w:r>
            <w:r w:rsidRPr="00D57F57">
              <w:rPr>
                <w:lang w:eastAsia="ar-SA"/>
              </w:rPr>
              <w:t xml:space="preserve"> учет</w:t>
            </w:r>
            <w:r>
              <w:rPr>
                <w:lang w:eastAsia="ar-SA"/>
              </w:rPr>
              <w:t>ом</w:t>
            </w:r>
            <w:r w:rsidRPr="00D57F57">
              <w:rPr>
                <w:lang w:eastAsia="ar-SA"/>
              </w:rPr>
              <w:t xml:space="preserve"> НДС подлежит снижению от начальной пропорционально снижению начальной (максимальной) цены договора (цены лота) </w:t>
            </w:r>
            <w:r>
              <w:rPr>
                <w:lang w:eastAsia="ar-SA"/>
              </w:rPr>
              <w:t>с учетом</w:t>
            </w:r>
            <w:r w:rsidRPr="00D57F57">
              <w:rPr>
                <w:lang w:eastAsia="ar-SA"/>
              </w:rPr>
              <w:t xml:space="preserve"> НДС, полученному</w:t>
            </w:r>
            <w:r>
              <w:rPr>
                <w:lang w:eastAsia="ar-SA"/>
              </w:rPr>
              <w:t xml:space="preserve"> по итогам проведения конкурса.</w:t>
            </w:r>
          </w:p>
          <w:p w:rsidR="00D71D3D" w:rsidRPr="0063118F" w:rsidRDefault="00D71D3D" w:rsidP="00D71D3D">
            <w:pPr>
              <w:tabs>
                <w:tab w:val="left" w:pos="1168"/>
              </w:tabs>
            </w:pPr>
          </w:p>
        </w:tc>
      </w:tr>
    </w:tbl>
    <w:p w:rsidR="00876E3D" w:rsidRDefault="005B51B2" w:rsidP="005B51B2">
      <w:pPr>
        <w:pStyle w:val="110"/>
        <w:tabs>
          <w:tab w:val="left" w:pos="1209"/>
        </w:tabs>
        <w:jc w:val="left"/>
        <w:rPr>
          <w:rFonts w:eastAsia="MS Mincho"/>
          <w:szCs w:val="28"/>
        </w:rPr>
      </w:pPr>
      <w:r>
        <w:rPr>
          <w:rFonts w:eastAsia="MS Mincho"/>
          <w:szCs w:val="28"/>
        </w:rPr>
        <w:tab/>
      </w:r>
    </w:p>
    <w:p w:rsidR="005B51B2" w:rsidRDefault="005B51B2" w:rsidP="005B51B2">
      <w:pPr>
        <w:pStyle w:val="110"/>
        <w:tabs>
          <w:tab w:val="left" w:pos="1209"/>
        </w:tabs>
        <w:jc w:val="left"/>
        <w:rPr>
          <w:rFonts w:eastAsia="MS Mincho"/>
          <w:szCs w:val="28"/>
        </w:rPr>
      </w:pPr>
    </w:p>
    <w:p w:rsidR="005B51B2" w:rsidRDefault="005B51B2" w:rsidP="005B51B2">
      <w:pPr>
        <w:pStyle w:val="110"/>
        <w:tabs>
          <w:tab w:val="left" w:pos="1209"/>
        </w:tabs>
        <w:jc w:val="left"/>
        <w:rPr>
          <w:rFonts w:eastAsia="MS Mincho"/>
          <w:szCs w:val="28"/>
        </w:rPr>
      </w:pPr>
    </w:p>
    <w:p w:rsidR="005B51B2" w:rsidRDefault="005B51B2" w:rsidP="005B51B2">
      <w:pPr>
        <w:pStyle w:val="110"/>
        <w:tabs>
          <w:tab w:val="left" w:pos="1209"/>
        </w:tabs>
        <w:jc w:val="left"/>
        <w:rPr>
          <w:rFonts w:eastAsia="MS Mincho"/>
          <w:szCs w:val="28"/>
        </w:rPr>
      </w:pPr>
    </w:p>
    <w:p w:rsidR="005B51B2" w:rsidRDefault="005B51B2" w:rsidP="005B51B2">
      <w:pPr>
        <w:pStyle w:val="110"/>
        <w:tabs>
          <w:tab w:val="left" w:pos="1209"/>
        </w:tabs>
        <w:jc w:val="left"/>
        <w:rPr>
          <w:rFonts w:eastAsia="MS Mincho"/>
          <w:szCs w:val="28"/>
        </w:rPr>
      </w:pPr>
    </w:p>
    <w:p w:rsidR="005B51B2" w:rsidRDefault="005B51B2" w:rsidP="005B51B2">
      <w:pPr>
        <w:pStyle w:val="110"/>
        <w:tabs>
          <w:tab w:val="left" w:pos="1209"/>
        </w:tabs>
        <w:jc w:val="left"/>
        <w:rPr>
          <w:rFonts w:eastAsia="MS Mincho"/>
          <w:szCs w:val="28"/>
        </w:rPr>
      </w:pPr>
    </w:p>
    <w:p w:rsidR="005B51B2" w:rsidRDefault="005B51B2" w:rsidP="005B51B2">
      <w:pPr>
        <w:pStyle w:val="110"/>
        <w:tabs>
          <w:tab w:val="left" w:pos="1209"/>
        </w:tabs>
        <w:jc w:val="left"/>
        <w:rPr>
          <w:rFonts w:eastAsia="MS Mincho"/>
          <w:szCs w:val="28"/>
        </w:rPr>
      </w:pPr>
    </w:p>
    <w:p w:rsidR="005B51B2" w:rsidRDefault="005B51B2" w:rsidP="005B51B2">
      <w:pPr>
        <w:pStyle w:val="110"/>
        <w:tabs>
          <w:tab w:val="left" w:pos="1209"/>
        </w:tabs>
        <w:jc w:val="left"/>
        <w:rPr>
          <w:rFonts w:eastAsia="MS Mincho"/>
          <w:szCs w:val="28"/>
        </w:rPr>
      </w:pPr>
    </w:p>
    <w:p w:rsidR="005B51B2" w:rsidRDefault="005B51B2" w:rsidP="005B51B2">
      <w:pPr>
        <w:pStyle w:val="110"/>
        <w:tabs>
          <w:tab w:val="left" w:pos="1209"/>
        </w:tabs>
        <w:jc w:val="left"/>
        <w:rPr>
          <w:rFonts w:eastAsia="MS Mincho"/>
          <w:szCs w:val="28"/>
        </w:rPr>
      </w:pPr>
    </w:p>
    <w:p w:rsidR="005B51B2" w:rsidRDefault="005B51B2" w:rsidP="005B51B2">
      <w:pPr>
        <w:pStyle w:val="110"/>
        <w:tabs>
          <w:tab w:val="left" w:pos="1209"/>
        </w:tabs>
        <w:jc w:val="left"/>
        <w:rPr>
          <w:rFonts w:eastAsia="MS Mincho"/>
          <w:szCs w:val="28"/>
        </w:rPr>
      </w:pPr>
    </w:p>
    <w:p w:rsidR="005B51B2" w:rsidRDefault="005B51B2" w:rsidP="005B51B2">
      <w:pPr>
        <w:pStyle w:val="110"/>
        <w:tabs>
          <w:tab w:val="left" w:pos="1209"/>
        </w:tabs>
        <w:jc w:val="left"/>
        <w:rPr>
          <w:rFonts w:eastAsia="MS Mincho"/>
          <w:szCs w:val="28"/>
        </w:rPr>
      </w:pPr>
    </w:p>
    <w:p w:rsidR="005B51B2" w:rsidRDefault="005B51B2" w:rsidP="005B51B2">
      <w:pPr>
        <w:pStyle w:val="110"/>
        <w:tabs>
          <w:tab w:val="left" w:pos="1209"/>
        </w:tabs>
        <w:jc w:val="left"/>
        <w:rPr>
          <w:rFonts w:eastAsia="MS Mincho"/>
          <w:szCs w:val="28"/>
        </w:rPr>
      </w:pPr>
    </w:p>
    <w:p w:rsidR="005B51B2" w:rsidRDefault="005B51B2" w:rsidP="005B51B2">
      <w:pPr>
        <w:pStyle w:val="110"/>
        <w:tabs>
          <w:tab w:val="left" w:pos="1209"/>
        </w:tabs>
        <w:jc w:val="left"/>
        <w:rPr>
          <w:rFonts w:eastAsia="MS Mincho"/>
          <w:szCs w:val="28"/>
        </w:rPr>
      </w:pPr>
    </w:p>
    <w:p w:rsidR="005B51B2" w:rsidRDefault="005B51B2" w:rsidP="005B51B2">
      <w:pPr>
        <w:pStyle w:val="110"/>
        <w:tabs>
          <w:tab w:val="left" w:pos="1209"/>
        </w:tabs>
        <w:jc w:val="left"/>
        <w:rPr>
          <w:rFonts w:eastAsia="MS Mincho"/>
          <w:szCs w:val="28"/>
        </w:rPr>
      </w:pPr>
    </w:p>
    <w:p w:rsidR="005B51B2" w:rsidRDefault="005B51B2" w:rsidP="005B51B2">
      <w:pPr>
        <w:pStyle w:val="110"/>
        <w:tabs>
          <w:tab w:val="left" w:pos="1209"/>
        </w:tabs>
        <w:jc w:val="left"/>
        <w:rPr>
          <w:rFonts w:eastAsia="MS Mincho"/>
          <w:szCs w:val="28"/>
        </w:rPr>
      </w:pPr>
    </w:p>
    <w:p w:rsidR="005B51B2" w:rsidRDefault="005B51B2" w:rsidP="005B51B2">
      <w:pPr>
        <w:pStyle w:val="110"/>
        <w:tabs>
          <w:tab w:val="left" w:pos="1209"/>
        </w:tabs>
        <w:jc w:val="left"/>
        <w:rPr>
          <w:rFonts w:eastAsia="MS Mincho"/>
          <w:szCs w:val="28"/>
        </w:rPr>
      </w:pPr>
    </w:p>
    <w:p w:rsidR="005B51B2" w:rsidRDefault="005B51B2" w:rsidP="005B51B2">
      <w:pPr>
        <w:pStyle w:val="110"/>
        <w:tabs>
          <w:tab w:val="left" w:pos="1209"/>
        </w:tabs>
        <w:jc w:val="left"/>
        <w:rPr>
          <w:rFonts w:eastAsia="MS Mincho"/>
          <w:szCs w:val="28"/>
        </w:rPr>
      </w:pPr>
    </w:p>
    <w:p w:rsidR="005B51B2" w:rsidRDefault="005B51B2" w:rsidP="005B51B2">
      <w:pPr>
        <w:pStyle w:val="110"/>
        <w:tabs>
          <w:tab w:val="left" w:pos="1209"/>
        </w:tabs>
        <w:jc w:val="left"/>
        <w:rPr>
          <w:rFonts w:eastAsia="MS Mincho"/>
          <w:szCs w:val="28"/>
        </w:rPr>
      </w:pPr>
    </w:p>
    <w:p w:rsidR="005B51B2" w:rsidRDefault="005B51B2" w:rsidP="005B51B2">
      <w:pPr>
        <w:pStyle w:val="110"/>
        <w:tabs>
          <w:tab w:val="left" w:pos="1209"/>
        </w:tabs>
        <w:jc w:val="left"/>
        <w:rPr>
          <w:rFonts w:eastAsia="MS Mincho"/>
          <w:szCs w:val="28"/>
        </w:rPr>
      </w:pPr>
    </w:p>
    <w:p w:rsidR="00876E3D" w:rsidRDefault="00876E3D" w:rsidP="00876E3D">
      <w:pPr>
        <w:pStyle w:val="110"/>
        <w:jc w:val="right"/>
        <w:rPr>
          <w:rFonts w:eastAsia="MS Mincho"/>
          <w:szCs w:val="28"/>
        </w:rPr>
      </w:pPr>
    </w:p>
    <w:p w:rsidR="0063118F" w:rsidRDefault="0063118F" w:rsidP="0063118F">
      <w:pPr>
        <w:pStyle w:val="110"/>
        <w:tabs>
          <w:tab w:val="left" w:pos="2977"/>
        </w:tabs>
        <w:jc w:val="right"/>
        <w:rPr>
          <w:rFonts w:eastAsia="MS Mincho"/>
          <w:szCs w:val="28"/>
        </w:rPr>
      </w:pPr>
    </w:p>
    <w:p w:rsidR="005B51B2" w:rsidRDefault="004C04EA" w:rsidP="005B51B2">
      <w:pPr>
        <w:jc w:val="center"/>
        <w:rPr>
          <w:b/>
          <w:sz w:val="28"/>
          <w:szCs w:val="28"/>
        </w:rPr>
      </w:pPr>
      <w:r>
        <w:rPr>
          <w:b/>
          <w:sz w:val="28"/>
          <w:szCs w:val="28"/>
        </w:rPr>
        <w:t>Лот № 3</w:t>
      </w:r>
      <w:r w:rsidR="005B51B2" w:rsidRPr="00C66E04">
        <w:rPr>
          <w:b/>
          <w:sz w:val="28"/>
          <w:szCs w:val="28"/>
        </w:rPr>
        <w:t xml:space="preserve">. Право заключения договора </w:t>
      </w:r>
      <w:r w:rsidR="005B51B2">
        <w:rPr>
          <w:b/>
          <w:sz w:val="28"/>
          <w:szCs w:val="28"/>
        </w:rPr>
        <w:t>на о</w:t>
      </w:r>
      <w:r w:rsidR="005B51B2" w:rsidRPr="007B49CA">
        <w:rPr>
          <w:b/>
          <w:sz w:val="28"/>
          <w:szCs w:val="28"/>
        </w:rPr>
        <w:t>казание услуг по комплекс</w:t>
      </w:r>
      <w:r w:rsidR="00E74E40">
        <w:rPr>
          <w:b/>
          <w:sz w:val="28"/>
          <w:szCs w:val="28"/>
        </w:rPr>
        <w:t xml:space="preserve">ному обслуживанию ПАК АСУ ППК </w:t>
      </w:r>
      <w:r w:rsidR="00E74E40" w:rsidRPr="00E74E40">
        <w:rPr>
          <w:b/>
          <w:sz w:val="28"/>
          <w:szCs w:val="28"/>
        </w:rPr>
        <w:t>в составе оборудования валидации</w:t>
      </w:r>
      <w:r w:rsidR="00AC63BA">
        <w:rPr>
          <w:b/>
          <w:sz w:val="28"/>
          <w:szCs w:val="28"/>
        </w:rPr>
        <w:t xml:space="preserve"> </w:t>
      </w:r>
      <w:r w:rsidR="00AC63BA" w:rsidRPr="00AC63BA">
        <w:rPr>
          <w:b/>
          <w:sz w:val="28"/>
          <w:szCs w:val="28"/>
        </w:rPr>
        <w:t>в 2021 году</w:t>
      </w:r>
    </w:p>
    <w:p w:rsidR="005B51B2" w:rsidRDefault="005B51B2" w:rsidP="005B51B2">
      <w:pPr>
        <w:jc w:val="center"/>
        <w:rPr>
          <w:b/>
          <w:sz w:val="28"/>
          <w:szCs w:val="28"/>
        </w:rPr>
      </w:pPr>
    </w:p>
    <w:tbl>
      <w:tblPr>
        <w:tblW w:w="15446" w:type="dxa"/>
        <w:jc w:val="center"/>
        <w:tblBorders>
          <w:top w:val="single" w:sz="4" w:space="0" w:color="auto"/>
        </w:tblBorders>
        <w:tblLook w:val="0000" w:firstRow="0" w:lastRow="0" w:firstColumn="0" w:lastColumn="0" w:noHBand="0" w:noVBand="0"/>
      </w:tblPr>
      <w:tblGrid>
        <w:gridCol w:w="820"/>
        <w:gridCol w:w="2516"/>
        <w:gridCol w:w="2159"/>
        <w:gridCol w:w="2059"/>
        <w:gridCol w:w="1048"/>
        <w:gridCol w:w="2022"/>
        <w:gridCol w:w="2022"/>
        <w:gridCol w:w="2800"/>
      </w:tblGrid>
      <w:tr w:rsidR="005B51B2" w:rsidTr="007F4A00">
        <w:trPr>
          <w:trHeight w:val="720"/>
          <w:jc w:val="center"/>
        </w:trPr>
        <w:tc>
          <w:tcPr>
            <w:tcW w:w="15446" w:type="dxa"/>
            <w:gridSpan w:val="8"/>
            <w:tcBorders>
              <w:left w:val="single" w:sz="4" w:space="0" w:color="auto"/>
              <w:right w:val="single" w:sz="4" w:space="0" w:color="auto"/>
            </w:tcBorders>
          </w:tcPr>
          <w:p w:rsidR="005B51B2" w:rsidRDefault="005B51B2" w:rsidP="00F80FD0">
            <w:pPr>
              <w:pStyle w:val="a6"/>
              <w:numPr>
                <w:ilvl w:val="0"/>
                <w:numId w:val="35"/>
              </w:numPr>
              <w:jc w:val="center"/>
              <w:rPr>
                <w:b/>
                <w:sz w:val="28"/>
                <w:szCs w:val="28"/>
              </w:rPr>
            </w:pPr>
            <w:r w:rsidRPr="004E1399">
              <w:rPr>
                <w:b/>
                <w:sz w:val="28"/>
                <w:szCs w:val="28"/>
              </w:rPr>
              <w:t xml:space="preserve">Наименование </w:t>
            </w:r>
            <w:r>
              <w:rPr>
                <w:b/>
                <w:color w:val="000000" w:themeColor="text1"/>
                <w:sz w:val="28"/>
                <w:szCs w:val="28"/>
              </w:rPr>
              <w:t>услуг</w:t>
            </w:r>
            <w:r w:rsidRPr="004E1399">
              <w:rPr>
                <w:b/>
                <w:sz w:val="28"/>
                <w:szCs w:val="28"/>
              </w:rPr>
              <w:t xml:space="preserve"> их объем, цены за единицу </w:t>
            </w:r>
            <w:r>
              <w:rPr>
                <w:b/>
                <w:color w:val="000000" w:themeColor="text1"/>
                <w:sz w:val="28"/>
                <w:szCs w:val="28"/>
              </w:rPr>
              <w:t>услуг</w:t>
            </w:r>
            <w:r w:rsidRPr="004E1399">
              <w:rPr>
                <w:b/>
                <w:color w:val="FF0000"/>
                <w:sz w:val="28"/>
                <w:szCs w:val="28"/>
              </w:rPr>
              <w:t xml:space="preserve"> </w:t>
            </w:r>
            <w:r w:rsidRPr="004E1399">
              <w:rPr>
                <w:b/>
                <w:sz w:val="28"/>
                <w:szCs w:val="28"/>
              </w:rPr>
              <w:t>и начальная (максимальная) цена договора</w:t>
            </w:r>
          </w:p>
          <w:p w:rsidR="005B51B2" w:rsidRDefault="005B51B2" w:rsidP="007F4A00">
            <w:pPr>
              <w:pStyle w:val="a6"/>
              <w:ind w:left="720"/>
              <w:jc w:val="right"/>
              <w:rPr>
                <w:b/>
              </w:rPr>
            </w:pPr>
          </w:p>
          <w:p w:rsidR="005B51B2" w:rsidRPr="004314F5" w:rsidRDefault="005B51B2" w:rsidP="004C04EA">
            <w:pPr>
              <w:pStyle w:val="a6"/>
              <w:ind w:left="720"/>
              <w:jc w:val="right"/>
              <w:rPr>
                <w:b/>
              </w:rPr>
            </w:pPr>
            <w:r w:rsidRPr="004314F5">
              <w:rPr>
                <w:b/>
              </w:rPr>
              <w:t xml:space="preserve">Таблица № </w:t>
            </w:r>
            <w:r w:rsidR="004C04EA">
              <w:rPr>
                <w:b/>
              </w:rPr>
              <w:t>3</w:t>
            </w:r>
          </w:p>
        </w:tc>
      </w:tr>
      <w:tr w:rsidR="005B51B2" w:rsidRPr="007B1056" w:rsidTr="007F4A00">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185"/>
          <w:jc w:val="center"/>
        </w:trPr>
        <w:tc>
          <w:tcPr>
            <w:tcW w:w="820" w:type="dxa"/>
            <w:shd w:val="clear" w:color="000000" w:fill="FFFFFF"/>
            <w:noWrap/>
            <w:vAlign w:val="center"/>
            <w:hideMark/>
          </w:tcPr>
          <w:p w:rsidR="005B51B2" w:rsidRPr="0076534F" w:rsidRDefault="005B51B2" w:rsidP="007F4A00">
            <w:pPr>
              <w:spacing w:line="300" w:lineRule="exact"/>
              <w:jc w:val="center"/>
              <w:rPr>
                <w:b/>
                <w:bCs/>
                <w:color w:val="000000"/>
                <w:sz w:val="22"/>
                <w:szCs w:val="22"/>
              </w:rPr>
            </w:pPr>
            <w:r w:rsidRPr="0076534F">
              <w:rPr>
                <w:b/>
                <w:bCs/>
                <w:color w:val="000000"/>
                <w:sz w:val="22"/>
                <w:szCs w:val="22"/>
              </w:rPr>
              <w:t>№ п/п</w:t>
            </w:r>
          </w:p>
        </w:tc>
        <w:tc>
          <w:tcPr>
            <w:tcW w:w="2516" w:type="dxa"/>
            <w:shd w:val="clear" w:color="000000" w:fill="FFFFFF"/>
            <w:vAlign w:val="center"/>
            <w:hideMark/>
          </w:tcPr>
          <w:p w:rsidR="005B51B2" w:rsidRPr="0076534F" w:rsidRDefault="005B51B2" w:rsidP="007F4A00">
            <w:pPr>
              <w:spacing w:line="300" w:lineRule="exact"/>
              <w:jc w:val="center"/>
              <w:rPr>
                <w:b/>
                <w:bCs/>
                <w:color w:val="000000"/>
                <w:sz w:val="22"/>
                <w:szCs w:val="22"/>
              </w:rPr>
            </w:pPr>
            <w:r w:rsidRPr="0076534F">
              <w:rPr>
                <w:b/>
                <w:bCs/>
                <w:color w:val="000000"/>
                <w:sz w:val="22"/>
                <w:szCs w:val="22"/>
              </w:rPr>
              <w:t>Наименование услуг</w:t>
            </w:r>
          </w:p>
        </w:tc>
        <w:tc>
          <w:tcPr>
            <w:tcW w:w="2159" w:type="dxa"/>
            <w:shd w:val="clear" w:color="000000" w:fill="FFFFFF"/>
            <w:vAlign w:val="center"/>
            <w:hideMark/>
          </w:tcPr>
          <w:p w:rsidR="005B51B2" w:rsidRPr="0076534F" w:rsidRDefault="005B51B2" w:rsidP="007F4A00">
            <w:pPr>
              <w:spacing w:line="300" w:lineRule="exact"/>
              <w:jc w:val="center"/>
              <w:rPr>
                <w:b/>
                <w:bCs/>
                <w:color w:val="000000"/>
                <w:sz w:val="22"/>
                <w:szCs w:val="22"/>
              </w:rPr>
            </w:pPr>
            <w:r w:rsidRPr="0076534F">
              <w:rPr>
                <w:b/>
                <w:bCs/>
                <w:color w:val="000000"/>
                <w:sz w:val="22"/>
                <w:szCs w:val="22"/>
              </w:rPr>
              <w:t>Кол-во оборудования, шт.</w:t>
            </w:r>
          </w:p>
        </w:tc>
        <w:tc>
          <w:tcPr>
            <w:tcW w:w="2059" w:type="dxa"/>
            <w:shd w:val="clear" w:color="000000" w:fill="FFFFFF"/>
            <w:vAlign w:val="center"/>
            <w:hideMark/>
          </w:tcPr>
          <w:p w:rsidR="005B51B2" w:rsidRPr="0076534F" w:rsidRDefault="005B51B2" w:rsidP="007F4A00">
            <w:pPr>
              <w:spacing w:line="300" w:lineRule="exact"/>
              <w:jc w:val="center"/>
              <w:rPr>
                <w:b/>
                <w:bCs/>
                <w:color w:val="000000"/>
                <w:sz w:val="22"/>
                <w:szCs w:val="22"/>
              </w:rPr>
            </w:pPr>
            <w:r w:rsidRPr="0076534F">
              <w:rPr>
                <w:b/>
                <w:bCs/>
                <w:color w:val="000000"/>
                <w:sz w:val="22"/>
                <w:szCs w:val="22"/>
              </w:rPr>
              <w:t>Кол-во услуг на единицу оборудования</w:t>
            </w:r>
          </w:p>
        </w:tc>
        <w:tc>
          <w:tcPr>
            <w:tcW w:w="1048" w:type="dxa"/>
            <w:shd w:val="clear" w:color="000000" w:fill="FFFFFF"/>
            <w:vAlign w:val="center"/>
            <w:hideMark/>
          </w:tcPr>
          <w:p w:rsidR="005B51B2" w:rsidRPr="0076534F" w:rsidRDefault="005B51B2" w:rsidP="007F4A00">
            <w:pPr>
              <w:spacing w:line="300" w:lineRule="exact"/>
              <w:jc w:val="center"/>
              <w:rPr>
                <w:b/>
                <w:bCs/>
                <w:color w:val="000000"/>
                <w:sz w:val="22"/>
                <w:szCs w:val="22"/>
              </w:rPr>
            </w:pPr>
            <w:r w:rsidRPr="0076534F">
              <w:rPr>
                <w:b/>
                <w:bCs/>
                <w:color w:val="000000"/>
                <w:sz w:val="22"/>
                <w:szCs w:val="22"/>
              </w:rPr>
              <w:t>Общее кол-во услуг, усл. ед.</w:t>
            </w:r>
          </w:p>
          <w:p w:rsidR="005B51B2" w:rsidRPr="0076534F" w:rsidRDefault="005B51B2" w:rsidP="007F4A00">
            <w:pPr>
              <w:spacing w:line="300" w:lineRule="exact"/>
              <w:jc w:val="center"/>
              <w:rPr>
                <w:b/>
                <w:bCs/>
                <w:color w:val="000000"/>
                <w:sz w:val="22"/>
                <w:szCs w:val="22"/>
              </w:rPr>
            </w:pPr>
            <w:r w:rsidRPr="0076534F">
              <w:rPr>
                <w:b/>
                <w:bCs/>
                <w:color w:val="000000"/>
                <w:sz w:val="22"/>
                <w:szCs w:val="22"/>
              </w:rPr>
              <w:t> </w:t>
            </w:r>
          </w:p>
        </w:tc>
        <w:tc>
          <w:tcPr>
            <w:tcW w:w="2022" w:type="dxa"/>
            <w:shd w:val="clear" w:color="000000" w:fill="FFFFFF"/>
            <w:vAlign w:val="center"/>
            <w:hideMark/>
          </w:tcPr>
          <w:p w:rsidR="005B51B2" w:rsidRPr="0076534F" w:rsidRDefault="005B51B2" w:rsidP="007F4A00">
            <w:pPr>
              <w:spacing w:line="300" w:lineRule="exact"/>
              <w:jc w:val="center"/>
              <w:rPr>
                <w:b/>
                <w:bCs/>
                <w:color w:val="000000"/>
                <w:sz w:val="22"/>
                <w:szCs w:val="22"/>
              </w:rPr>
            </w:pPr>
            <w:r w:rsidRPr="0076534F">
              <w:rPr>
                <w:b/>
                <w:bCs/>
                <w:color w:val="000000"/>
                <w:sz w:val="22"/>
                <w:szCs w:val="22"/>
              </w:rPr>
              <w:t>Начальная (максимальная) цена за ед. услуги, руб. без НДС</w:t>
            </w:r>
          </w:p>
        </w:tc>
        <w:tc>
          <w:tcPr>
            <w:tcW w:w="2022" w:type="dxa"/>
            <w:shd w:val="clear" w:color="000000" w:fill="FFFFFF"/>
            <w:vAlign w:val="center"/>
            <w:hideMark/>
          </w:tcPr>
          <w:p w:rsidR="005B51B2" w:rsidRPr="0076534F" w:rsidRDefault="005B51B2" w:rsidP="007F4A00">
            <w:pPr>
              <w:spacing w:line="300" w:lineRule="exact"/>
              <w:jc w:val="center"/>
              <w:rPr>
                <w:b/>
                <w:bCs/>
                <w:color w:val="000000"/>
                <w:sz w:val="22"/>
                <w:szCs w:val="22"/>
              </w:rPr>
            </w:pPr>
            <w:r w:rsidRPr="0076534F">
              <w:rPr>
                <w:b/>
                <w:bCs/>
                <w:color w:val="000000"/>
                <w:sz w:val="22"/>
                <w:szCs w:val="22"/>
              </w:rPr>
              <w:t>Начальная (максимальная) стоимость, руб. без НДС</w:t>
            </w:r>
          </w:p>
        </w:tc>
        <w:tc>
          <w:tcPr>
            <w:tcW w:w="2800" w:type="dxa"/>
            <w:shd w:val="clear" w:color="000000" w:fill="FFFFFF"/>
            <w:vAlign w:val="center"/>
            <w:hideMark/>
          </w:tcPr>
          <w:p w:rsidR="005B51B2" w:rsidRPr="0076534F" w:rsidRDefault="005B51B2" w:rsidP="007F4A00">
            <w:pPr>
              <w:spacing w:line="300" w:lineRule="exact"/>
              <w:jc w:val="center"/>
              <w:rPr>
                <w:b/>
                <w:bCs/>
                <w:color w:val="000000"/>
                <w:sz w:val="22"/>
                <w:szCs w:val="22"/>
              </w:rPr>
            </w:pPr>
            <w:r w:rsidRPr="0076534F">
              <w:rPr>
                <w:b/>
                <w:bCs/>
                <w:color w:val="000000"/>
                <w:sz w:val="22"/>
                <w:szCs w:val="22"/>
              </w:rPr>
              <w:t>Начальная (максимальная) стоимость, руб. с НДС 20%</w:t>
            </w:r>
          </w:p>
        </w:tc>
      </w:tr>
      <w:tr w:rsidR="006D625F" w:rsidRPr="007B1056" w:rsidTr="006D625F">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30"/>
          <w:jc w:val="center"/>
        </w:trPr>
        <w:tc>
          <w:tcPr>
            <w:tcW w:w="820" w:type="dxa"/>
            <w:shd w:val="clear" w:color="auto" w:fill="auto"/>
            <w:noWrap/>
            <w:vAlign w:val="center"/>
          </w:tcPr>
          <w:p w:rsidR="006D625F" w:rsidRPr="007A0B13" w:rsidRDefault="006D625F" w:rsidP="006D625F">
            <w:pPr>
              <w:jc w:val="center"/>
              <w:rPr>
                <w:color w:val="000000"/>
                <w:sz w:val="22"/>
                <w:szCs w:val="22"/>
              </w:rPr>
            </w:pPr>
            <w:r w:rsidRPr="007A0B13">
              <w:rPr>
                <w:color w:val="000000"/>
                <w:sz w:val="22"/>
                <w:szCs w:val="22"/>
              </w:rPr>
              <w:t>1</w:t>
            </w:r>
          </w:p>
        </w:tc>
        <w:tc>
          <w:tcPr>
            <w:tcW w:w="2516" w:type="dxa"/>
            <w:shd w:val="clear" w:color="auto" w:fill="auto"/>
            <w:vAlign w:val="center"/>
          </w:tcPr>
          <w:p w:rsidR="006D625F" w:rsidRPr="006D625F" w:rsidRDefault="006D625F" w:rsidP="006D625F">
            <w:pPr>
              <w:jc w:val="center"/>
              <w:rPr>
                <w:color w:val="000000"/>
                <w:sz w:val="22"/>
                <w:szCs w:val="22"/>
              </w:rPr>
            </w:pPr>
            <w:r w:rsidRPr="006D625F">
              <w:rPr>
                <w:color w:val="000000"/>
                <w:sz w:val="22"/>
                <w:szCs w:val="22"/>
              </w:rPr>
              <w:t>ТО валидационных устройств турникетов</w:t>
            </w:r>
          </w:p>
        </w:tc>
        <w:tc>
          <w:tcPr>
            <w:tcW w:w="2159" w:type="dxa"/>
            <w:shd w:val="clear" w:color="auto" w:fill="auto"/>
            <w:vAlign w:val="center"/>
          </w:tcPr>
          <w:p w:rsidR="006D625F" w:rsidRPr="006D625F" w:rsidRDefault="006D625F" w:rsidP="006D625F">
            <w:pPr>
              <w:jc w:val="center"/>
              <w:rPr>
                <w:color w:val="000000"/>
                <w:sz w:val="22"/>
                <w:szCs w:val="22"/>
              </w:rPr>
            </w:pPr>
            <w:r w:rsidRPr="006D625F">
              <w:rPr>
                <w:color w:val="000000"/>
                <w:sz w:val="22"/>
                <w:szCs w:val="22"/>
              </w:rPr>
              <w:t>68</w:t>
            </w:r>
          </w:p>
        </w:tc>
        <w:tc>
          <w:tcPr>
            <w:tcW w:w="2059" w:type="dxa"/>
            <w:shd w:val="clear" w:color="auto" w:fill="auto"/>
            <w:vAlign w:val="center"/>
          </w:tcPr>
          <w:p w:rsidR="006D625F" w:rsidRPr="006D625F" w:rsidRDefault="006D625F" w:rsidP="006D625F">
            <w:pPr>
              <w:jc w:val="center"/>
              <w:rPr>
                <w:color w:val="000000"/>
                <w:sz w:val="22"/>
                <w:szCs w:val="22"/>
              </w:rPr>
            </w:pPr>
            <w:r w:rsidRPr="006D625F">
              <w:rPr>
                <w:color w:val="000000"/>
                <w:sz w:val="22"/>
                <w:szCs w:val="22"/>
              </w:rPr>
              <w:t>12</w:t>
            </w:r>
          </w:p>
        </w:tc>
        <w:tc>
          <w:tcPr>
            <w:tcW w:w="1048" w:type="dxa"/>
            <w:shd w:val="clear" w:color="auto" w:fill="auto"/>
            <w:vAlign w:val="center"/>
          </w:tcPr>
          <w:p w:rsidR="006D625F" w:rsidRPr="006D625F" w:rsidRDefault="006D625F" w:rsidP="006D625F">
            <w:pPr>
              <w:jc w:val="center"/>
              <w:rPr>
                <w:color w:val="000000"/>
                <w:sz w:val="22"/>
                <w:szCs w:val="22"/>
              </w:rPr>
            </w:pPr>
            <w:r w:rsidRPr="006D625F">
              <w:rPr>
                <w:color w:val="000000"/>
                <w:sz w:val="22"/>
                <w:szCs w:val="22"/>
              </w:rPr>
              <w:t>816</w:t>
            </w:r>
          </w:p>
        </w:tc>
        <w:tc>
          <w:tcPr>
            <w:tcW w:w="2022" w:type="dxa"/>
            <w:shd w:val="clear" w:color="auto" w:fill="auto"/>
            <w:vAlign w:val="center"/>
          </w:tcPr>
          <w:p w:rsidR="006D625F" w:rsidRPr="006D625F" w:rsidRDefault="006D625F" w:rsidP="006D625F">
            <w:pPr>
              <w:jc w:val="center"/>
              <w:rPr>
                <w:color w:val="000000"/>
                <w:sz w:val="22"/>
                <w:szCs w:val="22"/>
              </w:rPr>
            </w:pPr>
            <w:r w:rsidRPr="006D625F">
              <w:rPr>
                <w:color w:val="000000"/>
                <w:sz w:val="22"/>
                <w:szCs w:val="22"/>
              </w:rPr>
              <w:t>2 256,30</w:t>
            </w:r>
          </w:p>
        </w:tc>
        <w:tc>
          <w:tcPr>
            <w:tcW w:w="2022" w:type="dxa"/>
            <w:shd w:val="clear" w:color="auto" w:fill="auto"/>
            <w:vAlign w:val="center"/>
          </w:tcPr>
          <w:p w:rsidR="006D625F" w:rsidRPr="006D625F" w:rsidRDefault="006D625F" w:rsidP="006D625F">
            <w:pPr>
              <w:jc w:val="center"/>
              <w:rPr>
                <w:color w:val="000000"/>
                <w:sz w:val="22"/>
                <w:szCs w:val="22"/>
              </w:rPr>
            </w:pPr>
            <w:r w:rsidRPr="006D625F">
              <w:rPr>
                <w:color w:val="000000"/>
                <w:sz w:val="22"/>
                <w:szCs w:val="22"/>
              </w:rPr>
              <w:t>1 841 140,80</w:t>
            </w:r>
          </w:p>
        </w:tc>
        <w:tc>
          <w:tcPr>
            <w:tcW w:w="2800" w:type="dxa"/>
            <w:shd w:val="clear" w:color="auto" w:fill="auto"/>
            <w:vAlign w:val="center"/>
          </w:tcPr>
          <w:p w:rsidR="006D625F" w:rsidRPr="006D625F" w:rsidRDefault="006D625F" w:rsidP="006D625F">
            <w:pPr>
              <w:jc w:val="center"/>
              <w:rPr>
                <w:color w:val="000000"/>
                <w:sz w:val="22"/>
                <w:szCs w:val="22"/>
              </w:rPr>
            </w:pPr>
            <w:r w:rsidRPr="006D625F">
              <w:rPr>
                <w:color w:val="000000"/>
                <w:sz w:val="22"/>
                <w:szCs w:val="22"/>
              </w:rPr>
              <w:t>2 209 368,96</w:t>
            </w:r>
          </w:p>
        </w:tc>
      </w:tr>
      <w:tr w:rsidR="006D625F" w:rsidRPr="007B1056" w:rsidTr="006D625F">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30"/>
          <w:jc w:val="center"/>
        </w:trPr>
        <w:tc>
          <w:tcPr>
            <w:tcW w:w="820" w:type="dxa"/>
            <w:shd w:val="clear" w:color="auto" w:fill="auto"/>
            <w:noWrap/>
            <w:vAlign w:val="center"/>
          </w:tcPr>
          <w:p w:rsidR="006D625F" w:rsidRPr="007A0B13" w:rsidRDefault="006D625F" w:rsidP="006D625F">
            <w:pPr>
              <w:jc w:val="center"/>
              <w:rPr>
                <w:color w:val="000000"/>
                <w:sz w:val="22"/>
                <w:szCs w:val="22"/>
              </w:rPr>
            </w:pPr>
            <w:r w:rsidRPr="007A0B13">
              <w:rPr>
                <w:color w:val="000000"/>
                <w:sz w:val="22"/>
                <w:szCs w:val="22"/>
              </w:rPr>
              <w:t>2</w:t>
            </w:r>
          </w:p>
        </w:tc>
        <w:tc>
          <w:tcPr>
            <w:tcW w:w="2516" w:type="dxa"/>
            <w:shd w:val="clear" w:color="auto" w:fill="auto"/>
            <w:vAlign w:val="center"/>
          </w:tcPr>
          <w:p w:rsidR="006D625F" w:rsidRPr="006D625F" w:rsidRDefault="006D625F" w:rsidP="006D625F">
            <w:pPr>
              <w:jc w:val="center"/>
              <w:rPr>
                <w:color w:val="000000"/>
                <w:sz w:val="22"/>
                <w:szCs w:val="22"/>
              </w:rPr>
            </w:pPr>
            <w:r w:rsidRPr="006D625F">
              <w:rPr>
                <w:color w:val="000000"/>
                <w:sz w:val="22"/>
                <w:szCs w:val="22"/>
              </w:rPr>
              <w:t>ТО АРМ оператора турникетов</w:t>
            </w:r>
          </w:p>
        </w:tc>
        <w:tc>
          <w:tcPr>
            <w:tcW w:w="2159" w:type="dxa"/>
            <w:shd w:val="clear" w:color="auto" w:fill="auto"/>
            <w:vAlign w:val="center"/>
          </w:tcPr>
          <w:p w:rsidR="006D625F" w:rsidRPr="006D625F" w:rsidRDefault="006D625F" w:rsidP="006D625F">
            <w:pPr>
              <w:jc w:val="center"/>
              <w:rPr>
                <w:color w:val="000000"/>
                <w:sz w:val="22"/>
                <w:szCs w:val="22"/>
              </w:rPr>
            </w:pPr>
            <w:r w:rsidRPr="006D625F">
              <w:rPr>
                <w:color w:val="000000"/>
                <w:sz w:val="22"/>
                <w:szCs w:val="22"/>
              </w:rPr>
              <w:t>168</w:t>
            </w:r>
          </w:p>
        </w:tc>
        <w:tc>
          <w:tcPr>
            <w:tcW w:w="2059" w:type="dxa"/>
            <w:shd w:val="clear" w:color="auto" w:fill="auto"/>
            <w:vAlign w:val="center"/>
          </w:tcPr>
          <w:p w:rsidR="006D625F" w:rsidRPr="006D625F" w:rsidRDefault="006D625F" w:rsidP="006D625F">
            <w:pPr>
              <w:jc w:val="center"/>
              <w:rPr>
                <w:color w:val="000000"/>
                <w:sz w:val="22"/>
                <w:szCs w:val="22"/>
              </w:rPr>
            </w:pPr>
            <w:r w:rsidRPr="006D625F">
              <w:rPr>
                <w:color w:val="000000"/>
                <w:sz w:val="22"/>
                <w:szCs w:val="22"/>
              </w:rPr>
              <w:t>1</w:t>
            </w:r>
          </w:p>
        </w:tc>
        <w:tc>
          <w:tcPr>
            <w:tcW w:w="1048" w:type="dxa"/>
            <w:shd w:val="clear" w:color="auto" w:fill="auto"/>
            <w:vAlign w:val="center"/>
          </w:tcPr>
          <w:p w:rsidR="006D625F" w:rsidRPr="006D625F" w:rsidRDefault="006D625F" w:rsidP="006D625F">
            <w:pPr>
              <w:jc w:val="center"/>
              <w:rPr>
                <w:color w:val="000000"/>
                <w:sz w:val="22"/>
                <w:szCs w:val="22"/>
              </w:rPr>
            </w:pPr>
            <w:r w:rsidRPr="006D625F">
              <w:rPr>
                <w:color w:val="000000"/>
                <w:sz w:val="22"/>
                <w:szCs w:val="22"/>
              </w:rPr>
              <w:t>168</w:t>
            </w:r>
          </w:p>
        </w:tc>
        <w:tc>
          <w:tcPr>
            <w:tcW w:w="2022" w:type="dxa"/>
            <w:shd w:val="clear" w:color="auto" w:fill="auto"/>
            <w:vAlign w:val="center"/>
          </w:tcPr>
          <w:p w:rsidR="006D625F" w:rsidRPr="006D625F" w:rsidRDefault="006D625F" w:rsidP="006D625F">
            <w:pPr>
              <w:jc w:val="center"/>
              <w:rPr>
                <w:color w:val="000000"/>
                <w:sz w:val="22"/>
                <w:szCs w:val="22"/>
              </w:rPr>
            </w:pPr>
            <w:r w:rsidRPr="006D625F">
              <w:rPr>
                <w:color w:val="000000"/>
                <w:sz w:val="22"/>
                <w:szCs w:val="22"/>
              </w:rPr>
              <w:t>4 005,45</w:t>
            </w:r>
          </w:p>
        </w:tc>
        <w:tc>
          <w:tcPr>
            <w:tcW w:w="2022" w:type="dxa"/>
            <w:shd w:val="clear" w:color="auto" w:fill="auto"/>
            <w:vAlign w:val="center"/>
          </w:tcPr>
          <w:p w:rsidR="006D625F" w:rsidRPr="006D625F" w:rsidRDefault="006D625F" w:rsidP="006D625F">
            <w:pPr>
              <w:jc w:val="center"/>
              <w:rPr>
                <w:color w:val="000000"/>
                <w:sz w:val="22"/>
                <w:szCs w:val="22"/>
              </w:rPr>
            </w:pPr>
            <w:r w:rsidRPr="006D625F">
              <w:rPr>
                <w:color w:val="000000"/>
                <w:sz w:val="22"/>
                <w:szCs w:val="22"/>
              </w:rPr>
              <w:t>672 915,60</w:t>
            </w:r>
          </w:p>
        </w:tc>
        <w:tc>
          <w:tcPr>
            <w:tcW w:w="2800" w:type="dxa"/>
            <w:shd w:val="clear" w:color="auto" w:fill="auto"/>
            <w:vAlign w:val="center"/>
          </w:tcPr>
          <w:p w:rsidR="006D625F" w:rsidRPr="006D625F" w:rsidRDefault="006D625F" w:rsidP="006D625F">
            <w:pPr>
              <w:jc w:val="center"/>
              <w:rPr>
                <w:color w:val="000000"/>
                <w:sz w:val="22"/>
                <w:szCs w:val="22"/>
              </w:rPr>
            </w:pPr>
            <w:r w:rsidRPr="006D625F">
              <w:rPr>
                <w:color w:val="000000"/>
                <w:sz w:val="22"/>
                <w:szCs w:val="22"/>
              </w:rPr>
              <w:t>807 498,72</w:t>
            </w:r>
          </w:p>
        </w:tc>
      </w:tr>
      <w:tr w:rsidR="006D625F" w:rsidRPr="007B1056" w:rsidTr="006D625F">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01"/>
          <w:jc w:val="center"/>
        </w:trPr>
        <w:tc>
          <w:tcPr>
            <w:tcW w:w="820" w:type="dxa"/>
            <w:shd w:val="clear" w:color="auto" w:fill="auto"/>
            <w:noWrap/>
            <w:vAlign w:val="center"/>
          </w:tcPr>
          <w:p w:rsidR="006D625F" w:rsidRPr="007A0B13" w:rsidRDefault="006D625F" w:rsidP="006D625F">
            <w:pPr>
              <w:jc w:val="center"/>
              <w:rPr>
                <w:color w:val="000000"/>
                <w:sz w:val="22"/>
                <w:szCs w:val="22"/>
              </w:rPr>
            </w:pPr>
            <w:r w:rsidRPr="007A0B13">
              <w:rPr>
                <w:color w:val="000000"/>
                <w:sz w:val="22"/>
                <w:szCs w:val="22"/>
              </w:rPr>
              <w:t>3</w:t>
            </w:r>
          </w:p>
        </w:tc>
        <w:tc>
          <w:tcPr>
            <w:tcW w:w="2516" w:type="dxa"/>
            <w:shd w:val="clear" w:color="auto" w:fill="auto"/>
            <w:vAlign w:val="center"/>
          </w:tcPr>
          <w:p w:rsidR="006D625F" w:rsidRPr="006D625F" w:rsidRDefault="006D625F" w:rsidP="006D625F">
            <w:pPr>
              <w:jc w:val="center"/>
              <w:rPr>
                <w:color w:val="000000"/>
                <w:sz w:val="22"/>
                <w:szCs w:val="22"/>
              </w:rPr>
            </w:pPr>
            <w:r w:rsidRPr="006D625F">
              <w:rPr>
                <w:color w:val="000000"/>
                <w:sz w:val="22"/>
                <w:szCs w:val="22"/>
              </w:rPr>
              <w:t>Внеплановый выезд специалиста по заявке Заказчика</w:t>
            </w:r>
          </w:p>
        </w:tc>
        <w:tc>
          <w:tcPr>
            <w:tcW w:w="2159" w:type="dxa"/>
            <w:shd w:val="clear" w:color="auto" w:fill="auto"/>
            <w:vAlign w:val="center"/>
          </w:tcPr>
          <w:p w:rsidR="006D625F" w:rsidRPr="006D625F" w:rsidRDefault="006D625F" w:rsidP="006D625F">
            <w:pPr>
              <w:jc w:val="center"/>
              <w:rPr>
                <w:color w:val="000000"/>
                <w:sz w:val="22"/>
                <w:szCs w:val="22"/>
              </w:rPr>
            </w:pPr>
            <w:r w:rsidRPr="006D625F">
              <w:rPr>
                <w:color w:val="000000"/>
                <w:sz w:val="22"/>
                <w:szCs w:val="22"/>
              </w:rPr>
              <w:t>50</w:t>
            </w:r>
          </w:p>
        </w:tc>
        <w:tc>
          <w:tcPr>
            <w:tcW w:w="2059" w:type="dxa"/>
            <w:shd w:val="clear" w:color="auto" w:fill="auto"/>
            <w:vAlign w:val="center"/>
          </w:tcPr>
          <w:p w:rsidR="006D625F" w:rsidRPr="006D625F" w:rsidRDefault="006D625F" w:rsidP="006D625F">
            <w:pPr>
              <w:jc w:val="center"/>
              <w:rPr>
                <w:color w:val="000000"/>
                <w:sz w:val="22"/>
                <w:szCs w:val="22"/>
              </w:rPr>
            </w:pPr>
            <w:r w:rsidRPr="006D625F">
              <w:rPr>
                <w:color w:val="000000"/>
                <w:sz w:val="22"/>
                <w:szCs w:val="22"/>
              </w:rPr>
              <w:t>1</w:t>
            </w:r>
          </w:p>
        </w:tc>
        <w:tc>
          <w:tcPr>
            <w:tcW w:w="1048" w:type="dxa"/>
            <w:shd w:val="clear" w:color="auto" w:fill="auto"/>
            <w:vAlign w:val="center"/>
          </w:tcPr>
          <w:p w:rsidR="006D625F" w:rsidRPr="006D625F" w:rsidRDefault="006D625F" w:rsidP="006D625F">
            <w:pPr>
              <w:jc w:val="center"/>
              <w:rPr>
                <w:color w:val="000000"/>
                <w:sz w:val="22"/>
                <w:szCs w:val="22"/>
              </w:rPr>
            </w:pPr>
            <w:r w:rsidRPr="006D625F">
              <w:rPr>
                <w:color w:val="000000"/>
                <w:sz w:val="22"/>
                <w:szCs w:val="22"/>
              </w:rPr>
              <w:t>50</w:t>
            </w:r>
          </w:p>
        </w:tc>
        <w:tc>
          <w:tcPr>
            <w:tcW w:w="2022" w:type="dxa"/>
            <w:shd w:val="clear" w:color="auto" w:fill="auto"/>
            <w:vAlign w:val="center"/>
          </w:tcPr>
          <w:p w:rsidR="006D625F" w:rsidRPr="006D625F" w:rsidRDefault="006D625F" w:rsidP="006D625F">
            <w:pPr>
              <w:jc w:val="center"/>
              <w:rPr>
                <w:color w:val="000000"/>
                <w:sz w:val="22"/>
                <w:szCs w:val="22"/>
              </w:rPr>
            </w:pPr>
            <w:r w:rsidRPr="006D625F">
              <w:rPr>
                <w:color w:val="000000"/>
                <w:sz w:val="22"/>
                <w:szCs w:val="22"/>
              </w:rPr>
              <w:t>1 086,75</w:t>
            </w:r>
          </w:p>
        </w:tc>
        <w:tc>
          <w:tcPr>
            <w:tcW w:w="2022" w:type="dxa"/>
            <w:shd w:val="clear" w:color="auto" w:fill="auto"/>
            <w:vAlign w:val="center"/>
          </w:tcPr>
          <w:p w:rsidR="006D625F" w:rsidRPr="006D625F" w:rsidRDefault="006D625F" w:rsidP="006D625F">
            <w:pPr>
              <w:jc w:val="center"/>
              <w:rPr>
                <w:color w:val="000000"/>
                <w:sz w:val="22"/>
                <w:szCs w:val="22"/>
              </w:rPr>
            </w:pPr>
            <w:r w:rsidRPr="006D625F">
              <w:rPr>
                <w:color w:val="000000"/>
                <w:sz w:val="22"/>
                <w:szCs w:val="22"/>
              </w:rPr>
              <w:t>54 337,50</w:t>
            </w:r>
          </w:p>
        </w:tc>
        <w:tc>
          <w:tcPr>
            <w:tcW w:w="2800" w:type="dxa"/>
            <w:shd w:val="clear" w:color="auto" w:fill="auto"/>
            <w:vAlign w:val="center"/>
          </w:tcPr>
          <w:p w:rsidR="006D625F" w:rsidRPr="006D625F" w:rsidRDefault="006D625F" w:rsidP="006D625F">
            <w:pPr>
              <w:jc w:val="center"/>
              <w:rPr>
                <w:color w:val="000000"/>
                <w:sz w:val="22"/>
                <w:szCs w:val="22"/>
              </w:rPr>
            </w:pPr>
            <w:r w:rsidRPr="006D625F">
              <w:rPr>
                <w:color w:val="000000"/>
                <w:sz w:val="22"/>
                <w:szCs w:val="22"/>
              </w:rPr>
              <w:t>65 205,00</w:t>
            </w:r>
          </w:p>
        </w:tc>
      </w:tr>
      <w:tr w:rsidR="006D625F" w:rsidRPr="007B1056" w:rsidTr="007F4A00">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30"/>
          <w:jc w:val="center"/>
        </w:trPr>
        <w:tc>
          <w:tcPr>
            <w:tcW w:w="7554" w:type="dxa"/>
            <w:gridSpan w:val="4"/>
            <w:shd w:val="clear" w:color="auto" w:fill="auto"/>
            <w:noWrap/>
            <w:vAlign w:val="center"/>
          </w:tcPr>
          <w:p w:rsidR="006D625F" w:rsidRPr="007A0B13" w:rsidRDefault="006D625F" w:rsidP="006D625F">
            <w:pPr>
              <w:spacing w:line="300" w:lineRule="exact"/>
              <w:jc w:val="center"/>
            </w:pPr>
            <w:r w:rsidRPr="00A45527">
              <w:rPr>
                <w:b/>
                <w:bCs/>
                <w:color w:val="000000"/>
                <w:sz w:val="22"/>
                <w:szCs w:val="22"/>
              </w:rPr>
              <w:t>ИТОГО (услуги)</w:t>
            </w:r>
          </w:p>
        </w:tc>
        <w:tc>
          <w:tcPr>
            <w:tcW w:w="1048" w:type="dxa"/>
            <w:shd w:val="clear" w:color="auto" w:fill="auto"/>
            <w:vAlign w:val="center"/>
          </w:tcPr>
          <w:p w:rsidR="006D625F" w:rsidRPr="007A0B13" w:rsidRDefault="006D625F" w:rsidP="006D625F">
            <w:pPr>
              <w:spacing w:line="300" w:lineRule="exact"/>
              <w:jc w:val="center"/>
              <w:rPr>
                <w:b/>
              </w:rPr>
            </w:pPr>
            <w:r>
              <w:rPr>
                <w:b/>
              </w:rPr>
              <w:t>1034</w:t>
            </w:r>
          </w:p>
        </w:tc>
        <w:tc>
          <w:tcPr>
            <w:tcW w:w="2022" w:type="dxa"/>
            <w:shd w:val="clear" w:color="auto" w:fill="auto"/>
            <w:vAlign w:val="center"/>
          </w:tcPr>
          <w:p w:rsidR="006D625F" w:rsidRPr="007A0B13" w:rsidRDefault="006D625F" w:rsidP="006D625F">
            <w:pPr>
              <w:spacing w:line="300" w:lineRule="exact"/>
              <w:jc w:val="center"/>
              <w:rPr>
                <w:b/>
              </w:rPr>
            </w:pPr>
          </w:p>
        </w:tc>
        <w:tc>
          <w:tcPr>
            <w:tcW w:w="2022" w:type="dxa"/>
            <w:tcBorders>
              <w:top w:val="nil"/>
              <w:left w:val="nil"/>
              <w:bottom w:val="single" w:sz="4" w:space="0" w:color="auto"/>
              <w:right w:val="single" w:sz="4" w:space="0" w:color="auto"/>
            </w:tcBorders>
            <w:shd w:val="clear" w:color="auto" w:fill="auto"/>
            <w:vAlign w:val="center"/>
          </w:tcPr>
          <w:p w:rsidR="006D625F" w:rsidRPr="006D625F" w:rsidRDefault="006D625F" w:rsidP="006D625F">
            <w:pPr>
              <w:jc w:val="center"/>
              <w:rPr>
                <w:b/>
                <w:bCs/>
                <w:color w:val="000000"/>
              </w:rPr>
            </w:pPr>
            <w:r w:rsidRPr="006D625F">
              <w:rPr>
                <w:b/>
                <w:bCs/>
                <w:color w:val="000000"/>
              </w:rPr>
              <w:t>2 568 393,90</w:t>
            </w:r>
          </w:p>
        </w:tc>
        <w:tc>
          <w:tcPr>
            <w:tcW w:w="2800" w:type="dxa"/>
            <w:tcBorders>
              <w:top w:val="single" w:sz="4" w:space="0" w:color="auto"/>
              <w:left w:val="nil"/>
              <w:bottom w:val="single" w:sz="4" w:space="0" w:color="auto"/>
              <w:right w:val="single" w:sz="4" w:space="0" w:color="000000"/>
            </w:tcBorders>
            <w:shd w:val="clear" w:color="auto" w:fill="auto"/>
            <w:vAlign w:val="center"/>
          </w:tcPr>
          <w:p w:rsidR="006D625F" w:rsidRPr="006D625F" w:rsidRDefault="006D625F" w:rsidP="006D625F">
            <w:pPr>
              <w:jc w:val="center"/>
              <w:rPr>
                <w:b/>
                <w:bCs/>
                <w:color w:val="000000"/>
              </w:rPr>
            </w:pPr>
            <w:r w:rsidRPr="006D625F">
              <w:rPr>
                <w:b/>
                <w:bCs/>
                <w:color w:val="000000"/>
              </w:rPr>
              <w:t>3 082 072,68</w:t>
            </w:r>
          </w:p>
        </w:tc>
      </w:tr>
      <w:tr w:rsidR="005B51B2" w:rsidRPr="00B207C3" w:rsidTr="007F4A00">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03"/>
          <w:jc w:val="center"/>
        </w:trPr>
        <w:tc>
          <w:tcPr>
            <w:tcW w:w="820" w:type="dxa"/>
            <w:shd w:val="clear" w:color="auto" w:fill="auto"/>
            <w:noWrap/>
            <w:vAlign w:val="center"/>
            <w:hideMark/>
          </w:tcPr>
          <w:p w:rsidR="005B51B2" w:rsidRPr="00B207C3" w:rsidRDefault="006D625F" w:rsidP="007F4A00">
            <w:pPr>
              <w:spacing w:line="300" w:lineRule="exact"/>
              <w:jc w:val="center"/>
              <w:rPr>
                <w:color w:val="000000"/>
                <w:sz w:val="22"/>
                <w:szCs w:val="22"/>
              </w:rPr>
            </w:pPr>
            <w:r>
              <w:rPr>
                <w:color w:val="000000"/>
                <w:sz w:val="22"/>
                <w:szCs w:val="22"/>
              </w:rPr>
              <w:t>4</w:t>
            </w:r>
          </w:p>
        </w:tc>
        <w:tc>
          <w:tcPr>
            <w:tcW w:w="2516" w:type="dxa"/>
            <w:shd w:val="clear" w:color="auto" w:fill="auto"/>
            <w:vAlign w:val="center"/>
            <w:hideMark/>
          </w:tcPr>
          <w:p w:rsidR="005B51B2" w:rsidRPr="00A03E9B" w:rsidRDefault="005B51B2" w:rsidP="007F4A00">
            <w:pPr>
              <w:spacing w:line="300" w:lineRule="exact"/>
              <w:jc w:val="center"/>
              <w:rPr>
                <w:color w:val="000000"/>
                <w:sz w:val="22"/>
                <w:szCs w:val="22"/>
              </w:rPr>
            </w:pPr>
            <w:r w:rsidRPr="00A03E9B">
              <w:rPr>
                <w:color w:val="000000"/>
                <w:sz w:val="22"/>
                <w:szCs w:val="22"/>
              </w:rPr>
              <w:t>Использование комплекта ЗИП в составе:</w:t>
            </w:r>
          </w:p>
        </w:tc>
        <w:tc>
          <w:tcPr>
            <w:tcW w:w="2159" w:type="dxa"/>
            <w:shd w:val="clear" w:color="auto" w:fill="auto"/>
            <w:vAlign w:val="center"/>
          </w:tcPr>
          <w:p w:rsidR="005B51B2" w:rsidRPr="00A03E9B" w:rsidRDefault="005B51B2" w:rsidP="007F4A00">
            <w:pPr>
              <w:spacing w:line="300" w:lineRule="exact"/>
              <w:jc w:val="center"/>
              <w:rPr>
                <w:color w:val="000000"/>
                <w:sz w:val="22"/>
                <w:szCs w:val="22"/>
              </w:rPr>
            </w:pPr>
          </w:p>
        </w:tc>
        <w:tc>
          <w:tcPr>
            <w:tcW w:w="2059" w:type="dxa"/>
            <w:shd w:val="clear" w:color="auto" w:fill="auto"/>
            <w:vAlign w:val="center"/>
          </w:tcPr>
          <w:p w:rsidR="005B51B2" w:rsidRPr="00A03E9B" w:rsidRDefault="005B51B2" w:rsidP="007F4A00">
            <w:pPr>
              <w:spacing w:line="300" w:lineRule="exact"/>
              <w:jc w:val="center"/>
              <w:rPr>
                <w:color w:val="000000"/>
                <w:sz w:val="22"/>
                <w:szCs w:val="22"/>
              </w:rPr>
            </w:pPr>
          </w:p>
        </w:tc>
        <w:tc>
          <w:tcPr>
            <w:tcW w:w="1048" w:type="dxa"/>
            <w:shd w:val="clear" w:color="auto" w:fill="auto"/>
            <w:vAlign w:val="center"/>
          </w:tcPr>
          <w:p w:rsidR="005B51B2" w:rsidRPr="00A03E9B" w:rsidRDefault="005B51B2" w:rsidP="007F4A00">
            <w:pPr>
              <w:spacing w:line="300" w:lineRule="exact"/>
              <w:jc w:val="center"/>
              <w:rPr>
                <w:color w:val="000000"/>
                <w:sz w:val="22"/>
                <w:szCs w:val="22"/>
              </w:rPr>
            </w:pPr>
          </w:p>
        </w:tc>
        <w:tc>
          <w:tcPr>
            <w:tcW w:w="2022" w:type="dxa"/>
            <w:shd w:val="clear" w:color="auto" w:fill="auto"/>
            <w:vAlign w:val="center"/>
          </w:tcPr>
          <w:p w:rsidR="005B51B2" w:rsidRPr="00A03E9B" w:rsidRDefault="005B51B2" w:rsidP="007F4A00">
            <w:pPr>
              <w:spacing w:line="300" w:lineRule="exact"/>
              <w:jc w:val="center"/>
              <w:rPr>
                <w:color w:val="000000"/>
                <w:sz w:val="22"/>
                <w:szCs w:val="22"/>
              </w:rPr>
            </w:pPr>
          </w:p>
        </w:tc>
        <w:tc>
          <w:tcPr>
            <w:tcW w:w="2022" w:type="dxa"/>
            <w:shd w:val="clear" w:color="auto" w:fill="auto"/>
            <w:vAlign w:val="center"/>
          </w:tcPr>
          <w:p w:rsidR="005B51B2" w:rsidRPr="00A03E9B" w:rsidRDefault="005B51B2" w:rsidP="007F4A00">
            <w:pPr>
              <w:spacing w:line="300" w:lineRule="exact"/>
              <w:jc w:val="center"/>
              <w:rPr>
                <w:color w:val="000000"/>
                <w:sz w:val="22"/>
                <w:szCs w:val="22"/>
              </w:rPr>
            </w:pPr>
          </w:p>
        </w:tc>
        <w:tc>
          <w:tcPr>
            <w:tcW w:w="2800" w:type="dxa"/>
            <w:shd w:val="clear" w:color="auto" w:fill="auto"/>
            <w:vAlign w:val="center"/>
          </w:tcPr>
          <w:p w:rsidR="005B51B2" w:rsidRPr="00A03E9B" w:rsidRDefault="005B51B2" w:rsidP="007F4A00">
            <w:pPr>
              <w:spacing w:line="300" w:lineRule="exact"/>
              <w:jc w:val="center"/>
              <w:rPr>
                <w:color w:val="000000"/>
                <w:sz w:val="22"/>
                <w:szCs w:val="22"/>
              </w:rPr>
            </w:pPr>
          </w:p>
        </w:tc>
      </w:tr>
      <w:tr w:rsidR="00C70334" w:rsidRPr="008666C1" w:rsidTr="00C70334">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03"/>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334" w:rsidRPr="00C70334" w:rsidRDefault="00C70334" w:rsidP="00C70334">
            <w:pPr>
              <w:spacing w:line="300" w:lineRule="exact"/>
              <w:jc w:val="center"/>
              <w:rPr>
                <w:color w:val="000000"/>
                <w:sz w:val="22"/>
                <w:szCs w:val="22"/>
              </w:rPr>
            </w:pPr>
            <w:r w:rsidRPr="00C70334">
              <w:rPr>
                <w:color w:val="000000"/>
                <w:sz w:val="22"/>
                <w:szCs w:val="22"/>
              </w:rPr>
              <w:t>4.1.</w:t>
            </w:r>
          </w:p>
        </w:tc>
        <w:tc>
          <w:tcPr>
            <w:tcW w:w="2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334" w:rsidRPr="00C70334" w:rsidRDefault="00C70334" w:rsidP="00C70334">
            <w:pPr>
              <w:spacing w:line="300" w:lineRule="exact"/>
              <w:jc w:val="center"/>
              <w:rPr>
                <w:color w:val="000000"/>
                <w:sz w:val="22"/>
                <w:szCs w:val="22"/>
              </w:rPr>
            </w:pPr>
            <w:r w:rsidRPr="00C70334">
              <w:rPr>
                <w:color w:val="000000"/>
                <w:sz w:val="22"/>
                <w:szCs w:val="22"/>
              </w:rPr>
              <w:t>Накладка</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center"/>
          </w:tcPr>
          <w:p w:rsidR="00C70334" w:rsidRPr="00C70334" w:rsidRDefault="00C70334" w:rsidP="00C70334">
            <w:pPr>
              <w:spacing w:line="300" w:lineRule="exact"/>
              <w:jc w:val="center"/>
              <w:rPr>
                <w:color w:val="000000"/>
                <w:sz w:val="22"/>
                <w:szCs w:val="22"/>
              </w:rPr>
            </w:pPr>
            <w:r w:rsidRPr="00C70334">
              <w:rPr>
                <w:color w:val="000000"/>
                <w:sz w:val="22"/>
                <w:szCs w:val="22"/>
              </w:rPr>
              <w:t>1</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rsidR="00C70334" w:rsidRPr="00C70334" w:rsidRDefault="00C70334" w:rsidP="00C70334">
            <w:pPr>
              <w:spacing w:line="300" w:lineRule="exact"/>
              <w:jc w:val="center"/>
              <w:rPr>
                <w:color w:val="000000"/>
                <w:sz w:val="22"/>
                <w:szCs w:val="22"/>
              </w:rPr>
            </w:pPr>
            <w:r w:rsidRPr="00C70334">
              <w:rPr>
                <w:color w:val="000000"/>
                <w:sz w:val="22"/>
                <w:szCs w:val="22"/>
              </w:rPr>
              <w:t>1</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C70334" w:rsidRPr="00C70334" w:rsidRDefault="00C70334" w:rsidP="00C70334">
            <w:pPr>
              <w:spacing w:line="300" w:lineRule="exact"/>
              <w:jc w:val="center"/>
              <w:rPr>
                <w:color w:val="000000"/>
                <w:sz w:val="22"/>
                <w:szCs w:val="22"/>
              </w:rPr>
            </w:pPr>
            <w:r w:rsidRPr="00C70334">
              <w:rPr>
                <w:color w:val="000000"/>
                <w:sz w:val="22"/>
                <w:szCs w:val="22"/>
              </w:rPr>
              <w:t>1</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C70334" w:rsidRPr="00C70334" w:rsidRDefault="00C70334" w:rsidP="00C70334">
            <w:pPr>
              <w:spacing w:line="300" w:lineRule="exact"/>
              <w:jc w:val="center"/>
              <w:rPr>
                <w:color w:val="000000"/>
                <w:sz w:val="22"/>
                <w:szCs w:val="22"/>
              </w:rPr>
            </w:pPr>
            <w:r w:rsidRPr="00C70334">
              <w:rPr>
                <w:color w:val="000000"/>
                <w:sz w:val="22"/>
                <w:szCs w:val="22"/>
              </w:rPr>
              <w:t>7 710,00</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C70334" w:rsidRPr="00C70334" w:rsidRDefault="00C70334" w:rsidP="00C70334">
            <w:pPr>
              <w:spacing w:line="300" w:lineRule="exact"/>
              <w:jc w:val="center"/>
              <w:rPr>
                <w:color w:val="000000"/>
                <w:sz w:val="22"/>
                <w:szCs w:val="22"/>
              </w:rPr>
            </w:pPr>
            <w:r w:rsidRPr="00C70334">
              <w:rPr>
                <w:color w:val="000000"/>
                <w:sz w:val="22"/>
                <w:szCs w:val="22"/>
              </w:rPr>
              <w:t>7 710,00</w:t>
            </w: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C70334" w:rsidRPr="00C70334" w:rsidRDefault="00C70334" w:rsidP="00C70334">
            <w:pPr>
              <w:spacing w:line="300" w:lineRule="exact"/>
              <w:jc w:val="center"/>
              <w:rPr>
                <w:color w:val="000000"/>
                <w:sz w:val="22"/>
                <w:szCs w:val="22"/>
              </w:rPr>
            </w:pPr>
            <w:r w:rsidRPr="00C70334">
              <w:rPr>
                <w:color w:val="000000"/>
                <w:sz w:val="22"/>
                <w:szCs w:val="22"/>
              </w:rPr>
              <w:t>9 252,00</w:t>
            </w:r>
          </w:p>
        </w:tc>
      </w:tr>
      <w:tr w:rsidR="00C70334" w:rsidRPr="008666C1" w:rsidTr="00C70334">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03"/>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334" w:rsidRPr="00C70334" w:rsidRDefault="00C70334" w:rsidP="00C70334">
            <w:pPr>
              <w:spacing w:line="300" w:lineRule="exact"/>
              <w:jc w:val="center"/>
              <w:rPr>
                <w:color w:val="000000"/>
                <w:sz w:val="22"/>
                <w:szCs w:val="22"/>
              </w:rPr>
            </w:pPr>
            <w:r w:rsidRPr="00C70334">
              <w:rPr>
                <w:color w:val="000000"/>
                <w:sz w:val="22"/>
                <w:szCs w:val="22"/>
              </w:rPr>
              <w:t>4.2.</w:t>
            </w:r>
          </w:p>
        </w:tc>
        <w:tc>
          <w:tcPr>
            <w:tcW w:w="2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334" w:rsidRPr="00C70334" w:rsidRDefault="00C70334" w:rsidP="00C70334">
            <w:pPr>
              <w:spacing w:line="300" w:lineRule="exact"/>
              <w:jc w:val="center"/>
              <w:rPr>
                <w:color w:val="000000"/>
                <w:sz w:val="22"/>
                <w:szCs w:val="22"/>
              </w:rPr>
            </w:pPr>
            <w:r w:rsidRPr="00C70334">
              <w:rPr>
                <w:color w:val="000000"/>
                <w:sz w:val="22"/>
                <w:szCs w:val="22"/>
              </w:rPr>
              <w:t>Индикатор разрешения прохода (Е7025.05)</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center"/>
          </w:tcPr>
          <w:p w:rsidR="00C70334" w:rsidRPr="00C70334" w:rsidRDefault="00C70334" w:rsidP="00C70334">
            <w:pPr>
              <w:spacing w:line="300" w:lineRule="exact"/>
              <w:jc w:val="center"/>
              <w:rPr>
                <w:color w:val="000000"/>
                <w:sz w:val="22"/>
                <w:szCs w:val="22"/>
              </w:rPr>
            </w:pPr>
            <w:r w:rsidRPr="00C70334">
              <w:rPr>
                <w:color w:val="000000"/>
                <w:sz w:val="22"/>
                <w:szCs w:val="22"/>
              </w:rPr>
              <w:t>1</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rsidR="00C70334" w:rsidRPr="00C70334" w:rsidRDefault="00C70334" w:rsidP="00C70334">
            <w:pPr>
              <w:spacing w:line="300" w:lineRule="exact"/>
              <w:jc w:val="center"/>
              <w:rPr>
                <w:color w:val="000000"/>
                <w:sz w:val="22"/>
                <w:szCs w:val="22"/>
              </w:rPr>
            </w:pPr>
            <w:r w:rsidRPr="00C70334">
              <w:rPr>
                <w:color w:val="000000"/>
                <w:sz w:val="22"/>
                <w:szCs w:val="22"/>
              </w:rPr>
              <w:t>1</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C70334" w:rsidRPr="00C70334" w:rsidRDefault="00C70334" w:rsidP="00C70334">
            <w:pPr>
              <w:spacing w:line="300" w:lineRule="exact"/>
              <w:jc w:val="center"/>
              <w:rPr>
                <w:color w:val="000000"/>
                <w:sz w:val="22"/>
                <w:szCs w:val="22"/>
              </w:rPr>
            </w:pPr>
            <w:r w:rsidRPr="00C70334">
              <w:rPr>
                <w:color w:val="000000"/>
                <w:sz w:val="22"/>
                <w:szCs w:val="22"/>
              </w:rPr>
              <w:t>1</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C70334" w:rsidRPr="00C70334" w:rsidRDefault="00C70334" w:rsidP="00C70334">
            <w:pPr>
              <w:spacing w:line="300" w:lineRule="exact"/>
              <w:jc w:val="center"/>
              <w:rPr>
                <w:color w:val="000000"/>
                <w:sz w:val="22"/>
                <w:szCs w:val="22"/>
              </w:rPr>
            </w:pPr>
            <w:r w:rsidRPr="00C70334">
              <w:rPr>
                <w:color w:val="000000"/>
                <w:sz w:val="22"/>
                <w:szCs w:val="22"/>
              </w:rPr>
              <w:t>4 488,00</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C70334" w:rsidRPr="00C70334" w:rsidRDefault="00C70334" w:rsidP="00C70334">
            <w:pPr>
              <w:spacing w:line="300" w:lineRule="exact"/>
              <w:jc w:val="center"/>
              <w:rPr>
                <w:color w:val="000000"/>
                <w:sz w:val="22"/>
                <w:szCs w:val="22"/>
              </w:rPr>
            </w:pPr>
            <w:r w:rsidRPr="00C70334">
              <w:rPr>
                <w:color w:val="000000"/>
                <w:sz w:val="22"/>
                <w:szCs w:val="22"/>
              </w:rPr>
              <w:t>4 488,00</w:t>
            </w: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C70334" w:rsidRPr="00C70334" w:rsidRDefault="00C70334" w:rsidP="00C70334">
            <w:pPr>
              <w:spacing w:line="300" w:lineRule="exact"/>
              <w:jc w:val="center"/>
              <w:rPr>
                <w:color w:val="000000"/>
                <w:sz w:val="22"/>
                <w:szCs w:val="22"/>
              </w:rPr>
            </w:pPr>
            <w:r w:rsidRPr="00C70334">
              <w:rPr>
                <w:color w:val="000000"/>
                <w:sz w:val="22"/>
                <w:szCs w:val="22"/>
              </w:rPr>
              <w:t>5 385,60</w:t>
            </w:r>
          </w:p>
        </w:tc>
      </w:tr>
      <w:tr w:rsidR="00C70334" w:rsidRPr="008666C1" w:rsidTr="00C70334">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03"/>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334" w:rsidRPr="00C70334" w:rsidRDefault="00C70334" w:rsidP="00C70334">
            <w:pPr>
              <w:spacing w:line="300" w:lineRule="exact"/>
              <w:jc w:val="center"/>
              <w:rPr>
                <w:color w:val="000000"/>
                <w:sz w:val="22"/>
                <w:szCs w:val="22"/>
              </w:rPr>
            </w:pPr>
            <w:r w:rsidRPr="00C70334">
              <w:rPr>
                <w:color w:val="000000"/>
                <w:sz w:val="22"/>
                <w:szCs w:val="22"/>
              </w:rPr>
              <w:t>4.3.</w:t>
            </w:r>
          </w:p>
        </w:tc>
        <w:tc>
          <w:tcPr>
            <w:tcW w:w="2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334" w:rsidRPr="00C70334" w:rsidRDefault="00C70334" w:rsidP="00C70334">
            <w:pPr>
              <w:spacing w:line="300" w:lineRule="exact"/>
              <w:jc w:val="center"/>
              <w:rPr>
                <w:color w:val="000000"/>
                <w:sz w:val="22"/>
                <w:szCs w:val="22"/>
              </w:rPr>
            </w:pPr>
            <w:r w:rsidRPr="00C70334">
              <w:rPr>
                <w:color w:val="000000"/>
                <w:sz w:val="22"/>
                <w:szCs w:val="22"/>
              </w:rPr>
              <w:t>Индикация направления прохода (Е7025.03)</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center"/>
          </w:tcPr>
          <w:p w:rsidR="00C70334" w:rsidRPr="00C70334" w:rsidRDefault="00C70334" w:rsidP="00C70334">
            <w:pPr>
              <w:spacing w:line="300" w:lineRule="exact"/>
              <w:jc w:val="center"/>
              <w:rPr>
                <w:color w:val="000000"/>
                <w:sz w:val="22"/>
                <w:szCs w:val="22"/>
              </w:rPr>
            </w:pPr>
            <w:r w:rsidRPr="00C70334">
              <w:rPr>
                <w:color w:val="000000"/>
                <w:sz w:val="22"/>
                <w:szCs w:val="22"/>
              </w:rPr>
              <w:t>1</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rsidR="00C70334" w:rsidRPr="00C70334" w:rsidRDefault="00C70334" w:rsidP="00C70334">
            <w:pPr>
              <w:spacing w:line="300" w:lineRule="exact"/>
              <w:jc w:val="center"/>
              <w:rPr>
                <w:color w:val="000000"/>
                <w:sz w:val="22"/>
                <w:szCs w:val="22"/>
              </w:rPr>
            </w:pPr>
            <w:r w:rsidRPr="00C70334">
              <w:rPr>
                <w:color w:val="000000"/>
                <w:sz w:val="22"/>
                <w:szCs w:val="22"/>
              </w:rPr>
              <w:t>1</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C70334" w:rsidRPr="00C70334" w:rsidRDefault="00C70334" w:rsidP="00C70334">
            <w:pPr>
              <w:spacing w:line="300" w:lineRule="exact"/>
              <w:jc w:val="center"/>
              <w:rPr>
                <w:color w:val="000000"/>
                <w:sz w:val="22"/>
                <w:szCs w:val="22"/>
              </w:rPr>
            </w:pPr>
            <w:r w:rsidRPr="00C70334">
              <w:rPr>
                <w:color w:val="000000"/>
                <w:sz w:val="22"/>
                <w:szCs w:val="22"/>
              </w:rPr>
              <w:t>1</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C70334" w:rsidRPr="00C70334" w:rsidRDefault="00C70334" w:rsidP="00C70334">
            <w:pPr>
              <w:spacing w:line="300" w:lineRule="exact"/>
              <w:jc w:val="center"/>
              <w:rPr>
                <w:color w:val="000000"/>
                <w:sz w:val="22"/>
                <w:szCs w:val="22"/>
              </w:rPr>
            </w:pPr>
            <w:r w:rsidRPr="00C70334">
              <w:rPr>
                <w:color w:val="000000"/>
                <w:sz w:val="22"/>
                <w:szCs w:val="22"/>
              </w:rPr>
              <w:t>3 785,00</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C70334" w:rsidRPr="00C70334" w:rsidRDefault="00C70334" w:rsidP="00C70334">
            <w:pPr>
              <w:spacing w:line="300" w:lineRule="exact"/>
              <w:jc w:val="center"/>
              <w:rPr>
                <w:color w:val="000000"/>
                <w:sz w:val="22"/>
                <w:szCs w:val="22"/>
              </w:rPr>
            </w:pPr>
            <w:r w:rsidRPr="00C70334">
              <w:rPr>
                <w:color w:val="000000"/>
                <w:sz w:val="22"/>
                <w:szCs w:val="22"/>
              </w:rPr>
              <w:t>3 785,00</w:t>
            </w: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C70334" w:rsidRPr="00C70334" w:rsidRDefault="00C70334" w:rsidP="00C70334">
            <w:pPr>
              <w:spacing w:line="300" w:lineRule="exact"/>
              <w:jc w:val="center"/>
              <w:rPr>
                <w:color w:val="000000"/>
                <w:sz w:val="22"/>
                <w:szCs w:val="22"/>
              </w:rPr>
            </w:pPr>
            <w:r w:rsidRPr="00C70334">
              <w:rPr>
                <w:color w:val="000000"/>
                <w:sz w:val="22"/>
                <w:szCs w:val="22"/>
              </w:rPr>
              <w:t>4 542,00</w:t>
            </w:r>
          </w:p>
        </w:tc>
      </w:tr>
      <w:tr w:rsidR="00C70334" w:rsidRPr="008666C1" w:rsidTr="00C70334">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03"/>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334" w:rsidRPr="00C70334" w:rsidRDefault="00C70334" w:rsidP="00C70334">
            <w:pPr>
              <w:spacing w:line="300" w:lineRule="exact"/>
              <w:jc w:val="center"/>
              <w:rPr>
                <w:color w:val="000000"/>
                <w:sz w:val="22"/>
                <w:szCs w:val="22"/>
              </w:rPr>
            </w:pPr>
            <w:r w:rsidRPr="00C70334">
              <w:rPr>
                <w:color w:val="000000"/>
                <w:sz w:val="22"/>
                <w:szCs w:val="22"/>
              </w:rPr>
              <w:t>4.4.</w:t>
            </w:r>
          </w:p>
        </w:tc>
        <w:tc>
          <w:tcPr>
            <w:tcW w:w="2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334" w:rsidRPr="00C70334" w:rsidRDefault="00C70334" w:rsidP="00C70334">
            <w:pPr>
              <w:spacing w:line="300" w:lineRule="exact"/>
              <w:jc w:val="center"/>
              <w:rPr>
                <w:color w:val="000000"/>
                <w:sz w:val="22"/>
                <w:szCs w:val="22"/>
              </w:rPr>
            </w:pPr>
            <w:r w:rsidRPr="00C70334">
              <w:rPr>
                <w:color w:val="000000"/>
                <w:sz w:val="22"/>
                <w:szCs w:val="22"/>
              </w:rPr>
              <w:t>Инвертор привода</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center"/>
          </w:tcPr>
          <w:p w:rsidR="00C70334" w:rsidRPr="00C70334" w:rsidRDefault="00C70334" w:rsidP="00C70334">
            <w:pPr>
              <w:spacing w:line="300" w:lineRule="exact"/>
              <w:jc w:val="center"/>
              <w:rPr>
                <w:color w:val="000000"/>
                <w:sz w:val="22"/>
                <w:szCs w:val="22"/>
              </w:rPr>
            </w:pPr>
            <w:r w:rsidRPr="00C70334">
              <w:rPr>
                <w:color w:val="000000"/>
                <w:sz w:val="22"/>
                <w:szCs w:val="22"/>
              </w:rPr>
              <w:t>1</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rsidR="00C70334" w:rsidRPr="00C70334" w:rsidRDefault="00C70334" w:rsidP="00C70334">
            <w:pPr>
              <w:spacing w:line="300" w:lineRule="exact"/>
              <w:jc w:val="center"/>
              <w:rPr>
                <w:color w:val="000000"/>
                <w:sz w:val="22"/>
                <w:szCs w:val="22"/>
              </w:rPr>
            </w:pPr>
            <w:r w:rsidRPr="00C70334">
              <w:rPr>
                <w:color w:val="000000"/>
                <w:sz w:val="22"/>
                <w:szCs w:val="22"/>
              </w:rPr>
              <w:t>1</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C70334" w:rsidRPr="00C70334" w:rsidRDefault="00C70334" w:rsidP="00C70334">
            <w:pPr>
              <w:spacing w:line="300" w:lineRule="exact"/>
              <w:jc w:val="center"/>
              <w:rPr>
                <w:color w:val="000000"/>
                <w:sz w:val="22"/>
                <w:szCs w:val="22"/>
              </w:rPr>
            </w:pPr>
            <w:r w:rsidRPr="00C70334">
              <w:rPr>
                <w:color w:val="000000"/>
                <w:sz w:val="22"/>
                <w:szCs w:val="22"/>
              </w:rPr>
              <w:t>1</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C70334" w:rsidRPr="00C70334" w:rsidRDefault="00C70334" w:rsidP="00C70334">
            <w:pPr>
              <w:spacing w:line="300" w:lineRule="exact"/>
              <w:jc w:val="center"/>
              <w:rPr>
                <w:color w:val="000000"/>
                <w:sz w:val="22"/>
                <w:szCs w:val="22"/>
              </w:rPr>
            </w:pPr>
            <w:r w:rsidRPr="00C70334">
              <w:rPr>
                <w:color w:val="000000"/>
                <w:sz w:val="22"/>
                <w:szCs w:val="22"/>
              </w:rPr>
              <w:t>90 685,00</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C70334" w:rsidRPr="00C70334" w:rsidRDefault="00C70334" w:rsidP="00C70334">
            <w:pPr>
              <w:spacing w:line="300" w:lineRule="exact"/>
              <w:jc w:val="center"/>
              <w:rPr>
                <w:color w:val="000000"/>
                <w:sz w:val="22"/>
                <w:szCs w:val="22"/>
              </w:rPr>
            </w:pPr>
            <w:r w:rsidRPr="00C70334">
              <w:rPr>
                <w:color w:val="000000"/>
                <w:sz w:val="22"/>
                <w:szCs w:val="22"/>
              </w:rPr>
              <w:t>90 685,00</w:t>
            </w: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C70334" w:rsidRPr="00C70334" w:rsidRDefault="00C70334" w:rsidP="00C70334">
            <w:pPr>
              <w:spacing w:line="300" w:lineRule="exact"/>
              <w:jc w:val="center"/>
              <w:rPr>
                <w:color w:val="000000"/>
                <w:sz w:val="22"/>
                <w:szCs w:val="22"/>
              </w:rPr>
            </w:pPr>
            <w:r w:rsidRPr="00C70334">
              <w:rPr>
                <w:color w:val="000000"/>
                <w:sz w:val="22"/>
                <w:szCs w:val="22"/>
              </w:rPr>
              <w:t>108 822,00</w:t>
            </w:r>
          </w:p>
        </w:tc>
      </w:tr>
      <w:tr w:rsidR="00C70334" w:rsidRPr="008666C1" w:rsidTr="00C70334">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03"/>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334" w:rsidRPr="00C70334" w:rsidRDefault="00C70334" w:rsidP="00C70334">
            <w:pPr>
              <w:spacing w:line="300" w:lineRule="exact"/>
              <w:jc w:val="center"/>
              <w:rPr>
                <w:color w:val="000000"/>
                <w:sz w:val="22"/>
                <w:szCs w:val="22"/>
              </w:rPr>
            </w:pPr>
            <w:r w:rsidRPr="00C70334">
              <w:rPr>
                <w:color w:val="000000"/>
                <w:sz w:val="22"/>
                <w:szCs w:val="22"/>
              </w:rPr>
              <w:t>4.5</w:t>
            </w:r>
          </w:p>
        </w:tc>
        <w:tc>
          <w:tcPr>
            <w:tcW w:w="2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334" w:rsidRPr="00C70334" w:rsidRDefault="00C70334" w:rsidP="00C70334">
            <w:pPr>
              <w:spacing w:line="300" w:lineRule="exact"/>
              <w:jc w:val="center"/>
              <w:rPr>
                <w:color w:val="000000"/>
                <w:sz w:val="22"/>
                <w:szCs w:val="22"/>
              </w:rPr>
            </w:pPr>
            <w:r w:rsidRPr="00C70334">
              <w:rPr>
                <w:color w:val="000000"/>
                <w:sz w:val="22"/>
                <w:szCs w:val="22"/>
              </w:rPr>
              <w:t>Индикатор единичный красный</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center"/>
          </w:tcPr>
          <w:p w:rsidR="00C70334" w:rsidRPr="00C70334" w:rsidRDefault="00C70334" w:rsidP="00C70334">
            <w:pPr>
              <w:spacing w:line="300" w:lineRule="exact"/>
              <w:jc w:val="center"/>
              <w:rPr>
                <w:color w:val="000000"/>
                <w:sz w:val="22"/>
                <w:szCs w:val="22"/>
              </w:rPr>
            </w:pPr>
            <w:r w:rsidRPr="00C70334">
              <w:rPr>
                <w:color w:val="000000"/>
                <w:sz w:val="22"/>
                <w:szCs w:val="22"/>
              </w:rPr>
              <w:t>1</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rsidR="00C70334" w:rsidRPr="00C70334" w:rsidRDefault="00C70334" w:rsidP="00C70334">
            <w:pPr>
              <w:spacing w:line="300" w:lineRule="exact"/>
              <w:jc w:val="center"/>
              <w:rPr>
                <w:color w:val="000000"/>
                <w:sz w:val="22"/>
                <w:szCs w:val="22"/>
              </w:rPr>
            </w:pPr>
            <w:r w:rsidRPr="00C70334">
              <w:rPr>
                <w:color w:val="000000"/>
                <w:sz w:val="22"/>
                <w:szCs w:val="22"/>
              </w:rPr>
              <w:t>1</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C70334" w:rsidRPr="00C70334" w:rsidRDefault="00C70334" w:rsidP="00C70334">
            <w:pPr>
              <w:spacing w:line="300" w:lineRule="exact"/>
              <w:jc w:val="center"/>
              <w:rPr>
                <w:color w:val="000000"/>
                <w:sz w:val="22"/>
                <w:szCs w:val="22"/>
              </w:rPr>
            </w:pPr>
            <w:r w:rsidRPr="00C70334">
              <w:rPr>
                <w:color w:val="000000"/>
                <w:sz w:val="22"/>
                <w:szCs w:val="22"/>
              </w:rPr>
              <w:t>1</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C70334" w:rsidRPr="00C70334" w:rsidRDefault="00C70334" w:rsidP="00C70334">
            <w:pPr>
              <w:spacing w:line="300" w:lineRule="exact"/>
              <w:jc w:val="center"/>
              <w:rPr>
                <w:color w:val="000000"/>
                <w:sz w:val="22"/>
                <w:szCs w:val="22"/>
              </w:rPr>
            </w:pPr>
            <w:r w:rsidRPr="00C70334">
              <w:rPr>
                <w:color w:val="000000"/>
                <w:sz w:val="22"/>
                <w:szCs w:val="22"/>
              </w:rPr>
              <w:t>1 857,00</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C70334" w:rsidRPr="00C70334" w:rsidRDefault="00C70334" w:rsidP="00C70334">
            <w:pPr>
              <w:spacing w:line="300" w:lineRule="exact"/>
              <w:jc w:val="center"/>
              <w:rPr>
                <w:color w:val="000000"/>
                <w:sz w:val="22"/>
                <w:szCs w:val="22"/>
              </w:rPr>
            </w:pPr>
            <w:r w:rsidRPr="00C70334">
              <w:rPr>
                <w:color w:val="000000"/>
                <w:sz w:val="22"/>
                <w:szCs w:val="22"/>
              </w:rPr>
              <w:t>1 857,00</w:t>
            </w: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C70334" w:rsidRPr="00C70334" w:rsidRDefault="00C70334" w:rsidP="00C70334">
            <w:pPr>
              <w:spacing w:line="300" w:lineRule="exact"/>
              <w:jc w:val="center"/>
              <w:rPr>
                <w:color w:val="000000"/>
                <w:sz w:val="22"/>
                <w:szCs w:val="22"/>
              </w:rPr>
            </w:pPr>
            <w:r w:rsidRPr="00C70334">
              <w:rPr>
                <w:color w:val="000000"/>
                <w:sz w:val="22"/>
                <w:szCs w:val="22"/>
              </w:rPr>
              <w:t>2 228,40</w:t>
            </w:r>
          </w:p>
        </w:tc>
      </w:tr>
      <w:tr w:rsidR="00C70334" w:rsidRPr="008666C1" w:rsidTr="00C70334">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03"/>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334" w:rsidRPr="00C70334" w:rsidRDefault="00C70334" w:rsidP="00C70334">
            <w:pPr>
              <w:spacing w:line="300" w:lineRule="exact"/>
              <w:jc w:val="center"/>
              <w:rPr>
                <w:color w:val="000000"/>
                <w:sz w:val="22"/>
                <w:szCs w:val="22"/>
              </w:rPr>
            </w:pPr>
            <w:r w:rsidRPr="00C70334">
              <w:rPr>
                <w:color w:val="000000"/>
                <w:sz w:val="22"/>
                <w:szCs w:val="22"/>
              </w:rPr>
              <w:t>4.6</w:t>
            </w:r>
          </w:p>
        </w:tc>
        <w:tc>
          <w:tcPr>
            <w:tcW w:w="2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334" w:rsidRPr="00C70334" w:rsidRDefault="00C70334" w:rsidP="00C70334">
            <w:pPr>
              <w:spacing w:line="300" w:lineRule="exact"/>
              <w:jc w:val="center"/>
              <w:rPr>
                <w:color w:val="000000"/>
                <w:sz w:val="22"/>
                <w:szCs w:val="22"/>
              </w:rPr>
            </w:pPr>
            <w:r w:rsidRPr="00C70334">
              <w:rPr>
                <w:color w:val="000000"/>
                <w:sz w:val="22"/>
                <w:szCs w:val="22"/>
              </w:rPr>
              <w:t>Индикатор единичный зеленый</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center"/>
          </w:tcPr>
          <w:p w:rsidR="00C70334" w:rsidRPr="00C70334" w:rsidRDefault="00C70334" w:rsidP="00C70334">
            <w:pPr>
              <w:spacing w:line="300" w:lineRule="exact"/>
              <w:jc w:val="center"/>
              <w:rPr>
                <w:color w:val="000000"/>
                <w:sz w:val="22"/>
                <w:szCs w:val="22"/>
              </w:rPr>
            </w:pPr>
            <w:r w:rsidRPr="00C70334">
              <w:rPr>
                <w:color w:val="000000"/>
                <w:sz w:val="22"/>
                <w:szCs w:val="22"/>
              </w:rPr>
              <w:t>1</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rsidR="00C70334" w:rsidRPr="00C70334" w:rsidRDefault="00C70334" w:rsidP="00C70334">
            <w:pPr>
              <w:spacing w:line="300" w:lineRule="exact"/>
              <w:jc w:val="center"/>
              <w:rPr>
                <w:color w:val="000000"/>
                <w:sz w:val="22"/>
                <w:szCs w:val="22"/>
              </w:rPr>
            </w:pPr>
            <w:r w:rsidRPr="00C70334">
              <w:rPr>
                <w:color w:val="000000"/>
                <w:sz w:val="22"/>
                <w:szCs w:val="22"/>
              </w:rPr>
              <w:t>1</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C70334" w:rsidRPr="00C70334" w:rsidRDefault="00C70334" w:rsidP="00C70334">
            <w:pPr>
              <w:spacing w:line="300" w:lineRule="exact"/>
              <w:jc w:val="center"/>
              <w:rPr>
                <w:color w:val="000000"/>
                <w:sz w:val="22"/>
                <w:szCs w:val="22"/>
              </w:rPr>
            </w:pPr>
            <w:r w:rsidRPr="00C70334">
              <w:rPr>
                <w:color w:val="000000"/>
                <w:sz w:val="22"/>
                <w:szCs w:val="22"/>
              </w:rPr>
              <w:t>1</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C70334" w:rsidRPr="00C70334" w:rsidRDefault="00C70334" w:rsidP="00C70334">
            <w:pPr>
              <w:spacing w:line="300" w:lineRule="exact"/>
              <w:jc w:val="center"/>
              <w:rPr>
                <w:color w:val="000000"/>
                <w:sz w:val="22"/>
                <w:szCs w:val="22"/>
              </w:rPr>
            </w:pPr>
            <w:r w:rsidRPr="00C70334">
              <w:rPr>
                <w:color w:val="000000"/>
                <w:sz w:val="22"/>
                <w:szCs w:val="22"/>
              </w:rPr>
              <w:t>1 710,00</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C70334" w:rsidRPr="00C70334" w:rsidRDefault="00C70334" w:rsidP="00C70334">
            <w:pPr>
              <w:spacing w:line="300" w:lineRule="exact"/>
              <w:jc w:val="center"/>
              <w:rPr>
                <w:color w:val="000000"/>
                <w:sz w:val="22"/>
                <w:szCs w:val="22"/>
              </w:rPr>
            </w:pPr>
            <w:r w:rsidRPr="00C70334">
              <w:rPr>
                <w:color w:val="000000"/>
                <w:sz w:val="22"/>
                <w:szCs w:val="22"/>
              </w:rPr>
              <w:t>1 710,00</w:t>
            </w: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C70334" w:rsidRPr="00C70334" w:rsidRDefault="00C70334" w:rsidP="00C70334">
            <w:pPr>
              <w:spacing w:line="300" w:lineRule="exact"/>
              <w:jc w:val="center"/>
              <w:rPr>
                <w:color w:val="000000"/>
                <w:sz w:val="22"/>
                <w:szCs w:val="22"/>
              </w:rPr>
            </w:pPr>
            <w:r w:rsidRPr="00C70334">
              <w:rPr>
                <w:color w:val="000000"/>
                <w:sz w:val="22"/>
                <w:szCs w:val="22"/>
              </w:rPr>
              <w:t>2 052,00</w:t>
            </w:r>
          </w:p>
        </w:tc>
      </w:tr>
      <w:tr w:rsidR="00C70334" w:rsidRPr="008666C1" w:rsidTr="00C70334">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03"/>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334" w:rsidRPr="00C70334" w:rsidRDefault="00C70334" w:rsidP="00C70334">
            <w:pPr>
              <w:spacing w:line="300" w:lineRule="exact"/>
              <w:jc w:val="center"/>
              <w:rPr>
                <w:color w:val="000000"/>
                <w:sz w:val="22"/>
                <w:szCs w:val="22"/>
              </w:rPr>
            </w:pPr>
            <w:r w:rsidRPr="00C70334">
              <w:rPr>
                <w:color w:val="000000"/>
                <w:sz w:val="22"/>
                <w:szCs w:val="22"/>
              </w:rPr>
              <w:t>4.7</w:t>
            </w:r>
          </w:p>
        </w:tc>
        <w:tc>
          <w:tcPr>
            <w:tcW w:w="2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334" w:rsidRPr="00C70334" w:rsidRDefault="00C70334" w:rsidP="00C70334">
            <w:pPr>
              <w:spacing w:line="300" w:lineRule="exact"/>
              <w:jc w:val="center"/>
              <w:rPr>
                <w:color w:val="000000"/>
                <w:sz w:val="22"/>
                <w:szCs w:val="22"/>
              </w:rPr>
            </w:pPr>
            <w:r w:rsidRPr="00C70334">
              <w:rPr>
                <w:color w:val="000000"/>
                <w:sz w:val="22"/>
                <w:szCs w:val="22"/>
              </w:rPr>
              <w:t>Диск SSD 120GB</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center"/>
          </w:tcPr>
          <w:p w:rsidR="00C70334" w:rsidRPr="00C70334" w:rsidRDefault="00C70334" w:rsidP="00C70334">
            <w:pPr>
              <w:spacing w:line="300" w:lineRule="exact"/>
              <w:jc w:val="center"/>
              <w:rPr>
                <w:color w:val="000000"/>
                <w:sz w:val="22"/>
                <w:szCs w:val="22"/>
              </w:rPr>
            </w:pPr>
            <w:r w:rsidRPr="00C70334">
              <w:rPr>
                <w:color w:val="000000"/>
                <w:sz w:val="22"/>
                <w:szCs w:val="22"/>
              </w:rPr>
              <w:t>6</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rsidR="00C70334" w:rsidRPr="00C70334" w:rsidRDefault="00C70334" w:rsidP="00C70334">
            <w:pPr>
              <w:spacing w:line="300" w:lineRule="exact"/>
              <w:jc w:val="center"/>
              <w:rPr>
                <w:color w:val="000000"/>
                <w:sz w:val="22"/>
                <w:szCs w:val="22"/>
              </w:rPr>
            </w:pPr>
            <w:r w:rsidRPr="00C70334">
              <w:rPr>
                <w:color w:val="000000"/>
                <w:sz w:val="22"/>
                <w:szCs w:val="22"/>
              </w:rPr>
              <w:t>1</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C70334" w:rsidRPr="00C70334" w:rsidRDefault="00C70334" w:rsidP="00C70334">
            <w:pPr>
              <w:spacing w:line="300" w:lineRule="exact"/>
              <w:jc w:val="center"/>
              <w:rPr>
                <w:color w:val="000000"/>
                <w:sz w:val="22"/>
                <w:szCs w:val="22"/>
              </w:rPr>
            </w:pPr>
            <w:r w:rsidRPr="00C70334">
              <w:rPr>
                <w:color w:val="000000"/>
                <w:sz w:val="22"/>
                <w:szCs w:val="22"/>
              </w:rPr>
              <w:t>6</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C70334" w:rsidRPr="00C70334" w:rsidRDefault="00C70334" w:rsidP="00C70334">
            <w:pPr>
              <w:spacing w:line="300" w:lineRule="exact"/>
              <w:jc w:val="center"/>
              <w:rPr>
                <w:color w:val="000000"/>
                <w:sz w:val="22"/>
                <w:szCs w:val="22"/>
              </w:rPr>
            </w:pPr>
            <w:r w:rsidRPr="00C70334">
              <w:rPr>
                <w:color w:val="000000"/>
                <w:sz w:val="22"/>
                <w:szCs w:val="22"/>
              </w:rPr>
              <w:t>3 001,50</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C70334" w:rsidRPr="00C70334" w:rsidRDefault="00C70334" w:rsidP="00C70334">
            <w:pPr>
              <w:spacing w:line="300" w:lineRule="exact"/>
              <w:jc w:val="center"/>
              <w:rPr>
                <w:color w:val="000000"/>
                <w:sz w:val="22"/>
                <w:szCs w:val="22"/>
              </w:rPr>
            </w:pPr>
            <w:r w:rsidRPr="00C70334">
              <w:rPr>
                <w:color w:val="000000"/>
                <w:sz w:val="22"/>
                <w:szCs w:val="22"/>
              </w:rPr>
              <w:t>18 009,00</w:t>
            </w: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C70334" w:rsidRPr="00C70334" w:rsidRDefault="00C70334" w:rsidP="00C70334">
            <w:pPr>
              <w:spacing w:line="300" w:lineRule="exact"/>
              <w:jc w:val="center"/>
              <w:rPr>
                <w:color w:val="000000"/>
                <w:sz w:val="22"/>
                <w:szCs w:val="22"/>
              </w:rPr>
            </w:pPr>
            <w:r w:rsidRPr="00C70334">
              <w:rPr>
                <w:color w:val="000000"/>
                <w:sz w:val="22"/>
                <w:szCs w:val="22"/>
              </w:rPr>
              <w:t>21 610,80</w:t>
            </w:r>
          </w:p>
        </w:tc>
      </w:tr>
      <w:tr w:rsidR="00C70334" w:rsidRPr="008666C1" w:rsidTr="00C70334">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03"/>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334" w:rsidRPr="00C70334" w:rsidRDefault="00C70334" w:rsidP="00C70334">
            <w:pPr>
              <w:spacing w:line="300" w:lineRule="exact"/>
              <w:jc w:val="center"/>
              <w:rPr>
                <w:color w:val="000000"/>
                <w:sz w:val="22"/>
                <w:szCs w:val="22"/>
              </w:rPr>
            </w:pPr>
            <w:r w:rsidRPr="00C70334">
              <w:rPr>
                <w:color w:val="000000"/>
                <w:sz w:val="22"/>
                <w:szCs w:val="22"/>
              </w:rPr>
              <w:t>4.8</w:t>
            </w:r>
          </w:p>
        </w:tc>
        <w:tc>
          <w:tcPr>
            <w:tcW w:w="2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334" w:rsidRPr="00C70334" w:rsidRDefault="00C70334" w:rsidP="00C70334">
            <w:pPr>
              <w:spacing w:line="300" w:lineRule="exact"/>
              <w:jc w:val="center"/>
              <w:rPr>
                <w:color w:val="000000"/>
                <w:sz w:val="22"/>
                <w:szCs w:val="22"/>
              </w:rPr>
            </w:pPr>
            <w:r w:rsidRPr="00C70334">
              <w:rPr>
                <w:color w:val="000000"/>
                <w:sz w:val="22"/>
                <w:szCs w:val="22"/>
              </w:rPr>
              <w:t>ИБП UPS 550ВА</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center"/>
          </w:tcPr>
          <w:p w:rsidR="00C70334" w:rsidRPr="00C70334" w:rsidRDefault="00C70334" w:rsidP="00C70334">
            <w:pPr>
              <w:spacing w:line="300" w:lineRule="exact"/>
              <w:jc w:val="center"/>
              <w:rPr>
                <w:color w:val="000000"/>
                <w:sz w:val="22"/>
                <w:szCs w:val="22"/>
              </w:rPr>
            </w:pPr>
            <w:r w:rsidRPr="00C70334">
              <w:rPr>
                <w:color w:val="000000"/>
                <w:sz w:val="22"/>
                <w:szCs w:val="22"/>
              </w:rPr>
              <w:t>1</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rsidR="00C70334" w:rsidRPr="00C70334" w:rsidRDefault="00C70334" w:rsidP="00C70334">
            <w:pPr>
              <w:spacing w:line="300" w:lineRule="exact"/>
              <w:jc w:val="center"/>
              <w:rPr>
                <w:color w:val="000000"/>
                <w:sz w:val="22"/>
                <w:szCs w:val="22"/>
              </w:rPr>
            </w:pPr>
            <w:r w:rsidRPr="00C70334">
              <w:rPr>
                <w:color w:val="000000"/>
                <w:sz w:val="22"/>
                <w:szCs w:val="22"/>
              </w:rPr>
              <w:t>1</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C70334" w:rsidRPr="00C70334" w:rsidRDefault="00C70334" w:rsidP="00C70334">
            <w:pPr>
              <w:spacing w:line="300" w:lineRule="exact"/>
              <w:jc w:val="center"/>
              <w:rPr>
                <w:color w:val="000000"/>
                <w:sz w:val="22"/>
                <w:szCs w:val="22"/>
              </w:rPr>
            </w:pPr>
            <w:r w:rsidRPr="00C70334">
              <w:rPr>
                <w:color w:val="000000"/>
                <w:sz w:val="22"/>
                <w:szCs w:val="22"/>
              </w:rPr>
              <w:t>1</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C70334" w:rsidRPr="00C70334" w:rsidRDefault="00C70334" w:rsidP="00C70334">
            <w:pPr>
              <w:spacing w:line="300" w:lineRule="exact"/>
              <w:jc w:val="center"/>
              <w:rPr>
                <w:color w:val="000000"/>
                <w:sz w:val="22"/>
                <w:szCs w:val="22"/>
              </w:rPr>
            </w:pPr>
            <w:r w:rsidRPr="00C70334">
              <w:rPr>
                <w:color w:val="000000"/>
                <w:sz w:val="22"/>
                <w:szCs w:val="22"/>
              </w:rPr>
              <w:t>3 984,75</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C70334" w:rsidRPr="00C70334" w:rsidRDefault="00C70334" w:rsidP="00C70334">
            <w:pPr>
              <w:spacing w:line="300" w:lineRule="exact"/>
              <w:jc w:val="center"/>
              <w:rPr>
                <w:color w:val="000000"/>
                <w:sz w:val="22"/>
                <w:szCs w:val="22"/>
              </w:rPr>
            </w:pPr>
            <w:r w:rsidRPr="00C70334">
              <w:rPr>
                <w:color w:val="000000"/>
                <w:sz w:val="22"/>
                <w:szCs w:val="22"/>
              </w:rPr>
              <w:t>3 984,75</w:t>
            </w: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C70334" w:rsidRPr="00C70334" w:rsidRDefault="00C70334" w:rsidP="00C70334">
            <w:pPr>
              <w:spacing w:line="300" w:lineRule="exact"/>
              <w:jc w:val="center"/>
              <w:rPr>
                <w:color w:val="000000"/>
                <w:sz w:val="22"/>
                <w:szCs w:val="22"/>
              </w:rPr>
            </w:pPr>
            <w:r w:rsidRPr="00C70334">
              <w:rPr>
                <w:color w:val="000000"/>
                <w:sz w:val="22"/>
                <w:szCs w:val="22"/>
              </w:rPr>
              <w:t>4 781,70</w:t>
            </w:r>
          </w:p>
        </w:tc>
      </w:tr>
      <w:tr w:rsidR="00C70334" w:rsidRPr="008666C1" w:rsidTr="00C70334">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03"/>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334" w:rsidRPr="00C70334" w:rsidRDefault="00C70334" w:rsidP="00C70334">
            <w:pPr>
              <w:spacing w:line="300" w:lineRule="exact"/>
              <w:jc w:val="center"/>
              <w:rPr>
                <w:color w:val="000000"/>
                <w:sz w:val="22"/>
                <w:szCs w:val="22"/>
              </w:rPr>
            </w:pPr>
            <w:r w:rsidRPr="00C70334">
              <w:rPr>
                <w:color w:val="000000"/>
                <w:sz w:val="22"/>
                <w:szCs w:val="22"/>
              </w:rPr>
              <w:t>4.9</w:t>
            </w:r>
          </w:p>
        </w:tc>
        <w:tc>
          <w:tcPr>
            <w:tcW w:w="2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334" w:rsidRPr="00C70334" w:rsidRDefault="00C70334" w:rsidP="00C70334">
            <w:pPr>
              <w:spacing w:line="300" w:lineRule="exact"/>
              <w:jc w:val="center"/>
              <w:rPr>
                <w:color w:val="000000"/>
                <w:sz w:val="22"/>
                <w:szCs w:val="22"/>
              </w:rPr>
            </w:pPr>
            <w:r w:rsidRPr="00C70334">
              <w:rPr>
                <w:color w:val="000000"/>
                <w:sz w:val="22"/>
                <w:szCs w:val="22"/>
              </w:rPr>
              <w:t>Сканер ШК</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center"/>
          </w:tcPr>
          <w:p w:rsidR="00C70334" w:rsidRPr="00C70334" w:rsidRDefault="00C70334" w:rsidP="00C70334">
            <w:pPr>
              <w:spacing w:line="300" w:lineRule="exact"/>
              <w:jc w:val="center"/>
              <w:rPr>
                <w:color w:val="000000"/>
                <w:sz w:val="22"/>
                <w:szCs w:val="22"/>
              </w:rPr>
            </w:pPr>
            <w:r w:rsidRPr="00C70334">
              <w:rPr>
                <w:color w:val="000000"/>
                <w:sz w:val="22"/>
                <w:szCs w:val="22"/>
              </w:rPr>
              <w:t>1</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rsidR="00C70334" w:rsidRPr="00C70334" w:rsidRDefault="00C70334" w:rsidP="00C70334">
            <w:pPr>
              <w:spacing w:line="300" w:lineRule="exact"/>
              <w:jc w:val="center"/>
              <w:rPr>
                <w:color w:val="000000"/>
                <w:sz w:val="22"/>
                <w:szCs w:val="22"/>
              </w:rPr>
            </w:pPr>
            <w:r w:rsidRPr="00C70334">
              <w:rPr>
                <w:color w:val="000000"/>
                <w:sz w:val="22"/>
                <w:szCs w:val="22"/>
              </w:rPr>
              <w:t>1</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C70334" w:rsidRPr="00C70334" w:rsidRDefault="00C70334" w:rsidP="00C70334">
            <w:pPr>
              <w:spacing w:line="300" w:lineRule="exact"/>
              <w:jc w:val="center"/>
              <w:rPr>
                <w:color w:val="000000"/>
                <w:sz w:val="22"/>
                <w:szCs w:val="22"/>
              </w:rPr>
            </w:pPr>
            <w:r w:rsidRPr="00C70334">
              <w:rPr>
                <w:color w:val="000000"/>
                <w:sz w:val="22"/>
                <w:szCs w:val="22"/>
              </w:rPr>
              <w:t>1</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C70334" w:rsidRPr="00C70334" w:rsidRDefault="00C70334" w:rsidP="00C70334">
            <w:pPr>
              <w:spacing w:line="300" w:lineRule="exact"/>
              <w:jc w:val="center"/>
              <w:rPr>
                <w:color w:val="000000"/>
                <w:sz w:val="22"/>
                <w:szCs w:val="22"/>
              </w:rPr>
            </w:pPr>
            <w:r w:rsidRPr="00C70334">
              <w:rPr>
                <w:color w:val="000000"/>
                <w:sz w:val="22"/>
                <w:szCs w:val="22"/>
              </w:rPr>
              <w:t>52 500,00</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C70334" w:rsidRPr="00C70334" w:rsidRDefault="00C70334" w:rsidP="00C70334">
            <w:pPr>
              <w:spacing w:line="300" w:lineRule="exact"/>
              <w:jc w:val="center"/>
              <w:rPr>
                <w:color w:val="000000"/>
                <w:sz w:val="22"/>
                <w:szCs w:val="22"/>
              </w:rPr>
            </w:pPr>
            <w:r w:rsidRPr="00C70334">
              <w:rPr>
                <w:color w:val="000000"/>
                <w:sz w:val="22"/>
                <w:szCs w:val="22"/>
              </w:rPr>
              <w:t>52 500,00</w:t>
            </w: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C70334" w:rsidRPr="00C70334" w:rsidRDefault="00C70334" w:rsidP="00C70334">
            <w:pPr>
              <w:spacing w:line="300" w:lineRule="exact"/>
              <w:jc w:val="center"/>
              <w:rPr>
                <w:color w:val="000000"/>
                <w:sz w:val="22"/>
                <w:szCs w:val="22"/>
              </w:rPr>
            </w:pPr>
            <w:r w:rsidRPr="00C70334">
              <w:rPr>
                <w:color w:val="000000"/>
                <w:sz w:val="22"/>
                <w:szCs w:val="22"/>
              </w:rPr>
              <w:t>63 000,00</w:t>
            </w:r>
          </w:p>
        </w:tc>
      </w:tr>
      <w:tr w:rsidR="00C70334" w:rsidRPr="008666C1" w:rsidTr="00C70334">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03"/>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334" w:rsidRPr="00C70334" w:rsidRDefault="00C70334" w:rsidP="00C70334">
            <w:pPr>
              <w:spacing w:line="300" w:lineRule="exact"/>
              <w:jc w:val="center"/>
              <w:rPr>
                <w:color w:val="000000"/>
                <w:sz w:val="22"/>
                <w:szCs w:val="22"/>
              </w:rPr>
            </w:pPr>
            <w:r w:rsidRPr="00C70334">
              <w:rPr>
                <w:color w:val="000000"/>
                <w:sz w:val="22"/>
                <w:szCs w:val="22"/>
              </w:rPr>
              <w:t>4.10</w:t>
            </w:r>
          </w:p>
        </w:tc>
        <w:tc>
          <w:tcPr>
            <w:tcW w:w="2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334" w:rsidRPr="00C70334" w:rsidRDefault="00C70334" w:rsidP="00C70334">
            <w:pPr>
              <w:spacing w:line="300" w:lineRule="exact"/>
              <w:jc w:val="center"/>
              <w:rPr>
                <w:color w:val="000000"/>
                <w:sz w:val="22"/>
                <w:szCs w:val="22"/>
              </w:rPr>
            </w:pPr>
            <w:r w:rsidRPr="00C70334">
              <w:rPr>
                <w:color w:val="000000"/>
                <w:sz w:val="22"/>
                <w:szCs w:val="22"/>
              </w:rPr>
              <w:t>Валидатор</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center"/>
          </w:tcPr>
          <w:p w:rsidR="00C70334" w:rsidRPr="00C70334" w:rsidRDefault="00C70334" w:rsidP="00C70334">
            <w:pPr>
              <w:spacing w:line="300" w:lineRule="exact"/>
              <w:jc w:val="center"/>
              <w:rPr>
                <w:color w:val="000000"/>
                <w:sz w:val="22"/>
                <w:szCs w:val="22"/>
              </w:rPr>
            </w:pPr>
            <w:r w:rsidRPr="00C70334">
              <w:rPr>
                <w:color w:val="000000"/>
                <w:sz w:val="22"/>
                <w:szCs w:val="22"/>
              </w:rPr>
              <w:t>1</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rsidR="00C70334" w:rsidRPr="00C70334" w:rsidRDefault="00C70334" w:rsidP="00C70334">
            <w:pPr>
              <w:spacing w:line="300" w:lineRule="exact"/>
              <w:jc w:val="center"/>
              <w:rPr>
                <w:color w:val="000000"/>
                <w:sz w:val="22"/>
                <w:szCs w:val="22"/>
              </w:rPr>
            </w:pPr>
            <w:r w:rsidRPr="00C70334">
              <w:rPr>
                <w:color w:val="000000"/>
                <w:sz w:val="22"/>
                <w:szCs w:val="22"/>
              </w:rPr>
              <w:t>1</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C70334" w:rsidRPr="00C70334" w:rsidRDefault="00C70334" w:rsidP="00C70334">
            <w:pPr>
              <w:spacing w:line="300" w:lineRule="exact"/>
              <w:jc w:val="center"/>
              <w:rPr>
                <w:color w:val="000000"/>
                <w:sz w:val="22"/>
                <w:szCs w:val="22"/>
              </w:rPr>
            </w:pPr>
            <w:r w:rsidRPr="00C70334">
              <w:rPr>
                <w:color w:val="000000"/>
                <w:sz w:val="22"/>
                <w:szCs w:val="22"/>
              </w:rPr>
              <w:t>1</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C70334" w:rsidRPr="00C70334" w:rsidRDefault="00C70334" w:rsidP="00C70334">
            <w:pPr>
              <w:spacing w:line="300" w:lineRule="exact"/>
              <w:jc w:val="center"/>
              <w:rPr>
                <w:color w:val="000000"/>
                <w:sz w:val="22"/>
                <w:szCs w:val="22"/>
              </w:rPr>
            </w:pPr>
            <w:r w:rsidRPr="00C70334">
              <w:rPr>
                <w:color w:val="000000"/>
                <w:sz w:val="22"/>
                <w:szCs w:val="22"/>
              </w:rPr>
              <w:t>107 000,00</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C70334" w:rsidRPr="00C70334" w:rsidRDefault="00C70334" w:rsidP="00C70334">
            <w:pPr>
              <w:spacing w:line="300" w:lineRule="exact"/>
              <w:jc w:val="center"/>
              <w:rPr>
                <w:color w:val="000000"/>
                <w:sz w:val="22"/>
                <w:szCs w:val="22"/>
              </w:rPr>
            </w:pPr>
            <w:r w:rsidRPr="00C70334">
              <w:rPr>
                <w:color w:val="000000"/>
                <w:sz w:val="22"/>
                <w:szCs w:val="22"/>
              </w:rPr>
              <w:t>107 000,00</w:t>
            </w: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C70334" w:rsidRPr="00C70334" w:rsidRDefault="00C70334" w:rsidP="00C70334">
            <w:pPr>
              <w:spacing w:line="300" w:lineRule="exact"/>
              <w:jc w:val="center"/>
              <w:rPr>
                <w:color w:val="000000"/>
                <w:sz w:val="22"/>
                <w:szCs w:val="22"/>
              </w:rPr>
            </w:pPr>
            <w:r w:rsidRPr="00C70334">
              <w:rPr>
                <w:color w:val="000000"/>
                <w:sz w:val="22"/>
                <w:szCs w:val="22"/>
              </w:rPr>
              <w:t>128 400,00</w:t>
            </w:r>
          </w:p>
        </w:tc>
      </w:tr>
      <w:tr w:rsidR="00C70334" w:rsidRPr="008666C1" w:rsidTr="00C70334">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03"/>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334" w:rsidRPr="00C70334" w:rsidRDefault="00C70334" w:rsidP="00C70334">
            <w:pPr>
              <w:spacing w:line="300" w:lineRule="exact"/>
              <w:jc w:val="center"/>
              <w:rPr>
                <w:color w:val="000000"/>
                <w:sz w:val="22"/>
                <w:szCs w:val="22"/>
              </w:rPr>
            </w:pPr>
            <w:r w:rsidRPr="00C70334">
              <w:rPr>
                <w:color w:val="000000"/>
                <w:sz w:val="22"/>
                <w:szCs w:val="22"/>
              </w:rPr>
              <w:t>4.11</w:t>
            </w:r>
          </w:p>
        </w:tc>
        <w:tc>
          <w:tcPr>
            <w:tcW w:w="2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334" w:rsidRPr="00C70334" w:rsidRDefault="00C70334" w:rsidP="00C70334">
            <w:pPr>
              <w:spacing w:line="300" w:lineRule="exact"/>
              <w:jc w:val="center"/>
              <w:rPr>
                <w:color w:val="000000"/>
                <w:sz w:val="22"/>
                <w:szCs w:val="22"/>
              </w:rPr>
            </w:pPr>
            <w:r w:rsidRPr="00C70334">
              <w:rPr>
                <w:color w:val="000000"/>
                <w:sz w:val="22"/>
                <w:szCs w:val="22"/>
              </w:rPr>
              <w:t>Ридер БСК</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center"/>
          </w:tcPr>
          <w:p w:rsidR="00C70334" w:rsidRPr="00C70334" w:rsidRDefault="00C70334" w:rsidP="00C70334">
            <w:pPr>
              <w:spacing w:line="300" w:lineRule="exact"/>
              <w:jc w:val="center"/>
              <w:rPr>
                <w:color w:val="000000"/>
                <w:sz w:val="22"/>
                <w:szCs w:val="22"/>
              </w:rPr>
            </w:pPr>
            <w:r w:rsidRPr="00C70334">
              <w:rPr>
                <w:color w:val="000000"/>
                <w:sz w:val="22"/>
                <w:szCs w:val="22"/>
              </w:rPr>
              <w:t>1</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rsidR="00C70334" w:rsidRPr="00C70334" w:rsidRDefault="00C70334" w:rsidP="00C70334">
            <w:pPr>
              <w:spacing w:line="300" w:lineRule="exact"/>
              <w:jc w:val="center"/>
              <w:rPr>
                <w:color w:val="000000"/>
                <w:sz w:val="22"/>
                <w:szCs w:val="22"/>
              </w:rPr>
            </w:pPr>
            <w:r w:rsidRPr="00C70334">
              <w:rPr>
                <w:color w:val="000000"/>
                <w:sz w:val="22"/>
                <w:szCs w:val="22"/>
              </w:rPr>
              <w:t>1</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C70334" w:rsidRPr="00C70334" w:rsidRDefault="00C70334" w:rsidP="00C70334">
            <w:pPr>
              <w:spacing w:line="300" w:lineRule="exact"/>
              <w:jc w:val="center"/>
              <w:rPr>
                <w:color w:val="000000"/>
                <w:sz w:val="22"/>
                <w:szCs w:val="22"/>
              </w:rPr>
            </w:pPr>
            <w:r w:rsidRPr="00C70334">
              <w:rPr>
                <w:color w:val="000000"/>
                <w:sz w:val="22"/>
                <w:szCs w:val="22"/>
              </w:rPr>
              <w:t>1</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C70334" w:rsidRPr="00C70334" w:rsidRDefault="00C70334" w:rsidP="00C70334">
            <w:pPr>
              <w:spacing w:line="300" w:lineRule="exact"/>
              <w:jc w:val="center"/>
              <w:rPr>
                <w:color w:val="000000"/>
                <w:sz w:val="22"/>
                <w:szCs w:val="22"/>
              </w:rPr>
            </w:pPr>
            <w:r w:rsidRPr="00C70334">
              <w:rPr>
                <w:color w:val="000000"/>
                <w:sz w:val="22"/>
                <w:szCs w:val="22"/>
              </w:rPr>
              <w:t>25 750,80</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C70334" w:rsidRPr="00C70334" w:rsidRDefault="00C70334" w:rsidP="00C70334">
            <w:pPr>
              <w:spacing w:line="300" w:lineRule="exact"/>
              <w:jc w:val="center"/>
              <w:rPr>
                <w:color w:val="000000"/>
                <w:sz w:val="22"/>
                <w:szCs w:val="22"/>
              </w:rPr>
            </w:pPr>
            <w:r w:rsidRPr="00C70334">
              <w:rPr>
                <w:color w:val="000000"/>
                <w:sz w:val="22"/>
                <w:szCs w:val="22"/>
              </w:rPr>
              <w:t>25 750,80</w:t>
            </w: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C70334" w:rsidRPr="00C70334" w:rsidRDefault="00C70334" w:rsidP="00C70334">
            <w:pPr>
              <w:spacing w:line="300" w:lineRule="exact"/>
              <w:jc w:val="center"/>
              <w:rPr>
                <w:color w:val="000000"/>
                <w:sz w:val="22"/>
                <w:szCs w:val="22"/>
              </w:rPr>
            </w:pPr>
            <w:r w:rsidRPr="00C70334">
              <w:rPr>
                <w:color w:val="000000"/>
                <w:sz w:val="22"/>
                <w:szCs w:val="22"/>
              </w:rPr>
              <w:t>30 900,96</w:t>
            </w:r>
          </w:p>
        </w:tc>
      </w:tr>
      <w:tr w:rsidR="00C70334" w:rsidRPr="007B1056" w:rsidTr="007F4A00">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30"/>
          <w:jc w:val="center"/>
        </w:trPr>
        <w:tc>
          <w:tcPr>
            <w:tcW w:w="7554" w:type="dxa"/>
            <w:gridSpan w:val="4"/>
            <w:shd w:val="clear" w:color="auto" w:fill="auto"/>
            <w:noWrap/>
            <w:vAlign w:val="center"/>
            <w:hideMark/>
          </w:tcPr>
          <w:p w:rsidR="00C70334" w:rsidRPr="00B207C3" w:rsidRDefault="00C70334" w:rsidP="00C70334">
            <w:pPr>
              <w:spacing w:line="300" w:lineRule="exact"/>
              <w:jc w:val="center"/>
              <w:rPr>
                <w:color w:val="000000"/>
                <w:sz w:val="22"/>
                <w:szCs w:val="22"/>
              </w:rPr>
            </w:pPr>
            <w:r w:rsidRPr="00B207C3">
              <w:rPr>
                <w:b/>
                <w:bCs/>
                <w:color w:val="000000"/>
                <w:sz w:val="22"/>
                <w:szCs w:val="22"/>
              </w:rPr>
              <w:t>ИТОГО (запасные части)</w:t>
            </w:r>
          </w:p>
        </w:tc>
        <w:tc>
          <w:tcPr>
            <w:tcW w:w="1048" w:type="dxa"/>
            <w:shd w:val="clear" w:color="auto" w:fill="auto"/>
            <w:vAlign w:val="center"/>
            <w:hideMark/>
          </w:tcPr>
          <w:p w:rsidR="00C70334" w:rsidRPr="00B207C3" w:rsidRDefault="00C70334" w:rsidP="00C70334">
            <w:pPr>
              <w:spacing w:line="300" w:lineRule="exact"/>
              <w:jc w:val="center"/>
              <w:rPr>
                <w:b/>
                <w:bCs/>
                <w:color w:val="000000"/>
                <w:sz w:val="22"/>
                <w:szCs w:val="22"/>
              </w:rPr>
            </w:pPr>
            <w:r>
              <w:rPr>
                <w:b/>
                <w:bCs/>
                <w:color w:val="000000"/>
                <w:sz w:val="22"/>
                <w:szCs w:val="22"/>
              </w:rPr>
              <w:t>16</w:t>
            </w:r>
          </w:p>
        </w:tc>
        <w:tc>
          <w:tcPr>
            <w:tcW w:w="2022" w:type="dxa"/>
            <w:shd w:val="clear" w:color="000000" w:fill="FFFFFF"/>
            <w:vAlign w:val="center"/>
            <w:hideMark/>
          </w:tcPr>
          <w:p w:rsidR="00C70334" w:rsidRPr="00B207C3" w:rsidRDefault="00C70334" w:rsidP="00C70334">
            <w:pPr>
              <w:spacing w:line="300" w:lineRule="exact"/>
              <w:jc w:val="center"/>
              <w:rPr>
                <w:b/>
                <w:bCs/>
                <w:color w:val="000000"/>
                <w:sz w:val="22"/>
                <w:szCs w:val="22"/>
              </w:rPr>
            </w:pPr>
            <w:r w:rsidRPr="00B207C3">
              <w:rPr>
                <w:b/>
                <w:bCs/>
                <w:color w:val="000000"/>
                <w:sz w:val="22"/>
                <w:szCs w:val="22"/>
              </w:rPr>
              <w:t> </w:t>
            </w:r>
          </w:p>
        </w:tc>
        <w:tc>
          <w:tcPr>
            <w:tcW w:w="2022" w:type="dxa"/>
            <w:shd w:val="clear" w:color="auto" w:fill="auto"/>
            <w:vAlign w:val="center"/>
          </w:tcPr>
          <w:p w:rsidR="00C70334" w:rsidRPr="00C70334" w:rsidRDefault="00C70334" w:rsidP="00C70334">
            <w:pPr>
              <w:jc w:val="center"/>
              <w:rPr>
                <w:b/>
                <w:bCs/>
                <w:color w:val="000000"/>
              </w:rPr>
            </w:pPr>
            <w:r w:rsidRPr="00C70334">
              <w:rPr>
                <w:b/>
                <w:bCs/>
                <w:color w:val="000000"/>
              </w:rPr>
              <w:t>317 479,55</w:t>
            </w:r>
          </w:p>
        </w:tc>
        <w:tc>
          <w:tcPr>
            <w:tcW w:w="2800" w:type="dxa"/>
            <w:shd w:val="clear" w:color="auto" w:fill="auto"/>
            <w:vAlign w:val="center"/>
          </w:tcPr>
          <w:p w:rsidR="00C70334" w:rsidRPr="00C70334" w:rsidRDefault="00C70334" w:rsidP="00C70334">
            <w:pPr>
              <w:jc w:val="center"/>
              <w:rPr>
                <w:b/>
                <w:bCs/>
                <w:color w:val="000000"/>
              </w:rPr>
            </w:pPr>
            <w:r w:rsidRPr="00C70334">
              <w:rPr>
                <w:b/>
                <w:bCs/>
                <w:color w:val="000000"/>
              </w:rPr>
              <w:t>380 975,46</w:t>
            </w:r>
          </w:p>
        </w:tc>
      </w:tr>
      <w:tr w:rsidR="00C70334" w:rsidRPr="007B1056" w:rsidTr="00C70334">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13"/>
          <w:jc w:val="center"/>
        </w:trPr>
        <w:tc>
          <w:tcPr>
            <w:tcW w:w="7554" w:type="dxa"/>
            <w:gridSpan w:val="4"/>
            <w:tcBorders>
              <w:bottom w:val="single" w:sz="4" w:space="0" w:color="auto"/>
            </w:tcBorders>
            <w:shd w:val="clear" w:color="auto" w:fill="auto"/>
            <w:noWrap/>
            <w:vAlign w:val="center"/>
            <w:hideMark/>
          </w:tcPr>
          <w:p w:rsidR="00C70334" w:rsidRPr="0076534F" w:rsidRDefault="00C70334" w:rsidP="00C70334">
            <w:pPr>
              <w:spacing w:line="300" w:lineRule="exact"/>
              <w:jc w:val="center"/>
              <w:rPr>
                <w:b/>
                <w:bCs/>
                <w:color w:val="000000"/>
                <w:sz w:val="22"/>
                <w:szCs w:val="22"/>
              </w:rPr>
            </w:pPr>
            <w:r w:rsidRPr="00A45527">
              <w:rPr>
                <w:b/>
                <w:bCs/>
                <w:color w:val="000000"/>
                <w:sz w:val="22"/>
                <w:szCs w:val="22"/>
              </w:rPr>
              <w:t>ИТОГО, начальная (максимальная) цена договора</w:t>
            </w:r>
            <w:r>
              <w:rPr>
                <w:b/>
                <w:bCs/>
                <w:color w:val="000000"/>
                <w:sz w:val="22"/>
                <w:szCs w:val="22"/>
              </w:rPr>
              <w:t xml:space="preserve"> </w:t>
            </w:r>
            <w:r w:rsidRPr="00C15CF3">
              <w:rPr>
                <w:b/>
                <w:color w:val="000000"/>
              </w:rPr>
              <w:t>(цена лота</w:t>
            </w:r>
            <w:r>
              <w:rPr>
                <w:b/>
                <w:color w:val="000000"/>
              </w:rPr>
              <w:t>)</w:t>
            </w:r>
            <w:r w:rsidRPr="00A45527">
              <w:rPr>
                <w:b/>
                <w:bCs/>
                <w:color w:val="000000"/>
                <w:sz w:val="22"/>
                <w:szCs w:val="22"/>
              </w:rPr>
              <w:t>, руб.</w:t>
            </w:r>
          </w:p>
        </w:tc>
        <w:tc>
          <w:tcPr>
            <w:tcW w:w="1048" w:type="dxa"/>
            <w:tcBorders>
              <w:bottom w:val="single" w:sz="4" w:space="0" w:color="auto"/>
            </w:tcBorders>
            <w:shd w:val="clear" w:color="auto" w:fill="auto"/>
            <w:vAlign w:val="center"/>
            <w:hideMark/>
          </w:tcPr>
          <w:p w:rsidR="00C70334" w:rsidRPr="0076534F" w:rsidRDefault="00C70334" w:rsidP="00C70334">
            <w:pPr>
              <w:spacing w:line="300" w:lineRule="exact"/>
              <w:jc w:val="center"/>
              <w:rPr>
                <w:b/>
                <w:bCs/>
                <w:color w:val="000000"/>
                <w:sz w:val="22"/>
                <w:szCs w:val="22"/>
              </w:rPr>
            </w:pPr>
            <w:r>
              <w:rPr>
                <w:b/>
                <w:bCs/>
                <w:color w:val="000000"/>
                <w:sz w:val="22"/>
                <w:szCs w:val="22"/>
              </w:rPr>
              <w:t>1050</w:t>
            </w:r>
          </w:p>
        </w:tc>
        <w:tc>
          <w:tcPr>
            <w:tcW w:w="2022" w:type="dxa"/>
            <w:tcBorders>
              <w:bottom w:val="single" w:sz="4" w:space="0" w:color="auto"/>
            </w:tcBorders>
            <w:shd w:val="clear" w:color="auto" w:fill="auto"/>
            <w:vAlign w:val="center"/>
            <w:hideMark/>
          </w:tcPr>
          <w:p w:rsidR="00C70334" w:rsidRPr="0076534F" w:rsidRDefault="00C70334" w:rsidP="00C70334">
            <w:pPr>
              <w:spacing w:line="300" w:lineRule="exact"/>
              <w:rPr>
                <w:color w:val="000000"/>
                <w:sz w:val="22"/>
                <w:szCs w:val="22"/>
              </w:rPr>
            </w:pPr>
            <w:r w:rsidRPr="0076534F">
              <w:rPr>
                <w:color w:val="000000"/>
                <w:sz w:val="22"/>
                <w:szCs w:val="22"/>
              </w:rPr>
              <w:t> </w:t>
            </w:r>
          </w:p>
        </w:tc>
        <w:tc>
          <w:tcPr>
            <w:tcW w:w="2022" w:type="dxa"/>
            <w:tcBorders>
              <w:bottom w:val="single" w:sz="4" w:space="0" w:color="auto"/>
            </w:tcBorders>
            <w:shd w:val="clear" w:color="auto" w:fill="auto"/>
            <w:vAlign w:val="center"/>
          </w:tcPr>
          <w:p w:rsidR="00C70334" w:rsidRPr="00C70334" w:rsidRDefault="00C70334" w:rsidP="00C70334">
            <w:pPr>
              <w:jc w:val="center"/>
              <w:rPr>
                <w:b/>
              </w:rPr>
            </w:pPr>
            <w:r w:rsidRPr="00C70334">
              <w:rPr>
                <w:b/>
                <w:bCs/>
                <w:color w:val="000000"/>
              </w:rPr>
              <w:t>2 885 873,45</w:t>
            </w:r>
          </w:p>
        </w:tc>
        <w:tc>
          <w:tcPr>
            <w:tcW w:w="2800" w:type="dxa"/>
            <w:tcBorders>
              <w:bottom w:val="single" w:sz="4" w:space="0" w:color="auto"/>
            </w:tcBorders>
            <w:shd w:val="clear" w:color="auto" w:fill="auto"/>
            <w:vAlign w:val="center"/>
          </w:tcPr>
          <w:p w:rsidR="00C70334" w:rsidRPr="00C70334" w:rsidRDefault="00C70334" w:rsidP="00C70334">
            <w:pPr>
              <w:jc w:val="center"/>
              <w:rPr>
                <w:b/>
              </w:rPr>
            </w:pPr>
            <w:r w:rsidRPr="00C70334">
              <w:rPr>
                <w:b/>
                <w:bCs/>
                <w:color w:val="000000"/>
              </w:rPr>
              <w:t>3 463 048,14</w:t>
            </w:r>
          </w:p>
        </w:tc>
      </w:tr>
    </w:tbl>
    <w:tbl>
      <w:tblPr>
        <w:tblpPr w:leftFromText="180" w:rightFromText="180" w:vertAnchor="text" w:tblpXSpec="center" w:tblpY="1"/>
        <w:tblOverlap w:val="never"/>
        <w:tblW w:w="52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8"/>
        <w:gridCol w:w="11668"/>
      </w:tblGrid>
      <w:tr w:rsidR="005B51B2" w:rsidRPr="002C6AE3" w:rsidTr="007F4A00">
        <w:trPr>
          <w:trHeight w:val="853"/>
        </w:trPr>
        <w:tc>
          <w:tcPr>
            <w:tcW w:w="1223" w:type="pct"/>
            <w:tcBorders>
              <w:top w:val="single" w:sz="4" w:space="0" w:color="auto"/>
            </w:tcBorders>
            <w:shd w:val="clear" w:color="auto" w:fill="FFFFFF" w:themeFill="background1"/>
            <w:vAlign w:val="center"/>
          </w:tcPr>
          <w:p w:rsidR="005B51B2" w:rsidRPr="002C6AE3" w:rsidRDefault="005B51B2" w:rsidP="007F4A00">
            <w:pPr>
              <w:rPr>
                <w:b/>
                <w:sz w:val="28"/>
                <w:szCs w:val="28"/>
              </w:rPr>
            </w:pPr>
            <w:r w:rsidRPr="002C6AE3">
              <w:rPr>
                <w:b/>
                <w:bCs/>
              </w:rPr>
              <w:t>Порядок формирования начальной (максимальной) цены</w:t>
            </w:r>
            <w:r>
              <w:rPr>
                <w:b/>
                <w:bCs/>
              </w:rPr>
              <w:t xml:space="preserve"> договора</w:t>
            </w:r>
          </w:p>
        </w:tc>
        <w:tc>
          <w:tcPr>
            <w:tcW w:w="3777" w:type="pct"/>
            <w:tcBorders>
              <w:top w:val="single" w:sz="4" w:space="0" w:color="auto"/>
            </w:tcBorders>
            <w:shd w:val="clear" w:color="auto" w:fill="FFFFFF" w:themeFill="background1"/>
          </w:tcPr>
          <w:p w:rsidR="005B51B2" w:rsidRPr="002C6AE3" w:rsidRDefault="00786859" w:rsidP="00786859">
            <w:pPr>
              <w:ind w:firstLine="260"/>
              <w:jc w:val="both"/>
              <w:rPr>
                <w:rFonts w:eastAsia="Calibri"/>
              </w:rPr>
            </w:pPr>
            <w:r w:rsidRPr="00786859">
              <w:rPr>
                <w:bCs/>
              </w:rPr>
              <w:t xml:space="preserve">Начальная (максимальная) цена договора </w:t>
            </w:r>
            <w:r>
              <w:rPr>
                <w:bCs/>
              </w:rPr>
              <w:t>включает расходы</w:t>
            </w:r>
            <w:r w:rsidRPr="00786859">
              <w:rPr>
                <w:bCs/>
              </w:rPr>
              <w:t xml:space="preserve"> на перевозку, страхование, упл</w:t>
            </w:r>
            <w:r>
              <w:rPr>
                <w:bCs/>
              </w:rPr>
              <w:t>ату таможенных пошлин, налогов</w:t>
            </w:r>
            <w:r w:rsidRPr="00786859">
              <w:rPr>
                <w:bCs/>
              </w:rPr>
              <w:t xml:space="preserve"> и других обязательных платежей, в том числе транспортные и командировочные расходы, затраты на расходные материалы.</w:t>
            </w:r>
          </w:p>
        </w:tc>
      </w:tr>
      <w:tr w:rsidR="005B51B2" w:rsidRPr="002C6AE3" w:rsidTr="007F4A00">
        <w:trPr>
          <w:trHeight w:val="85"/>
        </w:trPr>
        <w:tc>
          <w:tcPr>
            <w:tcW w:w="1223" w:type="pct"/>
          </w:tcPr>
          <w:p w:rsidR="005B51B2" w:rsidRPr="002C6AE3" w:rsidRDefault="005B51B2" w:rsidP="007F4A00">
            <w:pPr>
              <w:ind w:left="-108"/>
              <w:rPr>
                <w:b/>
                <w:bCs/>
              </w:rPr>
            </w:pPr>
            <w:r w:rsidRPr="002C6AE3">
              <w:rPr>
                <w:b/>
                <w:bCs/>
              </w:rPr>
              <w:t>Применяемая при расчете начальной (максимальной) цены ставка НДС</w:t>
            </w:r>
          </w:p>
        </w:tc>
        <w:tc>
          <w:tcPr>
            <w:tcW w:w="3777" w:type="pct"/>
            <w:vAlign w:val="center"/>
          </w:tcPr>
          <w:p w:rsidR="005B51B2" w:rsidRPr="002C6AE3" w:rsidRDefault="005B51B2" w:rsidP="007F4A00">
            <w:pPr>
              <w:ind w:firstLine="260"/>
              <w:rPr>
                <w:bCs/>
              </w:rPr>
            </w:pPr>
            <w:r w:rsidRPr="002C6AE3">
              <w:t>20 %</w:t>
            </w:r>
          </w:p>
        </w:tc>
      </w:tr>
      <w:tr w:rsidR="005B51B2" w:rsidRPr="002C6AE3" w:rsidTr="007F4A00">
        <w:trPr>
          <w:trHeight w:val="85"/>
        </w:trPr>
        <w:tc>
          <w:tcPr>
            <w:tcW w:w="5000" w:type="pct"/>
            <w:gridSpan w:val="2"/>
            <w:shd w:val="clear" w:color="auto" w:fill="FFFFFF" w:themeFill="background1"/>
            <w:vAlign w:val="center"/>
          </w:tcPr>
          <w:p w:rsidR="005B51B2" w:rsidRPr="002C6AE3" w:rsidRDefault="005B51B2" w:rsidP="007F4A00">
            <w:pPr>
              <w:keepNext/>
              <w:keepLines/>
              <w:spacing w:line="276" w:lineRule="auto"/>
              <w:jc w:val="both"/>
              <w:rPr>
                <w:bCs/>
              </w:rPr>
            </w:pPr>
            <w:r w:rsidRPr="002C6AE3">
              <w:rPr>
                <w:b/>
                <w:bCs/>
              </w:rPr>
              <w:t xml:space="preserve">2.Требования к </w:t>
            </w:r>
            <w:r>
              <w:rPr>
                <w:b/>
                <w:bCs/>
              </w:rPr>
              <w:t>услугам</w:t>
            </w:r>
          </w:p>
        </w:tc>
      </w:tr>
      <w:tr w:rsidR="005B51B2" w:rsidRPr="002C6AE3" w:rsidTr="00786859">
        <w:trPr>
          <w:trHeight w:val="421"/>
        </w:trPr>
        <w:tc>
          <w:tcPr>
            <w:tcW w:w="1223" w:type="pct"/>
            <w:vAlign w:val="center"/>
          </w:tcPr>
          <w:p w:rsidR="005B51B2" w:rsidRPr="00307996" w:rsidRDefault="005B51B2" w:rsidP="007F4A00">
            <w:pPr>
              <w:keepNext/>
              <w:keepLines/>
              <w:rPr>
                <w:b/>
                <w:bCs/>
              </w:rPr>
            </w:pPr>
            <w:r w:rsidRPr="00307996">
              <w:rPr>
                <w:bCs/>
              </w:rPr>
              <w:t>2.1. Нормативные документы, согласно которым установлены требования</w:t>
            </w:r>
          </w:p>
        </w:tc>
        <w:tc>
          <w:tcPr>
            <w:tcW w:w="3777" w:type="pct"/>
            <w:shd w:val="clear" w:color="auto" w:fill="auto"/>
            <w:vAlign w:val="center"/>
          </w:tcPr>
          <w:p w:rsidR="005B51B2" w:rsidRPr="007B1056" w:rsidRDefault="005B51B2" w:rsidP="007F4A00">
            <w:pPr>
              <w:spacing w:line="300" w:lineRule="exact"/>
              <w:ind w:firstLine="544"/>
              <w:jc w:val="both"/>
            </w:pPr>
            <w:r>
              <w:t>-</w:t>
            </w:r>
            <w:r>
              <w:tab/>
              <w:t>Положение</w:t>
            </w:r>
            <w:r w:rsidRPr="007B1056">
              <w:t xml:space="preserve"> о порядке продажи, технического обслуживания и ремонта контрольно-кассовых машин, утвержденного решением Государственной межведомственной комиссией по контрольно-кассовым машинам от 6 марта 1995 года (протокол №2/18-95) (с изменениями и дополнениями);</w:t>
            </w:r>
          </w:p>
          <w:p w:rsidR="005B51B2" w:rsidRPr="007B1056" w:rsidRDefault="005B51B2" w:rsidP="007F4A00">
            <w:pPr>
              <w:spacing w:line="300" w:lineRule="exact"/>
              <w:ind w:firstLine="544"/>
              <w:jc w:val="both"/>
            </w:pPr>
            <w:r w:rsidRPr="007B1056">
              <w:t>-</w:t>
            </w:r>
            <w:r w:rsidRPr="007B1056">
              <w:tab/>
              <w:t>Федеральн</w:t>
            </w:r>
            <w:r>
              <w:t>ый Закон</w:t>
            </w:r>
            <w:r w:rsidRPr="007B1056">
              <w:t xml:space="preserve"> от 22.05.2003 г. №54-ФЗ «О применении контрольно-кассовой техники при осуществлении наличных расчетов и (или) расчетов с использованием платежных карт» (с изменениями и дополнениями);  </w:t>
            </w:r>
          </w:p>
          <w:p w:rsidR="005B51B2" w:rsidRPr="007B1056" w:rsidRDefault="005B51B2" w:rsidP="007F4A00">
            <w:pPr>
              <w:spacing w:line="300" w:lineRule="exact"/>
              <w:ind w:firstLine="544"/>
              <w:jc w:val="both"/>
            </w:pPr>
            <w:r w:rsidRPr="007B1056">
              <w:t>-</w:t>
            </w:r>
            <w:r w:rsidRPr="007B1056">
              <w:tab/>
              <w:t>Федеральный закон от 03.07.2016 № 290-ФЗ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w:t>
            </w:r>
          </w:p>
          <w:p w:rsidR="005B51B2" w:rsidRDefault="005B51B2" w:rsidP="007F4A00">
            <w:pPr>
              <w:ind w:firstLine="544"/>
              <w:jc w:val="both"/>
            </w:pPr>
            <w:r w:rsidRPr="007B1056">
              <w:t>- Государственн</w:t>
            </w:r>
            <w:r>
              <w:t>ый реестр</w:t>
            </w:r>
            <w:r w:rsidRPr="007B1056">
              <w:t xml:space="preserve"> контрольно-кассовой техники. Государственный реестр контрольно-кассовой техники - перечень сведений о моделях контрольно-кассовой техники, применяемой на территории Российской Федерации. Полномочия по ведению Государственного реестра переданы Федеральной налоговой службе России Постановлением Правительства РФ от 28.12.2011г №1168.</w:t>
            </w:r>
          </w:p>
          <w:p w:rsidR="005B51B2" w:rsidRPr="00307996" w:rsidRDefault="005B51B2" w:rsidP="007F4A00">
            <w:pPr>
              <w:ind w:firstLine="544"/>
              <w:jc w:val="both"/>
            </w:pPr>
            <w:r>
              <w:t>- Распоряжение</w:t>
            </w:r>
            <w:r w:rsidRPr="007B1056">
              <w:t xml:space="preserve"> ОАО «РЖД» от 17.08.2009г. №1722р.</w:t>
            </w:r>
          </w:p>
        </w:tc>
      </w:tr>
      <w:tr w:rsidR="005B51B2" w:rsidRPr="002C6AE3" w:rsidTr="007F4A00">
        <w:trPr>
          <w:trHeight w:val="137"/>
        </w:trPr>
        <w:tc>
          <w:tcPr>
            <w:tcW w:w="5000" w:type="pct"/>
            <w:gridSpan w:val="2"/>
            <w:vAlign w:val="center"/>
          </w:tcPr>
          <w:p w:rsidR="005B51B2" w:rsidRPr="002C6AE3" w:rsidRDefault="005B51B2" w:rsidP="007F4A00">
            <w:pPr>
              <w:widowControl w:val="0"/>
              <w:tabs>
                <w:tab w:val="left" w:pos="6536"/>
              </w:tabs>
              <w:jc w:val="both"/>
              <w:rPr>
                <w:b/>
              </w:rPr>
            </w:pPr>
            <w:r w:rsidRPr="002C6AE3">
              <w:rPr>
                <w:bCs/>
              </w:rPr>
              <w:t xml:space="preserve">2.2. Технические и функциональные характеристики </w:t>
            </w:r>
            <w:r>
              <w:rPr>
                <w:bCs/>
              </w:rPr>
              <w:t>услуг</w:t>
            </w:r>
          </w:p>
        </w:tc>
      </w:tr>
      <w:tr w:rsidR="005B51B2" w:rsidRPr="007A0F37" w:rsidTr="007F4A00">
        <w:trPr>
          <w:trHeight w:val="702"/>
        </w:trPr>
        <w:tc>
          <w:tcPr>
            <w:tcW w:w="5000" w:type="pct"/>
            <w:gridSpan w:val="2"/>
            <w:vAlign w:val="center"/>
          </w:tcPr>
          <w:p w:rsidR="005B51B2" w:rsidRPr="001C5B82" w:rsidRDefault="005B51B2" w:rsidP="007F4A00">
            <w:pPr>
              <w:pStyle w:val="a6"/>
              <w:ind w:left="720" w:hanging="266"/>
              <w:contextualSpacing/>
              <w:jc w:val="both"/>
              <w:rPr>
                <w:rFonts w:eastAsia="Calibri"/>
                <w:b/>
                <w:sz w:val="28"/>
                <w:szCs w:val="28"/>
              </w:rPr>
            </w:pPr>
            <w:r>
              <w:rPr>
                <w:rFonts w:eastAsia="Calibri"/>
                <w:b/>
                <w:sz w:val="28"/>
                <w:szCs w:val="28"/>
              </w:rPr>
              <w:t>Общие т</w:t>
            </w:r>
            <w:r w:rsidRPr="001C5B82">
              <w:rPr>
                <w:rFonts w:eastAsia="Calibri"/>
                <w:b/>
                <w:sz w:val="28"/>
                <w:szCs w:val="28"/>
              </w:rPr>
              <w:t>ребования к услугам.</w:t>
            </w:r>
          </w:p>
          <w:p w:rsidR="00786859" w:rsidRPr="00786859" w:rsidRDefault="00786859" w:rsidP="00786859">
            <w:pPr>
              <w:ind w:firstLine="454"/>
              <w:jc w:val="both"/>
            </w:pPr>
            <w:r w:rsidRPr="00786859">
              <w:t>Победитель открытого конкурса должен оказывать услуги своими силами и/или привлекать за свой счет для оказания услуг третьих лиц, при этом третьи лица привлекаются только с письменного согласия Заказчика.</w:t>
            </w:r>
          </w:p>
          <w:p w:rsidR="00786859" w:rsidRPr="00786859" w:rsidRDefault="00786859" w:rsidP="00786859">
            <w:pPr>
              <w:ind w:firstLine="454"/>
              <w:jc w:val="both"/>
            </w:pPr>
            <w:r w:rsidRPr="00786859">
              <w:t>Штат победителя открытого конкурса должен быть укомплектован трудовыми ресурсами, необходимыми для исполнения обязательств по договору, прошедшими подготовку у производителя турникетов (Закрытое акционерное общество «Электронные системы» (ЗАО «ЭЛСИ»), г. Санкт-Петербург, Волхонское ш., д.11, к. 2) и у разработчика «Автоматизированной системы управления пригородной пассажирской компанией» (АСУ ППК) (АО «Свердловская пригородная компания», 620075, Екатеринбург, ул. Белинского, д. 56) на предмет осуществления обслуживания АСУ ППК, а также должен иметь в штате работников, имеющих квалификацию Электромеханик по средствам автоматики и приборам технологического оборудования не ниже 4 (четвертого) разряда.</w:t>
            </w:r>
          </w:p>
          <w:p w:rsidR="00786859" w:rsidRPr="00786859" w:rsidRDefault="00786859" w:rsidP="00786859">
            <w:pPr>
              <w:ind w:firstLine="454"/>
              <w:jc w:val="both"/>
            </w:pPr>
            <w:r w:rsidRPr="00786859">
              <w:t xml:space="preserve">Победитель открытого конкурса должен обладать правом на оказание услуг по предмету </w:t>
            </w:r>
            <w:r w:rsidR="007D0FCD" w:rsidRPr="00786859">
              <w:t>настоящего конкурса</w:t>
            </w:r>
            <w:r w:rsidRPr="00786859">
              <w:t>, предоставленным правообладателем «Автоматизированной системы управления пригородной пассажирской компанией» (АСУ ППК) (АО «Свердловская пригородная компания», 620075, Екатеринбург, ул. Белинского, д. 56).</w:t>
            </w:r>
          </w:p>
          <w:p w:rsidR="00786859" w:rsidRPr="00786859" w:rsidRDefault="00786859" w:rsidP="00786859">
            <w:pPr>
              <w:ind w:firstLine="454"/>
              <w:jc w:val="both"/>
            </w:pPr>
            <w:r w:rsidRPr="00786859">
              <w:t>Необходимо наличие действующего соглашения победителя открытого конкурса с разработчиком турникетных систем для получения доступа к системам и программному обеспечению турникетов.</w:t>
            </w:r>
          </w:p>
          <w:p w:rsidR="00786859" w:rsidRPr="00786859" w:rsidRDefault="00786859" w:rsidP="00786859">
            <w:pPr>
              <w:widowControl w:val="0"/>
              <w:ind w:firstLine="454"/>
              <w:jc w:val="both"/>
              <w:rPr>
                <w:rStyle w:val="FontStyle61"/>
                <w:sz w:val="24"/>
                <w:szCs w:val="24"/>
              </w:rPr>
            </w:pPr>
            <w:r w:rsidRPr="00786859">
              <w:t>Победитель открытого конкурса должен и</w:t>
            </w:r>
            <w:r w:rsidRPr="00786859">
              <w:rPr>
                <w:rStyle w:val="FontStyle61"/>
                <w:sz w:val="24"/>
                <w:szCs w:val="24"/>
              </w:rPr>
              <w:t>меть необходимый резерв запасных частей и модулей в количестве, необходимом для обеспечения услуг.</w:t>
            </w:r>
          </w:p>
          <w:p w:rsidR="00786859" w:rsidRPr="00786859" w:rsidRDefault="00786859" w:rsidP="00786859">
            <w:pPr>
              <w:ind w:firstLine="454"/>
              <w:jc w:val="both"/>
              <w:rPr>
                <w:bCs/>
              </w:rPr>
            </w:pPr>
            <w:r w:rsidRPr="00786859">
              <w:t xml:space="preserve">Оказание услуг осуществляется </w:t>
            </w:r>
            <w:r w:rsidRPr="00786859">
              <w:rPr>
                <w:bCs/>
              </w:rPr>
              <w:t>согласно предварительно согласованным с Заказчиком графиком и периодом.</w:t>
            </w:r>
          </w:p>
          <w:p w:rsidR="005B51B2" w:rsidRPr="00786859" w:rsidRDefault="00786859" w:rsidP="00786859">
            <w:pPr>
              <w:ind w:firstLine="454"/>
              <w:jc w:val="both"/>
            </w:pPr>
            <w:r w:rsidRPr="00786859">
              <w:t>Гарантии на предоставленные услуги - гарантийный срок на результаты услуг в течение 12 (двенадцати) месяцев, а на материалы, комплектующие и запасные части, в течение гарантийных сроков, указанных заводом изготовителем.</w:t>
            </w:r>
          </w:p>
          <w:p w:rsidR="005B51B2" w:rsidRDefault="005B51B2" w:rsidP="007F4A00">
            <w:pPr>
              <w:ind w:left="-142" w:firstLine="568"/>
              <w:jc w:val="both"/>
              <w:rPr>
                <w:b/>
                <w:sz w:val="28"/>
                <w:szCs w:val="28"/>
              </w:rPr>
            </w:pPr>
            <w:r w:rsidRPr="00371247">
              <w:rPr>
                <w:b/>
                <w:sz w:val="28"/>
                <w:szCs w:val="28"/>
              </w:rPr>
              <w:t>2.2.1.</w:t>
            </w:r>
            <w:r w:rsidRPr="00CC01BB">
              <w:rPr>
                <w:b/>
                <w:sz w:val="26"/>
                <w:szCs w:val="26"/>
              </w:rPr>
              <w:t xml:space="preserve"> </w:t>
            </w:r>
            <w:r>
              <w:rPr>
                <w:b/>
                <w:sz w:val="28"/>
                <w:szCs w:val="28"/>
              </w:rPr>
              <w:t>Перечень услуг.</w:t>
            </w:r>
          </w:p>
          <w:p w:rsidR="005B51B2" w:rsidRDefault="00786859" w:rsidP="007F4A00">
            <w:pPr>
              <w:ind w:firstLine="426"/>
              <w:jc w:val="both"/>
            </w:pPr>
            <w:r w:rsidRPr="008666C1">
              <w:t>Оборудование валидации состоит из комплектов валидационных устройств, работающих под управлением АРМ концентратора валидационных устройств. АРМ концентратора валидационных устройств – программно-аппаратный комплекс, состоящий из персонального компьютера и необходимых для работы системы периферийных устройств. На АРМ-концентратора валидации билетов установлена программная часть клиентского программного обеспечения АСУ ППК. Комплекс позволяет контролировать и управлять состоянием турникетных проходов, а также вести статистику и формировать отчеты количества проходов пассажиров через турникетные линии.</w:t>
            </w:r>
          </w:p>
          <w:tbl>
            <w:tblPr>
              <w:tblpPr w:leftFromText="180" w:rightFromText="180" w:vertAnchor="text" w:tblpY="1"/>
              <w:tblOverlap w:val="never"/>
              <w:tblW w:w="1516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980"/>
              <w:gridCol w:w="8930"/>
              <w:gridCol w:w="4253"/>
            </w:tblGrid>
            <w:tr w:rsidR="00786859" w:rsidRPr="00786859" w:rsidTr="00786859">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86859" w:rsidRPr="00786859" w:rsidRDefault="00786859" w:rsidP="00786859">
                  <w:pPr>
                    <w:tabs>
                      <w:tab w:val="left" w:pos="1000"/>
                    </w:tabs>
                    <w:ind w:left="-108" w:right="-108"/>
                    <w:jc w:val="center"/>
                    <w:rPr>
                      <w:b/>
                      <w:iCs/>
                      <w:lang w:eastAsia="en-US"/>
                    </w:rPr>
                  </w:pPr>
                  <w:r w:rsidRPr="00786859">
                    <w:rPr>
                      <w:b/>
                      <w:iCs/>
                      <w:lang w:eastAsia="en-US"/>
                    </w:rPr>
                    <w:t>Вид обслуживания</w:t>
                  </w:r>
                </w:p>
              </w:tc>
              <w:tc>
                <w:tcPr>
                  <w:tcW w:w="89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86859" w:rsidRPr="00786859" w:rsidRDefault="00786859" w:rsidP="00786859">
                  <w:pPr>
                    <w:ind w:left="113"/>
                    <w:jc w:val="center"/>
                    <w:rPr>
                      <w:b/>
                      <w:iCs/>
                      <w:lang w:eastAsia="en-US"/>
                    </w:rPr>
                  </w:pPr>
                  <w:r w:rsidRPr="00786859">
                    <w:rPr>
                      <w:b/>
                      <w:iCs/>
                      <w:lang w:eastAsia="en-US"/>
                    </w:rPr>
                    <w:t>Состав работ</w:t>
                  </w: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86859" w:rsidRPr="00786859" w:rsidRDefault="00786859" w:rsidP="00786859">
                  <w:pPr>
                    <w:ind w:left="-108" w:right="-108"/>
                    <w:jc w:val="center"/>
                    <w:rPr>
                      <w:b/>
                      <w:iCs/>
                      <w:lang w:eastAsia="en-US"/>
                    </w:rPr>
                  </w:pPr>
                  <w:r w:rsidRPr="00786859">
                    <w:rPr>
                      <w:b/>
                      <w:iCs/>
                      <w:lang w:eastAsia="en-US"/>
                    </w:rPr>
                    <w:t>Периодичность проведения</w:t>
                  </w:r>
                </w:p>
              </w:tc>
            </w:tr>
            <w:tr w:rsidR="00786859" w:rsidRPr="00786859" w:rsidTr="00786859">
              <w:trPr>
                <w:trHeight w:val="1310"/>
              </w:trPr>
              <w:tc>
                <w:tcPr>
                  <w:tcW w:w="198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86859" w:rsidRDefault="00786859" w:rsidP="00786859">
                  <w:pPr>
                    <w:jc w:val="center"/>
                  </w:pPr>
                  <w:r w:rsidRPr="00786859">
                    <w:rPr>
                      <w:iCs/>
                      <w:lang w:eastAsia="en-US"/>
                    </w:rPr>
                    <w:t xml:space="preserve">ТО </w:t>
                  </w:r>
                  <w:r w:rsidRPr="00786859">
                    <w:t>валидационных устройств турникетов</w:t>
                  </w:r>
                </w:p>
                <w:p w:rsidR="00E67CDF" w:rsidRPr="00786859" w:rsidRDefault="00E67CDF" w:rsidP="004C04EA">
                  <w:pPr>
                    <w:jc w:val="center"/>
                    <w:rPr>
                      <w:iCs/>
                      <w:lang w:eastAsia="en-US"/>
                    </w:rPr>
                  </w:pPr>
                  <w:r>
                    <w:t xml:space="preserve">(позиция № 1 таблицы № </w:t>
                  </w:r>
                  <w:r w:rsidR="004C04EA">
                    <w:t>3</w:t>
                  </w:r>
                  <w:r>
                    <w:t>)</w:t>
                  </w:r>
                </w:p>
              </w:tc>
              <w:tc>
                <w:tcPr>
                  <w:tcW w:w="89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86859" w:rsidRPr="00786859" w:rsidRDefault="00786859" w:rsidP="00786859">
                  <w:pPr>
                    <w:pStyle w:val="a6"/>
                    <w:numPr>
                      <w:ilvl w:val="0"/>
                      <w:numId w:val="40"/>
                    </w:numPr>
                    <w:tabs>
                      <w:tab w:val="left" w:pos="448"/>
                    </w:tabs>
                    <w:ind w:left="459" w:hanging="426"/>
                    <w:contextualSpacing/>
                    <w:rPr>
                      <w:bCs/>
                      <w:spacing w:val="-1"/>
                      <w:lang w:eastAsia="en-US"/>
                    </w:rPr>
                  </w:pPr>
                  <w:r w:rsidRPr="00786859">
                    <w:rPr>
                      <w:bCs/>
                      <w:spacing w:val="-1"/>
                      <w:lang w:eastAsia="en-US"/>
                    </w:rPr>
                    <w:t>Проводится анализ отказов в работе по журналу ремонта УТ;</w:t>
                  </w:r>
                </w:p>
                <w:p w:rsidR="00786859" w:rsidRPr="00786859" w:rsidRDefault="00786859" w:rsidP="00786859">
                  <w:pPr>
                    <w:pStyle w:val="a6"/>
                    <w:numPr>
                      <w:ilvl w:val="0"/>
                      <w:numId w:val="40"/>
                    </w:numPr>
                    <w:tabs>
                      <w:tab w:val="left" w:pos="448"/>
                    </w:tabs>
                    <w:ind w:left="459" w:hanging="425"/>
                    <w:contextualSpacing/>
                    <w:rPr>
                      <w:bCs/>
                      <w:spacing w:val="-1"/>
                      <w:lang w:eastAsia="en-US"/>
                    </w:rPr>
                  </w:pPr>
                  <w:r w:rsidRPr="00786859">
                    <w:rPr>
                      <w:bCs/>
                      <w:spacing w:val="-1"/>
                      <w:lang w:eastAsia="en-US"/>
                    </w:rPr>
                    <w:t>Тестируется работа сканера штрих-кода, считывателя бесконтактных карт;</w:t>
                  </w:r>
                </w:p>
                <w:p w:rsidR="00786859" w:rsidRPr="00786859" w:rsidRDefault="00786859" w:rsidP="00786859">
                  <w:pPr>
                    <w:pStyle w:val="a6"/>
                    <w:numPr>
                      <w:ilvl w:val="0"/>
                      <w:numId w:val="40"/>
                    </w:numPr>
                    <w:tabs>
                      <w:tab w:val="left" w:pos="448"/>
                    </w:tabs>
                    <w:ind w:left="33" w:firstLine="0"/>
                    <w:contextualSpacing/>
                    <w:rPr>
                      <w:bCs/>
                      <w:spacing w:val="-1"/>
                      <w:lang w:eastAsia="en-US"/>
                    </w:rPr>
                  </w:pPr>
                  <w:r w:rsidRPr="00786859">
                    <w:rPr>
                      <w:bCs/>
                      <w:spacing w:val="-1"/>
                      <w:lang w:eastAsia="en-US"/>
                    </w:rPr>
                    <w:t>Производится тестовый проход;</w:t>
                  </w:r>
                </w:p>
                <w:p w:rsidR="00786859" w:rsidRPr="00786859" w:rsidRDefault="00786859" w:rsidP="00786859">
                  <w:pPr>
                    <w:pStyle w:val="a6"/>
                    <w:numPr>
                      <w:ilvl w:val="0"/>
                      <w:numId w:val="40"/>
                    </w:numPr>
                    <w:tabs>
                      <w:tab w:val="left" w:pos="448"/>
                    </w:tabs>
                    <w:ind w:left="33" w:firstLine="0"/>
                    <w:contextualSpacing/>
                    <w:rPr>
                      <w:bCs/>
                      <w:spacing w:val="-1"/>
                      <w:lang w:eastAsia="en-US"/>
                    </w:rPr>
                  </w:pPr>
                  <w:r w:rsidRPr="00786859">
                    <w:rPr>
                      <w:bCs/>
                      <w:spacing w:val="-1"/>
                      <w:lang w:eastAsia="en-US"/>
                    </w:rPr>
                    <w:t>Делается запись в журнале ремонта УТ;</w:t>
                  </w: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86859" w:rsidRPr="00786859" w:rsidRDefault="00786859" w:rsidP="00786859">
                  <w:pPr>
                    <w:jc w:val="center"/>
                    <w:rPr>
                      <w:iCs/>
                      <w:lang w:eastAsia="en-US"/>
                    </w:rPr>
                  </w:pPr>
                  <w:r w:rsidRPr="00786859">
                    <w:rPr>
                      <w:iCs/>
                      <w:lang w:eastAsia="en-US"/>
                    </w:rPr>
                    <w:t>1 раз в две недели сотрудниками победителя открытого конкурса</w:t>
                  </w:r>
                </w:p>
              </w:tc>
            </w:tr>
            <w:tr w:rsidR="00786859" w:rsidRPr="00786859" w:rsidTr="00786859">
              <w:trPr>
                <w:trHeight w:val="567"/>
              </w:trPr>
              <w:tc>
                <w:tcPr>
                  <w:tcW w:w="198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86859" w:rsidRPr="00786859" w:rsidRDefault="00786859" w:rsidP="00786859">
                  <w:pPr>
                    <w:rPr>
                      <w:iCs/>
                      <w:lang w:eastAsia="en-US"/>
                    </w:rPr>
                  </w:pPr>
                </w:p>
              </w:tc>
              <w:tc>
                <w:tcPr>
                  <w:tcW w:w="89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86859" w:rsidRPr="00786859" w:rsidRDefault="00786859" w:rsidP="00786859">
                  <w:pPr>
                    <w:pStyle w:val="a6"/>
                    <w:numPr>
                      <w:ilvl w:val="0"/>
                      <w:numId w:val="41"/>
                    </w:numPr>
                    <w:tabs>
                      <w:tab w:val="left" w:pos="448"/>
                    </w:tabs>
                    <w:ind w:left="33" w:firstLine="0"/>
                    <w:contextualSpacing/>
                    <w:jc w:val="both"/>
                    <w:rPr>
                      <w:bCs/>
                      <w:spacing w:val="-1"/>
                      <w:lang w:eastAsia="en-US"/>
                    </w:rPr>
                  </w:pPr>
                  <w:r w:rsidRPr="00786859">
                    <w:rPr>
                      <w:bCs/>
                      <w:spacing w:val="-1"/>
                      <w:lang w:eastAsia="en-US"/>
                    </w:rPr>
                    <w:t>Проводится анализ отказов в работе по журналу ремонта УТ;</w:t>
                  </w:r>
                </w:p>
                <w:p w:rsidR="00786859" w:rsidRPr="00786859" w:rsidRDefault="00786859" w:rsidP="00786859">
                  <w:pPr>
                    <w:pStyle w:val="a6"/>
                    <w:numPr>
                      <w:ilvl w:val="0"/>
                      <w:numId w:val="41"/>
                    </w:numPr>
                    <w:tabs>
                      <w:tab w:val="left" w:pos="448"/>
                    </w:tabs>
                    <w:ind w:left="33" w:firstLine="0"/>
                    <w:contextualSpacing/>
                    <w:jc w:val="both"/>
                  </w:pPr>
                  <w:r w:rsidRPr="00786859">
                    <w:rPr>
                      <w:bCs/>
                      <w:spacing w:val="-1"/>
                      <w:lang w:eastAsia="en-US"/>
                    </w:rPr>
                    <w:t>Тестируется работа сканера штрих-кода, считывателя</w:t>
                  </w:r>
                  <w:r w:rsidRPr="00786859">
                    <w:t xml:space="preserve"> бесконтактных карт;</w:t>
                  </w:r>
                </w:p>
                <w:p w:rsidR="00786859" w:rsidRPr="00786859" w:rsidRDefault="00786859" w:rsidP="00786859">
                  <w:pPr>
                    <w:pStyle w:val="a6"/>
                    <w:numPr>
                      <w:ilvl w:val="0"/>
                      <w:numId w:val="41"/>
                    </w:numPr>
                    <w:tabs>
                      <w:tab w:val="left" w:pos="448"/>
                    </w:tabs>
                    <w:ind w:left="33" w:firstLine="0"/>
                    <w:contextualSpacing/>
                    <w:jc w:val="both"/>
                    <w:rPr>
                      <w:bCs/>
                      <w:spacing w:val="-1"/>
                      <w:lang w:eastAsia="en-US"/>
                    </w:rPr>
                  </w:pPr>
                  <w:r w:rsidRPr="00786859">
                    <w:rPr>
                      <w:bCs/>
                      <w:spacing w:val="-1"/>
                      <w:lang w:eastAsia="en-US"/>
                    </w:rPr>
                    <w:t>Производится тестовый проход;</w:t>
                  </w:r>
                </w:p>
                <w:p w:rsidR="00786859" w:rsidRPr="00786859" w:rsidRDefault="00786859" w:rsidP="00786859">
                  <w:pPr>
                    <w:pStyle w:val="a6"/>
                    <w:numPr>
                      <w:ilvl w:val="0"/>
                      <w:numId w:val="41"/>
                    </w:numPr>
                    <w:tabs>
                      <w:tab w:val="left" w:pos="448"/>
                    </w:tabs>
                    <w:ind w:left="33" w:firstLine="0"/>
                    <w:contextualSpacing/>
                    <w:jc w:val="both"/>
                    <w:rPr>
                      <w:bCs/>
                      <w:spacing w:val="-1"/>
                      <w:lang w:eastAsia="en-US"/>
                    </w:rPr>
                  </w:pPr>
                  <w:r w:rsidRPr="00786859">
                    <w:rPr>
                      <w:bCs/>
                      <w:spacing w:val="-1"/>
                      <w:lang w:eastAsia="en-US"/>
                    </w:rPr>
                    <w:t>С помощью приложения "Подключение к удаленному рабочему столу" производится подключение к валидатору турникета и проверяются следующие параметры:</w:t>
                  </w:r>
                </w:p>
                <w:p w:rsidR="00786859" w:rsidRPr="00786859" w:rsidRDefault="00786859" w:rsidP="00786859">
                  <w:pPr>
                    <w:numPr>
                      <w:ilvl w:val="0"/>
                      <w:numId w:val="39"/>
                    </w:numPr>
                    <w:tabs>
                      <w:tab w:val="left" w:pos="448"/>
                      <w:tab w:val="left" w:pos="602"/>
                    </w:tabs>
                    <w:ind w:left="318" w:hanging="283"/>
                    <w:contextualSpacing/>
                    <w:jc w:val="both"/>
                    <w:rPr>
                      <w:lang w:eastAsia="en-US"/>
                    </w:rPr>
                  </w:pPr>
                  <w:r w:rsidRPr="00786859">
                    <w:rPr>
                      <w:lang w:eastAsia="en-US"/>
                    </w:rPr>
                    <w:t>автозапуск приложения Application.exe;</w:t>
                  </w:r>
                </w:p>
                <w:p w:rsidR="00786859" w:rsidRPr="00786859" w:rsidRDefault="00786859" w:rsidP="00786859">
                  <w:pPr>
                    <w:numPr>
                      <w:ilvl w:val="0"/>
                      <w:numId w:val="39"/>
                    </w:numPr>
                    <w:tabs>
                      <w:tab w:val="left" w:pos="448"/>
                      <w:tab w:val="left" w:pos="602"/>
                    </w:tabs>
                    <w:ind w:left="318" w:hanging="283"/>
                    <w:contextualSpacing/>
                    <w:jc w:val="both"/>
                    <w:rPr>
                      <w:lang w:eastAsia="en-US"/>
                    </w:rPr>
                  </w:pPr>
                  <w:r w:rsidRPr="00786859">
                    <w:rPr>
                      <w:lang w:eastAsia="en-US"/>
                    </w:rPr>
                    <w:t>в приложении "Диспетчер задач" проверяется потребление системных ресурсов приложением Application.exe (% загрузки ЦП (не должен более минуты превышать 50%), потребление оперативной памяти (не более 150 МБ));</w:t>
                  </w:r>
                </w:p>
                <w:p w:rsidR="00786859" w:rsidRPr="00786859" w:rsidRDefault="00786859" w:rsidP="00786859">
                  <w:pPr>
                    <w:pStyle w:val="a6"/>
                    <w:numPr>
                      <w:ilvl w:val="0"/>
                      <w:numId w:val="41"/>
                    </w:numPr>
                    <w:tabs>
                      <w:tab w:val="left" w:pos="448"/>
                    </w:tabs>
                    <w:ind w:left="33" w:firstLine="0"/>
                    <w:contextualSpacing/>
                    <w:jc w:val="both"/>
                    <w:rPr>
                      <w:bCs/>
                      <w:spacing w:val="-1"/>
                      <w:lang w:eastAsia="en-US"/>
                    </w:rPr>
                  </w:pPr>
                  <w:r w:rsidRPr="00786859">
                    <w:rPr>
                      <w:bCs/>
                      <w:spacing w:val="-1"/>
                      <w:lang w:eastAsia="en-US"/>
                    </w:rPr>
                    <w:t>Во вкладке "Состояние турникета" в приложение Application.exe проверяются состояние сканеров и БСК (сообщение "ОШИБКА в РАБОТЕ" свидетельствует об ошибке подключения к данному сканеру или БСК), проверяется связь с сервером (нормальное состояние "Подключено);</w:t>
                  </w:r>
                </w:p>
                <w:p w:rsidR="00786859" w:rsidRPr="00786859" w:rsidRDefault="00786859" w:rsidP="00786859">
                  <w:pPr>
                    <w:pStyle w:val="a6"/>
                    <w:numPr>
                      <w:ilvl w:val="0"/>
                      <w:numId w:val="41"/>
                    </w:numPr>
                    <w:tabs>
                      <w:tab w:val="left" w:pos="448"/>
                    </w:tabs>
                    <w:ind w:left="33" w:firstLine="0"/>
                    <w:contextualSpacing/>
                    <w:jc w:val="both"/>
                    <w:rPr>
                      <w:bCs/>
                      <w:spacing w:val="-1"/>
                      <w:lang w:eastAsia="en-US"/>
                    </w:rPr>
                  </w:pPr>
                  <w:r w:rsidRPr="00786859">
                    <w:rPr>
                      <w:bCs/>
                      <w:spacing w:val="-1"/>
                      <w:lang w:eastAsia="en-US"/>
                    </w:rPr>
                    <w:t>В приложении "АРМ турникетной линейки" на концентраторе турникетов проверяется:</w:t>
                  </w:r>
                </w:p>
                <w:p w:rsidR="00786859" w:rsidRPr="00786859" w:rsidRDefault="00786859" w:rsidP="00786859">
                  <w:pPr>
                    <w:numPr>
                      <w:ilvl w:val="0"/>
                      <w:numId w:val="39"/>
                    </w:numPr>
                    <w:tabs>
                      <w:tab w:val="left" w:pos="448"/>
                      <w:tab w:val="left" w:pos="602"/>
                    </w:tabs>
                    <w:ind w:left="318" w:hanging="283"/>
                    <w:contextualSpacing/>
                    <w:jc w:val="both"/>
                    <w:rPr>
                      <w:lang w:eastAsia="en-US"/>
                    </w:rPr>
                  </w:pPr>
                  <w:r w:rsidRPr="00786859">
                    <w:rPr>
                      <w:lang w:eastAsia="en-US"/>
                    </w:rPr>
                    <w:t>Правильность мнемосхемы турникетной линейки (нумерация турникетов, настройки IP адресов, ориентация в пространстве каждого турникета, направление прохода (в город, на платформу, в обе стороны) каждого турникета)</w:t>
                  </w:r>
                </w:p>
                <w:p w:rsidR="00786859" w:rsidRPr="00786859" w:rsidRDefault="00786859" w:rsidP="00786859">
                  <w:pPr>
                    <w:numPr>
                      <w:ilvl w:val="0"/>
                      <w:numId w:val="39"/>
                    </w:numPr>
                    <w:tabs>
                      <w:tab w:val="left" w:pos="448"/>
                      <w:tab w:val="left" w:pos="602"/>
                    </w:tabs>
                    <w:ind w:left="318" w:hanging="283"/>
                    <w:contextualSpacing/>
                    <w:jc w:val="both"/>
                    <w:rPr>
                      <w:lang w:eastAsia="en-US"/>
                    </w:rPr>
                  </w:pPr>
                  <w:r w:rsidRPr="00786859">
                    <w:rPr>
                      <w:lang w:eastAsia="en-US"/>
                    </w:rPr>
                    <w:t>Отработка команды перевода в аварийный режим с открытием всех дверей турникетов нажатием кнопки "В аварийный режим";</w:t>
                  </w:r>
                </w:p>
                <w:p w:rsidR="00786859" w:rsidRPr="00786859" w:rsidRDefault="00786859" w:rsidP="00786859">
                  <w:pPr>
                    <w:ind w:left="318" w:hanging="318"/>
                    <w:rPr>
                      <w:lang w:eastAsia="en-US"/>
                    </w:rPr>
                  </w:pPr>
                  <w:r w:rsidRPr="00786859">
                    <w:rPr>
                      <w:lang w:eastAsia="en-US"/>
                    </w:rPr>
                    <w:t>- Отработка команды перевода в штатный режим с закрытием всех дверей турникетов нажатием кнопки "В штатный режим";</w:t>
                  </w:r>
                </w:p>
                <w:p w:rsidR="00786859" w:rsidRPr="00786859" w:rsidRDefault="00786859" w:rsidP="00786859">
                  <w:pPr>
                    <w:ind w:left="318" w:hanging="318"/>
                    <w:rPr>
                      <w:lang w:eastAsia="en-US"/>
                    </w:rPr>
                  </w:pPr>
                  <w:r w:rsidRPr="00786859">
                    <w:rPr>
                      <w:lang w:eastAsia="en-US"/>
                    </w:rPr>
                    <w:t>7. Осуществляется продувка и прочистка компонентов оборудования валидации;</w:t>
                  </w:r>
                </w:p>
                <w:p w:rsidR="00786859" w:rsidRPr="00786859" w:rsidRDefault="00786859" w:rsidP="00786859">
                  <w:pPr>
                    <w:ind w:left="318" w:hanging="318"/>
                    <w:rPr>
                      <w:lang w:eastAsia="en-US"/>
                    </w:rPr>
                  </w:pPr>
                  <w:r w:rsidRPr="00786859">
                    <w:rPr>
                      <w:lang w:eastAsia="en-US"/>
                    </w:rPr>
                    <w:t>8. Проводится проверка актуальности базы данных штрих-кодов двух типов: «</w:t>
                  </w:r>
                  <w:r w:rsidRPr="00786859">
                    <w:rPr>
                      <w:lang w:val="en-US" w:eastAsia="en-US"/>
                    </w:rPr>
                    <w:t>internal</w:t>
                  </w:r>
                  <w:r w:rsidRPr="00786859">
                    <w:rPr>
                      <w:lang w:eastAsia="en-US"/>
                    </w:rPr>
                    <w:t>» и «</w:t>
                  </w:r>
                  <w:r w:rsidRPr="00786859">
                    <w:rPr>
                      <w:lang w:val="en-US" w:eastAsia="en-US"/>
                    </w:rPr>
                    <w:t>infotecks</w:t>
                  </w:r>
                  <w:r w:rsidRPr="00786859">
                    <w:rPr>
                      <w:lang w:eastAsia="en-US"/>
                    </w:rPr>
                    <w:t xml:space="preserve">», проверка </w:t>
                  </w:r>
                  <w:r w:rsidRPr="00786859">
                    <w:rPr>
                      <w:bCs/>
                      <w:spacing w:val="-1"/>
                      <w:lang w:eastAsia="en-US"/>
                    </w:rPr>
                    <w:t xml:space="preserve">и обновление программного обеспечения </w:t>
                  </w:r>
                  <w:r w:rsidRPr="00786859">
                    <w:rPr>
                      <w:lang w:val="en-US"/>
                    </w:rPr>
                    <w:t>ViPNet</w:t>
                  </w:r>
                  <w:r w:rsidRPr="00786859">
                    <w:rPr>
                      <w:bCs/>
                      <w:spacing w:val="-1"/>
                      <w:lang w:eastAsia="en-US"/>
                    </w:rPr>
                    <w:t>.</w:t>
                  </w:r>
                </w:p>
                <w:p w:rsidR="00786859" w:rsidRPr="00786859" w:rsidRDefault="00786859" w:rsidP="00786859">
                  <w:pPr>
                    <w:ind w:left="318" w:hanging="318"/>
                    <w:rPr>
                      <w:lang w:eastAsia="en-US"/>
                    </w:rPr>
                  </w:pPr>
                  <w:r w:rsidRPr="00786859">
                    <w:rPr>
                      <w:lang w:eastAsia="en-US"/>
                    </w:rPr>
                    <w:t xml:space="preserve">9. </w:t>
                  </w:r>
                  <w:r w:rsidRPr="00786859">
                    <w:rPr>
                      <w:bCs/>
                      <w:spacing w:val="-1"/>
                      <w:lang w:eastAsia="en-US"/>
                    </w:rPr>
                    <w:t>Делается запись в журнале ремонта УТ;</w:t>
                  </w: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86859" w:rsidRPr="00786859" w:rsidRDefault="00786859" w:rsidP="00786859">
                  <w:pPr>
                    <w:jc w:val="center"/>
                    <w:rPr>
                      <w:iCs/>
                      <w:lang w:eastAsia="en-US"/>
                    </w:rPr>
                  </w:pPr>
                  <w:r w:rsidRPr="00786859">
                    <w:rPr>
                      <w:iCs/>
                      <w:lang w:eastAsia="en-US"/>
                    </w:rPr>
                    <w:t>1 раз в месяц сотрудниками победителя открытого конкурса</w:t>
                  </w:r>
                </w:p>
                <w:p w:rsidR="00786859" w:rsidRPr="00786859" w:rsidRDefault="00786859" w:rsidP="00786859">
                  <w:pPr>
                    <w:ind w:left="33"/>
                    <w:jc w:val="center"/>
                    <w:rPr>
                      <w:iCs/>
                      <w:lang w:eastAsia="en-US"/>
                    </w:rPr>
                  </w:pPr>
                </w:p>
              </w:tc>
            </w:tr>
            <w:tr w:rsidR="00786859" w:rsidRPr="00786859" w:rsidTr="00786859">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86859" w:rsidRDefault="00786859" w:rsidP="00786859">
                  <w:pPr>
                    <w:tabs>
                      <w:tab w:val="left" w:pos="1000"/>
                    </w:tabs>
                    <w:ind w:left="-108" w:right="-108"/>
                    <w:jc w:val="center"/>
                  </w:pPr>
                  <w:r w:rsidRPr="00786859">
                    <w:rPr>
                      <w:iCs/>
                      <w:lang w:eastAsia="en-US"/>
                    </w:rPr>
                    <w:t xml:space="preserve">ТО </w:t>
                  </w:r>
                  <w:r w:rsidRPr="00786859">
                    <w:t>АРМ концентратора валидационных устройств</w:t>
                  </w:r>
                </w:p>
                <w:p w:rsidR="00E67CDF" w:rsidRPr="00786859" w:rsidRDefault="00E67CDF" w:rsidP="004C04EA">
                  <w:pPr>
                    <w:tabs>
                      <w:tab w:val="left" w:pos="1000"/>
                    </w:tabs>
                    <w:ind w:left="-108" w:right="-108"/>
                    <w:jc w:val="center"/>
                    <w:rPr>
                      <w:iCs/>
                      <w:lang w:eastAsia="en-US"/>
                    </w:rPr>
                  </w:pPr>
                  <w:r>
                    <w:t xml:space="preserve">(позиция № 2 таблицы № </w:t>
                  </w:r>
                  <w:r w:rsidR="004C04EA">
                    <w:t>3</w:t>
                  </w:r>
                  <w:r>
                    <w:t>)</w:t>
                  </w:r>
                </w:p>
              </w:tc>
              <w:tc>
                <w:tcPr>
                  <w:tcW w:w="89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86859" w:rsidRPr="00786859" w:rsidRDefault="00786859" w:rsidP="00E67CDF">
                  <w:pPr>
                    <w:pStyle w:val="a6"/>
                    <w:numPr>
                      <w:ilvl w:val="0"/>
                      <w:numId w:val="42"/>
                    </w:numPr>
                    <w:ind w:left="39" w:firstLine="4"/>
                    <w:contextualSpacing/>
                    <w:jc w:val="both"/>
                    <w:rPr>
                      <w:bCs/>
                      <w:spacing w:val="-1"/>
                      <w:lang w:eastAsia="en-US"/>
                    </w:rPr>
                  </w:pPr>
                  <w:r w:rsidRPr="00786859">
                    <w:rPr>
                      <w:bCs/>
                      <w:spacing w:val="-1"/>
                      <w:lang w:eastAsia="en-US"/>
                    </w:rPr>
                    <w:t xml:space="preserve">Проверка работоспособности периферийного оборудования: </w:t>
                  </w:r>
                </w:p>
                <w:p w:rsidR="00786859" w:rsidRPr="00786859" w:rsidRDefault="00786859" w:rsidP="00E67CDF">
                  <w:pPr>
                    <w:numPr>
                      <w:ilvl w:val="0"/>
                      <w:numId w:val="38"/>
                    </w:numPr>
                    <w:ind w:left="39" w:firstLine="4"/>
                    <w:contextualSpacing/>
                    <w:jc w:val="both"/>
                    <w:rPr>
                      <w:lang w:eastAsia="en-US"/>
                    </w:rPr>
                  </w:pPr>
                  <w:r w:rsidRPr="00786859">
                    <w:rPr>
                      <w:lang w:eastAsia="en-US"/>
                    </w:rPr>
                    <w:t xml:space="preserve">Монитор, </w:t>
                  </w:r>
                </w:p>
                <w:p w:rsidR="00786859" w:rsidRPr="00786859" w:rsidRDefault="00786859" w:rsidP="00E67CDF">
                  <w:pPr>
                    <w:numPr>
                      <w:ilvl w:val="0"/>
                      <w:numId w:val="38"/>
                    </w:numPr>
                    <w:ind w:left="39" w:firstLine="4"/>
                    <w:contextualSpacing/>
                    <w:jc w:val="both"/>
                    <w:rPr>
                      <w:lang w:eastAsia="en-US"/>
                    </w:rPr>
                  </w:pPr>
                  <w:r w:rsidRPr="00786859">
                    <w:rPr>
                      <w:lang w:eastAsia="en-US"/>
                    </w:rPr>
                    <w:t>Манипуляторов (Клавиатура, мышь).</w:t>
                  </w:r>
                </w:p>
                <w:p w:rsidR="00786859" w:rsidRPr="00786859" w:rsidRDefault="00786859" w:rsidP="00E67CDF">
                  <w:pPr>
                    <w:pStyle w:val="a6"/>
                    <w:numPr>
                      <w:ilvl w:val="0"/>
                      <w:numId w:val="42"/>
                    </w:numPr>
                    <w:tabs>
                      <w:tab w:val="left" w:pos="322"/>
                    </w:tabs>
                    <w:ind w:left="33" w:firstLine="4"/>
                    <w:contextualSpacing/>
                    <w:jc w:val="both"/>
                    <w:rPr>
                      <w:bCs/>
                      <w:spacing w:val="-1"/>
                      <w:lang w:eastAsia="en-US"/>
                    </w:rPr>
                  </w:pPr>
                  <w:r w:rsidRPr="00786859">
                    <w:rPr>
                      <w:bCs/>
                      <w:spacing w:val="-1"/>
                      <w:lang w:eastAsia="en-US"/>
                    </w:rPr>
                    <w:t>Проверка наличия свободного дискового пространства на системном диске, удаление временных файлов Windows, чистка «Корзины» посредством утилиты «Windows» - «Очистка диска».</w:t>
                  </w:r>
                </w:p>
                <w:p w:rsidR="00786859" w:rsidRPr="00786859" w:rsidRDefault="00786859" w:rsidP="00E67CDF">
                  <w:pPr>
                    <w:pStyle w:val="a6"/>
                    <w:numPr>
                      <w:ilvl w:val="0"/>
                      <w:numId w:val="42"/>
                    </w:numPr>
                    <w:tabs>
                      <w:tab w:val="left" w:pos="322"/>
                    </w:tabs>
                    <w:ind w:left="33" w:firstLine="4"/>
                    <w:contextualSpacing/>
                    <w:jc w:val="both"/>
                    <w:rPr>
                      <w:bCs/>
                      <w:spacing w:val="-1"/>
                      <w:lang w:eastAsia="en-US"/>
                    </w:rPr>
                  </w:pPr>
                  <w:r w:rsidRPr="00786859">
                    <w:rPr>
                      <w:bCs/>
                      <w:spacing w:val="-1"/>
                      <w:lang w:eastAsia="en-US"/>
                    </w:rPr>
                    <w:t>Проверка состояния файловой системы на наличие ошибок с помощью стандартных утилит Windows.</w:t>
                  </w:r>
                </w:p>
                <w:p w:rsidR="00786859" w:rsidRPr="00786859" w:rsidRDefault="00786859" w:rsidP="00E67CDF">
                  <w:pPr>
                    <w:pStyle w:val="a6"/>
                    <w:numPr>
                      <w:ilvl w:val="0"/>
                      <w:numId w:val="42"/>
                    </w:numPr>
                    <w:tabs>
                      <w:tab w:val="left" w:pos="322"/>
                    </w:tabs>
                    <w:ind w:left="33" w:firstLine="4"/>
                    <w:contextualSpacing/>
                    <w:jc w:val="both"/>
                    <w:rPr>
                      <w:bCs/>
                      <w:spacing w:val="-1"/>
                      <w:lang w:eastAsia="en-US"/>
                    </w:rPr>
                  </w:pPr>
                  <w:r w:rsidRPr="00786859">
                    <w:rPr>
                      <w:bCs/>
                      <w:spacing w:val="-1"/>
                      <w:lang w:eastAsia="en-US"/>
                    </w:rPr>
                    <w:t>Проверка на вирусы локальных дисков и их удаление при обнаружении.</w:t>
                  </w:r>
                </w:p>
                <w:p w:rsidR="00786859" w:rsidRPr="00786859" w:rsidRDefault="00786859" w:rsidP="00E67CDF">
                  <w:pPr>
                    <w:pStyle w:val="a6"/>
                    <w:numPr>
                      <w:ilvl w:val="0"/>
                      <w:numId w:val="42"/>
                    </w:numPr>
                    <w:tabs>
                      <w:tab w:val="left" w:pos="322"/>
                    </w:tabs>
                    <w:ind w:left="33" w:firstLine="4"/>
                    <w:contextualSpacing/>
                    <w:jc w:val="both"/>
                    <w:rPr>
                      <w:bCs/>
                      <w:spacing w:val="-1"/>
                      <w:lang w:eastAsia="en-US"/>
                    </w:rPr>
                  </w:pPr>
                  <w:r w:rsidRPr="00786859">
                    <w:rPr>
                      <w:bCs/>
                      <w:spacing w:val="-1"/>
                      <w:lang w:eastAsia="en-US"/>
                    </w:rPr>
                    <w:t>Удаление нерегламентированного программного обеспечения.</w:t>
                  </w:r>
                </w:p>
                <w:p w:rsidR="00786859" w:rsidRPr="00786859" w:rsidRDefault="00786859" w:rsidP="00E67CDF">
                  <w:pPr>
                    <w:pStyle w:val="a6"/>
                    <w:numPr>
                      <w:ilvl w:val="0"/>
                      <w:numId w:val="42"/>
                    </w:numPr>
                    <w:tabs>
                      <w:tab w:val="left" w:pos="322"/>
                    </w:tabs>
                    <w:ind w:left="33" w:firstLine="4"/>
                    <w:contextualSpacing/>
                    <w:jc w:val="both"/>
                    <w:rPr>
                      <w:bCs/>
                      <w:spacing w:val="-1"/>
                      <w:lang w:eastAsia="en-US"/>
                    </w:rPr>
                  </w:pPr>
                  <w:r w:rsidRPr="00786859">
                    <w:rPr>
                      <w:bCs/>
                      <w:spacing w:val="-1"/>
                      <w:lang w:eastAsia="en-US"/>
                    </w:rPr>
                    <w:t xml:space="preserve">Проверка на соответствие системного времени Windows системному времени сервера АСУ ППК, ручная корректировка (при необходимости). </w:t>
                  </w:r>
                </w:p>
                <w:p w:rsidR="00786859" w:rsidRPr="00786859" w:rsidRDefault="00786859" w:rsidP="00E67CDF">
                  <w:pPr>
                    <w:pStyle w:val="a6"/>
                    <w:numPr>
                      <w:ilvl w:val="0"/>
                      <w:numId w:val="42"/>
                    </w:numPr>
                    <w:tabs>
                      <w:tab w:val="left" w:pos="322"/>
                    </w:tabs>
                    <w:ind w:left="33" w:firstLine="4"/>
                    <w:contextualSpacing/>
                    <w:jc w:val="both"/>
                    <w:rPr>
                      <w:bCs/>
                      <w:spacing w:val="-1"/>
                      <w:lang w:eastAsia="en-US"/>
                    </w:rPr>
                  </w:pPr>
                  <w:r w:rsidRPr="00786859">
                    <w:rPr>
                      <w:bCs/>
                      <w:spacing w:val="-1"/>
                      <w:lang w:eastAsia="en-US"/>
                    </w:rPr>
                    <w:t>Проверка интернет соединения.</w:t>
                  </w:r>
                </w:p>
                <w:p w:rsidR="00786859" w:rsidRPr="00786859" w:rsidRDefault="00786859" w:rsidP="00E67CDF">
                  <w:pPr>
                    <w:pStyle w:val="a6"/>
                    <w:numPr>
                      <w:ilvl w:val="0"/>
                      <w:numId w:val="42"/>
                    </w:numPr>
                    <w:tabs>
                      <w:tab w:val="left" w:pos="322"/>
                    </w:tabs>
                    <w:ind w:left="33" w:firstLine="4"/>
                    <w:contextualSpacing/>
                    <w:jc w:val="both"/>
                    <w:rPr>
                      <w:bCs/>
                      <w:spacing w:val="-1"/>
                      <w:lang w:eastAsia="en-US"/>
                    </w:rPr>
                  </w:pPr>
                  <w:r w:rsidRPr="00786859">
                    <w:rPr>
                      <w:bCs/>
                      <w:spacing w:val="-1"/>
                      <w:lang w:eastAsia="en-US"/>
                    </w:rPr>
                    <w:t>Проверка корректности работы программного обеспечения:</w:t>
                  </w:r>
                </w:p>
                <w:p w:rsidR="00786859" w:rsidRPr="00786859" w:rsidRDefault="00786859" w:rsidP="00E67CDF">
                  <w:pPr>
                    <w:numPr>
                      <w:ilvl w:val="0"/>
                      <w:numId w:val="39"/>
                    </w:numPr>
                    <w:tabs>
                      <w:tab w:val="left" w:pos="322"/>
                      <w:tab w:val="left" w:pos="602"/>
                    </w:tabs>
                    <w:ind w:left="318" w:firstLine="4"/>
                    <w:contextualSpacing/>
                    <w:rPr>
                      <w:lang w:eastAsia="en-US"/>
                    </w:rPr>
                  </w:pPr>
                  <w:r w:rsidRPr="00786859">
                    <w:rPr>
                      <w:lang w:eastAsia="en-US"/>
                    </w:rPr>
                    <w:t>операционная система Windows: анализ системных журналов событий;</w:t>
                  </w:r>
                </w:p>
                <w:p w:rsidR="00786859" w:rsidRPr="00786859" w:rsidRDefault="00786859" w:rsidP="00E67CDF">
                  <w:pPr>
                    <w:numPr>
                      <w:ilvl w:val="0"/>
                      <w:numId w:val="39"/>
                    </w:numPr>
                    <w:tabs>
                      <w:tab w:val="left" w:pos="322"/>
                      <w:tab w:val="left" w:pos="602"/>
                    </w:tabs>
                    <w:ind w:left="318" w:firstLine="4"/>
                    <w:contextualSpacing/>
                    <w:rPr>
                      <w:lang w:eastAsia="en-US"/>
                    </w:rPr>
                  </w:pPr>
                  <w:r w:rsidRPr="00786859">
                    <w:rPr>
                      <w:lang w:eastAsia="en-US"/>
                    </w:rPr>
                    <w:t xml:space="preserve">антивирусная программа; </w:t>
                  </w:r>
                </w:p>
                <w:p w:rsidR="00786859" w:rsidRPr="00786859" w:rsidRDefault="00786859" w:rsidP="00E67CDF">
                  <w:pPr>
                    <w:numPr>
                      <w:ilvl w:val="0"/>
                      <w:numId w:val="39"/>
                    </w:numPr>
                    <w:tabs>
                      <w:tab w:val="left" w:pos="322"/>
                      <w:tab w:val="left" w:pos="602"/>
                    </w:tabs>
                    <w:ind w:left="318" w:firstLine="4"/>
                    <w:contextualSpacing/>
                    <w:rPr>
                      <w:lang w:eastAsia="en-US"/>
                    </w:rPr>
                  </w:pPr>
                  <w:r w:rsidRPr="00786859">
                    <w:rPr>
                      <w:lang w:eastAsia="en-US"/>
                    </w:rPr>
                    <w:t>проверка прикладного программного обеспечения «Управления комплектами валидации» АСУ ППК;</w:t>
                  </w:r>
                </w:p>
                <w:p w:rsidR="00786859" w:rsidRPr="00786859" w:rsidRDefault="00786859" w:rsidP="00E67CDF">
                  <w:pPr>
                    <w:pStyle w:val="a6"/>
                    <w:numPr>
                      <w:ilvl w:val="0"/>
                      <w:numId w:val="42"/>
                    </w:numPr>
                    <w:tabs>
                      <w:tab w:val="left" w:pos="322"/>
                    </w:tabs>
                    <w:ind w:left="33" w:firstLine="4"/>
                    <w:contextualSpacing/>
                    <w:rPr>
                      <w:bCs/>
                      <w:spacing w:val="-1"/>
                      <w:lang w:eastAsia="en-US"/>
                    </w:rPr>
                  </w:pPr>
                  <w:r w:rsidRPr="00786859">
                    <w:rPr>
                      <w:bCs/>
                      <w:spacing w:val="-1"/>
                      <w:lang w:eastAsia="en-US"/>
                    </w:rPr>
                    <w:t>Установка актуальных обновлений системного программного обеспечения Windows посредством WindowsUpdate, антивирусных баз</w:t>
                  </w:r>
                </w:p>
                <w:p w:rsidR="00786859" w:rsidRPr="00786859" w:rsidRDefault="00786859" w:rsidP="00E67CDF">
                  <w:pPr>
                    <w:pStyle w:val="a6"/>
                    <w:numPr>
                      <w:ilvl w:val="0"/>
                      <w:numId w:val="42"/>
                    </w:numPr>
                    <w:tabs>
                      <w:tab w:val="left" w:pos="322"/>
                    </w:tabs>
                    <w:ind w:left="0" w:firstLine="4"/>
                    <w:contextualSpacing/>
                    <w:rPr>
                      <w:bCs/>
                      <w:spacing w:val="-1"/>
                      <w:lang w:eastAsia="en-US"/>
                    </w:rPr>
                  </w:pPr>
                  <w:r w:rsidRPr="00786859">
                    <w:rPr>
                      <w:bCs/>
                      <w:spacing w:val="-1"/>
                      <w:lang w:eastAsia="en-US"/>
                    </w:rPr>
                    <w:t>Резервное копирование файлов (папка с прикладным ПО «Управления комплектами валидации» АСУ ППК).</w:t>
                  </w:r>
                </w:p>
                <w:p w:rsidR="00786859" w:rsidRPr="00786859" w:rsidRDefault="00786859" w:rsidP="00E67CDF">
                  <w:pPr>
                    <w:tabs>
                      <w:tab w:val="left" w:pos="322"/>
                    </w:tabs>
                    <w:ind w:firstLine="4"/>
                    <w:rPr>
                      <w:iCs/>
                      <w:lang w:eastAsia="en-US"/>
                    </w:rPr>
                  </w:pPr>
                  <w:r w:rsidRPr="00786859">
                    <w:rPr>
                      <w:bCs/>
                      <w:spacing w:val="-1"/>
                      <w:lang w:eastAsia="en-US"/>
                    </w:rPr>
                    <w:t>11. Очистка системного блока (с разборкой) с помощью пылесоса (при необходимости).</w:t>
                  </w: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86859" w:rsidRPr="00786859" w:rsidRDefault="00786859" w:rsidP="00786859">
                  <w:pPr>
                    <w:jc w:val="center"/>
                    <w:rPr>
                      <w:iCs/>
                      <w:lang w:eastAsia="en-US"/>
                    </w:rPr>
                  </w:pPr>
                  <w:r w:rsidRPr="00786859">
                    <w:rPr>
                      <w:iCs/>
                      <w:lang w:eastAsia="en-US"/>
                    </w:rPr>
                    <w:t>1 раз в месяц</w:t>
                  </w:r>
                </w:p>
                <w:p w:rsidR="00786859" w:rsidRPr="00786859" w:rsidRDefault="00786859" w:rsidP="00786859">
                  <w:pPr>
                    <w:ind w:left="-108" w:right="-108"/>
                    <w:jc w:val="center"/>
                    <w:rPr>
                      <w:iCs/>
                      <w:lang w:eastAsia="en-US"/>
                    </w:rPr>
                  </w:pPr>
                  <w:r w:rsidRPr="00786859">
                    <w:rPr>
                      <w:iCs/>
                      <w:lang w:eastAsia="en-US"/>
                    </w:rPr>
                    <w:t>сотрудниками победителя открытого конкурса</w:t>
                  </w:r>
                </w:p>
              </w:tc>
            </w:tr>
            <w:tr w:rsidR="00786859" w:rsidRPr="00786859" w:rsidTr="00786859">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86859" w:rsidRDefault="00786859" w:rsidP="00786859">
                  <w:pPr>
                    <w:tabs>
                      <w:tab w:val="left" w:pos="1000"/>
                    </w:tabs>
                    <w:ind w:left="-108" w:right="-108"/>
                    <w:jc w:val="center"/>
                    <w:rPr>
                      <w:color w:val="000000"/>
                    </w:rPr>
                  </w:pPr>
                  <w:r w:rsidRPr="00786859">
                    <w:rPr>
                      <w:color w:val="000000"/>
                    </w:rPr>
                    <w:t>Внеплановый выезд специалиста по заявке Заказчика</w:t>
                  </w:r>
                </w:p>
                <w:p w:rsidR="00E67CDF" w:rsidRPr="00786859" w:rsidRDefault="00E67CDF" w:rsidP="004C04EA">
                  <w:pPr>
                    <w:tabs>
                      <w:tab w:val="left" w:pos="1000"/>
                    </w:tabs>
                    <w:ind w:left="-108" w:right="-108"/>
                    <w:jc w:val="center"/>
                    <w:rPr>
                      <w:iCs/>
                      <w:lang w:eastAsia="en-US"/>
                    </w:rPr>
                  </w:pPr>
                  <w:r>
                    <w:t xml:space="preserve">(позиция № 3 таблицы № </w:t>
                  </w:r>
                  <w:r w:rsidR="004C04EA">
                    <w:t>3</w:t>
                  </w:r>
                  <w:r>
                    <w:t>)</w:t>
                  </w:r>
                </w:p>
              </w:tc>
              <w:tc>
                <w:tcPr>
                  <w:tcW w:w="89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86859" w:rsidRPr="00786859" w:rsidRDefault="00786859" w:rsidP="00786859">
                  <w:pPr>
                    <w:tabs>
                      <w:tab w:val="left" w:pos="318"/>
                    </w:tabs>
                    <w:contextualSpacing/>
                    <w:jc w:val="both"/>
                  </w:pPr>
                  <w:r w:rsidRPr="00786859">
                    <w:rPr>
                      <w:color w:val="000000"/>
                    </w:rPr>
                    <w:t>Выезд специалиста, диагностика и ремонт/замена комплектующих, настройка программного обеспечения</w:t>
                  </w: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86859" w:rsidRPr="00786859" w:rsidRDefault="00786859" w:rsidP="00786859">
                  <w:pPr>
                    <w:jc w:val="center"/>
                    <w:rPr>
                      <w:iCs/>
                      <w:lang w:eastAsia="en-US"/>
                    </w:rPr>
                  </w:pPr>
                  <w:r w:rsidRPr="00786859">
                    <w:rPr>
                      <w:color w:val="000000"/>
                    </w:rPr>
                    <w:t>По заявке Заказчика. Устранение неисправностей должно быть выполнено в течении 24 часов с момента поступления заявки.</w:t>
                  </w:r>
                </w:p>
              </w:tc>
            </w:tr>
          </w:tbl>
          <w:p w:rsidR="005B51B2" w:rsidRDefault="005B51B2" w:rsidP="007F4A00">
            <w:pPr>
              <w:jc w:val="both"/>
              <w:rPr>
                <w:b/>
                <w:sz w:val="28"/>
                <w:szCs w:val="28"/>
              </w:rPr>
            </w:pPr>
          </w:p>
          <w:p w:rsidR="00786859" w:rsidRDefault="00786859" w:rsidP="007F4A00">
            <w:pPr>
              <w:jc w:val="both"/>
              <w:rPr>
                <w:b/>
                <w:sz w:val="28"/>
                <w:szCs w:val="28"/>
              </w:rPr>
            </w:pPr>
          </w:p>
          <w:p w:rsidR="00786859" w:rsidRDefault="00786859" w:rsidP="007F4A00">
            <w:pPr>
              <w:jc w:val="both"/>
              <w:rPr>
                <w:b/>
                <w:sz w:val="28"/>
                <w:szCs w:val="28"/>
              </w:rPr>
            </w:pPr>
          </w:p>
          <w:p w:rsidR="005B51B2" w:rsidRPr="00A45527" w:rsidRDefault="005B51B2" w:rsidP="007F4A00">
            <w:r w:rsidRPr="00A45527">
              <w:rPr>
                <w:i/>
                <w:iCs/>
              </w:rPr>
              <w:t>Пояснения к техническим и функциональным характеристикам товара</w:t>
            </w:r>
            <w:r>
              <w:rPr>
                <w:i/>
                <w:iCs/>
              </w:rPr>
              <w:t xml:space="preserve"> (работ, услуг)</w:t>
            </w:r>
            <w:r w:rsidRPr="00A45527">
              <w:rPr>
                <w:i/>
                <w:iCs/>
              </w:rPr>
              <w:t>:</w:t>
            </w:r>
          </w:p>
          <w:p w:rsidR="005B51B2" w:rsidRPr="00A45527" w:rsidRDefault="005B51B2" w:rsidP="005B51B2">
            <w:pPr>
              <w:pStyle w:val="a6"/>
              <w:numPr>
                <w:ilvl w:val="0"/>
                <w:numId w:val="34"/>
              </w:numPr>
              <w:rPr>
                <w:i/>
                <w:iCs/>
              </w:rPr>
            </w:pPr>
            <w:r w:rsidRPr="00A45527">
              <w:rPr>
                <w:i/>
                <w:iCs/>
              </w:rPr>
              <w:t xml:space="preserve">При указании «не менее» - предельное (минимальное) значение входит в допустимый диапазон (значение показателя должно быть либо равно указанному предельному значению, либо должно его превышать). </w:t>
            </w:r>
          </w:p>
          <w:p w:rsidR="005B51B2" w:rsidRPr="00A45527" w:rsidRDefault="005B51B2" w:rsidP="005B51B2">
            <w:pPr>
              <w:pStyle w:val="a6"/>
              <w:numPr>
                <w:ilvl w:val="0"/>
                <w:numId w:val="34"/>
              </w:numPr>
              <w:rPr>
                <w:i/>
                <w:iCs/>
              </w:rPr>
            </w:pPr>
            <w:r w:rsidRPr="00A45527">
              <w:rPr>
                <w:i/>
                <w:iCs/>
              </w:rPr>
              <w:t xml:space="preserve">При указании «не более» - предельное (максимальное) значение входит в допустимый диапазон (значение показателя должно быть либо равно указанному предельному значению, либо быть меньше указанного предельного значения). </w:t>
            </w:r>
          </w:p>
          <w:p w:rsidR="005B51B2" w:rsidRPr="00A45527" w:rsidRDefault="005B51B2" w:rsidP="005B51B2">
            <w:pPr>
              <w:pStyle w:val="a6"/>
              <w:numPr>
                <w:ilvl w:val="0"/>
                <w:numId w:val="34"/>
              </w:numPr>
              <w:rPr>
                <w:i/>
                <w:iCs/>
              </w:rPr>
            </w:pPr>
            <w:r w:rsidRPr="00A45527">
              <w:rPr>
                <w:i/>
                <w:iCs/>
              </w:rPr>
              <w:t xml:space="preserve">При указании «менее» - предельное (максимальное) значение не входит в допустимый диапазон (значение показателя должно быть меньше указанного предельного значения). </w:t>
            </w:r>
          </w:p>
          <w:p w:rsidR="005B51B2" w:rsidRPr="00A45527" w:rsidRDefault="005B51B2" w:rsidP="005B51B2">
            <w:pPr>
              <w:pStyle w:val="a6"/>
              <w:numPr>
                <w:ilvl w:val="0"/>
                <w:numId w:val="34"/>
              </w:numPr>
              <w:rPr>
                <w:i/>
                <w:iCs/>
              </w:rPr>
            </w:pPr>
            <w:r w:rsidRPr="00A45527">
              <w:rPr>
                <w:i/>
                <w:iCs/>
              </w:rPr>
              <w:t xml:space="preserve">При указании «более» - предельное (минимальное) значение не входит в допустимый диапазон (значение показателя должно быть больше указанного предельного значения). </w:t>
            </w:r>
          </w:p>
          <w:p w:rsidR="005B51B2" w:rsidRPr="00A45527" w:rsidRDefault="005B51B2" w:rsidP="005B51B2">
            <w:pPr>
              <w:pStyle w:val="a6"/>
              <w:numPr>
                <w:ilvl w:val="0"/>
                <w:numId w:val="34"/>
              </w:numPr>
              <w:rPr>
                <w:i/>
                <w:iCs/>
              </w:rPr>
            </w:pPr>
            <w:r w:rsidRPr="00A45527">
              <w:rPr>
                <w:i/>
                <w:iCs/>
              </w:rPr>
              <w:t>При указании «плюс минус …%» предельные значения (минимальное и максимальное) входят в допустимый диапазон (значение показателя не должно выходить за рамки указанного диапазона).</w:t>
            </w:r>
          </w:p>
          <w:p w:rsidR="005B51B2" w:rsidRPr="005E2C2E" w:rsidRDefault="005B51B2" w:rsidP="005B51B2">
            <w:pPr>
              <w:pStyle w:val="a6"/>
              <w:numPr>
                <w:ilvl w:val="0"/>
                <w:numId w:val="34"/>
              </w:numPr>
              <w:rPr>
                <w:i/>
                <w:iCs/>
              </w:rPr>
            </w:pPr>
            <w:r w:rsidRPr="00A45527">
              <w:rPr>
                <w:i/>
                <w:iCs/>
              </w:rPr>
              <w:t>При указании «от…до» - предельные значения (минимальное и максимальное) входят в допустимый диапазон (значение показателя не должно выходить за рамки указанного диапазона).</w:t>
            </w:r>
          </w:p>
        </w:tc>
      </w:tr>
      <w:tr w:rsidR="005B51B2" w:rsidRPr="002C6AE3" w:rsidTr="007F4A00">
        <w:trPr>
          <w:trHeight w:val="944"/>
        </w:trPr>
        <w:tc>
          <w:tcPr>
            <w:tcW w:w="1223" w:type="pct"/>
            <w:vAlign w:val="center"/>
          </w:tcPr>
          <w:p w:rsidR="005B51B2" w:rsidRPr="002C6AE3" w:rsidRDefault="005B51B2" w:rsidP="007F4A00">
            <w:pPr>
              <w:widowControl w:val="0"/>
              <w:rPr>
                <w:bCs/>
              </w:rPr>
            </w:pPr>
            <w:r>
              <w:rPr>
                <w:bCs/>
              </w:rPr>
              <w:t xml:space="preserve">2.3. Требования к качеству </w:t>
            </w:r>
            <w:r w:rsidRPr="00B807A7">
              <w:rPr>
                <w:bCs/>
              </w:rPr>
              <w:t>предоставления услуг</w:t>
            </w:r>
          </w:p>
        </w:tc>
        <w:tc>
          <w:tcPr>
            <w:tcW w:w="3777" w:type="pct"/>
            <w:shd w:val="clear" w:color="auto" w:fill="auto"/>
            <w:vAlign w:val="center"/>
          </w:tcPr>
          <w:p w:rsidR="005B51B2" w:rsidRDefault="005B51B2" w:rsidP="007F4A00">
            <w:pPr>
              <w:widowControl w:val="0"/>
              <w:ind w:firstLine="601"/>
              <w:jc w:val="both"/>
            </w:pPr>
            <w:r>
              <w:t>Услуги оказываются</w:t>
            </w:r>
            <w:r w:rsidRPr="00307996">
              <w:t xml:space="preserve"> победителем конкурса в соответствии с требованиями настоящего технического задания, договора и руководства изготовителя оборудования в сроки, установленные в</w:t>
            </w:r>
            <w:r>
              <w:t xml:space="preserve"> настоящем техническом задании.</w:t>
            </w:r>
          </w:p>
          <w:p w:rsidR="005B51B2" w:rsidRPr="003B074B" w:rsidRDefault="005B51B2" w:rsidP="007F4A00">
            <w:pPr>
              <w:pStyle w:val="a6"/>
              <w:tabs>
                <w:tab w:val="left" w:pos="317"/>
              </w:tabs>
              <w:spacing w:line="300" w:lineRule="exact"/>
              <w:ind w:left="0"/>
              <w:contextualSpacing/>
              <w:jc w:val="both"/>
            </w:pPr>
          </w:p>
        </w:tc>
      </w:tr>
      <w:tr w:rsidR="005B51B2" w:rsidRPr="002C6AE3" w:rsidTr="007F4A00">
        <w:trPr>
          <w:trHeight w:val="702"/>
        </w:trPr>
        <w:tc>
          <w:tcPr>
            <w:tcW w:w="1223" w:type="pct"/>
            <w:vAlign w:val="center"/>
          </w:tcPr>
          <w:p w:rsidR="005B51B2" w:rsidRPr="002C6AE3" w:rsidRDefault="005B51B2" w:rsidP="007F4A00">
            <w:pPr>
              <w:widowControl w:val="0"/>
              <w:rPr>
                <w:bCs/>
              </w:rPr>
            </w:pPr>
            <w:r>
              <w:rPr>
                <w:bCs/>
              </w:rPr>
              <w:t>2.4</w:t>
            </w:r>
            <w:r w:rsidRPr="002C6AE3">
              <w:rPr>
                <w:bCs/>
              </w:rPr>
              <w:t>.</w:t>
            </w:r>
            <w:r>
              <w:t xml:space="preserve"> </w:t>
            </w:r>
            <w:r w:rsidRPr="00143719">
              <w:rPr>
                <w:bCs/>
              </w:rPr>
              <w:t>Требования к безопасности предоставления услуг</w:t>
            </w:r>
          </w:p>
        </w:tc>
        <w:tc>
          <w:tcPr>
            <w:tcW w:w="3777" w:type="pct"/>
            <w:shd w:val="clear" w:color="auto" w:fill="auto"/>
            <w:vAlign w:val="center"/>
          </w:tcPr>
          <w:p w:rsidR="005B51B2" w:rsidRPr="002C6AE3" w:rsidRDefault="005B51B2" w:rsidP="007F4A00">
            <w:pPr>
              <w:autoSpaceDE w:val="0"/>
              <w:autoSpaceDN w:val="0"/>
              <w:adjustRightInd w:val="0"/>
              <w:ind w:firstLine="595"/>
              <w:jc w:val="both"/>
            </w:pPr>
            <w:r w:rsidRPr="00143719">
              <w:t>При оказании услуг победитель конкурсной процедуры обеспечивает выполнение мероприятий по охране труда на своих участках работы, соблюдение своим персоналом правил охраны труда и техники безопасности.</w:t>
            </w:r>
          </w:p>
        </w:tc>
      </w:tr>
      <w:tr w:rsidR="005B51B2" w:rsidRPr="002C6AE3" w:rsidTr="007F4A00">
        <w:trPr>
          <w:trHeight w:val="1331"/>
        </w:trPr>
        <w:tc>
          <w:tcPr>
            <w:tcW w:w="1223" w:type="pct"/>
            <w:vAlign w:val="center"/>
          </w:tcPr>
          <w:p w:rsidR="005B51B2" w:rsidRPr="002C6AE3" w:rsidRDefault="005B51B2" w:rsidP="007F4A00">
            <w:pPr>
              <w:widowControl w:val="0"/>
              <w:rPr>
                <w:bCs/>
              </w:rPr>
            </w:pPr>
            <w:r>
              <w:rPr>
                <w:bCs/>
              </w:rPr>
              <w:t>2.5</w:t>
            </w:r>
            <w:r w:rsidRPr="00143719">
              <w:rPr>
                <w:bCs/>
              </w:rPr>
              <w:t xml:space="preserve">.Сведения о возможности </w:t>
            </w:r>
            <w:r w:rsidRPr="002C6AE3">
              <w:rPr>
                <w:bCs/>
              </w:rPr>
              <w:t>предоставить эквивалентные товары, услуг</w:t>
            </w:r>
            <w:r>
              <w:rPr>
                <w:bCs/>
              </w:rPr>
              <w:t>и</w:t>
            </w:r>
            <w:r w:rsidRPr="002C6AE3">
              <w:rPr>
                <w:bCs/>
              </w:rPr>
              <w:t>. Параметры эквивалентности</w:t>
            </w:r>
          </w:p>
        </w:tc>
        <w:tc>
          <w:tcPr>
            <w:tcW w:w="3777" w:type="pct"/>
            <w:shd w:val="clear" w:color="auto" w:fill="auto"/>
            <w:vAlign w:val="center"/>
          </w:tcPr>
          <w:p w:rsidR="005B51B2" w:rsidRPr="0018620A" w:rsidRDefault="005B51B2" w:rsidP="007F4A00">
            <w:pPr>
              <w:autoSpaceDE w:val="0"/>
              <w:autoSpaceDN w:val="0"/>
              <w:adjustRightInd w:val="0"/>
              <w:ind w:firstLine="595"/>
              <w:jc w:val="both"/>
            </w:pPr>
            <w:r w:rsidRPr="00A45527">
              <w:t>На основании подпунктов 3 а) и 3 в) пункта 238 Положения о закупке то</w:t>
            </w:r>
            <w:r>
              <w:t>варов, работ, услуг для нужд АО </w:t>
            </w:r>
            <w:r w:rsidRPr="00A45527">
              <w:t xml:space="preserve">«ТД РЖД» и подпунктов 3 а), 3 б) и 3 г) части 6.1 статьи 3 Федерального закона от 18.07.2011 № 223-ФЗ «О закупках товаров, работ, услуг отдельными видами юридических лиц» не допускается </w:t>
            </w:r>
            <w:r>
              <w:rPr>
                <w:bCs/>
                <w:lang w:eastAsia="en-US"/>
              </w:rPr>
              <w:t xml:space="preserve">замена перечисленных ЗИП </w:t>
            </w:r>
            <w:r w:rsidRPr="00A45527">
              <w:rPr>
                <w:bCs/>
                <w:lang w:eastAsia="en-US"/>
              </w:rPr>
              <w:t>на эквивалентные, в связи с тем, что данные параметры ЗИП указаны производителем оборудования и их замена на аналоги может привести к выходу оборудования из строя.</w:t>
            </w:r>
          </w:p>
        </w:tc>
      </w:tr>
      <w:tr w:rsidR="005B51B2" w:rsidRPr="002C6AE3" w:rsidTr="007F4A00">
        <w:trPr>
          <w:trHeight w:val="1199"/>
        </w:trPr>
        <w:tc>
          <w:tcPr>
            <w:tcW w:w="1223" w:type="pct"/>
            <w:tcBorders>
              <w:bottom w:val="single" w:sz="4" w:space="0" w:color="auto"/>
            </w:tcBorders>
            <w:vAlign w:val="center"/>
          </w:tcPr>
          <w:p w:rsidR="005B51B2" w:rsidRPr="002C6AE3" w:rsidRDefault="005B51B2" w:rsidP="007F4A00">
            <w:pPr>
              <w:widowControl w:val="0"/>
              <w:rPr>
                <w:bCs/>
                <w:u w:val="single"/>
              </w:rPr>
            </w:pPr>
            <w:r w:rsidRPr="002C6AE3">
              <w:rPr>
                <w:bCs/>
              </w:rPr>
              <w:t>2.</w:t>
            </w:r>
            <w:r>
              <w:rPr>
                <w:bCs/>
              </w:rPr>
              <w:t>6</w:t>
            </w:r>
            <w:r w:rsidRPr="002C6AE3">
              <w:rPr>
                <w:bCs/>
              </w:rPr>
              <w:t xml:space="preserve">. Иные требования, связанные с определением соответствия </w:t>
            </w:r>
            <w:r>
              <w:rPr>
                <w:bCs/>
              </w:rPr>
              <w:t xml:space="preserve">услуг </w:t>
            </w:r>
            <w:r w:rsidRPr="002C6AE3">
              <w:rPr>
                <w:bCs/>
              </w:rPr>
              <w:t>потребностям заказчика</w:t>
            </w:r>
          </w:p>
        </w:tc>
        <w:tc>
          <w:tcPr>
            <w:tcW w:w="3777" w:type="pct"/>
            <w:tcBorders>
              <w:bottom w:val="single" w:sz="4" w:space="0" w:color="auto"/>
            </w:tcBorders>
            <w:shd w:val="clear" w:color="auto" w:fill="auto"/>
            <w:vAlign w:val="center"/>
          </w:tcPr>
          <w:p w:rsidR="005B51B2" w:rsidRPr="00D34AAA" w:rsidRDefault="005B51B2" w:rsidP="007F4A00">
            <w:pPr>
              <w:ind w:firstLine="567"/>
              <w:jc w:val="both"/>
            </w:pPr>
            <w:r w:rsidRPr="000E4126">
              <w:t>Не установлены.</w:t>
            </w:r>
          </w:p>
        </w:tc>
      </w:tr>
      <w:tr w:rsidR="005B51B2" w:rsidRPr="002C6AE3" w:rsidTr="007F4A00">
        <w:trPr>
          <w:trHeight w:val="63"/>
        </w:trPr>
        <w:tc>
          <w:tcPr>
            <w:tcW w:w="5000" w:type="pct"/>
            <w:gridSpan w:val="2"/>
            <w:tcBorders>
              <w:top w:val="single" w:sz="4" w:space="0" w:color="auto"/>
              <w:left w:val="single" w:sz="4" w:space="0" w:color="auto"/>
              <w:bottom w:val="single" w:sz="4" w:space="0" w:color="auto"/>
              <w:right w:val="single" w:sz="4" w:space="0" w:color="auto"/>
            </w:tcBorders>
            <w:vAlign w:val="center"/>
          </w:tcPr>
          <w:p w:rsidR="005B51B2" w:rsidRPr="002C6AE3" w:rsidRDefault="005B51B2" w:rsidP="007F4A00">
            <w:pPr>
              <w:pStyle w:val="a6"/>
              <w:numPr>
                <w:ilvl w:val="0"/>
                <w:numId w:val="5"/>
              </w:numPr>
              <w:ind w:left="313" w:hanging="313"/>
              <w:rPr>
                <w:b/>
                <w:sz w:val="28"/>
                <w:szCs w:val="28"/>
              </w:rPr>
            </w:pPr>
            <w:r w:rsidRPr="002C6AE3">
              <w:rPr>
                <w:b/>
                <w:sz w:val="28"/>
                <w:szCs w:val="28"/>
              </w:rPr>
              <w:t xml:space="preserve">Требования к результатам </w:t>
            </w:r>
            <w:r>
              <w:rPr>
                <w:b/>
                <w:sz w:val="28"/>
                <w:szCs w:val="28"/>
              </w:rPr>
              <w:t>услуг</w:t>
            </w:r>
          </w:p>
        </w:tc>
      </w:tr>
      <w:tr w:rsidR="005B51B2" w:rsidRPr="002C6AE3" w:rsidTr="007F4A00">
        <w:trPr>
          <w:trHeight w:val="322"/>
        </w:trPr>
        <w:tc>
          <w:tcPr>
            <w:tcW w:w="5000" w:type="pct"/>
            <w:gridSpan w:val="2"/>
            <w:tcBorders>
              <w:top w:val="single" w:sz="4" w:space="0" w:color="auto"/>
              <w:left w:val="single" w:sz="4" w:space="0" w:color="auto"/>
              <w:bottom w:val="single" w:sz="4" w:space="0" w:color="auto"/>
              <w:right w:val="single" w:sz="4" w:space="0" w:color="auto"/>
            </w:tcBorders>
            <w:vAlign w:val="center"/>
          </w:tcPr>
          <w:p w:rsidR="005B51B2" w:rsidRPr="002C6AE3" w:rsidRDefault="005B51B2" w:rsidP="007F4A00">
            <w:pPr>
              <w:tabs>
                <w:tab w:val="left" w:pos="220"/>
                <w:tab w:val="left" w:pos="720"/>
              </w:tabs>
              <w:ind w:firstLine="709"/>
              <w:jc w:val="both"/>
              <w:rPr>
                <w:bCs/>
              </w:rPr>
            </w:pPr>
            <w:r w:rsidRPr="00A53213">
              <w:rPr>
                <w:lang w:eastAsia="ar-SA"/>
              </w:rPr>
              <w:t>Услуги должны быть оказаны в полном объеме, в установленный срок и соответствовать предъявляемым в соответствии с документацией и договором требованиям.</w:t>
            </w:r>
          </w:p>
        </w:tc>
      </w:tr>
      <w:tr w:rsidR="005B51B2" w:rsidTr="007F4A00">
        <w:tblPrEx>
          <w:tblLook w:val="0000" w:firstRow="0" w:lastRow="0" w:firstColumn="0" w:lastColumn="0" w:noHBand="0" w:noVBand="0"/>
        </w:tblPrEx>
        <w:trPr>
          <w:trHeight w:val="70"/>
        </w:trPr>
        <w:tc>
          <w:tcPr>
            <w:tcW w:w="5000" w:type="pct"/>
            <w:gridSpan w:val="2"/>
          </w:tcPr>
          <w:p w:rsidR="005B51B2" w:rsidRPr="003D7AFE" w:rsidRDefault="005B51B2" w:rsidP="007F4A00">
            <w:pPr>
              <w:pStyle w:val="a6"/>
              <w:widowControl w:val="0"/>
              <w:numPr>
                <w:ilvl w:val="0"/>
                <w:numId w:val="5"/>
              </w:numPr>
              <w:tabs>
                <w:tab w:val="left" w:pos="284"/>
              </w:tabs>
              <w:ind w:hanging="691"/>
              <w:rPr>
                <w:b/>
                <w:sz w:val="28"/>
                <w:szCs w:val="28"/>
              </w:rPr>
            </w:pPr>
            <w:r w:rsidRPr="003D7AFE">
              <w:rPr>
                <w:b/>
                <w:sz w:val="28"/>
                <w:szCs w:val="28"/>
              </w:rPr>
              <w:t>Место, условия, сроки оказания услуг</w:t>
            </w:r>
          </w:p>
        </w:tc>
      </w:tr>
      <w:tr w:rsidR="005B51B2" w:rsidTr="007F4A00">
        <w:tblPrEx>
          <w:tblLook w:val="0000" w:firstRow="0" w:lastRow="0" w:firstColumn="0" w:lastColumn="0" w:noHBand="0" w:noVBand="0"/>
        </w:tblPrEx>
        <w:trPr>
          <w:trHeight w:val="253"/>
        </w:trPr>
        <w:tc>
          <w:tcPr>
            <w:tcW w:w="1223" w:type="pct"/>
            <w:vAlign w:val="center"/>
          </w:tcPr>
          <w:p w:rsidR="005B51B2" w:rsidRPr="002C6AE3" w:rsidRDefault="005B51B2" w:rsidP="007F4A00">
            <w:pPr>
              <w:pStyle w:val="a6"/>
              <w:widowControl w:val="0"/>
              <w:numPr>
                <w:ilvl w:val="1"/>
                <w:numId w:val="5"/>
              </w:numPr>
              <w:tabs>
                <w:tab w:val="left" w:pos="259"/>
                <w:tab w:val="left" w:pos="426"/>
              </w:tabs>
              <w:ind w:left="0" w:firstLine="0"/>
            </w:pPr>
            <w:r w:rsidRPr="002C6AE3">
              <w:rPr>
                <w:bCs/>
              </w:rPr>
              <w:t xml:space="preserve">Место </w:t>
            </w:r>
            <w:r>
              <w:rPr>
                <w:bCs/>
              </w:rPr>
              <w:t>оказания услуг</w:t>
            </w:r>
          </w:p>
        </w:tc>
        <w:tc>
          <w:tcPr>
            <w:tcW w:w="3777" w:type="pct"/>
          </w:tcPr>
          <w:p w:rsidR="00570271" w:rsidRDefault="00A821AE" w:rsidP="00A821AE">
            <w:pPr>
              <w:jc w:val="both"/>
            </w:pPr>
            <w:r w:rsidRPr="008666C1">
              <w:t>Места оказания услуг указаны в перечне обслуживаемых валидационных устройств:</w:t>
            </w:r>
          </w:p>
          <w:tbl>
            <w:tblPr>
              <w:tblpPr w:leftFromText="180" w:rightFromText="180" w:vertAnchor="text" w:tblpX="-147" w:tblpY="1"/>
              <w:tblOverlap w:val="never"/>
              <w:tblW w:w="11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3" w:type="dxa"/>
              </w:tblCellMar>
              <w:tblLook w:val="00A0" w:firstRow="1" w:lastRow="0" w:firstColumn="1" w:lastColumn="0" w:noHBand="0" w:noVBand="0"/>
            </w:tblPr>
            <w:tblGrid>
              <w:gridCol w:w="646"/>
              <w:gridCol w:w="3744"/>
              <w:gridCol w:w="7055"/>
            </w:tblGrid>
            <w:tr w:rsidR="00570271" w:rsidRPr="00A821AE" w:rsidTr="00A821AE">
              <w:trPr>
                <w:trHeight w:val="325"/>
              </w:trPr>
              <w:tc>
                <w:tcPr>
                  <w:tcW w:w="646" w:type="dxa"/>
                  <w:shd w:val="clear" w:color="auto" w:fill="auto"/>
                  <w:tcMar>
                    <w:left w:w="103" w:type="dxa"/>
                  </w:tcMar>
                  <w:vAlign w:val="center"/>
                </w:tcPr>
                <w:p w:rsidR="00570271" w:rsidRPr="00A821AE" w:rsidRDefault="00570271" w:rsidP="00570271">
                  <w:pPr>
                    <w:spacing w:line="276" w:lineRule="auto"/>
                    <w:jc w:val="center"/>
                    <w:rPr>
                      <w:b/>
                      <w:bCs/>
                      <w:lang w:eastAsia="en-US"/>
                    </w:rPr>
                  </w:pPr>
                  <w:r w:rsidRPr="00A821AE">
                    <w:rPr>
                      <w:b/>
                      <w:bCs/>
                      <w:lang w:eastAsia="en-US"/>
                    </w:rPr>
                    <w:t>№ п/п</w:t>
                  </w:r>
                </w:p>
              </w:tc>
              <w:tc>
                <w:tcPr>
                  <w:tcW w:w="3744" w:type="dxa"/>
                  <w:shd w:val="clear" w:color="auto" w:fill="auto"/>
                  <w:tcMar>
                    <w:left w:w="103" w:type="dxa"/>
                  </w:tcMar>
                  <w:vAlign w:val="center"/>
                </w:tcPr>
                <w:p w:rsidR="00570271" w:rsidRPr="00A821AE" w:rsidRDefault="00570271" w:rsidP="00570271">
                  <w:pPr>
                    <w:spacing w:line="276" w:lineRule="auto"/>
                    <w:jc w:val="center"/>
                    <w:rPr>
                      <w:b/>
                      <w:bCs/>
                      <w:lang w:eastAsia="en-US"/>
                    </w:rPr>
                  </w:pPr>
                  <w:r w:rsidRPr="00A821AE">
                    <w:rPr>
                      <w:b/>
                      <w:bCs/>
                      <w:lang w:eastAsia="en-US"/>
                    </w:rPr>
                    <w:t>Место (станция) установки</w:t>
                  </w:r>
                </w:p>
              </w:tc>
              <w:tc>
                <w:tcPr>
                  <w:tcW w:w="7055" w:type="dxa"/>
                  <w:shd w:val="clear" w:color="auto" w:fill="FFFFFF"/>
                  <w:tcMar>
                    <w:left w:w="103" w:type="dxa"/>
                  </w:tcMar>
                  <w:vAlign w:val="center"/>
                </w:tcPr>
                <w:p w:rsidR="00570271" w:rsidRPr="00A821AE" w:rsidRDefault="00570271" w:rsidP="00570271">
                  <w:pPr>
                    <w:spacing w:line="276" w:lineRule="auto"/>
                    <w:jc w:val="center"/>
                    <w:rPr>
                      <w:b/>
                      <w:bCs/>
                      <w:lang w:eastAsia="en-US"/>
                    </w:rPr>
                  </w:pPr>
                  <w:r w:rsidRPr="00A821AE">
                    <w:rPr>
                      <w:b/>
                      <w:bCs/>
                      <w:lang w:eastAsia="en-US"/>
                    </w:rPr>
                    <w:t>Наименование и количество оборудования</w:t>
                  </w:r>
                </w:p>
              </w:tc>
            </w:tr>
            <w:tr w:rsidR="00A821AE" w:rsidRPr="00A821AE" w:rsidTr="00A821AE">
              <w:trPr>
                <w:trHeight w:val="74"/>
              </w:trPr>
              <w:tc>
                <w:tcPr>
                  <w:tcW w:w="646" w:type="dxa"/>
                  <w:vMerge w:val="restart"/>
                  <w:shd w:val="clear" w:color="auto" w:fill="auto"/>
                  <w:tcMar>
                    <w:left w:w="103" w:type="dxa"/>
                  </w:tcMar>
                  <w:vAlign w:val="center"/>
                </w:tcPr>
                <w:p w:rsidR="00A821AE" w:rsidRPr="00A821AE" w:rsidRDefault="00A821AE" w:rsidP="00A821AE">
                  <w:pPr>
                    <w:spacing w:line="276" w:lineRule="auto"/>
                    <w:jc w:val="center"/>
                    <w:rPr>
                      <w:bCs/>
                      <w:lang w:eastAsia="en-US"/>
                    </w:rPr>
                  </w:pPr>
                  <w:r w:rsidRPr="00A821AE">
                    <w:rPr>
                      <w:bCs/>
                      <w:lang w:eastAsia="en-US"/>
                    </w:rPr>
                    <w:t>1</w:t>
                  </w:r>
                </w:p>
              </w:tc>
              <w:tc>
                <w:tcPr>
                  <w:tcW w:w="3744" w:type="dxa"/>
                  <w:vMerge w:val="restart"/>
                  <w:shd w:val="clear" w:color="auto" w:fill="auto"/>
                  <w:tcMar>
                    <w:left w:w="103" w:type="dxa"/>
                  </w:tcMar>
                  <w:vAlign w:val="center"/>
                </w:tcPr>
                <w:p w:rsidR="00A821AE" w:rsidRPr="00A821AE" w:rsidRDefault="00A821AE" w:rsidP="00A821AE">
                  <w:pPr>
                    <w:spacing w:line="276" w:lineRule="auto"/>
                    <w:jc w:val="center"/>
                    <w:rPr>
                      <w:bCs/>
                      <w:lang w:eastAsia="en-US"/>
                    </w:rPr>
                  </w:pPr>
                  <w:r w:rsidRPr="00A821AE">
                    <w:rPr>
                      <w:bCs/>
                      <w:lang w:eastAsia="en-US"/>
                    </w:rPr>
                    <w:t>Золотушка</w:t>
                  </w:r>
                </w:p>
              </w:tc>
              <w:tc>
                <w:tcPr>
                  <w:tcW w:w="7055" w:type="dxa"/>
                  <w:shd w:val="clear" w:color="auto" w:fill="FFFFFF"/>
                  <w:tcMar>
                    <w:left w:w="103" w:type="dxa"/>
                  </w:tcMar>
                </w:tcPr>
                <w:p w:rsidR="00A821AE" w:rsidRPr="00A821AE" w:rsidRDefault="00A821AE" w:rsidP="00A821AE">
                  <w:pPr>
                    <w:spacing w:line="276" w:lineRule="auto"/>
                    <w:jc w:val="center"/>
                    <w:rPr>
                      <w:lang w:eastAsia="en-US"/>
                    </w:rPr>
                  </w:pPr>
                  <w:r w:rsidRPr="00A821AE">
                    <w:rPr>
                      <w:lang w:eastAsia="en-US"/>
                    </w:rPr>
                    <w:t>4 комплекта валидационных устройств</w:t>
                  </w:r>
                </w:p>
              </w:tc>
            </w:tr>
            <w:tr w:rsidR="00A821AE" w:rsidRPr="00A821AE" w:rsidTr="00A821AE">
              <w:trPr>
                <w:trHeight w:val="74"/>
              </w:trPr>
              <w:tc>
                <w:tcPr>
                  <w:tcW w:w="646" w:type="dxa"/>
                  <w:vMerge/>
                  <w:shd w:val="clear" w:color="auto" w:fill="auto"/>
                  <w:tcMar>
                    <w:left w:w="103" w:type="dxa"/>
                  </w:tcMar>
                  <w:vAlign w:val="center"/>
                </w:tcPr>
                <w:p w:rsidR="00A821AE" w:rsidRPr="00A821AE" w:rsidRDefault="00A821AE" w:rsidP="00A821AE">
                  <w:pPr>
                    <w:rPr>
                      <w:bCs/>
                      <w:lang w:eastAsia="en-US"/>
                    </w:rPr>
                  </w:pPr>
                </w:p>
              </w:tc>
              <w:tc>
                <w:tcPr>
                  <w:tcW w:w="3744" w:type="dxa"/>
                  <w:vMerge/>
                  <w:shd w:val="clear" w:color="auto" w:fill="auto"/>
                  <w:tcMar>
                    <w:left w:w="103" w:type="dxa"/>
                  </w:tcMar>
                  <w:vAlign w:val="center"/>
                </w:tcPr>
                <w:p w:rsidR="00A821AE" w:rsidRPr="00A821AE" w:rsidRDefault="00A821AE" w:rsidP="00A821AE">
                  <w:pPr>
                    <w:rPr>
                      <w:bCs/>
                      <w:lang w:eastAsia="en-US"/>
                    </w:rPr>
                  </w:pPr>
                </w:p>
              </w:tc>
              <w:tc>
                <w:tcPr>
                  <w:tcW w:w="7055" w:type="dxa"/>
                  <w:shd w:val="clear" w:color="auto" w:fill="FFFFFF"/>
                  <w:tcMar>
                    <w:left w:w="103" w:type="dxa"/>
                  </w:tcMar>
                </w:tcPr>
                <w:p w:rsidR="00A821AE" w:rsidRPr="00A821AE" w:rsidRDefault="00A821AE" w:rsidP="00A821AE">
                  <w:pPr>
                    <w:spacing w:line="276" w:lineRule="auto"/>
                    <w:jc w:val="center"/>
                    <w:rPr>
                      <w:lang w:eastAsia="en-US"/>
                    </w:rPr>
                  </w:pPr>
                  <w:r w:rsidRPr="00A821AE">
                    <w:rPr>
                      <w:bCs/>
                      <w:lang w:eastAsia="en-US"/>
                    </w:rPr>
                    <w:t xml:space="preserve">2 АРМ концентратора </w:t>
                  </w:r>
                  <w:r w:rsidRPr="00A821AE">
                    <w:rPr>
                      <w:lang w:eastAsia="en-US"/>
                    </w:rPr>
                    <w:t>валидационных устройств</w:t>
                  </w:r>
                </w:p>
              </w:tc>
            </w:tr>
            <w:tr w:rsidR="00A821AE" w:rsidRPr="00A821AE" w:rsidTr="00A821AE">
              <w:trPr>
                <w:trHeight w:val="74"/>
              </w:trPr>
              <w:tc>
                <w:tcPr>
                  <w:tcW w:w="646" w:type="dxa"/>
                  <w:vMerge w:val="restart"/>
                  <w:shd w:val="clear" w:color="auto" w:fill="auto"/>
                  <w:tcMar>
                    <w:left w:w="103" w:type="dxa"/>
                  </w:tcMar>
                  <w:vAlign w:val="center"/>
                </w:tcPr>
                <w:p w:rsidR="00A821AE" w:rsidRPr="00A821AE" w:rsidRDefault="00A821AE" w:rsidP="00A821AE">
                  <w:pPr>
                    <w:spacing w:line="276" w:lineRule="auto"/>
                    <w:jc w:val="center"/>
                    <w:rPr>
                      <w:bCs/>
                      <w:lang w:eastAsia="en-US"/>
                    </w:rPr>
                  </w:pPr>
                  <w:r w:rsidRPr="00A821AE">
                    <w:rPr>
                      <w:bCs/>
                      <w:lang w:eastAsia="en-US"/>
                    </w:rPr>
                    <w:t>2</w:t>
                  </w:r>
                </w:p>
              </w:tc>
              <w:tc>
                <w:tcPr>
                  <w:tcW w:w="3744" w:type="dxa"/>
                  <w:vMerge w:val="restart"/>
                  <w:shd w:val="clear" w:color="auto" w:fill="auto"/>
                  <w:tcMar>
                    <w:left w:w="103" w:type="dxa"/>
                  </w:tcMar>
                  <w:vAlign w:val="center"/>
                </w:tcPr>
                <w:p w:rsidR="00A821AE" w:rsidRPr="00A821AE" w:rsidRDefault="00A821AE" w:rsidP="00A821AE">
                  <w:pPr>
                    <w:spacing w:line="276" w:lineRule="auto"/>
                    <w:jc w:val="center"/>
                    <w:rPr>
                      <w:bCs/>
                      <w:lang w:eastAsia="en-US"/>
                    </w:rPr>
                  </w:pPr>
                  <w:r w:rsidRPr="00A821AE">
                    <w:rPr>
                      <w:bCs/>
                      <w:lang w:eastAsia="en-US"/>
                    </w:rPr>
                    <w:t>Иноземцево</w:t>
                  </w:r>
                </w:p>
              </w:tc>
              <w:tc>
                <w:tcPr>
                  <w:tcW w:w="7055" w:type="dxa"/>
                  <w:shd w:val="clear" w:color="auto" w:fill="FFFFFF"/>
                  <w:tcMar>
                    <w:left w:w="103" w:type="dxa"/>
                  </w:tcMar>
                </w:tcPr>
                <w:p w:rsidR="00A821AE" w:rsidRPr="00A821AE" w:rsidRDefault="00A821AE" w:rsidP="00A821AE">
                  <w:pPr>
                    <w:spacing w:line="276" w:lineRule="auto"/>
                    <w:jc w:val="center"/>
                    <w:rPr>
                      <w:lang w:eastAsia="en-US"/>
                    </w:rPr>
                  </w:pPr>
                  <w:r w:rsidRPr="00A821AE">
                    <w:rPr>
                      <w:lang w:eastAsia="en-US"/>
                    </w:rPr>
                    <w:t>2 комплекта валидационных устройств</w:t>
                  </w:r>
                </w:p>
              </w:tc>
            </w:tr>
            <w:tr w:rsidR="00A821AE" w:rsidRPr="00A821AE" w:rsidTr="00A821AE">
              <w:trPr>
                <w:trHeight w:val="74"/>
              </w:trPr>
              <w:tc>
                <w:tcPr>
                  <w:tcW w:w="646" w:type="dxa"/>
                  <w:vMerge/>
                  <w:shd w:val="clear" w:color="auto" w:fill="auto"/>
                  <w:tcMar>
                    <w:left w:w="103" w:type="dxa"/>
                  </w:tcMar>
                  <w:vAlign w:val="center"/>
                </w:tcPr>
                <w:p w:rsidR="00A821AE" w:rsidRPr="00A821AE" w:rsidRDefault="00A821AE" w:rsidP="00A821AE">
                  <w:pPr>
                    <w:rPr>
                      <w:bCs/>
                      <w:lang w:eastAsia="en-US"/>
                    </w:rPr>
                  </w:pPr>
                </w:p>
              </w:tc>
              <w:tc>
                <w:tcPr>
                  <w:tcW w:w="3744" w:type="dxa"/>
                  <w:vMerge/>
                  <w:shd w:val="clear" w:color="auto" w:fill="auto"/>
                  <w:tcMar>
                    <w:left w:w="103" w:type="dxa"/>
                  </w:tcMar>
                  <w:vAlign w:val="center"/>
                </w:tcPr>
                <w:p w:rsidR="00A821AE" w:rsidRPr="00A821AE" w:rsidRDefault="00A821AE" w:rsidP="00A821AE">
                  <w:pPr>
                    <w:rPr>
                      <w:bCs/>
                      <w:lang w:eastAsia="en-US"/>
                    </w:rPr>
                  </w:pPr>
                </w:p>
              </w:tc>
              <w:tc>
                <w:tcPr>
                  <w:tcW w:w="7055" w:type="dxa"/>
                  <w:shd w:val="clear" w:color="auto" w:fill="FFFFFF"/>
                  <w:tcMar>
                    <w:left w:w="103" w:type="dxa"/>
                  </w:tcMar>
                </w:tcPr>
                <w:p w:rsidR="00A821AE" w:rsidRPr="00A821AE" w:rsidRDefault="00A821AE" w:rsidP="00A821AE">
                  <w:pPr>
                    <w:spacing w:line="276" w:lineRule="auto"/>
                    <w:jc w:val="center"/>
                    <w:rPr>
                      <w:lang w:eastAsia="en-US"/>
                    </w:rPr>
                  </w:pPr>
                  <w:r w:rsidRPr="00A821AE">
                    <w:rPr>
                      <w:bCs/>
                      <w:lang w:eastAsia="en-US"/>
                    </w:rPr>
                    <w:t xml:space="preserve">1 АРМ концентратора </w:t>
                  </w:r>
                  <w:r w:rsidRPr="00A821AE">
                    <w:rPr>
                      <w:lang w:eastAsia="en-US"/>
                    </w:rPr>
                    <w:t>валидационных устройств</w:t>
                  </w:r>
                </w:p>
              </w:tc>
            </w:tr>
            <w:tr w:rsidR="00A821AE" w:rsidRPr="00A821AE" w:rsidTr="00A821AE">
              <w:trPr>
                <w:trHeight w:val="74"/>
              </w:trPr>
              <w:tc>
                <w:tcPr>
                  <w:tcW w:w="646" w:type="dxa"/>
                  <w:vMerge w:val="restart"/>
                  <w:shd w:val="clear" w:color="auto" w:fill="auto"/>
                  <w:tcMar>
                    <w:left w:w="103" w:type="dxa"/>
                  </w:tcMar>
                  <w:vAlign w:val="center"/>
                </w:tcPr>
                <w:p w:rsidR="00A821AE" w:rsidRPr="00A821AE" w:rsidRDefault="00A821AE" w:rsidP="00A821AE">
                  <w:pPr>
                    <w:spacing w:line="276" w:lineRule="auto"/>
                    <w:jc w:val="center"/>
                    <w:rPr>
                      <w:bCs/>
                      <w:lang w:eastAsia="en-US"/>
                    </w:rPr>
                  </w:pPr>
                  <w:r w:rsidRPr="00A821AE">
                    <w:rPr>
                      <w:bCs/>
                      <w:lang w:eastAsia="en-US"/>
                    </w:rPr>
                    <w:t>3</w:t>
                  </w:r>
                </w:p>
              </w:tc>
              <w:tc>
                <w:tcPr>
                  <w:tcW w:w="3744" w:type="dxa"/>
                  <w:vMerge w:val="restart"/>
                  <w:shd w:val="clear" w:color="auto" w:fill="auto"/>
                  <w:tcMar>
                    <w:left w:w="103" w:type="dxa"/>
                  </w:tcMar>
                  <w:vAlign w:val="center"/>
                </w:tcPr>
                <w:p w:rsidR="00A821AE" w:rsidRPr="00A821AE" w:rsidRDefault="00A821AE" w:rsidP="00A821AE">
                  <w:pPr>
                    <w:spacing w:line="276" w:lineRule="auto"/>
                    <w:jc w:val="center"/>
                    <w:rPr>
                      <w:bCs/>
                      <w:lang w:eastAsia="en-US"/>
                    </w:rPr>
                  </w:pPr>
                  <w:r w:rsidRPr="00A821AE">
                    <w:rPr>
                      <w:bCs/>
                      <w:lang w:eastAsia="en-US"/>
                    </w:rPr>
                    <w:t>Кисловодск</w:t>
                  </w:r>
                </w:p>
              </w:tc>
              <w:tc>
                <w:tcPr>
                  <w:tcW w:w="7055" w:type="dxa"/>
                  <w:shd w:val="clear" w:color="auto" w:fill="FFFFFF"/>
                  <w:tcMar>
                    <w:left w:w="103" w:type="dxa"/>
                  </w:tcMar>
                </w:tcPr>
                <w:p w:rsidR="00A821AE" w:rsidRPr="00A821AE" w:rsidRDefault="00A821AE" w:rsidP="00A821AE">
                  <w:pPr>
                    <w:spacing w:line="276" w:lineRule="auto"/>
                    <w:jc w:val="center"/>
                    <w:rPr>
                      <w:lang w:eastAsia="en-US"/>
                    </w:rPr>
                  </w:pPr>
                  <w:r w:rsidRPr="00A821AE">
                    <w:rPr>
                      <w:lang w:eastAsia="en-US"/>
                    </w:rPr>
                    <w:t>6 комплекта валидационных устройств</w:t>
                  </w:r>
                </w:p>
              </w:tc>
            </w:tr>
            <w:tr w:rsidR="00A821AE" w:rsidRPr="00A821AE" w:rsidTr="00A821AE">
              <w:trPr>
                <w:trHeight w:val="74"/>
              </w:trPr>
              <w:tc>
                <w:tcPr>
                  <w:tcW w:w="646" w:type="dxa"/>
                  <w:vMerge/>
                  <w:shd w:val="clear" w:color="auto" w:fill="auto"/>
                  <w:tcMar>
                    <w:left w:w="103" w:type="dxa"/>
                  </w:tcMar>
                  <w:vAlign w:val="center"/>
                </w:tcPr>
                <w:p w:rsidR="00A821AE" w:rsidRPr="00A821AE" w:rsidRDefault="00A821AE" w:rsidP="00A821AE">
                  <w:pPr>
                    <w:rPr>
                      <w:bCs/>
                      <w:lang w:eastAsia="en-US"/>
                    </w:rPr>
                  </w:pPr>
                </w:p>
              </w:tc>
              <w:tc>
                <w:tcPr>
                  <w:tcW w:w="3744" w:type="dxa"/>
                  <w:vMerge/>
                  <w:shd w:val="clear" w:color="auto" w:fill="auto"/>
                  <w:tcMar>
                    <w:left w:w="103" w:type="dxa"/>
                  </w:tcMar>
                  <w:vAlign w:val="center"/>
                </w:tcPr>
                <w:p w:rsidR="00A821AE" w:rsidRPr="00A821AE" w:rsidRDefault="00A821AE" w:rsidP="00A821AE">
                  <w:pPr>
                    <w:rPr>
                      <w:bCs/>
                      <w:lang w:eastAsia="en-US"/>
                    </w:rPr>
                  </w:pPr>
                </w:p>
              </w:tc>
              <w:tc>
                <w:tcPr>
                  <w:tcW w:w="7055" w:type="dxa"/>
                  <w:shd w:val="clear" w:color="auto" w:fill="FFFFFF"/>
                  <w:tcMar>
                    <w:left w:w="103" w:type="dxa"/>
                  </w:tcMar>
                </w:tcPr>
                <w:p w:rsidR="00A821AE" w:rsidRPr="00A821AE" w:rsidRDefault="00A821AE" w:rsidP="00A821AE">
                  <w:pPr>
                    <w:spacing w:line="276" w:lineRule="auto"/>
                    <w:jc w:val="center"/>
                    <w:rPr>
                      <w:lang w:eastAsia="en-US"/>
                    </w:rPr>
                  </w:pPr>
                  <w:r w:rsidRPr="00A821AE">
                    <w:rPr>
                      <w:bCs/>
                      <w:lang w:eastAsia="en-US"/>
                    </w:rPr>
                    <w:t xml:space="preserve">1 АРМ концентратора </w:t>
                  </w:r>
                  <w:r w:rsidRPr="00A821AE">
                    <w:rPr>
                      <w:lang w:eastAsia="en-US"/>
                    </w:rPr>
                    <w:t>валидационных устройств</w:t>
                  </w:r>
                </w:p>
              </w:tc>
            </w:tr>
            <w:tr w:rsidR="00A821AE" w:rsidRPr="00A821AE" w:rsidTr="00A821AE">
              <w:trPr>
                <w:trHeight w:val="74"/>
              </w:trPr>
              <w:tc>
                <w:tcPr>
                  <w:tcW w:w="646" w:type="dxa"/>
                  <w:vMerge w:val="restart"/>
                  <w:shd w:val="clear" w:color="auto" w:fill="auto"/>
                  <w:tcMar>
                    <w:left w:w="103" w:type="dxa"/>
                  </w:tcMar>
                  <w:vAlign w:val="center"/>
                </w:tcPr>
                <w:p w:rsidR="00A821AE" w:rsidRPr="00A821AE" w:rsidRDefault="00A821AE" w:rsidP="00A821AE">
                  <w:pPr>
                    <w:spacing w:line="276" w:lineRule="auto"/>
                    <w:jc w:val="center"/>
                    <w:rPr>
                      <w:bCs/>
                      <w:lang w:eastAsia="en-US"/>
                    </w:rPr>
                  </w:pPr>
                  <w:r w:rsidRPr="00A821AE">
                    <w:rPr>
                      <w:bCs/>
                      <w:lang w:eastAsia="en-US"/>
                    </w:rPr>
                    <w:t>4</w:t>
                  </w:r>
                </w:p>
              </w:tc>
              <w:tc>
                <w:tcPr>
                  <w:tcW w:w="3744" w:type="dxa"/>
                  <w:vMerge w:val="restart"/>
                  <w:shd w:val="clear" w:color="auto" w:fill="auto"/>
                  <w:tcMar>
                    <w:left w:w="103" w:type="dxa"/>
                  </w:tcMar>
                  <w:vAlign w:val="center"/>
                </w:tcPr>
                <w:p w:rsidR="00A821AE" w:rsidRPr="00A821AE" w:rsidRDefault="00A821AE" w:rsidP="00A821AE">
                  <w:pPr>
                    <w:spacing w:line="276" w:lineRule="auto"/>
                    <w:jc w:val="center"/>
                    <w:rPr>
                      <w:bCs/>
                      <w:lang w:eastAsia="en-US"/>
                    </w:rPr>
                  </w:pPr>
                  <w:r w:rsidRPr="00A821AE">
                    <w:rPr>
                      <w:bCs/>
                      <w:lang w:eastAsia="en-US"/>
                    </w:rPr>
                    <w:t>Лермонтовская</w:t>
                  </w:r>
                </w:p>
              </w:tc>
              <w:tc>
                <w:tcPr>
                  <w:tcW w:w="7055" w:type="dxa"/>
                  <w:shd w:val="clear" w:color="auto" w:fill="FFFFFF"/>
                  <w:tcMar>
                    <w:left w:w="103" w:type="dxa"/>
                  </w:tcMar>
                </w:tcPr>
                <w:p w:rsidR="00A821AE" w:rsidRPr="00A821AE" w:rsidRDefault="00A821AE" w:rsidP="00A821AE">
                  <w:pPr>
                    <w:spacing w:line="276" w:lineRule="auto"/>
                    <w:jc w:val="center"/>
                    <w:rPr>
                      <w:lang w:eastAsia="en-US"/>
                    </w:rPr>
                  </w:pPr>
                  <w:r w:rsidRPr="00A821AE">
                    <w:rPr>
                      <w:lang w:eastAsia="en-US"/>
                    </w:rPr>
                    <w:t>6 комплекта валидационных устройств</w:t>
                  </w:r>
                </w:p>
              </w:tc>
            </w:tr>
            <w:tr w:rsidR="00A821AE" w:rsidRPr="00A821AE" w:rsidTr="00A821AE">
              <w:trPr>
                <w:trHeight w:val="74"/>
              </w:trPr>
              <w:tc>
                <w:tcPr>
                  <w:tcW w:w="646" w:type="dxa"/>
                  <w:vMerge/>
                  <w:shd w:val="clear" w:color="auto" w:fill="auto"/>
                  <w:tcMar>
                    <w:left w:w="103" w:type="dxa"/>
                  </w:tcMar>
                  <w:vAlign w:val="center"/>
                </w:tcPr>
                <w:p w:rsidR="00A821AE" w:rsidRPr="00A821AE" w:rsidRDefault="00A821AE" w:rsidP="00A821AE">
                  <w:pPr>
                    <w:rPr>
                      <w:bCs/>
                      <w:lang w:eastAsia="en-US"/>
                    </w:rPr>
                  </w:pPr>
                </w:p>
              </w:tc>
              <w:tc>
                <w:tcPr>
                  <w:tcW w:w="3744" w:type="dxa"/>
                  <w:vMerge/>
                  <w:shd w:val="clear" w:color="auto" w:fill="auto"/>
                  <w:tcMar>
                    <w:left w:w="103" w:type="dxa"/>
                  </w:tcMar>
                  <w:vAlign w:val="center"/>
                </w:tcPr>
                <w:p w:rsidR="00A821AE" w:rsidRPr="00A821AE" w:rsidRDefault="00A821AE" w:rsidP="00A821AE">
                  <w:pPr>
                    <w:rPr>
                      <w:bCs/>
                      <w:lang w:eastAsia="en-US"/>
                    </w:rPr>
                  </w:pPr>
                </w:p>
              </w:tc>
              <w:tc>
                <w:tcPr>
                  <w:tcW w:w="7055" w:type="dxa"/>
                  <w:shd w:val="clear" w:color="auto" w:fill="FFFFFF"/>
                  <w:tcMar>
                    <w:left w:w="103" w:type="dxa"/>
                  </w:tcMar>
                </w:tcPr>
                <w:p w:rsidR="00A821AE" w:rsidRPr="00A821AE" w:rsidRDefault="00A821AE" w:rsidP="00A821AE">
                  <w:pPr>
                    <w:spacing w:line="276" w:lineRule="auto"/>
                    <w:jc w:val="center"/>
                    <w:rPr>
                      <w:lang w:eastAsia="en-US"/>
                    </w:rPr>
                  </w:pPr>
                  <w:r w:rsidRPr="00A821AE">
                    <w:rPr>
                      <w:bCs/>
                      <w:lang w:eastAsia="en-US"/>
                    </w:rPr>
                    <w:t xml:space="preserve">1 АРМ концентратора </w:t>
                  </w:r>
                  <w:r w:rsidRPr="00A821AE">
                    <w:rPr>
                      <w:lang w:eastAsia="en-US"/>
                    </w:rPr>
                    <w:t>валидационных устройств</w:t>
                  </w:r>
                </w:p>
              </w:tc>
            </w:tr>
            <w:tr w:rsidR="00A821AE" w:rsidRPr="00A821AE" w:rsidTr="00A821AE">
              <w:trPr>
                <w:trHeight w:val="74"/>
              </w:trPr>
              <w:tc>
                <w:tcPr>
                  <w:tcW w:w="646" w:type="dxa"/>
                  <w:vMerge w:val="restart"/>
                  <w:shd w:val="clear" w:color="auto" w:fill="auto"/>
                  <w:tcMar>
                    <w:left w:w="103" w:type="dxa"/>
                  </w:tcMar>
                  <w:vAlign w:val="center"/>
                </w:tcPr>
                <w:p w:rsidR="00A821AE" w:rsidRPr="00A821AE" w:rsidRDefault="00A821AE" w:rsidP="00A821AE">
                  <w:pPr>
                    <w:spacing w:line="276" w:lineRule="auto"/>
                    <w:jc w:val="center"/>
                    <w:rPr>
                      <w:bCs/>
                      <w:lang w:eastAsia="en-US"/>
                    </w:rPr>
                  </w:pPr>
                  <w:r w:rsidRPr="00A821AE">
                    <w:rPr>
                      <w:bCs/>
                      <w:lang w:eastAsia="en-US"/>
                    </w:rPr>
                    <w:t>5</w:t>
                  </w:r>
                </w:p>
              </w:tc>
              <w:tc>
                <w:tcPr>
                  <w:tcW w:w="3744" w:type="dxa"/>
                  <w:vMerge w:val="restart"/>
                  <w:shd w:val="clear" w:color="auto" w:fill="auto"/>
                  <w:tcMar>
                    <w:left w:w="103" w:type="dxa"/>
                  </w:tcMar>
                  <w:vAlign w:val="center"/>
                </w:tcPr>
                <w:p w:rsidR="00A821AE" w:rsidRPr="00A821AE" w:rsidRDefault="00A821AE" w:rsidP="00A821AE">
                  <w:pPr>
                    <w:spacing w:line="276" w:lineRule="auto"/>
                    <w:jc w:val="center"/>
                    <w:rPr>
                      <w:bCs/>
                      <w:lang w:eastAsia="en-US"/>
                    </w:rPr>
                  </w:pPr>
                  <w:r w:rsidRPr="00A821AE">
                    <w:rPr>
                      <w:bCs/>
                      <w:lang w:eastAsia="en-US"/>
                    </w:rPr>
                    <w:t>Машук</w:t>
                  </w:r>
                </w:p>
              </w:tc>
              <w:tc>
                <w:tcPr>
                  <w:tcW w:w="7055" w:type="dxa"/>
                  <w:shd w:val="clear" w:color="auto" w:fill="FFFFFF"/>
                  <w:tcMar>
                    <w:left w:w="103" w:type="dxa"/>
                  </w:tcMar>
                </w:tcPr>
                <w:p w:rsidR="00A821AE" w:rsidRPr="00A821AE" w:rsidRDefault="00A821AE" w:rsidP="00A821AE">
                  <w:pPr>
                    <w:spacing w:line="276" w:lineRule="auto"/>
                    <w:jc w:val="center"/>
                    <w:rPr>
                      <w:lang w:eastAsia="en-US"/>
                    </w:rPr>
                  </w:pPr>
                  <w:r w:rsidRPr="00A821AE">
                    <w:rPr>
                      <w:lang w:eastAsia="en-US"/>
                    </w:rPr>
                    <w:t>2 комплекта валидационных устройств</w:t>
                  </w:r>
                </w:p>
              </w:tc>
            </w:tr>
            <w:tr w:rsidR="00A821AE" w:rsidRPr="00A821AE" w:rsidTr="00A821AE">
              <w:trPr>
                <w:trHeight w:val="74"/>
              </w:trPr>
              <w:tc>
                <w:tcPr>
                  <w:tcW w:w="646" w:type="dxa"/>
                  <w:vMerge/>
                  <w:shd w:val="clear" w:color="auto" w:fill="auto"/>
                  <w:tcMar>
                    <w:left w:w="103" w:type="dxa"/>
                  </w:tcMar>
                  <w:vAlign w:val="center"/>
                </w:tcPr>
                <w:p w:rsidR="00A821AE" w:rsidRPr="00A821AE" w:rsidRDefault="00A821AE" w:rsidP="00A821AE">
                  <w:pPr>
                    <w:rPr>
                      <w:bCs/>
                      <w:lang w:eastAsia="en-US"/>
                    </w:rPr>
                  </w:pPr>
                </w:p>
              </w:tc>
              <w:tc>
                <w:tcPr>
                  <w:tcW w:w="3744" w:type="dxa"/>
                  <w:vMerge/>
                  <w:shd w:val="clear" w:color="auto" w:fill="auto"/>
                  <w:tcMar>
                    <w:left w:w="103" w:type="dxa"/>
                  </w:tcMar>
                  <w:vAlign w:val="center"/>
                </w:tcPr>
                <w:p w:rsidR="00A821AE" w:rsidRPr="00A821AE" w:rsidRDefault="00A821AE" w:rsidP="00A821AE">
                  <w:pPr>
                    <w:rPr>
                      <w:bCs/>
                      <w:lang w:eastAsia="en-US"/>
                    </w:rPr>
                  </w:pPr>
                </w:p>
              </w:tc>
              <w:tc>
                <w:tcPr>
                  <w:tcW w:w="7055" w:type="dxa"/>
                  <w:shd w:val="clear" w:color="auto" w:fill="FFFFFF"/>
                  <w:tcMar>
                    <w:left w:w="103" w:type="dxa"/>
                  </w:tcMar>
                </w:tcPr>
                <w:p w:rsidR="00A821AE" w:rsidRPr="00A821AE" w:rsidRDefault="00A821AE" w:rsidP="00A821AE">
                  <w:pPr>
                    <w:spacing w:line="276" w:lineRule="auto"/>
                    <w:jc w:val="center"/>
                    <w:rPr>
                      <w:lang w:eastAsia="en-US"/>
                    </w:rPr>
                  </w:pPr>
                  <w:r w:rsidRPr="00A821AE">
                    <w:rPr>
                      <w:bCs/>
                      <w:lang w:eastAsia="en-US"/>
                    </w:rPr>
                    <w:t xml:space="preserve">1 АРМ концентратора </w:t>
                  </w:r>
                  <w:r w:rsidRPr="00A821AE">
                    <w:rPr>
                      <w:lang w:eastAsia="en-US"/>
                    </w:rPr>
                    <w:t>валидационных устройств</w:t>
                  </w:r>
                </w:p>
              </w:tc>
            </w:tr>
            <w:tr w:rsidR="00A821AE" w:rsidRPr="00A821AE" w:rsidTr="00A821AE">
              <w:trPr>
                <w:trHeight w:val="268"/>
              </w:trPr>
              <w:tc>
                <w:tcPr>
                  <w:tcW w:w="646" w:type="dxa"/>
                  <w:vMerge w:val="restart"/>
                  <w:shd w:val="clear" w:color="auto" w:fill="auto"/>
                  <w:tcMar>
                    <w:left w:w="103" w:type="dxa"/>
                  </w:tcMar>
                  <w:vAlign w:val="center"/>
                </w:tcPr>
                <w:p w:rsidR="00A821AE" w:rsidRPr="00A821AE" w:rsidRDefault="00A821AE" w:rsidP="00A821AE">
                  <w:pPr>
                    <w:spacing w:line="276" w:lineRule="auto"/>
                    <w:jc w:val="center"/>
                    <w:rPr>
                      <w:bCs/>
                      <w:lang w:eastAsia="en-US"/>
                    </w:rPr>
                  </w:pPr>
                  <w:r w:rsidRPr="00A821AE">
                    <w:rPr>
                      <w:bCs/>
                      <w:lang w:eastAsia="en-US"/>
                    </w:rPr>
                    <w:t>7</w:t>
                  </w:r>
                </w:p>
              </w:tc>
              <w:tc>
                <w:tcPr>
                  <w:tcW w:w="3744" w:type="dxa"/>
                  <w:vMerge w:val="restart"/>
                  <w:shd w:val="clear" w:color="auto" w:fill="auto"/>
                  <w:tcMar>
                    <w:left w:w="103" w:type="dxa"/>
                  </w:tcMar>
                  <w:vAlign w:val="center"/>
                </w:tcPr>
                <w:p w:rsidR="00A821AE" w:rsidRPr="00A821AE" w:rsidRDefault="00A821AE" w:rsidP="00A821AE">
                  <w:pPr>
                    <w:spacing w:line="276" w:lineRule="auto"/>
                    <w:jc w:val="center"/>
                    <w:rPr>
                      <w:bCs/>
                      <w:lang w:eastAsia="en-US"/>
                    </w:rPr>
                  </w:pPr>
                  <w:r w:rsidRPr="00A821AE">
                    <w:rPr>
                      <w:bCs/>
                      <w:lang w:eastAsia="en-US"/>
                    </w:rPr>
                    <w:t>Минутка</w:t>
                  </w:r>
                </w:p>
              </w:tc>
              <w:tc>
                <w:tcPr>
                  <w:tcW w:w="7055" w:type="dxa"/>
                  <w:shd w:val="clear" w:color="auto" w:fill="FFFFFF"/>
                  <w:tcMar>
                    <w:left w:w="103" w:type="dxa"/>
                  </w:tcMar>
                </w:tcPr>
                <w:p w:rsidR="00A821AE" w:rsidRPr="00A821AE" w:rsidRDefault="00A821AE" w:rsidP="00A821AE">
                  <w:pPr>
                    <w:spacing w:line="276" w:lineRule="auto"/>
                    <w:jc w:val="center"/>
                    <w:rPr>
                      <w:lang w:eastAsia="en-US"/>
                    </w:rPr>
                  </w:pPr>
                  <w:r w:rsidRPr="00A821AE">
                    <w:rPr>
                      <w:lang w:eastAsia="en-US"/>
                    </w:rPr>
                    <w:t>4 комплекта валидационных устройств</w:t>
                  </w:r>
                </w:p>
              </w:tc>
            </w:tr>
            <w:tr w:rsidR="00A821AE" w:rsidRPr="00A821AE" w:rsidTr="00A821AE">
              <w:trPr>
                <w:trHeight w:val="74"/>
              </w:trPr>
              <w:tc>
                <w:tcPr>
                  <w:tcW w:w="646" w:type="dxa"/>
                  <w:vMerge/>
                  <w:shd w:val="clear" w:color="auto" w:fill="auto"/>
                  <w:tcMar>
                    <w:left w:w="103" w:type="dxa"/>
                  </w:tcMar>
                  <w:vAlign w:val="center"/>
                </w:tcPr>
                <w:p w:rsidR="00A821AE" w:rsidRPr="00A821AE" w:rsidRDefault="00A821AE" w:rsidP="00A821AE">
                  <w:pPr>
                    <w:rPr>
                      <w:bCs/>
                      <w:lang w:eastAsia="en-US"/>
                    </w:rPr>
                  </w:pPr>
                </w:p>
              </w:tc>
              <w:tc>
                <w:tcPr>
                  <w:tcW w:w="3744" w:type="dxa"/>
                  <w:vMerge/>
                  <w:shd w:val="clear" w:color="auto" w:fill="auto"/>
                  <w:tcMar>
                    <w:left w:w="103" w:type="dxa"/>
                  </w:tcMar>
                  <w:vAlign w:val="center"/>
                </w:tcPr>
                <w:p w:rsidR="00A821AE" w:rsidRPr="00A821AE" w:rsidRDefault="00A821AE" w:rsidP="00A821AE">
                  <w:pPr>
                    <w:rPr>
                      <w:bCs/>
                      <w:lang w:eastAsia="en-US"/>
                    </w:rPr>
                  </w:pPr>
                </w:p>
              </w:tc>
              <w:tc>
                <w:tcPr>
                  <w:tcW w:w="7055" w:type="dxa"/>
                  <w:shd w:val="clear" w:color="auto" w:fill="FFFFFF"/>
                  <w:tcMar>
                    <w:left w:w="103" w:type="dxa"/>
                  </w:tcMar>
                </w:tcPr>
                <w:p w:rsidR="00A821AE" w:rsidRPr="00A821AE" w:rsidRDefault="00A821AE" w:rsidP="00A821AE">
                  <w:pPr>
                    <w:spacing w:line="276" w:lineRule="auto"/>
                    <w:jc w:val="center"/>
                    <w:rPr>
                      <w:lang w:eastAsia="en-US"/>
                    </w:rPr>
                  </w:pPr>
                  <w:r w:rsidRPr="00A821AE">
                    <w:rPr>
                      <w:bCs/>
                      <w:lang w:eastAsia="en-US"/>
                    </w:rPr>
                    <w:t xml:space="preserve">1 АРМ концентратора </w:t>
                  </w:r>
                  <w:r w:rsidRPr="00A821AE">
                    <w:rPr>
                      <w:lang w:eastAsia="en-US"/>
                    </w:rPr>
                    <w:t>валидационных устройств</w:t>
                  </w:r>
                </w:p>
              </w:tc>
            </w:tr>
            <w:tr w:rsidR="00A821AE" w:rsidRPr="00A821AE" w:rsidTr="00A821AE">
              <w:trPr>
                <w:trHeight w:val="74"/>
              </w:trPr>
              <w:tc>
                <w:tcPr>
                  <w:tcW w:w="646" w:type="dxa"/>
                  <w:vMerge w:val="restart"/>
                  <w:shd w:val="clear" w:color="auto" w:fill="auto"/>
                  <w:tcMar>
                    <w:left w:w="103" w:type="dxa"/>
                  </w:tcMar>
                  <w:vAlign w:val="center"/>
                </w:tcPr>
                <w:p w:rsidR="00A821AE" w:rsidRPr="00A821AE" w:rsidRDefault="00A821AE" w:rsidP="00A821AE">
                  <w:pPr>
                    <w:spacing w:line="276" w:lineRule="auto"/>
                    <w:jc w:val="center"/>
                    <w:rPr>
                      <w:bCs/>
                      <w:lang w:eastAsia="en-US"/>
                    </w:rPr>
                  </w:pPr>
                  <w:r w:rsidRPr="00A821AE">
                    <w:rPr>
                      <w:bCs/>
                      <w:lang w:eastAsia="en-US"/>
                    </w:rPr>
                    <w:t>8</w:t>
                  </w:r>
                </w:p>
              </w:tc>
              <w:tc>
                <w:tcPr>
                  <w:tcW w:w="3744" w:type="dxa"/>
                  <w:vMerge w:val="restart"/>
                  <w:shd w:val="clear" w:color="auto" w:fill="auto"/>
                  <w:tcMar>
                    <w:left w:w="103" w:type="dxa"/>
                  </w:tcMar>
                  <w:vAlign w:val="center"/>
                </w:tcPr>
                <w:p w:rsidR="00A821AE" w:rsidRPr="00A821AE" w:rsidRDefault="00A821AE" w:rsidP="00A821AE">
                  <w:pPr>
                    <w:spacing w:line="276" w:lineRule="auto"/>
                    <w:jc w:val="center"/>
                    <w:rPr>
                      <w:bCs/>
                      <w:lang w:eastAsia="en-US"/>
                    </w:rPr>
                  </w:pPr>
                  <w:r w:rsidRPr="00A821AE">
                    <w:rPr>
                      <w:bCs/>
                      <w:lang w:eastAsia="en-US"/>
                    </w:rPr>
                    <w:t>Оп 3 км</w:t>
                  </w:r>
                </w:p>
              </w:tc>
              <w:tc>
                <w:tcPr>
                  <w:tcW w:w="7055" w:type="dxa"/>
                  <w:shd w:val="clear" w:color="auto" w:fill="FFFFFF"/>
                  <w:tcMar>
                    <w:left w:w="103" w:type="dxa"/>
                  </w:tcMar>
                </w:tcPr>
                <w:p w:rsidR="00A821AE" w:rsidRPr="00A821AE" w:rsidRDefault="00A821AE" w:rsidP="00A821AE">
                  <w:pPr>
                    <w:spacing w:line="276" w:lineRule="auto"/>
                    <w:jc w:val="center"/>
                    <w:rPr>
                      <w:lang w:eastAsia="en-US"/>
                    </w:rPr>
                  </w:pPr>
                  <w:r w:rsidRPr="00A821AE">
                    <w:rPr>
                      <w:lang w:eastAsia="en-US"/>
                    </w:rPr>
                    <w:t>4 комплекта валидационных устройств</w:t>
                  </w:r>
                </w:p>
              </w:tc>
            </w:tr>
            <w:tr w:rsidR="00A821AE" w:rsidRPr="00A821AE" w:rsidTr="00A821AE">
              <w:trPr>
                <w:trHeight w:val="74"/>
              </w:trPr>
              <w:tc>
                <w:tcPr>
                  <w:tcW w:w="646" w:type="dxa"/>
                  <w:vMerge/>
                  <w:shd w:val="clear" w:color="auto" w:fill="auto"/>
                  <w:tcMar>
                    <w:left w:w="103" w:type="dxa"/>
                  </w:tcMar>
                  <w:vAlign w:val="center"/>
                </w:tcPr>
                <w:p w:rsidR="00A821AE" w:rsidRPr="00A821AE" w:rsidRDefault="00A821AE" w:rsidP="00A821AE">
                  <w:pPr>
                    <w:rPr>
                      <w:bCs/>
                      <w:lang w:eastAsia="en-US"/>
                    </w:rPr>
                  </w:pPr>
                </w:p>
              </w:tc>
              <w:tc>
                <w:tcPr>
                  <w:tcW w:w="3744" w:type="dxa"/>
                  <w:vMerge/>
                  <w:shd w:val="clear" w:color="auto" w:fill="auto"/>
                  <w:tcMar>
                    <w:left w:w="103" w:type="dxa"/>
                  </w:tcMar>
                  <w:vAlign w:val="center"/>
                </w:tcPr>
                <w:p w:rsidR="00A821AE" w:rsidRPr="00A821AE" w:rsidRDefault="00A821AE" w:rsidP="00A821AE">
                  <w:pPr>
                    <w:rPr>
                      <w:bCs/>
                      <w:lang w:eastAsia="en-US"/>
                    </w:rPr>
                  </w:pPr>
                </w:p>
              </w:tc>
              <w:tc>
                <w:tcPr>
                  <w:tcW w:w="7055" w:type="dxa"/>
                  <w:shd w:val="clear" w:color="auto" w:fill="FFFFFF"/>
                  <w:tcMar>
                    <w:left w:w="103" w:type="dxa"/>
                  </w:tcMar>
                </w:tcPr>
                <w:p w:rsidR="00A821AE" w:rsidRPr="00A821AE" w:rsidRDefault="00A821AE" w:rsidP="00A821AE">
                  <w:pPr>
                    <w:spacing w:line="276" w:lineRule="auto"/>
                    <w:jc w:val="center"/>
                    <w:rPr>
                      <w:lang w:eastAsia="en-US"/>
                    </w:rPr>
                  </w:pPr>
                  <w:r w:rsidRPr="00A821AE">
                    <w:rPr>
                      <w:bCs/>
                      <w:lang w:eastAsia="en-US"/>
                    </w:rPr>
                    <w:t xml:space="preserve">1 АРМ концентратора </w:t>
                  </w:r>
                  <w:r w:rsidRPr="00A821AE">
                    <w:rPr>
                      <w:lang w:eastAsia="en-US"/>
                    </w:rPr>
                    <w:t>валидационных устройств</w:t>
                  </w:r>
                </w:p>
              </w:tc>
            </w:tr>
            <w:tr w:rsidR="00A821AE" w:rsidRPr="00A821AE" w:rsidTr="00A821AE">
              <w:trPr>
                <w:trHeight w:val="74"/>
              </w:trPr>
              <w:tc>
                <w:tcPr>
                  <w:tcW w:w="646" w:type="dxa"/>
                  <w:vMerge w:val="restart"/>
                  <w:shd w:val="clear" w:color="auto" w:fill="auto"/>
                  <w:tcMar>
                    <w:left w:w="103" w:type="dxa"/>
                  </w:tcMar>
                  <w:vAlign w:val="center"/>
                </w:tcPr>
                <w:p w:rsidR="00A821AE" w:rsidRPr="00A821AE" w:rsidRDefault="00A821AE" w:rsidP="00A821AE">
                  <w:pPr>
                    <w:spacing w:line="276" w:lineRule="auto"/>
                    <w:jc w:val="center"/>
                    <w:rPr>
                      <w:bCs/>
                      <w:lang w:eastAsia="en-US"/>
                    </w:rPr>
                  </w:pPr>
                  <w:r w:rsidRPr="00A821AE">
                    <w:rPr>
                      <w:bCs/>
                      <w:lang w:eastAsia="en-US"/>
                    </w:rPr>
                    <w:t>9</w:t>
                  </w:r>
                </w:p>
              </w:tc>
              <w:tc>
                <w:tcPr>
                  <w:tcW w:w="3744" w:type="dxa"/>
                  <w:vMerge w:val="restart"/>
                  <w:shd w:val="clear" w:color="auto" w:fill="auto"/>
                  <w:tcMar>
                    <w:left w:w="103" w:type="dxa"/>
                  </w:tcMar>
                  <w:vAlign w:val="center"/>
                </w:tcPr>
                <w:p w:rsidR="00A821AE" w:rsidRPr="00A821AE" w:rsidRDefault="00A821AE" w:rsidP="00A821AE">
                  <w:pPr>
                    <w:spacing w:line="276" w:lineRule="auto"/>
                    <w:jc w:val="center"/>
                    <w:rPr>
                      <w:bCs/>
                      <w:lang w:eastAsia="en-US"/>
                    </w:rPr>
                  </w:pPr>
                  <w:r w:rsidRPr="00A821AE">
                    <w:rPr>
                      <w:bCs/>
                      <w:lang w:eastAsia="en-US"/>
                    </w:rPr>
                    <w:t>Подкумок</w:t>
                  </w:r>
                </w:p>
              </w:tc>
              <w:tc>
                <w:tcPr>
                  <w:tcW w:w="7055" w:type="dxa"/>
                  <w:shd w:val="clear" w:color="auto" w:fill="FFFFFF"/>
                  <w:tcMar>
                    <w:left w:w="103" w:type="dxa"/>
                  </w:tcMar>
                </w:tcPr>
                <w:p w:rsidR="00A821AE" w:rsidRPr="00A821AE" w:rsidRDefault="00A821AE" w:rsidP="00A821AE">
                  <w:pPr>
                    <w:spacing w:line="276" w:lineRule="auto"/>
                    <w:jc w:val="center"/>
                    <w:rPr>
                      <w:lang w:eastAsia="en-US"/>
                    </w:rPr>
                  </w:pPr>
                  <w:r w:rsidRPr="00A821AE">
                    <w:rPr>
                      <w:lang w:eastAsia="en-US"/>
                    </w:rPr>
                    <w:t>2 комплекта валидационных устройств</w:t>
                  </w:r>
                </w:p>
              </w:tc>
            </w:tr>
            <w:tr w:rsidR="00A821AE" w:rsidRPr="00A821AE" w:rsidTr="00A821AE">
              <w:trPr>
                <w:trHeight w:val="74"/>
              </w:trPr>
              <w:tc>
                <w:tcPr>
                  <w:tcW w:w="646" w:type="dxa"/>
                  <w:vMerge/>
                  <w:shd w:val="clear" w:color="auto" w:fill="auto"/>
                  <w:tcMar>
                    <w:left w:w="103" w:type="dxa"/>
                  </w:tcMar>
                  <w:vAlign w:val="center"/>
                </w:tcPr>
                <w:p w:rsidR="00A821AE" w:rsidRPr="00A821AE" w:rsidRDefault="00A821AE" w:rsidP="00A821AE">
                  <w:pPr>
                    <w:rPr>
                      <w:bCs/>
                      <w:lang w:eastAsia="en-US"/>
                    </w:rPr>
                  </w:pPr>
                </w:p>
              </w:tc>
              <w:tc>
                <w:tcPr>
                  <w:tcW w:w="3744" w:type="dxa"/>
                  <w:vMerge/>
                  <w:shd w:val="clear" w:color="auto" w:fill="auto"/>
                  <w:tcMar>
                    <w:left w:w="103" w:type="dxa"/>
                  </w:tcMar>
                  <w:vAlign w:val="center"/>
                </w:tcPr>
                <w:p w:rsidR="00A821AE" w:rsidRPr="00A821AE" w:rsidRDefault="00A821AE" w:rsidP="00A821AE">
                  <w:pPr>
                    <w:rPr>
                      <w:bCs/>
                      <w:lang w:eastAsia="en-US"/>
                    </w:rPr>
                  </w:pPr>
                </w:p>
              </w:tc>
              <w:tc>
                <w:tcPr>
                  <w:tcW w:w="7055" w:type="dxa"/>
                  <w:shd w:val="clear" w:color="auto" w:fill="FFFFFF"/>
                  <w:tcMar>
                    <w:left w:w="103" w:type="dxa"/>
                  </w:tcMar>
                </w:tcPr>
                <w:p w:rsidR="00A821AE" w:rsidRPr="00A821AE" w:rsidRDefault="00A821AE" w:rsidP="00A821AE">
                  <w:pPr>
                    <w:spacing w:line="276" w:lineRule="auto"/>
                    <w:jc w:val="center"/>
                    <w:rPr>
                      <w:lang w:eastAsia="en-US"/>
                    </w:rPr>
                  </w:pPr>
                  <w:r w:rsidRPr="00A821AE">
                    <w:rPr>
                      <w:bCs/>
                      <w:lang w:eastAsia="en-US"/>
                    </w:rPr>
                    <w:t xml:space="preserve">1 АРМ концентратора </w:t>
                  </w:r>
                  <w:r w:rsidRPr="00A821AE">
                    <w:rPr>
                      <w:lang w:eastAsia="en-US"/>
                    </w:rPr>
                    <w:t>валидационных устройств</w:t>
                  </w:r>
                </w:p>
              </w:tc>
            </w:tr>
            <w:tr w:rsidR="00A821AE" w:rsidRPr="00A821AE" w:rsidTr="00A821AE">
              <w:trPr>
                <w:trHeight w:val="74"/>
              </w:trPr>
              <w:tc>
                <w:tcPr>
                  <w:tcW w:w="646" w:type="dxa"/>
                  <w:vMerge w:val="restart"/>
                  <w:shd w:val="clear" w:color="auto" w:fill="auto"/>
                  <w:tcMar>
                    <w:left w:w="103" w:type="dxa"/>
                  </w:tcMar>
                  <w:vAlign w:val="center"/>
                </w:tcPr>
                <w:p w:rsidR="00A821AE" w:rsidRPr="00A821AE" w:rsidRDefault="00A821AE" w:rsidP="00A821AE">
                  <w:pPr>
                    <w:spacing w:line="276" w:lineRule="auto"/>
                    <w:jc w:val="center"/>
                    <w:rPr>
                      <w:bCs/>
                      <w:lang w:eastAsia="en-US"/>
                    </w:rPr>
                  </w:pPr>
                  <w:r w:rsidRPr="00A821AE">
                    <w:rPr>
                      <w:bCs/>
                      <w:lang w:eastAsia="en-US"/>
                    </w:rPr>
                    <w:t>10</w:t>
                  </w:r>
                </w:p>
              </w:tc>
              <w:tc>
                <w:tcPr>
                  <w:tcW w:w="3744" w:type="dxa"/>
                  <w:vMerge w:val="restart"/>
                  <w:shd w:val="clear" w:color="auto" w:fill="auto"/>
                  <w:tcMar>
                    <w:left w:w="103" w:type="dxa"/>
                  </w:tcMar>
                  <w:vAlign w:val="center"/>
                </w:tcPr>
                <w:p w:rsidR="00A821AE" w:rsidRPr="00A821AE" w:rsidRDefault="00A821AE" w:rsidP="00A821AE">
                  <w:pPr>
                    <w:spacing w:line="276" w:lineRule="auto"/>
                    <w:jc w:val="center"/>
                    <w:rPr>
                      <w:bCs/>
                      <w:lang w:eastAsia="en-US"/>
                    </w:rPr>
                  </w:pPr>
                  <w:r w:rsidRPr="00A821AE">
                    <w:rPr>
                      <w:bCs/>
                      <w:lang w:eastAsia="en-US"/>
                    </w:rPr>
                    <w:t>Ростов Главный</w:t>
                  </w:r>
                </w:p>
              </w:tc>
              <w:tc>
                <w:tcPr>
                  <w:tcW w:w="7055" w:type="dxa"/>
                  <w:shd w:val="clear" w:color="auto" w:fill="FFFFFF"/>
                  <w:tcMar>
                    <w:left w:w="103" w:type="dxa"/>
                  </w:tcMar>
                </w:tcPr>
                <w:p w:rsidR="00A821AE" w:rsidRPr="00A821AE" w:rsidRDefault="00A821AE" w:rsidP="00A821AE">
                  <w:pPr>
                    <w:spacing w:line="276" w:lineRule="auto"/>
                    <w:jc w:val="center"/>
                    <w:rPr>
                      <w:lang w:eastAsia="en-US"/>
                    </w:rPr>
                  </w:pPr>
                  <w:r w:rsidRPr="00A821AE">
                    <w:rPr>
                      <w:lang w:eastAsia="en-US"/>
                    </w:rPr>
                    <w:t>20 комплектов валидационных устройств</w:t>
                  </w:r>
                </w:p>
              </w:tc>
            </w:tr>
            <w:tr w:rsidR="00A821AE" w:rsidRPr="00A821AE" w:rsidTr="00A821AE">
              <w:trPr>
                <w:trHeight w:val="270"/>
              </w:trPr>
              <w:tc>
                <w:tcPr>
                  <w:tcW w:w="646" w:type="dxa"/>
                  <w:vMerge/>
                  <w:shd w:val="clear" w:color="auto" w:fill="auto"/>
                  <w:tcMar>
                    <w:left w:w="103" w:type="dxa"/>
                  </w:tcMar>
                  <w:vAlign w:val="center"/>
                </w:tcPr>
                <w:p w:rsidR="00A821AE" w:rsidRPr="00A821AE" w:rsidRDefault="00A821AE" w:rsidP="00A821AE">
                  <w:pPr>
                    <w:rPr>
                      <w:bCs/>
                      <w:lang w:eastAsia="en-US"/>
                    </w:rPr>
                  </w:pPr>
                </w:p>
              </w:tc>
              <w:tc>
                <w:tcPr>
                  <w:tcW w:w="3744" w:type="dxa"/>
                  <w:vMerge/>
                  <w:shd w:val="clear" w:color="auto" w:fill="auto"/>
                  <w:tcMar>
                    <w:left w:w="103" w:type="dxa"/>
                  </w:tcMar>
                  <w:vAlign w:val="center"/>
                </w:tcPr>
                <w:p w:rsidR="00A821AE" w:rsidRPr="00A821AE" w:rsidRDefault="00A821AE" w:rsidP="00A821AE">
                  <w:pPr>
                    <w:rPr>
                      <w:bCs/>
                      <w:lang w:eastAsia="en-US"/>
                    </w:rPr>
                  </w:pPr>
                </w:p>
              </w:tc>
              <w:tc>
                <w:tcPr>
                  <w:tcW w:w="7055" w:type="dxa"/>
                  <w:shd w:val="clear" w:color="auto" w:fill="FFFFFF"/>
                  <w:tcMar>
                    <w:left w:w="103" w:type="dxa"/>
                  </w:tcMar>
                </w:tcPr>
                <w:p w:rsidR="00A821AE" w:rsidRPr="00A821AE" w:rsidRDefault="00A821AE" w:rsidP="00A821AE">
                  <w:pPr>
                    <w:spacing w:line="276" w:lineRule="auto"/>
                    <w:jc w:val="center"/>
                    <w:rPr>
                      <w:lang w:eastAsia="en-US"/>
                    </w:rPr>
                  </w:pPr>
                  <w:r w:rsidRPr="00A821AE">
                    <w:rPr>
                      <w:bCs/>
                      <w:lang w:eastAsia="en-US"/>
                    </w:rPr>
                    <w:t xml:space="preserve">2 АРМ концентратора </w:t>
                  </w:r>
                  <w:r w:rsidRPr="00A821AE">
                    <w:rPr>
                      <w:lang w:eastAsia="en-US"/>
                    </w:rPr>
                    <w:t>валидационных устройств</w:t>
                  </w:r>
                </w:p>
              </w:tc>
            </w:tr>
            <w:tr w:rsidR="00A821AE" w:rsidRPr="00A821AE" w:rsidTr="00A821AE">
              <w:trPr>
                <w:trHeight w:val="74"/>
              </w:trPr>
              <w:tc>
                <w:tcPr>
                  <w:tcW w:w="646" w:type="dxa"/>
                  <w:vMerge w:val="restart"/>
                  <w:shd w:val="clear" w:color="auto" w:fill="auto"/>
                  <w:tcMar>
                    <w:left w:w="103" w:type="dxa"/>
                  </w:tcMar>
                  <w:vAlign w:val="center"/>
                </w:tcPr>
                <w:p w:rsidR="00A821AE" w:rsidRPr="00A821AE" w:rsidRDefault="00A821AE" w:rsidP="00A821AE">
                  <w:pPr>
                    <w:spacing w:line="276" w:lineRule="auto"/>
                    <w:jc w:val="center"/>
                    <w:rPr>
                      <w:bCs/>
                      <w:lang w:eastAsia="en-US"/>
                    </w:rPr>
                  </w:pPr>
                  <w:r w:rsidRPr="00A821AE">
                    <w:rPr>
                      <w:bCs/>
                      <w:lang w:eastAsia="en-US"/>
                    </w:rPr>
                    <w:t>11</w:t>
                  </w:r>
                </w:p>
              </w:tc>
              <w:tc>
                <w:tcPr>
                  <w:tcW w:w="3744" w:type="dxa"/>
                  <w:vMerge w:val="restart"/>
                  <w:shd w:val="clear" w:color="auto" w:fill="auto"/>
                  <w:tcMar>
                    <w:left w:w="103" w:type="dxa"/>
                  </w:tcMar>
                  <w:vAlign w:val="center"/>
                </w:tcPr>
                <w:p w:rsidR="00A821AE" w:rsidRPr="00A821AE" w:rsidRDefault="00A821AE" w:rsidP="00A821AE">
                  <w:pPr>
                    <w:spacing w:line="276" w:lineRule="auto"/>
                    <w:jc w:val="center"/>
                    <w:rPr>
                      <w:bCs/>
                      <w:lang w:eastAsia="en-US"/>
                    </w:rPr>
                  </w:pPr>
                  <w:r w:rsidRPr="00A821AE">
                    <w:rPr>
                      <w:bCs/>
                      <w:lang w:eastAsia="en-US"/>
                    </w:rPr>
                    <w:t>Сельмаш</w:t>
                  </w:r>
                </w:p>
              </w:tc>
              <w:tc>
                <w:tcPr>
                  <w:tcW w:w="7055" w:type="dxa"/>
                  <w:shd w:val="clear" w:color="auto" w:fill="FFFFFF"/>
                  <w:tcMar>
                    <w:left w:w="103" w:type="dxa"/>
                  </w:tcMar>
                </w:tcPr>
                <w:p w:rsidR="00A821AE" w:rsidRPr="00A821AE" w:rsidRDefault="00A821AE" w:rsidP="00A821AE">
                  <w:pPr>
                    <w:spacing w:line="276" w:lineRule="auto"/>
                    <w:jc w:val="center"/>
                    <w:rPr>
                      <w:lang w:eastAsia="en-US"/>
                    </w:rPr>
                  </w:pPr>
                  <w:r w:rsidRPr="00A821AE">
                    <w:rPr>
                      <w:lang w:eastAsia="en-US"/>
                    </w:rPr>
                    <w:t>4 комплектов валидационных устройств</w:t>
                  </w:r>
                </w:p>
              </w:tc>
            </w:tr>
            <w:tr w:rsidR="00A821AE" w:rsidRPr="00A821AE" w:rsidTr="00A821AE">
              <w:trPr>
                <w:trHeight w:val="298"/>
              </w:trPr>
              <w:tc>
                <w:tcPr>
                  <w:tcW w:w="646" w:type="dxa"/>
                  <w:vMerge/>
                  <w:shd w:val="clear" w:color="auto" w:fill="auto"/>
                  <w:tcMar>
                    <w:left w:w="103" w:type="dxa"/>
                  </w:tcMar>
                  <w:vAlign w:val="center"/>
                </w:tcPr>
                <w:p w:rsidR="00A821AE" w:rsidRPr="00A821AE" w:rsidRDefault="00A821AE" w:rsidP="00A821AE">
                  <w:pPr>
                    <w:rPr>
                      <w:bCs/>
                      <w:lang w:eastAsia="en-US"/>
                    </w:rPr>
                  </w:pPr>
                </w:p>
              </w:tc>
              <w:tc>
                <w:tcPr>
                  <w:tcW w:w="3744" w:type="dxa"/>
                  <w:vMerge/>
                  <w:shd w:val="clear" w:color="auto" w:fill="auto"/>
                  <w:tcMar>
                    <w:left w:w="103" w:type="dxa"/>
                  </w:tcMar>
                  <w:vAlign w:val="center"/>
                </w:tcPr>
                <w:p w:rsidR="00A821AE" w:rsidRPr="00A821AE" w:rsidRDefault="00A821AE" w:rsidP="00A821AE">
                  <w:pPr>
                    <w:rPr>
                      <w:bCs/>
                      <w:lang w:eastAsia="en-US"/>
                    </w:rPr>
                  </w:pPr>
                </w:p>
              </w:tc>
              <w:tc>
                <w:tcPr>
                  <w:tcW w:w="7055" w:type="dxa"/>
                  <w:shd w:val="clear" w:color="auto" w:fill="FFFFFF"/>
                  <w:tcMar>
                    <w:left w:w="103" w:type="dxa"/>
                  </w:tcMar>
                </w:tcPr>
                <w:p w:rsidR="00A821AE" w:rsidRPr="00A821AE" w:rsidRDefault="00A821AE" w:rsidP="00A821AE">
                  <w:pPr>
                    <w:spacing w:line="276" w:lineRule="auto"/>
                    <w:jc w:val="center"/>
                    <w:rPr>
                      <w:lang w:eastAsia="en-US"/>
                    </w:rPr>
                  </w:pPr>
                  <w:r w:rsidRPr="00A821AE">
                    <w:rPr>
                      <w:bCs/>
                      <w:lang w:eastAsia="en-US"/>
                    </w:rPr>
                    <w:t xml:space="preserve">1 АРМ концентратора </w:t>
                  </w:r>
                  <w:r w:rsidRPr="00A821AE">
                    <w:rPr>
                      <w:lang w:eastAsia="en-US"/>
                    </w:rPr>
                    <w:t>валидационных устройств</w:t>
                  </w:r>
                </w:p>
              </w:tc>
            </w:tr>
            <w:tr w:rsidR="00A821AE" w:rsidRPr="00A821AE" w:rsidTr="00A821AE">
              <w:trPr>
                <w:trHeight w:val="74"/>
              </w:trPr>
              <w:tc>
                <w:tcPr>
                  <w:tcW w:w="646" w:type="dxa"/>
                  <w:vMerge w:val="restart"/>
                  <w:shd w:val="clear" w:color="auto" w:fill="auto"/>
                  <w:tcMar>
                    <w:left w:w="103" w:type="dxa"/>
                  </w:tcMar>
                  <w:vAlign w:val="center"/>
                </w:tcPr>
                <w:p w:rsidR="00A821AE" w:rsidRPr="00A821AE" w:rsidRDefault="00A821AE" w:rsidP="00A821AE">
                  <w:pPr>
                    <w:spacing w:line="276" w:lineRule="auto"/>
                    <w:jc w:val="center"/>
                    <w:rPr>
                      <w:bCs/>
                      <w:lang w:eastAsia="en-US"/>
                    </w:rPr>
                  </w:pPr>
                  <w:r w:rsidRPr="00A821AE">
                    <w:rPr>
                      <w:bCs/>
                      <w:lang w:eastAsia="en-US"/>
                    </w:rPr>
                    <w:t>12</w:t>
                  </w:r>
                </w:p>
              </w:tc>
              <w:tc>
                <w:tcPr>
                  <w:tcW w:w="3744" w:type="dxa"/>
                  <w:vMerge w:val="restart"/>
                  <w:shd w:val="clear" w:color="auto" w:fill="auto"/>
                  <w:tcMar>
                    <w:left w:w="103" w:type="dxa"/>
                  </w:tcMar>
                  <w:vAlign w:val="center"/>
                </w:tcPr>
                <w:p w:rsidR="00A821AE" w:rsidRPr="00A821AE" w:rsidRDefault="00A821AE" w:rsidP="00A821AE">
                  <w:pPr>
                    <w:spacing w:line="276" w:lineRule="auto"/>
                    <w:jc w:val="center"/>
                    <w:rPr>
                      <w:bCs/>
                      <w:lang w:eastAsia="en-US"/>
                    </w:rPr>
                  </w:pPr>
                  <w:r w:rsidRPr="00A821AE">
                    <w:rPr>
                      <w:bCs/>
                      <w:lang w:eastAsia="en-US"/>
                    </w:rPr>
                    <w:t>Скачки</w:t>
                  </w:r>
                </w:p>
              </w:tc>
              <w:tc>
                <w:tcPr>
                  <w:tcW w:w="7055" w:type="dxa"/>
                  <w:shd w:val="clear" w:color="auto" w:fill="FFFFFF"/>
                  <w:tcMar>
                    <w:left w:w="103" w:type="dxa"/>
                  </w:tcMar>
                </w:tcPr>
                <w:p w:rsidR="00A821AE" w:rsidRPr="00A821AE" w:rsidRDefault="00A821AE" w:rsidP="00A821AE">
                  <w:pPr>
                    <w:spacing w:line="276" w:lineRule="auto"/>
                    <w:jc w:val="center"/>
                    <w:rPr>
                      <w:lang w:eastAsia="en-US"/>
                    </w:rPr>
                  </w:pPr>
                  <w:r w:rsidRPr="00A821AE">
                    <w:rPr>
                      <w:lang w:eastAsia="en-US"/>
                    </w:rPr>
                    <w:t>2 комплекта валидационных устройств</w:t>
                  </w:r>
                </w:p>
              </w:tc>
            </w:tr>
            <w:tr w:rsidR="00A821AE" w:rsidRPr="00A821AE" w:rsidTr="00A821AE">
              <w:trPr>
                <w:trHeight w:val="74"/>
              </w:trPr>
              <w:tc>
                <w:tcPr>
                  <w:tcW w:w="646" w:type="dxa"/>
                  <w:vMerge/>
                  <w:shd w:val="clear" w:color="auto" w:fill="auto"/>
                  <w:tcMar>
                    <w:left w:w="103" w:type="dxa"/>
                  </w:tcMar>
                  <w:vAlign w:val="center"/>
                </w:tcPr>
                <w:p w:rsidR="00A821AE" w:rsidRPr="00A821AE" w:rsidRDefault="00A821AE" w:rsidP="00A821AE">
                  <w:pPr>
                    <w:rPr>
                      <w:bCs/>
                      <w:lang w:eastAsia="en-US"/>
                    </w:rPr>
                  </w:pPr>
                </w:p>
              </w:tc>
              <w:tc>
                <w:tcPr>
                  <w:tcW w:w="3744" w:type="dxa"/>
                  <w:vMerge/>
                  <w:shd w:val="clear" w:color="auto" w:fill="auto"/>
                  <w:tcMar>
                    <w:left w:w="103" w:type="dxa"/>
                  </w:tcMar>
                  <w:vAlign w:val="center"/>
                </w:tcPr>
                <w:p w:rsidR="00A821AE" w:rsidRPr="00A821AE" w:rsidRDefault="00A821AE" w:rsidP="00A821AE">
                  <w:pPr>
                    <w:rPr>
                      <w:bCs/>
                      <w:lang w:eastAsia="en-US"/>
                    </w:rPr>
                  </w:pPr>
                </w:p>
              </w:tc>
              <w:tc>
                <w:tcPr>
                  <w:tcW w:w="7055" w:type="dxa"/>
                  <w:shd w:val="clear" w:color="auto" w:fill="FFFFFF"/>
                  <w:tcMar>
                    <w:left w:w="103" w:type="dxa"/>
                  </w:tcMar>
                </w:tcPr>
                <w:p w:rsidR="00A821AE" w:rsidRPr="00A821AE" w:rsidRDefault="00A821AE" w:rsidP="00A821AE">
                  <w:pPr>
                    <w:spacing w:line="276" w:lineRule="auto"/>
                    <w:jc w:val="center"/>
                    <w:rPr>
                      <w:lang w:eastAsia="en-US"/>
                    </w:rPr>
                  </w:pPr>
                  <w:r w:rsidRPr="00A821AE">
                    <w:rPr>
                      <w:bCs/>
                      <w:lang w:eastAsia="en-US"/>
                    </w:rPr>
                    <w:t xml:space="preserve">1 АРМ концентратора </w:t>
                  </w:r>
                  <w:r w:rsidRPr="00A821AE">
                    <w:rPr>
                      <w:lang w:eastAsia="en-US"/>
                    </w:rPr>
                    <w:t>валидационных устройств</w:t>
                  </w:r>
                </w:p>
              </w:tc>
            </w:tr>
            <w:tr w:rsidR="00A821AE" w:rsidRPr="00A821AE" w:rsidTr="00A821AE">
              <w:trPr>
                <w:trHeight w:val="274"/>
              </w:trPr>
              <w:tc>
                <w:tcPr>
                  <w:tcW w:w="646" w:type="dxa"/>
                  <w:vMerge w:val="restart"/>
                  <w:shd w:val="clear" w:color="auto" w:fill="auto"/>
                  <w:tcMar>
                    <w:left w:w="103" w:type="dxa"/>
                  </w:tcMar>
                  <w:vAlign w:val="center"/>
                </w:tcPr>
                <w:p w:rsidR="00A821AE" w:rsidRPr="00A821AE" w:rsidRDefault="00A821AE" w:rsidP="00A821AE">
                  <w:pPr>
                    <w:spacing w:line="276" w:lineRule="auto"/>
                    <w:jc w:val="center"/>
                    <w:rPr>
                      <w:bCs/>
                      <w:lang w:eastAsia="en-US"/>
                    </w:rPr>
                  </w:pPr>
                  <w:r w:rsidRPr="00A821AE">
                    <w:rPr>
                      <w:bCs/>
                      <w:lang w:eastAsia="en-US"/>
                    </w:rPr>
                    <w:t>13</w:t>
                  </w:r>
                </w:p>
              </w:tc>
              <w:tc>
                <w:tcPr>
                  <w:tcW w:w="3744" w:type="dxa"/>
                  <w:vMerge w:val="restart"/>
                  <w:shd w:val="clear" w:color="auto" w:fill="auto"/>
                  <w:tcMar>
                    <w:left w:w="103" w:type="dxa"/>
                  </w:tcMar>
                  <w:vAlign w:val="center"/>
                </w:tcPr>
                <w:p w:rsidR="00A821AE" w:rsidRPr="00A821AE" w:rsidRDefault="00A821AE" w:rsidP="00A821AE">
                  <w:pPr>
                    <w:spacing w:line="276" w:lineRule="auto"/>
                    <w:jc w:val="center"/>
                    <w:rPr>
                      <w:bCs/>
                      <w:lang w:eastAsia="en-US"/>
                    </w:rPr>
                  </w:pPr>
                  <w:r w:rsidRPr="00A821AE">
                    <w:rPr>
                      <w:bCs/>
                      <w:lang w:eastAsia="en-US"/>
                    </w:rPr>
                    <w:t>Минеральные Воды</w:t>
                  </w:r>
                </w:p>
              </w:tc>
              <w:tc>
                <w:tcPr>
                  <w:tcW w:w="7055" w:type="dxa"/>
                  <w:shd w:val="clear" w:color="auto" w:fill="FFFFFF"/>
                  <w:tcMar>
                    <w:left w:w="103" w:type="dxa"/>
                  </w:tcMar>
                </w:tcPr>
                <w:p w:rsidR="00A821AE" w:rsidRPr="00A821AE" w:rsidRDefault="00A821AE" w:rsidP="00A821AE">
                  <w:pPr>
                    <w:spacing w:line="276" w:lineRule="auto"/>
                    <w:jc w:val="center"/>
                    <w:rPr>
                      <w:lang w:eastAsia="en-US"/>
                    </w:rPr>
                  </w:pPr>
                  <w:r w:rsidRPr="00A821AE">
                    <w:rPr>
                      <w:lang w:eastAsia="en-US"/>
                    </w:rPr>
                    <w:t>12 комплектов валидационных устройств</w:t>
                  </w:r>
                </w:p>
              </w:tc>
            </w:tr>
            <w:tr w:rsidR="00A821AE" w:rsidRPr="00A821AE" w:rsidTr="00A821AE">
              <w:trPr>
                <w:trHeight w:val="270"/>
              </w:trPr>
              <w:tc>
                <w:tcPr>
                  <w:tcW w:w="646" w:type="dxa"/>
                  <w:vMerge/>
                  <w:shd w:val="clear" w:color="auto" w:fill="auto"/>
                  <w:tcMar>
                    <w:left w:w="103" w:type="dxa"/>
                  </w:tcMar>
                  <w:vAlign w:val="center"/>
                </w:tcPr>
                <w:p w:rsidR="00A821AE" w:rsidRPr="00A821AE" w:rsidRDefault="00A821AE" w:rsidP="00A821AE">
                  <w:pPr>
                    <w:spacing w:line="276" w:lineRule="auto"/>
                    <w:jc w:val="center"/>
                    <w:rPr>
                      <w:bCs/>
                      <w:lang w:eastAsia="en-US"/>
                    </w:rPr>
                  </w:pPr>
                </w:p>
              </w:tc>
              <w:tc>
                <w:tcPr>
                  <w:tcW w:w="3744" w:type="dxa"/>
                  <w:vMerge/>
                  <w:shd w:val="clear" w:color="auto" w:fill="auto"/>
                  <w:tcMar>
                    <w:left w:w="103" w:type="dxa"/>
                  </w:tcMar>
                  <w:vAlign w:val="center"/>
                </w:tcPr>
                <w:p w:rsidR="00A821AE" w:rsidRPr="00A821AE" w:rsidRDefault="00A821AE" w:rsidP="00A821AE">
                  <w:pPr>
                    <w:spacing w:line="276" w:lineRule="auto"/>
                    <w:jc w:val="center"/>
                    <w:rPr>
                      <w:bCs/>
                      <w:lang w:eastAsia="en-US"/>
                    </w:rPr>
                  </w:pPr>
                </w:p>
              </w:tc>
              <w:tc>
                <w:tcPr>
                  <w:tcW w:w="7055" w:type="dxa"/>
                  <w:shd w:val="clear" w:color="auto" w:fill="FFFFFF"/>
                  <w:tcMar>
                    <w:left w:w="103" w:type="dxa"/>
                  </w:tcMar>
                </w:tcPr>
                <w:p w:rsidR="00A821AE" w:rsidRPr="00A821AE" w:rsidRDefault="00A821AE" w:rsidP="00A821AE">
                  <w:pPr>
                    <w:spacing w:line="276" w:lineRule="auto"/>
                    <w:jc w:val="center"/>
                    <w:rPr>
                      <w:lang w:eastAsia="en-US"/>
                    </w:rPr>
                  </w:pPr>
                  <w:r w:rsidRPr="00A821AE">
                    <w:rPr>
                      <w:bCs/>
                      <w:lang w:eastAsia="en-US"/>
                    </w:rPr>
                    <w:t xml:space="preserve">1 АРМ концентратора </w:t>
                  </w:r>
                  <w:r w:rsidRPr="00A821AE">
                    <w:rPr>
                      <w:lang w:eastAsia="en-US"/>
                    </w:rPr>
                    <w:t>валидационных устройств</w:t>
                  </w:r>
                </w:p>
              </w:tc>
            </w:tr>
          </w:tbl>
          <w:p w:rsidR="005B51B2" w:rsidRPr="007F58A6" w:rsidRDefault="005B51B2" w:rsidP="007F4A00">
            <w:pPr>
              <w:jc w:val="both"/>
              <w:rPr>
                <w:i/>
              </w:rPr>
            </w:pPr>
          </w:p>
        </w:tc>
      </w:tr>
      <w:tr w:rsidR="005B51B2" w:rsidTr="007F4A00">
        <w:tblPrEx>
          <w:tblLook w:val="0000" w:firstRow="0" w:lastRow="0" w:firstColumn="0" w:lastColumn="0" w:noHBand="0" w:noVBand="0"/>
        </w:tblPrEx>
        <w:trPr>
          <w:trHeight w:val="299"/>
        </w:trPr>
        <w:tc>
          <w:tcPr>
            <w:tcW w:w="1223" w:type="pct"/>
            <w:vAlign w:val="center"/>
          </w:tcPr>
          <w:p w:rsidR="005B51B2" w:rsidRPr="003C2E0A" w:rsidRDefault="005B51B2" w:rsidP="007F4A00">
            <w:pPr>
              <w:pStyle w:val="a6"/>
              <w:widowControl w:val="0"/>
              <w:numPr>
                <w:ilvl w:val="1"/>
                <w:numId w:val="5"/>
              </w:numPr>
              <w:tabs>
                <w:tab w:val="left" w:pos="259"/>
                <w:tab w:val="left" w:pos="426"/>
              </w:tabs>
              <w:ind w:left="0" w:firstLine="0"/>
              <w:rPr>
                <w:bCs/>
              </w:rPr>
            </w:pPr>
            <w:r w:rsidRPr="003C2E0A">
              <w:rPr>
                <w:bCs/>
              </w:rPr>
              <w:t>Условия оказания услуг</w:t>
            </w:r>
          </w:p>
        </w:tc>
        <w:tc>
          <w:tcPr>
            <w:tcW w:w="3777" w:type="pct"/>
            <w:vAlign w:val="center"/>
          </w:tcPr>
          <w:p w:rsidR="005B51B2" w:rsidRPr="00F81EFD" w:rsidRDefault="005B51B2" w:rsidP="007F4A00">
            <w:pPr>
              <w:spacing w:line="300" w:lineRule="exact"/>
              <w:jc w:val="both"/>
              <w:rPr>
                <w:iCs/>
                <w:lang w:eastAsia="en-US"/>
              </w:rPr>
            </w:pPr>
            <w:r w:rsidRPr="00F81EFD">
              <w:rPr>
                <w:iCs/>
                <w:lang w:eastAsia="en-US"/>
              </w:rPr>
              <w:t>Победитель конкурса должен вести журналы обслуживания, которые должны находиться на обслуживаемом Объекте заказчика (ТО-1, ТО-2, ТО-3), в состав которых входят следующие данные:</w:t>
            </w:r>
          </w:p>
          <w:p w:rsidR="005B51B2" w:rsidRPr="00F81EFD" w:rsidRDefault="005B51B2" w:rsidP="005B51B2">
            <w:pPr>
              <w:pStyle w:val="a6"/>
              <w:numPr>
                <w:ilvl w:val="0"/>
                <w:numId w:val="27"/>
              </w:numPr>
              <w:spacing w:line="300" w:lineRule="exact"/>
              <w:jc w:val="both"/>
            </w:pPr>
            <w:r w:rsidRPr="00F81EFD">
              <w:t>Данные о специалисте победителя открытого конкурса за его подписью;</w:t>
            </w:r>
          </w:p>
          <w:p w:rsidR="005B51B2" w:rsidRPr="00F81EFD" w:rsidRDefault="005B51B2" w:rsidP="005B51B2">
            <w:pPr>
              <w:pStyle w:val="a6"/>
              <w:numPr>
                <w:ilvl w:val="0"/>
                <w:numId w:val="27"/>
              </w:numPr>
              <w:spacing w:line="300" w:lineRule="exact"/>
              <w:jc w:val="both"/>
            </w:pPr>
            <w:r w:rsidRPr="00F81EFD">
              <w:t>Точная дата и время выполнения работ;</w:t>
            </w:r>
          </w:p>
          <w:p w:rsidR="005B51B2" w:rsidRPr="00F81EFD" w:rsidRDefault="005B51B2" w:rsidP="005B51B2">
            <w:pPr>
              <w:pStyle w:val="a6"/>
              <w:numPr>
                <w:ilvl w:val="0"/>
                <w:numId w:val="27"/>
              </w:numPr>
              <w:spacing w:line="300" w:lineRule="exact"/>
              <w:jc w:val="both"/>
            </w:pPr>
            <w:r w:rsidRPr="00F81EFD">
              <w:t>Объем/вид выполняемой работы</w:t>
            </w:r>
            <w:r w:rsidRPr="00F81EFD">
              <w:rPr>
                <w:lang w:val="en-US"/>
              </w:rPr>
              <w:t>;</w:t>
            </w:r>
          </w:p>
          <w:p w:rsidR="005B51B2" w:rsidRPr="00F81EFD" w:rsidRDefault="005B51B2" w:rsidP="005B51B2">
            <w:pPr>
              <w:pStyle w:val="a6"/>
              <w:numPr>
                <w:ilvl w:val="0"/>
                <w:numId w:val="27"/>
              </w:numPr>
              <w:spacing w:line="300" w:lineRule="exact"/>
              <w:jc w:val="both"/>
            </w:pPr>
            <w:r w:rsidRPr="00F81EFD">
              <w:t xml:space="preserve">Данные о сотруднике АО «СКППК» о принятии работ за его подписью. </w:t>
            </w:r>
          </w:p>
          <w:p w:rsidR="005B51B2" w:rsidRPr="00F81EFD" w:rsidRDefault="005B51B2" w:rsidP="007F4A00">
            <w:pPr>
              <w:spacing w:line="300" w:lineRule="exact"/>
              <w:jc w:val="both"/>
              <w:rPr>
                <w:iCs/>
                <w:lang w:eastAsia="en-US"/>
              </w:rPr>
            </w:pPr>
            <w:r w:rsidRPr="00F81EFD">
              <w:rPr>
                <w:iCs/>
                <w:lang w:eastAsia="en-US"/>
              </w:rPr>
              <w:t>Победитель конкурса должен ежемесячно до 20 числа каждого месяца предоставлять Заказчику график проведения ТО- 1, ТО-2, ТО-3 на следующий месяц и отчет выполненных работ.</w:t>
            </w:r>
          </w:p>
          <w:p w:rsidR="005B51B2" w:rsidRPr="00F81EFD" w:rsidRDefault="005B51B2" w:rsidP="007F4A00">
            <w:pPr>
              <w:spacing w:line="300" w:lineRule="exact"/>
              <w:jc w:val="both"/>
              <w:rPr>
                <w:iCs/>
                <w:lang w:eastAsia="en-US"/>
              </w:rPr>
            </w:pPr>
            <w:r w:rsidRPr="00F81EFD">
              <w:rPr>
                <w:iCs/>
                <w:lang w:eastAsia="en-US"/>
              </w:rPr>
              <w:t>Победитель конкурса должен проводить анализ отказов технических средств и предоставлять ежемесячно до 5 числа, следующего за отчетным Заказчику.</w:t>
            </w:r>
          </w:p>
          <w:p w:rsidR="005B51B2" w:rsidRPr="003C2E0A" w:rsidRDefault="005B51B2" w:rsidP="007F4A00">
            <w:pPr>
              <w:pStyle w:val="a6"/>
              <w:tabs>
                <w:tab w:val="left" w:pos="317"/>
              </w:tabs>
              <w:spacing w:line="300" w:lineRule="exact"/>
              <w:ind w:left="0" w:firstLine="544"/>
              <w:contextualSpacing/>
              <w:jc w:val="both"/>
            </w:pPr>
            <w:r w:rsidRPr="00F81EFD">
              <w:t>Внеплановый выезд специалиста победителя открытого конкурса на объект Заказчика должен осуществляться наиболее оптимизированным образом. Так, при условии неработоспособности 1 и/или более ККТ на одном объекте Заказчика при внеплановом выезде и устранении неисправности всех ККМ, оплата производится за 1 выезд.</w:t>
            </w:r>
          </w:p>
        </w:tc>
      </w:tr>
      <w:tr w:rsidR="005B51B2" w:rsidTr="007F4A00">
        <w:tblPrEx>
          <w:tblLook w:val="0000" w:firstRow="0" w:lastRow="0" w:firstColumn="0" w:lastColumn="0" w:noHBand="0" w:noVBand="0"/>
        </w:tblPrEx>
        <w:trPr>
          <w:trHeight w:val="323"/>
        </w:trPr>
        <w:tc>
          <w:tcPr>
            <w:tcW w:w="1223" w:type="pct"/>
            <w:vAlign w:val="center"/>
          </w:tcPr>
          <w:p w:rsidR="005B51B2" w:rsidRPr="002C6AE3" w:rsidRDefault="005B51B2" w:rsidP="007F4A00">
            <w:pPr>
              <w:pStyle w:val="a6"/>
              <w:widowControl w:val="0"/>
              <w:numPr>
                <w:ilvl w:val="1"/>
                <w:numId w:val="5"/>
              </w:numPr>
              <w:tabs>
                <w:tab w:val="left" w:pos="259"/>
                <w:tab w:val="left" w:pos="426"/>
              </w:tabs>
              <w:ind w:left="34" w:hanging="11"/>
              <w:rPr>
                <w:bCs/>
              </w:rPr>
            </w:pPr>
            <w:r w:rsidRPr="002C6AE3">
              <w:rPr>
                <w:bCs/>
              </w:rPr>
              <w:t xml:space="preserve">Сроки </w:t>
            </w:r>
            <w:r w:rsidRPr="00D3084B">
              <w:rPr>
                <w:bCs/>
              </w:rPr>
              <w:t>оказания услуг</w:t>
            </w:r>
          </w:p>
        </w:tc>
        <w:tc>
          <w:tcPr>
            <w:tcW w:w="3777" w:type="pct"/>
            <w:vAlign w:val="center"/>
          </w:tcPr>
          <w:p w:rsidR="005B51B2" w:rsidRDefault="005B51B2" w:rsidP="007F4A00">
            <w:pPr>
              <w:pStyle w:val="a6"/>
              <w:ind w:left="38" w:firstLine="425"/>
              <w:jc w:val="both"/>
              <w:rPr>
                <w:bCs/>
              </w:rPr>
            </w:pPr>
            <w:r w:rsidRPr="00F7208D">
              <w:rPr>
                <w:lang w:eastAsia="ar-SA"/>
              </w:rPr>
              <w:t xml:space="preserve">Срок </w:t>
            </w:r>
            <w:r>
              <w:rPr>
                <w:lang w:eastAsia="ar-SA"/>
              </w:rPr>
              <w:t>оказания услуг</w:t>
            </w:r>
            <w:r w:rsidRPr="00F7208D">
              <w:rPr>
                <w:lang w:eastAsia="ar-SA"/>
              </w:rPr>
              <w:t xml:space="preserve">: </w:t>
            </w:r>
            <w:r w:rsidRPr="007B1056">
              <w:rPr>
                <w:bCs/>
              </w:rPr>
              <w:t>по 31 декабря 2021 года</w:t>
            </w:r>
            <w:r>
              <w:rPr>
                <w:bCs/>
              </w:rPr>
              <w:t>.</w:t>
            </w:r>
          </w:p>
          <w:p w:rsidR="005B51B2" w:rsidRPr="002C6AE3" w:rsidRDefault="005B51B2" w:rsidP="007F4A00">
            <w:pPr>
              <w:pStyle w:val="a6"/>
              <w:ind w:left="38" w:firstLine="425"/>
              <w:jc w:val="both"/>
              <w:rPr>
                <w:lang w:eastAsia="ar-SA"/>
              </w:rPr>
            </w:pPr>
            <w:r>
              <w:rPr>
                <w:bCs/>
              </w:rPr>
              <w:t>Срок исполнения договора: декабрь 2021 года.</w:t>
            </w:r>
          </w:p>
        </w:tc>
      </w:tr>
      <w:tr w:rsidR="005B51B2" w:rsidTr="007F4A00">
        <w:tblPrEx>
          <w:tblLook w:val="0000" w:firstRow="0" w:lastRow="0" w:firstColumn="0" w:lastColumn="0" w:noHBand="0" w:noVBand="0"/>
        </w:tblPrEx>
        <w:trPr>
          <w:trHeight w:val="308"/>
        </w:trPr>
        <w:tc>
          <w:tcPr>
            <w:tcW w:w="5000" w:type="pct"/>
            <w:gridSpan w:val="2"/>
          </w:tcPr>
          <w:p w:rsidR="005B51B2" w:rsidRDefault="005B51B2" w:rsidP="007F4A00">
            <w:pPr>
              <w:widowControl w:val="0"/>
              <w:rPr>
                <w:b/>
                <w:bCs/>
                <w:sz w:val="28"/>
                <w:szCs w:val="28"/>
              </w:rPr>
            </w:pPr>
            <w:r w:rsidRPr="00307996">
              <w:rPr>
                <w:b/>
                <w:bCs/>
                <w:sz w:val="28"/>
                <w:szCs w:val="28"/>
              </w:rPr>
              <w:t>5. Форма, сроки и порядок оплаты</w:t>
            </w:r>
          </w:p>
        </w:tc>
      </w:tr>
      <w:tr w:rsidR="005B51B2" w:rsidTr="007F4A00">
        <w:tblPrEx>
          <w:tblLook w:val="0000" w:firstRow="0" w:lastRow="0" w:firstColumn="0" w:lastColumn="0" w:noHBand="0" w:noVBand="0"/>
        </w:tblPrEx>
        <w:trPr>
          <w:trHeight w:val="160"/>
        </w:trPr>
        <w:tc>
          <w:tcPr>
            <w:tcW w:w="1223" w:type="pct"/>
            <w:vAlign w:val="center"/>
          </w:tcPr>
          <w:p w:rsidR="005B51B2" w:rsidRPr="00D34AAA" w:rsidRDefault="005B51B2" w:rsidP="007F4A00">
            <w:pPr>
              <w:pStyle w:val="a6"/>
              <w:widowControl w:val="0"/>
              <w:tabs>
                <w:tab w:val="left" w:pos="369"/>
              </w:tabs>
              <w:ind w:left="0"/>
            </w:pPr>
            <w:r w:rsidRPr="00307996">
              <w:rPr>
                <w:bCs/>
              </w:rPr>
              <w:t>Форма оплаты</w:t>
            </w:r>
          </w:p>
        </w:tc>
        <w:tc>
          <w:tcPr>
            <w:tcW w:w="3777" w:type="pct"/>
            <w:vAlign w:val="center"/>
          </w:tcPr>
          <w:p w:rsidR="005B51B2" w:rsidRPr="00307996" w:rsidRDefault="005B51B2" w:rsidP="007F4A00">
            <w:pPr>
              <w:pStyle w:val="a6"/>
              <w:ind w:left="38" w:firstLine="425"/>
              <w:jc w:val="both"/>
              <w:rPr>
                <w:lang w:eastAsia="ar-SA"/>
              </w:rPr>
            </w:pPr>
            <w:r w:rsidRPr="00B158C8">
              <w:rPr>
                <w:lang w:eastAsia="ar-SA"/>
              </w:rPr>
              <w:t>Оплата осуществляется в безналичной форме путем перечисления средств на счет победителя конкурса.</w:t>
            </w:r>
          </w:p>
        </w:tc>
      </w:tr>
      <w:tr w:rsidR="005B51B2" w:rsidTr="007F4A00">
        <w:tblPrEx>
          <w:tblLook w:val="0000" w:firstRow="0" w:lastRow="0" w:firstColumn="0" w:lastColumn="0" w:noHBand="0" w:noVBand="0"/>
        </w:tblPrEx>
        <w:trPr>
          <w:trHeight w:val="358"/>
        </w:trPr>
        <w:tc>
          <w:tcPr>
            <w:tcW w:w="1223" w:type="pct"/>
            <w:vAlign w:val="center"/>
          </w:tcPr>
          <w:p w:rsidR="005B51B2" w:rsidRPr="00D34AAA" w:rsidRDefault="005B51B2" w:rsidP="007F4A00">
            <w:pPr>
              <w:pStyle w:val="a6"/>
              <w:widowControl w:val="0"/>
              <w:tabs>
                <w:tab w:val="left" w:pos="369"/>
              </w:tabs>
              <w:ind w:left="0"/>
            </w:pPr>
            <w:r w:rsidRPr="00307996">
              <w:rPr>
                <w:bCs/>
              </w:rPr>
              <w:t>Авансирование</w:t>
            </w:r>
          </w:p>
        </w:tc>
        <w:tc>
          <w:tcPr>
            <w:tcW w:w="3777" w:type="pct"/>
            <w:vAlign w:val="center"/>
          </w:tcPr>
          <w:p w:rsidR="005B51B2" w:rsidRPr="00D34AAA" w:rsidRDefault="005B51B2" w:rsidP="007F4A00">
            <w:pPr>
              <w:pStyle w:val="a6"/>
              <w:ind w:left="38" w:firstLine="425"/>
              <w:jc w:val="both"/>
              <w:rPr>
                <w:lang w:eastAsia="ar-SA"/>
              </w:rPr>
            </w:pPr>
            <w:r w:rsidRPr="00B158C8">
              <w:rPr>
                <w:lang w:eastAsia="ar-SA"/>
              </w:rPr>
              <w:t>Авансирование не предусмотрено.</w:t>
            </w:r>
          </w:p>
        </w:tc>
      </w:tr>
      <w:tr w:rsidR="005B51B2" w:rsidTr="007F4A00">
        <w:tblPrEx>
          <w:tblLook w:val="0000" w:firstRow="0" w:lastRow="0" w:firstColumn="0" w:lastColumn="0" w:noHBand="0" w:noVBand="0"/>
        </w:tblPrEx>
        <w:trPr>
          <w:trHeight w:val="357"/>
        </w:trPr>
        <w:tc>
          <w:tcPr>
            <w:tcW w:w="1223" w:type="pct"/>
            <w:vAlign w:val="center"/>
          </w:tcPr>
          <w:p w:rsidR="005B51B2" w:rsidRPr="00D34AAA" w:rsidRDefault="005B51B2" w:rsidP="007F4A00">
            <w:pPr>
              <w:pStyle w:val="a6"/>
              <w:widowControl w:val="0"/>
              <w:tabs>
                <w:tab w:val="left" w:pos="369"/>
              </w:tabs>
              <w:ind w:left="0"/>
            </w:pPr>
            <w:r w:rsidRPr="00307996">
              <w:rPr>
                <w:bCs/>
              </w:rPr>
              <w:t>Срок и порядок оплаты</w:t>
            </w:r>
          </w:p>
        </w:tc>
        <w:tc>
          <w:tcPr>
            <w:tcW w:w="3777" w:type="pct"/>
            <w:vAlign w:val="center"/>
          </w:tcPr>
          <w:p w:rsidR="005B51B2" w:rsidRPr="00B158C8" w:rsidRDefault="005B51B2" w:rsidP="007F4A00">
            <w:pPr>
              <w:pStyle w:val="a6"/>
              <w:ind w:left="38" w:firstLine="425"/>
              <w:jc w:val="both"/>
              <w:rPr>
                <w:lang w:eastAsia="ar-SA"/>
              </w:rPr>
            </w:pPr>
            <w:r w:rsidRPr="00B158C8">
              <w:rPr>
                <w:lang w:eastAsia="ar-SA"/>
              </w:rPr>
              <w:t xml:space="preserve">Оплата оказанных исполнителем услуг осуществляется ежемесячно после подписания сторонами акта сдачи-приемки оказанных услуг в течение 15 рабочих дней после получения заказчиком счета, счета-фактуры путем перечисления заказчиком денежных средств на расчетный счет исполнителя. </w:t>
            </w:r>
          </w:p>
        </w:tc>
      </w:tr>
      <w:tr w:rsidR="005B51B2" w:rsidTr="007F4A00">
        <w:tblPrEx>
          <w:tblLook w:val="0000" w:firstRow="0" w:lastRow="0" w:firstColumn="0" w:lastColumn="0" w:noHBand="0" w:noVBand="0"/>
        </w:tblPrEx>
        <w:trPr>
          <w:trHeight w:val="271"/>
        </w:trPr>
        <w:tc>
          <w:tcPr>
            <w:tcW w:w="5000" w:type="pct"/>
            <w:gridSpan w:val="2"/>
          </w:tcPr>
          <w:p w:rsidR="005B51B2" w:rsidRPr="00440E3E" w:rsidRDefault="005B51B2" w:rsidP="007F4A00">
            <w:pPr>
              <w:widowControl w:val="0"/>
              <w:rPr>
                <w:bCs/>
                <w:sz w:val="28"/>
                <w:szCs w:val="28"/>
              </w:rPr>
            </w:pPr>
            <w:r w:rsidRPr="00307996">
              <w:rPr>
                <w:b/>
                <w:bCs/>
                <w:sz w:val="28"/>
                <w:szCs w:val="28"/>
              </w:rPr>
              <w:t>6.Документы, предоставляемые в подтверждение соответствия предлагаемых у</w:t>
            </w:r>
            <w:r>
              <w:rPr>
                <w:b/>
                <w:bCs/>
                <w:sz w:val="28"/>
                <w:szCs w:val="28"/>
              </w:rPr>
              <w:t>частником услуг</w:t>
            </w:r>
          </w:p>
        </w:tc>
      </w:tr>
      <w:tr w:rsidR="005B51B2" w:rsidTr="007F4A00">
        <w:tblPrEx>
          <w:tblLook w:val="0000" w:firstRow="0" w:lastRow="0" w:firstColumn="0" w:lastColumn="0" w:noHBand="0" w:noVBand="0"/>
        </w:tblPrEx>
        <w:trPr>
          <w:trHeight w:val="246"/>
        </w:trPr>
        <w:tc>
          <w:tcPr>
            <w:tcW w:w="5000" w:type="pct"/>
            <w:gridSpan w:val="2"/>
          </w:tcPr>
          <w:p w:rsidR="005B51B2" w:rsidRPr="007B1056" w:rsidRDefault="005B51B2" w:rsidP="007F4A00">
            <w:pPr>
              <w:ind w:firstLine="596"/>
              <w:jc w:val="both"/>
              <w:rPr>
                <w:bCs/>
              </w:rPr>
            </w:pPr>
            <w:r w:rsidRPr="007B1056">
              <w:rPr>
                <w:bCs/>
              </w:rPr>
              <w:t>Не позднее 5 (пяти) календарных дней с даты получения проекта договора от заказчика победитель открытого конкурса (участник, с которым принято решение о заключении договора) должен представить следующие документы, действующие на момент предоставления:</w:t>
            </w:r>
          </w:p>
          <w:p w:rsidR="005B51B2" w:rsidRDefault="005B51B2" w:rsidP="007F4A00">
            <w:pPr>
              <w:pStyle w:val="a6"/>
              <w:ind w:left="38" w:firstLine="425"/>
              <w:jc w:val="both"/>
              <w:rPr>
                <w:b/>
                <w:bCs/>
                <w:sz w:val="28"/>
                <w:szCs w:val="28"/>
              </w:rPr>
            </w:pPr>
            <w:r w:rsidRPr="007B1056">
              <w:rPr>
                <w:bCs/>
              </w:rPr>
              <w:t>- договор или соглашение, или иной документ, заключенный с производителем оборудования указанного в техническом задании конкурса, подтверждающий право участ</w:t>
            </w:r>
            <w:r>
              <w:rPr>
                <w:bCs/>
              </w:rPr>
              <w:t>ника оказывать услуги, а также</w:t>
            </w:r>
            <w:r w:rsidRPr="007B1056">
              <w:rPr>
                <w:bCs/>
              </w:rPr>
              <w:t xml:space="preserve"> с правообладателем программного обеспечения АСУ ППК АО «Свердловская пригородная компания».</w:t>
            </w:r>
          </w:p>
        </w:tc>
      </w:tr>
      <w:tr w:rsidR="005B51B2" w:rsidTr="007F4A00">
        <w:tblPrEx>
          <w:tblLook w:val="0000" w:firstRow="0" w:lastRow="0" w:firstColumn="0" w:lastColumn="0" w:noHBand="0" w:noVBand="0"/>
        </w:tblPrEx>
        <w:trPr>
          <w:trHeight w:val="148"/>
        </w:trPr>
        <w:tc>
          <w:tcPr>
            <w:tcW w:w="5000" w:type="pct"/>
            <w:gridSpan w:val="2"/>
          </w:tcPr>
          <w:p w:rsidR="005B51B2" w:rsidRPr="00307996" w:rsidRDefault="005B51B2" w:rsidP="007F4A00">
            <w:pPr>
              <w:jc w:val="both"/>
              <w:rPr>
                <w:b/>
                <w:sz w:val="28"/>
                <w:szCs w:val="28"/>
              </w:rPr>
            </w:pPr>
            <w:r w:rsidRPr="00307996">
              <w:rPr>
                <w:b/>
                <w:sz w:val="28"/>
                <w:szCs w:val="28"/>
              </w:rPr>
              <w:t xml:space="preserve">7. Расчет стоимости </w:t>
            </w:r>
            <w:r>
              <w:rPr>
                <w:b/>
                <w:sz w:val="28"/>
                <w:szCs w:val="28"/>
              </w:rPr>
              <w:t>услуг</w:t>
            </w:r>
            <w:r w:rsidRPr="00307996">
              <w:rPr>
                <w:b/>
                <w:sz w:val="28"/>
                <w:szCs w:val="28"/>
              </w:rPr>
              <w:t xml:space="preserve"> за единицу</w:t>
            </w:r>
          </w:p>
        </w:tc>
      </w:tr>
      <w:tr w:rsidR="005B51B2" w:rsidTr="007F4A00">
        <w:tblPrEx>
          <w:tblLook w:val="0000" w:firstRow="0" w:lastRow="0" w:firstColumn="0" w:lastColumn="0" w:noHBand="0" w:noVBand="0"/>
        </w:tblPrEx>
        <w:trPr>
          <w:trHeight w:val="295"/>
        </w:trPr>
        <w:tc>
          <w:tcPr>
            <w:tcW w:w="5000" w:type="pct"/>
            <w:gridSpan w:val="2"/>
          </w:tcPr>
          <w:p w:rsidR="005B51B2" w:rsidRDefault="005B51B2" w:rsidP="007F4A00">
            <w:pPr>
              <w:pStyle w:val="a6"/>
              <w:ind w:left="38" w:firstLine="425"/>
              <w:jc w:val="both"/>
            </w:pPr>
            <w:r w:rsidRPr="00D57F57">
              <w:rPr>
                <w:lang w:eastAsia="ar-SA"/>
              </w:rPr>
              <w:t xml:space="preserve">Цена за единицу каждого наименования услуг </w:t>
            </w:r>
            <w:r>
              <w:rPr>
                <w:lang w:eastAsia="ar-SA"/>
              </w:rPr>
              <w:t>с</w:t>
            </w:r>
            <w:r w:rsidRPr="00D57F57">
              <w:rPr>
                <w:lang w:eastAsia="ar-SA"/>
              </w:rPr>
              <w:t xml:space="preserve"> учет</w:t>
            </w:r>
            <w:r>
              <w:rPr>
                <w:lang w:eastAsia="ar-SA"/>
              </w:rPr>
              <w:t>ом</w:t>
            </w:r>
            <w:r w:rsidRPr="00D57F57">
              <w:rPr>
                <w:lang w:eastAsia="ar-SA"/>
              </w:rPr>
              <w:t xml:space="preserve"> НДС подлежит снижению от начальной пропорционально снижению начальной (максимальной) цены договора (цены лота) </w:t>
            </w:r>
            <w:r>
              <w:rPr>
                <w:lang w:eastAsia="ar-SA"/>
              </w:rPr>
              <w:t>с учетом</w:t>
            </w:r>
            <w:r w:rsidRPr="00D57F57">
              <w:rPr>
                <w:lang w:eastAsia="ar-SA"/>
              </w:rPr>
              <w:t xml:space="preserve"> НДС, полученному</w:t>
            </w:r>
            <w:r>
              <w:rPr>
                <w:lang w:eastAsia="ar-SA"/>
              </w:rPr>
              <w:t xml:space="preserve"> по итогам проведения конкурса.</w:t>
            </w:r>
          </w:p>
          <w:p w:rsidR="005B51B2" w:rsidRPr="0063118F" w:rsidRDefault="005B51B2" w:rsidP="007F4A00">
            <w:pPr>
              <w:tabs>
                <w:tab w:val="left" w:pos="1168"/>
              </w:tabs>
            </w:pPr>
          </w:p>
        </w:tc>
      </w:tr>
    </w:tbl>
    <w:p w:rsidR="0063118F" w:rsidRDefault="0063118F" w:rsidP="0063118F">
      <w:pPr>
        <w:pStyle w:val="110"/>
        <w:tabs>
          <w:tab w:val="left" w:pos="2977"/>
        </w:tabs>
        <w:jc w:val="right"/>
        <w:rPr>
          <w:rFonts w:eastAsia="MS Mincho"/>
          <w:szCs w:val="28"/>
        </w:rPr>
      </w:pPr>
    </w:p>
    <w:p w:rsidR="0063118F" w:rsidRDefault="0063118F" w:rsidP="0063118F">
      <w:pPr>
        <w:pStyle w:val="110"/>
        <w:tabs>
          <w:tab w:val="left" w:pos="2977"/>
        </w:tabs>
        <w:jc w:val="right"/>
        <w:rPr>
          <w:rFonts w:eastAsia="MS Mincho"/>
          <w:szCs w:val="28"/>
        </w:rPr>
        <w:sectPr w:rsidR="0063118F" w:rsidSect="0063118F">
          <w:footerReference w:type="default" r:id="rId10"/>
          <w:pgSz w:w="16838" w:h="11906" w:orient="landscape" w:code="9"/>
          <w:pgMar w:top="1134" w:right="1134" w:bottom="924" w:left="992" w:header="794" w:footer="794" w:gutter="0"/>
          <w:cols w:space="708"/>
          <w:titlePg/>
          <w:docGrid w:linePitch="360"/>
        </w:sectPr>
      </w:pPr>
    </w:p>
    <w:p w:rsidR="006C7E86" w:rsidRPr="005E376D" w:rsidRDefault="006C7E86" w:rsidP="0063118F">
      <w:pPr>
        <w:pStyle w:val="110"/>
        <w:tabs>
          <w:tab w:val="left" w:pos="2977"/>
        </w:tabs>
        <w:jc w:val="right"/>
        <w:rPr>
          <w:rFonts w:eastAsia="MS Mincho"/>
          <w:szCs w:val="28"/>
        </w:rPr>
      </w:pPr>
      <w:r w:rsidRPr="005E376D">
        <w:rPr>
          <w:rFonts w:eastAsia="MS Mincho"/>
          <w:szCs w:val="28"/>
        </w:rPr>
        <w:t>Приложение № 1.3</w:t>
      </w:r>
    </w:p>
    <w:p w:rsidR="006C7E86" w:rsidRPr="005E376D" w:rsidRDefault="006C7E86" w:rsidP="004C7E26">
      <w:pPr>
        <w:ind w:left="5670"/>
        <w:jc w:val="right"/>
        <w:rPr>
          <w:sz w:val="28"/>
          <w:szCs w:val="28"/>
        </w:rPr>
      </w:pPr>
      <w:r w:rsidRPr="005E376D">
        <w:rPr>
          <w:sz w:val="28"/>
          <w:szCs w:val="28"/>
        </w:rPr>
        <w:t>к конкурсной документации</w:t>
      </w:r>
    </w:p>
    <w:p w:rsidR="006C7E86" w:rsidRPr="005E376D" w:rsidRDefault="006C7E86" w:rsidP="006C7E86">
      <w:pPr>
        <w:jc w:val="center"/>
        <w:rPr>
          <w:b/>
          <w:sz w:val="28"/>
          <w:szCs w:val="28"/>
        </w:rPr>
      </w:pPr>
    </w:p>
    <w:p w:rsidR="006C7E86" w:rsidRPr="005E376D" w:rsidRDefault="006C7E86" w:rsidP="006C7E86">
      <w:pPr>
        <w:jc w:val="center"/>
        <w:rPr>
          <w:b/>
          <w:sz w:val="28"/>
          <w:szCs w:val="28"/>
        </w:rPr>
      </w:pPr>
      <w:r w:rsidRPr="005E376D">
        <w:rPr>
          <w:b/>
          <w:sz w:val="28"/>
          <w:szCs w:val="28"/>
        </w:rPr>
        <w:t>Формы документов, предоставляемых в составе заявки участника</w:t>
      </w:r>
    </w:p>
    <w:p w:rsidR="006C7E86" w:rsidRPr="005E376D" w:rsidRDefault="006C7E86" w:rsidP="006C7E86">
      <w:pPr>
        <w:jc w:val="center"/>
        <w:rPr>
          <w:b/>
          <w:sz w:val="28"/>
          <w:szCs w:val="28"/>
        </w:rPr>
      </w:pPr>
    </w:p>
    <w:p w:rsidR="006C7E86" w:rsidRPr="005E376D" w:rsidRDefault="006C7E86" w:rsidP="006C7E86">
      <w:pPr>
        <w:jc w:val="center"/>
        <w:rPr>
          <w:b/>
          <w:sz w:val="28"/>
          <w:szCs w:val="28"/>
        </w:rPr>
      </w:pPr>
      <w:r w:rsidRPr="005E376D">
        <w:rPr>
          <w:b/>
          <w:sz w:val="28"/>
          <w:szCs w:val="28"/>
        </w:rPr>
        <w:t xml:space="preserve"> Форма заявки </w:t>
      </w:r>
      <w:r>
        <w:rPr>
          <w:b/>
          <w:sz w:val="28"/>
          <w:szCs w:val="28"/>
        </w:rPr>
        <w:t>участника</w:t>
      </w:r>
      <w:r w:rsidRPr="005E376D">
        <w:rPr>
          <w:b/>
          <w:sz w:val="28"/>
          <w:szCs w:val="28"/>
        </w:rPr>
        <w:t xml:space="preserve"> </w:t>
      </w:r>
    </w:p>
    <w:p w:rsidR="006C7E86" w:rsidRPr="005E376D" w:rsidRDefault="006C7E86" w:rsidP="006C7E86">
      <w:pPr>
        <w:jc w:val="center"/>
        <w:rPr>
          <w:sz w:val="28"/>
          <w:szCs w:val="28"/>
        </w:rPr>
      </w:pPr>
      <w:r w:rsidRPr="005E376D">
        <w:rPr>
          <w:sz w:val="28"/>
          <w:szCs w:val="28"/>
        </w:rPr>
        <w:t>На бланке участника</w:t>
      </w:r>
    </w:p>
    <w:p w:rsidR="006C7E86" w:rsidRPr="005E376D" w:rsidRDefault="009A229F" w:rsidP="0063118F">
      <w:pPr>
        <w:pStyle w:val="21"/>
        <w:suppressAutoHyphens/>
        <w:spacing w:before="0" w:after="0"/>
        <w:jc w:val="center"/>
      </w:pPr>
      <w:r w:rsidRPr="005E376D">
        <w:rPr>
          <w:rFonts w:ascii="Times New Roman" w:hAnsi="Times New Roman"/>
          <w:b w:val="0"/>
          <w:i w:val="0"/>
          <w:iCs w:val="0"/>
        </w:rPr>
        <w:t xml:space="preserve">ЗАЯВКА </w:t>
      </w:r>
      <w:r w:rsidRPr="005E376D">
        <w:rPr>
          <w:rFonts w:ascii="Times New Roman" w:hAnsi="Times New Roman"/>
          <w:b w:val="0"/>
          <w:i w:val="0"/>
        </w:rPr>
        <w:t>НА</w:t>
      </w:r>
      <w:r w:rsidR="006C7E86" w:rsidRPr="005E376D">
        <w:rPr>
          <w:rFonts w:ascii="Times New Roman" w:hAnsi="Times New Roman"/>
          <w:b w:val="0"/>
          <w:i w:val="0"/>
        </w:rPr>
        <w:t xml:space="preserve"> УЧАСТИЕ</w:t>
      </w:r>
      <w:r w:rsidR="006C7E86" w:rsidRPr="005E376D">
        <w:rPr>
          <w:rFonts w:ascii="Times New Roman" w:hAnsi="Times New Roman"/>
          <w:b w:val="0"/>
          <w:i w:val="0"/>
        </w:rPr>
        <w:br/>
        <w:t>В КОНКУРСЕ №____ по лоту №</w:t>
      </w:r>
      <w:r w:rsidR="0063118F">
        <w:rPr>
          <w:rFonts w:ascii="Times New Roman" w:hAnsi="Times New Roman"/>
          <w:b w:val="0"/>
          <w:i w:val="0"/>
        </w:rPr>
        <w:t>__</w:t>
      </w:r>
    </w:p>
    <w:p w:rsidR="006C7E86" w:rsidRPr="005E376D" w:rsidRDefault="006C7E86" w:rsidP="006C7E86">
      <w:pPr>
        <w:rPr>
          <w:i/>
        </w:rPr>
      </w:pPr>
      <w:r w:rsidRPr="005E376D">
        <w:rPr>
          <w:i/>
        </w:rPr>
        <w:t xml:space="preserve">Заявка должна быть подготовлена отдельно на каждый лот и представляется в составе заявки в формате </w:t>
      </w:r>
      <w:r>
        <w:rPr>
          <w:i/>
          <w:lang w:val="en-US"/>
        </w:rPr>
        <w:t>MS</w:t>
      </w:r>
      <w:r w:rsidRPr="008C6A47">
        <w:rPr>
          <w:i/>
        </w:rPr>
        <w:t xml:space="preserve"> </w:t>
      </w:r>
      <w:r w:rsidRPr="005E376D">
        <w:rPr>
          <w:i/>
          <w:lang w:val="en-US"/>
        </w:rPr>
        <w:t>Word</w:t>
      </w:r>
    </w:p>
    <w:p w:rsidR="006C7E86" w:rsidRPr="005E376D" w:rsidRDefault="006C7E86" w:rsidP="006C7E86">
      <w:pPr>
        <w:pStyle w:val="af5"/>
        <w:ind w:left="6381"/>
        <w:jc w:val="center"/>
        <w:rPr>
          <w:szCs w:val="28"/>
        </w:rPr>
      </w:pPr>
    </w:p>
    <w:p w:rsidR="006C7E86" w:rsidRPr="0065742D" w:rsidRDefault="006C7E86" w:rsidP="006C7E86">
      <w:pPr>
        <w:pStyle w:val="12"/>
        <w:spacing w:line="240" w:lineRule="atLeast"/>
        <w:jc w:val="center"/>
        <w:rPr>
          <w:i/>
          <w:sz w:val="20"/>
        </w:rPr>
      </w:pPr>
      <w:r w:rsidRPr="000B46D9">
        <w:rPr>
          <w:i/>
          <w:sz w:val="20"/>
        </w:rPr>
        <w:t>(указать наименование участника</w:t>
      </w:r>
      <w:r w:rsidRPr="0065742D">
        <w:rPr>
          <w:i/>
          <w:sz w:val="20"/>
        </w:rPr>
        <w:t>, а</w:t>
      </w:r>
      <w:r w:rsidRPr="000B46D9">
        <w:rPr>
          <w:i/>
          <w:sz w:val="20"/>
        </w:rPr>
        <w:t xml:space="preserve"> в случае участия нескольких лиц на стороне одного участника, </w:t>
      </w:r>
      <w:r w:rsidRPr="0065742D">
        <w:rPr>
          <w:i/>
          <w:sz w:val="20"/>
        </w:rPr>
        <w:t>наименование каждого лица, выступающего на стороне участника)</w:t>
      </w:r>
    </w:p>
    <w:p w:rsidR="006C7E86" w:rsidRPr="0065742D" w:rsidRDefault="006C7E86" w:rsidP="006C7E86">
      <w:pPr>
        <w:pStyle w:val="12"/>
        <w:spacing w:line="240" w:lineRule="atLeast"/>
        <w:ind w:firstLine="0"/>
        <w:rPr>
          <w:szCs w:val="28"/>
        </w:rPr>
      </w:pPr>
      <w:r w:rsidRPr="0065742D">
        <w:rPr>
          <w:szCs w:val="28"/>
        </w:rPr>
        <w:t>(далее – участник) полностью изучив всю конкурсную документацию подает заявку на участие в конкурсе</w:t>
      </w:r>
    </w:p>
    <w:p w:rsidR="006C7E86" w:rsidRPr="0065742D" w:rsidRDefault="006C7E86" w:rsidP="006C7E86">
      <w:pPr>
        <w:pStyle w:val="12"/>
        <w:spacing w:line="240" w:lineRule="atLeast"/>
        <w:ind w:firstLine="0"/>
        <w:rPr>
          <w:szCs w:val="28"/>
        </w:rPr>
      </w:pPr>
      <w:r w:rsidRPr="0065742D">
        <w:rPr>
          <w:szCs w:val="28"/>
        </w:rPr>
        <w:t>№ _____________________________по лоту №_________________________</w:t>
      </w:r>
    </w:p>
    <w:p w:rsidR="006C7E86" w:rsidRPr="0065742D" w:rsidRDefault="006C7E86" w:rsidP="006C7E86">
      <w:pPr>
        <w:pStyle w:val="12"/>
        <w:spacing w:line="240" w:lineRule="atLeast"/>
        <w:jc w:val="center"/>
        <w:rPr>
          <w:szCs w:val="28"/>
        </w:rPr>
      </w:pPr>
      <w:r w:rsidRPr="0065742D">
        <w:rPr>
          <w:sz w:val="20"/>
        </w:rPr>
        <w:t>(</w:t>
      </w:r>
      <w:r w:rsidRPr="0065742D">
        <w:rPr>
          <w:i/>
          <w:sz w:val="20"/>
        </w:rPr>
        <w:t>указать номер конкурса согласно конкурсной документации и номер лота)</w:t>
      </w:r>
    </w:p>
    <w:p w:rsidR="006C7E86" w:rsidRDefault="006C7E86" w:rsidP="006C7E86">
      <w:pPr>
        <w:pStyle w:val="12"/>
        <w:spacing w:line="240" w:lineRule="atLeast"/>
        <w:ind w:firstLine="0"/>
        <w:jc w:val="center"/>
        <w:rPr>
          <w:szCs w:val="28"/>
        </w:rPr>
      </w:pPr>
      <w:r w:rsidRPr="0065742D">
        <w:rPr>
          <w:szCs w:val="28"/>
        </w:rPr>
        <w:t xml:space="preserve">(далее – конкурс) на право заключения договора ________________________ _________________________________________________________________ </w:t>
      </w:r>
      <w:r w:rsidRPr="0065742D">
        <w:rPr>
          <w:sz w:val="20"/>
        </w:rPr>
        <w:t>(</w:t>
      </w:r>
      <w:r w:rsidRPr="000B46D9">
        <w:rPr>
          <w:i/>
          <w:sz w:val="20"/>
        </w:rPr>
        <w:t>указать предмет договора</w:t>
      </w:r>
      <w:r w:rsidRPr="0065742D">
        <w:rPr>
          <w:i/>
          <w:sz w:val="20"/>
        </w:rPr>
        <w:t xml:space="preserve"> согласно конкурсной документации</w:t>
      </w:r>
      <w:r w:rsidRPr="0065742D">
        <w:rPr>
          <w:sz w:val="20"/>
        </w:rPr>
        <w:t>)</w:t>
      </w:r>
    </w:p>
    <w:p w:rsidR="006C7E86" w:rsidRPr="005E376D" w:rsidRDefault="006C7E86" w:rsidP="006C7E86">
      <w:pPr>
        <w:pStyle w:val="110"/>
        <w:rPr>
          <w:szCs w:val="28"/>
        </w:rPr>
      </w:pPr>
      <w:r w:rsidRPr="005E376D">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6C7E86" w:rsidRPr="005E376D" w:rsidRDefault="006C7E86" w:rsidP="006C7E86">
      <w:pPr>
        <w:pStyle w:val="110"/>
        <w:ind w:firstLine="708"/>
        <w:rPr>
          <w:szCs w:val="28"/>
        </w:rPr>
      </w:pPr>
      <w:r w:rsidRPr="005E376D">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w:t>
      </w:r>
      <w:r>
        <w:rPr>
          <w:szCs w:val="28"/>
        </w:rPr>
        <w:t>о</w:t>
      </w:r>
      <w:r w:rsidRPr="005E376D">
        <w:rPr>
          <w:szCs w:val="28"/>
        </w:rPr>
        <w:t>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6C7E86" w:rsidRPr="005E376D" w:rsidRDefault="006C7E86" w:rsidP="006C7E86">
      <w:pPr>
        <w:pStyle w:val="110"/>
        <w:ind w:firstLine="708"/>
        <w:rPr>
          <w:szCs w:val="28"/>
        </w:rPr>
      </w:pPr>
      <w:r w:rsidRPr="005E376D">
        <w:rPr>
          <w:szCs w:val="28"/>
        </w:rPr>
        <w:t xml:space="preserve">Настоящим подтверждается, что </w:t>
      </w:r>
      <w:r>
        <w:rPr>
          <w:szCs w:val="28"/>
        </w:rPr>
        <w:t>участник</w:t>
      </w:r>
      <w:r w:rsidRPr="005E376D">
        <w:rPr>
          <w:szCs w:val="28"/>
        </w:rPr>
        <w:t xml:space="preserve"> ознакомил</w:t>
      </w:r>
      <w:r>
        <w:rPr>
          <w:szCs w:val="28"/>
        </w:rPr>
        <w:t>ся</w:t>
      </w:r>
      <w:r w:rsidRPr="005E376D">
        <w:rPr>
          <w:szCs w:val="28"/>
        </w:rPr>
        <w:t xml:space="preserve"> с условиями конкурсной документации, с ними соглас</w:t>
      </w:r>
      <w:r>
        <w:rPr>
          <w:szCs w:val="28"/>
        </w:rPr>
        <w:t xml:space="preserve">ен </w:t>
      </w:r>
      <w:r w:rsidRPr="005E376D">
        <w:rPr>
          <w:szCs w:val="28"/>
        </w:rPr>
        <w:t>и возражений не имеет.</w:t>
      </w:r>
    </w:p>
    <w:p w:rsidR="006C7E86" w:rsidRPr="005E376D" w:rsidRDefault="006C7E86" w:rsidP="006C7E86">
      <w:pPr>
        <w:pStyle w:val="110"/>
        <w:ind w:firstLine="709"/>
        <w:rPr>
          <w:szCs w:val="28"/>
        </w:rPr>
      </w:pPr>
      <w:r w:rsidRPr="005E376D">
        <w:rPr>
          <w:szCs w:val="28"/>
        </w:rPr>
        <w:t xml:space="preserve">В частности, </w:t>
      </w:r>
      <w:r>
        <w:rPr>
          <w:szCs w:val="28"/>
        </w:rPr>
        <w:t>участник,</w:t>
      </w:r>
      <w:r w:rsidRPr="005E376D">
        <w:rPr>
          <w:szCs w:val="28"/>
        </w:rPr>
        <w:t xml:space="preserve"> подавая настоящую заявку, соглас</w:t>
      </w:r>
      <w:r>
        <w:rPr>
          <w:szCs w:val="28"/>
        </w:rPr>
        <w:t>ен</w:t>
      </w:r>
      <w:r w:rsidR="00376E00">
        <w:rPr>
          <w:szCs w:val="28"/>
        </w:rPr>
        <w:t xml:space="preserve"> </w:t>
      </w:r>
      <w:r w:rsidRPr="005E376D">
        <w:rPr>
          <w:szCs w:val="28"/>
        </w:rPr>
        <w:t>с тем, что:</w:t>
      </w:r>
    </w:p>
    <w:p w:rsidR="006C7E86" w:rsidRDefault="006C7E86" w:rsidP="006C7E86">
      <w:pPr>
        <w:pStyle w:val="af5"/>
        <w:widowControl w:val="0"/>
        <w:tabs>
          <w:tab w:val="left" w:pos="0"/>
          <w:tab w:val="left" w:pos="960"/>
        </w:tabs>
        <w:spacing w:after="0"/>
        <w:ind w:left="142" w:firstLine="567"/>
        <w:jc w:val="both"/>
        <w:rPr>
          <w:sz w:val="28"/>
          <w:szCs w:val="28"/>
        </w:rPr>
      </w:pPr>
      <w:r w:rsidRPr="0065742D">
        <w:rPr>
          <w:sz w:val="28"/>
          <w:szCs w:val="28"/>
        </w:rPr>
        <w:t>- 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p>
    <w:p w:rsidR="006C7E86" w:rsidRDefault="006C7E86" w:rsidP="006C7E86">
      <w:pPr>
        <w:pStyle w:val="af5"/>
        <w:tabs>
          <w:tab w:val="left" w:pos="0"/>
          <w:tab w:val="left" w:pos="7938"/>
        </w:tabs>
        <w:spacing w:after="0"/>
        <w:ind w:left="142" w:firstLine="567"/>
        <w:jc w:val="both"/>
        <w:rPr>
          <w:sz w:val="28"/>
          <w:szCs w:val="28"/>
        </w:rPr>
      </w:pPr>
      <w:r w:rsidRPr="0065742D">
        <w:rPr>
          <w:sz w:val="28"/>
          <w:szCs w:val="28"/>
        </w:rPr>
        <w:t>- за любую ошибку или упущение в представленной участником</w:t>
      </w:r>
      <w:r w:rsidRPr="000B46D9">
        <w:rPr>
          <w:sz w:val="28"/>
        </w:rPr>
        <w:t xml:space="preserve"> </w:t>
      </w:r>
      <w:r w:rsidRPr="0065742D">
        <w:rPr>
          <w:sz w:val="28"/>
          <w:szCs w:val="28"/>
        </w:rPr>
        <w:t>заявке ответственность целиком и полностью будет лежать на участнике;</w:t>
      </w:r>
    </w:p>
    <w:p w:rsidR="006C7E86" w:rsidRDefault="006C7E86" w:rsidP="006C7E86">
      <w:pPr>
        <w:pStyle w:val="af5"/>
        <w:tabs>
          <w:tab w:val="left" w:pos="0"/>
          <w:tab w:val="left" w:pos="7938"/>
        </w:tabs>
        <w:spacing w:after="0"/>
        <w:ind w:left="142" w:firstLine="567"/>
        <w:jc w:val="both"/>
        <w:rPr>
          <w:sz w:val="28"/>
          <w:szCs w:val="28"/>
        </w:rPr>
      </w:pPr>
      <w:r w:rsidRPr="0065742D">
        <w:rPr>
          <w:sz w:val="28"/>
          <w:szCs w:val="28"/>
        </w:rPr>
        <w:t xml:space="preserve">- </w:t>
      </w:r>
      <w:r>
        <w:rPr>
          <w:sz w:val="28"/>
        </w:rPr>
        <w:t xml:space="preserve">заказчик вправе отказаться от проведения конкурса </w:t>
      </w:r>
      <w:r w:rsidRPr="0065742D">
        <w:rPr>
          <w:sz w:val="28"/>
          <w:szCs w:val="28"/>
        </w:rPr>
        <w:t xml:space="preserve">в порядке, предусмотренном конкурсной документацией без объяснения причин. </w:t>
      </w:r>
    </w:p>
    <w:p w:rsidR="006C7E86" w:rsidRPr="005E376D" w:rsidRDefault="006C7E86" w:rsidP="006C7E86">
      <w:pPr>
        <w:pStyle w:val="a6"/>
        <w:ind w:left="0" w:firstLine="709"/>
        <w:jc w:val="both"/>
        <w:rPr>
          <w:sz w:val="28"/>
          <w:szCs w:val="28"/>
        </w:rPr>
      </w:pPr>
      <w:r w:rsidRPr="005E376D">
        <w:rPr>
          <w:sz w:val="28"/>
          <w:szCs w:val="28"/>
        </w:rPr>
        <w:t>-по итогам конкурса заказчик вправе заключить договоры с несколькими участниками конкурса в порядке и в случае, установленных конкурсной документацией.</w:t>
      </w:r>
    </w:p>
    <w:p w:rsidR="006C7E86" w:rsidRPr="0065742D" w:rsidRDefault="006C7E86" w:rsidP="006C7E86">
      <w:pPr>
        <w:ind w:firstLine="709"/>
        <w:jc w:val="both"/>
        <w:rPr>
          <w:sz w:val="28"/>
          <w:szCs w:val="20"/>
        </w:rPr>
      </w:pPr>
      <w:r w:rsidRPr="005E376D">
        <w:rPr>
          <w:sz w:val="28"/>
          <w:szCs w:val="20"/>
        </w:rPr>
        <w:t xml:space="preserve">В случае </w:t>
      </w:r>
      <w:r>
        <w:rPr>
          <w:sz w:val="28"/>
          <w:szCs w:val="20"/>
        </w:rPr>
        <w:t>признания</w:t>
      </w:r>
      <w:r w:rsidR="009758CD">
        <w:rPr>
          <w:sz w:val="28"/>
          <w:szCs w:val="20"/>
        </w:rPr>
        <w:t xml:space="preserve"> </w:t>
      </w:r>
      <w:r w:rsidRPr="000B46D9">
        <w:rPr>
          <w:sz w:val="28"/>
        </w:rPr>
        <w:t>у</w:t>
      </w:r>
      <w:r w:rsidR="009758CD">
        <w:rPr>
          <w:sz w:val="28"/>
        </w:rPr>
        <w:t xml:space="preserve"> </w:t>
      </w:r>
      <w:r w:rsidRPr="000B46D9">
        <w:rPr>
          <w:sz w:val="28"/>
        </w:rPr>
        <w:t>частника</w:t>
      </w:r>
      <w:r w:rsidRPr="0065742D">
        <w:rPr>
          <w:sz w:val="28"/>
          <w:szCs w:val="20"/>
        </w:rPr>
        <w:t xml:space="preserve"> победителем (в случае принятия решения о заключении договора с участником) участник обязуется:</w:t>
      </w:r>
    </w:p>
    <w:p w:rsidR="006C7E86" w:rsidRPr="005E376D" w:rsidRDefault="006C7E86" w:rsidP="006C7E86">
      <w:pPr>
        <w:ind w:firstLine="709"/>
        <w:jc w:val="both"/>
        <w:rPr>
          <w:sz w:val="28"/>
          <w:szCs w:val="20"/>
        </w:rPr>
      </w:pPr>
      <w:r w:rsidRPr="0065742D">
        <w:rPr>
          <w:sz w:val="28"/>
          <w:szCs w:val="20"/>
        </w:rPr>
        <w:t xml:space="preserve">Придерживаться положений нашей заявки в течение </w:t>
      </w:r>
      <w:r w:rsidRPr="000B46D9">
        <w:rPr>
          <w:sz w:val="28"/>
        </w:rPr>
        <w:t xml:space="preserve">120 </w:t>
      </w:r>
      <w:r w:rsidRPr="0065742D">
        <w:rPr>
          <w:sz w:val="28"/>
          <w:szCs w:val="20"/>
        </w:rPr>
        <w:t xml:space="preserve">(ста двадцати) </w:t>
      </w:r>
      <w:r w:rsidRPr="000B46D9">
        <w:rPr>
          <w:sz w:val="28"/>
        </w:rPr>
        <w:t>календарных</w:t>
      </w:r>
      <w:r w:rsidRPr="0065742D">
        <w:rPr>
          <w:sz w:val="28"/>
          <w:szCs w:val="20"/>
        </w:rPr>
        <w:t xml:space="preserve"> дней (</w:t>
      </w:r>
      <w:r w:rsidRPr="0065742D">
        <w:rPr>
          <w:i/>
          <w:sz w:val="28"/>
          <w:szCs w:val="20"/>
        </w:rPr>
        <w:t xml:space="preserve">участник вправе указать более длительный срок действия </w:t>
      </w:r>
      <w:r w:rsidR="009A229F" w:rsidRPr="0065742D">
        <w:rPr>
          <w:i/>
          <w:sz w:val="28"/>
          <w:szCs w:val="20"/>
        </w:rPr>
        <w:t>заявки</w:t>
      </w:r>
      <w:r w:rsidR="009A229F" w:rsidRPr="0065742D">
        <w:rPr>
          <w:sz w:val="28"/>
          <w:szCs w:val="20"/>
        </w:rPr>
        <w:t>)</w:t>
      </w:r>
      <w:r w:rsidR="009A229F" w:rsidRPr="005E376D">
        <w:rPr>
          <w:sz w:val="28"/>
          <w:szCs w:val="20"/>
        </w:rPr>
        <w:t xml:space="preserve"> с</w:t>
      </w:r>
      <w:r w:rsidRPr="005E376D">
        <w:rPr>
          <w:sz w:val="28"/>
          <w:szCs w:val="20"/>
        </w:rPr>
        <w:t xml:space="preserve"> даты, </w:t>
      </w:r>
      <w:r w:rsidRPr="005E376D">
        <w:rPr>
          <w:sz w:val="28"/>
        </w:rPr>
        <w:t xml:space="preserve">установленной как день </w:t>
      </w:r>
      <w:r w:rsidRPr="005E376D">
        <w:rPr>
          <w:sz w:val="28"/>
          <w:szCs w:val="28"/>
        </w:rPr>
        <w:t>вскрытия заявок</w:t>
      </w:r>
      <w:r w:rsidRPr="005E376D">
        <w:rPr>
          <w:sz w:val="28"/>
          <w:szCs w:val="20"/>
        </w:rPr>
        <w:t>. Заявка будет оставаться для нас обязательной до истечения указанного периода.</w:t>
      </w:r>
    </w:p>
    <w:p w:rsidR="006C7E86" w:rsidRPr="005E376D" w:rsidRDefault="006C7E86" w:rsidP="006C7E86">
      <w:pPr>
        <w:numPr>
          <w:ilvl w:val="0"/>
          <w:numId w:val="2"/>
        </w:numPr>
        <w:ind w:left="0" w:firstLine="714"/>
        <w:jc w:val="both"/>
        <w:rPr>
          <w:sz w:val="28"/>
          <w:szCs w:val="20"/>
        </w:rPr>
      </w:pPr>
      <w:r w:rsidRPr="005E376D">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p>
    <w:p w:rsidR="006C7E86" w:rsidRPr="005E376D" w:rsidRDefault="006C7E86" w:rsidP="006C7E86">
      <w:pPr>
        <w:numPr>
          <w:ilvl w:val="0"/>
          <w:numId w:val="2"/>
        </w:numPr>
        <w:ind w:left="0" w:firstLine="714"/>
        <w:jc w:val="both"/>
        <w:rPr>
          <w:sz w:val="28"/>
          <w:szCs w:val="20"/>
        </w:rPr>
      </w:pPr>
      <w:r w:rsidRPr="005E376D">
        <w:rPr>
          <w:sz w:val="28"/>
          <w:szCs w:val="20"/>
        </w:rPr>
        <w:t>Подписать договор(ы) на условиях настоящей конкурсной заявки и на условиях, объявленных в конкурсной документации.</w:t>
      </w:r>
    </w:p>
    <w:p w:rsidR="006C7E86" w:rsidRPr="005E376D" w:rsidRDefault="006C7E86" w:rsidP="006C7E86">
      <w:pPr>
        <w:numPr>
          <w:ilvl w:val="0"/>
          <w:numId w:val="2"/>
        </w:numPr>
        <w:ind w:left="0" w:firstLine="714"/>
        <w:jc w:val="both"/>
        <w:rPr>
          <w:sz w:val="28"/>
          <w:szCs w:val="20"/>
        </w:rPr>
      </w:pPr>
      <w:r w:rsidRPr="005E376D">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6C7E86" w:rsidRPr="005E376D" w:rsidRDefault="006C7E86" w:rsidP="006C7E86">
      <w:pPr>
        <w:numPr>
          <w:ilvl w:val="0"/>
          <w:numId w:val="2"/>
        </w:numPr>
        <w:ind w:left="0" w:firstLine="714"/>
        <w:jc w:val="both"/>
        <w:rPr>
          <w:sz w:val="28"/>
          <w:szCs w:val="20"/>
        </w:rPr>
      </w:pPr>
      <w:r w:rsidRPr="005E376D">
        <w:rPr>
          <w:sz w:val="28"/>
          <w:szCs w:val="20"/>
        </w:rPr>
        <w:t>Не вносить в договор изменения, не предусмотренные условиями конкурсной документации.</w:t>
      </w:r>
    </w:p>
    <w:p w:rsidR="006C7E86" w:rsidRPr="005E376D" w:rsidRDefault="006C7E86" w:rsidP="006C7E86">
      <w:pPr>
        <w:pStyle w:val="a9"/>
        <w:rPr>
          <w:rFonts w:eastAsia="Times New Roman"/>
          <w:sz w:val="28"/>
          <w:szCs w:val="20"/>
        </w:rPr>
      </w:pPr>
      <w:r>
        <w:rPr>
          <w:rFonts w:eastAsia="Times New Roman"/>
          <w:sz w:val="28"/>
          <w:szCs w:val="20"/>
        </w:rPr>
        <w:t>Участник подтверждает</w:t>
      </w:r>
      <w:r w:rsidRPr="005E376D">
        <w:rPr>
          <w:rFonts w:eastAsia="Times New Roman"/>
          <w:sz w:val="28"/>
          <w:szCs w:val="20"/>
        </w:rPr>
        <w:t>, что:</w:t>
      </w:r>
    </w:p>
    <w:p w:rsidR="006C7E86" w:rsidRPr="005E376D" w:rsidRDefault="006C7E86" w:rsidP="006C7E86">
      <w:pPr>
        <w:pStyle w:val="a9"/>
        <w:rPr>
          <w:rFonts w:eastAsia="Times New Roman"/>
          <w:sz w:val="28"/>
          <w:szCs w:val="20"/>
        </w:rPr>
      </w:pPr>
      <w:r w:rsidRPr="005E376D">
        <w:rPr>
          <w:rFonts w:eastAsia="Times New Roman"/>
          <w:sz w:val="28"/>
          <w:szCs w:val="20"/>
        </w:rPr>
        <w:t xml:space="preserve">- товары, результаты работ, услуг, предлагаемые </w:t>
      </w:r>
      <w:r>
        <w:rPr>
          <w:rFonts w:eastAsia="Times New Roman"/>
          <w:sz w:val="28"/>
          <w:szCs w:val="20"/>
        </w:rPr>
        <w:t xml:space="preserve">участником, </w:t>
      </w:r>
      <w:r w:rsidRPr="005E376D">
        <w:rPr>
          <w:rFonts w:eastAsia="Times New Roman"/>
          <w:sz w:val="28"/>
          <w:szCs w:val="20"/>
        </w:rPr>
        <w:t xml:space="preserve">свободны от любых прав со стороны третьих лиц, </w:t>
      </w:r>
      <w:r>
        <w:rPr>
          <w:rFonts w:eastAsia="Times New Roman"/>
          <w:sz w:val="28"/>
          <w:szCs w:val="20"/>
        </w:rPr>
        <w:t>участник согласен</w:t>
      </w:r>
      <w:r w:rsidRPr="005E376D">
        <w:rPr>
          <w:rFonts w:eastAsia="Times New Roman"/>
          <w:sz w:val="28"/>
          <w:szCs w:val="20"/>
        </w:rPr>
        <w:t xml:space="preserve"> передать все права на товары, результаты работ, </w:t>
      </w:r>
      <w:r w:rsidR="009A229F" w:rsidRPr="005E376D">
        <w:rPr>
          <w:rFonts w:eastAsia="Times New Roman"/>
          <w:sz w:val="28"/>
          <w:szCs w:val="20"/>
        </w:rPr>
        <w:t>услуг в</w:t>
      </w:r>
      <w:r w:rsidRPr="005E376D">
        <w:rPr>
          <w:rFonts w:eastAsia="Times New Roman"/>
          <w:sz w:val="28"/>
          <w:szCs w:val="20"/>
        </w:rPr>
        <w:t xml:space="preserve"> случае признания победителем заказчику;</w:t>
      </w:r>
    </w:p>
    <w:p w:rsidR="006C7E86" w:rsidRPr="005E376D" w:rsidRDefault="006C7E86" w:rsidP="006C7E86">
      <w:pPr>
        <w:pStyle w:val="a9"/>
        <w:rPr>
          <w:rFonts w:eastAsia="Times New Roman"/>
          <w:sz w:val="28"/>
          <w:szCs w:val="20"/>
        </w:rPr>
      </w:pPr>
      <w:r w:rsidRPr="005E376D">
        <w:rPr>
          <w:rFonts w:eastAsia="Times New Roman"/>
          <w:sz w:val="28"/>
          <w:szCs w:val="20"/>
        </w:rPr>
        <w:t xml:space="preserve">- поставляемый товар не является контрафактным </w:t>
      </w:r>
      <w:r w:rsidRPr="005E376D">
        <w:rPr>
          <w:sz w:val="28"/>
          <w:szCs w:val="28"/>
        </w:rPr>
        <w:t>(применимо если условиями закупки предусмотрена поставка товара)</w:t>
      </w:r>
      <w:r w:rsidRPr="005E376D">
        <w:rPr>
          <w:rFonts w:eastAsia="Times New Roman"/>
          <w:sz w:val="28"/>
          <w:szCs w:val="20"/>
        </w:rPr>
        <w:t>;</w:t>
      </w:r>
    </w:p>
    <w:p w:rsidR="006C7E86" w:rsidRPr="005E376D" w:rsidRDefault="006C7E86" w:rsidP="006C7E86">
      <w:pPr>
        <w:pStyle w:val="a9"/>
        <w:rPr>
          <w:rFonts w:eastAsia="Times New Roman"/>
          <w:sz w:val="28"/>
          <w:szCs w:val="20"/>
        </w:rPr>
      </w:pPr>
      <w:r w:rsidRPr="005E376D">
        <w:rPr>
          <w:szCs w:val="20"/>
        </w:rPr>
        <w:t xml:space="preserve">- </w:t>
      </w:r>
      <w:r w:rsidRPr="005E376D">
        <w:rPr>
          <w:sz w:val="28"/>
          <w:szCs w:val="28"/>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6C7E86" w:rsidRPr="0065742D" w:rsidRDefault="006C7E86" w:rsidP="006C7E86">
      <w:pPr>
        <w:pStyle w:val="a9"/>
        <w:rPr>
          <w:rFonts w:eastAsia="Times New Roman"/>
          <w:sz w:val="28"/>
          <w:szCs w:val="20"/>
        </w:rPr>
      </w:pPr>
      <w:r w:rsidRPr="0065742D">
        <w:rPr>
          <w:rFonts w:eastAsia="Times New Roman"/>
          <w:sz w:val="28"/>
          <w:szCs w:val="20"/>
        </w:rPr>
        <w:t>- участник</w:t>
      </w:r>
      <w:r w:rsidRPr="000B46D9">
        <w:rPr>
          <w:sz w:val="28"/>
        </w:rPr>
        <w:t xml:space="preserve"> </w:t>
      </w:r>
      <w:r w:rsidRPr="0065742D">
        <w:rPr>
          <w:rFonts w:eastAsia="Times New Roman"/>
          <w:sz w:val="28"/>
          <w:szCs w:val="20"/>
        </w:rPr>
        <w:t>не находится в процессе ликвидации;</w:t>
      </w:r>
    </w:p>
    <w:p w:rsidR="006C7E86" w:rsidRPr="0065742D" w:rsidRDefault="006C7E86" w:rsidP="006C7E86">
      <w:pPr>
        <w:pStyle w:val="a9"/>
        <w:rPr>
          <w:rFonts w:eastAsia="Times New Roman"/>
          <w:sz w:val="28"/>
          <w:szCs w:val="20"/>
        </w:rPr>
      </w:pPr>
      <w:r w:rsidRPr="0065742D">
        <w:rPr>
          <w:rFonts w:eastAsia="Times New Roman"/>
          <w:sz w:val="28"/>
          <w:szCs w:val="20"/>
        </w:rPr>
        <w:t>- в отношении участника не открыто конкурсное производство;</w:t>
      </w:r>
    </w:p>
    <w:p w:rsidR="006C7E86" w:rsidRPr="0065742D" w:rsidRDefault="006C7E86" w:rsidP="006C7E86">
      <w:pPr>
        <w:pStyle w:val="a9"/>
        <w:rPr>
          <w:sz w:val="28"/>
        </w:rPr>
      </w:pPr>
      <w:r w:rsidRPr="0065742D">
        <w:rPr>
          <w:rFonts w:eastAsia="Times New Roman"/>
          <w:sz w:val="28"/>
          <w:szCs w:val="20"/>
        </w:rPr>
        <w:t>- на имущество участника не наложен арест, экономическая деятельность не приостановлена;</w:t>
      </w:r>
    </w:p>
    <w:p w:rsidR="0063118F" w:rsidRDefault="006C7E86" w:rsidP="006C7E86">
      <w:pPr>
        <w:pStyle w:val="a9"/>
        <w:rPr>
          <w:rFonts w:eastAsia="Times New Roman"/>
          <w:sz w:val="28"/>
          <w:szCs w:val="20"/>
        </w:rPr>
      </w:pPr>
      <w:r w:rsidRPr="0065742D">
        <w:rPr>
          <w:rFonts w:eastAsia="Times New Roman"/>
          <w:sz w:val="28"/>
          <w:szCs w:val="20"/>
        </w:rPr>
        <w:t>- у руководителей, членов коллегиального исполнительного органа и главного бухгалтера участника отсутствуют непогашенные судимости за преступления в сфере экономики, в отношении указанных лиц не применялись наказание в ви</w:t>
      </w:r>
    </w:p>
    <w:p w:rsidR="0063118F" w:rsidRDefault="0063118F" w:rsidP="006C7E86">
      <w:pPr>
        <w:pStyle w:val="a9"/>
        <w:rPr>
          <w:rFonts w:eastAsia="Times New Roman"/>
          <w:sz w:val="28"/>
          <w:szCs w:val="20"/>
        </w:rPr>
      </w:pPr>
    </w:p>
    <w:p w:rsidR="006C7E86" w:rsidRPr="0065742D" w:rsidRDefault="006C7E86" w:rsidP="006C7E86">
      <w:pPr>
        <w:pStyle w:val="a9"/>
        <w:rPr>
          <w:rFonts w:eastAsia="Times New Roman"/>
          <w:sz w:val="28"/>
          <w:szCs w:val="20"/>
        </w:rPr>
      </w:pPr>
      <w:r w:rsidRPr="0065742D">
        <w:rPr>
          <w:rFonts w:eastAsia="Times New Roman"/>
          <w:sz w:val="28"/>
          <w:szCs w:val="20"/>
        </w:rPr>
        <w:t>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
    <w:p w:rsidR="006C7E86" w:rsidRPr="0065742D" w:rsidRDefault="006C7E86" w:rsidP="006C7E86">
      <w:pPr>
        <w:pStyle w:val="a9"/>
        <w:rPr>
          <w:sz w:val="28"/>
          <w:szCs w:val="20"/>
        </w:rPr>
      </w:pPr>
      <w:r w:rsidRPr="0065742D">
        <w:rPr>
          <w:sz w:val="28"/>
          <w:szCs w:val="20"/>
        </w:rPr>
        <w:t>- сведения об участнике 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6C7E86" w:rsidRDefault="006C7E86" w:rsidP="006C7E86">
      <w:pPr>
        <w:pStyle w:val="12"/>
        <w:ind w:firstLine="709"/>
      </w:pPr>
      <w:r w:rsidRPr="0065742D">
        <w:t xml:space="preserve">- участник извещен о включении сведений об участнике в Реестр недобросовестных поставщиков в случае уклонения </w:t>
      </w:r>
      <w:r w:rsidRPr="000B46D9">
        <w:t>участника</w:t>
      </w:r>
      <w:r w:rsidRPr="0065742D">
        <w:t xml:space="preserve"> от заключения договора</w:t>
      </w:r>
      <w:r>
        <w:t>;</w:t>
      </w:r>
    </w:p>
    <w:p w:rsidR="003036FD" w:rsidRDefault="003036FD" w:rsidP="006C7E86">
      <w:pPr>
        <w:pStyle w:val="12"/>
        <w:ind w:firstLine="709"/>
      </w:pPr>
      <w:r>
        <w:rPr>
          <w:szCs w:val="28"/>
        </w:rPr>
        <w:t>- участник подтверждает отсутствие записи о недостоверности Сведений в Едином государственном реестре юридических лиц;</w:t>
      </w:r>
    </w:p>
    <w:p w:rsidR="006C7E86" w:rsidRDefault="006C7E86" w:rsidP="006C7E86">
      <w:pPr>
        <w:pStyle w:val="12"/>
        <w:ind w:firstLine="709"/>
      </w:pPr>
      <w:r w:rsidRPr="00012B02">
        <w:t xml:space="preserve">-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w:t>
      </w:r>
      <w:r w:rsidR="009A229F" w:rsidRPr="00012B02">
        <w:t>поддельных штампов</w:t>
      </w:r>
      <w:r w:rsidRPr="00012B02">
        <w:t>, печатей и бланков предусмотрена уголовная или административная ответственность</w:t>
      </w:r>
      <w:r>
        <w:t>.</w:t>
      </w:r>
    </w:p>
    <w:p w:rsidR="006C7E86" w:rsidRPr="005E376D" w:rsidRDefault="006C7E86" w:rsidP="006C7E86">
      <w:pPr>
        <w:pStyle w:val="a9"/>
        <w:rPr>
          <w:rFonts w:eastAsia="Times New Roman"/>
          <w:sz w:val="28"/>
          <w:szCs w:val="20"/>
        </w:rPr>
      </w:pPr>
      <w:r w:rsidRPr="0065742D">
        <w:t xml:space="preserve">Участник подтверждает, что </w:t>
      </w:r>
      <w:r w:rsidRPr="0065742D">
        <w:rPr>
          <w:sz w:val="28"/>
        </w:rPr>
        <w:t xml:space="preserve">на момент подачи заявки совокупный размер неисполненных обязательств, принятых на себя </w:t>
      </w:r>
      <w:r w:rsidRPr="0065742D">
        <w:t xml:space="preserve">участником </w:t>
      </w:r>
      <w:r w:rsidRPr="000B46D9">
        <w:rPr>
          <w:sz w:val="28"/>
        </w:rPr>
        <w:t xml:space="preserve"> </w:t>
      </w:r>
      <w:r w:rsidRPr="0065742D">
        <w:t xml:space="preserve">по </w:t>
      </w:r>
      <w:r w:rsidRPr="0065742D">
        <w:rPr>
          <w:i/>
          <w:sz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65742D">
        <w:rPr>
          <w:sz w:val="28"/>
        </w:rPr>
        <w:t xml:space="preserve">, заключаемым с использованием конкурентных способов заключения договоров, </w:t>
      </w:r>
      <w:r w:rsidRPr="0065742D">
        <w:t xml:space="preserve">не превышает предельный размер обязательств, исходя из которого участником </w:t>
      </w:r>
      <w:r w:rsidRPr="005E376D">
        <w:rPr>
          <w:rFonts w:eastAsia="Times New Roman"/>
          <w:sz w:val="28"/>
          <w:szCs w:val="28"/>
        </w:rPr>
        <w:t xml:space="preserve">был внесен взнос в компенсационный фонд обеспечения договорных обязательств в соответствии </w:t>
      </w:r>
      <w:r w:rsidRPr="005E376D">
        <w:rPr>
          <w:rFonts w:eastAsia="Times New Roman"/>
          <w:i/>
          <w:sz w:val="28"/>
          <w:szCs w:val="28"/>
        </w:rPr>
        <w:t>с частью 11 (указывается</w:t>
      </w:r>
      <w:r w:rsidRPr="005E376D">
        <w:rPr>
          <w:i/>
          <w:sz w:val="28"/>
          <w:szCs w:val="28"/>
        </w:rPr>
        <w:t>,</w:t>
      </w:r>
      <w:r w:rsidRPr="005E376D">
        <w:rPr>
          <w:rFonts w:eastAsia="Times New Roman"/>
          <w:i/>
          <w:sz w:val="28"/>
          <w:szCs w:val="28"/>
        </w:rPr>
        <w:t xml:space="preserve"> </w:t>
      </w:r>
      <w:r w:rsidRPr="005E376D">
        <w:rPr>
          <w:i/>
          <w:sz w:val="28"/>
          <w:szCs w:val="28"/>
        </w:rPr>
        <w:t xml:space="preserve">если предметом договора является работы по выполнению инженерных изысканий или </w:t>
      </w:r>
      <w:r w:rsidRPr="005E376D">
        <w:rPr>
          <w:rFonts w:eastAsia="Times New Roman"/>
          <w:i/>
          <w:sz w:val="28"/>
          <w:szCs w:val="28"/>
        </w:rPr>
        <w:t>подготовк</w:t>
      </w:r>
      <w:r w:rsidRPr="005E376D">
        <w:rPr>
          <w:i/>
          <w:sz w:val="28"/>
          <w:szCs w:val="28"/>
        </w:rPr>
        <w:t>е</w:t>
      </w:r>
      <w:r w:rsidRPr="005E376D">
        <w:rPr>
          <w:rFonts w:eastAsia="Times New Roman"/>
          <w:i/>
          <w:sz w:val="28"/>
          <w:szCs w:val="28"/>
        </w:rPr>
        <w:t xml:space="preserve"> проектной документации</w:t>
      </w:r>
      <w:r w:rsidRPr="005E376D">
        <w:rPr>
          <w:i/>
          <w:sz w:val="28"/>
          <w:szCs w:val="28"/>
        </w:rPr>
        <w:t>)</w:t>
      </w:r>
      <w:r w:rsidRPr="005E376D">
        <w:rPr>
          <w:rFonts w:eastAsia="Times New Roman"/>
          <w:i/>
          <w:sz w:val="28"/>
          <w:szCs w:val="28"/>
        </w:rPr>
        <w:t xml:space="preserve"> или 13 (указывается</w:t>
      </w:r>
      <w:r w:rsidRPr="005E376D">
        <w:rPr>
          <w:i/>
          <w:sz w:val="28"/>
          <w:szCs w:val="28"/>
        </w:rPr>
        <w:t>,</w:t>
      </w:r>
      <w:r w:rsidRPr="005E376D">
        <w:rPr>
          <w:rFonts w:eastAsia="Times New Roman"/>
          <w:i/>
          <w:sz w:val="28"/>
          <w:szCs w:val="28"/>
        </w:rPr>
        <w:t xml:space="preserve"> </w:t>
      </w:r>
      <w:r w:rsidRPr="005E376D">
        <w:rPr>
          <w:i/>
          <w:sz w:val="28"/>
          <w:szCs w:val="28"/>
        </w:rPr>
        <w:t xml:space="preserve">если предметом договора является </w:t>
      </w:r>
      <w:r w:rsidRPr="005E376D">
        <w:rPr>
          <w:rFonts w:eastAsia="Times New Roman"/>
          <w:i/>
          <w:sz w:val="28"/>
          <w:szCs w:val="28"/>
        </w:rPr>
        <w:t>строительств</w:t>
      </w:r>
      <w:r w:rsidRPr="005E376D">
        <w:rPr>
          <w:i/>
          <w:sz w:val="28"/>
          <w:szCs w:val="28"/>
        </w:rPr>
        <w:t>о</w:t>
      </w:r>
      <w:r w:rsidRPr="005E376D">
        <w:rPr>
          <w:rFonts w:eastAsia="Times New Roman"/>
          <w:i/>
          <w:sz w:val="28"/>
          <w:szCs w:val="28"/>
        </w:rPr>
        <w:t>, реконструкци</w:t>
      </w:r>
      <w:r w:rsidRPr="005E376D">
        <w:rPr>
          <w:i/>
          <w:sz w:val="28"/>
          <w:szCs w:val="28"/>
        </w:rPr>
        <w:t>я</w:t>
      </w:r>
      <w:r w:rsidRPr="005E376D">
        <w:rPr>
          <w:rFonts w:eastAsia="Times New Roman"/>
          <w:i/>
          <w:sz w:val="28"/>
          <w:szCs w:val="28"/>
        </w:rPr>
        <w:t xml:space="preserve">, </w:t>
      </w:r>
      <w:r w:rsidRPr="005E376D">
        <w:rPr>
          <w:i/>
          <w:sz w:val="28"/>
          <w:szCs w:val="28"/>
        </w:rPr>
        <w:t>капитальный</w:t>
      </w:r>
      <w:r w:rsidRPr="005E376D">
        <w:rPr>
          <w:rFonts w:eastAsia="Times New Roman"/>
          <w:i/>
          <w:sz w:val="28"/>
          <w:szCs w:val="28"/>
        </w:rPr>
        <w:t xml:space="preserve"> ремонт объектов капитального строительства</w:t>
      </w:r>
      <w:r w:rsidRPr="005E376D">
        <w:rPr>
          <w:i/>
          <w:sz w:val="28"/>
          <w:szCs w:val="28"/>
        </w:rPr>
        <w:t xml:space="preserve">) </w:t>
      </w:r>
      <w:r w:rsidRPr="005E376D">
        <w:rPr>
          <w:rFonts w:eastAsia="Times New Roman"/>
          <w:sz w:val="28"/>
          <w:szCs w:val="28"/>
        </w:rPr>
        <w:t xml:space="preserve">статьи 55.16 Градостроительного кодекса Российской Федерации </w:t>
      </w:r>
      <w:r w:rsidRPr="005E376D">
        <w:rPr>
          <w:sz w:val="28"/>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5E376D">
        <w:rPr>
          <w:rFonts w:eastAsia="Times New Roman"/>
          <w:sz w:val="28"/>
          <w:szCs w:val="28"/>
        </w:rPr>
        <w:t>.</w:t>
      </w:r>
    </w:p>
    <w:p w:rsidR="006C7E86" w:rsidRPr="0065742D" w:rsidRDefault="006C7E86" w:rsidP="006C7E86">
      <w:pPr>
        <w:pStyle w:val="a9"/>
        <w:spacing w:line="360" w:lineRule="exact"/>
        <w:contextualSpacing/>
        <w:rPr>
          <w:rFonts w:eastAsia="Times New Roman"/>
          <w:sz w:val="28"/>
          <w:szCs w:val="20"/>
        </w:rPr>
      </w:pPr>
      <w:r w:rsidRPr="0065742D">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w:t>
      </w:r>
    </w:p>
    <w:p w:rsidR="006C7E86" w:rsidRPr="0065742D" w:rsidRDefault="006C7E86" w:rsidP="006C7E86">
      <w:pPr>
        <w:pStyle w:val="a9"/>
        <w:spacing w:line="240" w:lineRule="atLeast"/>
        <w:contextualSpacing/>
        <w:jc w:val="right"/>
        <w:rPr>
          <w:rFonts w:eastAsia="Times New Roman"/>
          <w:sz w:val="28"/>
          <w:szCs w:val="20"/>
        </w:rPr>
      </w:pPr>
      <w:r w:rsidRPr="0065742D">
        <w:rPr>
          <w:rFonts w:eastAsia="Times New Roman"/>
          <w:i/>
          <w:sz w:val="20"/>
          <w:szCs w:val="20"/>
        </w:rPr>
        <w:t xml:space="preserve"> (указать </w:t>
      </w:r>
      <w:r w:rsidRPr="000B46D9">
        <w:rPr>
          <w:i/>
          <w:sz w:val="20"/>
        </w:rPr>
        <w:t>наименование участника, лиц</w:t>
      </w:r>
      <w:r w:rsidRPr="0065742D">
        <w:rPr>
          <w:rFonts w:eastAsia="Times New Roman"/>
          <w:i/>
          <w:sz w:val="20"/>
          <w:szCs w:val="20"/>
        </w:rPr>
        <w:t>(а),</w:t>
      </w:r>
      <w:r w:rsidRPr="000B46D9">
        <w:rPr>
          <w:i/>
          <w:sz w:val="20"/>
        </w:rPr>
        <w:t xml:space="preserve"> выступающих</w:t>
      </w:r>
      <w:r w:rsidRPr="0065742D">
        <w:rPr>
          <w:rFonts w:eastAsia="Times New Roman"/>
          <w:i/>
          <w:sz w:val="20"/>
          <w:szCs w:val="20"/>
        </w:rPr>
        <w:t>(его)</w:t>
      </w:r>
      <w:r w:rsidRPr="000B46D9">
        <w:rPr>
          <w:i/>
          <w:sz w:val="20"/>
        </w:rPr>
        <w:t xml:space="preserve"> на стороне участника)</w:t>
      </w:r>
    </w:p>
    <w:p w:rsidR="006C7E86" w:rsidRPr="0065742D" w:rsidRDefault="006C7E86" w:rsidP="006C7E86">
      <w:pPr>
        <w:pStyle w:val="a9"/>
        <w:spacing w:line="360" w:lineRule="exact"/>
        <w:ind w:firstLine="0"/>
        <w:contextualSpacing/>
        <w:rPr>
          <w:rFonts w:eastAsia="Times New Roman"/>
          <w:sz w:val="28"/>
          <w:szCs w:val="20"/>
        </w:rPr>
      </w:pPr>
      <w:r w:rsidRPr="0065742D">
        <w:rPr>
          <w:rFonts w:eastAsia="Times New Roman"/>
          <w:sz w:val="28"/>
          <w:szCs w:val="20"/>
        </w:rPr>
        <w:t xml:space="preserve">включены сведения в Реестр членов саморегулируемой организации _________________________________________________________________, </w:t>
      </w:r>
    </w:p>
    <w:p w:rsidR="006C7E86" w:rsidRPr="0065742D" w:rsidRDefault="006C7E86" w:rsidP="006C7E86">
      <w:pPr>
        <w:pStyle w:val="a9"/>
        <w:spacing w:line="240" w:lineRule="atLeast"/>
        <w:ind w:firstLine="0"/>
        <w:contextualSpacing/>
        <w:jc w:val="center"/>
        <w:rPr>
          <w:rFonts w:eastAsia="Times New Roman"/>
          <w:sz w:val="20"/>
          <w:szCs w:val="20"/>
        </w:rPr>
      </w:pPr>
      <w:r w:rsidRPr="0065742D">
        <w:rPr>
          <w:rFonts w:eastAsia="Times New Roman"/>
          <w:i/>
          <w:sz w:val="20"/>
          <w:szCs w:val="20"/>
        </w:rPr>
        <w:t>(указать наименование, ИНН саморегулируемой организации)</w:t>
      </w:r>
    </w:p>
    <w:p w:rsidR="006C7E86" w:rsidRPr="0065742D" w:rsidRDefault="006C7E86" w:rsidP="006C7E86">
      <w:pPr>
        <w:pStyle w:val="a9"/>
        <w:spacing w:line="360" w:lineRule="exact"/>
        <w:ind w:firstLine="0"/>
        <w:contextualSpacing/>
        <w:rPr>
          <w:rFonts w:eastAsia="Times New Roman"/>
          <w:sz w:val="28"/>
          <w:szCs w:val="28"/>
        </w:rPr>
      </w:pPr>
      <w:r w:rsidRPr="0065742D">
        <w:rPr>
          <w:rFonts w:eastAsia="Times New Roman"/>
          <w:sz w:val="28"/>
          <w:szCs w:val="20"/>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65742D">
        <w:rPr>
          <w:rFonts w:eastAsia="Times New Roman"/>
          <w:sz w:val="28"/>
          <w:szCs w:val="28"/>
        </w:rPr>
        <w:t>.</w:t>
      </w:r>
    </w:p>
    <w:p w:rsidR="006C7E86" w:rsidRPr="005E376D" w:rsidRDefault="006C7E86" w:rsidP="006C7E86">
      <w:pPr>
        <w:pStyle w:val="a9"/>
        <w:rPr>
          <w:rFonts w:eastAsia="Times New Roman"/>
          <w:sz w:val="28"/>
          <w:szCs w:val="20"/>
        </w:rPr>
      </w:pPr>
      <w:r>
        <w:rPr>
          <w:rFonts w:eastAsia="Times New Roman"/>
          <w:sz w:val="28"/>
          <w:szCs w:val="20"/>
        </w:rPr>
        <w:t>Участник подтверждает</w:t>
      </w:r>
      <w:r w:rsidRPr="005E376D">
        <w:rPr>
          <w:rFonts w:eastAsia="Times New Roman"/>
          <w:sz w:val="28"/>
          <w:szCs w:val="20"/>
        </w:rPr>
        <w:t>, что при подготовке заявки на участие в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конкурса.</w:t>
      </w:r>
    </w:p>
    <w:p w:rsidR="006C7E86" w:rsidRPr="005E376D" w:rsidRDefault="006C7E86" w:rsidP="006C7E86">
      <w:pPr>
        <w:pStyle w:val="a9"/>
        <w:rPr>
          <w:sz w:val="28"/>
          <w:szCs w:val="20"/>
        </w:rPr>
      </w:pPr>
      <w:r>
        <w:rPr>
          <w:rFonts w:eastAsia="Times New Roman"/>
          <w:sz w:val="28"/>
          <w:szCs w:val="20"/>
        </w:rPr>
        <w:t xml:space="preserve">Участник </w:t>
      </w:r>
      <w:r w:rsidRPr="005E376D">
        <w:rPr>
          <w:sz w:val="28"/>
          <w:szCs w:val="20"/>
        </w:rPr>
        <w:t>подтверждает и гарантирует подлинность всех документов, представленных в составе конкурсной заявки.</w:t>
      </w:r>
    </w:p>
    <w:p w:rsidR="006C7E86" w:rsidRPr="005E376D" w:rsidRDefault="006C7E86" w:rsidP="006C7E86">
      <w:pPr>
        <w:pStyle w:val="110"/>
        <w:ind w:firstLine="709"/>
      </w:pPr>
      <w:r w:rsidRPr="005E376D">
        <w:t>Сделанные заявления и сведения, представленные в настоящей заявке, являются полными, точными и верными.</w:t>
      </w:r>
    </w:p>
    <w:p w:rsidR="006C7E86" w:rsidRDefault="006C7E86" w:rsidP="006C7E86">
      <w:pPr>
        <w:pStyle w:val="110"/>
        <w:ind w:firstLine="709"/>
      </w:pPr>
      <w:r w:rsidRPr="005E376D">
        <w:t xml:space="preserve">В подтверждение этого </w:t>
      </w:r>
      <w:r>
        <w:t>участник предоставляет</w:t>
      </w:r>
      <w:r w:rsidRPr="005E376D">
        <w:t xml:space="preserve"> необходимые </w:t>
      </w:r>
      <w:r>
        <w:t xml:space="preserve">сведения и </w:t>
      </w:r>
      <w:r w:rsidRPr="005E376D">
        <w:t>документы.</w:t>
      </w:r>
    </w:p>
    <w:p w:rsidR="008267F8" w:rsidRDefault="008267F8" w:rsidP="008267F8">
      <w:pPr>
        <w:pStyle w:val="110"/>
        <w:ind w:firstLine="709"/>
      </w:pPr>
      <w:r>
        <w:t>Сведения об участнике:</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053"/>
        <w:gridCol w:w="426"/>
        <w:gridCol w:w="5816"/>
      </w:tblGrid>
      <w:tr w:rsidR="008267F8" w:rsidRPr="0065742D" w:rsidTr="00441A86">
        <w:tc>
          <w:tcPr>
            <w:tcW w:w="594" w:type="dxa"/>
          </w:tcPr>
          <w:p w:rsidR="008267F8" w:rsidRPr="0065742D" w:rsidRDefault="008267F8" w:rsidP="00441A86">
            <w:pPr>
              <w:pStyle w:val="a9"/>
              <w:ind w:firstLine="0"/>
              <w:rPr>
                <w:sz w:val="28"/>
                <w:szCs w:val="20"/>
              </w:rPr>
            </w:pPr>
            <w:r w:rsidRPr="0065742D">
              <w:rPr>
                <w:sz w:val="28"/>
                <w:szCs w:val="20"/>
              </w:rPr>
              <w:t>№ п/п</w:t>
            </w:r>
          </w:p>
        </w:tc>
        <w:tc>
          <w:tcPr>
            <w:tcW w:w="3053" w:type="dxa"/>
          </w:tcPr>
          <w:p w:rsidR="008267F8" w:rsidRPr="0065742D" w:rsidRDefault="008267F8" w:rsidP="00441A86">
            <w:pPr>
              <w:pStyle w:val="a9"/>
              <w:ind w:firstLine="0"/>
              <w:rPr>
                <w:sz w:val="28"/>
                <w:szCs w:val="20"/>
              </w:rPr>
            </w:pPr>
            <w:r w:rsidRPr="0065742D">
              <w:rPr>
                <w:sz w:val="28"/>
                <w:szCs w:val="20"/>
              </w:rPr>
              <w:t>Требуемая информация</w:t>
            </w:r>
          </w:p>
        </w:tc>
        <w:tc>
          <w:tcPr>
            <w:tcW w:w="6242" w:type="dxa"/>
            <w:gridSpan w:val="2"/>
          </w:tcPr>
          <w:p w:rsidR="008267F8" w:rsidRPr="0065742D" w:rsidRDefault="008267F8" w:rsidP="00441A86">
            <w:pPr>
              <w:pStyle w:val="a9"/>
              <w:ind w:firstLine="0"/>
              <w:rPr>
                <w:sz w:val="28"/>
                <w:szCs w:val="20"/>
              </w:rPr>
            </w:pPr>
            <w:r w:rsidRPr="0065742D">
              <w:rPr>
                <w:sz w:val="28"/>
                <w:szCs w:val="20"/>
              </w:rPr>
              <w:t>Сведения об участнике</w:t>
            </w:r>
          </w:p>
        </w:tc>
      </w:tr>
      <w:tr w:rsidR="008267F8" w:rsidRPr="0065742D" w:rsidTr="00441A86">
        <w:tc>
          <w:tcPr>
            <w:tcW w:w="594" w:type="dxa"/>
          </w:tcPr>
          <w:p w:rsidR="008267F8" w:rsidRPr="0065742D" w:rsidRDefault="008267F8" w:rsidP="00441A86">
            <w:pPr>
              <w:pStyle w:val="a9"/>
              <w:ind w:firstLine="0"/>
              <w:rPr>
                <w:sz w:val="28"/>
                <w:szCs w:val="20"/>
              </w:rPr>
            </w:pPr>
            <w:r w:rsidRPr="0065742D">
              <w:rPr>
                <w:sz w:val="28"/>
                <w:szCs w:val="20"/>
              </w:rPr>
              <w:t>1</w:t>
            </w:r>
          </w:p>
        </w:tc>
        <w:tc>
          <w:tcPr>
            <w:tcW w:w="3053" w:type="dxa"/>
          </w:tcPr>
          <w:p w:rsidR="008267F8" w:rsidRPr="0065742D" w:rsidRDefault="008267F8" w:rsidP="00441A86">
            <w:pPr>
              <w:pStyle w:val="a9"/>
              <w:ind w:firstLine="0"/>
              <w:rPr>
                <w:sz w:val="28"/>
                <w:szCs w:val="20"/>
              </w:rPr>
            </w:pPr>
            <w:r w:rsidRPr="0065742D">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Pr>
          <w:p w:rsidR="008267F8" w:rsidRPr="0065742D" w:rsidRDefault="008267F8" w:rsidP="00441A86">
            <w:pPr>
              <w:pStyle w:val="a9"/>
              <w:ind w:firstLine="0"/>
              <w:rPr>
                <w:sz w:val="28"/>
                <w:szCs w:val="20"/>
              </w:rPr>
            </w:pPr>
          </w:p>
          <w:p w:rsidR="008267F8" w:rsidRPr="0065742D" w:rsidRDefault="008267F8" w:rsidP="00441A86">
            <w:pPr>
              <w:pStyle w:val="a9"/>
              <w:ind w:firstLine="0"/>
              <w:rPr>
                <w:sz w:val="28"/>
                <w:szCs w:val="20"/>
              </w:rPr>
            </w:pPr>
            <w:r w:rsidRPr="0065742D">
              <w:rPr>
                <w:sz w:val="28"/>
                <w:szCs w:val="20"/>
              </w:rPr>
              <w:fldChar w:fldCharType="begin">
                <w:ffData>
                  <w:name w:val="Флажок5"/>
                  <w:enabled/>
                  <w:calcOnExit w:val="0"/>
                  <w:checkBox>
                    <w:sizeAuto/>
                    <w:default w:val="0"/>
                  </w:checkBox>
                </w:ffData>
              </w:fldChar>
            </w:r>
            <w:bookmarkStart w:id="6" w:name="Флажок5"/>
            <w:r w:rsidRPr="0065742D">
              <w:rPr>
                <w:sz w:val="28"/>
                <w:szCs w:val="20"/>
              </w:rPr>
              <w:instrText xml:space="preserve"> FORMCHECKBOX </w:instrText>
            </w:r>
            <w:r w:rsidR="00931FB3">
              <w:rPr>
                <w:sz w:val="28"/>
                <w:szCs w:val="20"/>
              </w:rPr>
            </w:r>
            <w:r w:rsidR="00931FB3">
              <w:rPr>
                <w:sz w:val="28"/>
                <w:szCs w:val="20"/>
              </w:rPr>
              <w:fldChar w:fldCharType="separate"/>
            </w:r>
            <w:r w:rsidRPr="0065742D">
              <w:rPr>
                <w:sz w:val="28"/>
                <w:szCs w:val="20"/>
              </w:rPr>
              <w:fldChar w:fldCharType="end"/>
            </w:r>
            <w:bookmarkEnd w:id="6"/>
            <w:r w:rsidRPr="0065742D">
              <w:rPr>
                <w:sz w:val="28"/>
                <w:szCs w:val="20"/>
              </w:rPr>
              <w:t xml:space="preserve"> Да                  </w:t>
            </w:r>
            <w:r w:rsidRPr="0065742D">
              <w:rPr>
                <w:sz w:val="28"/>
                <w:szCs w:val="20"/>
              </w:rPr>
              <w:fldChar w:fldCharType="begin">
                <w:ffData>
                  <w:name w:val="Флажок6"/>
                  <w:enabled/>
                  <w:calcOnExit w:val="0"/>
                  <w:checkBox>
                    <w:sizeAuto/>
                    <w:default w:val="0"/>
                  </w:checkBox>
                </w:ffData>
              </w:fldChar>
            </w:r>
            <w:bookmarkStart w:id="7" w:name="Флажок6"/>
            <w:r w:rsidRPr="0065742D">
              <w:rPr>
                <w:sz w:val="28"/>
                <w:szCs w:val="20"/>
              </w:rPr>
              <w:instrText xml:space="preserve"> FORMCHECKBOX </w:instrText>
            </w:r>
            <w:r w:rsidR="00931FB3">
              <w:rPr>
                <w:sz w:val="28"/>
                <w:szCs w:val="20"/>
              </w:rPr>
            </w:r>
            <w:r w:rsidR="00931FB3">
              <w:rPr>
                <w:sz w:val="28"/>
                <w:szCs w:val="20"/>
              </w:rPr>
              <w:fldChar w:fldCharType="separate"/>
            </w:r>
            <w:r w:rsidRPr="0065742D">
              <w:rPr>
                <w:sz w:val="28"/>
                <w:szCs w:val="20"/>
              </w:rPr>
              <w:fldChar w:fldCharType="end"/>
            </w:r>
            <w:bookmarkEnd w:id="7"/>
            <w:r w:rsidRPr="0065742D">
              <w:rPr>
                <w:sz w:val="28"/>
                <w:szCs w:val="20"/>
              </w:rPr>
              <w:t xml:space="preserve"> Нет</w:t>
            </w:r>
          </w:p>
        </w:tc>
      </w:tr>
      <w:tr w:rsidR="008267F8" w:rsidRPr="0065742D" w:rsidTr="00441A86">
        <w:tc>
          <w:tcPr>
            <w:tcW w:w="594" w:type="dxa"/>
          </w:tcPr>
          <w:p w:rsidR="008267F8" w:rsidRPr="0065742D" w:rsidRDefault="008267F8" w:rsidP="00441A86">
            <w:pPr>
              <w:pStyle w:val="a9"/>
              <w:ind w:firstLine="0"/>
              <w:rPr>
                <w:sz w:val="28"/>
                <w:szCs w:val="20"/>
              </w:rPr>
            </w:pPr>
            <w:r w:rsidRPr="0065742D">
              <w:rPr>
                <w:sz w:val="28"/>
                <w:szCs w:val="20"/>
              </w:rPr>
              <w:t>2</w:t>
            </w:r>
          </w:p>
        </w:tc>
        <w:tc>
          <w:tcPr>
            <w:tcW w:w="3053" w:type="dxa"/>
          </w:tcPr>
          <w:p w:rsidR="008267F8" w:rsidRPr="0065742D" w:rsidRDefault="008267F8" w:rsidP="00441A86">
            <w:pPr>
              <w:pStyle w:val="a9"/>
              <w:ind w:firstLine="0"/>
              <w:rPr>
                <w:sz w:val="28"/>
                <w:szCs w:val="20"/>
              </w:rPr>
            </w:pPr>
            <w:r w:rsidRPr="0065742D">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8267F8" w:rsidRPr="0065742D" w:rsidRDefault="008267F8" w:rsidP="00441A86">
            <w:pPr>
              <w:pStyle w:val="a9"/>
              <w:ind w:firstLine="0"/>
              <w:rPr>
                <w:sz w:val="28"/>
                <w:szCs w:val="20"/>
              </w:rPr>
            </w:pPr>
            <w:r w:rsidRPr="0065742D">
              <w:rPr>
                <w:sz w:val="28"/>
                <w:szCs w:val="20"/>
              </w:rPr>
              <w:t>ФИО: _______________________________</w:t>
            </w:r>
          </w:p>
          <w:p w:rsidR="008267F8" w:rsidRPr="0065742D" w:rsidRDefault="008267F8" w:rsidP="00441A86">
            <w:pPr>
              <w:pStyle w:val="a9"/>
              <w:ind w:firstLine="0"/>
              <w:rPr>
                <w:sz w:val="28"/>
                <w:szCs w:val="20"/>
              </w:rPr>
            </w:pPr>
            <w:r w:rsidRPr="0065742D">
              <w:rPr>
                <w:sz w:val="28"/>
                <w:szCs w:val="20"/>
              </w:rPr>
              <w:t>Должность: __________________________</w:t>
            </w:r>
          </w:p>
          <w:p w:rsidR="008267F8" w:rsidRPr="0065742D" w:rsidRDefault="008267F8" w:rsidP="00441A86">
            <w:pPr>
              <w:pStyle w:val="a9"/>
              <w:ind w:firstLine="0"/>
              <w:rPr>
                <w:sz w:val="28"/>
                <w:szCs w:val="20"/>
              </w:rPr>
            </w:pPr>
            <w:r w:rsidRPr="0065742D">
              <w:rPr>
                <w:sz w:val="28"/>
                <w:szCs w:val="20"/>
              </w:rPr>
              <w:t>Телефон: ____________________________</w:t>
            </w:r>
          </w:p>
        </w:tc>
      </w:tr>
      <w:tr w:rsidR="008267F8" w:rsidRPr="0065742D" w:rsidTr="00441A86">
        <w:tc>
          <w:tcPr>
            <w:tcW w:w="594" w:type="dxa"/>
          </w:tcPr>
          <w:p w:rsidR="008267F8" w:rsidRPr="0065742D" w:rsidRDefault="008267F8" w:rsidP="00441A86">
            <w:pPr>
              <w:pStyle w:val="a9"/>
              <w:ind w:firstLine="0"/>
              <w:rPr>
                <w:sz w:val="28"/>
                <w:szCs w:val="20"/>
              </w:rPr>
            </w:pPr>
            <w:r w:rsidRPr="0065742D">
              <w:rPr>
                <w:sz w:val="28"/>
                <w:szCs w:val="20"/>
              </w:rPr>
              <w:t>3</w:t>
            </w:r>
          </w:p>
        </w:tc>
        <w:tc>
          <w:tcPr>
            <w:tcW w:w="3053" w:type="dxa"/>
          </w:tcPr>
          <w:p w:rsidR="008267F8" w:rsidRPr="0065742D" w:rsidRDefault="008267F8" w:rsidP="00441A86">
            <w:pPr>
              <w:pStyle w:val="a9"/>
              <w:ind w:firstLine="0"/>
              <w:rPr>
                <w:sz w:val="28"/>
                <w:szCs w:val="20"/>
              </w:rPr>
            </w:pPr>
            <w:r w:rsidRPr="0065742D">
              <w:rPr>
                <w:sz w:val="28"/>
                <w:szCs w:val="20"/>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8267F8" w:rsidRPr="0065742D" w:rsidRDefault="008267F8" w:rsidP="00441A86">
            <w:pPr>
              <w:pStyle w:val="a9"/>
              <w:ind w:firstLine="0"/>
              <w:rPr>
                <w:sz w:val="28"/>
                <w:szCs w:val="20"/>
              </w:rPr>
            </w:pPr>
            <w:r w:rsidRPr="0065742D">
              <w:rPr>
                <w:sz w:val="28"/>
                <w:szCs w:val="20"/>
              </w:rPr>
              <w:t>ФИО: _______________________________</w:t>
            </w:r>
          </w:p>
          <w:p w:rsidR="008267F8" w:rsidRPr="0065742D" w:rsidRDefault="008267F8" w:rsidP="00441A86">
            <w:pPr>
              <w:pStyle w:val="a9"/>
              <w:ind w:firstLine="0"/>
              <w:rPr>
                <w:sz w:val="28"/>
                <w:szCs w:val="20"/>
              </w:rPr>
            </w:pPr>
            <w:r w:rsidRPr="0065742D">
              <w:rPr>
                <w:sz w:val="28"/>
                <w:szCs w:val="20"/>
              </w:rPr>
              <w:t>Должность: __________________________</w:t>
            </w:r>
          </w:p>
          <w:p w:rsidR="008267F8" w:rsidRPr="0065742D" w:rsidRDefault="008267F8" w:rsidP="00441A86">
            <w:pPr>
              <w:pStyle w:val="12"/>
              <w:ind w:firstLine="0"/>
            </w:pPr>
            <w:r w:rsidRPr="0065742D">
              <w:t>Телефон: ____________________________</w:t>
            </w:r>
          </w:p>
          <w:p w:rsidR="008267F8" w:rsidRPr="0065742D" w:rsidRDefault="008267F8" w:rsidP="00441A86">
            <w:pPr>
              <w:pStyle w:val="12"/>
              <w:ind w:firstLine="0"/>
              <w:rPr>
                <w:i/>
              </w:rPr>
            </w:pPr>
            <w:r w:rsidRPr="0065742D">
              <w:t>Адрес электронной почты: _______________</w:t>
            </w:r>
          </w:p>
        </w:tc>
      </w:tr>
      <w:tr w:rsidR="008267F8" w:rsidRPr="0065742D" w:rsidTr="00441A86">
        <w:trPr>
          <w:trHeight w:val="760"/>
        </w:trPr>
        <w:tc>
          <w:tcPr>
            <w:tcW w:w="594" w:type="dxa"/>
            <w:vMerge w:val="restart"/>
          </w:tcPr>
          <w:p w:rsidR="008267F8" w:rsidRPr="0065742D" w:rsidRDefault="008267F8" w:rsidP="00441A86">
            <w:pPr>
              <w:pStyle w:val="a9"/>
              <w:ind w:firstLine="0"/>
              <w:rPr>
                <w:sz w:val="28"/>
                <w:szCs w:val="20"/>
              </w:rPr>
            </w:pPr>
            <w:r w:rsidRPr="0065742D">
              <w:rPr>
                <w:sz w:val="28"/>
                <w:szCs w:val="20"/>
              </w:rPr>
              <w:t>4</w:t>
            </w:r>
          </w:p>
        </w:tc>
        <w:tc>
          <w:tcPr>
            <w:tcW w:w="3053" w:type="dxa"/>
            <w:vMerge w:val="restart"/>
          </w:tcPr>
          <w:p w:rsidR="008267F8" w:rsidRPr="0065742D" w:rsidRDefault="008267F8" w:rsidP="00441A86">
            <w:pPr>
              <w:pStyle w:val="a9"/>
              <w:ind w:firstLine="0"/>
              <w:rPr>
                <w:sz w:val="28"/>
                <w:szCs w:val="20"/>
              </w:rPr>
            </w:pPr>
            <w:r w:rsidRPr="0065742D">
              <w:rPr>
                <w:sz w:val="28"/>
                <w:szCs w:val="20"/>
              </w:rPr>
              <w:t>Категория субъекта малого и среднего предпринимательства (выбрать один из предложенных вариантов)</w:t>
            </w:r>
          </w:p>
        </w:tc>
        <w:tc>
          <w:tcPr>
            <w:tcW w:w="6242" w:type="dxa"/>
            <w:gridSpan w:val="2"/>
          </w:tcPr>
          <w:p w:rsidR="008267F8" w:rsidRPr="0065742D" w:rsidRDefault="008267F8" w:rsidP="00441A86">
            <w:pPr>
              <w:pStyle w:val="a9"/>
              <w:ind w:firstLine="0"/>
              <w:rPr>
                <w:sz w:val="24"/>
              </w:rPr>
            </w:pPr>
          </w:p>
          <w:p w:rsidR="008267F8" w:rsidRPr="0065742D" w:rsidRDefault="008267F8" w:rsidP="00441A86">
            <w:pPr>
              <w:pStyle w:val="a9"/>
              <w:ind w:firstLine="0"/>
            </w:pPr>
            <w:r w:rsidRPr="0065742D">
              <w:fldChar w:fldCharType="begin">
                <w:ffData>
                  <w:name w:val="Флажок1"/>
                  <w:enabled/>
                  <w:calcOnExit w:val="0"/>
                  <w:checkBox>
                    <w:sizeAuto/>
                    <w:default w:val="0"/>
                  </w:checkBox>
                </w:ffData>
              </w:fldChar>
            </w:r>
            <w:bookmarkStart w:id="8" w:name="Флажок1"/>
            <w:r w:rsidRPr="0065742D">
              <w:instrText xml:space="preserve"> FORMCHECKBOX </w:instrText>
            </w:r>
            <w:r w:rsidR="00931FB3">
              <w:fldChar w:fldCharType="separate"/>
            </w:r>
            <w:r w:rsidRPr="0065742D">
              <w:fldChar w:fldCharType="end"/>
            </w:r>
            <w:bookmarkEnd w:id="8"/>
            <w:r w:rsidRPr="0065742D">
              <w:t xml:space="preserve"> Микропредприятие</w:t>
            </w:r>
          </w:p>
          <w:p w:rsidR="008267F8" w:rsidRPr="0065742D" w:rsidRDefault="008267F8" w:rsidP="00441A86">
            <w:pPr>
              <w:pStyle w:val="a9"/>
              <w:ind w:firstLine="0"/>
            </w:pPr>
          </w:p>
          <w:p w:rsidR="008267F8" w:rsidRPr="0065742D" w:rsidRDefault="008267F8" w:rsidP="00441A86">
            <w:pPr>
              <w:pStyle w:val="a9"/>
              <w:ind w:firstLine="0"/>
            </w:pPr>
            <w:r w:rsidRPr="0065742D">
              <w:t>___________________________________________</w:t>
            </w:r>
          </w:p>
          <w:p w:rsidR="008267F8" w:rsidRPr="0065742D" w:rsidRDefault="008267F8" w:rsidP="00441A86">
            <w:pPr>
              <w:pStyle w:val="a9"/>
              <w:ind w:firstLine="0"/>
            </w:pPr>
            <w:r w:rsidRPr="0065742D">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8267F8" w:rsidRPr="0065742D" w:rsidTr="00441A86">
        <w:trPr>
          <w:trHeight w:val="2096"/>
        </w:trPr>
        <w:tc>
          <w:tcPr>
            <w:tcW w:w="594" w:type="dxa"/>
            <w:vMerge/>
          </w:tcPr>
          <w:p w:rsidR="008267F8" w:rsidRPr="0065742D" w:rsidRDefault="008267F8" w:rsidP="00441A86">
            <w:pPr>
              <w:pStyle w:val="a9"/>
              <w:ind w:firstLine="0"/>
              <w:rPr>
                <w:sz w:val="28"/>
                <w:szCs w:val="20"/>
              </w:rPr>
            </w:pPr>
          </w:p>
        </w:tc>
        <w:tc>
          <w:tcPr>
            <w:tcW w:w="3053" w:type="dxa"/>
            <w:vMerge/>
          </w:tcPr>
          <w:p w:rsidR="008267F8" w:rsidRPr="0065742D" w:rsidRDefault="008267F8" w:rsidP="00441A86">
            <w:pPr>
              <w:pStyle w:val="a9"/>
              <w:ind w:firstLine="0"/>
              <w:rPr>
                <w:sz w:val="28"/>
                <w:szCs w:val="20"/>
              </w:rPr>
            </w:pPr>
          </w:p>
        </w:tc>
        <w:tc>
          <w:tcPr>
            <w:tcW w:w="6242" w:type="dxa"/>
            <w:gridSpan w:val="2"/>
          </w:tcPr>
          <w:p w:rsidR="008267F8" w:rsidRPr="0065742D" w:rsidRDefault="008267F8" w:rsidP="00441A86">
            <w:pPr>
              <w:pStyle w:val="a9"/>
              <w:ind w:firstLine="0"/>
            </w:pPr>
          </w:p>
          <w:p w:rsidR="008267F8" w:rsidRPr="0065742D" w:rsidRDefault="008267F8" w:rsidP="00441A86">
            <w:pPr>
              <w:pStyle w:val="a9"/>
              <w:ind w:firstLine="0"/>
            </w:pPr>
            <w:r w:rsidRPr="0065742D">
              <w:fldChar w:fldCharType="begin">
                <w:ffData>
                  <w:name w:val="Флажок2"/>
                  <w:enabled/>
                  <w:calcOnExit w:val="0"/>
                  <w:checkBox>
                    <w:sizeAuto/>
                    <w:default w:val="0"/>
                  </w:checkBox>
                </w:ffData>
              </w:fldChar>
            </w:r>
            <w:bookmarkStart w:id="9" w:name="Флажок2"/>
            <w:r w:rsidRPr="0065742D">
              <w:instrText xml:space="preserve"> FORMCHECKBOX </w:instrText>
            </w:r>
            <w:r w:rsidR="00931FB3">
              <w:fldChar w:fldCharType="separate"/>
            </w:r>
            <w:r w:rsidRPr="0065742D">
              <w:fldChar w:fldCharType="end"/>
            </w:r>
            <w:bookmarkEnd w:id="9"/>
            <w:r w:rsidRPr="0065742D">
              <w:t xml:space="preserve"> Малое предприятие</w:t>
            </w:r>
          </w:p>
          <w:p w:rsidR="008267F8" w:rsidRPr="0065742D" w:rsidRDefault="008267F8" w:rsidP="00441A86">
            <w:pPr>
              <w:pStyle w:val="a9"/>
              <w:ind w:firstLine="0"/>
            </w:pPr>
          </w:p>
          <w:p w:rsidR="008267F8" w:rsidRPr="0065742D" w:rsidRDefault="008267F8" w:rsidP="00441A86">
            <w:pPr>
              <w:pStyle w:val="a9"/>
              <w:ind w:firstLine="0"/>
            </w:pPr>
            <w:r w:rsidRPr="0065742D">
              <w:t>_________________________________________</w:t>
            </w:r>
          </w:p>
          <w:p w:rsidR="008267F8" w:rsidRPr="0065742D" w:rsidRDefault="008267F8" w:rsidP="00441A86">
            <w:pPr>
              <w:pStyle w:val="a9"/>
              <w:ind w:firstLine="0"/>
            </w:pPr>
            <w:r w:rsidRPr="0065742D">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8267F8" w:rsidRPr="0065742D" w:rsidRDefault="008267F8" w:rsidP="00441A86">
            <w:pPr>
              <w:pStyle w:val="a9"/>
              <w:rPr>
                <w:sz w:val="24"/>
              </w:rPr>
            </w:pPr>
          </w:p>
        </w:tc>
      </w:tr>
      <w:tr w:rsidR="008267F8" w:rsidRPr="0065742D" w:rsidTr="00441A86">
        <w:trPr>
          <w:trHeight w:val="2299"/>
        </w:trPr>
        <w:tc>
          <w:tcPr>
            <w:tcW w:w="594" w:type="dxa"/>
            <w:vMerge/>
          </w:tcPr>
          <w:p w:rsidR="008267F8" w:rsidRPr="0065742D" w:rsidRDefault="008267F8" w:rsidP="00441A86">
            <w:pPr>
              <w:pStyle w:val="a9"/>
              <w:ind w:firstLine="0"/>
              <w:rPr>
                <w:sz w:val="28"/>
                <w:szCs w:val="20"/>
              </w:rPr>
            </w:pPr>
          </w:p>
        </w:tc>
        <w:tc>
          <w:tcPr>
            <w:tcW w:w="3053" w:type="dxa"/>
            <w:vMerge/>
          </w:tcPr>
          <w:p w:rsidR="008267F8" w:rsidRPr="0065742D" w:rsidRDefault="008267F8" w:rsidP="00441A86">
            <w:pPr>
              <w:pStyle w:val="a9"/>
              <w:ind w:firstLine="0"/>
              <w:rPr>
                <w:sz w:val="28"/>
                <w:szCs w:val="20"/>
              </w:rPr>
            </w:pPr>
          </w:p>
        </w:tc>
        <w:tc>
          <w:tcPr>
            <w:tcW w:w="6242" w:type="dxa"/>
            <w:gridSpan w:val="2"/>
          </w:tcPr>
          <w:p w:rsidR="008267F8" w:rsidRPr="0065742D" w:rsidRDefault="008267F8" w:rsidP="00441A86">
            <w:pPr>
              <w:pStyle w:val="a9"/>
              <w:ind w:firstLine="0"/>
            </w:pPr>
          </w:p>
          <w:p w:rsidR="008267F8" w:rsidRPr="0065742D" w:rsidRDefault="008267F8" w:rsidP="00441A86">
            <w:pPr>
              <w:pStyle w:val="a9"/>
              <w:ind w:firstLine="0"/>
            </w:pPr>
            <w:r w:rsidRPr="0065742D">
              <w:fldChar w:fldCharType="begin">
                <w:ffData>
                  <w:name w:val="Флажок3"/>
                  <w:enabled/>
                  <w:calcOnExit w:val="0"/>
                  <w:checkBox>
                    <w:sizeAuto/>
                    <w:default w:val="0"/>
                  </w:checkBox>
                </w:ffData>
              </w:fldChar>
            </w:r>
            <w:bookmarkStart w:id="10" w:name="Флажок3"/>
            <w:r w:rsidRPr="0065742D">
              <w:instrText xml:space="preserve"> FORMCHECKBOX </w:instrText>
            </w:r>
            <w:r w:rsidR="00931FB3">
              <w:fldChar w:fldCharType="separate"/>
            </w:r>
            <w:r w:rsidRPr="0065742D">
              <w:fldChar w:fldCharType="end"/>
            </w:r>
            <w:bookmarkEnd w:id="10"/>
            <w:r w:rsidRPr="0065742D">
              <w:t xml:space="preserve"> Среднее предприятие</w:t>
            </w:r>
          </w:p>
          <w:p w:rsidR="008267F8" w:rsidRPr="0065742D" w:rsidRDefault="008267F8" w:rsidP="00441A86">
            <w:pPr>
              <w:pStyle w:val="a9"/>
              <w:ind w:firstLine="0"/>
            </w:pPr>
          </w:p>
          <w:p w:rsidR="008267F8" w:rsidRPr="0065742D" w:rsidRDefault="008267F8" w:rsidP="00441A86">
            <w:pPr>
              <w:pStyle w:val="a9"/>
              <w:ind w:firstLine="0"/>
            </w:pPr>
            <w:r w:rsidRPr="0065742D">
              <w:t>_________________________________________</w:t>
            </w:r>
          </w:p>
          <w:p w:rsidR="008267F8" w:rsidRPr="0065742D" w:rsidRDefault="008267F8" w:rsidP="00441A86">
            <w:pPr>
              <w:pStyle w:val="a9"/>
              <w:ind w:firstLine="0"/>
            </w:pPr>
            <w:r w:rsidRPr="0065742D">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8267F8" w:rsidRPr="0065742D" w:rsidRDefault="008267F8" w:rsidP="00441A86">
            <w:pPr>
              <w:pStyle w:val="a9"/>
              <w:ind w:firstLine="0"/>
            </w:pPr>
          </w:p>
        </w:tc>
      </w:tr>
      <w:tr w:rsidR="008267F8" w:rsidRPr="0065742D" w:rsidTr="00441A86">
        <w:trPr>
          <w:trHeight w:val="2926"/>
        </w:trPr>
        <w:tc>
          <w:tcPr>
            <w:tcW w:w="594" w:type="dxa"/>
            <w:vMerge/>
            <w:tcBorders>
              <w:bottom w:val="single" w:sz="4" w:space="0" w:color="auto"/>
            </w:tcBorders>
          </w:tcPr>
          <w:p w:rsidR="008267F8" w:rsidRPr="0065742D" w:rsidRDefault="008267F8" w:rsidP="00441A86">
            <w:pPr>
              <w:pStyle w:val="a9"/>
              <w:ind w:firstLine="0"/>
              <w:rPr>
                <w:sz w:val="28"/>
                <w:szCs w:val="20"/>
              </w:rPr>
            </w:pPr>
          </w:p>
        </w:tc>
        <w:tc>
          <w:tcPr>
            <w:tcW w:w="3053" w:type="dxa"/>
            <w:vMerge/>
            <w:tcBorders>
              <w:bottom w:val="single" w:sz="4" w:space="0" w:color="auto"/>
            </w:tcBorders>
          </w:tcPr>
          <w:p w:rsidR="008267F8" w:rsidRPr="0065742D" w:rsidRDefault="008267F8" w:rsidP="00441A86">
            <w:pPr>
              <w:pStyle w:val="a9"/>
              <w:ind w:firstLine="0"/>
              <w:rPr>
                <w:sz w:val="28"/>
                <w:szCs w:val="20"/>
              </w:rPr>
            </w:pPr>
          </w:p>
        </w:tc>
        <w:tc>
          <w:tcPr>
            <w:tcW w:w="6242" w:type="dxa"/>
            <w:gridSpan w:val="2"/>
          </w:tcPr>
          <w:p w:rsidR="008267F8" w:rsidRPr="0065742D" w:rsidRDefault="008267F8" w:rsidP="00441A86">
            <w:pPr>
              <w:pStyle w:val="a9"/>
              <w:ind w:firstLine="0"/>
            </w:pPr>
          </w:p>
          <w:p w:rsidR="008267F8" w:rsidRPr="0065742D" w:rsidRDefault="008267F8" w:rsidP="00441A86">
            <w:pPr>
              <w:pStyle w:val="a9"/>
              <w:ind w:firstLine="0"/>
            </w:pPr>
            <w:r w:rsidRPr="0065742D">
              <w:fldChar w:fldCharType="begin">
                <w:ffData>
                  <w:name w:val="Флажок4"/>
                  <w:enabled/>
                  <w:calcOnExit w:val="0"/>
                  <w:checkBox>
                    <w:sizeAuto/>
                    <w:default w:val="0"/>
                  </w:checkBox>
                </w:ffData>
              </w:fldChar>
            </w:r>
            <w:bookmarkStart w:id="11" w:name="Флажок4"/>
            <w:r w:rsidRPr="0065742D">
              <w:instrText xml:space="preserve"> FORMCHECKBOX </w:instrText>
            </w:r>
            <w:r w:rsidR="00931FB3">
              <w:fldChar w:fldCharType="separate"/>
            </w:r>
            <w:r w:rsidRPr="0065742D">
              <w:fldChar w:fldCharType="end"/>
            </w:r>
            <w:bookmarkEnd w:id="11"/>
            <w:r w:rsidRPr="0065742D">
              <w:t xml:space="preserve"> Не является субъектом малого и среднего предпринимательства</w:t>
            </w:r>
          </w:p>
          <w:p w:rsidR="008267F8" w:rsidRPr="0065742D" w:rsidRDefault="008267F8" w:rsidP="00441A86">
            <w:pPr>
              <w:pStyle w:val="a9"/>
              <w:ind w:firstLine="0"/>
            </w:pPr>
          </w:p>
          <w:p w:rsidR="008267F8" w:rsidRPr="0065742D" w:rsidRDefault="008267F8" w:rsidP="00441A86">
            <w:pPr>
              <w:pStyle w:val="a9"/>
              <w:ind w:firstLine="0"/>
            </w:pPr>
            <w:r w:rsidRPr="0065742D">
              <w:t>_________________________________________</w:t>
            </w:r>
          </w:p>
          <w:p w:rsidR="008267F8" w:rsidRPr="0065742D" w:rsidRDefault="008267F8" w:rsidP="00441A86">
            <w:pPr>
              <w:pStyle w:val="a9"/>
              <w:ind w:firstLine="0"/>
            </w:pPr>
            <w:r w:rsidRPr="0065742D">
              <w:rPr>
                <w:sz w:val="20"/>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8267F8" w:rsidRPr="0065742D" w:rsidRDefault="008267F8" w:rsidP="00441A86">
            <w:pPr>
              <w:pStyle w:val="a9"/>
              <w:ind w:firstLine="0"/>
            </w:pPr>
          </w:p>
          <w:p w:rsidR="008267F8" w:rsidRPr="0065742D" w:rsidRDefault="008267F8" w:rsidP="00441A86">
            <w:pPr>
              <w:pStyle w:val="a9"/>
              <w:ind w:firstLine="0"/>
            </w:pPr>
            <w:r w:rsidRPr="0065742D">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8267F8" w:rsidRPr="0065742D" w:rsidTr="00441A86">
        <w:trPr>
          <w:trHeight w:val="2350"/>
        </w:trPr>
        <w:tc>
          <w:tcPr>
            <w:tcW w:w="594" w:type="dxa"/>
            <w:tcBorders>
              <w:bottom w:val="nil"/>
            </w:tcBorders>
          </w:tcPr>
          <w:p w:rsidR="008267F8" w:rsidRPr="0065742D" w:rsidRDefault="008267F8" w:rsidP="00441A86">
            <w:pPr>
              <w:pStyle w:val="a9"/>
              <w:ind w:firstLine="0"/>
              <w:rPr>
                <w:sz w:val="28"/>
                <w:szCs w:val="20"/>
              </w:rPr>
            </w:pPr>
            <w:r w:rsidRPr="0065742D">
              <w:rPr>
                <w:sz w:val="28"/>
                <w:szCs w:val="20"/>
              </w:rPr>
              <w:t>5.</w:t>
            </w:r>
          </w:p>
        </w:tc>
        <w:tc>
          <w:tcPr>
            <w:tcW w:w="3053" w:type="dxa"/>
            <w:tcBorders>
              <w:bottom w:val="nil"/>
            </w:tcBorders>
          </w:tcPr>
          <w:p w:rsidR="008267F8" w:rsidRPr="0065742D" w:rsidRDefault="00145358" w:rsidP="00441A86">
            <w:pPr>
              <w:pStyle w:val="a9"/>
              <w:ind w:firstLine="0"/>
              <w:rPr>
                <w:sz w:val="28"/>
                <w:szCs w:val="20"/>
              </w:rPr>
            </w:pPr>
            <w:r w:rsidRPr="00145358">
              <w:t>Сведения об участнике, а также</w:t>
            </w:r>
            <w:r w:rsidR="008267F8" w:rsidRPr="0065742D">
              <w:t xml:space="preserve"> о лицах, выступающих на стороне участника (указать сведения в отношении каждого лица, выступающего на стороне участника):</w:t>
            </w:r>
          </w:p>
        </w:tc>
        <w:tc>
          <w:tcPr>
            <w:tcW w:w="426" w:type="dxa"/>
          </w:tcPr>
          <w:p w:rsidR="008267F8" w:rsidRPr="0065742D" w:rsidRDefault="008267F8" w:rsidP="00441A86">
            <w:pPr>
              <w:pStyle w:val="12"/>
              <w:ind w:firstLine="0"/>
            </w:pPr>
            <w:r w:rsidRPr="0065742D">
              <w:t>1.</w:t>
            </w:r>
          </w:p>
        </w:tc>
        <w:tc>
          <w:tcPr>
            <w:tcW w:w="5816" w:type="dxa"/>
          </w:tcPr>
          <w:p w:rsidR="008267F8" w:rsidRPr="0065742D" w:rsidRDefault="008267F8" w:rsidP="00441A86">
            <w:pPr>
              <w:pStyle w:val="12"/>
              <w:ind w:firstLine="0"/>
              <w:rPr>
                <w:i/>
              </w:rPr>
            </w:pPr>
            <w:r w:rsidRPr="0065742D">
              <w:t>Наименование лица: ______________________ (</w:t>
            </w:r>
            <w:r w:rsidRPr="0065742D">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8267F8" w:rsidRPr="0065742D" w:rsidRDefault="008267F8" w:rsidP="00441A86">
            <w:pPr>
              <w:pStyle w:val="12"/>
              <w:ind w:firstLine="0"/>
              <w:rPr>
                <w:i/>
              </w:rPr>
            </w:pPr>
            <w:r w:rsidRPr="0065742D">
              <w:t>Адрес: _______________________________ (</w:t>
            </w:r>
            <w:r w:rsidRPr="0065742D">
              <w:rPr>
                <w:i/>
              </w:rPr>
              <w:t>указать адрес каждого лица, выступающего на стороне участника)</w:t>
            </w:r>
          </w:p>
          <w:p w:rsidR="008267F8" w:rsidRPr="0065742D" w:rsidRDefault="008267F8" w:rsidP="00441A86">
            <w:pPr>
              <w:pStyle w:val="12"/>
              <w:ind w:firstLine="0"/>
            </w:pPr>
            <w:r w:rsidRPr="0065742D">
              <w:t>Фактическое местонахождение: ________________________________________ (</w:t>
            </w:r>
            <w:r w:rsidRPr="0065742D">
              <w:rPr>
                <w:i/>
              </w:rPr>
              <w:t>указать местонахождения каждого лица, выступающего на стороне участника)</w:t>
            </w:r>
          </w:p>
          <w:p w:rsidR="008267F8" w:rsidRPr="0065742D" w:rsidRDefault="008267F8" w:rsidP="00441A86">
            <w:pPr>
              <w:pStyle w:val="12"/>
              <w:ind w:firstLine="0"/>
              <w:rPr>
                <w:i/>
              </w:rPr>
            </w:pPr>
            <w:r w:rsidRPr="0065742D">
              <w:t>Телефон: _______________________ (</w:t>
            </w:r>
            <w:r w:rsidRPr="0065742D">
              <w:rPr>
                <w:i/>
              </w:rPr>
              <w:t>указать телефон каждого лица, выступающего на стороне участника)</w:t>
            </w:r>
          </w:p>
          <w:p w:rsidR="008267F8" w:rsidRPr="0065742D" w:rsidRDefault="008267F8" w:rsidP="00441A86">
            <w:pPr>
              <w:pStyle w:val="12"/>
              <w:ind w:firstLine="0"/>
            </w:pPr>
            <w:r w:rsidRPr="0065742D">
              <w:t>Факс: __________________________ (</w:t>
            </w:r>
            <w:r w:rsidRPr="0065742D">
              <w:rPr>
                <w:i/>
              </w:rPr>
              <w:t>указать факс каждого лица, выступающего на стороне участника)</w:t>
            </w:r>
          </w:p>
          <w:p w:rsidR="008267F8" w:rsidRPr="0065742D" w:rsidRDefault="008267F8" w:rsidP="00441A86">
            <w:pPr>
              <w:pStyle w:val="12"/>
              <w:ind w:firstLine="0"/>
            </w:pPr>
            <w:r w:rsidRPr="0065742D">
              <w:t xml:space="preserve">Адрес электронной почты: ________________ </w:t>
            </w:r>
            <w:r w:rsidRPr="0065742D">
              <w:rPr>
                <w:i/>
              </w:rPr>
              <w:t>указать адрес электронной почты каждого лица, выступающего на стороне участника</w:t>
            </w:r>
          </w:p>
          <w:p w:rsidR="008267F8" w:rsidRPr="0065742D" w:rsidRDefault="008267F8" w:rsidP="00441A86">
            <w:pPr>
              <w:pStyle w:val="12"/>
              <w:ind w:firstLine="0"/>
            </w:pPr>
            <w:r w:rsidRPr="0065742D">
              <w:t xml:space="preserve">ИНН: ________________________________ </w:t>
            </w:r>
            <w:r w:rsidRPr="0065742D">
              <w:rPr>
                <w:i/>
              </w:rPr>
              <w:t>указать ИНН каждого лица, выступающего на стороне участника</w:t>
            </w:r>
            <w:r w:rsidRPr="0065742D">
              <w:t>.</w:t>
            </w:r>
          </w:p>
        </w:tc>
      </w:tr>
      <w:tr w:rsidR="008267F8" w:rsidRPr="0065742D" w:rsidTr="00441A86">
        <w:trPr>
          <w:trHeight w:val="150"/>
        </w:trPr>
        <w:tc>
          <w:tcPr>
            <w:tcW w:w="594" w:type="dxa"/>
            <w:vMerge w:val="restart"/>
            <w:tcBorders>
              <w:top w:val="nil"/>
            </w:tcBorders>
          </w:tcPr>
          <w:p w:rsidR="008267F8" w:rsidRPr="0065742D" w:rsidRDefault="008267F8" w:rsidP="00441A86">
            <w:pPr>
              <w:pStyle w:val="a9"/>
              <w:ind w:firstLine="0"/>
              <w:rPr>
                <w:sz w:val="28"/>
                <w:szCs w:val="20"/>
              </w:rPr>
            </w:pPr>
          </w:p>
        </w:tc>
        <w:tc>
          <w:tcPr>
            <w:tcW w:w="3053" w:type="dxa"/>
            <w:vMerge w:val="restart"/>
            <w:tcBorders>
              <w:top w:val="nil"/>
            </w:tcBorders>
          </w:tcPr>
          <w:p w:rsidR="008267F8" w:rsidRPr="0065742D" w:rsidRDefault="008267F8" w:rsidP="00441A86">
            <w:pPr>
              <w:pStyle w:val="a9"/>
              <w:ind w:firstLine="0"/>
            </w:pPr>
          </w:p>
        </w:tc>
        <w:tc>
          <w:tcPr>
            <w:tcW w:w="426" w:type="dxa"/>
          </w:tcPr>
          <w:p w:rsidR="008267F8" w:rsidRPr="0065742D" w:rsidRDefault="008267F8" w:rsidP="00441A86">
            <w:pPr>
              <w:pStyle w:val="12"/>
              <w:ind w:firstLine="0"/>
            </w:pPr>
            <w:r w:rsidRPr="0065742D">
              <w:t>2.</w:t>
            </w:r>
          </w:p>
        </w:tc>
        <w:tc>
          <w:tcPr>
            <w:tcW w:w="5816" w:type="dxa"/>
          </w:tcPr>
          <w:p w:rsidR="008267F8" w:rsidRPr="0065742D" w:rsidRDefault="008267F8" w:rsidP="00441A86">
            <w:pPr>
              <w:pStyle w:val="12"/>
              <w:ind w:firstLine="0"/>
            </w:pPr>
            <w:r w:rsidRPr="0065742D">
              <w:t>……</w:t>
            </w:r>
          </w:p>
        </w:tc>
      </w:tr>
      <w:tr w:rsidR="008267F8" w:rsidRPr="0065742D" w:rsidTr="00441A86">
        <w:trPr>
          <w:trHeight w:val="150"/>
        </w:trPr>
        <w:tc>
          <w:tcPr>
            <w:tcW w:w="594" w:type="dxa"/>
            <w:vMerge/>
          </w:tcPr>
          <w:p w:rsidR="008267F8" w:rsidRPr="0065742D" w:rsidRDefault="008267F8" w:rsidP="00441A86">
            <w:pPr>
              <w:pStyle w:val="a9"/>
              <w:ind w:firstLine="0"/>
              <w:rPr>
                <w:sz w:val="28"/>
                <w:szCs w:val="20"/>
              </w:rPr>
            </w:pPr>
          </w:p>
        </w:tc>
        <w:tc>
          <w:tcPr>
            <w:tcW w:w="3053" w:type="dxa"/>
            <w:vMerge/>
          </w:tcPr>
          <w:p w:rsidR="008267F8" w:rsidRPr="0065742D" w:rsidRDefault="008267F8" w:rsidP="00441A86">
            <w:pPr>
              <w:pStyle w:val="a9"/>
              <w:ind w:firstLine="0"/>
            </w:pPr>
          </w:p>
        </w:tc>
        <w:tc>
          <w:tcPr>
            <w:tcW w:w="426" w:type="dxa"/>
          </w:tcPr>
          <w:p w:rsidR="008267F8" w:rsidRPr="0065742D" w:rsidRDefault="008267F8" w:rsidP="00441A86">
            <w:pPr>
              <w:pStyle w:val="12"/>
              <w:ind w:firstLine="0"/>
            </w:pPr>
            <w:r w:rsidRPr="0065742D">
              <w:t>3.</w:t>
            </w:r>
          </w:p>
        </w:tc>
        <w:tc>
          <w:tcPr>
            <w:tcW w:w="5816" w:type="dxa"/>
          </w:tcPr>
          <w:p w:rsidR="008267F8" w:rsidRPr="0065742D" w:rsidRDefault="008267F8" w:rsidP="00441A86">
            <w:pPr>
              <w:pStyle w:val="12"/>
              <w:ind w:firstLine="0"/>
            </w:pPr>
            <w:r w:rsidRPr="0065742D">
              <w:t>……</w:t>
            </w:r>
          </w:p>
        </w:tc>
      </w:tr>
      <w:tr w:rsidR="008267F8" w:rsidRPr="0065742D" w:rsidTr="00441A86">
        <w:trPr>
          <w:trHeight w:val="150"/>
        </w:trPr>
        <w:tc>
          <w:tcPr>
            <w:tcW w:w="594" w:type="dxa"/>
            <w:vMerge/>
          </w:tcPr>
          <w:p w:rsidR="008267F8" w:rsidRPr="0065742D" w:rsidRDefault="008267F8" w:rsidP="00441A86">
            <w:pPr>
              <w:pStyle w:val="a9"/>
              <w:ind w:firstLine="0"/>
              <w:rPr>
                <w:sz w:val="28"/>
                <w:szCs w:val="20"/>
              </w:rPr>
            </w:pPr>
          </w:p>
        </w:tc>
        <w:tc>
          <w:tcPr>
            <w:tcW w:w="3053" w:type="dxa"/>
            <w:vMerge/>
          </w:tcPr>
          <w:p w:rsidR="008267F8" w:rsidRPr="0065742D" w:rsidRDefault="008267F8" w:rsidP="00441A86">
            <w:pPr>
              <w:pStyle w:val="a9"/>
              <w:ind w:firstLine="0"/>
            </w:pPr>
          </w:p>
        </w:tc>
        <w:tc>
          <w:tcPr>
            <w:tcW w:w="426" w:type="dxa"/>
          </w:tcPr>
          <w:p w:rsidR="008267F8" w:rsidRPr="0065742D" w:rsidRDefault="008267F8" w:rsidP="00441A86">
            <w:pPr>
              <w:pStyle w:val="12"/>
              <w:ind w:firstLine="0"/>
            </w:pPr>
            <w:r w:rsidRPr="0065742D">
              <w:t>4.</w:t>
            </w:r>
          </w:p>
        </w:tc>
        <w:tc>
          <w:tcPr>
            <w:tcW w:w="5816" w:type="dxa"/>
          </w:tcPr>
          <w:p w:rsidR="008267F8" w:rsidRPr="0065742D" w:rsidRDefault="008267F8" w:rsidP="00441A86">
            <w:pPr>
              <w:pStyle w:val="12"/>
              <w:ind w:firstLine="0"/>
            </w:pPr>
            <w:r w:rsidRPr="0065742D">
              <w:t>……</w:t>
            </w:r>
          </w:p>
        </w:tc>
      </w:tr>
    </w:tbl>
    <w:p w:rsidR="008267F8" w:rsidRPr="0065742D" w:rsidRDefault="008267F8" w:rsidP="008267F8">
      <w:pPr>
        <w:pStyle w:val="12"/>
        <w:ind w:firstLine="709"/>
      </w:pPr>
      <w:r w:rsidRPr="0065742D">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sidR="002955AB">
        <w:rPr>
          <w:rStyle w:val="ad"/>
          <w:bCs/>
          <w:szCs w:val="28"/>
        </w:rPr>
        <w:footnoteReference w:id="3"/>
      </w:r>
      <w:r w:rsidR="002955AB" w:rsidRPr="004B34D5">
        <w:rPr>
          <w:bCs/>
          <w:szCs w:val="28"/>
        </w:rPr>
        <w:t>:</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7"/>
        <w:gridCol w:w="1566"/>
        <w:gridCol w:w="1859"/>
        <w:gridCol w:w="1859"/>
        <w:gridCol w:w="1691"/>
      </w:tblGrid>
      <w:tr w:rsidR="008267F8" w:rsidRPr="0065742D" w:rsidTr="00441A86">
        <w:tc>
          <w:tcPr>
            <w:tcW w:w="1571" w:type="pct"/>
            <w:vMerge w:val="restart"/>
          </w:tcPr>
          <w:p w:rsidR="008267F8" w:rsidRPr="0065742D" w:rsidRDefault="008267F8" w:rsidP="00441A86">
            <w:pPr>
              <w:jc w:val="both"/>
              <w:rPr>
                <w:sz w:val="28"/>
                <w:szCs w:val="28"/>
              </w:rPr>
            </w:pPr>
            <w:r w:rsidRPr="0065742D">
              <w:rPr>
                <w:b/>
                <w:sz w:val="22"/>
                <w:szCs w:val="22"/>
              </w:rPr>
              <w:t>Наименование показателя</w:t>
            </w:r>
          </w:p>
        </w:tc>
        <w:tc>
          <w:tcPr>
            <w:tcW w:w="770" w:type="pct"/>
            <w:vMerge w:val="restart"/>
          </w:tcPr>
          <w:p w:rsidR="008267F8" w:rsidRPr="0065742D" w:rsidRDefault="008267F8" w:rsidP="00441A86">
            <w:pPr>
              <w:jc w:val="both"/>
              <w:rPr>
                <w:sz w:val="28"/>
                <w:szCs w:val="28"/>
              </w:rPr>
            </w:pPr>
            <w:r w:rsidRPr="0065742D">
              <w:rPr>
                <w:b/>
                <w:sz w:val="22"/>
                <w:szCs w:val="22"/>
              </w:rPr>
              <w:t>Общая доля</w:t>
            </w:r>
          </w:p>
        </w:tc>
        <w:tc>
          <w:tcPr>
            <w:tcW w:w="2658" w:type="pct"/>
            <w:gridSpan w:val="3"/>
          </w:tcPr>
          <w:p w:rsidR="008267F8" w:rsidRPr="0065742D" w:rsidRDefault="008267F8" w:rsidP="00441A86">
            <w:pPr>
              <w:jc w:val="both"/>
              <w:rPr>
                <w:sz w:val="28"/>
                <w:szCs w:val="28"/>
              </w:rPr>
            </w:pPr>
            <w:r w:rsidRPr="0065742D">
              <w:rPr>
                <w:b/>
                <w:sz w:val="22"/>
                <w:szCs w:val="22"/>
              </w:rPr>
              <w:t>в том числе</w:t>
            </w:r>
            <w:r w:rsidRPr="0065742D">
              <w:rPr>
                <w:rStyle w:val="ad"/>
                <w:b/>
                <w:sz w:val="22"/>
                <w:szCs w:val="22"/>
              </w:rPr>
              <w:footnoteReference w:id="4"/>
            </w:r>
            <w:r w:rsidRPr="0065742D">
              <w:rPr>
                <w:b/>
                <w:sz w:val="22"/>
                <w:szCs w:val="22"/>
              </w:rPr>
              <w:t xml:space="preserve">: </w:t>
            </w:r>
            <w:r w:rsidRPr="0065742D">
              <w:rPr>
                <w:b/>
                <w:i/>
                <w:sz w:val="22"/>
                <w:szCs w:val="22"/>
              </w:rPr>
              <w:t>(указать сведения о доле на каждый год, в котором выполняются работы, оказываются услуги, поставляются товары</w:t>
            </w:r>
            <w:r w:rsidRPr="0065742D">
              <w:rPr>
                <w:b/>
                <w:sz w:val="22"/>
                <w:szCs w:val="22"/>
              </w:rPr>
              <w:t>)</w:t>
            </w:r>
          </w:p>
        </w:tc>
      </w:tr>
      <w:tr w:rsidR="008267F8" w:rsidRPr="0065742D" w:rsidTr="00441A86">
        <w:tc>
          <w:tcPr>
            <w:tcW w:w="1571" w:type="pct"/>
            <w:vMerge/>
          </w:tcPr>
          <w:p w:rsidR="008267F8" w:rsidRPr="0065742D" w:rsidRDefault="008267F8" w:rsidP="00441A86">
            <w:pPr>
              <w:jc w:val="both"/>
              <w:rPr>
                <w:sz w:val="28"/>
                <w:szCs w:val="28"/>
              </w:rPr>
            </w:pPr>
          </w:p>
        </w:tc>
        <w:tc>
          <w:tcPr>
            <w:tcW w:w="770" w:type="pct"/>
            <w:vMerge/>
          </w:tcPr>
          <w:p w:rsidR="008267F8" w:rsidRPr="0065742D" w:rsidRDefault="008267F8" w:rsidP="00441A86">
            <w:pPr>
              <w:jc w:val="both"/>
              <w:rPr>
                <w:sz w:val="28"/>
                <w:szCs w:val="28"/>
              </w:rPr>
            </w:pPr>
          </w:p>
        </w:tc>
        <w:tc>
          <w:tcPr>
            <w:tcW w:w="914" w:type="pct"/>
          </w:tcPr>
          <w:p w:rsidR="008267F8" w:rsidRPr="0065742D" w:rsidRDefault="008267F8" w:rsidP="00441A86">
            <w:pPr>
              <w:jc w:val="both"/>
              <w:rPr>
                <w:sz w:val="28"/>
                <w:szCs w:val="28"/>
              </w:rPr>
            </w:pPr>
            <w:r w:rsidRPr="0065742D">
              <w:rPr>
                <w:sz w:val="22"/>
                <w:szCs w:val="22"/>
              </w:rPr>
              <w:t>на 20___ г.</w:t>
            </w:r>
          </w:p>
        </w:tc>
        <w:tc>
          <w:tcPr>
            <w:tcW w:w="914" w:type="pct"/>
          </w:tcPr>
          <w:p w:rsidR="008267F8" w:rsidRPr="0065742D" w:rsidRDefault="008267F8" w:rsidP="00441A86">
            <w:pPr>
              <w:jc w:val="both"/>
              <w:rPr>
                <w:sz w:val="28"/>
                <w:szCs w:val="28"/>
              </w:rPr>
            </w:pPr>
            <w:r w:rsidRPr="0065742D">
              <w:rPr>
                <w:sz w:val="22"/>
                <w:szCs w:val="22"/>
              </w:rPr>
              <w:t>на 20___ г.</w:t>
            </w:r>
          </w:p>
        </w:tc>
        <w:tc>
          <w:tcPr>
            <w:tcW w:w="831" w:type="pct"/>
          </w:tcPr>
          <w:p w:rsidR="008267F8" w:rsidRPr="0065742D" w:rsidRDefault="008267F8" w:rsidP="00441A86">
            <w:pPr>
              <w:jc w:val="both"/>
              <w:rPr>
                <w:sz w:val="28"/>
                <w:szCs w:val="28"/>
              </w:rPr>
            </w:pPr>
            <w:r w:rsidRPr="0065742D">
              <w:rPr>
                <w:sz w:val="22"/>
                <w:szCs w:val="22"/>
              </w:rPr>
              <w:t>и т.д.</w:t>
            </w:r>
          </w:p>
        </w:tc>
      </w:tr>
      <w:tr w:rsidR="008267F8" w:rsidRPr="0065742D" w:rsidTr="00441A86">
        <w:tc>
          <w:tcPr>
            <w:tcW w:w="1571" w:type="pct"/>
          </w:tcPr>
          <w:p w:rsidR="008267F8" w:rsidRPr="0065742D" w:rsidRDefault="008267F8" w:rsidP="00441A86">
            <w:pPr>
              <w:jc w:val="both"/>
              <w:rPr>
                <w:sz w:val="28"/>
                <w:szCs w:val="28"/>
              </w:rPr>
            </w:pPr>
            <w:r w:rsidRPr="0065742D">
              <w:rPr>
                <w:sz w:val="22"/>
                <w:szCs w:val="22"/>
              </w:rPr>
              <w:t>Доля товаров, работ, услуг, являющихся инновационными и (или) высокотехнологичными из общего объема предлагаемых товаров, работ, услуг в %</w:t>
            </w:r>
            <w:r w:rsidRPr="0065742D">
              <w:rPr>
                <w:rStyle w:val="ad"/>
                <w:sz w:val="22"/>
                <w:szCs w:val="22"/>
              </w:rPr>
              <w:footnoteReference w:id="5"/>
            </w:r>
          </w:p>
        </w:tc>
        <w:tc>
          <w:tcPr>
            <w:tcW w:w="770" w:type="pct"/>
          </w:tcPr>
          <w:p w:rsidR="008267F8" w:rsidRPr="0065742D" w:rsidRDefault="008267F8" w:rsidP="00441A86">
            <w:pPr>
              <w:jc w:val="both"/>
              <w:rPr>
                <w:sz w:val="28"/>
                <w:szCs w:val="28"/>
              </w:rPr>
            </w:pPr>
            <w:r w:rsidRPr="0065742D">
              <w:rPr>
                <w:i/>
                <w:sz w:val="22"/>
                <w:szCs w:val="22"/>
              </w:rPr>
              <w:t>Указать долю в %</w:t>
            </w:r>
          </w:p>
        </w:tc>
        <w:tc>
          <w:tcPr>
            <w:tcW w:w="914" w:type="pct"/>
          </w:tcPr>
          <w:p w:rsidR="008267F8" w:rsidRPr="0065742D" w:rsidRDefault="008267F8" w:rsidP="00441A86">
            <w:pPr>
              <w:jc w:val="both"/>
              <w:rPr>
                <w:sz w:val="28"/>
                <w:szCs w:val="28"/>
              </w:rPr>
            </w:pPr>
            <w:r w:rsidRPr="0065742D">
              <w:rPr>
                <w:i/>
                <w:sz w:val="22"/>
                <w:szCs w:val="22"/>
              </w:rPr>
              <w:t>Указать долю в %</w:t>
            </w:r>
          </w:p>
        </w:tc>
        <w:tc>
          <w:tcPr>
            <w:tcW w:w="914" w:type="pct"/>
          </w:tcPr>
          <w:p w:rsidR="008267F8" w:rsidRPr="0065742D" w:rsidRDefault="008267F8" w:rsidP="00441A86">
            <w:pPr>
              <w:jc w:val="both"/>
              <w:rPr>
                <w:sz w:val="28"/>
                <w:szCs w:val="28"/>
              </w:rPr>
            </w:pPr>
            <w:r w:rsidRPr="0065742D">
              <w:rPr>
                <w:i/>
                <w:sz w:val="22"/>
                <w:szCs w:val="22"/>
              </w:rPr>
              <w:t>Указать долю в %</w:t>
            </w:r>
          </w:p>
        </w:tc>
        <w:tc>
          <w:tcPr>
            <w:tcW w:w="831" w:type="pct"/>
          </w:tcPr>
          <w:p w:rsidR="008267F8" w:rsidRPr="0065742D" w:rsidRDefault="008267F8" w:rsidP="00441A86">
            <w:pPr>
              <w:jc w:val="both"/>
              <w:rPr>
                <w:sz w:val="28"/>
                <w:szCs w:val="28"/>
              </w:rPr>
            </w:pPr>
            <w:r w:rsidRPr="0065742D">
              <w:rPr>
                <w:i/>
                <w:sz w:val="22"/>
                <w:szCs w:val="22"/>
              </w:rPr>
              <w:t>Указать долю в %</w:t>
            </w:r>
          </w:p>
        </w:tc>
      </w:tr>
      <w:tr w:rsidR="008267F8" w:rsidRPr="0065742D" w:rsidTr="00441A86">
        <w:tc>
          <w:tcPr>
            <w:tcW w:w="1571" w:type="pct"/>
          </w:tcPr>
          <w:p w:rsidR="008267F8" w:rsidRPr="0065742D" w:rsidRDefault="008267F8" w:rsidP="00441A86">
            <w:pPr>
              <w:jc w:val="both"/>
              <w:rPr>
                <w:sz w:val="28"/>
                <w:szCs w:val="28"/>
              </w:rPr>
            </w:pPr>
            <w:r w:rsidRPr="0065742D">
              <w:rPr>
                <w:sz w:val="22"/>
                <w:szCs w:val="22"/>
              </w:rPr>
              <w:t>Доля товаров, произведенных в Российской Федерации, из общего объема закупки в %</w:t>
            </w:r>
          </w:p>
        </w:tc>
        <w:tc>
          <w:tcPr>
            <w:tcW w:w="770" w:type="pct"/>
          </w:tcPr>
          <w:p w:rsidR="008267F8" w:rsidRPr="0065742D" w:rsidRDefault="008267F8" w:rsidP="00441A86">
            <w:pPr>
              <w:jc w:val="both"/>
              <w:rPr>
                <w:sz w:val="28"/>
                <w:szCs w:val="28"/>
              </w:rPr>
            </w:pPr>
            <w:r w:rsidRPr="0065742D">
              <w:rPr>
                <w:i/>
                <w:sz w:val="22"/>
                <w:szCs w:val="22"/>
              </w:rPr>
              <w:t>Указать долю в %</w:t>
            </w:r>
          </w:p>
        </w:tc>
        <w:tc>
          <w:tcPr>
            <w:tcW w:w="914" w:type="pct"/>
          </w:tcPr>
          <w:p w:rsidR="008267F8" w:rsidRPr="0065742D" w:rsidRDefault="008267F8" w:rsidP="00441A86">
            <w:pPr>
              <w:jc w:val="both"/>
              <w:rPr>
                <w:sz w:val="28"/>
                <w:szCs w:val="28"/>
              </w:rPr>
            </w:pPr>
            <w:r w:rsidRPr="0065742D">
              <w:rPr>
                <w:i/>
                <w:sz w:val="22"/>
                <w:szCs w:val="22"/>
              </w:rPr>
              <w:t>Указать долю в %</w:t>
            </w:r>
          </w:p>
        </w:tc>
        <w:tc>
          <w:tcPr>
            <w:tcW w:w="914" w:type="pct"/>
          </w:tcPr>
          <w:p w:rsidR="008267F8" w:rsidRPr="0065742D" w:rsidRDefault="008267F8" w:rsidP="00441A86">
            <w:pPr>
              <w:jc w:val="both"/>
              <w:rPr>
                <w:sz w:val="28"/>
                <w:szCs w:val="28"/>
              </w:rPr>
            </w:pPr>
            <w:r w:rsidRPr="0065742D">
              <w:rPr>
                <w:i/>
                <w:sz w:val="22"/>
                <w:szCs w:val="22"/>
              </w:rPr>
              <w:t>Указать долю в %</w:t>
            </w:r>
          </w:p>
        </w:tc>
        <w:tc>
          <w:tcPr>
            <w:tcW w:w="831" w:type="pct"/>
          </w:tcPr>
          <w:p w:rsidR="008267F8" w:rsidRPr="0065742D" w:rsidRDefault="008267F8" w:rsidP="00441A86">
            <w:pPr>
              <w:jc w:val="both"/>
              <w:rPr>
                <w:sz w:val="28"/>
                <w:szCs w:val="28"/>
              </w:rPr>
            </w:pPr>
            <w:r w:rsidRPr="0065742D">
              <w:rPr>
                <w:i/>
                <w:sz w:val="22"/>
                <w:szCs w:val="22"/>
              </w:rPr>
              <w:t>Указать долю в %</w:t>
            </w:r>
          </w:p>
        </w:tc>
      </w:tr>
      <w:tr w:rsidR="008267F8" w:rsidRPr="0065742D" w:rsidTr="00D34AAA">
        <w:tc>
          <w:tcPr>
            <w:tcW w:w="1571" w:type="pct"/>
          </w:tcPr>
          <w:p w:rsidR="008267F8" w:rsidRPr="0065742D" w:rsidRDefault="008267F8" w:rsidP="00441A86">
            <w:pPr>
              <w:jc w:val="both"/>
              <w:rPr>
                <w:sz w:val="28"/>
                <w:szCs w:val="28"/>
              </w:rPr>
            </w:pPr>
            <w:r w:rsidRPr="0065742D">
              <w:rPr>
                <w:sz w:val="22"/>
                <w:szCs w:val="22"/>
              </w:rPr>
              <w:t>Доля товаров, по которым участник является производителем, из общего объема закупки в %</w:t>
            </w:r>
          </w:p>
        </w:tc>
        <w:tc>
          <w:tcPr>
            <w:tcW w:w="770" w:type="pct"/>
          </w:tcPr>
          <w:p w:rsidR="008267F8" w:rsidRPr="0065742D" w:rsidRDefault="008267F8" w:rsidP="00441A86">
            <w:pPr>
              <w:jc w:val="both"/>
              <w:rPr>
                <w:sz w:val="28"/>
                <w:szCs w:val="28"/>
              </w:rPr>
            </w:pPr>
            <w:r w:rsidRPr="0065742D">
              <w:rPr>
                <w:i/>
                <w:sz w:val="22"/>
                <w:szCs w:val="22"/>
              </w:rPr>
              <w:t>Указать долю в %</w:t>
            </w:r>
          </w:p>
        </w:tc>
        <w:tc>
          <w:tcPr>
            <w:tcW w:w="914" w:type="pct"/>
          </w:tcPr>
          <w:p w:rsidR="008267F8" w:rsidRPr="0065742D" w:rsidRDefault="008267F8" w:rsidP="00441A86">
            <w:pPr>
              <w:jc w:val="both"/>
              <w:rPr>
                <w:sz w:val="28"/>
                <w:szCs w:val="28"/>
              </w:rPr>
            </w:pPr>
            <w:r w:rsidRPr="0065742D">
              <w:rPr>
                <w:i/>
                <w:sz w:val="22"/>
                <w:szCs w:val="22"/>
              </w:rPr>
              <w:t>Указать долю в %</w:t>
            </w:r>
          </w:p>
        </w:tc>
        <w:tc>
          <w:tcPr>
            <w:tcW w:w="914" w:type="pct"/>
          </w:tcPr>
          <w:p w:rsidR="008267F8" w:rsidRPr="0065742D" w:rsidRDefault="008267F8" w:rsidP="00441A86">
            <w:pPr>
              <w:jc w:val="both"/>
              <w:rPr>
                <w:sz w:val="28"/>
                <w:szCs w:val="28"/>
              </w:rPr>
            </w:pPr>
            <w:r w:rsidRPr="0065742D">
              <w:rPr>
                <w:i/>
                <w:sz w:val="22"/>
                <w:szCs w:val="22"/>
              </w:rPr>
              <w:t>Указать долю в %</w:t>
            </w:r>
          </w:p>
        </w:tc>
        <w:tc>
          <w:tcPr>
            <w:tcW w:w="831" w:type="pct"/>
          </w:tcPr>
          <w:p w:rsidR="008267F8" w:rsidRPr="0065742D" w:rsidRDefault="008267F8" w:rsidP="00441A86">
            <w:pPr>
              <w:jc w:val="both"/>
              <w:rPr>
                <w:sz w:val="28"/>
                <w:szCs w:val="28"/>
              </w:rPr>
            </w:pPr>
            <w:r w:rsidRPr="0065742D">
              <w:rPr>
                <w:i/>
                <w:sz w:val="22"/>
                <w:szCs w:val="22"/>
              </w:rPr>
              <w:t>Указать долю в %</w:t>
            </w:r>
          </w:p>
        </w:tc>
      </w:tr>
    </w:tbl>
    <w:p w:rsidR="008267F8" w:rsidRPr="004E1399" w:rsidRDefault="008267F8" w:rsidP="0075429F">
      <w:pPr>
        <w:pStyle w:val="110"/>
        <w:ind w:firstLine="709"/>
        <w:sectPr w:rsidR="008267F8" w:rsidRPr="004E1399" w:rsidSect="0063118F">
          <w:pgSz w:w="11906" w:h="16838" w:code="9"/>
          <w:pgMar w:top="1134" w:right="924" w:bottom="992" w:left="1134" w:header="794" w:footer="794" w:gutter="0"/>
          <w:cols w:space="708"/>
          <w:titlePg/>
          <w:docGrid w:linePitch="360"/>
        </w:sectPr>
      </w:pPr>
    </w:p>
    <w:p w:rsidR="008267F8" w:rsidRPr="0065742D" w:rsidRDefault="00796661" w:rsidP="008267F8">
      <w:pPr>
        <w:jc w:val="center"/>
        <w:rPr>
          <w:b/>
        </w:rPr>
      </w:pPr>
      <w:r>
        <w:rPr>
          <w:b/>
          <w:sz w:val="28"/>
          <w:szCs w:val="28"/>
        </w:rPr>
        <w:t xml:space="preserve">Форма </w:t>
      </w:r>
      <w:r w:rsidR="008267F8" w:rsidRPr="0065742D">
        <w:rPr>
          <w:b/>
          <w:sz w:val="28"/>
          <w:szCs w:val="28"/>
        </w:rPr>
        <w:t>технического предложения участника</w:t>
      </w:r>
    </w:p>
    <w:p w:rsidR="00476EA6" w:rsidRPr="00476EA6" w:rsidRDefault="00476EA6" w:rsidP="00D34AAA">
      <w:pPr>
        <w:rPr>
          <w:bCs/>
          <w:sz w:val="28"/>
          <w:szCs w:val="28"/>
          <w:u w:val="single"/>
        </w:rPr>
      </w:pPr>
      <w:r w:rsidRPr="00476EA6">
        <w:rPr>
          <w:bCs/>
          <w:sz w:val="28"/>
          <w:szCs w:val="28"/>
          <w:u w:val="single"/>
        </w:rPr>
        <w:t>Инструкция по заполнению формы технического предложения:</w:t>
      </w:r>
    </w:p>
    <w:p w:rsidR="00476EA6" w:rsidRPr="00476EA6" w:rsidRDefault="00476EA6" w:rsidP="00AA6F92">
      <w:pPr>
        <w:tabs>
          <w:tab w:val="left" w:pos="6521"/>
        </w:tabs>
        <w:jc w:val="both"/>
        <w:rPr>
          <w:bCs/>
          <w:i/>
          <w:sz w:val="28"/>
          <w:szCs w:val="28"/>
        </w:rPr>
      </w:pPr>
      <w:r w:rsidRPr="00476EA6">
        <w:rPr>
          <w:bCs/>
          <w:i/>
          <w:sz w:val="28"/>
          <w:szCs w:val="28"/>
        </w:rPr>
        <w:t>Техническое предложение оформляется участником отдельно по каждому лоту и пр</w:t>
      </w:r>
      <w:r>
        <w:rPr>
          <w:bCs/>
          <w:i/>
          <w:sz w:val="28"/>
          <w:szCs w:val="28"/>
        </w:rPr>
        <w:t xml:space="preserve">едоставляется в формате </w:t>
      </w:r>
      <w:r w:rsidRPr="00D34AAA">
        <w:rPr>
          <w:i/>
          <w:sz w:val="28"/>
        </w:rPr>
        <w:t>MS</w:t>
      </w:r>
      <w:r>
        <w:rPr>
          <w:bCs/>
          <w:i/>
          <w:sz w:val="28"/>
          <w:szCs w:val="28"/>
        </w:rPr>
        <w:t xml:space="preserve"> </w:t>
      </w:r>
      <w:r w:rsidRPr="00D34AAA">
        <w:rPr>
          <w:i/>
          <w:sz w:val="28"/>
        </w:rPr>
        <w:t>Word</w:t>
      </w:r>
    </w:p>
    <w:p w:rsidR="00476EA6" w:rsidRPr="00476EA6" w:rsidRDefault="00476EA6" w:rsidP="00476EA6">
      <w:pPr>
        <w:jc w:val="both"/>
        <w:rPr>
          <w:bCs/>
          <w:i/>
          <w:sz w:val="28"/>
          <w:szCs w:val="28"/>
        </w:rPr>
      </w:pPr>
      <w:r w:rsidRPr="00476EA6">
        <w:rPr>
          <w:bCs/>
          <w:i/>
          <w:sz w:val="28"/>
          <w:szCs w:val="28"/>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наименование производителя по</w:t>
      </w:r>
      <w:r>
        <w:rPr>
          <w:bCs/>
          <w:i/>
          <w:sz w:val="28"/>
          <w:szCs w:val="28"/>
        </w:rPr>
        <w:t xml:space="preserve"> каждой номенклатурной позиции.</w:t>
      </w:r>
    </w:p>
    <w:p w:rsidR="008267F8" w:rsidRDefault="00476EA6" w:rsidP="00476EA6">
      <w:pPr>
        <w:jc w:val="both"/>
        <w:rPr>
          <w:bCs/>
          <w:i/>
          <w:sz w:val="28"/>
          <w:szCs w:val="28"/>
        </w:rPr>
      </w:pPr>
      <w:r w:rsidRPr="00476EA6">
        <w:rPr>
          <w:bCs/>
          <w:i/>
          <w:sz w:val="28"/>
          <w:szCs w:val="28"/>
        </w:rPr>
        <w:t xml:space="preserve">В техническом предложении </w:t>
      </w:r>
      <w:r w:rsidRPr="00941318">
        <w:rPr>
          <w:b/>
          <w:bCs/>
          <w:i/>
          <w:color w:val="FF0000"/>
          <w:sz w:val="28"/>
          <w:szCs w:val="28"/>
        </w:rPr>
        <w:t>не допускается</w:t>
      </w:r>
      <w:r w:rsidRPr="00941318">
        <w:rPr>
          <w:bCs/>
          <w:i/>
          <w:color w:val="FF0000"/>
          <w:sz w:val="28"/>
          <w:szCs w:val="28"/>
        </w:rPr>
        <w:t xml:space="preserve"> </w:t>
      </w:r>
      <w:r w:rsidRPr="00476EA6">
        <w:rPr>
          <w:bCs/>
          <w:i/>
          <w:sz w:val="28"/>
          <w:szCs w:val="28"/>
        </w:rPr>
        <w:t>указание наименования участника, а также ценового предложения. Техническое предложение предоставляется в составе первой части заявки на участие в закупке.</w:t>
      </w:r>
    </w:p>
    <w:p w:rsidR="006A796C" w:rsidRPr="00D34AAA" w:rsidRDefault="006A796C" w:rsidP="00D34AAA">
      <w:pPr>
        <w:jc w:val="both"/>
        <w:rPr>
          <w:i/>
          <w:sz w:val="28"/>
        </w:rPr>
      </w:pPr>
    </w:p>
    <w:p w:rsidR="008267F8" w:rsidRPr="0065742D" w:rsidRDefault="008267F8" w:rsidP="008267F8">
      <w:pPr>
        <w:jc w:val="center"/>
        <w:rPr>
          <w:b/>
          <w:bCs/>
          <w:sz w:val="28"/>
          <w:szCs w:val="28"/>
        </w:rPr>
      </w:pPr>
      <w:r w:rsidRPr="0065742D">
        <w:rPr>
          <w:b/>
          <w:bCs/>
          <w:sz w:val="28"/>
          <w:szCs w:val="28"/>
        </w:rPr>
        <w:t>Техническое предложение</w:t>
      </w:r>
      <w:r w:rsidRPr="00D34AAA">
        <w:rPr>
          <w:rStyle w:val="ad"/>
        </w:rPr>
        <w:footnoteReference w:id="6"/>
      </w:r>
    </w:p>
    <w:p w:rsidR="008267F8" w:rsidRPr="00D34AAA" w:rsidRDefault="008267F8" w:rsidP="008267F8">
      <w:pPr>
        <w:ind w:firstLine="709"/>
        <w:jc w:val="both"/>
        <w:rPr>
          <w:sz w:val="28"/>
        </w:rPr>
      </w:pPr>
      <w:r w:rsidRPr="00D34AAA">
        <w:rPr>
          <w:b/>
          <w:sz w:val="28"/>
        </w:rPr>
        <w:t>Номер закупки, номер и предмет лота</w:t>
      </w:r>
    </w:p>
    <w:p w:rsidR="008267F8" w:rsidRPr="00D34AAA" w:rsidRDefault="008267F8" w:rsidP="008267F8">
      <w:pPr>
        <w:ind w:firstLine="709"/>
        <w:jc w:val="both"/>
        <w:rPr>
          <w:i/>
          <w:sz w:val="28"/>
        </w:rPr>
      </w:pPr>
      <w:r w:rsidRPr="00D34AAA">
        <w:rPr>
          <w:i/>
          <w:sz w:val="28"/>
        </w:rPr>
        <w:t xml:space="preserve">(участник должен указать номер закупки, </w:t>
      </w:r>
      <w:r w:rsidRPr="009864D9">
        <w:rPr>
          <w:i/>
          <w:color w:val="FF0000"/>
          <w:sz w:val="28"/>
        </w:rPr>
        <w:t>номер и предмет лота</w:t>
      </w:r>
      <w:r w:rsidRPr="00D34AAA">
        <w:rPr>
          <w:i/>
          <w:sz w:val="28"/>
        </w:rPr>
        <w:t>, соответствующие указанным в документации)</w:t>
      </w:r>
    </w:p>
    <w:p w:rsidR="008267F8" w:rsidRPr="00D34AAA" w:rsidRDefault="008267F8" w:rsidP="000B164F">
      <w:pPr>
        <w:ind w:firstLine="709"/>
        <w:jc w:val="both"/>
        <w:rPr>
          <w:sz w:val="28"/>
        </w:rPr>
      </w:pPr>
      <w:r w:rsidRPr="00D34AAA">
        <w:rPr>
          <w:sz w:val="28"/>
        </w:rPr>
        <w:t>1. Подавая настоящее техническое предложение, обязуюсь:</w:t>
      </w:r>
    </w:p>
    <w:p w:rsidR="008267F8" w:rsidRPr="00D34AAA" w:rsidRDefault="008267F8" w:rsidP="000B164F">
      <w:pPr>
        <w:ind w:firstLine="709"/>
        <w:jc w:val="both"/>
        <w:rPr>
          <w:sz w:val="28"/>
        </w:rPr>
      </w:pPr>
      <w:r w:rsidRPr="00D34AAA">
        <w:rPr>
          <w:sz w:val="28"/>
        </w:rPr>
        <w:t>а) поставить товары, выполнить работы, оказать услуги, предусмотренные настоящим техническим предложением, в полном соответствии с:</w:t>
      </w:r>
    </w:p>
    <w:p w:rsidR="008267F8" w:rsidRPr="00D34AAA" w:rsidRDefault="008267F8" w:rsidP="000B164F">
      <w:pPr>
        <w:pStyle w:val="a6"/>
        <w:ind w:left="0" w:firstLine="709"/>
        <w:jc w:val="both"/>
        <w:rPr>
          <w:sz w:val="28"/>
        </w:rPr>
      </w:pPr>
      <w:r w:rsidRPr="00D34AAA">
        <w:rPr>
          <w:sz w:val="28"/>
        </w:rPr>
        <w:t>-нормативными документами, перечисленными в техническом задании документации о закупке;</w:t>
      </w:r>
    </w:p>
    <w:p w:rsidR="008267F8" w:rsidRPr="00D34AAA" w:rsidRDefault="008267F8" w:rsidP="000B164F">
      <w:pPr>
        <w:pStyle w:val="a6"/>
        <w:ind w:left="0" w:firstLine="709"/>
        <w:jc w:val="both"/>
        <w:rPr>
          <w:sz w:val="28"/>
        </w:rPr>
      </w:pPr>
      <w:r w:rsidRPr="00D34AAA">
        <w:rPr>
          <w:sz w:val="28"/>
        </w:rPr>
        <w:t>-требованиями к безопасности поставляемых товаров, выполненных работ, оказанных услуг, указанными в техническом задании документации о закупке;</w:t>
      </w:r>
    </w:p>
    <w:p w:rsidR="008267F8" w:rsidRPr="00D34AAA" w:rsidRDefault="008267F8" w:rsidP="000B164F">
      <w:pPr>
        <w:pStyle w:val="a6"/>
        <w:ind w:left="0" w:firstLine="709"/>
        <w:jc w:val="both"/>
        <w:rPr>
          <w:sz w:val="28"/>
        </w:rPr>
      </w:pPr>
      <w:r w:rsidRPr="00D34AAA">
        <w:rPr>
          <w:sz w:val="28"/>
        </w:rPr>
        <w:t>-требованиями к качеству поставляемых товаров, выполненных работ, оказанных услуг, указанными в техническом задании конкурсной документации о закупке;</w:t>
      </w:r>
    </w:p>
    <w:p w:rsidR="008267F8" w:rsidRPr="00D34AAA" w:rsidRDefault="008267F8" w:rsidP="000B164F">
      <w:pPr>
        <w:pStyle w:val="a6"/>
        <w:ind w:left="0" w:firstLine="709"/>
        <w:jc w:val="both"/>
        <w:rPr>
          <w:sz w:val="28"/>
        </w:rPr>
      </w:pPr>
      <w:r w:rsidRPr="00D34AAA">
        <w:rPr>
          <w:sz w:val="28"/>
        </w:rPr>
        <w:t>-требованиями к результату поставки товаров, выполнения работ, оказания услуг, указанными в техническом задании документации о закупке;</w:t>
      </w:r>
    </w:p>
    <w:p w:rsidR="008267F8" w:rsidRPr="00D34AAA" w:rsidRDefault="004530F9" w:rsidP="000B164F">
      <w:pPr>
        <w:pStyle w:val="a6"/>
        <w:ind w:left="0" w:firstLine="709"/>
        <w:jc w:val="both"/>
        <w:rPr>
          <w:sz w:val="28"/>
        </w:rPr>
      </w:pPr>
      <w:r w:rsidRPr="00D34AAA">
        <w:rPr>
          <w:sz w:val="28"/>
        </w:rPr>
        <w:t>б) поставить</w:t>
      </w:r>
      <w:r w:rsidR="008267F8" w:rsidRPr="00D34AAA">
        <w:rPr>
          <w:sz w:val="28"/>
        </w:rPr>
        <w:t xml:space="preserve"> товар, в соответствии </w:t>
      </w:r>
      <w:r w:rsidRPr="00D34AAA">
        <w:rPr>
          <w:sz w:val="28"/>
        </w:rPr>
        <w:t>с требованиями</w:t>
      </w:r>
      <w:r w:rsidR="008267F8" w:rsidRPr="00D34AAA">
        <w:rPr>
          <w:sz w:val="28"/>
        </w:rPr>
        <w:t xml:space="preserve"> к упаковке и отгрузке, указанными в техническом задании документации о закупке;</w:t>
      </w:r>
    </w:p>
    <w:p w:rsidR="008267F8" w:rsidRPr="00D34AAA" w:rsidRDefault="008267F8" w:rsidP="000B164F">
      <w:pPr>
        <w:pStyle w:val="a6"/>
        <w:ind w:left="0" w:firstLine="709"/>
        <w:jc w:val="both"/>
        <w:rPr>
          <w:sz w:val="28"/>
        </w:rPr>
      </w:pPr>
      <w:r w:rsidRPr="00D34AAA">
        <w:rPr>
          <w:sz w:val="28"/>
        </w:rPr>
        <w:t>в) поставить товары, выполнить работы, оказать услуги в месте(ах) поставки, выполнения работ, оказания услуг, предусмотренном(ых) в техническом задании документации о закупке;</w:t>
      </w:r>
    </w:p>
    <w:p w:rsidR="008267F8" w:rsidRPr="00D34AAA" w:rsidRDefault="008267F8" w:rsidP="000B164F">
      <w:pPr>
        <w:pStyle w:val="a6"/>
        <w:ind w:left="0" w:firstLine="709"/>
        <w:jc w:val="both"/>
        <w:rPr>
          <w:sz w:val="28"/>
        </w:rPr>
      </w:pPr>
      <w:r w:rsidRPr="00D34AAA">
        <w:rPr>
          <w:sz w:val="28"/>
        </w:rPr>
        <w:t>г)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документации о закупке.</w:t>
      </w:r>
    </w:p>
    <w:p w:rsidR="008267F8" w:rsidRPr="00D34AAA" w:rsidRDefault="008267F8" w:rsidP="000B164F">
      <w:pPr>
        <w:pStyle w:val="a6"/>
        <w:ind w:left="0" w:firstLine="709"/>
        <w:jc w:val="both"/>
        <w:rPr>
          <w:sz w:val="28"/>
        </w:rPr>
      </w:pPr>
      <w:r w:rsidRPr="00D34AAA">
        <w:rPr>
          <w:sz w:val="28"/>
        </w:rPr>
        <w:t>2. Подавая настоящее техническое предложение, выражаю свое согласие с формой, порядком и сроками оплаты,</w:t>
      </w:r>
      <w:r w:rsidRPr="0065742D">
        <w:rPr>
          <w:bCs/>
        </w:rPr>
        <w:t xml:space="preserve"> </w:t>
      </w:r>
      <w:r w:rsidRPr="00D34AAA">
        <w:rPr>
          <w:sz w:val="28"/>
        </w:rPr>
        <w:t>условиями и порядком поставки товаров, выполнения работ, оказания услуг, указанными в техническом задании документации о закупке.</w:t>
      </w:r>
    </w:p>
    <w:p w:rsidR="00FC3FD1" w:rsidRDefault="008267F8" w:rsidP="000B164F">
      <w:pPr>
        <w:pStyle w:val="a6"/>
        <w:ind w:left="0" w:firstLine="709"/>
        <w:jc w:val="both"/>
        <w:rPr>
          <w:sz w:val="28"/>
        </w:rPr>
      </w:pPr>
      <w:r w:rsidRPr="00D34AAA">
        <w:rPr>
          <w:sz w:val="28"/>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 о закупке.</w:t>
      </w:r>
    </w:p>
    <w:p w:rsidR="007F4A00" w:rsidRDefault="007F4A00" w:rsidP="000B164F">
      <w:pPr>
        <w:pStyle w:val="a6"/>
        <w:ind w:left="0" w:firstLine="709"/>
        <w:jc w:val="both"/>
        <w:rPr>
          <w:sz w:val="28"/>
        </w:rPr>
      </w:pPr>
    </w:p>
    <w:p w:rsidR="007F4A00" w:rsidRPr="007F4A00" w:rsidRDefault="007F4A00" w:rsidP="007F4A00">
      <w:pPr>
        <w:jc w:val="both"/>
        <w:rPr>
          <w:b/>
          <w:sz w:val="28"/>
        </w:rPr>
      </w:pPr>
      <w:r w:rsidRPr="007F4A00">
        <w:rPr>
          <w:b/>
          <w:sz w:val="28"/>
        </w:rPr>
        <w:t>По лоту № 1</w:t>
      </w:r>
      <w:r>
        <w:rPr>
          <w:b/>
          <w:sz w:val="28"/>
        </w:rPr>
        <w:t>:</w:t>
      </w:r>
    </w:p>
    <w:p w:rsidR="007F4A00" w:rsidRDefault="007F4A00" w:rsidP="000B164F">
      <w:pPr>
        <w:pStyle w:val="a6"/>
        <w:ind w:left="0" w:firstLine="709"/>
        <w:jc w:val="both"/>
        <w:rPr>
          <w:b/>
          <w:sz w:val="28"/>
        </w:rPr>
      </w:pPr>
    </w:p>
    <w:tbl>
      <w:tblPr>
        <w:tblW w:w="14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3332"/>
        <w:gridCol w:w="407"/>
        <w:gridCol w:w="1423"/>
        <w:gridCol w:w="703"/>
        <w:gridCol w:w="1984"/>
        <w:gridCol w:w="1843"/>
        <w:gridCol w:w="3792"/>
        <w:gridCol w:w="12"/>
      </w:tblGrid>
      <w:tr w:rsidR="00941318" w:rsidRPr="0076534F" w:rsidTr="00941318">
        <w:trPr>
          <w:gridAfter w:val="1"/>
          <w:wAfter w:w="12" w:type="dxa"/>
          <w:trHeight w:val="473"/>
          <w:jc w:val="center"/>
        </w:trPr>
        <w:tc>
          <w:tcPr>
            <w:tcW w:w="14702" w:type="dxa"/>
            <w:gridSpan w:val="8"/>
            <w:shd w:val="clear" w:color="000000" w:fill="FFFFFF"/>
            <w:noWrap/>
            <w:vAlign w:val="center"/>
          </w:tcPr>
          <w:p w:rsidR="00941318" w:rsidRPr="007F4A00" w:rsidRDefault="00941318" w:rsidP="00941318">
            <w:pPr>
              <w:spacing w:line="300" w:lineRule="exact"/>
              <w:rPr>
                <w:b/>
                <w:bCs/>
                <w:color w:val="000000"/>
              </w:rPr>
            </w:pPr>
            <w:r w:rsidRPr="0065742D">
              <w:rPr>
                <w:b/>
                <w:bCs/>
                <w:sz w:val="28"/>
                <w:szCs w:val="28"/>
              </w:rPr>
              <w:t>4.</w:t>
            </w:r>
            <w:r w:rsidRPr="00941318">
              <w:rPr>
                <w:b/>
                <w:bCs/>
              </w:rPr>
              <w:t>Наименование предлагаемых услуг их количество (объем)</w:t>
            </w:r>
          </w:p>
        </w:tc>
      </w:tr>
      <w:tr w:rsidR="007F4A00" w:rsidRPr="0076534F" w:rsidTr="00941318">
        <w:trPr>
          <w:gridAfter w:val="1"/>
          <w:wAfter w:w="12" w:type="dxa"/>
          <w:trHeight w:val="1191"/>
          <w:jc w:val="center"/>
        </w:trPr>
        <w:tc>
          <w:tcPr>
            <w:tcW w:w="1218" w:type="dxa"/>
            <w:shd w:val="clear" w:color="000000" w:fill="FFFFFF"/>
            <w:noWrap/>
            <w:vAlign w:val="center"/>
            <w:hideMark/>
          </w:tcPr>
          <w:p w:rsidR="007F4A00" w:rsidRPr="007F4A00" w:rsidRDefault="007F4A00" w:rsidP="007F4A00">
            <w:pPr>
              <w:spacing w:line="300" w:lineRule="exact"/>
              <w:jc w:val="center"/>
              <w:rPr>
                <w:b/>
                <w:bCs/>
                <w:color w:val="000000"/>
              </w:rPr>
            </w:pPr>
            <w:r w:rsidRPr="007F4A00">
              <w:rPr>
                <w:b/>
                <w:bCs/>
                <w:color w:val="000000"/>
              </w:rPr>
              <w:t>№ п/п</w:t>
            </w:r>
          </w:p>
        </w:tc>
        <w:tc>
          <w:tcPr>
            <w:tcW w:w="3739" w:type="dxa"/>
            <w:gridSpan w:val="2"/>
            <w:shd w:val="clear" w:color="000000" w:fill="FFFFFF"/>
            <w:vAlign w:val="center"/>
            <w:hideMark/>
          </w:tcPr>
          <w:p w:rsidR="007F4A00" w:rsidRPr="007F4A00" w:rsidRDefault="007F4A00" w:rsidP="007F4A00">
            <w:pPr>
              <w:spacing w:line="300" w:lineRule="exact"/>
              <w:jc w:val="center"/>
              <w:rPr>
                <w:b/>
                <w:bCs/>
                <w:color w:val="000000"/>
              </w:rPr>
            </w:pPr>
            <w:r w:rsidRPr="007F4A00">
              <w:rPr>
                <w:b/>
                <w:bCs/>
                <w:color w:val="000000"/>
              </w:rPr>
              <w:t>Наименование услуг</w:t>
            </w:r>
          </w:p>
        </w:tc>
        <w:tc>
          <w:tcPr>
            <w:tcW w:w="2126" w:type="dxa"/>
            <w:gridSpan w:val="2"/>
            <w:shd w:val="clear" w:color="000000" w:fill="FFFFFF"/>
            <w:vAlign w:val="center"/>
            <w:hideMark/>
          </w:tcPr>
          <w:p w:rsidR="007F4A00" w:rsidRPr="007F4A00" w:rsidRDefault="007F4A00" w:rsidP="007F4A00">
            <w:pPr>
              <w:spacing w:line="300" w:lineRule="exact"/>
              <w:jc w:val="center"/>
              <w:rPr>
                <w:b/>
                <w:bCs/>
                <w:color w:val="000000"/>
              </w:rPr>
            </w:pPr>
            <w:r w:rsidRPr="007F4A00">
              <w:rPr>
                <w:b/>
                <w:bCs/>
                <w:color w:val="000000"/>
              </w:rPr>
              <w:t>Кол-во оборудования, шт.</w:t>
            </w:r>
          </w:p>
        </w:tc>
        <w:tc>
          <w:tcPr>
            <w:tcW w:w="1984" w:type="dxa"/>
            <w:shd w:val="clear" w:color="000000" w:fill="FFFFFF"/>
            <w:vAlign w:val="center"/>
            <w:hideMark/>
          </w:tcPr>
          <w:p w:rsidR="007F4A00" w:rsidRPr="007F4A00" w:rsidRDefault="007F4A00" w:rsidP="007F4A00">
            <w:pPr>
              <w:spacing w:line="300" w:lineRule="exact"/>
              <w:jc w:val="center"/>
              <w:rPr>
                <w:b/>
                <w:bCs/>
                <w:color w:val="000000"/>
              </w:rPr>
            </w:pPr>
            <w:r w:rsidRPr="007F4A00">
              <w:rPr>
                <w:b/>
                <w:bCs/>
                <w:color w:val="000000"/>
              </w:rPr>
              <w:t>Кол-во услуг на единицу оборудования</w:t>
            </w:r>
          </w:p>
        </w:tc>
        <w:tc>
          <w:tcPr>
            <w:tcW w:w="1843" w:type="dxa"/>
            <w:shd w:val="clear" w:color="000000" w:fill="FFFFFF"/>
            <w:vAlign w:val="center"/>
            <w:hideMark/>
          </w:tcPr>
          <w:p w:rsidR="007F4A00" w:rsidRPr="007F4A00" w:rsidRDefault="007F4A00" w:rsidP="007F4A00">
            <w:pPr>
              <w:spacing w:line="300" w:lineRule="exact"/>
              <w:jc w:val="center"/>
              <w:rPr>
                <w:b/>
                <w:bCs/>
                <w:color w:val="000000"/>
              </w:rPr>
            </w:pPr>
            <w:r w:rsidRPr="007F4A00">
              <w:rPr>
                <w:b/>
                <w:bCs/>
                <w:color w:val="000000"/>
              </w:rPr>
              <w:t>Общее кол-во услуг, усл. ед. </w:t>
            </w:r>
          </w:p>
        </w:tc>
        <w:tc>
          <w:tcPr>
            <w:tcW w:w="3792" w:type="dxa"/>
            <w:shd w:val="clear" w:color="000000" w:fill="FFFFFF"/>
            <w:vAlign w:val="center"/>
          </w:tcPr>
          <w:p w:rsidR="007F4A00" w:rsidRPr="007F4A00" w:rsidRDefault="007F4A00" w:rsidP="00941318">
            <w:pPr>
              <w:spacing w:line="300" w:lineRule="exact"/>
              <w:jc w:val="center"/>
              <w:rPr>
                <w:b/>
                <w:bCs/>
                <w:color w:val="000000"/>
              </w:rPr>
            </w:pPr>
            <w:r w:rsidRPr="007F4A00">
              <w:rPr>
                <w:b/>
                <w:bCs/>
                <w:color w:val="000000"/>
              </w:rPr>
              <w:t>Производитель товара / страна происхождения товара*</w:t>
            </w:r>
          </w:p>
        </w:tc>
      </w:tr>
      <w:tr w:rsidR="007F4A00" w:rsidRPr="0076534F" w:rsidTr="00941318">
        <w:trPr>
          <w:gridAfter w:val="1"/>
          <w:wAfter w:w="12" w:type="dxa"/>
          <w:trHeight w:val="231"/>
          <w:jc w:val="center"/>
        </w:trPr>
        <w:tc>
          <w:tcPr>
            <w:tcW w:w="1218" w:type="dxa"/>
            <w:shd w:val="clear" w:color="auto" w:fill="auto"/>
            <w:noWrap/>
            <w:vAlign w:val="center"/>
            <w:hideMark/>
          </w:tcPr>
          <w:p w:rsidR="007F4A00" w:rsidRPr="0076534F" w:rsidRDefault="007F4A00" w:rsidP="007F4A00">
            <w:pPr>
              <w:spacing w:line="300" w:lineRule="exact"/>
              <w:jc w:val="center"/>
              <w:rPr>
                <w:color w:val="000000"/>
                <w:sz w:val="22"/>
                <w:szCs w:val="22"/>
              </w:rPr>
            </w:pPr>
            <w:r w:rsidRPr="0076534F">
              <w:rPr>
                <w:color w:val="000000"/>
                <w:sz w:val="22"/>
                <w:szCs w:val="22"/>
              </w:rPr>
              <w:t>1</w:t>
            </w:r>
          </w:p>
        </w:tc>
        <w:tc>
          <w:tcPr>
            <w:tcW w:w="3739" w:type="dxa"/>
            <w:gridSpan w:val="2"/>
            <w:shd w:val="clear" w:color="auto" w:fill="auto"/>
            <w:vAlign w:val="center"/>
            <w:hideMark/>
          </w:tcPr>
          <w:p w:rsidR="007F4A00" w:rsidRPr="0076534F" w:rsidRDefault="007F4A00" w:rsidP="007F4A00">
            <w:pPr>
              <w:spacing w:line="300" w:lineRule="exact"/>
              <w:rPr>
                <w:color w:val="000000"/>
                <w:sz w:val="22"/>
                <w:szCs w:val="22"/>
              </w:rPr>
            </w:pPr>
            <w:r w:rsidRPr="0076534F">
              <w:rPr>
                <w:color w:val="000000"/>
                <w:sz w:val="22"/>
                <w:szCs w:val="22"/>
              </w:rPr>
              <w:t>ТО-2 ТС</w:t>
            </w:r>
          </w:p>
        </w:tc>
        <w:tc>
          <w:tcPr>
            <w:tcW w:w="2126" w:type="dxa"/>
            <w:gridSpan w:val="2"/>
            <w:shd w:val="clear" w:color="auto" w:fill="auto"/>
            <w:vAlign w:val="center"/>
            <w:hideMark/>
          </w:tcPr>
          <w:p w:rsidR="007F4A00" w:rsidRPr="0076534F" w:rsidRDefault="007F4A00" w:rsidP="007F4A00">
            <w:pPr>
              <w:spacing w:line="300" w:lineRule="exact"/>
              <w:jc w:val="center"/>
              <w:rPr>
                <w:sz w:val="22"/>
                <w:szCs w:val="22"/>
              </w:rPr>
            </w:pPr>
            <w:r w:rsidRPr="0076534F">
              <w:rPr>
                <w:sz w:val="22"/>
                <w:szCs w:val="22"/>
              </w:rPr>
              <w:t>30</w:t>
            </w:r>
          </w:p>
        </w:tc>
        <w:tc>
          <w:tcPr>
            <w:tcW w:w="1984" w:type="dxa"/>
            <w:shd w:val="clear" w:color="auto" w:fill="auto"/>
            <w:vAlign w:val="center"/>
            <w:hideMark/>
          </w:tcPr>
          <w:p w:rsidR="007F4A00" w:rsidRPr="0076534F" w:rsidRDefault="007F4A00" w:rsidP="007F4A00">
            <w:pPr>
              <w:spacing w:line="300" w:lineRule="exact"/>
              <w:jc w:val="center"/>
              <w:rPr>
                <w:sz w:val="22"/>
                <w:szCs w:val="22"/>
              </w:rPr>
            </w:pPr>
            <w:r w:rsidRPr="0076534F">
              <w:rPr>
                <w:sz w:val="22"/>
                <w:szCs w:val="22"/>
              </w:rPr>
              <w:t>11</w:t>
            </w:r>
          </w:p>
        </w:tc>
        <w:tc>
          <w:tcPr>
            <w:tcW w:w="1843" w:type="dxa"/>
            <w:shd w:val="clear" w:color="auto" w:fill="auto"/>
            <w:vAlign w:val="center"/>
            <w:hideMark/>
          </w:tcPr>
          <w:p w:rsidR="007F4A00" w:rsidRPr="0076534F" w:rsidRDefault="007F4A00" w:rsidP="007F4A00">
            <w:pPr>
              <w:spacing w:line="300" w:lineRule="exact"/>
              <w:jc w:val="center"/>
              <w:rPr>
                <w:sz w:val="22"/>
                <w:szCs w:val="22"/>
              </w:rPr>
            </w:pPr>
            <w:r w:rsidRPr="0076534F">
              <w:rPr>
                <w:sz w:val="22"/>
                <w:szCs w:val="22"/>
              </w:rPr>
              <w:t>330</w:t>
            </w:r>
          </w:p>
        </w:tc>
        <w:tc>
          <w:tcPr>
            <w:tcW w:w="3792" w:type="dxa"/>
            <w:vAlign w:val="center"/>
          </w:tcPr>
          <w:p w:rsidR="007F4A00" w:rsidRDefault="007F4A00" w:rsidP="00941318">
            <w:pPr>
              <w:jc w:val="center"/>
            </w:pPr>
            <w:r w:rsidRPr="00D946A3">
              <w:rPr>
                <w:color w:val="000000"/>
                <w:sz w:val="22"/>
                <w:szCs w:val="22"/>
              </w:rPr>
              <w:t>-</w:t>
            </w:r>
          </w:p>
        </w:tc>
      </w:tr>
      <w:tr w:rsidR="007F4A00" w:rsidRPr="0076534F" w:rsidTr="00941318">
        <w:trPr>
          <w:gridAfter w:val="1"/>
          <w:wAfter w:w="12" w:type="dxa"/>
          <w:trHeight w:val="231"/>
          <w:jc w:val="center"/>
        </w:trPr>
        <w:tc>
          <w:tcPr>
            <w:tcW w:w="1218" w:type="dxa"/>
            <w:shd w:val="clear" w:color="auto" w:fill="auto"/>
            <w:noWrap/>
            <w:vAlign w:val="center"/>
            <w:hideMark/>
          </w:tcPr>
          <w:p w:rsidR="007F4A00" w:rsidRPr="0076534F" w:rsidRDefault="007F4A00" w:rsidP="007F4A00">
            <w:pPr>
              <w:spacing w:line="300" w:lineRule="exact"/>
              <w:jc w:val="center"/>
              <w:rPr>
                <w:color w:val="000000"/>
                <w:sz w:val="22"/>
                <w:szCs w:val="22"/>
              </w:rPr>
            </w:pPr>
            <w:r w:rsidRPr="0076534F">
              <w:rPr>
                <w:color w:val="000000"/>
                <w:sz w:val="22"/>
                <w:szCs w:val="22"/>
              </w:rPr>
              <w:t>2</w:t>
            </w:r>
          </w:p>
        </w:tc>
        <w:tc>
          <w:tcPr>
            <w:tcW w:w="3739" w:type="dxa"/>
            <w:gridSpan w:val="2"/>
            <w:shd w:val="clear" w:color="auto" w:fill="auto"/>
            <w:vAlign w:val="center"/>
            <w:hideMark/>
          </w:tcPr>
          <w:p w:rsidR="007F4A00" w:rsidRPr="0076534F" w:rsidRDefault="007F4A00" w:rsidP="007F4A00">
            <w:pPr>
              <w:spacing w:line="300" w:lineRule="exact"/>
              <w:rPr>
                <w:color w:val="000000"/>
                <w:sz w:val="22"/>
                <w:szCs w:val="22"/>
              </w:rPr>
            </w:pPr>
            <w:r w:rsidRPr="0076534F">
              <w:rPr>
                <w:color w:val="000000"/>
                <w:sz w:val="22"/>
                <w:szCs w:val="22"/>
              </w:rPr>
              <w:t>ТО-3 ТС</w:t>
            </w:r>
          </w:p>
        </w:tc>
        <w:tc>
          <w:tcPr>
            <w:tcW w:w="2126" w:type="dxa"/>
            <w:gridSpan w:val="2"/>
            <w:shd w:val="clear" w:color="auto" w:fill="auto"/>
            <w:vAlign w:val="center"/>
            <w:hideMark/>
          </w:tcPr>
          <w:p w:rsidR="007F4A00" w:rsidRPr="0076534F" w:rsidRDefault="007F4A00" w:rsidP="007F4A00">
            <w:pPr>
              <w:spacing w:line="300" w:lineRule="exact"/>
              <w:jc w:val="center"/>
              <w:rPr>
                <w:sz w:val="22"/>
                <w:szCs w:val="22"/>
              </w:rPr>
            </w:pPr>
            <w:r w:rsidRPr="0076534F">
              <w:rPr>
                <w:sz w:val="22"/>
                <w:szCs w:val="22"/>
              </w:rPr>
              <w:t>30</w:t>
            </w:r>
          </w:p>
        </w:tc>
        <w:tc>
          <w:tcPr>
            <w:tcW w:w="1984" w:type="dxa"/>
            <w:shd w:val="clear" w:color="auto" w:fill="auto"/>
            <w:vAlign w:val="center"/>
            <w:hideMark/>
          </w:tcPr>
          <w:p w:rsidR="007F4A00" w:rsidRPr="0076534F" w:rsidRDefault="007F4A00" w:rsidP="007F4A00">
            <w:pPr>
              <w:spacing w:line="300" w:lineRule="exact"/>
              <w:jc w:val="center"/>
              <w:rPr>
                <w:sz w:val="22"/>
                <w:szCs w:val="22"/>
              </w:rPr>
            </w:pPr>
            <w:r w:rsidRPr="0076534F">
              <w:rPr>
                <w:sz w:val="22"/>
                <w:szCs w:val="22"/>
              </w:rPr>
              <w:t>1</w:t>
            </w:r>
          </w:p>
        </w:tc>
        <w:tc>
          <w:tcPr>
            <w:tcW w:w="1843" w:type="dxa"/>
            <w:shd w:val="clear" w:color="auto" w:fill="auto"/>
            <w:vAlign w:val="center"/>
            <w:hideMark/>
          </w:tcPr>
          <w:p w:rsidR="007F4A00" w:rsidRPr="0076534F" w:rsidRDefault="007F4A00" w:rsidP="007F4A00">
            <w:pPr>
              <w:spacing w:line="300" w:lineRule="exact"/>
              <w:jc w:val="center"/>
              <w:rPr>
                <w:sz w:val="22"/>
                <w:szCs w:val="22"/>
              </w:rPr>
            </w:pPr>
            <w:r w:rsidRPr="0076534F">
              <w:rPr>
                <w:sz w:val="22"/>
                <w:szCs w:val="22"/>
              </w:rPr>
              <w:t>30</w:t>
            </w:r>
          </w:p>
        </w:tc>
        <w:tc>
          <w:tcPr>
            <w:tcW w:w="3792" w:type="dxa"/>
            <w:vAlign w:val="center"/>
          </w:tcPr>
          <w:p w:rsidR="007F4A00" w:rsidRDefault="007F4A00" w:rsidP="00941318">
            <w:pPr>
              <w:jc w:val="center"/>
            </w:pPr>
            <w:r w:rsidRPr="00D946A3">
              <w:rPr>
                <w:color w:val="000000"/>
                <w:sz w:val="22"/>
                <w:szCs w:val="22"/>
              </w:rPr>
              <w:t>-</w:t>
            </w:r>
          </w:p>
        </w:tc>
      </w:tr>
      <w:tr w:rsidR="007F4A00" w:rsidRPr="0076534F" w:rsidTr="00941318">
        <w:trPr>
          <w:gridAfter w:val="1"/>
          <w:wAfter w:w="12" w:type="dxa"/>
          <w:trHeight w:val="302"/>
          <w:jc w:val="center"/>
        </w:trPr>
        <w:tc>
          <w:tcPr>
            <w:tcW w:w="1218" w:type="dxa"/>
            <w:shd w:val="clear" w:color="auto" w:fill="auto"/>
            <w:noWrap/>
            <w:vAlign w:val="center"/>
            <w:hideMark/>
          </w:tcPr>
          <w:p w:rsidR="007F4A00" w:rsidRPr="0076534F" w:rsidRDefault="007F4A00" w:rsidP="007F4A00">
            <w:pPr>
              <w:spacing w:line="300" w:lineRule="exact"/>
              <w:jc w:val="center"/>
              <w:rPr>
                <w:color w:val="000000"/>
                <w:sz w:val="22"/>
                <w:szCs w:val="22"/>
              </w:rPr>
            </w:pPr>
            <w:r w:rsidRPr="0076534F">
              <w:rPr>
                <w:color w:val="000000"/>
                <w:sz w:val="22"/>
                <w:szCs w:val="22"/>
              </w:rPr>
              <w:t>3</w:t>
            </w:r>
          </w:p>
        </w:tc>
        <w:tc>
          <w:tcPr>
            <w:tcW w:w="3739" w:type="dxa"/>
            <w:gridSpan w:val="2"/>
            <w:shd w:val="clear" w:color="auto" w:fill="auto"/>
            <w:vAlign w:val="center"/>
            <w:hideMark/>
          </w:tcPr>
          <w:p w:rsidR="007F4A00" w:rsidRPr="0076534F" w:rsidRDefault="007F4A00" w:rsidP="007F4A00">
            <w:pPr>
              <w:spacing w:line="300" w:lineRule="exact"/>
              <w:rPr>
                <w:color w:val="000000"/>
                <w:sz w:val="22"/>
                <w:szCs w:val="22"/>
              </w:rPr>
            </w:pPr>
            <w:r w:rsidRPr="0076534F">
              <w:rPr>
                <w:color w:val="000000"/>
                <w:sz w:val="22"/>
                <w:szCs w:val="22"/>
              </w:rPr>
              <w:t>ТО-2 ККТ ПРИМ-21ФА</w:t>
            </w:r>
          </w:p>
        </w:tc>
        <w:tc>
          <w:tcPr>
            <w:tcW w:w="2126" w:type="dxa"/>
            <w:gridSpan w:val="2"/>
            <w:shd w:val="clear" w:color="auto" w:fill="auto"/>
            <w:vAlign w:val="center"/>
            <w:hideMark/>
          </w:tcPr>
          <w:p w:rsidR="007F4A00" w:rsidRPr="0076534F" w:rsidRDefault="007F4A00" w:rsidP="007F4A00">
            <w:pPr>
              <w:spacing w:line="300" w:lineRule="exact"/>
              <w:jc w:val="center"/>
              <w:rPr>
                <w:sz w:val="22"/>
                <w:szCs w:val="22"/>
              </w:rPr>
            </w:pPr>
            <w:r w:rsidRPr="0076534F">
              <w:rPr>
                <w:sz w:val="22"/>
                <w:szCs w:val="22"/>
              </w:rPr>
              <w:t>30</w:t>
            </w:r>
          </w:p>
        </w:tc>
        <w:tc>
          <w:tcPr>
            <w:tcW w:w="1984" w:type="dxa"/>
            <w:shd w:val="clear" w:color="auto" w:fill="auto"/>
            <w:vAlign w:val="center"/>
            <w:hideMark/>
          </w:tcPr>
          <w:p w:rsidR="007F4A00" w:rsidRPr="0076534F" w:rsidRDefault="007F4A00" w:rsidP="007F4A00">
            <w:pPr>
              <w:spacing w:line="300" w:lineRule="exact"/>
              <w:jc w:val="center"/>
              <w:rPr>
                <w:sz w:val="22"/>
                <w:szCs w:val="22"/>
              </w:rPr>
            </w:pPr>
            <w:r w:rsidRPr="0076534F">
              <w:rPr>
                <w:sz w:val="22"/>
                <w:szCs w:val="22"/>
              </w:rPr>
              <w:t>11</w:t>
            </w:r>
          </w:p>
        </w:tc>
        <w:tc>
          <w:tcPr>
            <w:tcW w:w="1843" w:type="dxa"/>
            <w:shd w:val="clear" w:color="auto" w:fill="auto"/>
            <w:vAlign w:val="center"/>
            <w:hideMark/>
          </w:tcPr>
          <w:p w:rsidR="007F4A00" w:rsidRPr="0076534F" w:rsidRDefault="007F4A00" w:rsidP="007F4A00">
            <w:pPr>
              <w:spacing w:line="300" w:lineRule="exact"/>
              <w:jc w:val="center"/>
              <w:rPr>
                <w:sz w:val="22"/>
                <w:szCs w:val="22"/>
              </w:rPr>
            </w:pPr>
            <w:r w:rsidRPr="0076534F">
              <w:rPr>
                <w:sz w:val="22"/>
                <w:szCs w:val="22"/>
              </w:rPr>
              <w:t>330</w:t>
            </w:r>
          </w:p>
        </w:tc>
        <w:tc>
          <w:tcPr>
            <w:tcW w:w="3792" w:type="dxa"/>
            <w:vAlign w:val="center"/>
          </w:tcPr>
          <w:p w:rsidR="007F4A00" w:rsidRDefault="007F4A00" w:rsidP="00941318">
            <w:pPr>
              <w:jc w:val="center"/>
            </w:pPr>
            <w:r w:rsidRPr="00D946A3">
              <w:rPr>
                <w:color w:val="000000"/>
                <w:sz w:val="22"/>
                <w:szCs w:val="22"/>
              </w:rPr>
              <w:t>-</w:t>
            </w:r>
          </w:p>
        </w:tc>
      </w:tr>
      <w:tr w:rsidR="007F4A00" w:rsidRPr="0076534F" w:rsidTr="00941318">
        <w:trPr>
          <w:gridAfter w:val="1"/>
          <w:wAfter w:w="12" w:type="dxa"/>
          <w:trHeight w:val="297"/>
          <w:jc w:val="center"/>
        </w:trPr>
        <w:tc>
          <w:tcPr>
            <w:tcW w:w="1218" w:type="dxa"/>
            <w:shd w:val="clear" w:color="auto" w:fill="auto"/>
            <w:noWrap/>
            <w:vAlign w:val="center"/>
            <w:hideMark/>
          </w:tcPr>
          <w:p w:rsidR="007F4A00" w:rsidRPr="0076534F" w:rsidRDefault="007F4A00" w:rsidP="007F4A00">
            <w:pPr>
              <w:spacing w:line="300" w:lineRule="exact"/>
              <w:jc w:val="center"/>
              <w:rPr>
                <w:color w:val="000000"/>
                <w:sz w:val="22"/>
                <w:szCs w:val="22"/>
              </w:rPr>
            </w:pPr>
            <w:r w:rsidRPr="0076534F">
              <w:rPr>
                <w:color w:val="000000"/>
                <w:sz w:val="22"/>
                <w:szCs w:val="22"/>
              </w:rPr>
              <w:t>4</w:t>
            </w:r>
          </w:p>
        </w:tc>
        <w:tc>
          <w:tcPr>
            <w:tcW w:w="3739" w:type="dxa"/>
            <w:gridSpan w:val="2"/>
            <w:shd w:val="clear" w:color="auto" w:fill="auto"/>
            <w:vAlign w:val="center"/>
            <w:hideMark/>
          </w:tcPr>
          <w:p w:rsidR="007F4A00" w:rsidRPr="0076534F" w:rsidRDefault="007F4A00" w:rsidP="007F4A00">
            <w:pPr>
              <w:spacing w:line="300" w:lineRule="exact"/>
              <w:rPr>
                <w:color w:val="000000"/>
                <w:sz w:val="22"/>
                <w:szCs w:val="22"/>
              </w:rPr>
            </w:pPr>
            <w:r w:rsidRPr="0076534F">
              <w:rPr>
                <w:color w:val="000000"/>
                <w:sz w:val="22"/>
                <w:szCs w:val="22"/>
              </w:rPr>
              <w:t>ТО-3 ККТ ПРИМ-21ФА</w:t>
            </w:r>
          </w:p>
        </w:tc>
        <w:tc>
          <w:tcPr>
            <w:tcW w:w="2126" w:type="dxa"/>
            <w:gridSpan w:val="2"/>
            <w:shd w:val="clear" w:color="auto" w:fill="auto"/>
            <w:vAlign w:val="center"/>
            <w:hideMark/>
          </w:tcPr>
          <w:p w:rsidR="007F4A00" w:rsidRPr="0076534F" w:rsidRDefault="007F4A00" w:rsidP="007F4A00">
            <w:pPr>
              <w:spacing w:line="300" w:lineRule="exact"/>
              <w:jc w:val="center"/>
              <w:rPr>
                <w:sz w:val="22"/>
                <w:szCs w:val="22"/>
              </w:rPr>
            </w:pPr>
            <w:r w:rsidRPr="0076534F">
              <w:rPr>
                <w:sz w:val="22"/>
                <w:szCs w:val="22"/>
              </w:rPr>
              <w:t>30</w:t>
            </w:r>
          </w:p>
        </w:tc>
        <w:tc>
          <w:tcPr>
            <w:tcW w:w="1984" w:type="dxa"/>
            <w:shd w:val="clear" w:color="auto" w:fill="auto"/>
            <w:vAlign w:val="center"/>
            <w:hideMark/>
          </w:tcPr>
          <w:p w:rsidR="007F4A00" w:rsidRPr="0076534F" w:rsidRDefault="007F4A00" w:rsidP="007F4A00">
            <w:pPr>
              <w:spacing w:line="300" w:lineRule="exact"/>
              <w:jc w:val="center"/>
              <w:rPr>
                <w:sz w:val="22"/>
                <w:szCs w:val="22"/>
              </w:rPr>
            </w:pPr>
            <w:r w:rsidRPr="0076534F">
              <w:rPr>
                <w:sz w:val="22"/>
                <w:szCs w:val="22"/>
              </w:rPr>
              <w:t>1</w:t>
            </w:r>
          </w:p>
        </w:tc>
        <w:tc>
          <w:tcPr>
            <w:tcW w:w="1843" w:type="dxa"/>
            <w:shd w:val="clear" w:color="auto" w:fill="auto"/>
            <w:vAlign w:val="center"/>
            <w:hideMark/>
          </w:tcPr>
          <w:p w:rsidR="007F4A00" w:rsidRPr="0076534F" w:rsidRDefault="007F4A00" w:rsidP="007F4A00">
            <w:pPr>
              <w:spacing w:line="300" w:lineRule="exact"/>
              <w:jc w:val="center"/>
              <w:rPr>
                <w:sz w:val="22"/>
                <w:szCs w:val="22"/>
              </w:rPr>
            </w:pPr>
            <w:r w:rsidRPr="0076534F">
              <w:rPr>
                <w:sz w:val="22"/>
                <w:szCs w:val="22"/>
              </w:rPr>
              <w:t>30</w:t>
            </w:r>
          </w:p>
        </w:tc>
        <w:tc>
          <w:tcPr>
            <w:tcW w:w="3792" w:type="dxa"/>
            <w:vAlign w:val="center"/>
          </w:tcPr>
          <w:p w:rsidR="007F4A00" w:rsidRDefault="007F4A00" w:rsidP="00941318">
            <w:pPr>
              <w:jc w:val="center"/>
            </w:pPr>
            <w:r w:rsidRPr="00D946A3">
              <w:rPr>
                <w:color w:val="000000"/>
                <w:sz w:val="22"/>
                <w:szCs w:val="22"/>
              </w:rPr>
              <w:t>-</w:t>
            </w:r>
          </w:p>
        </w:tc>
      </w:tr>
      <w:tr w:rsidR="007F4A00" w:rsidRPr="0076534F" w:rsidTr="00941318">
        <w:trPr>
          <w:gridAfter w:val="1"/>
          <w:wAfter w:w="12" w:type="dxa"/>
          <w:trHeight w:val="231"/>
          <w:jc w:val="center"/>
        </w:trPr>
        <w:tc>
          <w:tcPr>
            <w:tcW w:w="1218" w:type="dxa"/>
            <w:shd w:val="clear" w:color="auto" w:fill="auto"/>
            <w:noWrap/>
            <w:vAlign w:val="center"/>
            <w:hideMark/>
          </w:tcPr>
          <w:p w:rsidR="007F4A00" w:rsidRPr="0076534F" w:rsidRDefault="007F4A00" w:rsidP="007F4A00">
            <w:pPr>
              <w:spacing w:line="300" w:lineRule="exact"/>
              <w:jc w:val="center"/>
              <w:rPr>
                <w:color w:val="000000"/>
                <w:sz w:val="22"/>
                <w:szCs w:val="22"/>
              </w:rPr>
            </w:pPr>
            <w:r w:rsidRPr="0076534F">
              <w:rPr>
                <w:color w:val="000000"/>
                <w:sz w:val="22"/>
                <w:szCs w:val="22"/>
              </w:rPr>
              <w:t>5</w:t>
            </w:r>
          </w:p>
        </w:tc>
        <w:tc>
          <w:tcPr>
            <w:tcW w:w="3739" w:type="dxa"/>
            <w:gridSpan w:val="2"/>
            <w:shd w:val="clear" w:color="auto" w:fill="auto"/>
            <w:vAlign w:val="center"/>
            <w:hideMark/>
          </w:tcPr>
          <w:p w:rsidR="007F4A00" w:rsidRPr="0076534F" w:rsidRDefault="007F4A00" w:rsidP="007F4A00">
            <w:pPr>
              <w:spacing w:line="300" w:lineRule="exact"/>
              <w:rPr>
                <w:color w:val="000000"/>
                <w:sz w:val="22"/>
                <w:szCs w:val="22"/>
              </w:rPr>
            </w:pPr>
            <w:r w:rsidRPr="0076534F">
              <w:rPr>
                <w:color w:val="000000"/>
                <w:sz w:val="22"/>
                <w:szCs w:val="22"/>
              </w:rPr>
              <w:t>Замена ФН на ККТ</w:t>
            </w:r>
          </w:p>
        </w:tc>
        <w:tc>
          <w:tcPr>
            <w:tcW w:w="2126" w:type="dxa"/>
            <w:gridSpan w:val="2"/>
            <w:shd w:val="clear" w:color="auto" w:fill="auto"/>
            <w:vAlign w:val="center"/>
            <w:hideMark/>
          </w:tcPr>
          <w:p w:rsidR="007F4A00" w:rsidRPr="0076534F" w:rsidRDefault="007F4A00" w:rsidP="007F4A00">
            <w:pPr>
              <w:spacing w:line="300" w:lineRule="exact"/>
              <w:jc w:val="center"/>
              <w:rPr>
                <w:sz w:val="22"/>
                <w:szCs w:val="22"/>
              </w:rPr>
            </w:pPr>
            <w:r w:rsidRPr="0076534F">
              <w:rPr>
                <w:sz w:val="22"/>
                <w:szCs w:val="22"/>
              </w:rPr>
              <w:t>30</w:t>
            </w:r>
          </w:p>
        </w:tc>
        <w:tc>
          <w:tcPr>
            <w:tcW w:w="1984" w:type="dxa"/>
            <w:shd w:val="clear" w:color="auto" w:fill="auto"/>
            <w:vAlign w:val="center"/>
            <w:hideMark/>
          </w:tcPr>
          <w:p w:rsidR="007F4A00" w:rsidRPr="0076534F" w:rsidRDefault="007F4A00" w:rsidP="007F4A00">
            <w:pPr>
              <w:spacing w:line="300" w:lineRule="exact"/>
              <w:jc w:val="center"/>
              <w:rPr>
                <w:sz w:val="22"/>
                <w:szCs w:val="22"/>
              </w:rPr>
            </w:pPr>
            <w:r w:rsidRPr="0076534F">
              <w:rPr>
                <w:sz w:val="22"/>
                <w:szCs w:val="22"/>
              </w:rPr>
              <w:t>1</w:t>
            </w:r>
          </w:p>
        </w:tc>
        <w:tc>
          <w:tcPr>
            <w:tcW w:w="1843" w:type="dxa"/>
            <w:shd w:val="clear" w:color="auto" w:fill="auto"/>
            <w:vAlign w:val="center"/>
            <w:hideMark/>
          </w:tcPr>
          <w:p w:rsidR="007F4A00" w:rsidRPr="0076534F" w:rsidRDefault="007F4A00" w:rsidP="007F4A00">
            <w:pPr>
              <w:spacing w:line="300" w:lineRule="exact"/>
              <w:jc w:val="center"/>
              <w:rPr>
                <w:sz w:val="22"/>
                <w:szCs w:val="22"/>
              </w:rPr>
            </w:pPr>
            <w:r w:rsidRPr="0076534F">
              <w:rPr>
                <w:sz w:val="22"/>
                <w:szCs w:val="22"/>
              </w:rPr>
              <w:t>30</w:t>
            </w:r>
          </w:p>
        </w:tc>
        <w:tc>
          <w:tcPr>
            <w:tcW w:w="3792" w:type="dxa"/>
            <w:vAlign w:val="center"/>
          </w:tcPr>
          <w:p w:rsidR="007F4A00" w:rsidRDefault="007F4A00" w:rsidP="00941318">
            <w:pPr>
              <w:jc w:val="center"/>
            </w:pPr>
            <w:r w:rsidRPr="00D946A3">
              <w:rPr>
                <w:color w:val="000000"/>
                <w:sz w:val="22"/>
                <w:szCs w:val="22"/>
              </w:rPr>
              <w:t>-</w:t>
            </w:r>
          </w:p>
        </w:tc>
      </w:tr>
      <w:tr w:rsidR="007F4A00" w:rsidRPr="0076534F" w:rsidTr="00941318">
        <w:trPr>
          <w:gridAfter w:val="1"/>
          <w:wAfter w:w="12" w:type="dxa"/>
          <w:trHeight w:val="488"/>
          <w:jc w:val="center"/>
        </w:trPr>
        <w:tc>
          <w:tcPr>
            <w:tcW w:w="1218" w:type="dxa"/>
            <w:shd w:val="clear" w:color="auto" w:fill="auto"/>
            <w:noWrap/>
            <w:vAlign w:val="center"/>
            <w:hideMark/>
          </w:tcPr>
          <w:p w:rsidR="007F4A00" w:rsidRPr="0076534F" w:rsidRDefault="007F4A00" w:rsidP="007F4A00">
            <w:pPr>
              <w:spacing w:line="300" w:lineRule="exact"/>
              <w:jc w:val="center"/>
              <w:rPr>
                <w:color w:val="000000"/>
                <w:sz w:val="22"/>
                <w:szCs w:val="22"/>
              </w:rPr>
            </w:pPr>
            <w:r w:rsidRPr="0076534F">
              <w:rPr>
                <w:color w:val="000000"/>
                <w:sz w:val="22"/>
                <w:szCs w:val="22"/>
              </w:rPr>
              <w:t>6</w:t>
            </w:r>
          </w:p>
        </w:tc>
        <w:tc>
          <w:tcPr>
            <w:tcW w:w="3739" w:type="dxa"/>
            <w:gridSpan w:val="2"/>
            <w:shd w:val="clear" w:color="auto" w:fill="auto"/>
            <w:vAlign w:val="center"/>
            <w:hideMark/>
          </w:tcPr>
          <w:p w:rsidR="007F4A00" w:rsidRPr="0076534F" w:rsidRDefault="007F4A00" w:rsidP="007F4A00">
            <w:pPr>
              <w:spacing w:line="300" w:lineRule="exact"/>
              <w:rPr>
                <w:color w:val="000000"/>
                <w:sz w:val="22"/>
                <w:szCs w:val="22"/>
              </w:rPr>
            </w:pPr>
            <w:r w:rsidRPr="0076534F">
              <w:rPr>
                <w:color w:val="000000"/>
                <w:sz w:val="22"/>
                <w:szCs w:val="22"/>
              </w:rPr>
              <w:t>Внеплановый выезд специалиста по заявке Заказчика</w:t>
            </w:r>
          </w:p>
        </w:tc>
        <w:tc>
          <w:tcPr>
            <w:tcW w:w="2126" w:type="dxa"/>
            <w:gridSpan w:val="2"/>
            <w:shd w:val="clear" w:color="auto" w:fill="auto"/>
            <w:vAlign w:val="center"/>
            <w:hideMark/>
          </w:tcPr>
          <w:p w:rsidR="007F4A00" w:rsidRPr="0076534F" w:rsidRDefault="007F4A00" w:rsidP="007F4A00">
            <w:pPr>
              <w:spacing w:line="300" w:lineRule="exact"/>
              <w:jc w:val="center"/>
              <w:rPr>
                <w:sz w:val="22"/>
                <w:szCs w:val="22"/>
              </w:rPr>
            </w:pPr>
            <w:r w:rsidRPr="0076534F">
              <w:rPr>
                <w:sz w:val="22"/>
                <w:szCs w:val="22"/>
              </w:rPr>
              <w:t>106</w:t>
            </w:r>
          </w:p>
        </w:tc>
        <w:tc>
          <w:tcPr>
            <w:tcW w:w="1984" w:type="dxa"/>
            <w:shd w:val="clear" w:color="auto" w:fill="auto"/>
            <w:vAlign w:val="center"/>
            <w:hideMark/>
          </w:tcPr>
          <w:p w:rsidR="007F4A00" w:rsidRPr="0076534F" w:rsidRDefault="007F4A00" w:rsidP="007F4A00">
            <w:pPr>
              <w:spacing w:line="300" w:lineRule="exact"/>
              <w:jc w:val="center"/>
              <w:rPr>
                <w:sz w:val="22"/>
                <w:szCs w:val="22"/>
              </w:rPr>
            </w:pPr>
            <w:r w:rsidRPr="0076534F">
              <w:rPr>
                <w:sz w:val="22"/>
                <w:szCs w:val="22"/>
              </w:rPr>
              <w:t>1</w:t>
            </w:r>
          </w:p>
        </w:tc>
        <w:tc>
          <w:tcPr>
            <w:tcW w:w="1843" w:type="dxa"/>
            <w:shd w:val="clear" w:color="auto" w:fill="auto"/>
            <w:vAlign w:val="center"/>
            <w:hideMark/>
          </w:tcPr>
          <w:p w:rsidR="007F4A00" w:rsidRPr="0076534F" w:rsidRDefault="007F4A00" w:rsidP="007F4A00">
            <w:pPr>
              <w:spacing w:line="300" w:lineRule="exact"/>
              <w:jc w:val="center"/>
              <w:rPr>
                <w:sz w:val="22"/>
                <w:szCs w:val="22"/>
              </w:rPr>
            </w:pPr>
            <w:r w:rsidRPr="0076534F">
              <w:rPr>
                <w:sz w:val="22"/>
                <w:szCs w:val="22"/>
              </w:rPr>
              <w:t>106</w:t>
            </w:r>
          </w:p>
        </w:tc>
        <w:tc>
          <w:tcPr>
            <w:tcW w:w="3792" w:type="dxa"/>
            <w:vAlign w:val="center"/>
          </w:tcPr>
          <w:p w:rsidR="007F4A00" w:rsidRDefault="007F4A00" w:rsidP="00941318">
            <w:pPr>
              <w:jc w:val="center"/>
            </w:pPr>
            <w:r w:rsidRPr="00D946A3">
              <w:rPr>
                <w:color w:val="000000"/>
                <w:sz w:val="22"/>
                <w:szCs w:val="22"/>
              </w:rPr>
              <w:t>-</w:t>
            </w:r>
          </w:p>
        </w:tc>
      </w:tr>
      <w:tr w:rsidR="007F4A00" w:rsidRPr="0076534F" w:rsidTr="00941318">
        <w:trPr>
          <w:gridAfter w:val="1"/>
          <w:wAfter w:w="12" w:type="dxa"/>
          <w:trHeight w:val="242"/>
          <w:jc w:val="center"/>
        </w:trPr>
        <w:tc>
          <w:tcPr>
            <w:tcW w:w="9067" w:type="dxa"/>
            <w:gridSpan w:val="6"/>
            <w:shd w:val="clear" w:color="auto" w:fill="auto"/>
            <w:noWrap/>
            <w:vAlign w:val="center"/>
            <w:hideMark/>
          </w:tcPr>
          <w:p w:rsidR="007F4A00" w:rsidRPr="0076534F" w:rsidRDefault="007F4A00" w:rsidP="00D252DE">
            <w:pPr>
              <w:spacing w:line="300" w:lineRule="exact"/>
              <w:rPr>
                <w:b/>
                <w:bCs/>
                <w:color w:val="000000"/>
                <w:sz w:val="22"/>
                <w:szCs w:val="22"/>
              </w:rPr>
            </w:pPr>
            <w:r w:rsidRPr="00A45527">
              <w:rPr>
                <w:b/>
                <w:bCs/>
                <w:color w:val="000000"/>
                <w:sz w:val="22"/>
                <w:szCs w:val="22"/>
              </w:rPr>
              <w:t>ИТОГО (услуги)</w:t>
            </w:r>
          </w:p>
        </w:tc>
        <w:tc>
          <w:tcPr>
            <w:tcW w:w="1843" w:type="dxa"/>
            <w:shd w:val="clear" w:color="auto" w:fill="auto"/>
            <w:vAlign w:val="center"/>
            <w:hideMark/>
          </w:tcPr>
          <w:p w:rsidR="007F4A00" w:rsidRPr="0076534F" w:rsidRDefault="007F4A00" w:rsidP="007F4A00">
            <w:pPr>
              <w:spacing w:line="300" w:lineRule="exact"/>
              <w:jc w:val="center"/>
              <w:rPr>
                <w:b/>
                <w:bCs/>
                <w:color w:val="000000"/>
                <w:sz w:val="22"/>
                <w:szCs w:val="22"/>
              </w:rPr>
            </w:pPr>
            <w:r w:rsidRPr="0076534F">
              <w:rPr>
                <w:b/>
                <w:bCs/>
                <w:color w:val="000000"/>
                <w:sz w:val="22"/>
                <w:szCs w:val="22"/>
              </w:rPr>
              <w:t>856</w:t>
            </w:r>
            <w:r w:rsidRPr="0076534F">
              <w:rPr>
                <w:b/>
                <w:bCs/>
                <w:color w:val="000000"/>
                <w:sz w:val="22"/>
                <w:szCs w:val="22"/>
              </w:rPr>
              <w:t>‬</w:t>
            </w:r>
          </w:p>
        </w:tc>
        <w:tc>
          <w:tcPr>
            <w:tcW w:w="3792" w:type="dxa"/>
            <w:vAlign w:val="center"/>
          </w:tcPr>
          <w:p w:rsidR="007F4A00" w:rsidRPr="0076534F" w:rsidRDefault="007F4A00" w:rsidP="00941318">
            <w:pPr>
              <w:spacing w:line="300" w:lineRule="exact"/>
              <w:jc w:val="center"/>
              <w:rPr>
                <w:b/>
                <w:bCs/>
                <w:color w:val="000000"/>
                <w:sz w:val="22"/>
                <w:szCs w:val="22"/>
              </w:rPr>
            </w:pPr>
            <w:r w:rsidRPr="00A45527">
              <w:rPr>
                <w:color w:val="000000"/>
                <w:sz w:val="22"/>
                <w:szCs w:val="22"/>
              </w:rPr>
              <w:t>-</w:t>
            </w:r>
          </w:p>
        </w:tc>
      </w:tr>
      <w:tr w:rsidR="007F4A00" w:rsidRPr="00B207C3" w:rsidTr="00941318">
        <w:trPr>
          <w:gridAfter w:val="1"/>
          <w:wAfter w:w="12" w:type="dxa"/>
          <w:trHeight w:val="405"/>
          <w:jc w:val="center"/>
        </w:trPr>
        <w:tc>
          <w:tcPr>
            <w:tcW w:w="1218" w:type="dxa"/>
            <w:shd w:val="clear" w:color="auto" w:fill="auto"/>
            <w:noWrap/>
            <w:vAlign w:val="center"/>
            <w:hideMark/>
          </w:tcPr>
          <w:p w:rsidR="007F4A00" w:rsidRPr="00B207C3" w:rsidRDefault="007F4A00" w:rsidP="007F4A00">
            <w:pPr>
              <w:spacing w:line="300" w:lineRule="exact"/>
              <w:jc w:val="center"/>
              <w:rPr>
                <w:color w:val="000000"/>
                <w:sz w:val="22"/>
                <w:szCs w:val="22"/>
              </w:rPr>
            </w:pPr>
            <w:r w:rsidRPr="00B207C3">
              <w:rPr>
                <w:color w:val="000000"/>
                <w:sz w:val="22"/>
                <w:szCs w:val="22"/>
              </w:rPr>
              <w:t>7</w:t>
            </w:r>
          </w:p>
        </w:tc>
        <w:tc>
          <w:tcPr>
            <w:tcW w:w="3739" w:type="dxa"/>
            <w:gridSpan w:val="2"/>
            <w:shd w:val="clear" w:color="auto" w:fill="auto"/>
            <w:vAlign w:val="center"/>
            <w:hideMark/>
          </w:tcPr>
          <w:p w:rsidR="007F4A00" w:rsidRPr="00B207C3" w:rsidRDefault="007F4A00" w:rsidP="007F4A00">
            <w:pPr>
              <w:spacing w:line="300" w:lineRule="exact"/>
              <w:rPr>
                <w:color w:val="000000"/>
                <w:sz w:val="22"/>
                <w:szCs w:val="22"/>
              </w:rPr>
            </w:pPr>
            <w:r w:rsidRPr="00B207C3">
              <w:rPr>
                <w:color w:val="000000"/>
                <w:sz w:val="22"/>
                <w:szCs w:val="22"/>
              </w:rPr>
              <w:t>Использование комплекта ЗИП в составе:</w:t>
            </w:r>
          </w:p>
        </w:tc>
        <w:tc>
          <w:tcPr>
            <w:tcW w:w="2126" w:type="dxa"/>
            <w:gridSpan w:val="2"/>
            <w:shd w:val="clear" w:color="auto" w:fill="auto"/>
            <w:vAlign w:val="center"/>
          </w:tcPr>
          <w:p w:rsidR="007F4A00" w:rsidRPr="00B207C3" w:rsidRDefault="007F4A00" w:rsidP="007F4A00">
            <w:pPr>
              <w:spacing w:line="300" w:lineRule="exact"/>
              <w:jc w:val="center"/>
              <w:rPr>
                <w:color w:val="000000"/>
                <w:sz w:val="22"/>
                <w:szCs w:val="22"/>
              </w:rPr>
            </w:pPr>
          </w:p>
        </w:tc>
        <w:tc>
          <w:tcPr>
            <w:tcW w:w="1984" w:type="dxa"/>
            <w:shd w:val="clear" w:color="auto" w:fill="auto"/>
            <w:vAlign w:val="center"/>
          </w:tcPr>
          <w:p w:rsidR="007F4A00" w:rsidRPr="00B207C3" w:rsidRDefault="007F4A00" w:rsidP="007F4A00">
            <w:pPr>
              <w:spacing w:line="300" w:lineRule="exact"/>
              <w:jc w:val="center"/>
              <w:rPr>
                <w:color w:val="000000"/>
                <w:sz w:val="22"/>
                <w:szCs w:val="22"/>
              </w:rPr>
            </w:pPr>
          </w:p>
        </w:tc>
        <w:tc>
          <w:tcPr>
            <w:tcW w:w="1843" w:type="dxa"/>
            <w:shd w:val="clear" w:color="auto" w:fill="auto"/>
            <w:vAlign w:val="center"/>
          </w:tcPr>
          <w:p w:rsidR="007F4A00" w:rsidRPr="00B207C3" w:rsidRDefault="007F4A00" w:rsidP="007F4A00">
            <w:pPr>
              <w:spacing w:line="300" w:lineRule="exact"/>
              <w:jc w:val="center"/>
              <w:rPr>
                <w:color w:val="000000"/>
                <w:sz w:val="22"/>
                <w:szCs w:val="22"/>
              </w:rPr>
            </w:pPr>
          </w:p>
        </w:tc>
        <w:tc>
          <w:tcPr>
            <w:tcW w:w="3792" w:type="dxa"/>
            <w:vAlign w:val="center"/>
          </w:tcPr>
          <w:p w:rsidR="007F4A00" w:rsidRPr="00B207C3" w:rsidRDefault="007F4A00" w:rsidP="00941318">
            <w:pPr>
              <w:spacing w:line="300" w:lineRule="exact"/>
              <w:jc w:val="center"/>
              <w:rPr>
                <w:color w:val="000000"/>
                <w:sz w:val="22"/>
                <w:szCs w:val="22"/>
              </w:rPr>
            </w:pPr>
          </w:p>
        </w:tc>
      </w:tr>
      <w:tr w:rsidR="007F4A00" w:rsidRPr="00B207C3" w:rsidTr="00941318">
        <w:trPr>
          <w:gridAfter w:val="1"/>
          <w:wAfter w:w="12" w:type="dxa"/>
          <w:trHeight w:val="405"/>
          <w:jc w:val="center"/>
        </w:trPr>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4A00" w:rsidRPr="00B207C3" w:rsidRDefault="007F4A00" w:rsidP="007F4A00">
            <w:pPr>
              <w:spacing w:line="300" w:lineRule="exact"/>
              <w:jc w:val="center"/>
              <w:rPr>
                <w:color w:val="000000"/>
                <w:sz w:val="22"/>
                <w:szCs w:val="22"/>
              </w:rPr>
            </w:pPr>
            <w:r w:rsidRPr="00B207C3">
              <w:rPr>
                <w:color w:val="000000"/>
                <w:sz w:val="22"/>
                <w:szCs w:val="22"/>
              </w:rPr>
              <w:t>7.1.</w:t>
            </w:r>
          </w:p>
        </w:tc>
        <w:tc>
          <w:tcPr>
            <w:tcW w:w="37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4A00" w:rsidRPr="00B207C3" w:rsidRDefault="007F4A00" w:rsidP="007F4A00">
            <w:pPr>
              <w:spacing w:line="300" w:lineRule="exact"/>
              <w:rPr>
                <w:color w:val="000000"/>
                <w:sz w:val="22"/>
                <w:szCs w:val="22"/>
              </w:rPr>
            </w:pPr>
            <w:r w:rsidRPr="00B207C3">
              <w:rPr>
                <w:color w:val="000000"/>
                <w:sz w:val="22"/>
                <w:szCs w:val="22"/>
              </w:rPr>
              <w:t>Жесткий диск 500Gb 2,5" SATA</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4A00" w:rsidRPr="00B207C3" w:rsidRDefault="007F4A00" w:rsidP="007F4A00">
            <w:pPr>
              <w:spacing w:line="300" w:lineRule="exact"/>
              <w:jc w:val="center"/>
              <w:rPr>
                <w:color w:val="000000"/>
                <w:sz w:val="22"/>
                <w:szCs w:val="22"/>
              </w:rPr>
            </w:pPr>
            <w:r w:rsidRPr="00B207C3">
              <w:rPr>
                <w:color w:val="000000"/>
                <w:sz w:val="22"/>
                <w:szCs w:val="22"/>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F4A00" w:rsidRPr="00B207C3" w:rsidRDefault="007F4A00" w:rsidP="007F4A00">
            <w:pPr>
              <w:spacing w:line="300" w:lineRule="exact"/>
              <w:jc w:val="center"/>
              <w:rPr>
                <w:color w:val="000000"/>
                <w:sz w:val="22"/>
                <w:szCs w:val="22"/>
              </w:rPr>
            </w:pPr>
            <w:r w:rsidRPr="00B207C3">
              <w:rPr>
                <w:color w:val="000000"/>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F4A00" w:rsidRPr="00B207C3" w:rsidRDefault="007F4A00" w:rsidP="007F4A00">
            <w:pPr>
              <w:spacing w:line="300" w:lineRule="exact"/>
              <w:jc w:val="center"/>
              <w:rPr>
                <w:color w:val="000000"/>
                <w:sz w:val="22"/>
                <w:szCs w:val="22"/>
              </w:rPr>
            </w:pPr>
            <w:r w:rsidRPr="00B207C3">
              <w:rPr>
                <w:color w:val="000000"/>
                <w:sz w:val="22"/>
                <w:szCs w:val="22"/>
              </w:rPr>
              <w:t>1</w:t>
            </w:r>
          </w:p>
        </w:tc>
        <w:tc>
          <w:tcPr>
            <w:tcW w:w="3792" w:type="dxa"/>
            <w:tcBorders>
              <w:top w:val="single" w:sz="4" w:space="0" w:color="auto"/>
              <w:left w:val="single" w:sz="4" w:space="0" w:color="auto"/>
              <w:bottom w:val="single" w:sz="4" w:space="0" w:color="auto"/>
              <w:right w:val="single" w:sz="4" w:space="0" w:color="auto"/>
            </w:tcBorders>
            <w:vAlign w:val="center"/>
          </w:tcPr>
          <w:p w:rsidR="007F4A00" w:rsidRPr="00941318" w:rsidRDefault="00941318" w:rsidP="00941318">
            <w:pPr>
              <w:spacing w:line="300" w:lineRule="exact"/>
              <w:jc w:val="center"/>
              <w:rPr>
                <w:color w:val="000000"/>
                <w:sz w:val="22"/>
                <w:szCs w:val="22"/>
              </w:rPr>
            </w:pPr>
            <w:r w:rsidRPr="00941318">
              <w:rPr>
                <w:i/>
                <w:sz w:val="22"/>
                <w:szCs w:val="22"/>
              </w:rPr>
              <w:t>Указать производителя товара / страну происхождения товара*</w:t>
            </w:r>
          </w:p>
        </w:tc>
      </w:tr>
      <w:tr w:rsidR="00941318" w:rsidRPr="00B207C3" w:rsidTr="00941318">
        <w:trPr>
          <w:gridAfter w:val="1"/>
          <w:wAfter w:w="12" w:type="dxa"/>
          <w:trHeight w:val="405"/>
          <w:jc w:val="center"/>
        </w:trPr>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1318" w:rsidRPr="00B207C3" w:rsidRDefault="00941318" w:rsidP="00941318">
            <w:pPr>
              <w:spacing w:line="300" w:lineRule="exact"/>
              <w:jc w:val="center"/>
              <w:rPr>
                <w:color w:val="000000"/>
                <w:sz w:val="22"/>
                <w:szCs w:val="22"/>
              </w:rPr>
            </w:pPr>
            <w:r w:rsidRPr="00B207C3">
              <w:rPr>
                <w:color w:val="000000"/>
                <w:sz w:val="22"/>
                <w:szCs w:val="22"/>
              </w:rPr>
              <w:t>7.2.</w:t>
            </w:r>
          </w:p>
        </w:tc>
        <w:tc>
          <w:tcPr>
            <w:tcW w:w="37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1318" w:rsidRPr="00B207C3" w:rsidRDefault="00941318" w:rsidP="00941318">
            <w:pPr>
              <w:spacing w:line="300" w:lineRule="exact"/>
              <w:rPr>
                <w:color w:val="000000"/>
                <w:sz w:val="22"/>
                <w:szCs w:val="22"/>
              </w:rPr>
            </w:pPr>
            <w:r w:rsidRPr="00B207C3">
              <w:rPr>
                <w:color w:val="000000"/>
                <w:sz w:val="22"/>
                <w:szCs w:val="22"/>
              </w:rPr>
              <w:t>Модуль памяти SO-DIMM DDRII 1024Mb 800MHz Crucial</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1318" w:rsidRPr="00B207C3" w:rsidRDefault="00941318" w:rsidP="00941318">
            <w:pPr>
              <w:spacing w:line="300" w:lineRule="exact"/>
              <w:jc w:val="center"/>
              <w:rPr>
                <w:color w:val="000000"/>
                <w:sz w:val="22"/>
                <w:szCs w:val="22"/>
              </w:rPr>
            </w:pPr>
            <w:r w:rsidRPr="00B207C3">
              <w:rPr>
                <w:color w:val="000000"/>
                <w:sz w:val="22"/>
                <w:szCs w:val="22"/>
              </w:rPr>
              <w:t>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41318" w:rsidRPr="00B207C3" w:rsidRDefault="00941318" w:rsidP="00941318">
            <w:pPr>
              <w:spacing w:line="300" w:lineRule="exact"/>
              <w:jc w:val="center"/>
              <w:rPr>
                <w:color w:val="000000"/>
                <w:sz w:val="22"/>
                <w:szCs w:val="22"/>
              </w:rPr>
            </w:pPr>
            <w:r w:rsidRPr="00B207C3">
              <w:rPr>
                <w:color w:val="000000"/>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41318" w:rsidRPr="00B207C3" w:rsidRDefault="00941318" w:rsidP="00941318">
            <w:pPr>
              <w:spacing w:line="300" w:lineRule="exact"/>
              <w:jc w:val="center"/>
              <w:rPr>
                <w:color w:val="000000"/>
                <w:sz w:val="22"/>
                <w:szCs w:val="22"/>
              </w:rPr>
            </w:pPr>
            <w:r w:rsidRPr="00B207C3">
              <w:rPr>
                <w:color w:val="000000"/>
                <w:sz w:val="22"/>
                <w:szCs w:val="22"/>
              </w:rPr>
              <w:t>2</w:t>
            </w:r>
          </w:p>
        </w:tc>
        <w:tc>
          <w:tcPr>
            <w:tcW w:w="3792" w:type="dxa"/>
            <w:tcBorders>
              <w:top w:val="single" w:sz="4" w:space="0" w:color="auto"/>
              <w:left w:val="single" w:sz="4" w:space="0" w:color="auto"/>
              <w:bottom w:val="single" w:sz="4" w:space="0" w:color="auto"/>
              <w:right w:val="single" w:sz="4" w:space="0" w:color="auto"/>
            </w:tcBorders>
            <w:vAlign w:val="center"/>
          </w:tcPr>
          <w:p w:rsidR="00941318" w:rsidRDefault="00941318" w:rsidP="00941318">
            <w:pPr>
              <w:jc w:val="center"/>
            </w:pPr>
            <w:r w:rsidRPr="003E79A3">
              <w:rPr>
                <w:i/>
                <w:sz w:val="22"/>
                <w:szCs w:val="22"/>
              </w:rPr>
              <w:t>Указать производителя товара / страну происхождения товара*</w:t>
            </w:r>
          </w:p>
        </w:tc>
      </w:tr>
      <w:tr w:rsidR="00941318" w:rsidRPr="00B207C3" w:rsidTr="00941318">
        <w:trPr>
          <w:gridAfter w:val="1"/>
          <w:wAfter w:w="12" w:type="dxa"/>
          <w:trHeight w:val="405"/>
          <w:jc w:val="center"/>
        </w:trPr>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1318" w:rsidRPr="00B207C3" w:rsidRDefault="00941318" w:rsidP="00941318">
            <w:pPr>
              <w:spacing w:line="300" w:lineRule="exact"/>
              <w:jc w:val="center"/>
              <w:rPr>
                <w:color w:val="000000"/>
                <w:sz w:val="22"/>
                <w:szCs w:val="22"/>
              </w:rPr>
            </w:pPr>
            <w:r w:rsidRPr="00B207C3">
              <w:rPr>
                <w:color w:val="000000"/>
                <w:sz w:val="22"/>
                <w:szCs w:val="22"/>
              </w:rPr>
              <w:t>7.3.</w:t>
            </w:r>
          </w:p>
        </w:tc>
        <w:tc>
          <w:tcPr>
            <w:tcW w:w="37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1318" w:rsidRPr="00B207C3" w:rsidRDefault="00941318" w:rsidP="00941318">
            <w:pPr>
              <w:spacing w:line="300" w:lineRule="exact"/>
              <w:rPr>
                <w:color w:val="000000"/>
                <w:sz w:val="22"/>
                <w:szCs w:val="22"/>
              </w:rPr>
            </w:pPr>
            <w:r w:rsidRPr="00B207C3">
              <w:rPr>
                <w:color w:val="000000"/>
                <w:sz w:val="22"/>
                <w:szCs w:val="22"/>
              </w:rPr>
              <w:t>Монетоприемник NRI</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1318" w:rsidRPr="00B207C3" w:rsidRDefault="00941318" w:rsidP="00941318">
            <w:pPr>
              <w:spacing w:line="300" w:lineRule="exact"/>
              <w:jc w:val="center"/>
              <w:rPr>
                <w:color w:val="000000"/>
                <w:sz w:val="22"/>
                <w:szCs w:val="22"/>
              </w:rPr>
            </w:pPr>
            <w:r w:rsidRPr="00B207C3">
              <w:rPr>
                <w:color w:val="000000"/>
                <w:sz w:val="22"/>
                <w:szCs w:val="22"/>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41318" w:rsidRPr="00B207C3" w:rsidRDefault="00941318" w:rsidP="00941318">
            <w:pPr>
              <w:spacing w:line="300" w:lineRule="exact"/>
              <w:jc w:val="center"/>
              <w:rPr>
                <w:color w:val="000000"/>
                <w:sz w:val="22"/>
                <w:szCs w:val="22"/>
              </w:rPr>
            </w:pPr>
            <w:r w:rsidRPr="00B207C3">
              <w:rPr>
                <w:color w:val="000000"/>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41318" w:rsidRPr="00B207C3" w:rsidRDefault="00941318" w:rsidP="00941318">
            <w:pPr>
              <w:spacing w:line="300" w:lineRule="exact"/>
              <w:jc w:val="center"/>
              <w:rPr>
                <w:color w:val="000000"/>
                <w:sz w:val="22"/>
                <w:szCs w:val="22"/>
              </w:rPr>
            </w:pPr>
            <w:r w:rsidRPr="00B207C3">
              <w:rPr>
                <w:color w:val="000000"/>
                <w:sz w:val="22"/>
                <w:szCs w:val="22"/>
              </w:rPr>
              <w:t>1</w:t>
            </w:r>
          </w:p>
        </w:tc>
        <w:tc>
          <w:tcPr>
            <w:tcW w:w="3792" w:type="dxa"/>
            <w:tcBorders>
              <w:top w:val="single" w:sz="4" w:space="0" w:color="auto"/>
              <w:left w:val="single" w:sz="4" w:space="0" w:color="auto"/>
              <w:bottom w:val="single" w:sz="4" w:space="0" w:color="auto"/>
              <w:right w:val="single" w:sz="4" w:space="0" w:color="auto"/>
            </w:tcBorders>
            <w:vAlign w:val="center"/>
          </w:tcPr>
          <w:p w:rsidR="00941318" w:rsidRDefault="00941318" w:rsidP="00941318">
            <w:pPr>
              <w:jc w:val="center"/>
            </w:pPr>
            <w:r w:rsidRPr="003E79A3">
              <w:rPr>
                <w:i/>
                <w:sz w:val="22"/>
                <w:szCs w:val="22"/>
              </w:rPr>
              <w:t>Указать производителя товара / страну происхождения товара*</w:t>
            </w:r>
          </w:p>
        </w:tc>
      </w:tr>
      <w:tr w:rsidR="00941318" w:rsidRPr="00B207C3" w:rsidTr="00941318">
        <w:trPr>
          <w:gridAfter w:val="1"/>
          <w:wAfter w:w="12" w:type="dxa"/>
          <w:trHeight w:val="405"/>
          <w:jc w:val="center"/>
        </w:trPr>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1318" w:rsidRPr="00B207C3" w:rsidRDefault="00941318" w:rsidP="00941318">
            <w:pPr>
              <w:spacing w:line="300" w:lineRule="exact"/>
              <w:jc w:val="center"/>
              <w:rPr>
                <w:color w:val="000000"/>
                <w:sz w:val="22"/>
                <w:szCs w:val="22"/>
              </w:rPr>
            </w:pPr>
            <w:r w:rsidRPr="00B207C3">
              <w:rPr>
                <w:color w:val="000000"/>
                <w:sz w:val="22"/>
                <w:szCs w:val="22"/>
              </w:rPr>
              <w:t>7.4.</w:t>
            </w:r>
          </w:p>
        </w:tc>
        <w:tc>
          <w:tcPr>
            <w:tcW w:w="37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1318" w:rsidRPr="00B207C3" w:rsidRDefault="00941318" w:rsidP="00941318">
            <w:pPr>
              <w:spacing w:line="300" w:lineRule="exact"/>
              <w:rPr>
                <w:color w:val="000000"/>
                <w:sz w:val="22"/>
                <w:szCs w:val="22"/>
                <w:lang w:val="en-US"/>
              </w:rPr>
            </w:pPr>
            <w:r w:rsidRPr="00B207C3">
              <w:rPr>
                <w:color w:val="000000"/>
                <w:sz w:val="22"/>
                <w:szCs w:val="22"/>
              </w:rPr>
              <w:t>Хоппер</w:t>
            </w:r>
            <w:r w:rsidRPr="00B207C3">
              <w:rPr>
                <w:color w:val="000000"/>
                <w:sz w:val="22"/>
                <w:szCs w:val="22"/>
                <w:lang w:val="en-US"/>
              </w:rPr>
              <w:t xml:space="preserve"> </w:t>
            </w:r>
            <w:r w:rsidRPr="00B207C3">
              <w:rPr>
                <w:color w:val="000000"/>
                <w:sz w:val="22"/>
                <w:szCs w:val="22"/>
              </w:rPr>
              <w:t>монет</w:t>
            </w:r>
            <w:r w:rsidRPr="00B207C3">
              <w:rPr>
                <w:color w:val="000000"/>
                <w:sz w:val="22"/>
                <w:szCs w:val="22"/>
                <w:lang w:val="en-US"/>
              </w:rPr>
              <w:t xml:space="preserve"> MC, RH standart,-</w:t>
            </w:r>
            <w:r w:rsidRPr="00B207C3">
              <w:rPr>
                <w:color w:val="000000"/>
                <w:sz w:val="22"/>
                <w:szCs w:val="22"/>
              </w:rPr>
              <w:t>М</w:t>
            </w:r>
            <w:r w:rsidRPr="00B207C3">
              <w:rPr>
                <w:color w:val="000000"/>
                <w:sz w:val="22"/>
                <w:szCs w:val="22"/>
                <w:lang w:val="en-US"/>
              </w:rPr>
              <w:t>K2, 10 rub, RH2X02RU00003 (HC Tall)</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1318" w:rsidRPr="00B207C3" w:rsidRDefault="00941318" w:rsidP="00941318">
            <w:pPr>
              <w:spacing w:line="300" w:lineRule="exact"/>
              <w:jc w:val="center"/>
              <w:rPr>
                <w:color w:val="000000"/>
                <w:sz w:val="22"/>
                <w:szCs w:val="22"/>
              </w:rPr>
            </w:pPr>
            <w:r w:rsidRPr="00B207C3">
              <w:rPr>
                <w:color w:val="000000"/>
                <w:sz w:val="22"/>
                <w:szCs w:val="22"/>
              </w:rPr>
              <w:t>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41318" w:rsidRPr="00B207C3" w:rsidRDefault="00941318" w:rsidP="00941318">
            <w:pPr>
              <w:spacing w:line="300" w:lineRule="exact"/>
              <w:jc w:val="center"/>
              <w:rPr>
                <w:color w:val="000000"/>
                <w:sz w:val="22"/>
                <w:szCs w:val="22"/>
              </w:rPr>
            </w:pPr>
            <w:r w:rsidRPr="00B207C3">
              <w:rPr>
                <w:color w:val="000000"/>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41318" w:rsidRPr="00B207C3" w:rsidRDefault="00941318" w:rsidP="00941318">
            <w:pPr>
              <w:spacing w:line="300" w:lineRule="exact"/>
              <w:jc w:val="center"/>
              <w:rPr>
                <w:color w:val="000000"/>
                <w:sz w:val="22"/>
                <w:szCs w:val="22"/>
              </w:rPr>
            </w:pPr>
            <w:r w:rsidRPr="00B207C3">
              <w:rPr>
                <w:color w:val="000000"/>
                <w:sz w:val="22"/>
                <w:szCs w:val="22"/>
              </w:rPr>
              <w:t>4</w:t>
            </w:r>
          </w:p>
        </w:tc>
        <w:tc>
          <w:tcPr>
            <w:tcW w:w="3792" w:type="dxa"/>
            <w:tcBorders>
              <w:top w:val="single" w:sz="4" w:space="0" w:color="auto"/>
              <w:left w:val="single" w:sz="4" w:space="0" w:color="auto"/>
              <w:bottom w:val="single" w:sz="4" w:space="0" w:color="auto"/>
              <w:right w:val="single" w:sz="4" w:space="0" w:color="auto"/>
            </w:tcBorders>
            <w:vAlign w:val="center"/>
          </w:tcPr>
          <w:p w:rsidR="00941318" w:rsidRDefault="00941318" w:rsidP="00941318">
            <w:pPr>
              <w:jc w:val="center"/>
            </w:pPr>
            <w:r w:rsidRPr="003E79A3">
              <w:rPr>
                <w:i/>
                <w:sz w:val="22"/>
                <w:szCs w:val="22"/>
              </w:rPr>
              <w:t>Указать производителя товара / страну происхождения товара*</w:t>
            </w:r>
          </w:p>
        </w:tc>
      </w:tr>
      <w:tr w:rsidR="00941318" w:rsidRPr="00B207C3" w:rsidTr="00941318">
        <w:trPr>
          <w:gridAfter w:val="1"/>
          <w:wAfter w:w="12" w:type="dxa"/>
          <w:trHeight w:val="405"/>
          <w:jc w:val="center"/>
        </w:trPr>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1318" w:rsidRPr="00B207C3" w:rsidRDefault="00941318" w:rsidP="00941318">
            <w:pPr>
              <w:spacing w:line="300" w:lineRule="exact"/>
              <w:jc w:val="center"/>
              <w:rPr>
                <w:color w:val="000000"/>
                <w:sz w:val="22"/>
                <w:szCs w:val="22"/>
              </w:rPr>
            </w:pPr>
            <w:r w:rsidRPr="00B207C3">
              <w:rPr>
                <w:color w:val="000000"/>
                <w:sz w:val="22"/>
                <w:szCs w:val="22"/>
              </w:rPr>
              <w:t>7.5.</w:t>
            </w:r>
          </w:p>
        </w:tc>
        <w:tc>
          <w:tcPr>
            <w:tcW w:w="37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1318" w:rsidRPr="00B207C3" w:rsidRDefault="00941318" w:rsidP="00941318">
            <w:pPr>
              <w:spacing w:line="300" w:lineRule="exact"/>
              <w:rPr>
                <w:color w:val="000000"/>
                <w:sz w:val="22"/>
                <w:szCs w:val="22"/>
              </w:rPr>
            </w:pPr>
            <w:r w:rsidRPr="00B207C3">
              <w:rPr>
                <w:color w:val="000000"/>
                <w:sz w:val="22"/>
                <w:szCs w:val="22"/>
              </w:rPr>
              <w:t>Замок С510ZM-1 (длина 23 мм)</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1318" w:rsidRPr="00B207C3" w:rsidRDefault="00941318" w:rsidP="00941318">
            <w:pPr>
              <w:spacing w:line="300" w:lineRule="exact"/>
              <w:jc w:val="center"/>
              <w:rPr>
                <w:color w:val="000000"/>
                <w:sz w:val="22"/>
                <w:szCs w:val="22"/>
              </w:rPr>
            </w:pPr>
            <w:r w:rsidRPr="00B207C3">
              <w:rPr>
                <w:color w:val="000000"/>
                <w:sz w:val="22"/>
                <w:szCs w:val="22"/>
              </w:rPr>
              <w:t>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41318" w:rsidRPr="00B207C3" w:rsidRDefault="00941318" w:rsidP="00941318">
            <w:pPr>
              <w:spacing w:line="300" w:lineRule="exact"/>
              <w:jc w:val="center"/>
              <w:rPr>
                <w:color w:val="000000"/>
                <w:sz w:val="22"/>
                <w:szCs w:val="22"/>
              </w:rPr>
            </w:pPr>
            <w:r w:rsidRPr="00B207C3">
              <w:rPr>
                <w:color w:val="000000"/>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41318" w:rsidRPr="00B207C3" w:rsidRDefault="00941318" w:rsidP="00941318">
            <w:pPr>
              <w:spacing w:line="300" w:lineRule="exact"/>
              <w:jc w:val="center"/>
              <w:rPr>
                <w:color w:val="000000"/>
                <w:sz w:val="22"/>
                <w:szCs w:val="22"/>
              </w:rPr>
            </w:pPr>
            <w:r w:rsidRPr="00B207C3">
              <w:rPr>
                <w:color w:val="000000"/>
                <w:sz w:val="22"/>
                <w:szCs w:val="22"/>
              </w:rPr>
              <w:t>4</w:t>
            </w:r>
          </w:p>
        </w:tc>
        <w:tc>
          <w:tcPr>
            <w:tcW w:w="3792" w:type="dxa"/>
            <w:tcBorders>
              <w:top w:val="single" w:sz="4" w:space="0" w:color="auto"/>
              <w:left w:val="single" w:sz="4" w:space="0" w:color="auto"/>
              <w:bottom w:val="single" w:sz="4" w:space="0" w:color="auto"/>
              <w:right w:val="single" w:sz="4" w:space="0" w:color="auto"/>
            </w:tcBorders>
            <w:vAlign w:val="center"/>
          </w:tcPr>
          <w:p w:rsidR="00941318" w:rsidRDefault="00941318" w:rsidP="00941318">
            <w:pPr>
              <w:jc w:val="center"/>
            </w:pPr>
            <w:r w:rsidRPr="003E79A3">
              <w:rPr>
                <w:i/>
                <w:sz w:val="22"/>
                <w:szCs w:val="22"/>
              </w:rPr>
              <w:t>Указать производителя товара / страну происхождения товара*</w:t>
            </w:r>
          </w:p>
        </w:tc>
      </w:tr>
      <w:tr w:rsidR="00941318" w:rsidRPr="00B207C3" w:rsidTr="00941318">
        <w:trPr>
          <w:gridAfter w:val="1"/>
          <w:wAfter w:w="12" w:type="dxa"/>
          <w:trHeight w:val="405"/>
          <w:jc w:val="center"/>
        </w:trPr>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1318" w:rsidRPr="00B207C3" w:rsidRDefault="00941318" w:rsidP="00941318">
            <w:pPr>
              <w:spacing w:line="300" w:lineRule="exact"/>
              <w:jc w:val="center"/>
              <w:rPr>
                <w:color w:val="000000"/>
                <w:sz w:val="22"/>
                <w:szCs w:val="22"/>
              </w:rPr>
            </w:pPr>
            <w:r w:rsidRPr="00B207C3">
              <w:rPr>
                <w:color w:val="000000"/>
                <w:sz w:val="22"/>
                <w:szCs w:val="22"/>
              </w:rPr>
              <w:t>7.6.</w:t>
            </w:r>
          </w:p>
        </w:tc>
        <w:tc>
          <w:tcPr>
            <w:tcW w:w="37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1318" w:rsidRPr="00B207C3" w:rsidRDefault="00941318" w:rsidP="00941318">
            <w:pPr>
              <w:spacing w:line="300" w:lineRule="exact"/>
              <w:rPr>
                <w:color w:val="000000"/>
                <w:sz w:val="22"/>
                <w:szCs w:val="22"/>
              </w:rPr>
            </w:pPr>
            <w:r w:rsidRPr="00B207C3">
              <w:rPr>
                <w:color w:val="000000"/>
                <w:sz w:val="22"/>
                <w:szCs w:val="22"/>
              </w:rPr>
              <w:t>Замок С510 ZS-1 (длина 18 мм)</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1318" w:rsidRPr="00B207C3" w:rsidRDefault="00941318" w:rsidP="00941318">
            <w:pPr>
              <w:spacing w:line="300" w:lineRule="exact"/>
              <w:jc w:val="center"/>
              <w:rPr>
                <w:color w:val="000000"/>
                <w:sz w:val="22"/>
                <w:szCs w:val="22"/>
              </w:rPr>
            </w:pPr>
            <w:r w:rsidRPr="00B207C3">
              <w:rPr>
                <w:color w:val="000000"/>
                <w:sz w:val="22"/>
                <w:szCs w:val="22"/>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41318" w:rsidRPr="00B207C3" w:rsidRDefault="00941318" w:rsidP="00941318">
            <w:pPr>
              <w:spacing w:line="300" w:lineRule="exact"/>
              <w:jc w:val="center"/>
              <w:rPr>
                <w:color w:val="000000"/>
                <w:sz w:val="22"/>
                <w:szCs w:val="22"/>
              </w:rPr>
            </w:pPr>
            <w:r w:rsidRPr="00B207C3">
              <w:rPr>
                <w:color w:val="000000"/>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41318" w:rsidRPr="00B207C3" w:rsidRDefault="00941318" w:rsidP="00941318">
            <w:pPr>
              <w:spacing w:line="300" w:lineRule="exact"/>
              <w:jc w:val="center"/>
              <w:rPr>
                <w:color w:val="000000"/>
                <w:sz w:val="22"/>
                <w:szCs w:val="22"/>
              </w:rPr>
            </w:pPr>
            <w:r w:rsidRPr="00B207C3">
              <w:rPr>
                <w:color w:val="000000"/>
                <w:sz w:val="22"/>
                <w:szCs w:val="22"/>
              </w:rPr>
              <w:t>1</w:t>
            </w:r>
          </w:p>
        </w:tc>
        <w:tc>
          <w:tcPr>
            <w:tcW w:w="3792" w:type="dxa"/>
            <w:tcBorders>
              <w:top w:val="single" w:sz="4" w:space="0" w:color="auto"/>
              <w:left w:val="single" w:sz="4" w:space="0" w:color="auto"/>
              <w:bottom w:val="single" w:sz="4" w:space="0" w:color="auto"/>
              <w:right w:val="single" w:sz="4" w:space="0" w:color="auto"/>
            </w:tcBorders>
            <w:vAlign w:val="center"/>
          </w:tcPr>
          <w:p w:rsidR="00941318" w:rsidRDefault="00941318" w:rsidP="00941318">
            <w:pPr>
              <w:jc w:val="center"/>
            </w:pPr>
            <w:r w:rsidRPr="003E79A3">
              <w:rPr>
                <w:i/>
                <w:sz w:val="22"/>
                <w:szCs w:val="22"/>
              </w:rPr>
              <w:t>Указать производителя товара / страну происхождения товара*</w:t>
            </w:r>
          </w:p>
        </w:tc>
      </w:tr>
      <w:tr w:rsidR="00941318" w:rsidRPr="00B207C3" w:rsidTr="00941318">
        <w:trPr>
          <w:gridAfter w:val="1"/>
          <w:wAfter w:w="12" w:type="dxa"/>
          <w:trHeight w:val="405"/>
          <w:jc w:val="center"/>
        </w:trPr>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1318" w:rsidRPr="00B207C3" w:rsidRDefault="00941318" w:rsidP="00941318">
            <w:pPr>
              <w:spacing w:line="300" w:lineRule="exact"/>
              <w:jc w:val="center"/>
              <w:rPr>
                <w:color w:val="000000"/>
                <w:sz w:val="22"/>
                <w:szCs w:val="22"/>
              </w:rPr>
            </w:pPr>
            <w:r w:rsidRPr="00B207C3">
              <w:rPr>
                <w:color w:val="000000"/>
                <w:sz w:val="22"/>
                <w:szCs w:val="22"/>
              </w:rPr>
              <w:t>7.7.</w:t>
            </w:r>
          </w:p>
        </w:tc>
        <w:tc>
          <w:tcPr>
            <w:tcW w:w="37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1318" w:rsidRPr="00B207C3" w:rsidRDefault="00941318" w:rsidP="00941318">
            <w:pPr>
              <w:spacing w:line="300" w:lineRule="exact"/>
              <w:rPr>
                <w:color w:val="000000"/>
                <w:sz w:val="22"/>
                <w:szCs w:val="22"/>
              </w:rPr>
            </w:pPr>
            <w:r w:rsidRPr="00B207C3">
              <w:rPr>
                <w:color w:val="000000"/>
                <w:sz w:val="22"/>
                <w:szCs w:val="22"/>
              </w:rPr>
              <w:t>Блок питания SP-100-24</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1318" w:rsidRPr="00B207C3" w:rsidRDefault="00941318" w:rsidP="00941318">
            <w:pPr>
              <w:spacing w:line="300" w:lineRule="exact"/>
              <w:jc w:val="center"/>
              <w:rPr>
                <w:color w:val="000000"/>
                <w:sz w:val="22"/>
                <w:szCs w:val="22"/>
              </w:rPr>
            </w:pPr>
            <w:r w:rsidRPr="00B207C3">
              <w:rPr>
                <w:color w:val="000000"/>
                <w:sz w:val="22"/>
                <w:szCs w:val="22"/>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41318" w:rsidRPr="00B207C3" w:rsidRDefault="00941318" w:rsidP="00941318">
            <w:pPr>
              <w:spacing w:line="300" w:lineRule="exact"/>
              <w:jc w:val="center"/>
              <w:rPr>
                <w:color w:val="000000"/>
                <w:sz w:val="22"/>
                <w:szCs w:val="22"/>
              </w:rPr>
            </w:pPr>
            <w:r w:rsidRPr="00B207C3">
              <w:rPr>
                <w:color w:val="000000"/>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41318" w:rsidRPr="00B207C3" w:rsidRDefault="00941318" w:rsidP="00941318">
            <w:pPr>
              <w:spacing w:line="300" w:lineRule="exact"/>
              <w:jc w:val="center"/>
              <w:rPr>
                <w:color w:val="000000"/>
                <w:sz w:val="22"/>
                <w:szCs w:val="22"/>
              </w:rPr>
            </w:pPr>
            <w:r w:rsidRPr="00B207C3">
              <w:rPr>
                <w:color w:val="000000"/>
                <w:sz w:val="22"/>
                <w:szCs w:val="22"/>
              </w:rPr>
              <w:t>1</w:t>
            </w:r>
          </w:p>
        </w:tc>
        <w:tc>
          <w:tcPr>
            <w:tcW w:w="3792" w:type="dxa"/>
            <w:tcBorders>
              <w:top w:val="single" w:sz="4" w:space="0" w:color="auto"/>
              <w:left w:val="single" w:sz="4" w:space="0" w:color="auto"/>
              <w:bottom w:val="single" w:sz="4" w:space="0" w:color="auto"/>
              <w:right w:val="single" w:sz="4" w:space="0" w:color="auto"/>
            </w:tcBorders>
            <w:vAlign w:val="center"/>
          </w:tcPr>
          <w:p w:rsidR="00941318" w:rsidRDefault="00941318" w:rsidP="00941318">
            <w:pPr>
              <w:jc w:val="center"/>
            </w:pPr>
            <w:r w:rsidRPr="003E79A3">
              <w:rPr>
                <w:i/>
                <w:sz w:val="22"/>
                <w:szCs w:val="22"/>
              </w:rPr>
              <w:t>Указать производителя товара / страну происхождения товара*</w:t>
            </w:r>
          </w:p>
        </w:tc>
      </w:tr>
      <w:tr w:rsidR="00941318" w:rsidRPr="00B207C3" w:rsidTr="00941318">
        <w:trPr>
          <w:gridAfter w:val="1"/>
          <w:wAfter w:w="12" w:type="dxa"/>
          <w:trHeight w:val="405"/>
          <w:jc w:val="center"/>
        </w:trPr>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1318" w:rsidRPr="00B207C3" w:rsidRDefault="00941318" w:rsidP="00941318">
            <w:pPr>
              <w:spacing w:line="300" w:lineRule="exact"/>
              <w:jc w:val="center"/>
              <w:rPr>
                <w:color w:val="000000"/>
                <w:sz w:val="22"/>
                <w:szCs w:val="22"/>
              </w:rPr>
            </w:pPr>
            <w:r w:rsidRPr="00B207C3">
              <w:rPr>
                <w:color w:val="000000"/>
                <w:sz w:val="22"/>
                <w:szCs w:val="22"/>
              </w:rPr>
              <w:t>7.8.</w:t>
            </w:r>
          </w:p>
        </w:tc>
        <w:tc>
          <w:tcPr>
            <w:tcW w:w="37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1318" w:rsidRPr="00B207C3" w:rsidRDefault="00941318" w:rsidP="00941318">
            <w:pPr>
              <w:spacing w:line="300" w:lineRule="exact"/>
              <w:rPr>
                <w:color w:val="000000"/>
                <w:sz w:val="22"/>
                <w:szCs w:val="22"/>
              </w:rPr>
            </w:pPr>
            <w:r w:rsidRPr="00B207C3">
              <w:rPr>
                <w:color w:val="000000"/>
                <w:sz w:val="22"/>
                <w:szCs w:val="22"/>
              </w:rPr>
              <w:t>Направляющие BOYARD шариковые DB4501Zn/300 (DB450 L300)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1318" w:rsidRPr="00B207C3" w:rsidRDefault="00941318" w:rsidP="00941318">
            <w:pPr>
              <w:spacing w:line="300" w:lineRule="exact"/>
              <w:jc w:val="center"/>
              <w:rPr>
                <w:color w:val="000000"/>
                <w:sz w:val="22"/>
                <w:szCs w:val="22"/>
              </w:rPr>
            </w:pPr>
            <w:r w:rsidRPr="00B207C3">
              <w:rPr>
                <w:color w:val="000000"/>
                <w:sz w:val="22"/>
                <w:szCs w:val="22"/>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41318" w:rsidRPr="00B207C3" w:rsidRDefault="00941318" w:rsidP="00941318">
            <w:pPr>
              <w:spacing w:line="300" w:lineRule="exact"/>
              <w:jc w:val="center"/>
              <w:rPr>
                <w:color w:val="000000"/>
                <w:sz w:val="22"/>
                <w:szCs w:val="22"/>
              </w:rPr>
            </w:pPr>
            <w:r w:rsidRPr="00B207C3">
              <w:rPr>
                <w:color w:val="000000"/>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41318" w:rsidRPr="00B207C3" w:rsidRDefault="00941318" w:rsidP="00941318">
            <w:pPr>
              <w:spacing w:line="300" w:lineRule="exact"/>
              <w:jc w:val="center"/>
              <w:rPr>
                <w:color w:val="000000"/>
                <w:sz w:val="22"/>
                <w:szCs w:val="22"/>
              </w:rPr>
            </w:pPr>
            <w:r w:rsidRPr="00B207C3">
              <w:rPr>
                <w:color w:val="000000"/>
                <w:sz w:val="22"/>
                <w:szCs w:val="22"/>
              </w:rPr>
              <w:t>1</w:t>
            </w:r>
          </w:p>
        </w:tc>
        <w:tc>
          <w:tcPr>
            <w:tcW w:w="3792" w:type="dxa"/>
            <w:tcBorders>
              <w:top w:val="single" w:sz="4" w:space="0" w:color="auto"/>
              <w:left w:val="single" w:sz="4" w:space="0" w:color="auto"/>
              <w:bottom w:val="single" w:sz="4" w:space="0" w:color="auto"/>
              <w:right w:val="single" w:sz="4" w:space="0" w:color="auto"/>
            </w:tcBorders>
            <w:vAlign w:val="center"/>
          </w:tcPr>
          <w:p w:rsidR="00941318" w:rsidRDefault="00941318" w:rsidP="00941318">
            <w:pPr>
              <w:jc w:val="center"/>
            </w:pPr>
            <w:r w:rsidRPr="003E79A3">
              <w:rPr>
                <w:i/>
                <w:sz w:val="22"/>
                <w:szCs w:val="22"/>
              </w:rPr>
              <w:t>Указать производителя товара / страну происхождения товара*</w:t>
            </w:r>
          </w:p>
        </w:tc>
      </w:tr>
      <w:tr w:rsidR="00941318" w:rsidRPr="00B207C3" w:rsidTr="00941318">
        <w:trPr>
          <w:gridAfter w:val="1"/>
          <w:wAfter w:w="12" w:type="dxa"/>
          <w:trHeight w:val="405"/>
          <w:jc w:val="center"/>
        </w:trPr>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1318" w:rsidRPr="00B207C3" w:rsidRDefault="00941318" w:rsidP="00941318">
            <w:pPr>
              <w:spacing w:line="300" w:lineRule="exact"/>
              <w:jc w:val="center"/>
              <w:rPr>
                <w:color w:val="000000"/>
                <w:sz w:val="22"/>
                <w:szCs w:val="22"/>
              </w:rPr>
            </w:pPr>
            <w:r w:rsidRPr="00B207C3">
              <w:rPr>
                <w:color w:val="000000"/>
                <w:sz w:val="22"/>
                <w:szCs w:val="22"/>
              </w:rPr>
              <w:t>7.9.</w:t>
            </w:r>
          </w:p>
        </w:tc>
        <w:tc>
          <w:tcPr>
            <w:tcW w:w="37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1318" w:rsidRPr="00B207C3" w:rsidRDefault="00941318" w:rsidP="00941318">
            <w:pPr>
              <w:spacing w:line="300" w:lineRule="exact"/>
              <w:rPr>
                <w:color w:val="000000"/>
                <w:sz w:val="22"/>
                <w:szCs w:val="22"/>
              </w:rPr>
            </w:pPr>
            <w:r w:rsidRPr="00B207C3">
              <w:rPr>
                <w:color w:val="000000"/>
                <w:sz w:val="22"/>
                <w:szCs w:val="22"/>
              </w:rPr>
              <w:t>Направляющие шариковые неполного выдвижения BOYARD  250мм DB1711Zn/250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1318" w:rsidRPr="00B207C3" w:rsidRDefault="00941318" w:rsidP="00941318">
            <w:pPr>
              <w:spacing w:line="300" w:lineRule="exact"/>
              <w:jc w:val="center"/>
              <w:rPr>
                <w:color w:val="000000"/>
                <w:sz w:val="22"/>
                <w:szCs w:val="22"/>
              </w:rPr>
            </w:pPr>
            <w:r w:rsidRPr="00B207C3">
              <w:rPr>
                <w:color w:val="000000"/>
                <w:sz w:val="22"/>
                <w:szCs w:val="22"/>
              </w:rPr>
              <w:t>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41318" w:rsidRPr="00B207C3" w:rsidRDefault="00941318" w:rsidP="00941318">
            <w:pPr>
              <w:spacing w:line="300" w:lineRule="exact"/>
              <w:jc w:val="center"/>
              <w:rPr>
                <w:color w:val="000000"/>
                <w:sz w:val="22"/>
                <w:szCs w:val="22"/>
              </w:rPr>
            </w:pPr>
            <w:r w:rsidRPr="00B207C3">
              <w:rPr>
                <w:color w:val="000000"/>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41318" w:rsidRPr="00B207C3" w:rsidRDefault="00941318" w:rsidP="00941318">
            <w:pPr>
              <w:spacing w:line="300" w:lineRule="exact"/>
              <w:jc w:val="center"/>
              <w:rPr>
                <w:color w:val="000000"/>
                <w:sz w:val="22"/>
                <w:szCs w:val="22"/>
              </w:rPr>
            </w:pPr>
            <w:r w:rsidRPr="00B207C3">
              <w:rPr>
                <w:color w:val="000000"/>
                <w:sz w:val="22"/>
                <w:szCs w:val="22"/>
              </w:rPr>
              <w:t>4</w:t>
            </w:r>
          </w:p>
        </w:tc>
        <w:tc>
          <w:tcPr>
            <w:tcW w:w="3792" w:type="dxa"/>
            <w:tcBorders>
              <w:top w:val="single" w:sz="4" w:space="0" w:color="auto"/>
              <w:left w:val="single" w:sz="4" w:space="0" w:color="auto"/>
              <w:bottom w:val="single" w:sz="4" w:space="0" w:color="auto"/>
              <w:right w:val="single" w:sz="4" w:space="0" w:color="auto"/>
            </w:tcBorders>
            <w:vAlign w:val="center"/>
          </w:tcPr>
          <w:p w:rsidR="00941318" w:rsidRDefault="00941318" w:rsidP="00941318">
            <w:pPr>
              <w:jc w:val="center"/>
            </w:pPr>
            <w:r w:rsidRPr="003E79A3">
              <w:rPr>
                <w:i/>
                <w:sz w:val="22"/>
                <w:szCs w:val="22"/>
              </w:rPr>
              <w:t>Указать производителя товара / страну происхождения товара*</w:t>
            </w:r>
          </w:p>
        </w:tc>
      </w:tr>
      <w:tr w:rsidR="00941318" w:rsidRPr="00B207C3" w:rsidTr="00941318">
        <w:trPr>
          <w:gridAfter w:val="1"/>
          <w:wAfter w:w="12" w:type="dxa"/>
          <w:trHeight w:val="405"/>
          <w:jc w:val="center"/>
        </w:trPr>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1318" w:rsidRPr="00B207C3" w:rsidRDefault="00941318" w:rsidP="00941318">
            <w:pPr>
              <w:spacing w:line="300" w:lineRule="exact"/>
              <w:jc w:val="center"/>
              <w:rPr>
                <w:color w:val="000000"/>
                <w:sz w:val="22"/>
                <w:szCs w:val="22"/>
              </w:rPr>
            </w:pPr>
            <w:r w:rsidRPr="00B207C3">
              <w:rPr>
                <w:color w:val="000000"/>
                <w:sz w:val="22"/>
                <w:szCs w:val="22"/>
              </w:rPr>
              <w:t>7.10.</w:t>
            </w:r>
          </w:p>
        </w:tc>
        <w:tc>
          <w:tcPr>
            <w:tcW w:w="37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1318" w:rsidRPr="00B207C3" w:rsidRDefault="00941318" w:rsidP="00941318">
            <w:pPr>
              <w:spacing w:line="300" w:lineRule="exact"/>
              <w:rPr>
                <w:color w:val="000000"/>
                <w:sz w:val="22"/>
                <w:szCs w:val="22"/>
              </w:rPr>
            </w:pPr>
            <w:r w:rsidRPr="00B207C3">
              <w:rPr>
                <w:color w:val="000000"/>
                <w:sz w:val="22"/>
                <w:szCs w:val="22"/>
              </w:rPr>
              <w:t>Батарея для источника бесперебойного питания</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1318" w:rsidRPr="00B207C3" w:rsidRDefault="00941318" w:rsidP="00941318">
            <w:pPr>
              <w:spacing w:line="300" w:lineRule="exact"/>
              <w:jc w:val="center"/>
              <w:rPr>
                <w:color w:val="000000"/>
                <w:sz w:val="22"/>
                <w:szCs w:val="22"/>
              </w:rPr>
            </w:pPr>
            <w:r w:rsidRPr="00B207C3">
              <w:rPr>
                <w:color w:val="000000"/>
                <w:sz w:val="22"/>
                <w:szCs w:val="22"/>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41318" w:rsidRPr="00B207C3" w:rsidRDefault="00941318" w:rsidP="00941318">
            <w:pPr>
              <w:spacing w:line="300" w:lineRule="exact"/>
              <w:jc w:val="center"/>
              <w:rPr>
                <w:color w:val="000000"/>
                <w:sz w:val="22"/>
                <w:szCs w:val="22"/>
              </w:rPr>
            </w:pPr>
            <w:r w:rsidRPr="00B207C3">
              <w:rPr>
                <w:color w:val="000000"/>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41318" w:rsidRPr="00B207C3" w:rsidRDefault="00941318" w:rsidP="00941318">
            <w:pPr>
              <w:spacing w:line="300" w:lineRule="exact"/>
              <w:jc w:val="center"/>
              <w:rPr>
                <w:color w:val="000000"/>
                <w:sz w:val="22"/>
                <w:szCs w:val="22"/>
              </w:rPr>
            </w:pPr>
            <w:r w:rsidRPr="00B207C3">
              <w:rPr>
                <w:color w:val="000000"/>
                <w:sz w:val="22"/>
                <w:szCs w:val="22"/>
              </w:rPr>
              <w:t>1</w:t>
            </w:r>
          </w:p>
        </w:tc>
        <w:tc>
          <w:tcPr>
            <w:tcW w:w="3792" w:type="dxa"/>
            <w:tcBorders>
              <w:top w:val="single" w:sz="4" w:space="0" w:color="auto"/>
              <w:left w:val="single" w:sz="4" w:space="0" w:color="auto"/>
              <w:bottom w:val="single" w:sz="4" w:space="0" w:color="auto"/>
              <w:right w:val="single" w:sz="4" w:space="0" w:color="auto"/>
            </w:tcBorders>
            <w:vAlign w:val="center"/>
          </w:tcPr>
          <w:p w:rsidR="00941318" w:rsidRDefault="00941318" w:rsidP="00941318">
            <w:pPr>
              <w:jc w:val="center"/>
            </w:pPr>
            <w:r w:rsidRPr="003E79A3">
              <w:rPr>
                <w:i/>
                <w:sz w:val="22"/>
                <w:szCs w:val="22"/>
              </w:rPr>
              <w:t>Указать производителя товара / страну происхождения товара*</w:t>
            </w:r>
          </w:p>
        </w:tc>
      </w:tr>
      <w:tr w:rsidR="00941318" w:rsidRPr="00B207C3" w:rsidTr="00941318">
        <w:trPr>
          <w:gridAfter w:val="1"/>
          <w:wAfter w:w="12" w:type="dxa"/>
          <w:trHeight w:val="405"/>
          <w:jc w:val="center"/>
        </w:trPr>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1318" w:rsidRPr="00B207C3" w:rsidRDefault="00941318" w:rsidP="00941318">
            <w:pPr>
              <w:spacing w:line="300" w:lineRule="exact"/>
              <w:jc w:val="center"/>
              <w:rPr>
                <w:color w:val="000000"/>
                <w:sz w:val="22"/>
                <w:szCs w:val="22"/>
              </w:rPr>
            </w:pPr>
            <w:r w:rsidRPr="00B207C3">
              <w:rPr>
                <w:color w:val="000000"/>
                <w:sz w:val="22"/>
                <w:szCs w:val="22"/>
              </w:rPr>
              <w:t>7.11.</w:t>
            </w:r>
          </w:p>
        </w:tc>
        <w:tc>
          <w:tcPr>
            <w:tcW w:w="37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1318" w:rsidRPr="00B207C3" w:rsidRDefault="00941318" w:rsidP="00941318">
            <w:pPr>
              <w:spacing w:line="300" w:lineRule="exact"/>
              <w:rPr>
                <w:color w:val="000000"/>
                <w:sz w:val="22"/>
                <w:szCs w:val="22"/>
              </w:rPr>
            </w:pPr>
            <w:r w:rsidRPr="00B207C3">
              <w:rPr>
                <w:color w:val="000000"/>
                <w:sz w:val="22"/>
                <w:szCs w:val="22"/>
              </w:rPr>
              <w:t>Блок интерфейсный</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1318" w:rsidRPr="00B207C3" w:rsidRDefault="00941318" w:rsidP="00941318">
            <w:pPr>
              <w:spacing w:line="300" w:lineRule="exact"/>
              <w:jc w:val="center"/>
              <w:rPr>
                <w:color w:val="000000"/>
                <w:sz w:val="22"/>
                <w:szCs w:val="22"/>
              </w:rPr>
            </w:pPr>
            <w:r w:rsidRPr="00B207C3">
              <w:rPr>
                <w:color w:val="000000"/>
                <w:sz w:val="22"/>
                <w:szCs w:val="22"/>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41318" w:rsidRPr="00B207C3" w:rsidRDefault="00941318" w:rsidP="00941318">
            <w:pPr>
              <w:spacing w:line="300" w:lineRule="exact"/>
              <w:jc w:val="center"/>
              <w:rPr>
                <w:color w:val="000000"/>
                <w:sz w:val="22"/>
                <w:szCs w:val="22"/>
              </w:rPr>
            </w:pPr>
            <w:r w:rsidRPr="00B207C3">
              <w:rPr>
                <w:color w:val="000000"/>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41318" w:rsidRPr="00B207C3" w:rsidRDefault="00941318" w:rsidP="00941318">
            <w:pPr>
              <w:spacing w:line="300" w:lineRule="exact"/>
              <w:jc w:val="center"/>
              <w:rPr>
                <w:color w:val="000000"/>
                <w:sz w:val="22"/>
                <w:szCs w:val="22"/>
              </w:rPr>
            </w:pPr>
            <w:r w:rsidRPr="00B207C3">
              <w:rPr>
                <w:color w:val="000000"/>
                <w:sz w:val="22"/>
                <w:szCs w:val="22"/>
              </w:rPr>
              <w:t>1</w:t>
            </w:r>
          </w:p>
        </w:tc>
        <w:tc>
          <w:tcPr>
            <w:tcW w:w="3792" w:type="dxa"/>
            <w:tcBorders>
              <w:top w:val="single" w:sz="4" w:space="0" w:color="auto"/>
              <w:left w:val="single" w:sz="4" w:space="0" w:color="auto"/>
              <w:bottom w:val="single" w:sz="4" w:space="0" w:color="auto"/>
              <w:right w:val="single" w:sz="4" w:space="0" w:color="auto"/>
            </w:tcBorders>
            <w:vAlign w:val="center"/>
          </w:tcPr>
          <w:p w:rsidR="00941318" w:rsidRDefault="00941318" w:rsidP="00941318">
            <w:pPr>
              <w:jc w:val="center"/>
            </w:pPr>
            <w:r w:rsidRPr="003E79A3">
              <w:rPr>
                <w:i/>
                <w:sz w:val="22"/>
                <w:szCs w:val="22"/>
              </w:rPr>
              <w:t>Указать производителя товара / страну происхождения товара*</w:t>
            </w:r>
          </w:p>
        </w:tc>
      </w:tr>
      <w:tr w:rsidR="00941318" w:rsidRPr="00B207C3" w:rsidTr="00941318">
        <w:trPr>
          <w:gridAfter w:val="1"/>
          <w:wAfter w:w="12" w:type="dxa"/>
          <w:trHeight w:val="405"/>
          <w:jc w:val="center"/>
        </w:trPr>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1318" w:rsidRPr="00B207C3" w:rsidRDefault="00941318" w:rsidP="00941318">
            <w:pPr>
              <w:spacing w:line="300" w:lineRule="exact"/>
              <w:jc w:val="center"/>
              <w:rPr>
                <w:color w:val="000000"/>
                <w:sz w:val="22"/>
                <w:szCs w:val="22"/>
              </w:rPr>
            </w:pPr>
            <w:r w:rsidRPr="00B207C3">
              <w:rPr>
                <w:color w:val="000000"/>
                <w:sz w:val="22"/>
                <w:szCs w:val="22"/>
              </w:rPr>
              <w:t>7.12.</w:t>
            </w:r>
          </w:p>
        </w:tc>
        <w:tc>
          <w:tcPr>
            <w:tcW w:w="37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1318" w:rsidRPr="00B207C3" w:rsidRDefault="00941318" w:rsidP="00941318">
            <w:pPr>
              <w:spacing w:line="300" w:lineRule="exact"/>
              <w:rPr>
                <w:color w:val="000000"/>
                <w:sz w:val="22"/>
                <w:szCs w:val="22"/>
              </w:rPr>
            </w:pPr>
            <w:r w:rsidRPr="00B207C3">
              <w:rPr>
                <w:color w:val="000000"/>
                <w:sz w:val="22"/>
                <w:szCs w:val="22"/>
              </w:rPr>
              <w:t>Модуль презентера в сборе</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1318" w:rsidRPr="00B207C3" w:rsidRDefault="00941318" w:rsidP="00941318">
            <w:pPr>
              <w:spacing w:line="300" w:lineRule="exact"/>
              <w:jc w:val="center"/>
              <w:rPr>
                <w:color w:val="000000"/>
                <w:sz w:val="22"/>
                <w:szCs w:val="22"/>
              </w:rPr>
            </w:pPr>
            <w:r w:rsidRPr="00B207C3">
              <w:rPr>
                <w:color w:val="000000"/>
                <w:sz w:val="22"/>
                <w:szCs w:val="22"/>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41318" w:rsidRPr="00B207C3" w:rsidRDefault="00941318" w:rsidP="00941318">
            <w:pPr>
              <w:spacing w:line="300" w:lineRule="exact"/>
              <w:jc w:val="center"/>
              <w:rPr>
                <w:color w:val="000000"/>
                <w:sz w:val="22"/>
                <w:szCs w:val="22"/>
              </w:rPr>
            </w:pPr>
            <w:r w:rsidRPr="00B207C3">
              <w:rPr>
                <w:color w:val="000000"/>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41318" w:rsidRPr="00B207C3" w:rsidRDefault="00941318" w:rsidP="00941318">
            <w:pPr>
              <w:spacing w:line="300" w:lineRule="exact"/>
              <w:jc w:val="center"/>
              <w:rPr>
                <w:color w:val="000000"/>
                <w:sz w:val="22"/>
                <w:szCs w:val="22"/>
              </w:rPr>
            </w:pPr>
            <w:r w:rsidRPr="00B207C3">
              <w:rPr>
                <w:color w:val="000000"/>
                <w:sz w:val="22"/>
                <w:szCs w:val="22"/>
              </w:rPr>
              <w:t>1</w:t>
            </w:r>
          </w:p>
        </w:tc>
        <w:tc>
          <w:tcPr>
            <w:tcW w:w="3792" w:type="dxa"/>
            <w:tcBorders>
              <w:top w:val="single" w:sz="4" w:space="0" w:color="auto"/>
              <w:left w:val="single" w:sz="4" w:space="0" w:color="auto"/>
              <w:bottom w:val="single" w:sz="4" w:space="0" w:color="auto"/>
              <w:right w:val="single" w:sz="4" w:space="0" w:color="auto"/>
            </w:tcBorders>
            <w:vAlign w:val="center"/>
          </w:tcPr>
          <w:p w:rsidR="00941318" w:rsidRDefault="00941318" w:rsidP="00941318">
            <w:pPr>
              <w:jc w:val="center"/>
            </w:pPr>
            <w:r w:rsidRPr="003E79A3">
              <w:rPr>
                <w:i/>
                <w:sz w:val="22"/>
                <w:szCs w:val="22"/>
              </w:rPr>
              <w:t>Указать производителя товара / страну происхождения товара*</w:t>
            </w:r>
          </w:p>
        </w:tc>
      </w:tr>
      <w:tr w:rsidR="00941318" w:rsidRPr="00B207C3" w:rsidTr="00941318">
        <w:trPr>
          <w:gridAfter w:val="1"/>
          <w:wAfter w:w="12" w:type="dxa"/>
          <w:trHeight w:val="405"/>
          <w:jc w:val="center"/>
        </w:trPr>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1318" w:rsidRPr="00B207C3" w:rsidRDefault="00941318" w:rsidP="00941318">
            <w:pPr>
              <w:spacing w:line="300" w:lineRule="exact"/>
              <w:jc w:val="center"/>
              <w:rPr>
                <w:color w:val="000000"/>
                <w:sz w:val="22"/>
                <w:szCs w:val="22"/>
              </w:rPr>
            </w:pPr>
            <w:r w:rsidRPr="00B207C3">
              <w:rPr>
                <w:color w:val="000000"/>
                <w:sz w:val="22"/>
                <w:szCs w:val="22"/>
              </w:rPr>
              <w:t>7.13.</w:t>
            </w:r>
          </w:p>
        </w:tc>
        <w:tc>
          <w:tcPr>
            <w:tcW w:w="37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1318" w:rsidRPr="00B207C3" w:rsidRDefault="00941318" w:rsidP="00941318">
            <w:pPr>
              <w:spacing w:line="300" w:lineRule="exact"/>
              <w:rPr>
                <w:color w:val="000000"/>
                <w:sz w:val="22"/>
                <w:szCs w:val="22"/>
              </w:rPr>
            </w:pPr>
            <w:r w:rsidRPr="00B207C3">
              <w:rPr>
                <w:color w:val="000000"/>
                <w:sz w:val="22"/>
                <w:szCs w:val="22"/>
              </w:rPr>
              <w:t>Жгут ФН</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1318" w:rsidRPr="00B207C3" w:rsidRDefault="00941318" w:rsidP="00941318">
            <w:pPr>
              <w:spacing w:line="300" w:lineRule="exact"/>
              <w:jc w:val="center"/>
              <w:rPr>
                <w:color w:val="000000"/>
                <w:sz w:val="22"/>
                <w:szCs w:val="22"/>
              </w:rPr>
            </w:pPr>
            <w:r w:rsidRPr="00B207C3">
              <w:rPr>
                <w:color w:val="000000"/>
                <w:sz w:val="22"/>
                <w:szCs w:val="22"/>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41318" w:rsidRPr="00B207C3" w:rsidRDefault="00941318" w:rsidP="00941318">
            <w:pPr>
              <w:spacing w:line="300" w:lineRule="exact"/>
              <w:jc w:val="center"/>
              <w:rPr>
                <w:color w:val="000000"/>
                <w:sz w:val="22"/>
                <w:szCs w:val="22"/>
              </w:rPr>
            </w:pPr>
            <w:r w:rsidRPr="00B207C3">
              <w:rPr>
                <w:color w:val="000000"/>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41318" w:rsidRPr="00B207C3" w:rsidRDefault="00941318" w:rsidP="00941318">
            <w:pPr>
              <w:spacing w:line="300" w:lineRule="exact"/>
              <w:jc w:val="center"/>
              <w:rPr>
                <w:color w:val="000000"/>
                <w:sz w:val="22"/>
                <w:szCs w:val="22"/>
              </w:rPr>
            </w:pPr>
            <w:r w:rsidRPr="00B207C3">
              <w:rPr>
                <w:color w:val="000000"/>
                <w:sz w:val="22"/>
                <w:szCs w:val="22"/>
              </w:rPr>
              <w:t>1</w:t>
            </w:r>
          </w:p>
        </w:tc>
        <w:tc>
          <w:tcPr>
            <w:tcW w:w="3792" w:type="dxa"/>
            <w:tcBorders>
              <w:top w:val="single" w:sz="4" w:space="0" w:color="auto"/>
              <w:left w:val="single" w:sz="4" w:space="0" w:color="auto"/>
              <w:bottom w:val="single" w:sz="4" w:space="0" w:color="auto"/>
              <w:right w:val="single" w:sz="4" w:space="0" w:color="auto"/>
            </w:tcBorders>
            <w:vAlign w:val="center"/>
          </w:tcPr>
          <w:p w:rsidR="00941318" w:rsidRDefault="00941318" w:rsidP="00941318">
            <w:pPr>
              <w:jc w:val="center"/>
            </w:pPr>
            <w:r w:rsidRPr="003E79A3">
              <w:rPr>
                <w:i/>
                <w:sz w:val="22"/>
                <w:szCs w:val="22"/>
              </w:rPr>
              <w:t>Указать производителя товара / страну происхождения товара*</w:t>
            </w:r>
          </w:p>
        </w:tc>
      </w:tr>
      <w:tr w:rsidR="00941318" w:rsidRPr="00B207C3" w:rsidTr="00941318">
        <w:trPr>
          <w:gridAfter w:val="1"/>
          <w:wAfter w:w="12" w:type="dxa"/>
          <w:trHeight w:val="405"/>
          <w:jc w:val="center"/>
        </w:trPr>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1318" w:rsidRPr="00B207C3" w:rsidRDefault="00941318" w:rsidP="00941318">
            <w:pPr>
              <w:spacing w:line="300" w:lineRule="exact"/>
              <w:jc w:val="center"/>
              <w:rPr>
                <w:color w:val="000000"/>
                <w:sz w:val="22"/>
                <w:szCs w:val="22"/>
              </w:rPr>
            </w:pPr>
            <w:r w:rsidRPr="00B207C3">
              <w:rPr>
                <w:color w:val="000000"/>
                <w:sz w:val="22"/>
                <w:szCs w:val="22"/>
              </w:rPr>
              <w:t>7.14.</w:t>
            </w:r>
          </w:p>
        </w:tc>
        <w:tc>
          <w:tcPr>
            <w:tcW w:w="37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1318" w:rsidRPr="00B207C3" w:rsidRDefault="00941318" w:rsidP="00941318">
            <w:pPr>
              <w:spacing w:line="300" w:lineRule="exact"/>
              <w:rPr>
                <w:color w:val="000000"/>
                <w:sz w:val="22"/>
                <w:szCs w:val="22"/>
              </w:rPr>
            </w:pPr>
            <w:r w:rsidRPr="00B207C3">
              <w:rPr>
                <w:color w:val="000000"/>
                <w:sz w:val="22"/>
                <w:szCs w:val="22"/>
              </w:rPr>
              <w:t>Вентилятор Titan 40х40х10 TFD4010M12C</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1318" w:rsidRPr="00B207C3" w:rsidRDefault="00941318" w:rsidP="00941318">
            <w:pPr>
              <w:spacing w:line="300" w:lineRule="exact"/>
              <w:jc w:val="center"/>
              <w:rPr>
                <w:color w:val="000000"/>
                <w:sz w:val="22"/>
                <w:szCs w:val="22"/>
              </w:rPr>
            </w:pPr>
            <w:r w:rsidRPr="00B207C3">
              <w:rPr>
                <w:color w:val="000000"/>
                <w:sz w:val="22"/>
                <w:szCs w:val="22"/>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41318" w:rsidRPr="00B207C3" w:rsidRDefault="00941318" w:rsidP="00941318">
            <w:pPr>
              <w:spacing w:line="300" w:lineRule="exact"/>
              <w:jc w:val="center"/>
              <w:rPr>
                <w:color w:val="000000"/>
                <w:sz w:val="22"/>
                <w:szCs w:val="22"/>
              </w:rPr>
            </w:pPr>
            <w:r w:rsidRPr="00B207C3">
              <w:rPr>
                <w:color w:val="000000"/>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41318" w:rsidRPr="00B207C3" w:rsidRDefault="00941318" w:rsidP="00941318">
            <w:pPr>
              <w:spacing w:line="300" w:lineRule="exact"/>
              <w:jc w:val="center"/>
              <w:rPr>
                <w:color w:val="000000"/>
                <w:sz w:val="22"/>
                <w:szCs w:val="22"/>
              </w:rPr>
            </w:pPr>
            <w:r w:rsidRPr="00B207C3">
              <w:rPr>
                <w:color w:val="000000"/>
                <w:sz w:val="22"/>
                <w:szCs w:val="22"/>
              </w:rPr>
              <w:t>1</w:t>
            </w:r>
          </w:p>
        </w:tc>
        <w:tc>
          <w:tcPr>
            <w:tcW w:w="3792" w:type="dxa"/>
            <w:tcBorders>
              <w:top w:val="single" w:sz="4" w:space="0" w:color="auto"/>
              <w:left w:val="single" w:sz="4" w:space="0" w:color="auto"/>
              <w:bottom w:val="single" w:sz="4" w:space="0" w:color="auto"/>
              <w:right w:val="single" w:sz="4" w:space="0" w:color="auto"/>
            </w:tcBorders>
            <w:vAlign w:val="center"/>
          </w:tcPr>
          <w:p w:rsidR="00941318" w:rsidRDefault="00941318" w:rsidP="00941318">
            <w:pPr>
              <w:jc w:val="center"/>
            </w:pPr>
            <w:r w:rsidRPr="003E79A3">
              <w:rPr>
                <w:i/>
                <w:sz w:val="22"/>
                <w:szCs w:val="22"/>
              </w:rPr>
              <w:t>Указать производителя товара / страну происхождения товара*</w:t>
            </w:r>
          </w:p>
        </w:tc>
      </w:tr>
      <w:tr w:rsidR="00941318" w:rsidRPr="00B207C3" w:rsidTr="00941318">
        <w:trPr>
          <w:gridAfter w:val="1"/>
          <w:wAfter w:w="12" w:type="dxa"/>
          <w:trHeight w:val="405"/>
          <w:jc w:val="center"/>
        </w:trPr>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1318" w:rsidRPr="00B207C3" w:rsidRDefault="00941318" w:rsidP="00941318">
            <w:pPr>
              <w:spacing w:line="300" w:lineRule="exact"/>
              <w:jc w:val="center"/>
              <w:rPr>
                <w:color w:val="000000"/>
                <w:sz w:val="22"/>
                <w:szCs w:val="22"/>
              </w:rPr>
            </w:pPr>
            <w:r w:rsidRPr="00B207C3">
              <w:rPr>
                <w:color w:val="000000"/>
                <w:sz w:val="22"/>
                <w:szCs w:val="22"/>
              </w:rPr>
              <w:t>7.15.</w:t>
            </w:r>
          </w:p>
        </w:tc>
        <w:tc>
          <w:tcPr>
            <w:tcW w:w="37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1318" w:rsidRPr="00B207C3" w:rsidRDefault="00941318" w:rsidP="00941318">
            <w:pPr>
              <w:spacing w:line="300" w:lineRule="exact"/>
              <w:rPr>
                <w:color w:val="000000"/>
                <w:sz w:val="22"/>
                <w:szCs w:val="22"/>
              </w:rPr>
            </w:pPr>
            <w:r w:rsidRPr="00B207C3">
              <w:rPr>
                <w:color w:val="000000"/>
                <w:sz w:val="22"/>
                <w:szCs w:val="22"/>
              </w:rPr>
              <w:t>Датчик открывания дверей МК04-1А71В-500W</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1318" w:rsidRPr="00B207C3" w:rsidRDefault="00941318" w:rsidP="00941318">
            <w:pPr>
              <w:spacing w:line="300" w:lineRule="exact"/>
              <w:jc w:val="center"/>
              <w:rPr>
                <w:color w:val="000000"/>
                <w:sz w:val="22"/>
                <w:szCs w:val="22"/>
              </w:rPr>
            </w:pPr>
            <w:r w:rsidRPr="00B207C3">
              <w:rPr>
                <w:color w:val="000000"/>
                <w:sz w:val="22"/>
                <w:szCs w:val="22"/>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41318" w:rsidRPr="00B207C3" w:rsidRDefault="00941318" w:rsidP="00941318">
            <w:pPr>
              <w:spacing w:line="300" w:lineRule="exact"/>
              <w:jc w:val="center"/>
              <w:rPr>
                <w:color w:val="000000"/>
                <w:sz w:val="22"/>
                <w:szCs w:val="22"/>
              </w:rPr>
            </w:pPr>
            <w:r w:rsidRPr="00B207C3">
              <w:rPr>
                <w:color w:val="000000"/>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41318" w:rsidRPr="00B207C3" w:rsidRDefault="00941318" w:rsidP="00941318">
            <w:pPr>
              <w:spacing w:line="300" w:lineRule="exact"/>
              <w:jc w:val="center"/>
              <w:rPr>
                <w:color w:val="000000"/>
                <w:sz w:val="22"/>
                <w:szCs w:val="22"/>
              </w:rPr>
            </w:pPr>
            <w:r w:rsidRPr="00B207C3">
              <w:rPr>
                <w:color w:val="000000"/>
                <w:sz w:val="22"/>
                <w:szCs w:val="22"/>
              </w:rPr>
              <w:t>1</w:t>
            </w:r>
          </w:p>
        </w:tc>
        <w:tc>
          <w:tcPr>
            <w:tcW w:w="3792" w:type="dxa"/>
            <w:tcBorders>
              <w:top w:val="single" w:sz="4" w:space="0" w:color="auto"/>
              <w:left w:val="single" w:sz="4" w:space="0" w:color="auto"/>
              <w:bottom w:val="single" w:sz="4" w:space="0" w:color="auto"/>
              <w:right w:val="single" w:sz="4" w:space="0" w:color="auto"/>
            </w:tcBorders>
            <w:vAlign w:val="center"/>
          </w:tcPr>
          <w:p w:rsidR="00941318" w:rsidRDefault="00941318" w:rsidP="00941318">
            <w:pPr>
              <w:jc w:val="center"/>
            </w:pPr>
            <w:r w:rsidRPr="003E79A3">
              <w:rPr>
                <w:i/>
                <w:sz w:val="22"/>
                <w:szCs w:val="22"/>
              </w:rPr>
              <w:t>Указать производителя товара / страну происхождения товара*</w:t>
            </w:r>
          </w:p>
        </w:tc>
      </w:tr>
      <w:tr w:rsidR="00941318" w:rsidRPr="00B207C3" w:rsidTr="00941318">
        <w:trPr>
          <w:gridAfter w:val="1"/>
          <w:wAfter w:w="12" w:type="dxa"/>
          <w:trHeight w:val="405"/>
          <w:jc w:val="center"/>
        </w:trPr>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1318" w:rsidRPr="00B207C3" w:rsidRDefault="00941318" w:rsidP="00941318">
            <w:pPr>
              <w:spacing w:line="300" w:lineRule="exact"/>
              <w:jc w:val="center"/>
              <w:rPr>
                <w:color w:val="000000"/>
                <w:sz w:val="22"/>
                <w:szCs w:val="22"/>
              </w:rPr>
            </w:pPr>
            <w:r w:rsidRPr="00B207C3">
              <w:rPr>
                <w:color w:val="000000"/>
                <w:sz w:val="22"/>
                <w:szCs w:val="22"/>
              </w:rPr>
              <w:t>7.16.</w:t>
            </w:r>
          </w:p>
        </w:tc>
        <w:tc>
          <w:tcPr>
            <w:tcW w:w="37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1318" w:rsidRPr="00B207C3" w:rsidRDefault="00941318" w:rsidP="00941318">
            <w:pPr>
              <w:spacing w:line="300" w:lineRule="exact"/>
              <w:rPr>
                <w:color w:val="000000"/>
                <w:sz w:val="22"/>
                <w:szCs w:val="22"/>
              </w:rPr>
            </w:pPr>
            <w:r w:rsidRPr="00B207C3">
              <w:rPr>
                <w:color w:val="000000"/>
                <w:sz w:val="22"/>
                <w:szCs w:val="22"/>
              </w:rPr>
              <w:t>Считыватель SAM</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1318" w:rsidRPr="00B207C3" w:rsidRDefault="00941318" w:rsidP="00941318">
            <w:pPr>
              <w:spacing w:line="300" w:lineRule="exact"/>
              <w:jc w:val="center"/>
              <w:rPr>
                <w:color w:val="000000"/>
                <w:sz w:val="22"/>
                <w:szCs w:val="22"/>
              </w:rPr>
            </w:pPr>
            <w:r w:rsidRPr="00B207C3">
              <w:rPr>
                <w:color w:val="000000"/>
                <w:sz w:val="22"/>
                <w:szCs w:val="22"/>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41318" w:rsidRPr="00B207C3" w:rsidRDefault="00941318" w:rsidP="00941318">
            <w:pPr>
              <w:spacing w:line="300" w:lineRule="exact"/>
              <w:jc w:val="center"/>
              <w:rPr>
                <w:color w:val="000000"/>
                <w:sz w:val="22"/>
                <w:szCs w:val="22"/>
              </w:rPr>
            </w:pPr>
            <w:r w:rsidRPr="00B207C3">
              <w:rPr>
                <w:color w:val="000000"/>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41318" w:rsidRPr="00B207C3" w:rsidRDefault="00941318" w:rsidP="00941318">
            <w:pPr>
              <w:spacing w:line="300" w:lineRule="exact"/>
              <w:jc w:val="center"/>
              <w:rPr>
                <w:color w:val="000000"/>
                <w:sz w:val="22"/>
                <w:szCs w:val="22"/>
              </w:rPr>
            </w:pPr>
            <w:r w:rsidRPr="00B207C3">
              <w:rPr>
                <w:color w:val="000000"/>
                <w:sz w:val="22"/>
                <w:szCs w:val="22"/>
              </w:rPr>
              <w:t>1</w:t>
            </w:r>
          </w:p>
        </w:tc>
        <w:tc>
          <w:tcPr>
            <w:tcW w:w="3792" w:type="dxa"/>
            <w:tcBorders>
              <w:top w:val="single" w:sz="4" w:space="0" w:color="auto"/>
              <w:left w:val="single" w:sz="4" w:space="0" w:color="auto"/>
              <w:bottom w:val="single" w:sz="4" w:space="0" w:color="auto"/>
              <w:right w:val="single" w:sz="4" w:space="0" w:color="auto"/>
            </w:tcBorders>
            <w:vAlign w:val="center"/>
          </w:tcPr>
          <w:p w:rsidR="00941318" w:rsidRDefault="00941318" w:rsidP="00941318">
            <w:pPr>
              <w:jc w:val="center"/>
            </w:pPr>
            <w:r w:rsidRPr="003E79A3">
              <w:rPr>
                <w:i/>
                <w:sz w:val="22"/>
                <w:szCs w:val="22"/>
              </w:rPr>
              <w:t>Указать производителя товара / страну происхождения товара*</w:t>
            </w:r>
          </w:p>
        </w:tc>
      </w:tr>
      <w:tr w:rsidR="00941318" w:rsidRPr="00B207C3" w:rsidTr="00941318">
        <w:trPr>
          <w:gridAfter w:val="1"/>
          <w:wAfter w:w="12" w:type="dxa"/>
          <w:trHeight w:val="405"/>
          <w:jc w:val="center"/>
        </w:trPr>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1318" w:rsidRPr="00B207C3" w:rsidRDefault="00941318" w:rsidP="00941318">
            <w:pPr>
              <w:spacing w:line="300" w:lineRule="exact"/>
              <w:jc w:val="center"/>
              <w:rPr>
                <w:color w:val="000000"/>
                <w:sz w:val="22"/>
                <w:szCs w:val="22"/>
              </w:rPr>
            </w:pPr>
            <w:r w:rsidRPr="00B207C3">
              <w:rPr>
                <w:color w:val="000000"/>
                <w:sz w:val="22"/>
                <w:szCs w:val="22"/>
              </w:rPr>
              <w:t>7.17.</w:t>
            </w:r>
          </w:p>
        </w:tc>
        <w:tc>
          <w:tcPr>
            <w:tcW w:w="37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1318" w:rsidRPr="00B207C3" w:rsidRDefault="00941318" w:rsidP="00941318">
            <w:pPr>
              <w:spacing w:line="300" w:lineRule="exact"/>
              <w:rPr>
                <w:color w:val="000000"/>
                <w:sz w:val="22"/>
                <w:szCs w:val="22"/>
              </w:rPr>
            </w:pPr>
            <w:r w:rsidRPr="00B207C3">
              <w:rPr>
                <w:color w:val="000000"/>
                <w:sz w:val="22"/>
                <w:szCs w:val="22"/>
              </w:rPr>
              <w:t>Комплект материнской платы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1318" w:rsidRPr="00B207C3" w:rsidRDefault="00941318" w:rsidP="00941318">
            <w:pPr>
              <w:spacing w:line="300" w:lineRule="exact"/>
              <w:jc w:val="center"/>
              <w:rPr>
                <w:color w:val="000000"/>
                <w:sz w:val="22"/>
                <w:szCs w:val="22"/>
              </w:rPr>
            </w:pPr>
            <w:r w:rsidRPr="00B207C3">
              <w:rPr>
                <w:color w:val="000000"/>
                <w:sz w:val="22"/>
                <w:szCs w:val="22"/>
              </w:rPr>
              <w:t>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41318" w:rsidRPr="00B207C3" w:rsidRDefault="00941318" w:rsidP="00941318">
            <w:pPr>
              <w:spacing w:line="300" w:lineRule="exact"/>
              <w:jc w:val="center"/>
              <w:rPr>
                <w:color w:val="000000"/>
                <w:sz w:val="22"/>
                <w:szCs w:val="22"/>
              </w:rPr>
            </w:pPr>
            <w:r w:rsidRPr="00B207C3">
              <w:rPr>
                <w:color w:val="000000"/>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41318" w:rsidRPr="00B207C3" w:rsidRDefault="00941318" w:rsidP="00941318">
            <w:pPr>
              <w:spacing w:line="300" w:lineRule="exact"/>
              <w:jc w:val="center"/>
              <w:rPr>
                <w:color w:val="000000"/>
                <w:sz w:val="22"/>
                <w:szCs w:val="22"/>
              </w:rPr>
            </w:pPr>
            <w:r w:rsidRPr="00B207C3">
              <w:rPr>
                <w:color w:val="000000"/>
                <w:sz w:val="22"/>
                <w:szCs w:val="22"/>
              </w:rPr>
              <w:t>2</w:t>
            </w:r>
          </w:p>
        </w:tc>
        <w:tc>
          <w:tcPr>
            <w:tcW w:w="3792" w:type="dxa"/>
            <w:tcBorders>
              <w:top w:val="single" w:sz="4" w:space="0" w:color="auto"/>
              <w:left w:val="single" w:sz="4" w:space="0" w:color="auto"/>
              <w:bottom w:val="single" w:sz="4" w:space="0" w:color="auto"/>
              <w:right w:val="single" w:sz="4" w:space="0" w:color="auto"/>
            </w:tcBorders>
            <w:vAlign w:val="center"/>
          </w:tcPr>
          <w:p w:rsidR="00941318" w:rsidRDefault="00941318" w:rsidP="00941318">
            <w:pPr>
              <w:jc w:val="center"/>
            </w:pPr>
            <w:r w:rsidRPr="003E79A3">
              <w:rPr>
                <w:i/>
                <w:sz w:val="22"/>
                <w:szCs w:val="22"/>
              </w:rPr>
              <w:t>Указать производителя товара / страну происхождения товара*</w:t>
            </w:r>
          </w:p>
        </w:tc>
      </w:tr>
      <w:tr w:rsidR="00941318" w:rsidRPr="00B207C3" w:rsidTr="00941318">
        <w:trPr>
          <w:gridAfter w:val="1"/>
          <w:wAfter w:w="12" w:type="dxa"/>
          <w:trHeight w:val="405"/>
          <w:jc w:val="center"/>
        </w:trPr>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1318" w:rsidRPr="00B207C3" w:rsidRDefault="00941318" w:rsidP="00941318">
            <w:pPr>
              <w:spacing w:line="300" w:lineRule="exact"/>
              <w:jc w:val="center"/>
              <w:rPr>
                <w:color w:val="000000"/>
                <w:sz w:val="22"/>
                <w:szCs w:val="22"/>
              </w:rPr>
            </w:pPr>
            <w:r w:rsidRPr="00B207C3">
              <w:rPr>
                <w:color w:val="000000"/>
                <w:sz w:val="22"/>
                <w:szCs w:val="22"/>
              </w:rPr>
              <w:t>7.18.</w:t>
            </w:r>
          </w:p>
        </w:tc>
        <w:tc>
          <w:tcPr>
            <w:tcW w:w="37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1318" w:rsidRPr="00B207C3" w:rsidRDefault="00941318" w:rsidP="00941318">
            <w:pPr>
              <w:spacing w:line="300" w:lineRule="exact"/>
              <w:rPr>
                <w:color w:val="000000"/>
                <w:sz w:val="22"/>
                <w:szCs w:val="22"/>
              </w:rPr>
            </w:pPr>
            <w:r w:rsidRPr="00B207C3">
              <w:rPr>
                <w:color w:val="000000"/>
                <w:sz w:val="22"/>
                <w:szCs w:val="22"/>
              </w:rPr>
              <w:t>Хоппер монет MC, RH (1 rub)</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1318" w:rsidRPr="00B207C3" w:rsidRDefault="00941318" w:rsidP="00941318">
            <w:pPr>
              <w:spacing w:line="300" w:lineRule="exact"/>
              <w:jc w:val="center"/>
              <w:rPr>
                <w:color w:val="000000"/>
                <w:sz w:val="22"/>
                <w:szCs w:val="22"/>
              </w:rPr>
            </w:pPr>
            <w:r w:rsidRPr="00B207C3">
              <w:rPr>
                <w:color w:val="000000"/>
                <w:sz w:val="22"/>
                <w:szCs w:val="22"/>
              </w:rPr>
              <w:t>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41318" w:rsidRPr="00B207C3" w:rsidRDefault="00941318" w:rsidP="00941318">
            <w:pPr>
              <w:spacing w:line="300" w:lineRule="exact"/>
              <w:jc w:val="center"/>
              <w:rPr>
                <w:color w:val="000000"/>
                <w:sz w:val="22"/>
                <w:szCs w:val="22"/>
              </w:rPr>
            </w:pPr>
            <w:r w:rsidRPr="00B207C3">
              <w:rPr>
                <w:color w:val="000000"/>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41318" w:rsidRPr="00B207C3" w:rsidRDefault="00941318" w:rsidP="00941318">
            <w:pPr>
              <w:spacing w:line="300" w:lineRule="exact"/>
              <w:jc w:val="center"/>
              <w:rPr>
                <w:color w:val="000000"/>
                <w:sz w:val="22"/>
                <w:szCs w:val="22"/>
              </w:rPr>
            </w:pPr>
            <w:r w:rsidRPr="00B207C3">
              <w:rPr>
                <w:color w:val="000000"/>
                <w:sz w:val="22"/>
                <w:szCs w:val="22"/>
              </w:rPr>
              <w:t>2</w:t>
            </w:r>
          </w:p>
        </w:tc>
        <w:tc>
          <w:tcPr>
            <w:tcW w:w="3792" w:type="dxa"/>
            <w:tcBorders>
              <w:top w:val="single" w:sz="4" w:space="0" w:color="auto"/>
              <w:left w:val="single" w:sz="4" w:space="0" w:color="auto"/>
              <w:bottom w:val="single" w:sz="4" w:space="0" w:color="auto"/>
              <w:right w:val="single" w:sz="4" w:space="0" w:color="auto"/>
            </w:tcBorders>
            <w:vAlign w:val="center"/>
          </w:tcPr>
          <w:p w:rsidR="00941318" w:rsidRDefault="00941318" w:rsidP="00941318">
            <w:pPr>
              <w:jc w:val="center"/>
            </w:pPr>
            <w:r w:rsidRPr="003E79A3">
              <w:rPr>
                <w:i/>
                <w:sz w:val="22"/>
                <w:szCs w:val="22"/>
              </w:rPr>
              <w:t>Указать производителя товара / страну происхождения товара*</w:t>
            </w:r>
          </w:p>
        </w:tc>
      </w:tr>
      <w:tr w:rsidR="00941318" w:rsidRPr="00B207C3" w:rsidTr="00941318">
        <w:trPr>
          <w:gridAfter w:val="1"/>
          <w:wAfter w:w="12" w:type="dxa"/>
          <w:trHeight w:val="405"/>
          <w:jc w:val="center"/>
        </w:trPr>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1318" w:rsidRPr="00B207C3" w:rsidRDefault="00941318" w:rsidP="00941318">
            <w:pPr>
              <w:spacing w:line="300" w:lineRule="exact"/>
              <w:jc w:val="center"/>
              <w:rPr>
                <w:color w:val="000000"/>
                <w:sz w:val="22"/>
                <w:szCs w:val="22"/>
              </w:rPr>
            </w:pPr>
            <w:r w:rsidRPr="00B207C3">
              <w:rPr>
                <w:color w:val="000000"/>
                <w:sz w:val="22"/>
                <w:szCs w:val="22"/>
              </w:rPr>
              <w:t>7.19.</w:t>
            </w:r>
          </w:p>
        </w:tc>
        <w:tc>
          <w:tcPr>
            <w:tcW w:w="37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1318" w:rsidRPr="00B207C3" w:rsidRDefault="00941318" w:rsidP="00941318">
            <w:pPr>
              <w:spacing w:line="300" w:lineRule="exact"/>
              <w:rPr>
                <w:color w:val="000000"/>
                <w:sz w:val="22"/>
                <w:szCs w:val="22"/>
              </w:rPr>
            </w:pPr>
            <w:r w:rsidRPr="00B207C3">
              <w:rPr>
                <w:color w:val="000000"/>
                <w:sz w:val="22"/>
                <w:szCs w:val="22"/>
              </w:rPr>
              <w:t>Хоппер монет MC, RH (2 rub)</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1318" w:rsidRPr="00B207C3" w:rsidRDefault="00941318" w:rsidP="00941318">
            <w:pPr>
              <w:spacing w:line="300" w:lineRule="exact"/>
              <w:jc w:val="center"/>
              <w:rPr>
                <w:color w:val="000000"/>
                <w:sz w:val="22"/>
                <w:szCs w:val="22"/>
              </w:rPr>
            </w:pPr>
            <w:r w:rsidRPr="00B207C3">
              <w:rPr>
                <w:color w:val="000000"/>
                <w:sz w:val="22"/>
                <w:szCs w:val="22"/>
              </w:rPr>
              <w:t>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41318" w:rsidRPr="00B207C3" w:rsidRDefault="00941318" w:rsidP="00941318">
            <w:pPr>
              <w:spacing w:line="300" w:lineRule="exact"/>
              <w:jc w:val="center"/>
              <w:rPr>
                <w:color w:val="000000"/>
                <w:sz w:val="22"/>
                <w:szCs w:val="22"/>
              </w:rPr>
            </w:pPr>
            <w:r w:rsidRPr="00B207C3">
              <w:rPr>
                <w:color w:val="000000"/>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41318" w:rsidRPr="00B207C3" w:rsidRDefault="00941318" w:rsidP="00941318">
            <w:pPr>
              <w:spacing w:line="300" w:lineRule="exact"/>
              <w:jc w:val="center"/>
              <w:rPr>
                <w:color w:val="000000"/>
                <w:sz w:val="22"/>
                <w:szCs w:val="22"/>
              </w:rPr>
            </w:pPr>
            <w:r w:rsidRPr="00B207C3">
              <w:rPr>
                <w:color w:val="000000"/>
                <w:sz w:val="22"/>
                <w:szCs w:val="22"/>
              </w:rPr>
              <w:t>2</w:t>
            </w:r>
          </w:p>
        </w:tc>
        <w:tc>
          <w:tcPr>
            <w:tcW w:w="3792" w:type="dxa"/>
            <w:tcBorders>
              <w:top w:val="single" w:sz="4" w:space="0" w:color="auto"/>
              <w:left w:val="single" w:sz="4" w:space="0" w:color="auto"/>
              <w:bottom w:val="single" w:sz="4" w:space="0" w:color="auto"/>
              <w:right w:val="single" w:sz="4" w:space="0" w:color="auto"/>
            </w:tcBorders>
            <w:vAlign w:val="center"/>
          </w:tcPr>
          <w:p w:rsidR="00941318" w:rsidRDefault="00941318" w:rsidP="00941318">
            <w:pPr>
              <w:jc w:val="center"/>
            </w:pPr>
            <w:r w:rsidRPr="003E79A3">
              <w:rPr>
                <w:i/>
                <w:sz w:val="22"/>
                <w:szCs w:val="22"/>
              </w:rPr>
              <w:t>Указать производителя товара / страну происхождения товара*</w:t>
            </w:r>
          </w:p>
        </w:tc>
      </w:tr>
      <w:tr w:rsidR="00941318" w:rsidRPr="00B207C3" w:rsidTr="00941318">
        <w:trPr>
          <w:gridAfter w:val="1"/>
          <w:wAfter w:w="12" w:type="dxa"/>
          <w:trHeight w:val="405"/>
          <w:jc w:val="center"/>
        </w:trPr>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1318" w:rsidRPr="00B207C3" w:rsidRDefault="00941318" w:rsidP="00941318">
            <w:pPr>
              <w:spacing w:line="300" w:lineRule="exact"/>
              <w:jc w:val="center"/>
              <w:rPr>
                <w:color w:val="000000"/>
                <w:sz w:val="22"/>
                <w:szCs w:val="22"/>
              </w:rPr>
            </w:pPr>
            <w:r w:rsidRPr="00B207C3">
              <w:rPr>
                <w:color w:val="000000"/>
                <w:sz w:val="22"/>
                <w:szCs w:val="22"/>
              </w:rPr>
              <w:t>7.20.</w:t>
            </w:r>
          </w:p>
        </w:tc>
        <w:tc>
          <w:tcPr>
            <w:tcW w:w="37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1318" w:rsidRPr="00B207C3" w:rsidRDefault="00941318" w:rsidP="00941318">
            <w:pPr>
              <w:spacing w:line="300" w:lineRule="exact"/>
              <w:rPr>
                <w:color w:val="000000"/>
                <w:sz w:val="22"/>
                <w:szCs w:val="22"/>
              </w:rPr>
            </w:pPr>
            <w:r w:rsidRPr="00B207C3">
              <w:rPr>
                <w:color w:val="000000"/>
                <w:sz w:val="22"/>
                <w:szCs w:val="22"/>
              </w:rPr>
              <w:t>Хоппер монет MC, RH (5 rub)</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1318" w:rsidRPr="00B207C3" w:rsidRDefault="00941318" w:rsidP="00941318">
            <w:pPr>
              <w:spacing w:line="300" w:lineRule="exact"/>
              <w:jc w:val="center"/>
              <w:rPr>
                <w:color w:val="000000"/>
                <w:sz w:val="22"/>
                <w:szCs w:val="22"/>
              </w:rPr>
            </w:pPr>
            <w:r w:rsidRPr="00B207C3">
              <w:rPr>
                <w:color w:val="000000"/>
                <w:sz w:val="22"/>
                <w:szCs w:val="22"/>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41318" w:rsidRPr="00B207C3" w:rsidRDefault="00941318" w:rsidP="00941318">
            <w:pPr>
              <w:spacing w:line="300" w:lineRule="exact"/>
              <w:jc w:val="center"/>
              <w:rPr>
                <w:color w:val="000000"/>
                <w:sz w:val="22"/>
                <w:szCs w:val="22"/>
              </w:rPr>
            </w:pPr>
            <w:r w:rsidRPr="00B207C3">
              <w:rPr>
                <w:color w:val="000000"/>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41318" w:rsidRPr="00B207C3" w:rsidRDefault="00941318" w:rsidP="00941318">
            <w:pPr>
              <w:spacing w:line="300" w:lineRule="exact"/>
              <w:jc w:val="center"/>
              <w:rPr>
                <w:color w:val="000000"/>
                <w:sz w:val="22"/>
                <w:szCs w:val="22"/>
              </w:rPr>
            </w:pPr>
            <w:r w:rsidRPr="00B207C3">
              <w:rPr>
                <w:color w:val="000000"/>
                <w:sz w:val="22"/>
                <w:szCs w:val="22"/>
              </w:rPr>
              <w:t>1</w:t>
            </w:r>
          </w:p>
        </w:tc>
        <w:tc>
          <w:tcPr>
            <w:tcW w:w="3792" w:type="dxa"/>
            <w:tcBorders>
              <w:top w:val="single" w:sz="4" w:space="0" w:color="auto"/>
              <w:left w:val="single" w:sz="4" w:space="0" w:color="auto"/>
              <w:bottom w:val="single" w:sz="4" w:space="0" w:color="auto"/>
              <w:right w:val="single" w:sz="4" w:space="0" w:color="auto"/>
            </w:tcBorders>
            <w:vAlign w:val="center"/>
          </w:tcPr>
          <w:p w:rsidR="00941318" w:rsidRDefault="00941318" w:rsidP="00941318">
            <w:pPr>
              <w:jc w:val="center"/>
            </w:pPr>
            <w:r w:rsidRPr="003E79A3">
              <w:rPr>
                <w:i/>
                <w:sz w:val="22"/>
                <w:szCs w:val="22"/>
              </w:rPr>
              <w:t>Указать производителя товара / страну происхождения товара*</w:t>
            </w:r>
          </w:p>
        </w:tc>
      </w:tr>
      <w:tr w:rsidR="00941318" w:rsidRPr="00B207C3" w:rsidTr="00941318">
        <w:trPr>
          <w:gridAfter w:val="1"/>
          <w:wAfter w:w="12" w:type="dxa"/>
          <w:trHeight w:val="405"/>
          <w:jc w:val="center"/>
        </w:trPr>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1318" w:rsidRPr="00B207C3" w:rsidRDefault="00941318" w:rsidP="00941318">
            <w:pPr>
              <w:spacing w:line="300" w:lineRule="exact"/>
              <w:jc w:val="center"/>
              <w:rPr>
                <w:color w:val="000000"/>
                <w:sz w:val="22"/>
                <w:szCs w:val="22"/>
              </w:rPr>
            </w:pPr>
            <w:r w:rsidRPr="00B207C3">
              <w:rPr>
                <w:color w:val="000000"/>
                <w:sz w:val="22"/>
                <w:szCs w:val="22"/>
              </w:rPr>
              <w:t>7.21.</w:t>
            </w:r>
          </w:p>
        </w:tc>
        <w:tc>
          <w:tcPr>
            <w:tcW w:w="37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1318" w:rsidRPr="00B207C3" w:rsidRDefault="00941318" w:rsidP="00941318">
            <w:pPr>
              <w:spacing w:line="300" w:lineRule="exact"/>
              <w:rPr>
                <w:color w:val="000000"/>
                <w:sz w:val="22"/>
                <w:szCs w:val="22"/>
              </w:rPr>
            </w:pPr>
            <w:r w:rsidRPr="00B207C3">
              <w:rPr>
                <w:color w:val="000000"/>
                <w:sz w:val="22"/>
                <w:szCs w:val="22"/>
              </w:rPr>
              <w:t>Контроллер PAYLINK, APCUSBXX00007</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1318" w:rsidRPr="00B207C3" w:rsidRDefault="00941318" w:rsidP="00941318">
            <w:pPr>
              <w:spacing w:line="300" w:lineRule="exact"/>
              <w:jc w:val="center"/>
              <w:rPr>
                <w:color w:val="000000"/>
                <w:sz w:val="22"/>
                <w:szCs w:val="22"/>
              </w:rPr>
            </w:pPr>
            <w:r w:rsidRPr="00B207C3">
              <w:rPr>
                <w:color w:val="000000"/>
                <w:sz w:val="22"/>
                <w:szCs w:val="22"/>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41318" w:rsidRPr="00B207C3" w:rsidRDefault="00941318" w:rsidP="00941318">
            <w:pPr>
              <w:spacing w:line="300" w:lineRule="exact"/>
              <w:jc w:val="center"/>
              <w:rPr>
                <w:color w:val="000000"/>
                <w:sz w:val="22"/>
                <w:szCs w:val="22"/>
              </w:rPr>
            </w:pPr>
            <w:r w:rsidRPr="00B207C3">
              <w:rPr>
                <w:color w:val="000000"/>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41318" w:rsidRPr="00B207C3" w:rsidRDefault="00941318" w:rsidP="00941318">
            <w:pPr>
              <w:spacing w:line="300" w:lineRule="exact"/>
              <w:jc w:val="center"/>
              <w:rPr>
                <w:color w:val="000000"/>
                <w:sz w:val="22"/>
                <w:szCs w:val="22"/>
              </w:rPr>
            </w:pPr>
            <w:r w:rsidRPr="00B207C3">
              <w:rPr>
                <w:color w:val="000000"/>
                <w:sz w:val="22"/>
                <w:szCs w:val="22"/>
              </w:rPr>
              <w:t>1</w:t>
            </w:r>
          </w:p>
        </w:tc>
        <w:tc>
          <w:tcPr>
            <w:tcW w:w="3792" w:type="dxa"/>
            <w:tcBorders>
              <w:top w:val="single" w:sz="4" w:space="0" w:color="auto"/>
              <w:left w:val="single" w:sz="4" w:space="0" w:color="auto"/>
              <w:bottom w:val="single" w:sz="4" w:space="0" w:color="auto"/>
              <w:right w:val="single" w:sz="4" w:space="0" w:color="auto"/>
            </w:tcBorders>
            <w:vAlign w:val="center"/>
          </w:tcPr>
          <w:p w:rsidR="00941318" w:rsidRDefault="00941318" w:rsidP="00941318">
            <w:pPr>
              <w:jc w:val="center"/>
            </w:pPr>
            <w:r w:rsidRPr="003E79A3">
              <w:rPr>
                <w:i/>
                <w:sz w:val="22"/>
                <w:szCs w:val="22"/>
              </w:rPr>
              <w:t>Указать производителя товара / страну происхождения товара*</w:t>
            </w:r>
          </w:p>
        </w:tc>
      </w:tr>
      <w:tr w:rsidR="00941318" w:rsidRPr="00B207C3" w:rsidTr="00941318">
        <w:trPr>
          <w:gridAfter w:val="1"/>
          <w:wAfter w:w="12" w:type="dxa"/>
          <w:trHeight w:val="405"/>
          <w:jc w:val="center"/>
        </w:trPr>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1318" w:rsidRPr="00B207C3" w:rsidRDefault="00941318" w:rsidP="00941318">
            <w:pPr>
              <w:spacing w:line="300" w:lineRule="exact"/>
              <w:jc w:val="center"/>
              <w:rPr>
                <w:color w:val="000000"/>
                <w:sz w:val="22"/>
                <w:szCs w:val="22"/>
              </w:rPr>
            </w:pPr>
            <w:r w:rsidRPr="00B207C3">
              <w:rPr>
                <w:color w:val="000000"/>
                <w:sz w:val="22"/>
                <w:szCs w:val="22"/>
              </w:rPr>
              <w:t>7.22.</w:t>
            </w:r>
          </w:p>
        </w:tc>
        <w:tc>
          <w:tcPr>
            <w:tcW w:w="37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1318" w:rsidRPr="00B207C3" w:rsidRDefault="00941318" w:rsidP="00941318">
            <w:pPr>
              <w:spacing w:line="300" w:lineRule="exact"/>
              <w:rPr>
                <w:color w:val="000000"/>
                <w:sz w:val="22"/>
                <w:szCs w:val="22"/>
              </w:rPr>
            </w:pPr>
            <w:r w:rsidRPr="00B207C3">
              <w:rPr>
                <w:color w:val="000000"/>
                <w:sz w:val="22"/>
                <w:szCs w:val="22"/>
              </w:rPr>
              <w:t>Источник бесперебойного питания APC BE525 RS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1318" w:rsidRPr="00B207C3" w:rsidRDefault="00941318" w:rsidP="00941318">
            <w:pPr>
              <w:spacing w:line="300" w:lineRule="exact"/>
              <w:jc w:val="center"/>
              <w:rPr>
                <w:color w:val="000000"/>
                <w:sz w:val="22"/>
                <w:szCs w:val="22"/>
              </w:rPr>
            </w:pPr>
            <w:r w:rsidRPr="00B207C3">
              <w:rPr>
                <w:color w:val="000000"/>
                <w:sz w:val="22"/>
                <w:szCs w:val="22"/>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41318" w:rsidRPr="00B207C3" w:rsidRDefault="00941318" w:rsidP="00941318">
            <w:pPr>
              <w:spacing w:line="300" w:lineRule="exact"/>
              <w:jc w:val="center"/>
              <w:rPr>
                <w:color w:val="000000"/>
                <w:sz w:val="22"/>
                <w:szCs w:val="22"/>
              </w:rPr>
            </w:pPr>
            <w:r w:rsidRPr="00B207C3">
              <w:rPr>
                <w:color w:val="000000"/>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41318" w:rsidRPr="00B207C3" w:rsidRDefault="00941318" w:rsidP="00941318">
            <w:pPr>
              <w:spacing w:line="300" w:lineRule="exact"/>
              <w:jc w:val="center"/>
              <w:rPr>
                <w:color w:val="000000"/>
                <w:sz w:val="22"/>
                <w:szCs w:val="22"/>
              </w:rPr>
            </w:pPr>
            <w:r w:rsidRPr="00B207C3">
              <w:rPr>
                <w:color w:val="000000"/>
                <w:sz w:val="22"/>
                <w:szCs w:val="22"/>
              </w:rPr>
              <w:t>1</w:t>
            </w:r>
          </w:p>
        </w:tc>
        <w:tc>
          <w:tcPr>
            <w:tcW w:w="3792" w:type="dxa"/>
            <w:tcBorders>
              <w:top w:val="single" w:sz="4" w:space="0" w:color="auto"/>
              <w:left w:val="single" w:sz="4" w:space="0" w:color="auto"/>
              <w:bottom w:val="single" w:sz="4" w:space="0" w:color="auto"/>
              <w:right w:val="single" w:sz="4" w:space="0" w:color="auto"/>
            </w:tcBorders>
            <w:vAlign w:val="center"/>
          </w:tcPr>
          <w:p w:rsidR="00941318" w:rsidRDefault="00941318" w:rsidP="00941318">
            <w:pPr>
              <w:jc w:val="center"/>
            </w:pPr>
            <w:r w:rsidRPr="003E79A3">
              <w:rPr>
                <w:i/>
                <w:sz w:val="22"/>
                <w:szCs w:val="22"/>
              </w:rPr>
              <w:t>Указать производителя товара / страну происхождения товара*</w:t>
            </w:r>
          </w:p>
        </w:tc>
      </w:tr>
      <w:tr w:rsidR="00941318" w:rsidRPr="00B207C3" w:rsidTr="00941318">
        <w:trPr>
          <w:gridAfter w:val="1"/>
          <w:wAfter w:w="12" w:type="dxa"/>
          <w:trHeight w:val="405"/>
          <w:jc w:val="center"/>
        </w:trPr>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1318" w:rsidRPr="00B207C3" w:rsidRDefault="00941318" w:rsidP="00941318">
            <w:pPr>
              <w:spacing w:line="300" w:lineRule="exact"/>
              <w:jc w:val="center"/>
              <w:rPr>
                <w:color w:val="000000"/>
                <w:sz w:val="22"/>
                <w:szCs w:val="22"/>
              </w:rPr>
            </w:pPr>
            <w:r w:rsidRPr="00B207C3">
              <w:rPr>
                <w:color w:val="000000"/>
                <w:sz w:val="22"/>
                <w:szCs w:val="22"/>
              </w:rPr>
              <w:t xml:space="preserve">7.23. </w:t>
            </w:r>
          </w:p>
        </w:tc>
        <w:tc>
          <w:tcPr>
            <w:tcW w:w="37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1318" w:rsidRPr="00B207C3" w:rsidRDefault="00941318" w:rsidP="00941318">
            <w:pPr>
              <w:spacing w:line="300" w:lineRule="exact"/>
              <w:rPr>
                <w:color w:val="000000"/>
                <w:sz w:val="22"/>
                <w:szCs w:val="22"/>
              </w:rPr>
            </w:pPr>
            <w:r w:rsidRPr="00B207C3">
              <w:rPr>
                <w:color w:val="000000"/>
                <w:sz w:val="22"/>
                <w:szCs w:val="22"/>
              </w:rPr>
              <w:t>Плата контроллера принтера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1318" w:rsidRPr="00B207C3" w:rsidRDefault="00941318" w:rsidP="00941318">
            <w:pPr>
              <w:spacing w:line="300" w:lineRule="exact"/>
              <w:jc w:val="center"/>
              <w:rPr>
                <w:color w:val="000000"/>
                <w:sz w:val="22"/>
                <w:szCs w:val="22"/>
              </w:rPr>
            </w:pPr>
            <w:r w:rsidRPr="00B207C3">
              <w:rPr>
                <w:color w:val="000000"/>
                <w:sz w:val="22"/>
                <w:szCs w:val="22"/>
              </w:rPr>
              <w:t>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41318" w:rsidRPr="00B207C3" w:rsidRDefault="00941318" w:rsidP="00941318">
            <w:pPr>
              <w:spacing w:line="300" w:lineRule="exact"/>
              <w:jc w:val="center"/>
              <w:rPr>
                <w:color w:val="000000"/>
                <w:sz w:val="22"/>
                <w:szCs w:val="22"/>
              </w:rPr>
            </w:pPr>
            <w:r w:rsidRPr="00B207C3">
              <w:rPr>
                <w:color w:val="000000"/>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41318" w:rsidRPr="00B207C3" w:rsidRDefault="00941318" w:rsidP="00941318">
            <w:pPr>
              <w:spacing w:line="300" w:lineRule="exact"/>
              <w:jc w:val="center"/>
              <w:rPr>
                <w:color w:val="000000"/>
                <w:sz w:val="22"/>
                <w:szCs w:val="22"/>
              </w:rPr>
            </w:pPr>
            <w:r w:rsidRPr="00B207C3">
              <w:rPr>
                <w:color w:val="000000"/>
                <w:sz w:val="22"/>
                <w:szCs w:val="22"/>
              </w:rPr>
              <w:t>3</w:t>
            </w:r>
          </w:p>
        </w:tc>
        <w:tc>
          <w:tcPr>
            <w:tcW w:w="3792" w:type="dxa"/>
            <w:tcBorders>
              <w:top w:val="single" w:sz="4" w:space="0" w:color="auto"/>
              <w:left w:val="single" w:sz="4" w:space="0" w:color="auto"/>
              <w:bottom w:val="single" w:sz="4" w:space="0" w:color="auto"/>
              <w:right w:val="single" w:sz="4" w:space="0" w:color="auto"/>
            </w:tcBorders>
            <w:vAlign w:val="center"/>
          </w:tcPr>
          <w:p w:rsidR="00941318" w:rsidRDefault="00941318" w:rsidP="00941318">
            <w:pPr>
              <w:jc w:val="center"/>
            </w:pPr>
            <w:r w:rsidRPr="003E79A3">
              <w:rPr>
                <w:i/>
                <w:sz w:val="22"/>
                <w:szCs w:val="22"/>
              </w:rPr>
              <w:t>Указать производителя товара / страну происхождения товара*</w:t>
            </w:r>
          </w:p>
        </w:tc>
      </w:tr>
      <w:tr w:rsidR="007F4A00" w:rsidRPr="00B207C3" w:rsidTr="00941318">
        <w:trPr>
          <w:gridAfter w:val="1"/>
          <w:wAfter w:w="12" w:type="dxa"/>
          <w:trHeight w:val="231"/>
          <w:jc w:val="center"/>
        </w:trPr>
        <w:tc>
          <w:tcPr>
            <w:tcW w:w="9067" w:type="dxa"/>
            <w:gridSpan w:val="6"/>
            <w:shd w:val="clear" w:color="auto" w:fill="auto"/>
            <w:noWrap/>
            <w:vAlign w:val="center"/>
            <w:hideMark/>
          </w:tcPr>
          <w:p w:rsidR="007F4A00" w:rsidRPr="00B207C3" w:rsidRDefault="007F4A00" w:rsidP="00D252DE">
            <w:pPr>
              <w:spacing w:line="300" w:lineRule="exact"/>
              <w:rPr>
                <w:color w:val="000000"/>
                <w:sz w:val="22"/>
                <w:szCs w:val="22"/>
              </w:rPr>
            </w:pPr>
            <w:r w:rsidRPr="00B207C3">
              <w:rPr>
                <w:b/>
                <w:bCs/>
                <w:color w:val="000000"/>
                <w:sz w:val="22"/>
                <w:szCs w:val="22"/>
              </w:rPr>
              <w:t>ИТОГО (запасные части)</w:t>
            </w:r>
          </w:p>
        </w:tc>
        <w:tc>
          <w:tcPr>
            <w:tcW w:w="1843" w:type="dxa"/>
            <w:shd w:val="clear" w:color="auto" w:fill="auto"/>
            <w:vAlign w:val="center"/>
            <w:hideMark/>
          </w:tcPr>
          <w:p w:rsidR="007F4A00" w:rsidRPr="00B207C3" w:rsidRDefault="007F4A00" w:rsidP="007F4A00">
            <w:pPr>
              <w:spacing w:line="300" w:lineRule="exact"/>
              <w:jc w:val="center"/>
              <w:rPr>
                <w:b/>
                <w:bCs/>
                <w:color w:val="000000"/>
                <w:sz w:val="22"/>
                <w:szCs w:val="22"/>
              </w:rPr>
            </w:pPr>
            <w:r w:rsidRPr="00B207C3">
              <w:rPr>
                <w:b/>
                <w:bCs/>
                <w:color w:val="000000"/>
                <w:sz w:val="22"/>
                <w:szCs w:val="22"/>
              </w:rPr>
              <w:t>38</w:t>
            </w:r>
          </w:p>
        </w:tc>
        <w:tc>
          <w:tcPr>
            <w:tcW w:w="3792" w:type="dxa"/>
            <w:vAlign w:val="center"/>
          </w:tcPr>
          <w:p w:rsidR="007F4A00" w:rsidRPr="00B207C3" w:rsidRDefault="00941318" w:rsidP="00941318">
            <w:pPr>
              <w:spacing w:line="300" w:lineRule="exact"/>
              <w:jc w:val="center"/>
              <w:rPr>
                <w:b/>
                <w:bCs/>
                <w:color w:val="000000"/>
                <w:sz w:val="22"/>
                <w:szCs w:val="22"/>
              </w:rPr>
            </w:pPr>
            <w:r>
              <w:rPr>
                <w:b/>
                <w:bCs/>
                <w:color w:val="000000"/>
                <w:sz w:val="22"/>
                <w:szCs w:val="22"/>
              </w:rPr>
              <w:t>-</w:t>
            </w:r>
          </w:p>
        </w:tc>
      </w:tr>
      <w:tr w:rsidR="007F4A00" w:rsidRPr="0076534F" w:rsidTr="00941318">
        <w:trPr>
          <w:gridAfter w:val="1"/>
          <w:wAfter w:w="12" w:type="dxa"/>
          <w:trHeight w:val="368"/>
          <w:jc w:val="center"/>
        </w:trPr>
        <w:tc>
          <w:tcPr>
            <w:tcW w:w="9067" w:type="dxa"/>
            <w:gridSpan w:val="6"/>
            <w:tcBorders>
              <w:bottom w:val="single" w:sz="4" w:space="0" w:color="auto"/>
            </w:tcBorders>
            <w:shd w:val="clear" w:color="auto" w:fill="auto"/>
            <w:noWrap/>
            <w:vAlign w:val="center"/>
            <w:hideMark/>
          </w:tcPr>
          <w:p w:rsidR="007F4A00" w:rsidRPr="0076534F" w:rsidRDefault="007F4A00" w:rsidP="00D252DE">
            <w:pPr>
              <w:spacing w:line="300" w:lineRule="exact"/>
              <w:rPr>
                <w:b/>
                <w:bCs/>
                <w:color w:val="000000"/>
                <w:sz w:val="22"/>
                <w:szCs w:val="22"/>
              </w:rPr>
            </w:pPr>
            <w:r w:rsidRPr="00A45527">
              <w:rPr>
                <w:b/>
                <w:bCs/>
                <w:color w:val="000000"/>
                <w:sz w:val="22"/>
                <w:szCs w:val="22"/>
              </w:rPr>
              <w:t xml:space="preserve">ИТОГО, </w:t>
            </w:r>
            <w:r w:rsidR="00941318">
              <w:rPr>
                <w:b/>
                <w:bCs/>
                <w:color w:val="000000"/>
                <w:sz w:val="22"/>
                <w:szCs w:val="22"/>
              </w:rPr>
              <w:t>общее количество услуг</w:t>
            </w:r>
          </w:p>
        </w:tc>
        <w:tc>
          <w:tcPr>
            <w:tcW w:w="1843" w:type="dxa"/>
            <w:tcBorders>
              <w:bottom w:val="single" w:sz="4" w:space="0" w:color="auto"/>
            </w:tcBorders>
            <w:shd w:val="clear" w:color="auto" w:fill="auto"/>
            <w:vAlign w:val="center"/>
            <w:hideMark/>
          </w:tcPr>
          <w:p w:rsidR="007F4A00" w:rsidRPr="0076534F" w:rsidRDefault="007F4A00" w:rsidP="007F4A00">
            <w:pPr>
              <w:spacing w:line="300" w:lineRule="exact"/>
              <w:jc w:val="center"/>
              <w:rPr>
                <w:b/>
                <w:bCs/>
                <w:color w:val="000000"/>
                <w:sz w:val="22"/>
                <w:szCs w:val="22"/>
              </w:rPr>
            </w:pPr>
            <w:r w:rsidRPr="0076534F">
              <w:rPr>
                <w:b/>
                <w:bCs/>
                <w:color w:val="000000"/>
                <w:sz w:val="22"/>
                <w:szCs w:val="22"/>
              </w:rPr>
              <w:t>894</w:t>
            </w:r>
          </w:p>
        </w:tc>
        <w:tc>
          <w:tcPr>
            <w:tcW w:w="3792" w:type="dxa"/>
            <w:tcBorders>
              <w:bottom w:val="single" w:sz="4" w:space="0" w:color="auto"/>
            </w:tcBorders>
            <w:vAlign w:val="center"/>
          </w:tcPr>
          <w:p w:rsidR="007F4A00" w:rsidRPr="0076534F" w:rsidRDefault="00941318" w:rsidP="00941318">
            <w:pPr>
              <w:spacing w:line="300" w:lineRule="exact"/>
              <w:jc w:val="center"/>
              <w:rPr>
                <w:b/>
                <w:bCs/>
                <w:color w:val="000000"/>
                <w:sz w:val="22"/>
                <w:szCs w:val="22"/>
              </w:rPr>
            </w:pPr>
            <w:r>
              <w:rPr>
                <w:b/>
                <w:bCs/>
                <w:color w:val="000000"/>
                <w:sz w:val="22"/>
                <w:szCs w:val="22"/>
              </w:rPr>
              <w:t>-</w:t>
            </w:r>
          </w:p>
        </w:tc>
      </w:tr>
      <w:tr w:rsidR="00941318" w:rsidRPr="00D34AAA" w:rsidTr="00941318">
        <w:trPr>
          <w:jc w:val="center"/>
        </w:trPr>
        <w:tc>
          <w:tcPr>
            <w:tcW w:w="4550" w:type="dxa"/>
            <w:gridSpan w:val="2"/>
          </w:tcPr>
          <w:p w:rsidR="00941318" w:rsidRPr="004A287D" w:rsidRDefault="00941318" w:rsidP="00FE53FF">
            <w:pPr>
              <w:ind w:left="-108"/>
              <w:rPr>
                <w:b/>
                <w:bCs/>
              </w:rPr>
            </w:pPr>
            <w:r w:rsidRPr="004A287D">
              <w:rPr>
                <w:b/>
                <w:bCs/>
                <w:sz w:val="22"/>
                <w:szCs w:val="22"/>
              </w:rPr>
              <w:t>Применяемая участником при расчете предложенной цены ставка НДС</w:t>
            </w:r>
          </w:p>
        </w:tc>
        <w:tc>
          <w:tcPr>
            <w:tcW w:w="10164" w:type="dxa"/>
            <w:gridSpan w:val="7"/>
            <w:vAlign w:val="center"/>
          </w:tcPr>
          <w:p w:rsidR="00941318" w:rsidRPr="00D34AAA" w:rsidRDefault="00941318" w:rsidP="00941318">
            <w:r w:rsidRPr="00D34AAA">
              <w:rPr>
                <w:sz w:val="22"/>
              </w:rPr>
              <w:t>Указать применяемую участником ставку НДС в процентах</w:t>
            </w:r>
          </w:p>
        </w:tc>
      </w:tr>
      <w:tr w:rsidR="00941318" w:rsidRPr="004A287D" w:rsidTr="00941318">
        <w:trPr>
          <w:jc w:val="center"/>
        </w:trPr>
        <w:tc>
          <w:tcPr>
            <w:tcW w:w="14714" w:type="dxa"/>
            <w:gridSpan w:val="9"/>
          </w:tcPr>
          <w:p w:rsidR="00941318" w:rsidRPr="004A287D" w:rsidRDefault="00941318" w:rsidP="00FE53FF">
            <w:pPr>
              <w:jc w:val="both"/>
              <w:rPr>
                <w:b/>
                <w:bCs/>
                <w:i/>
              </w:rPr>
            </w:pPr>
            <w:r w:rsidRPr="004A287D">
              <w:rPr>
                <w:b/>
                <w:bCs/>
                <w:sz w:val="28"/>
                <w:szCs w:val="28"/>
              </w:rPr>
              <w:t>5.</w:t>
            </w:r>
            <w:r w:rsidRPr="00FC47B4">
              <w:rPr>
                <w:b/>
                <w:bCs/>
                <w:sz w:val="28"/>
                <w:szCs w:val="28"/>
              </w:rPr>
              <w:t xml:space="preserve">Характеристики </w:t>
            </w:r>
            <w:r w:rsidRPr="006C1643">
              <w:rPr>
                <w:b/>
                <w:bCs/>
                <w:sz w:val="28"/>
                <w:szCs w:val="28"/>
              </w:rPr>
              <w:t xml:space="preserve">предлагаемых </w:t>
            </w:r>
            <w:r>
              <w:rPr>
                <w:b/>
                <w:bCs/>
                <w:sz w:val="28"/>
                <w:szCs w:val="28"/>
              </w:rPr>
              <w:t>услуг</w:t>
            </w:r>
          </w:p>
        </w:tc>
      </w:tr>
      <w:tr w:rsidR="00941318" w:rsidRPr="004A287D" w:rsidTr="00941318">
        <w:trPr>
          <w:trHeight w:val="1046"/>
          <w:jc w:val="center"/>
        </w:trPr>
        <w:tc>
          <w:tcPr>
            <w:tcW w:w="4550" w:type="dxa"/>
            <w:gridSpan w:val="2"/>
          </w:tcPr>
          <w:p w:rsidR="00941318" w:rsidRPr="007C3AC7" w:rsidRDefault="00D252DE" w:rsidP="00FE53FF">
            <w:r>
              <w:rPr>
                <w:bCs/>
                <w:sz w:val="22"/>
                <w:szCs w:val="22"/>
              </w:rPr>
              <w:t>О</w:t>
            </w:r>
            <w:r w:rsidRPr="00D252DE">
              <w:rPr>
                <w:bCs/>
                <w:sz w:val="22"/>
                <w:szCs w:val="22"/>
              </w:rPr>
              <w:t xml:space="preserve">казание услуг по комплексному обслуживанию ПАК АСУ ППК в составе терминала самообслуживания в 2021 году </w:t>
            </w:r>
          </w:p>
        </w:tc>
        <w:tc>
          <w:tcPr>
            <w:tcW w:w="1830" w:type="dxa"/>
            <w:gridSpan w:val="2"/>
          </w:tcPr>
          <w:p w:rsidR="00941318" w:rsidRPr="004A287D" w:rsidRDefault="00941318" w:rsidP="00FE53FF">
            <w:r w:rsidRPr="004A287D">
              <w:rPr>
                <w:bCs/>
                <w:sz w:val="22"/>
                <w:szCs w:val="22"/>
              </w:rPr>
              <w:t xml:space="preserve">Технические и функциональные характеристики </w:t>
            </w:r>
            <w:r>
              <w:rPr>
                <w:bCs/>
                <w:sz w:val="22"/>
                <w:szCs w:val="22"/>
              </w:rPr>
              <w:t>услуг</w:t>
            </w:r>
          </w:p>
        </w:tc>
        <w:tc>
          <w:tcPr>
            <w:tcW w:w="8334" w:type="dxa"/>
            <w:gridSpan w:val="5"/>
          </w:tcPr>
          <w:p w:rsidR="00941318" w:rsidRPr="007C3AC7" w:rsidRDefault="00941318" w:rsidP="00FE53FF">
            <w:pPr>
              <w:ind w:firstLine="334"/>
              <w:jc w:val="both"/>
              <w:rPr>
                <w:bCs/>
                <w:i/>
                <w:sz w:val="22"/>
                <w:szCs w:val="22"/>
              </w:rPr>
            </w:pPr>
            <w:r w:rsidRPr="007C3AC7">
              <w:rPr>
                <w:bCs/>
                <w:i/>
                <w:sz w:val="22"/>
                <w:szCs w:val="22"/>
              </w:rPr>
              <w:t>Участник должен указать:</w:t>
            </w:r>
          </w:p>
          <w:p w:rsidR="00941318" w:rsidRPr="004A287D" w:rsidRDefault="00941318" w:rsidP="00FE53FF">
            <w:pPr>
              <w:ind w:firstLine="334"/>
              <w:jc w:val="both"/>
              <w:rPr>
                <w:sz w:val="28"/>
                <w:szCs w:val="28"/>
              </w:rPr>
            </w:pPr>
            <w:r w:rsidRPr="009059B6">
              <w:rPr>
                <w:bCs/>
                <w:sz w:val="22"/>
                <w:szCs w:val="22"/>
              </w:rPr>
              <w:t>Участник настоящим подтверждает, что предлагаемые услуги соответствуют техническим и функциональным требованиям к услугам, указанным в т</w:t>
            </w:r>
            <w:r>
              <w:rPr>
                <w:bCs/>
                <w:sz w:val="22"/>
                <w:szCs w:val="22"/>
              </w:rPr>
              <w:t>ехническом задании документации</w:t>
            </w:r>
            <w:r w:rsidRPr="009059B6">
              <w:rPr>
                <w:bCs/>
                <w:sz w:val="22"/>
                <w:szCs w:val="22"/>
              </w:rPr>
              <w:t>».</w:t>
            </w:r>
          </w:p>
        </w:tc>
      </w:tr>
    </w:tbl>
    <w:p w:rsidR="00FC47B4" w:rsidRDefault="00FC47B4" w:rsidP="00D34AAA">
      <w:pPr>
        <w:pStyle w:val="a6"/>
        <w:ind w:left="0" w:firstLine="709"/>
        <w:jc w:val="both"/>
        <w:rPr>
          <w:b/>
          <w:sz w:val="28"/>
        </w:rPr>
      </w:pPr>
    </w:p>
    <w:p w:rsidR="00D252DE" w:rsidRDefault="00D252DE" w:rsidP="00D34AAA">
      <w:pPr>
        <w:pStyle w:val="a6"/>
        <w:ind w:left="0" w:firstLine="709"/>
        <w:jc w:val="both"/>
        <w:rPr>
          <w:b/>
          <w:sz w:val="28"/>
        </w:rPr>
      </w:pPr>
    </w:p>
    <w:p w:rsidR="00D252DE" w:rsidRDefault="00D252DE" w:rsidP="00D34AAA">
      <w:pPr>
        <w:pStyle w:val="a6"/>
        <w:ind w:left="0" w:firstLine="709"/>
        <w:jc w:val="both"/>
        <w:rPr>
          <w:b/>
          <w:sz w:val="28"/>
        </w:rPr>
      </w:pPr>
    </w:p>
    <w:p w:rsidR="00D252DE" w:rsidRDefault="00D252DE" w:rsidP="00D34AAA">
      <w:pPr>
        <w:pStyle w:val="a6"/>
        <w:ind w:left="0" w:firstLine="709"/>
        <w:jc w:val="both"/>
        <w:rPr>
          <w:b/>
          <w:sz w:val="28"/>
        </w:rPr>
      </w:pPr>
    </w:p>
    <w:p w:rsidR="00D252DE" w:rsidRDefault="00D252DE" w:rsidP="00D34AAA">
      <w:pPr>
        <w:pStyle w:val="a6"/>
        <w:ind w:left="0" w:firstLine="709"/>
        <w:jc w:val="both"/>
        <w:rPr>
          <w:b/>
          <w:sz w:val="28"/>
        </w:rPr>
      </w:pPr>
    </w:p>
    <w:p w:rsidR="00D252DE" w:rsidRPr="007F4A00" w:rsidRDefault="00D252DE" w:rsidP="00D252DE">
      <w:pPr>
        <w:jc w:val="both"/>
        <w:rPr>
          <w:b/>
          <w:sz w:val="28"/>
        </w:rPr>
      </w:pPr>
      <w:r>
        <w:rPr>
          <w:b/>
          <w:sz w:val="28"/>
        </w:rPr>
        <w:t>По лоту № 2:</w:t>
      </w:r>
    </w:p>
    <w:p w:rsidR="00D252DE" w:rsidRDefault="00D252DE" w:rsidP="00D252DE">
      <w:pPr>
        <w:pStyle w:val="a6"/>
        <w:ind w:left="0" w:firstLine="709"/>
        <w:jc w:val="both"/>
        <w:rPr>
          <w:b/>
          <w:sz w:val="28"/>
        </w:rPr>
      </w:pP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279"/>
        <w:gridCol w:w="407"/>
        <w:gridCol w:w="1423"/>
        <w:gridCol w:w="703"/>
        <w:gridCol w:w="1984"/>
        <w:gridCol w:w="1843"/>
        <w:gridCol w:w="3804"/>
        <w:gridCol w:w="23"/>
      </w:tblGrid>
      <w:tr w:rsidR="00C05B47" w:rsidRPr="0076534F" w:rsidTr="00055B06">
        <w:trPr>
          <w:trHeight w:val="473"/>
          <w:jc w:val="center"/>
        </w:trPr>
        <w:tc>
          <w:tcPr>
            <w:tcW w:w="14737" w:type="dxa"/>
            <w:gridSpan w:val="9"/>
            <w:shd w:val="clear" w:color="000000" w:fill="FFFFFF"/>
            <w:noWrap/>
            <w:vAlign w:val="center"/>
          </w:tcPr>
          <w:p w:rsidR="00C05B47" w:rsidRPr="007F4A00" w:rsidRDefault="00C05B47" w:rsidP="00FE53FF">
            <w:pPr>
              <w:spacing w:line="300" w:lineRule="exact"/>
              <w:rPr>
                <w:b/>
                <w:bCs/>
                <w:color w:val="000000"/>
              </w:rPr>
            </w:pPr>
            <w:r w:rsidRPr="0065742D">
              <w:rPr>
                <w:b/>
                <w:bCs/>
                <w:sz w:val="28"/>
                <w:szCs w:val="28"/>
              </w:rPr>
              <w:t>4.</w:t>
            </w:r>
            <w:r w:rsidRPr="00941318">
              <w:rPr>
                <w:b/>
                <w:bCs/>
              </w:rPr>
              <w:t>Наименование предлагаемых услуг их количество (объем)</w:t>
            </w:r>
          </w:p>
        </w:tc>
      </w:tr>
      <w:tr w:rsidR="00C05B47" w:rsidRPr="0076534F" w:rsidTr="00055B06">
        <w:trPr>
          <w:trHeight w:val="1191"/>
          <w:jc w:val="center"/>
        </w:trPr>
        <w:tc>
          <w:tcPr>
            <w:tcW w:w="1271" w:type="dxa"/>
            <w:shd w:val="clear" w:color="000000" w:fill="FFFFFF"/>
            <w:noWrap/>
            <w:vAlign w:val="center"/>
            <w:hideMark/>
          </w:tcPr>
          <w:p w:rsidR="00C05B47" w:rsidRPr="007F4A00" w:rsidRDefault="00C05B47" w:rsidP="00FE53FF">
            <w:pPr>
              <w:spacing w:line="300" w:lineRule="exact"/>
              <w:jc w:val="center"/>
              <w:rPr>
                <w:b/>
                <w:bCs/>
                <w:color w:val="000000"/>
              </w:rPr>
            </w:pPr>
            <w:r w:rsidRPr="007F4A00">
              <w:rPr>
                <w:b/>
                <w:bCs/>
                <w:color w:val="000000"/>
              </w:rPr>
              <w:t>№ п/п</w:t>
            </w:r>
          </w:p>
        </w:tc>
        <w:tc>
          <w:tcPr>
            <w:tcW w:w="3686" w:type="dxa"/>
            <w:gridSpan w:val="2"/>
            <w:shd w:val="clear" w:color="000000" w:fill="FFFFFF"/>
            <w:vAlign w:val="center"/>
            <w:hideMark/>
          </w:tcPr>
          <w:p w:rsidR="00C05B47" w:rsidRPr="007F4A00" w:rsidRDefault="00C05B47" w:rsidP="00FE53FF">
            <w:pPr>
              <w:spacing w:line="300" w:lineRule="exact"/>
              <w:jc w:val="center"/>
              <w:rPr>
                <w:b/>
                <w:bCs/>
                <w:color w:val="000000"/>
              </w:rPr>
            </w:pPr>
            <w:r w:rsidRPr="007F4A00">
              <w:rPr>
                <w:b/>
                <w:bCs/>
                <w:color w:val="000000"/>
              </w:rPr>
              <w:t>Наименование услуг</w:t>
            </w:r>
          </w:p>
        </w:tc>
        <w:tc>
          <w:tcPr>
            <w:tcW w:w="2126" w:type="dxa"/>
            <w:gridSpan w:val="2"/>
            <w:shd w:val="clear" w:color="000000" w:fill="FFFFFF"/>
            <w:vAlign w:val="center"/>
            <w:hideMark/>
          </w:tcPr>
          <w:p w:rsidR="00C05B47" w:rsidRPr="007F4A00" w:rsidRDefault="00C05B47" w:rsidP="00FE53FF">
            <w:pPr>
              <w:spacing w:line="300" w:lineRule="exact"/>
              <w:jc w:val="center"/>
              <w:rPr>
                <w:b/>
                <w:bCs/>
                <w:color w:val="000000"/>
              </w:rPr>
            </w:pPr>
            <w:r w:rsidRPr="007F4A00">
              <w:rPr>
                <w:b/>
                <w:bCs/>
                <w:color w:val="000000"/>
              </w:rPr>
              <w:t>Кол-во оборудования, шт.</w:t>
            </w:r>
          </w:p>
        </w:tc>
        <w:tc>
          <w:tcPr>
            <w:tcW w:w="1984" w:type="dxa"/>
            <w:shd w:val="clear" w:color="000000" w:fill="FFFFFF"/>
            <w:vAlign w:val="center"/>
            <w:hideMark/>
          </w:tcPr>
          <w:p w:rsidR="00C05B47" w:rsidRPr="007F4A00" w:rsidRDefault="00C05B47" w:rsidP="00FE53FF">
            <w:pPr>
              <w:spacing w:line="300" w:lineRule="exact"/>
              <w:jc w:val="center"/>
              <w:rPr>
                <w:b/>
                <w:bCs/>
                <w:color w:val="000000"/>
              </w:rPr>
            </w:pPr>
            <w:r w:rsidRPr="007F4A00">
              <w:rPr>
                <w:b/>
                <w:bCs/>
                <w:color w:val="000000"/>
              </w:rPr>
              <w:t>Кол-во услуг на единицу оборудования</w:t>
            </w:r>
          </w:p>
        </w:tc>
        <w:tc>
          <w:tcPr>
            <w:tcW w:w="1843" w:type="dxa"/>
            <w:shd w:val="clear" w:color="000000" w:fill="FFFFFF"/>
            <w:vAlign w:val="center"/>
            <w:hideMark/>
          </w:tcPr>
          <w:p w:rsidR="00C05B47" w:rsidRPr="007F4A00" w:rsidRDefault="00C05B47" w:rsidP="00FE53FF">
            <w:pPr>
              <w:spacing w:line="300" w:lineRule="exact"/>
              <w:jc w:val="center"/>
              <w:rPr>
                <w:b/>
                <w:bCs/>
                <w:color w:val="000000"/>
              </w:rPr>
            </w:pPr>
            <w:r w:rsidRPr="007F4A00">
              <w:rPr>
                <w:b/>
                <w:bCs/>
                <w:color w:val="000000"/>
              </w:rPr>
              <w:t>Общее кол-во услуг, усл. ед. </w:t>
            </w:r>
          </w:p>
        </w:tc>
        <w:tc>
          <w:tcPr>
            <w:tcW w:w="3827" w:type="dxa"/>
            <w:gridSpan w:val="2"/>
            <w:shd w:val="clear" w:color="000000" w:fill="FFFFFF"/>
            <w:vAlign w:val="center"/>
          </w:tcPr>
          <w:p w:rsidR="00C05B47" w:rsidRPr="007F4A00" w:rsidRDefault="00C05B47" w:rsidP="00FE53FF">
            <w:pPr>
              <w:spacing w:line="300" w:lineRule="exact"/>
              <w:jc w:val="center"/>
              <w:rPr>
                <w:b/>
                <w:bCs/>
                <w:color w:val="000000"/>
              </w:rPr>
            </w:pPr>
            <w:r w:rsidRPr="007F4A00">
              <w:rPr>
                <w:b/>
                <w:bCs/>
                <w:color w:val="000000"/>
              </w:rPr>
              <w:t>Производитель товара / страна происхождения товара*</w:t>
            </w:r>
          </w:p>
        </w:tc>
      </w:tr>
      <w:tr w:rsidR="00055B06" w:rsidRPr="007E2D64" w:rsidTr="00055B06">
        <w:trPr>
          <w:trHeight w:val="233"/>
          <w:jc w:val="center"/>
        </w:trPr>
        <w:tc>
          <w:tcPr>
            <w:tcW w:w="1271" w:type="dxa"/>
            <w:shd w:val="clear" w:color="auto" w:fill="auto"/>
            <w:noWrap/>
            <w:vAlign w:val="center"/>
          </w:tcPr>
          <w:p w:rsidR="00055B06" w:rsidRPr="007A0B13" w:rsidRDefault="00055B06" w:rsidP="00FE53FF">
            <w:pPr>
              <w:jc w:val="center"/>
              <w:rPr>
                <w:color w:val="000000"/>
                <w:sz w:val="22"/>
                <w:szCs w:val="22"/>
              </w:rPr>
            </w:pPr>
            <w:r w:rsidRPr="007A0B13">
              <w:rPr>
                <w:color w:val="000000"/>
                <w:sz w:val="22"/>
                <w:szCs w:val="22"/>
              </w:rPr>
              <w:t>1</w:t>
            </w:r>
          </w:p>
        </w:tc>
        <w:tc>
          <w:tcPr>
            <w:tcW w:w="3686" w:type="dxa"/>
            <w:gridSpan w:val="2"/>
            <w:shd w:val="clear" w:color="auto" w:fill="auto"/>
            <w:vAlign w:val="center"/>
          </w:tcPr>
          <w:p w:rsidR="00055B06" w:rsidRPr="007E2D64" w:rsidRDefault="00055B06" w:rsidP="00FE53FF">
            <w:pPr>
              <w:jc w:val="center"/>
              <w:rPr>
                <w:color w:val="000000"/>
                <w:sz w:val="22"/>
                <w:szCs w:val="22"/>
              </w:rPr>
            </w:pPr>
            <w:r w:rsidRPr="007E2D64">
              <w:rPr>
                <w:color w:val="000000"/>
                <w:sz w:val="22"/>
                <w:szCs w:val="22"/>
              </w:rPr>
              <w:t>ТО-1 АРМ кассира</w:t>
            </w:r>
          </w:p>
        </w:tc>
        <w:tc>
          <w:tcPr>
            <w:tcW w:w="2126" w:type="dxa"/>
            <w:gridSpan w:val="2"/>
            <w:shd w:val="clear" w:color="auto" w:fill="auto"/>
            <w:vAlign w:val="center"/>
          </w:tcPr>
          <w:p w:rsidR="00055B06" w:rsidRPr="007E2D64" w:rsidRDefault="00055B06" w:rsidP="00FE53FF">
            <w:pPr>
              <w:jc w:val="center"/>
              <w:rPr>
                <w:color w:val="000000"/>
                <w:sz w:val="22"/>
                <w:szCs w:val="22"/>
              </w:rPr>
            </w:pPr>
            <w:r w:rsidRPr="007E2D64">
              <w:rPr>
                <w:color w:val="000000"/>
                <w:sz w:val="22"/>
                <w:szCs w:val="22"/>
              </w:rPr>
              <w:t>41</w:t>
            </w:r>
          </w:p>
        </w:tc>
        <w:tc>
          <w:tcPr>
            <w:tcW w:w="1984" w:type="dxa"/>
            <w:shd w:val="clear" w:color="auto" w:fill="auto"/>
            <w:vAlign w:val="center"/>
          </w:tcPr>
          <w:p w:rsidR="00055B06" w:rsidRPr="007E2D64" w:rsidRDefault="00055B06" w:rsidP="00FE53FF">
            <w:pPr>
              <w:jc w:val="center"/>
              <w:rPr>
                <w:color w:val="000000"/>
                <w:sz w:val="22"/>
                <w:szCs w:val="22"/>
              </w:rPr>
            </w:pPr>
            <w:r w:rsidRPr="007E2D64">
              <w:rPr>
                <w:color w:val="000000"/>
                <w:sz w:val="22"/>
                <w:szCs w:val="22"/>
              </w:rPr>
              <w:t>10</w:t>
            </w:r>
          </w:p>
        </w:tc>
        <w:tc>
          <w:tcPr>
            <w:tcW w:w="1843" w:type="dxa"/>
            <w:shd w:val="clear" w:color="auto" w:fill="auto"/>
            <w:vAlign w:val="center"/>
          </w:tcPr>
          <w:p w:rsidR="00055B06" w:rsidRPr="007E2D64" w:rsidRDefault="00055B06" w:rsidP="00FE53FF">
            <w:pPr>
              <w:jc w:val="center"/>
              <w:rPr>
                <w:color w:val="000000"/>
                <w:sz w:val="22"/>
                <w:szCs w:val="22"/>
              </w:rPr>
            </w:pPr>
            <w:r w:rsidRPr="007E2D64">
              <w:rPr>
                <w:color w:val="000000"/>
                <w:sz w:val="22"/>
                <w:szCs w:val="22"/>
              </w:rPr>
              <w:t>410</w:t>
            </w:r>
          </w:p>
        </w:tc>
        <w:tc>
          <w:tcPr>
            <w:tcW w:w="3827" w:type="dxa"/>
            <w:gridSpan w:val="2"/>
          </w:tcPr>
          <w:p w:rsidR="00055B06" w:rsidRPr="007E2D64" w:rsidRDefault="00055B06" w:rsidP="00FE53FF">
            <w:pPr>
              <w:jc w:val="center"/>
              <w:rPr>
                <w:color w:val="000000"/>
                <w:sz w:val="22"/>
                <w:szCs w:val="22"/>
              </w:rPr>
            </w:pPr>
            <w:r>
              <w:rPr>
                <w:color w:val="000000"/>
                <w:sz w:val="22"/>
                <w:szCs w:val="22"/>
              </w:rPr>
              <w:t>-</w:t>
            </w:r>
          </w:p>
        </w:tc>
      </w:tr>
      <w:tr w:rsidR="00055B06" w:rsidRPr="007E2D64" w:rsidTr="00055B06">
        <w:trPr>
          <w:trHeight w:val="233"/>
          <w:jc w:val="center"/>
        </w:trPr>
        <w:tc>
          <w:tcPr>
            <w:tcW w:w="1271" w:type="dxa"/>
            <w:shd w:val="clear" w:color="auto" w:fill="auto"/>
            <w:noWrap/>
            <w:vAlign w:val="center"/>
          </w:tcPr>
          <w:p w:rsidR="00055B06" w:rsidRPr="007A0B13" w:rsidRDefault="00055B06" w:rsidP="00FE53FF">
            <w:pPr>
              <w:jc w:val="center"/>
              <w:rPr>
                <w:color w:val="000000"/>
                <w:sz w:val="22"/>
                <w:szCs w:val="22"/>
              </w:rPr>
            </w:pPr>
            <w:r w:rsidRPr="007A0B13">
              <w:rPr>
                <w:color w:val="000000"/>
                <w:sz w:val="22"/>
                <w:szCs w:val="22"/>
              </w:rPr>
              <w:t>2</w:t>
            </w:r>
          </w:p>
        </w:tc>
        <w:tc>
          <w:tcPr>
            <w:tcW w:w="3686" w:type="dxa"/>
            <w:gridSpan w:val="2"/>
            <w:shd w:val="clear" w:color="auto" w:fill="auto"/>
            <w:vAlign w:val="center"/>
          </w:tcPr>
          <w:p w:rsidR="00055B06" w:rsidRPr="007E2D64" w:rsidRDefault="00055B06" w:rsidP="00FE53FF">
            <w:pPr>
              <w:jc w:val="center"/>
              <w:rPr>
                <w:color w:val="000000"/>
                <w:sz w:val="22"/>
                <w:szCs w:val="22"/>
              </w:rPr>
            </w:pPr>
            <w:r w:rsidRPr="007E2D64">
              <w:rPr>
                <w:color w:val="000000"/>
                <w:sz w:val="22"/>
                <w:szCs w:val="22"/>
              </w:rPr>
              <w:t>ТО-2 АРМ кассира</w:t>
            </w:r>
          </w:p>
        </w:tc>
        <w:tc>
          <w:tcPr>
            <w:tcW w:w="2126" w:type="dxa"/>
            <w:gridSpan w:val="2"/>
            <w:shd w:val="clear" w:color="auto" w:fill="auto"/>
            <w:vAlign w:val="center"/>
          </w:tcPr>
          <w:p w:rsidR="00055B06" w:rsidRPr="007E2D64" w:rsidRDefault="00055B06" w:rsidP="00FE53FF">
            <w:pPr>
              <w:jc w:val="center"/>
              <w:rPr>
                <w:color w:val="000000"/>
                <w:sz w:val="22"/>
                <w:szCs w:val="22"/>
              </w:rPr>
            </w:pPr>
            <w:r w:rsidRPr="007E2D64">
              <w:rPr>
                <w:color w:val="000000"/>
                <w:sz w:val="22"/>
                <w:szCs w:val="22"/>
              </w:rPr>
              <w:t>41</w:t>
            </w:r>
          </w:p>
        </w:tc>
        <w:tc>
          <w:tcPr>
            <w:tcW w:w="1984" w:type="dxa"/>
            <w:shd w:val="clear" w:color="auto" w:fill="auto"/>
            <w:vAlign w:val="center"/>
          </w:tcPr>
          <w:p w:rsidR="00055B06" w:rsidRPr="007E2D64" w:rsidRDefault="00055B06" w:rsidP="00FE53FF">
            <w:pPr>
              <w:jc w:val="center"/>
              <w:rPr>
                <w:color w:val="000000"/>
                <w:sz w:val="22"/>
                <w:szCs w:val="22"/>
              </w:rPr>
            </w:pPr>
            <w:r w:rsidRPr="007E2D64">
              <w:rPr>
                <w:color w:val="000000"/>
                <w:sz w:val="22"/>
                <w:szCs w:val="22"/>
              </w:rPr>
              <w:t>2</w:t>
            </w:r>
          </w:p>
        </w:tc>
        <w:tc>
          <w:tcPr>
            <w:tcW w:w="1843" w:type="dxa"/>
            <w:shd w:val="clear" w:color="auto" w:fill="auto"/>
            <w:vAlign w:val="center"/>
          </w:tcPr>
          <w:p w:rsidR="00055B06" w:rsidRPr="007E2D64" w:rsidRDefault="00055B06" w:rsidP="00FE53FF">
            <w:pPr>
              <w:jc w:val="center"/>
              <w:rPr>
                <w:color w:val="000000"/>
                <w:sz w:val="22"/>
                <w:szCs w:val="22"/>
              </w:rPr>
            </w:pPr>
            <w:r w:rsidRPr="007E2D64">
              <w:rPr>
                <w:color w:val="000000"/>
                <w:sz w:val="22"/>
                <w:szCs w:val="22"/>
              </w:rPr>
              <w:t>90</w:t>
            </w:r>
          </w:p>
        </w:tc>
        <w:tc>
          <w:tcPr>
            <w:tcW w:w="3827" w:type="dxa"/>
            <w:gridSpan w:val="2"/>
          </w:tcPr>
          <w:p w:rsidR="00055B06" w:rsidRPr="007E2D64" w:rsidRDefault="00055B06" w:rsidP="00FE53FF">
            <w:pPr>
              <w:jc w:val="center"/>
              <w:rPr>
                <w:color w:val="000000"/>
                <w:sz w:val="22"/>
                <w:szCs w:val="22"/>
              </w:rPr>
            </w:pPr>
            <w:r>
              <w:rPr>
                <w:color w:val="000000"/>
                <w:sz w:val="22"/>
                <w:szCs w:val="22"/>
              </w:rPr>
              <w:t>-</w:t>
            </w:r>
          </w:p>
        </w:tc>
      </w:tr>
      <w:tr w:rsidR="00055B06" w:rsidRPr="007E2D64" w:rsidTr="00055B06">
        <w:trPr>
          <w:trHeight w:val="305"/>
          <w:jc w:val="center"/>
        </w:trPr>
        <w:tc>
          <w:tcPr>
            <w:tcW w:w="1271" w:type="dxa"/>
            <w:shd w:val="clear" w:color="auto" w:fill="auto"/>
            <w:noWrap/>
            <w:vAlign w:val="center"/>
          </w:tcPr>
          <w:p w:rsidR="00055B06" w:rsidRPr="007A0B13" w:rsidRDefault="00055B06" w:rsidP="00FE53FF">
            <w:pPr>
              <w:jc w:val="center"/>
              <w:rPr>
                <w:color w:val="000000"/>
                <w:sz w:val="22"/>
                <w:szCs w:val="22"/>
              </w:rPr>
            </w:pPr>
            <w:r w:rsidRPr="007A0B13">
              <w:rPr>
                <w:color w:val="000000"/>
                <w:sz w:val="22"/>
                <w:szCs w:val="22"/>
              </w:rPr>
              <w:t>3</w:t>
            </w:r>
          </w:p>
        </w:tc>
        <w:tc>
          <w:tcPr>
            <w:tcW w:w="3686" w:type="dxa"/>
            <w:gridSpan w:val="2"/>
            <w:shd w:val="clear" w:color="auto" w:fill="auto"/>
            <w:vAlign w:val="center"/>
          </w:tcPr>
          <w:p w:rsidR="00055B06" w:rsidRPr="007E2D64" w:rsidRDefault="00055B06" w:rsidP="00FE53FF">
            <w:pPr>
              <w:jc w:val="center"/>
              <w:rPr>
                <w:color w:val="000000"/>
                <w:sz w:val="22"/>
                <w:szCs w:val="22"/>
              </w:rPr>
            </w:pPr>
            <w:r w:rsidRPr="007E2D64">
              <w:rPr>
                <w:color w:val="000000"/>
                <w:sz w:val="22"/>
                <w:szCs w:val="22"/>
              </w:rPr>
              <w:t>ТО ККТ ПРИМ-08Ф</w:t>
            </w:r>
          </w:p>
        </w:tc>
        <w:tc>
          <w:tcPr>
            <w:tcW w:w="2126" w:type="dxa"/>
            <w:gridSpan w:val="2"/>
            <w:shd w:val="clear" w:color="auto" w:fill="auto"/>
            <w:vAlign w:val="center"/>
          </w:tcPr>
          <w:p w:rsidR="00055B06" w:rsidRPr="007E2D64" w:rsidRDefault="00055B06" w:rsidP="00FE53FF">
            <w:pPr>
              <w:jc w:val="center"/>
              <w:rPr>
                <w:color w:val="000000"/>
                <w:sz w:val="22"/>
                <w:szCs w:val="22"/>
              </w:rPr>
            </w:pPr>
            <w:r w:rsidRPr="007E2D64">
              <w:rPr>
                <w:color w:val="000000"/>
                <w:sz w:val="22"/>
                <w:szCs w:val="22"/>
              </w:rPr>
              <w:t>41</w:t>
            </w:r>
          </w:p>
        </w:tc>
        <w:tc>
          <w:tcPr>
            <w:tcW w:w="1984" w:type="dxa"/>
            <w:shd w:val="clear" w:color="auto" w:fill="auto"/>
            <w:vAlign w:val="center"/>
          </w:tcPr>
          <w:p w:rsidR="00055B06" w:rsidRPr="007E2D64" w:rsidRDefault="00055B06" w:rsidP="00FE53FF">
            <w:pPr>
              <w:jc w:val="center"/>
              <w:rPr>
                <w:color w:val="000000"/>
                <w:sz w:val="22"/>
                <w:szCs w:val="22"/>
              </w:rPr>
            </w:pPr>
            <w:r w:rsidRPr="007E2D64">
              <w:rPr>
                <w:color w:val="000000"/>
                <w:sz w:val="22"/>
                <w:szCs w:val="22"/>
              </w:rPr>
              <w:t>12</w:t>
            </w:r>
          </w:p>
        </w:tc>
        <w:tc>
          <w:tcPr>
            <w:tcW w:w="1843" w:type="dxa"/>
            <w:shd w:val="clear" w:color="auto" w:fill="auto"/>
            <w:vAlign w:val="center"/>
          </w:tcPr>
          <w:p w:rsidR="00055B06" w:rsidRPr="007E2D64" w:rsidRDefault="00055B06" w:rsidP="00FE53FF">
            <w:pPr>
              <w:jc w:val="center"/>
              <w:rPr>
                <w:color w:val="000000"/>
                <w:sz w:val="22"/>
                <w:szCs w:val="22"/>
              </w:rPr>
            </w:pPr>
            <w:r w:rsidRPr="007E2D64">
              <w:rPr>
                <w:color w:val="000000"/>
                <w:sz w:val="22"/>
                <w:szCs w:val="22"/>
              </w:rPr>
              <w:t>492</w:t>
            </w:r>
          </w:p>
        </w:tc>
        <w:tc>
          <w:tcPr>
            <w:tcW w:w="3827" w:type="dxa"/>
            <w:gridSpan w:val="2"/>
          </w:tcPr>
          <w:p w:rsidR="00055B06" w:rsidRPr="007E2D64" w:rsidRDefault="00055B06" w:rsidP="00FE53FF">
            <w:pPr>
              <w:jc w:val="center"/>
              <w:rPr>
                <w:color w:val="000000"/>
                <w:sz w:val="22"/>
                <w:szCs w:val="22"/>
              </w:rPr>
            </w:pPr>
            <w:r>
              <w:rPr>
                <w:color w:val="000000"/>
                <w:sz w:val="22"/>
                <w:szCs w:val="22"/>
              </w:rPr>
              <w:t>-</w:t>
            </w:r>
          </w:p>
        </w:tc>
      </w:tr>
      <w:tr w:rsidR="00055B06" w:rsidRPr="007E2D64" w:rsidTr="00055B06">
        <w:trPr>
          <w:trHeight w:val="300"/>
          <w:jc w:val="center"/>
        </w:trPr>
        <w:tc>
          <w:tcPr>
            <w:tcW w:w="1271" w:type="dxa"/>
            <w:shd w:val="clear" w:color="auto" w:fill="auto"/>
            <w:noWrap/>
            <w:vAlign w:val="center"/>
          </w:tcPr>
          <w:p w:rsidR="00055B06" w:rsidRPr="007A0B13" w:rsidRDefault="00055B06" w:rsidP="00FE53FF">
            <w:pPr>
              <w:jc w:val="center"/>
              <w:rPr>
                <w:color w:val="000000"/>
                <w:sz w:val="22"/>
                <w:szCs w:val="22"/>
              </w:rPr>
            </w:pPr>
            <w:r w:rsidRPr="007A0B13">
              <w:rPr>
                <w:color w:val="000000"/>
                <w:sz w:val="22"/>
                <w:szCs w:val="22"/>
              </w:rPr>
              <w:t>4</w:t>
            </w:r>
          </w:p>
        </w:tc>
        <w:tc>
          <w:tcPr>
            <w:tcW w:w="3686" w:type="dxa"/>
            <w:gridSpan w:val="2"/>
            <w:shd w:val="clear" w:color="auto" w:fill="auto"/>
            <w:vAlign w:val="center"/>
          </w:tcPr>
          <w:p w:rsidR="00055B06" w:rsidRPr="007E2D64" w:rsidRDefault="00055B06" w:rsidP="00FE53FF">
            <w:pPr>
              <w:jc w:val="center"/>
              <w:rPr>
                <w:color w:val="000000"/>
                <w:sz w:val="22"/>
                <w:szCs w:val="22"/>
              </w:rPr>
            </w:pPr>
            <w:r w:rsidRPr="007E2D64">
              <w:rPr>
                <w:color w:val="000000"/>
                <w:sz w:val="22"/>
                <w:szCs w:val="22"/>
              </w:rPr>
              <w:t>Замена ФН на ККТ</w:t>
            </w:r>
          </w:p>
        </w:tc>
        <w:tc>
          <w:tcPr>
            <w:tcW w:w="2126" w:type="dxa"/>
            <w:gridSpan w:val="2"/>
            <w:shd w:val="clear" w:color="auto" w:fill="auto"/>
            <w:vAlign w:val="center"/>
          </w:tcPr>
          <w:p w:rsidR="00055B06" w:rsidRPr="007E2D64" w:rsidRDefault="00055B06" w:rsidP="00FE53FF">
            <w:pPr>
              <w:jc w:val="center"/>
              <w:rPr>
                <w:color w:val="000000"/>
                <w:sz w:val="22"/>
                <w:szCs w:val="22"/>
              </w:rPr>
            </w:pPr>
            <w:r w:rsidRPr="007E2D64">
              <w:rPr>
                <w:color w:val="000000"/>
                <w:sz w:val="22"/>
                <w:szCs w:val="22"/>
              </w:rPr>
              <w:t>41</w:t>
            </w:r>
          </w:p>
        </w:tc>
        <w:tc>
          <w:tcPr>
            <w:tcW w:w="1984" w:type="dxa"/>
            <w:shd w:val="clear" w:color="auto" w:fill="auto"/>
            <w:vAlign w:val="center"/>
          </w:tcPr>
          <w:p w:rsidR="00055B06" w:rsidRPr="007E2D64" w:rsidRDefault="00055B06" w:rsidP="00FE53FF">
            <w:pPr>
              <w:jc w:val="center"/>
              <w:rPr>
                <w:color w:val="000000"/>
                <w:sz w:val="22"/>
                <w:szCs w:val="22"/>
              </w:rPr>
            </w:pPr>
            <w:r w:rsidRPr="007E2D64">
              <w:rPr>
                <w:color w:val="000000"/>
                <w:sz w:val="22"/>
                <w:szCs w:val="22"/>
              </w:rPr>
              <w:t>1</w:t>
            </w:r>
          </w:p>
        </w:tc>
        <w:tc>
          <w:tcPr>
            <w:tcW w:w="1843" w:type="dxa"/>
            <w:shd w:val="clear" w:color="auto" w:fill="auto"/>
            <w:vAlign w:val="center"/>
          </w:tcPr>
          <w:p w:rsidR="00055B06" w:rsidRPr="007E2D64" w:rsidRDefault="00055B06" w:rsidP="00FE53FF">
            <w:pPr>
              <w:jc w:val="center"/>
              <w:rPr>
                <w:color w:val="000000"/>
                <w:sz w:val="22"/>
                <w:szCs w:val="22"/>
              </w:rPr>
            </w:pPr>
            <w:r w:rsidRPr="007E2D64">
              <w:rPr>
                <w:color w:val="000000"/>
                <w:sz w:val="22"/>
                <w:szCs w:val="22"/>
              </w:rPr>
              <w:t>41</w:t>
            </w:r>
          </w:p>
        </w:tc>
        <w:tc>
          <w:tcPr>
            <w:tcW w:w="3827" w:type="dxa"/>
            <w:gridSpan w:val="2"/>
          </w:tcPr>
          <w:p w:rsidR="00055B06" w:rsidRPr="007E2D64" w:rsidRDefault="00055B06" w:rsidP="00FE53FF">
            <w:pPr>
              <w:jc w:val="center"/>
              <w:rPr>
                <w:color w:val="000000"/>
                <w:sz w:val="22"/>
                <w:szCs w:val="22"/>
              </w:rPr>
            </w:pPr>
            <w:r>
              <w:rPr>
                <w:color w:val="000000"/>
                <w:sz w:val="22"/>
                <w:szCs w:val="22"/>
              </w:rPr>
              <w:t>-</w:t>
            </w:r>
          </w:p>
        </w:tc>
      </w:tr>
      <w:tr w:rsidR="00055B06" w:rsidRPr="007E2D64" w:rsidTr="00055B06">
        <w:trPr>
          <w:trHeight w:val="300"/>
          <w:jc w:val="center"/>
        </w:trPr>
        <w:tc>
          <w:tcPr>
            <w:tcW w:w="1271" w:type="dxa"/>
            <w:shd w:val="clear" w:color="auto" w:fill="auto"/>
            <w:noWrap/>
            <w:vAlign w:val="center"/>
          </w:tcPr>
          <w:p w:rsidR="00055B06" w:rsidRPr="007A0B13" w:rsidRDefault="00055B06" w:rsidP="00FE53FF">
            <w:pPr>
              <w:jc w:val="center"/>
              <w:rPr>
                <w:color w:val="000000"/>
                <w:sz w:val="22"/>
                <w:szCs w:val="22"/>
              </w:rPr>
            </w:pPr>
            <w:r>
              <w:rPr>
                <w:color w:val="000000"/>
                <w:sz w:val="22"/>
                <w:szCs w:val="22"/>
              </w:rPr>
              <w:t>5</w:t>
            </w:r>
          </w:p>
        </w:tc>
        <w:tc>
          <w:tcPr>
            <w:tcW w:w="3686" w:type="dxa"/>
            <w:gridSpan w:val="2"/>
            <w:shd w:val="clear" w:color="auto" w:fill="auto"/>
            <w:vAlign w:val="center"/>
          </w:tcPr>
          <w:p w:rsidR="00055B06" w:rsidRPr="007E2D64" w:rsidRDefault="00055B06" w:rsidP="00FE53FF">
            <w:pPr>
              <w:jc w:val="center"/>
              <w:rPr>
                <w:color w:val="000000"/>
                <w:sz w:val="22"/>
                <w:szCs w:val="22"/>
              </w:rPr>
            </w:pPr>
            <w:r w:rsidRPr="007E2D64">
              <w:rPr>
                <w:color w:val="000000"/>
                <w:sz w:val="22"/>
                <w:szCs w:val="22"/>
              </w:rPr>
              <w:t>Внеплановый выезд специалиста по заявке Заказчика</w:t>
            </w:r>
          </w:p>
        </w:tc>
        <w:tc>
          <w:tcPr>
            <w:tcW w:w="2126" w:type="dxa"/>
            <w:gridSpan w:val="2"/>
            <w:shd w:val="clear" w:color="auto" w:fill="auto"/>
            <w:vAlign w:val="center"/>
          </w:tcPr>
          <w:p w:rsidR="00055B06" w:rsidRPr="007E2D64" w:rsidRDefault="00055B06" w:rsidP="00FE53FF">
            <w:pPr>
              <w:jc w:val="center"/>
              <w:rPr>
                <w:color w:val="000000"/>
                <w:sz w:val="22"/>
                <w:szCs w:val="22"/>
              </w:rPr>
            </w:pPr>
            <w:r w:rsidRPr="007E2D64">
              <w:rPr>
                <w:color w:val="000000"/>
                <w:sz w:val="22"/>
                <w:szCs w:val="22"/>
              </w:rPr>
              <w:t>50</w:t>
            </w:r>
          </w:p>
        </w:tc>
        <w:tc>
          <w:tcPr>
            <w:tcW w:w="1984" w:type="dxa"/>
            <w:shd w:val="clear" w:color="auto" w:fill="auto"/>
            <w:vAlign w:val="center"/>
          </w:tcPr>
          <w:p w:rsidR="00055B06" w:rsidRPr="007E2D64" w:rsidRDefault="00055B06" w:rsidP="00FE53FF">
            <w:pPr>
              <w:jc w:val="center"/>
              <w:rPr>
                <w:color w:val="000000"/>
                <w:sz w:val="22"/>
                <w:szCs w:val="22"/>
              </w:rPr>
            </w:pPr>
            <w:r w:rsidRPr="007E2D64">
              <w:rPr>
                <w:color w:val="000000"/>
                <w:sz w:val="22"/>
                <w:szCs w:val="22"/>
              </w:rPr>
              <w:t>1</w:t>
            </w:r>
          </w:p>
        </w:tc>
        <w:tc>
          <w:tcPr>
            <w:tcW w:w="1843" w:type="dxa"/>
            <w:shd w:val="clear" w:color="auto" w:fill="auto"/>
            <w:vAlign w:val="center"/>
          </w:tcPr>
          <w:p w:rsidR="00055B06" w:rsidRPr="007E2D64" w:rsidRDefault="00055B06" w:rsidP="00FE53FF">
            <w:pPr>
              <w:jc w:val="center"/>
              <w:rPr>
                <w:color w:val="000000"/>
                <w:sz w:val="22"/>
                <w:szCs w:val="22"/>
              </w:rPr>
            </w:pPr>
            <w:r w:rsidRPr="007E2D64">
              <w:rPr>
                <w:color w:val="000000"/>
                <w:sz w:val="22"/>
                <w:szCs w:val="22"/>
              </w:rPr>
              <w:t>50</w:t>
            </w:r>
          </w:p>
        </w:tc>
        <w:tc>
          <w:tcPr>
            <w:tcW w:w="3827" w:type="dxa"/>
            <w:gridSpan w:val="2"/>
          </w:tcPr>
          <w:p w:rsidR="00055B06" w:rsidRPr="007E2D64" w:rsidRDefault="00055B06" w:rsidP="00FE53FF">
            <w:pPr>
              <w:jc w:val="center"/>
              <w:rPr>
                <w:color w:val="000000"/>
                <w:sz w:val="22"/>
                <w:szCs w:val="22"/>
              </w:rPr>
            </w:pPr>
            <w:r>
              <w:rPr>
                <w:color w:val="000000"/>
                <w:sz w:val="22"/>
                <w:szCs w:val="22"/>
              </w:rPr>
              <w:t>-</w:t>
            </w:r>
          </w:p>
        </w:tc>
      </w:tr>
      <w:tr w:rsidR="00055B06" w:rsidRPr="007A0B13" w:rsidTr="00055B06">
        <w:trPr>
          <w:trHeight w:val="226"/>
          <w:jc w:val="center"/>
        </w:trPr>
        <w:tc>
          <w:tcPr>
            <w:tcW w:w="9067" w:type="dxa"/>
            <w:gridSpan w:val="6"/>
            <w:shd w:val="clear" w:color="auto" w:fill="auto"/>
            <w:noWrap/>
            <w:vAlign w:val="center"/>
          </w:tcPr>
          <w:p w:rsidR="00055B06" w:rsidRPr="007A0B13" w:rsidRDefault="00055B06" w:rsidP="00055B06">
            <w:pPr>
              <w:spacing w:line="300" w:lineRule="exact"/>
            </w:pPr>
            <w:r w:rsidRPr="00A45527">
              <w:rPr>
                <w:b/>
                <w:bCs/>
                <w:color w:val="000000"/>
                <w:sz w:val="22"/>
                <w:szCs w:val="22"/>
              </w:rPr>
              <w:t>ИТОГО (услуги)</w:t>
            </w:r>
          </w:p>
        </w:tc>
        <w:tc>
          <w:tcPr>
            <w:tcW w:w="1843" w:type="dxa"/>
            <w:shd w:val="clear" w:color="auto" w:fill="auto"/>
            <w:vAlign w:val="center"/>
          </w:tcPr>
          <w:p w:rsidR="00055B06" w:rsidRPr="007A0B13" w:rsidRDefault="00055B06" w:rsidP="00FE53FF">
            <w:pPr>
              <w:spacing w:line="300" w:lineRule="exact"/>
              <w:jc w:val="center"/>
              <w:rPr>
                <w:b/>
              </w:rPr>
            </w:pPr>
            <w:r>
              <w:rPr>
                <w:b/>
              </w:rPr>
              <w:t>1083</w:t>
            </w:r>
          </w:p>
        </w:tc>
        <w:tc>
          <w:tcPr>
            <w:tcW w:w="3827" w:type="dxa"/>
            <w:gridSpan w:val="2"/>
          </w:tcPr>
          <w:p w:rsidR="00055B06" w:rsidRDefault="00055B06" w:rsidP="00FE53FF">
            <w:pPr>
              <w:spacing w:line="300" w:lineRule="exact"/>
              <w:jc w:val="center"/>
              <w:rPr>
                <w:b/>
              </w:rPr>
            </w:pPr>
          </w:p>
        </w:tc>
      </w:tr>
      <w:tr w:rsidR="00055B06" w:rsidRPr="00A03E9B" w:rsidTr="00055B06">
        <w:trPr>
          <w:trHeight w:val="409"/>
          <w:jc w:val="center"/>
        </w:trPr>
        <w:tc>
          <w:tcPr>
            <w:tcW w:w="1271" w:type="dxa"/>
            <w:shd w:val="clear" w:color="auto" w:fill="auto"/>
            <w:noWrap/>
            <w:vAlign w:val="center"/>
            <w:hideMark/>
          </w:tcPr>
          <w:p w:rsidR="00055B06" w:rsidRPr="00B207C3" w:rsidRDefault="00055B06" w:rsidP="00FE53FF">
            <w:pPr>
              <w:spacing w:line="300" w:lineRule="exact"/>
              <w:jc w:val="center"/>
              <w:rPr>
                <w:color w:val="000000"/>
                <w:sz w:val="22"/>
                <w:szCs w:val="22"/>
              </w:rPr>
            </w:pPr>
            <w:r>
              <w:rPr>
                <w:color w:val="000000"/>
                <w:sz w:val="22"/>
                <w:szCs w:val="22"/>
              </w:rPr>
              <w:t>6</w:t>
            </w:r>
          </w:p>
        </w:tc>
        <w:tc>
          <w:tcPr>
            <w:tcW w:w="3686" w:type="dxa"/>
            <w:gridSpan w:val="2"/>
            <w:shd w:val="clear" w:color="auto" w:fill="auto"/>
            <w:vAlign w:val="center"/>
            <w:hideMark/>
          </w:tcPr>
          <w:p w:rsidR="00055B06" w:rsidRPr="00A03E9B" w:rsidRDefault="00055B06" w:rsidP="00FE53FF">
            <w:pPr>
              <w:spacing w:line="300" w:lineRule="exact"/>
              <w:jc w:val="center"/>
              <w:rPr>
                <w:color w:val="000000"/>
                <w:sz w:val="22"/>
                <w:szCs w:val="22"/>
              </w:rPr>
            </w:pPr>
            <w:r w:rsidRPr="00A03E9B">
              <w:rPr>
                <w:color w:val="000000"/>
                <w:sz w:val="22"/>
                <w:szCs w:val="22"/>
              </w:rPr>
              <w:t>Использование комплекта ЗИП в составе:</w:t>
            </w:r>
          </w:p>
        </w:tc>
        <w:tc>
          <w:tcPr>
            <w:tcW w:w="2126" w:type="dxa"/>
            <w:gridSpan w:val="2"/>
            <w:shd w:val="clear" w:color="auto" w:fill="auto"/>
            <w:vAlign w:val="center"/>
          </w:tcPr>
          <w:p w:rsidR="00055B06" w:rsidRPr="00A03E9B" w:rsidRDefault="00055B06" w:rsidP="00FE53FF">
            <w:pPr>
              <w:spacing w:line="300" w:lineRule="exact"/>
              <w:jc w:val="center"/>
              <w:rPr>
                <w:color w:val="000000"/>
                <w:sz w:val="22"/>
                <w:szCs w:val="22"/>
              </w:rPr>
            </w:pPr>
          </w:p>
        </w:tc>
        <w:tc>
          <w:tcPr>
            <w:tcW w:w="1984" w:type="dxa"/>
            <w:shd w:val="clear" w:color="auto" w:fill="auto"/>
            <w:vAlign w:val="center"/>
          </w:tcPr>
          <w:p w:rsidR="00055B06" w:rsidRPr="00A03E9B" w:rsidRDefault="00055B06" w:rsidP="00FE53FF">
            <w:pPr>
              <w:spacing w:line="300" w:lineRule="exact"/>
              <w:jc w:val="center"/>
              <w:rPr>
                <w:color w:val="000000"/>
                <w:sz w:val="22"/>
                <w:szCs w:val="22"/>
              </w:rPr>
            </w:pPr>
          </w:p>
        </w:tc>
        <w:tc>
          <w:tcPr>
            <w:tcW w:w="1843" w:type="dxa"/>
            <w:shd w:val="clear" w:color="auto" w:fill="auto"/>
            <w:vAlign w:val="center"/>
          </w:tcPr>
          <w:p w:rsidR="00055B06" w:rsidRPr="00A03E9B" w:rsidRDefault="00055B06" w:rsidP="00FE53FF">
            <w:pPr>
              <w:spacing w:line="300" w:lineRule="exact"/>
              <w:jc w:val="center"/>
              <w:rPr>
                <w:color w:val="000000"/>
                <w:sz w:val="22"/>
                <w:szCs w:val="22"/>
              </w:rPr>
            </w:pPr>
          </w:p>
        </w:tc>
        <w:tc>
          <w:tcPr>
            <w:tcW w:w="3827" w:type="dxa"/>
            <w:gridSpan w:val="2"/>
          </w:tcPr>
          <w:p w:rsidR="00055B06" w:rsidRPr="00A03E9B" w:rsidRDefault="00055B06" w:rsidP="00FE53FF">
            <w:pPr>
              <w:spacing w:line="300" w:lineRule="exact"/>
              <w:jc w:val="center"/>
              <w:rPr>
                <w:color w:val="000000"/>
                <w:sz w:val="22"/>
                <w:szCs w:val="22"/>
              </w:rPr>
            </w:pPr>
          </w:p>
        </w:tc>
      </w:tr>
      <w:tr w:rsidR="00055B06" w:rsidRPr="007E2D64" w:rsidTr="00055B06">
        <w:trPr>
          <w:trHeight w:val="40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B06" w:rsidRPr="007E2D64" w:rsidRDefault="00055B06" w:rsidP="00055B06">
            <w:pPr>
              <w:spacing w:line="300" w:lineRule="exact"/>
              <w:jc w:val="center"/>
              <w:rPr>
                <w:color w:val="000000"/>
                <w:sz w:val="22"/>
                <w:szCs w:val="22"/>
              </w:rPr>
            </w:pPr>
            <w:r w:rsidRPr="007E2D64">
              <w:rPr>
                <w:color w:val="000000"/>
                <w:sz w:val="22"/>
                <w:szCs w:val="22"/>
              </w:rPr>
              <w:t>6.1</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5B06" w:rsidRPr="007E2D64" w:rsidRDefault="00055B06" w:rsidP="00055B06">
            <w:pPr>
              <w:spacing w:line="300" w:lineRule="exact"/>
              <w:jc w:val="center"/>
              <w:rPr>
                <w:color w:val="000000"/>
                <w:sz w:val="22"/>
                <w:szCs w:val="22"/>
              </w:rPr>
            </w:pPr>
            <w:r w:rsidRPr="007E2D64">
              <w:rPr>
                <w:color w:val="000000"/>
                <w:sz w:val="22"/>
                <w:szCs w:val="22"/>
              </w:rPr>
              <w:t>Интерфейсная плата 4хСОМ-port</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5B06" w:rsidRPr="007E2D64" w:rsidRDefault="00055B06" w:rsidP="00055B06">
            <w:pPr>
              <w:spacing w:line="300" w:lineRule="exact"/>
              <w:jc w:val="center"/>
              <w:rPr>
                <w:color w:val="000000"/>
                <w:sz w:val="22"/>
                <w:szCs w:val="22"/>
              </w:rPr>
            </w:pPr>
            <w:r w:rsidRPr="004050EC">
              <w:rPr>
                <w:color w:val="000000"/>
                <w:sz w:val="22"/>
                <w:szCs w:val="22"/>
              </w:rPr>
              <w:t>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55B06" w:rsidRPr="007E2D64" w:rsidRDefault="00055B06" w:rsidP="00055B06">
            <w:pPr>
              <w:spacing w:line="300" w:lineRule="exact"/>
              <w:jc w:val="center"/>
              <w:rPr>
                <w:color w:val="000000"/>
                <w:sz w:val="22"/>
                <w:szCs w:val="22"/>
              </w:rPr>
            </w:pPr>
            <w:r w:rsidRPr="004050EC">
              <w:rPr>
                <w:color w:val="000000"/>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55B06" w:rsidRPr="007E2D64" w:rsidRDefault="00055B06" w:rsidP="00055B06">
            <w:pPr>
              <w:spacing w:line="300" w:lineRule="exact"/>
              <w:jc w:val="center"/>
              <w:rPr>
                <w:color w:val="000000"/>
                <w:sz w:val="22"/>
                <w:szCs w:val="22"/>
              </w:rPr>
            </w:pPr>
            <w:r w:rsidRPr="004050EC">
              <w:rPr>
                <w:color w:val="000000"/>
                <w:sz w:val="22"/>
                <w:szCs w:val="22"/>
              </w:rPr>
              <w:t>2</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055B06" w:rsidRDefault="00055B06" w:rsidP="00055B06">
            <w:pPr>
              <w:jc w:val="center"/>
            </w:pPr>
            <w:r w:rsidRPr="00A3668B">
              <w:rPr>
                <w:i/>
                <w:sz w:val="22"/>
                <w:szCs w:val="22"/>
              </w:rPr>
              <w:t>Указать производителя товара / страну происхождения товара*</w:t>
            </w:r>
          </w:p>
        </w:tc>
      </w:tr>
      <w:tr w:rsidR="00055B06" w:rsidRPr="007E2D64" w:rsidTr="00055B06">
        <w:trPr>
          <w:trHeight w:val="40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B06" w:rsidRPr="007E2D64" w:rsidRDefault="00055B06" w:rsidP="00055B06">
            <w:pPr>
              <w:spacing w:line="300" w:lineRule="exact"/>
              <w:jc w:val="center"/>
              <w:rPr>
                <w:color w:val="000000"/>
                <w:sz w:val="22"/>
                <w:szCs w:val="22"/>
              </w:rPr>
            </w:pPr>
            <w:r w:rsidRPr="007E2D64">
              <w:rPr>
                <w:color w:val="000000"/>
                <w:sz w:val="22"/>
                <w:szCs w:val="22"/>
              </w:rPr>
              <w:t>6.2</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5B06" w:rsidRPr="007E2D64" w:rsidRDefault="00055B06" w:rsidP="00055B06">
            <w:pPr>
              <w:spacing w:line="300" w:lineRule="exact"/>
              <w:jc w:val="center"/>
              <w:rPr>
                <w:color w:val="000000"/>
                <w:sz w:val="22"/>
                <w:szCs w:val="22"/>
              </w:rPr>
            </w:pPr>
            <w:r w:rsidRPr="007E2D64">
              <w:rPr>
                <w:color w:val="000000"/>
                <w:sz w:val="22"/>
                <w:szCs w:val="22"/>
              </w:rPr>
              <w:t>Жесткий диск Seagate HDD 500GB</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5B06" w:rsidRPr="007E2D64" w:rsidRDefault="00055B06" w:rsidP="00055B06">
            <w:pPr>
              <w:spacing w:line="300" w:lineRule="exact"/>
              <w:jc w:val="center"/>
              <w:rPr>
                <w:color w:val="000000"/>
                <w:sz w:val="22"/>
                <w:szCs w:val="22"/>
              </w:rPr>
            </w:pPr>
            <w:r w:rsidRPr="004050EC">
              <w:rPr>
                <w:color w:val="000000"/>
                <w:sz w:val="22"/>
                <w:szCs w:val="22"/>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55B06" w:rsidRPr="007E2D64" w:rsidRDefault="00055B06" w:rsidP="00055B06">
            <w:pPr>
              <w:spacing w:line="300" w:lineRule="exact"/>
              <w:jc w:val="center"/>
              <w:rPr>
                <w:color w:val="000000"/>
                <w:sz w:val="22"/>
                <w:szCs w:val="22"/>
              </w:rPr>
            </w:pPr>
            <w:r w:rsidRPr="004050EC">
              <w:rPr>
                <w:color w:val="000000"/>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55B06" w:rsidRPr="007E2D64" w:rsidRDefault="00055B06" w:rsidP="00055B06">
            <w:pPr>
              <w:spacing w:line="300" w:lineRule="exact"/>
              <w:jc w:val="center"/>
              <w:rPr>
                <w:color w:val="000000"/>
                <w:sz w:val="22"/>
                <w:szCs w:val="22"/>
              </w:rPr>
            </w:pPr>
            <w:r w:rsidRPr="004050EC">
              <w:rPr>
                <w:color w:val="000000"/>
                <w:sz w:val="22"/>
                <w:szCs w:val="22"/>
              </w:rPr>
              <w:t>1</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055B06" w:rsidRDefault="00055B06" w:rsidP="00055B06">
            <w:pPr>
              <w:jc w:val="center"/>
            </w:pPr>
            <w:r w:rsidRPr="00A3668B">
              <w:rPr>
                <w:i/>
                <w:sz w:val="22"/>
                <w:szCs w:val="22"/>
              </w:rPr>
              <w:t>Указать производителя товара / страну происхождения товара*</w:t>
            </w:r>
          </w:p>
        </w:tc>
      </w:tr>
      <w:tr w:rsidR="00055B06" w:rsidRPr="007E2D64" w:rsidTr="00055B06">
        <w:trPr>
          <w:trHeight w:val="40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B06" w:rsidRPr="007E2D64" w:rsidRDefault="00055B06" w:rsidP="00055B06">
            <w:pPr>
              <w:spacing w:line="300" w:lineRule="exact"/>
              <w:jc w:val="center"/>
              <w:rPr>
                <w:color w:val="000000"/>
                <w:sz w:val="22"/>
                <w:szCs w:val="22"/>
              </w:rPr>
            </w:pPr>
            <w:r w:rsidRPr="007E2D64">
              <w:rPr>
                <w:color w:val="000000"/>
                <w:sz w:val="22"/>
                <w:szCs w:val="22"/>
              </w:rPr>
              <w:t>6.3</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5B06" w:rsidRPr="007E2D64" w:rsidRDefault="00055B06" w:rsidP="00055B06">
            <w:pPr>
              <w:spacing w:line="300" w:lineRule="exact"/>
              <w:jc w:val="center"/>
              <w:rPr>
                <w:color w:val="000000"/>
                <w:sz w:val="22"/>
                <w:szCs w:val="22"/>
              </w:rPr>
            </w:pPr>
            <w:r w:rsidRPr="007E2D64">
              <w:rPr>
                <w:color w:val="000000"/>
                <w:sz w:val="22"/>
                <w:szCs w:val="22"/>
              </w:rPr>
              <w:t>Модуль памяти RAM Kingston</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5B06" w:rsidRPr="007E2D64" w:rsidRDefault="00055B06" w:rsidP="00055B06">
            <w:pPr>
              <w:spacing w:line="300" w:lineRule="exact"/>
              <w:jc w:val="center"/>
              <w:rPr>
                <w:color w:val="000000"/>
                <w:sz w:val="22"/>
                <w:szCs w:val="22"/>
              </w:rPr>
            </w:pPr>
            <w:r w:rsidRPr="004050EC">
              <w:rPr>
                <w:color w:val="000000"/>
                <w:sz w:val="22"/>
                <w:szCs w:val="22"/>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55B06" w:rsidRPr="007E2D64" w:rsidRDefault="00055B06" w:rsidP="00055B06">
            <w:pPr>
              <w:spacing w:line="300" w:lineRule="exact"/>
              <w:jc w:val="center"/>
              <w:rPr>
                <w:color w:val="000000"/>
                <w:sz w:val="22"/>
                <w:szCs w:val="22"/>
              </w:rPr>
            </w:pPr>
            <w:r w:rsidRPr="004050EC">
              <w:rPr>
                <w:color w:val="000000"/>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55B06" w:rsidRPr="007E2D64" w:rsidRDefault="00055B06" w:rsidP="00055B06">
            <w:pPr>
              <w:spacing w:line="300" w:lineRule="exact"/>
              <w:jc w:val="center"/>
              <w:rPr>
                <w:color w:val="000000"/>
                <w:sz w:val="22"/>
                <w:szCs w:val="22"/>
              </w:rPr>
            </w:pPr>
            <w:r w:rsidRPr="004050EC">
              <w:rPr>
                <w:color w:val="000000"/>
                <w:sz w:val="22"/>
                <w:szCs w:val="22"/>
              </w:rPr>
              <w:t>1</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055B06" w:rsidRDefault="00055B06" w:rsidP="00055B06">
            <w:pPr>
              <w:jc w:val="center"/>
            </w:pPr>
            <w:r w:rsidRPr="00A3668B">
              <w:rPr>
                <w:i/>
                <w:sz w:val="22"/>
                <w:szCs w:val="22"/>
              </w:rPr>
              <w:t>Указать производителя товара / страну происхождения товара*</w:t>
            </w:r>
          </w:p>
        </w:tc>
      </w:tr>
      <w:tr w:rsidR="00055B06" w:rsidRPr="004050EC" w:rsidTr="00055B06">
        <w:trPr>
          <w:trHeight w:val="40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B06" w:rsidRPr="007E2D64" w:rsidRDefault="00055B06" w:rsidP="00055B06">
            <w:pPr>
              <w:spacing w:line="300" w:lineRule="exact"/>
              <w:jc w:val="center"/>
              <w:rPr>
                <w:color w:val="000000"/>
                <w:sz w:val="22"/>
                <w:szCs w:val="22"/>
              </w:rPr>
            </w:pPr>
            <w:r w:rsidRPr="007E2D64">
              <w:rPr>
                <w:color w:val="000000"/>
                <w:sz w:val="22"/>
                <w:szCs w:val="22"/>
              </w:rPr>
              <w:t>6.4</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5B06" w:rsidRPr="004050EC" w:rsidRDefault="00055B06" w:rsidP="00055B06">
            <w:pPr>
              <w:spacing w:line="300" w:lineRule="exact"/>
              <w:jc w:val="center"/>
              <w:rPr>
                <w:color w:val="000000"/>
                <w:sz w:val="22"/>
                <w:szCs w:val="22"/>
                <w:lang w:val="en-US"/>
              </w:rPr>
            </w:pPr>
            <w:r w:rsidRPr="007E2D64">
              <w:rPr>
                <w:color w:val="000000"/>
                <w:sz w:val="22"/>
                <w:szCs w:val="22"/>
              </w:rPr>
              <w:t>ИБП</w:t>
            </w:r>
            <w:r w:rsidRPr="004050EC">
              <w:rPr>
                <w:color w:val="000000"/>
                <w:sz w:val="22"/>
                <w:szCs w:val="22"/>
                <w:lang w:val="en-US"/>
              </w:rPr>
              <w:t xml:space="preserve"> APC UPS BACK-RS500VA</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5B06" w:rsidRPr="004050EC" w:rsidRDefault="00055B06" w:rsidP="00055B06">
            <w:pPr>
              <w:spacing w:line="300" w:lineRule="exact"/>
              <w:jc w:val="center"/>
              <w:rPr>
                <w:color w:val="000000"/>
                <w:sz w:val="22"/>
                <w:szCs w:val="22"/>
              </w:rPr>
            </w:pPr>
            <w:r w:rsidRPr="004050EC">
              <w:rPr>
                <w:color w:val="000000"/>
                <w:sz w:val="22"/>
                <w:szCs w:val="22"/>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55B06" w:rsidRPr="007E2D64" w:rsidRDefault="00055B06" w:rsidP="00055B06">
            <w:pPr>
              <w:spacing w:line="300" w:lineRule="exact"/>
              <w:jc w:val="center"/>
              <w:rPr>
                <w:color w:val="000000"/>
                <w:sz w:val="22"/>
                <w:szCs w:val="22"/>
              </w:rPr>
            </w:pPr>
            <w:r w:rsidRPr="004050EC">
              <w:rPr>
                <w:color w:val="000000"/>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55B06" w:rsidRPr="004050EC" w:rsidRDefault="00055B06" w:rsidP="00055B06">
            <w:pPr>
              <w:spacing w:line="300" w:lineRule="exact"/>
              <w:jc w:val="center"/>
              <w:rPr>
                <w:color w:val="000000"/>
                <w:sz w:val="22"/>
                <w:szCs w:val="22"/>
              </w:rPr>
            </w:pPr>
            <w:r w:rsidRPr="004050EC">
              <w:rPr>
                <w:color w:val="000000"/>
                <w:sz w:val="22"/>
                <w:szCs w:val="22"/>
              </w:rPr>
              <w:t>1</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055B06" w:rsidRDefault="00055B06" w:rsidP="00055B06">
            <w:pPr>
              <w:jc w:val="center"/>
            </w:pPr>
            <w:r w:rsidRPr="00A3668B">
              <w:rPr>
                <w:i/>
                <w:sz w:val="22"/>
                <w:szCs w:val="22"/>
              </w:rPr>
              <w:t>Указать производителя товара / страну происхождения товара*</w:t>
            </w:r>
          </w:p>
        </w:tc>
      </w:tr>
      <w:tr w:rsidR="00055B06" w:rsidRPr="007E2D64" w:rsidTr="00055B06">
        <w:trPr>
          <w:trHeight w:val="40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B06" w:rsidRPr="007E2D64" w:rsidRDefault="00055B06" w:rsidP="00055B06">
            <w:pPr>
              <w:spacing w:line="300" w:lineRule="exact"/>
              <w:jc w:val="center"/>
              <w:rPr>
                <w:color w:val="000000"/>
                <w:sz w:val="22"/>
                <w:szCs w:val="22"/>
              </w:rPr>
            </w:pPr>
            <w:r w:rsidRPr="007E2D64">
              <w:rPr>
                <w:color w:val="000000"/>
                <w:sz w:val="22"/>
                <w:szCs w:val="22"/>
              </w:rPr>
              <w:t>6.5</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5B06" w:rsidRPr="007E2D64" w:rsidRDefault="00055B06" w:rsidP="00055B06">
            <w:pPr>
              <w:spacing w:line="300" w:lineRule="exact"/>
              <w:jc w:val="center"/>
              <w:rPr>
                <w:color w:val="000000"/>
                <w:sz w:val="22"/>
                <w:szCs w:val="22"/>
              </w:rPr>
            </w:pPr>
            <w:r w:rsidRPr="007E2D64">
              <w:rPr>
                <w:color w:val="000000"/>
                <w:sz w:val="22"/>
                <w:szCs w:val="22"/>
              </w:rPr>
              <w:t>Считыватель БСК</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5B06" w:rsidRPr="007E2D64" w:rsidRDefault="00055B06" w:rsidP="00055B06">
            <w:pPr>
              <w:spacing w:line="300" w:lineRule="exact"/>
              <w:jc w:val="center"/>
              <w:rPr>
                <w:color w:val="000000"/>
                <w:sz w:val="22"/>
                <w:szCs w:val="22"/>
              </w:rPr>
            </w:pPr>
            <w:r w:rsidRPr="004050EC">
              <w:rPr>
                <w:color w:val="000000"/>
                <w:sz w:val="22"/>
                <w:szCs w:val="22"/>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55B06" w:rsidRPr="007E2D64" w:rsidRDefault="00055B06" w:rsidP="00055B06">
            <w:pPr>
              <w:spacing w:line="300" w:lineRule="exact"/>
              <w:jc w:val="center"/>
              <w:rPr>
                <w:color w:val="000000"/>
                <w:sz w:val="22"/>
                <w:szCs w:val="22"/>
              </w:rPr>
            </w:pPr>
            <w:r w:rsidRPr="004050EC">
              <w:rPr>
                <w:color w:val="000000"/>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55B06" w:rsidRPr="007E2D64" w:rsidRDefault="00055B06" w:rsidP="00055B06">
            <w:pPr>
              <w:spacing w:line="300" w:lineRule="exact"/>
              <w:jc w:val="center"/>
              <w:rPr>
                <w:color w:val="000000"/>
                <w:sz w:val="22"/>
                <w:szCs w:val="22"/>
              </w:rPr>
            </w:pPr>
            <w:r w:rsidRPr="004050EC">
              <w:rPr>
                <w:color w:val="000000"/>
                <w:sz w:val="22"/>
                <w:szCs w:val="22"/>
              </w:rPr>
              <w:t>1</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055B06" w:rsidRDefault="00055B06" w:rsidP="00055B06">
            <w:pPr>
              <w:jc w:val="center"/>
            </w:pPr>
            <w:r w:rsidRPr="00A3668B">
              <w:rPr>
                <w:i/>
                <w:sz w:val="22"/>
                <w:szCs w:val="22"/>
              </w:rPr>
              <w:t>Указать производителя товара / страну происхождения товара*</w:t>
            </w:r>
          </w:p>
        </w:tc>
      </w:tr>
      <w:tr w:rsidR="00055B06" w:rsidRPr="004050EC" w:rsidTr="00055B06">
        <w:trPr>
          <w:trHeight w:val="40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B06" w:rsidRPr="007E2D64" w:rsidRDefault="00055B06" w:rsidP="00055B06">
            <w:pPr>
              <w:spacing w:line="300" w:lineRule="exact"/>
              <w:jc w:val="center"/>
              <w:rPr>
                <w:color w:val="000000"/>
                <w:sz w:val="22"/>
                <w:szCs w:val="22"/>
              </w:rPr>
            </w:pPr>
            <w:r w:rsidRPr="007E2D64">
              <w:rPr>
                <w:color w:val="000000"/>
                <w:sz w:val="22"/>
                <w:szCs w:val="22"/>
              </w:rPr>
              <w:t>6.6</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5B06" w:rsidRPr="004050EC" w:rsidRDefault="00055B06" w:rsidP="00055B06">
            <w:pPr>
              <w:spacing w:line="300" w:lineRule="exact"/>
              <w:jc w:val="center"/>
              <w:rPr>
                <w:color w:val="000000"/>
                <w:sz w:val="22"/>
                <w:szCs w:val="22"/>
                <w:lang w:val="en-US"/>
              </w:rPr>
            </w:pPr>
            <w:r w:rsidRPr="007E2D64">
              <w:rPr>
                <w:color w:val="000000"/>
                <w:sz w:val="22"/>
                <w:szCs w:val="22"/>
              </w:rPr>
              <w:t>Считыватель</w:t>
            </w:r>
            <w:r w:rsidRPr="004050EC">
              <w:rPr>
                <w:color w:val="000000"/>
                <w:sz w:val="22"/>
                <w:szCs w:val="22"/>
                <w:lang w:val="en-US"/>
              </w:rPr>
              <w:t xml:space="preserve"> SAM-</w:t>
            </w:r>
            <w:r w:rsidRPr="007E2D64">
              <w:rPr>
                <w:color w:val="000000"/>
                <w:sz w:val="22"/>
                <w:szCs w:val="22"/>
              </w:rPr>
              <w:t>модулей</w:t>
            </w:r>
            <w:r w:rsidRPr="004050EC">
              <w:rPr>
                <w:color w:val="000000"/>
                <w:sz w:val="22"/>
                <w:szCs w:val="22"/>
                <w:lang w:val="en-US"/>
              </w:rPr>
              <w:t xml:space="preserve"> KingBoss PC/SC Smart Card Reader N99</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5B06" w:rsidRPr="004050EC" w:rsidRDefault="00055B06" w:rsidP="00055B06">
            <w:pPr>
              <w:spacing w:line="300" w:lineRule="exact"/>
              <w:jc w:val="center"/>
              <w:rPr>
                <w:color w:val="000000"/>
                <w:sz w:val="22"/>
                <w:szCs w:val="22"/>
              </w:rPr>
            </w:pPr>
            <w:r w:rsidRPr="004050EC">
              <w:rPr>
                <w:color w:val="000000"/>
                <w:sz w:val="22"/>
                <w:szCs w:val="22"/>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55B06" w:rsidRPr="007E2D64" w:rsidRDefault="00055B06" w:rsidP="00055B06">
            <w:pPr>
              <w:spacing w:line="300" w:lineRule="exact"/>
              <w:jc w:val="center"/>
              <w:rPr>
                <w:color w:val="000000"/>
                <w:sz w:val="22"/>
                <w:szCs w:val="22"/>
              </w:rPr>
            </w:pPr>
            <w:r w:rsidRPr="004050EC">
              <w:rPr>
                <w:color w:val="000000"/>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55B06" w:rsidRPr="004050EC" w:rsidRDefault="00055B06" w:rsidP="00055B06">
            <w:pPr>
              <w:spacing w:line="300" w:lineRule="exact"/>
              <w:jc w:val="center"/>
              <w:rPr>
                <w:color w:val="000000"/>
                <w:sz w:val="22"/>
                <w:szCs w:val="22"/>
              </w:rPr>
            </w:pPr>
            <w:r w:rsidRPr="004050EC">
              <w:rPr>
                <w:color w:val="000000"/>
                <w:sz w:val="22"/>
                <w:szCs w:val="22"/>
              </w:rPr>
              <w:t>1</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055B06" w:rsidRDefault="00055B06" w:rsidP="00055B06">
            <w:pPr>
              <w:jc w:val="center"/>
            </w:pPr>
            <w:r w:rsidRPr="00A3668B">
              <w:rPr>
                <w:i/>
                <w:sz w:val="22"/>
                <w:szCs w:val="22"/>
              </w:rPr>
              <w:t>Указать производителя товара / страну происхождения товара*</w:t>
            </w:r>
          </w:p>
        </w:tc>
      </w:tr>
      <w:tr w:rsidR="00055B06" w:rsidRPr="007E2D64" w:rsidTr="00055B06">
        <w:trPr>
          <w:trHeight w:val="40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B06" w:rsidRPr="007E2D64" w:rsidRDefault="00055B06" w:rsidP="00055B06">
            <w:pPr>
              <w:spacing w:line="300" w:lineRule="exact"/>
              <w:jc w:val="center"/>
              <w:rPr>
                <w:color w:val="000000"/>
                <w:sz w:val="22"/>
                <w:szCs w:val="22"/>
              </w:rPr>
            </w:pPr>
            <w:r w:rsidRPr="007E2D64">
              <w:rPr>
                <w:color w:val="000000"/>
                <w:sz w:val="22"/>
                <w:szCs w:val="22"/>
              </w:rPr>
              <w:t>6.7</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5B06" w:rsidRPr="007E2D64" w:rsidRDefault="00055B06" w:rsidP="00055B06">
            <w:pPr>
              <w:spacing w:line="300" w:lineRule="exact"/>
              <w:jc w:val="center"/>
              <w:rPr>
                <w:color w:val="000000"/>
                <w:sz w:val="22"/>
                <w:szCs w:val="22"/>
              </w:rPr>
            </w:pPr>
            <w:r w:rsidRPr="007E2D64">
              <w:rPr>
                <w:color w:val="000000"/>
                <w:sz w:val="22"/>
                <w:szCs w:val="22"/>
              </w:rPr>
              <w:t>Блок питания для TSP643 24B 2,5A</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5B06" w:rsidRPr="007E2D64" w:rsidRDefault="00055B06" w:rsidP="00055B06">
            <w:pPr>
              <w:spacing w:line="300" w:lineRule="exact"/>
              <w:jc w:val="center"/>
              <w:rPr>
                <w:color w:val="000000"/>
                <w:sz w:val="22"/>
                <w:szCs w:val="22"/>
              </w:rPr>
            </w:pPr>
            <w:r w:rsidRPr="004050EC">
              <w:rPr>
                <w:color w:val="000000"/>
                <w:sz w:val="22"/>
                <w:szCs w:val="22"/>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55B06" w:rsidRPr="007E2D64" w:rsidRDefault="00055B06" w:rsidP="00055B06">
            <w:pPr>
              <w:spacing w:line="300" w:lineRule="exact"/>
              <w:jc w:val="center"/>
              <w:rPr>
                <w:color w:val="000000"/>
                <w:sz w:val="22"/>
                <w:szCs w:val="22"/>
              </w:rPr>
            </w:pPr>
            <w:r w:rsidRPr="004050EC">
              <w:rPr>
                <w:color w:val="000000"/>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55B06" w:rsidRPr="007E2D64" w:rsidRDefault="00055B06" w:rsidP="00055B06">
            <w:pPr>
              <w:spacing w:line="300" w:lineRule="exact"/>
              <w:jc w:val="center"/>
              <w:rPr>
                <w:color w:val="000000"/>
                <w:sz w:val="22"/>
                <w:szCs w:val="22"/>
              </w:rPr>
            </w:pPr>
            <w:r w:rsidRPr="004050EC">
              <w:rPr>
                <w:color w:val="000000"/>
                <w:sz w:val="22"/>
                <w:szCs w:val="22"/>
              </w:rPr>
              <w:t>1</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055B06" w:rsidRDefault="00055B06" w:rsidP="00055B06">
            <w:pPr>
              <w:jc w:val="center"/>
            </w:pPr>
            <w:r w:rsidRPr="00A3668B">
              <w:rPr>
                <w:i/>
                <w:sz w:val="22"/>
                <w:szCs w:val="22"/>
              </w:rPr>
              <w:t>Указать производителя товара / страну происхождения товара*</w:t>
            </w:r>
          </w:p>
        </w:tc>
      </w:tr>
      <w:tr w:rsidR="00055B06" w:rsidRPr="007E2D64" w:rsidTr="00055B06">
        <w:trPr>
          <w:trHeight w:val="40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B06" w:rsidRPr="007E2D64" w:rsidRDefault="00055B06" w:rsidP="00055B06">
            <w:pPr>
              <w:spacing w:line="300" w:lineRule="exact"/>
              <w:jc w:val="center"/>
              <w:rPr>
                <w:color w:val="000000"/>
                <w:sz w:val="22"/>
                <w:szCs w:val="22"/>
              </w:rPr>
            </w:pPr>
            <w:r w:rsidRPr="007E2D64">
              <w:rPr>
                <w:color w:val="000000"/>
                <w:sz w:val="22"/>
                <w:szCs w:val="22"/>
              </w:rPr>
              <w:t>6.8</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5B06" w:rsidRPr="007E2D64" w:rsidRDefault="00055B06" w:rsidP="00055B06">
            <w:pPr>
              <w:spacing w:line="300" w:lineRule="exact"/>
              <w:jc w:val="center"/>
              <w:rPr>
                <w:color w:val="000000"/>
                <w:sz w:val="22"/>
                <w:szCs w:val="22"/>
              </w:rPr>
            </w:pPr>
            <w:r w:rsidRPr="007E2D64">
              <w:rPr>
                <w:color w:val="000000"/>
                <w:sz w:val="22"/>
                <w:szCs w:val="22"/>
              </w:rPr>
              <w:t>Головка печати TMP 6</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5B06" w:rsidRPr="007E2D64" w:rsidRDefault="00055B06" w:rsidP="00055B06">
            <w:pPr>
              <w:spacing w:line="300" w:lineRule="exact"/>
              <w:jc w:val="center"/>
              <w:rPr>
                <w:color w:val="000000"/>
                <w:sz w:val="22"/>
                <w:szCs w:val="22"/>
              </w:rPr>
            </w:pPr>
            <w:r w:rsidRPr="004050EC">
              <w:rPr>
                <w:color w:val="000000"/>
                <w:sz w:val="22"/>
                <w:szCs w:val="22"/>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55B06" w:rsidRPr="007E2D64" w:rsidRDefault="00055B06" w:rsidP="00055B06">
            <w:pPr>
              <w:spacing w:line="300" w:lineRule="exact"/>
              <w:jc w:val="center"/>
              <w:rPr>
                <w:color w:val="000000"/>
                <w:sz w:val="22"/>
                <w:szCs w:val="22"/>
              </w:rPr>
            </w:pPr>
            <w:r w:rsidRPr="004050EC">
              <w:rPr>
                <w:color w:val="000000"/>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55B06" w:rsidRPr="007E2D64" w:rsidRDefault="00055B06" w:rsidP="00055B06">
            <w:pPr>
              <w:spacing w:line="300" w:lineRule="exact"/>
              <w:jc w:val="center"/>
              <w:rPr>
                <w:color w:val="000000"/>
                <w:sz w:val="22"/>
                <w:szCs w:val="22"/>
              </w:rPr>
            </w:pPr>
            <w:r w:rsidRPr="004050EC">
              <w:rPr>
                <w:color w:val="000000"/>
                <w:sz w:val="22"/>
                <w:szCs w:val="22"/>
              </w:rPr>
              <w:t>1</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055B06" w:rsidRDefault="00055B06" w:rsidP="00055B06">
            <w:pPr>
              <w:jc w:val="center"/>
            </w:pPr>
            <w:r w:rsidRPr="00A3668B">
              <w:rPr>
                <w:i/>
                <w:sz w:val="22"/>
                <w:szCs w:val="22"/>
              </w:rPr>
              <w:t>Указать производителя товара / страну происхождения товара*</w:t>
            </w:r>
          </w:p>
        </w:tc>
      </w:tr>
      <w:tr w:rsidR="00055B06" w:rsidRPr="007E2D64" w:rsidTr="00055B06">
        <w:trPr>
          <w:trHeight w:val="40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B06" w:rsidRPr="007E2D64" w:rsidRDefault="00055B06" w:rsidP="00055B06">
            <w:pPr>
              <w:spacing w:line="300" w:lineRule="exact"/>
              <w:jc w:val="center"/>
              <w:rPr>
                <w:color w:val="000000"/>
                <w:sz w:val="22"/>
                <w:szCs w:val="22"/>
              </w:rPr>
            </w:pPr>
            <w:r w:rsidRPr="007E2D64">
              <w:rPr>
                <w:color w:val="000000"/>
                <w:sz w:val="22"/>
                <w:szCs w:val="22"/>
              </w:rPr>
              <w:t>6.9</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5B06" w:rsidRPr="007E2D64" w:rsidRDefault="00055B06" w:rsidP="00055B06">
            <w:pPr>
              <w:spacing w:line="300" w:lineRule="exact"/>
              <w:jc w:val="center"/>
              <w:rPr>
                <w:color w:val="000000"/>
                <w:sz w:val="22"/>
                <w:szCs w:val="22"/>
              </w:rPr>
            </w:pPr>
            <w:r w:rsidRPr="007E2D64">
              <w:rPr>
                <w:color w:val="000000"/>
                <w:sz w:val="22"/>
                <w:szCs w:val="22"/>
              </w:rPr>
              <w:t>Двигатель бумаги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5B06" w:rsidRPr="007E2D64" w:rsidRDefault="00055B06" w:rsidP="00055B06">
            <w:pPr>
              <w:spacing w:line="300" w:lineRule="exact"/>
              <w:jc w:val="center"/>
              <w:rPr>
                <w:color w:val="000000"/>
                <w:sz w:val="22"/>
                <w:szCs w:val="22"/>
              </w:rPr>
            </w:pPr>
            <w:r w:rsidRPr="004050EC">
              <w:rPr>
                <w:color w:val="000000"/>
                <w:sz w:val="22"/>
                <w:szCs w:val="22"/>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55B06" w:rsidRPr="007E2D64" w:rsidRDefault="00055B06" w:rsidP="00055B06">
            <w:pPr>
              <w:spacing w:line="300" w:lineRule="exact"/>
              <w:jc w:val="center"/>
              <w:rPr>
                <w:color w:val="000000"/>
                <w:sz w:val="22"/>
                <w:szCs w:val="22"/>
              </w:rPr>
            </w:pPr>
            <w:r w:rsidRPr="004050EC">
              <w:rPr>
                <w:color w:val="000000"/>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55B06" w:rsidRPr="007E2D64" w:rsidRDefault="00055B06" w:rsidP="00055B06">
            <w:pPr>
              <w:spacing w:line="300" w:lineRule="exact"/>
              <w:jc w:val="center"/>
              <w:rPr>
                <w:color w:val="000000"/>
                <w:sz w:val="22"/>
                <w:szCs w:val="22"/>
              </w:rPr>
            </w:pPr>
            <w:r w:rsidRPr="004050EC">
              <w:rPr>
                <w:color w:val="000000"/>
                <w:sz w:val="22"/>
                <w:szCs w:val="22"/>
              </w:rPr>
              <w:t>1</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055B06" w:rsidRDefault="00055B06" w:rsidP="00055B06">
            <w:pPr>
              <w:jc w:val="center"/>
            </w:pPr>
            <w:r w:rsidRPr="00A3668B">
              <w:rPr>
                <w:i/>
                <w:sz w:val="22"/>
                <w:szCs w:val="22"/>
              </w:rPr>
              <w:t>Указать производителя товара / страну происхождения товара*</w:t>
            </w:r>
          </w:p>
        </w:tc>
      </w:tr>
      <w:tr w:rsidR="00055B06" w:rsidRPr="007E2D64" w:rsidTr="00055B06">
        <w:trPr>
          <w:trHeight w:val="40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B06" w:rsidRPr="007E2D64" w:rsidRDefault="00055B06" w:rsidP="00055B06">
            <w:pPr>
              <w:spacing w:line="300" w:lineRule="exact"/>
              <w:jc w:val="center"/>
              <w:rPr>
                <w:color w:val="000000"/>
                <w:sz w:val="22"/>
                <w:szCs w:val="22"/>
              </w:rPr>
            </w:pPr>
            <w:r w:rsidRPr="007E2D64">
              <w:rPr>
                <w:color w:val="000000"/>
                <w:sz w:val="22"/>
                <w:szCs w:val="22"/>
              </w:rPr>
              <w:t>6.10</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5B06" w:rsidRPr="007E2D64" w:rsidRDefault="00055B06" w:rsidP="00055B06">
            <w:pPr>
              <w:spacing w:line="300" w:lineRule="exact"/>
              <w:jc w:val="center"/>
              <w:rPr>
                <w:color w:val="000000"/>
                <w:sz w:val="22"/>
                <w:szCs w:val="22"/>
              </w:rPr>
            </w:pPr>
            <w:r w:rsidRPr="007E2D64">
              <w:rPr>
                <w:color w:val="000000"/>
                <w:sz w:val="22"/>
                <w:szCs w:val="22"/>
              </w:rPr>
              <w:t>Рычаг открытия крышки TSP 6</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5B06" w:rsidRPr="007E2D64" w:rsidRDefault="00055B06" w:rsidP="00055B06">
            <w:pPr>
              <w:spacing w:line="300" w:lineRule="exact"/>
              <w:jc w:val="center"/>
              <w:rPr>
                <w:color w:val="000000"/>
                <w:sz w:val="22"/>
                <w:szCs w:val="22"/>
              </w:rPr>
            </w:pPr>
            <w:r w:rsidRPr="004050EC">
              <w:rPr>
                <w:color w:val="000000"/>
                <w:sz w:val="22"/>
                <w:szCs w:val="22"/>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55B06" w:rsidRPr="007E2D64" w:rsidRDefault="00055B06" w:rsidP="00055B06">
            <w:pPr>
              <w:spacing w:line="300" w:lineRule="exact"/>
              <w:jc w:val="center"/>
              <w:rPr>
                <w:color w:val="000000"/>
                <w:sz w:val="22"/>
                <w:szCs w:val="22"/>
              </w:rPr>
            </w:pPr>
            <w:r w:rsidRPr="004050EC">
              <w:rPr>
                <w:color w:val="000000"/>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55B06" w:rsidRPr="007E2D64" w:rsidRDefault="00055B06" w:rsidP="00055B06">
            <w:pPr>
              <w:spacing w:line="300" w:lineRule="exact"/>
              <w:jc w:val="center"/>
              <w:rPr>
                <w:color w:val="000000"/>
                <w:sz w:val="22"/>
                <w:szCs w:val="22"/>
              </w:rPr>
            </w:pPr>
            <w:r w:rsidRPr="004050EC">
              <w:rPr>
                <w:color w:val="000000"/>
                <w:sz w:val="22"/>
                <w:szCs w:val="22"/>
              </w:rPr>
              <w:t>1</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055B06" w:rsidRDefault="00055B06" w:rsidP="00055B06">
            <w:pPr>
              <w:jc w:val="center"/>
            </w:pPr>
            <w:r w:rsidRPr="00A3668B">
              <w:rPr>
                <w:i/>
                <w:sz w:val="22"/>
                <w:szCs w:val="22"/>
              </w:rPr>
              <w:t>Указать производителя товара / страну происхождения товара*</w:t>
            </w:r>
          </w:p>
        </w:tc>
      </w:tr>
      <w:tr w:rsidR="00055B06" w:rsidRPr="007E2D64" w:rsidTr="00055B06">
        <w:trPr>
          <w:trHeight w:val="40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B06" w:rsidRPr="007E2D64" w:rsidRDefault="00055B06" w:rsidP="00055B06">
            <w:pPr>
              <w:spacing w:line="300" w:lineRule="exact"/>
              <w:jc w:val="center"/>
              <w:rPr>
                <w:color w:val="000000"/>
                <w:sz w:val="22"/>
                <w:szCs w:val="22"/>
              </w:rPr>
            </w:pPr>
            <w:r w:rsidRPr="007E2D64">
              <w:rPr>
                <w:color w:val="000000"/>
                <w:sz w:val="22"/>
                <w:szCs w:val="22"/>
              </w:rPr>
              <w:t>6.11</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5B06" w:rsidRPr="004050EC" w:rsidRDefault="00055B06" w:rsidP="00055B06">
            <w:pPr>
              <w:spacing w:line="300" w:lineRule="exact"/>
              <w:jc w:val="center"/>
              <w:rPr>
                <w:color w:val="000000"/>
                <w:sz w:val="22"/>
                <w:szCs w:val="22"/>
              </w:rPr>
            </w:pPr>
            <w:r w:rsidRPr="007E2D64">
              <w:rPr>
                <w:color w:val="000000"/>
                <w:sz w:val="22"/>
                <w:szCs w:val="22"/>
              </w:rPr>
              <w:t>Сборка валика TMP 6</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5B06" w:rsidRPr="007E2D64" w:rsidRDefault="00055B06" w:rsidP="00055B06">
            <w:pPr>
              <w:spacing w:line="300" w:lineRule="exact"/>
              <w:jc w:val="center"/>
              <w:rPr>
                <w:color w:val="000000"/>
                <w:sz w:val="22"/>
                <w:szCs w:val="22"/>
              </w:rPr>
            </w:pPr>
            <w:r w:rsidRPr="004050EC">
              <w:rPr>
                <w:color w:val="000000"/>
                <w:sz w:val="22"/>
                <w:szCs w:val="22"/>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55B06" w:rsidRPr="007E2D64" w:rsidRDefault="00055B06" w:rsidP="00055B06">
            <w:pPr>
              <w:spacing w:line="300" w:lineRule="exact"/>
              <w:jc w:val="center"/>
              <w:rPr>
                <w:color w:val="000000"/>
                <w:sz w:val="22"/>
                <w:szCs w:val="22"/>
              </w:rPr>
            </w:pPr>
            <w:r w:rsidRPr="004050EC">
              <w:rPr>
                <w:color w:val="000000"/>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55B06" w:rsidRPr="007E2D64" w:rsidRDefault="00055B06" w:rsidP="00055B06">
            <w:pPr>
              <w:spacing w:line="300" w:lineRule="exact"/>
              <w:jc w:val="center"/>
              <w:rPr>
                <w:color w:val="000000"/>
                <w:sz w:val="22"/>
                <w:szCs w:val="22"/>
              </w:rPr>
            </w:pPr>
            <w:r w:rsidRPr="004050EC">
              <w:rPr>
                <w:color w:val="000000"/>
                <w:sz w:val="22"/>
                <w:szCs w:val="22"/>
              </w:rPr>
              <w:t>1</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055B06" w:rsidRDefault="00055B06" w:rsidP="00055B06">
            <w:pPr>
              <w:jc w:val="center"/>
            </w:pPr>
            <w:r w:rsidRPr="00A3668B">
              <w:rPr>
                <w:i/>
                <w:sz w:val="22"/>
                <w:szCs w:val="22"/>
              </w:rPr>
              <w:t>Указать производителя товара / страну происхождения товара*</w:t>
            </w:r>
          </w:p>
        </w:tc>
      </w:tr>
      <w:tr w:rsidR="00055B06" w:rsidRPr="007E2D64" w:rsidTr="00055B06">
        <w:trPr>
          <w:trHeight w:val="40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B06" w:rsidRPr="007E2D64" w:rsidRDefault="00055B06" w:rsidP="00055B06">
            <w:pPr>
              <w:spacing w:line="300" w:lineRule="exact"/>
              <w:jc w:val="center"/>
              <w:rPr>
                <w:color w:val="000000"/>
                <w:sz w:val="22"/>
                <w:szCs w:val="22"/>
              </w:rPr>
            </w:pPr>
            <w:r w:rsidRPr="007E2D64">
              <w:rPr>
                <w:color w:val="000000"/>
                <w:sz w:val="22"/>
                <w:szCs w:val="22"/>
              </w:rPr>
              <w:t>6.12</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5B06" w:rsidRPr="007E2D64" w:rsidRDefault="00055B06" w:rsidP="00055B06">
            <w:pPr>
              <w:spacing w:line="300" w:lineRule="exact"/>
              <w:jc w:val="center"/>
              <w:rPr>
                <w:color w:val="000000"/>
                <w:sz w:val="22"/>
                <w:szCs w:val="22"/>
              </w:rPr>
            </w:pPr>
            <w:r w:rsidRPr="007E2D64">
              <w:rPr>
                <w:color w:val="000000"/>
                <w:sz w:val="22"/>
                <w:szCs w:val="22"/>
              </w:rPr>
              <w:t>Основная плата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5B06" w:rsidRPr="007E2D64" w:rsidRDefault="00055B06" w:rsidP="00055B06">
            <w:pPr>
              <w:spacing w:line="300" w:lineRule="exact"/>
              <w:jc w:val="center"/>
              <w:rPr>
                <w:color w:val="000000"/>
                <w:sz w:val="22"/>
                <w:szCs w:val="22"/>
              </w:rPr>
            </w:pPr>
            <w:r w:rsidRPr="004050EC">
              <w:rPr>
                <w:color w:val="000000"/>
                <w:sz w:val="22"/>
                <w:szCs w:val="22"/>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55B06" w:rsidRPr="007E2D64" w:rsidRDefault="00055B06" w:rsidP="00055B06">
            <w:pPr>
              <w:spacing w:line="300" w:lineRule="exact"/>
              <w:jc w:val="center"/>
              <w:rPr>
                <w:color w:val="000000"/>
                <w:sz w:val="22"/>
                <w:szCs w:val="22"/>
              </w:rPr>
            </w:pPr>
            <w:r w:rsidRPr="004050EC">
              <w:rPr>
                <w:color w:val="000000"/>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55B06" w:rsidRPr="007E2D64" w:rsidRDefault="00055B06" w:rsidP="00055B06">
            <w:pPr>
              <w:spacing w:line="300" w:lineRule="exact"/>
              <w:jc w:val="center"/>
              <w:rPr>
                <w:color w:val="000000"/>
                <w:sz w:val="22"/>
                <w:szCs w:val="22"/>
              </w:rPr>
            </w:pPr>
            <w:r w:rsidRPr="004050EC">
              <w:rPr>
                <w:color w:val="000000"/>
                <w:sz w:val="22"/>
                <w:szCs w:val="22"/>
              </w:rPr>
              <w:t>1</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055B06" w:rsidRDefault="00055B06" w:rsidP="00055B06">
            <w:pPr>
              <w:jc w:val="center"/>
            </w:pPr>
            <w:r w:rsidRPr="00A3668B">
              <w:rPr>
                <w:i/>
                <w:sz w:val="22"/>
                <w:szCs w:val="22"/>
              </w:rPr>
              <w:t>Указать производителя товара / страну происхождения товара*</w:t>
            </w:r>
          </w:p>
        </w:tc>
      </w:tr>
      <w:tr w:rsidR="00055B06" w:rsidRPr="007E2D64" w:rsidTr="00055B06">
        <w:trPr>
          <w:trHeight w:val="40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B06" w:rsidRPr="007E2D64" w:rsidRDefault="00055B06" w:rsidP="00055B06">
            <w:pPr>
              <w:spacing w:line="300" w:lineRule="exact"/>
              <w:jc w:val="center"/>
              <w:rPr>
                <w:color w:val="000000"/>
                <w:sz w:val="22"/>
                <w:szCs w:val="22"/>
              </w:rPr>
            </w:pPr>
            <w:r w:rsidRPr="007E2D64">
              <w:rPr>
                <w:color w:val="000000"/>
                <w:sz w:val="22"/>
                <w:szCs w:val="22"/>
              </w:rPr>
              <w:t>6.13</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5B06" w:rsidRPr="007E2D64" w:rsidRDefault="00055B06" w:rsidP="00055B06">
            <w:pPr>
              <w:spacing w:line="300" w:lineRule="exact"/>
              <w:jc w:val="center"/>
              <w:rPr>
                <w:color w:val="000000"/>
                <w:sz w:val="22"/>
                <w:szCs w:val="22"/>
              </w:rPr>
            </w:pPr>
            <w:r w:rsidRPr="007E2D64">
              <w:rPr>
                <w:color w:val="000000"/>
                <w:sz w:val="22"/>
                <w:szCs w:val="22"/>
              </w:rPr>
              <w:t>Задняя крышка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5B06" w:rsidRPr="007E2D64" w:rsidRDefault="00055B06" w:rsidP="00055B06">
            <w:pPr>
              <w:spacing w:line="300" w:lineRule="exact"/>
              <w:jc w:val="center"/>
              <w:rPr>
                <w:color w:val="000000"/>
                <w:sz w:val="22"/>
                <w:szCs w:val="22"/>
              </w:rPr>
            </w:pPr>
            <w:r w:rsidRPr="004050EC">
              <w:rPr>
                <w:color w:val="000000"/>
                <w:sz w:val="22"/>
                <w:szCs w:val="22"/>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55B06" w:rsidRPr="007E2D64" w:rsidRDefault="00055B06" w:rsidP="00055B06">
            <w:pPr>
              <w:spacing w:line="300" w:lineRule="exact"/>
              <w:jc w:val="center"/>
              <w:rPr>
                <w:color w:val="000000"/>
                <w:sz w:val="22"/>
                <w:szCs w:val="22"/>
              </w:rPr>
            </w:pPr>
            <w:r w:rsidRPr="004050EC">
              <w:rPr>
                <w:color w:val="000000"/>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55B06" w:rsidRPr="007E2D64" w:rsidRDefault="00055B06" w:rsidP="00055B06">
            <w:pPr>
              <w:spacing w:line="300" w:lineRule="exact"/>
              <w:jc w:val="center"/>
              <w:rPr>
                <w:color w:val="000000"/>
                <w:sz w:val="22"/>
                <w:szCs w:val="22"/>
              </w:rPr>
            </w:pPr>
            <w:r w:rsidRPr="004050EC">
              <w:rPr>
                <w:color w:val="000000"/>
                <w:sz w:val="22"/>
                <w:szCs w:val="22"/>
              </w:rPr>
              <w:t>1</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055B06" w:rsidRDefault="00055B06" w:rsidP="00055B06">
            <w:pPr>
              <w:jc w:val="center"/>
            </w:pPr>
            <w:r w:rsidRPr="00A3668B">
              <w:rPr>
                <w:i/>
                <w:sz w:val="22"/>
                <w:szCs w:val="22"/>
              </w:rPr>
              <w:t>Указать производителя товара / страну происхождения товара*</w:t>
            </w:r>
          </w:p>
        </w:tc>
      </w:tr>
      <w:tr w:rsidR="00055B06" w:rsidRPr="007E2D64" w:rsidTr="00055B06">
        <w:trPr>
          <w:trHeight w:val="40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B06" w:rsidRPr="007E2D64" w:rsidRDefault="00055B06" w:rsidP="00055B06">
            <w:pPr>
              <w:spacing w:line="300" w:lineRule="exact"/>
              <w:jc w:val="center"/>
              <w:rPr>
                <w:color w:val="000000"/>
                <w:sz w:val="22"/>
                <w:szCs w:val="22"/>
              </w:rPr>
            </w:pPr>
            <w:r w:rsidRPr="007E2D64">
              <w:rPr>
                <w:color w:val="000000"/>
                <w:sz w:val="22"/>
                <w:szCs w:val="22"/>
              </w:rPr>
              <w:t>6.14</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5B06" w:rsidRPr="007E2D64" w:rsidRDefault="00055B06" w:rsidP="00055B06">
            <w:pPr>
              <w:spacing w:line="300" w:lineRule="exact"/>
              <w:jc w:val="center"/>
              <w:rPr>
                <w:color w:val="000000"/>
                <w:sz w:val="22"/>
                <w:szCs w:val="22"/>
              </w:rPr>
            </w:pPr>
            <w:r w:rsidRPr="007E2D64">
              <w:rPr>
                <w:color w:val="000000"/>
                <w:sz w:val="22"/>
                <w:szCs w:val="22"/>
              </w:rPr>
              <w:t>Считыватель Sam</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5B06" w:rsidRPr="007E2D64" w:rsidRDefault="00055B06" w:rsidP="00055B06">
            <w:pPr>
              <w:spacing w:line="300" w:lineRule="exact"/>
              <w:jc w:val="center"/>
              <w:rPr>
                <w:color w:val="000000"/>
                <w:sz w:val="22"/>
                <w:szCs w:val="22"/>
              </w:rPr>
            </w:pPr>
            <w:r w:rsidRPr="004050EC">
              <w:rPr>
                <w:color w:val="000000"/>
                <w:sz w:val="22"/>
                <w:szCs w:val="22"/>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55B06" w:rsidRPr="007E2D64" w:rsidRDefault="00055B06" w:rsidP="00055B06">
            <w:pPr>
              <w:spacing w:line="300" w:lineRule="exact"/>
              <w:jc w:val="center"/>
              <w:rPr>
                <w:color w:val="000000"/>
                <w:sz w:val="22"/>
                <w:szCs w:val="22"/>
              </w:rPr>
            </w:pPr>
            <w:r w:rsidRPr="004050EC">
              <w:rPr>
                <w:color w:val="000000"/>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55B06" w:rsidRPr="007E2D64" w:rsidRDefault="00055B06" w:rsidP="00055B06">
            <w:pPr>
              <w:spacing w:line="300" w:lineRule="exact"/>
              <w:jc w:val="center"/>
              <w:rPr>
                <w:color w:val="000000"/>
                <w:sz w:val="22"/>
                <w:szCs w:val="22"/>
              </w:rPr>
            </w:pPr>
            <w:r w:rsidRPr="004050EC">
              <w:rPr>
                <w:color w:val="000000"/>
                <w:sz w:val="22"/>
                <w:szCs w:val="22"/>
              </w:rPr>
              <w:t>1</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055B06" w:rsidRDefault="00055B06" w:rsidP="00055B06">
            <w:pPr>
              <w:jc w:val="center"/>
            </w:pPr>
            <w:r w:rsidRPr="00A3668B">
              <w:rPr>
                <w:i/>
                <w:sz w:val="22"/>
                <w:szCs w:val="22"/>
              </w:rPr>
              <w:t>Указать производителя товара / страну происхождения товара*</w:t>
            </w:r>
          </w:p>
        </w:tc>
      </w:tr>
      <w:tr w:rsidR="00055B06" w:rsidRPr="007E2D64" w:rsidTr="00055B06">
        <w:trPr>
          <w:trHeight w:val="40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B06" w:rsidRPr="007E2D64" w:rsidRDefault="00055B06" w:rsidP="00055B06">
            <w:pPr>
              <w:spacing w:line="300" w:lineRule="exact"/>
              <w:jc w:val="center"/>
              <w:rPr>
                <w:color w:val="000000"/>
                <w:sz w:val="22"/>
                <w:szCs w:val="22"/>
              </w:rPr>
            </w:pPr>
            <w:r w:rsidRPr="007E2D64">
              <w:rPr>
                <w:color w:val="000000"/>
                <w:sz w:val="22"/>
                <w:szCs w:val="22"/>
              </w:rPr>
              <w:t>6.15</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5B06" w:rsidRPr="007E2D64" w:rsidRDefault="00055B06" w:rsidP="00055B06">
            <w:pPr>
              <w:spacing w:line="300" w:lineRule="exact"/>
              <w:jc w:val="center"/>
              <w:rPr>
                <w:color w:val="000000"/>
                <w:sz w:val="22"/>
                <w:szCs w:val="22"/>
              </w:rPr>
            </w:pPr>
            <w:r w:rsidRPr="007E2D64">
              <w:rPr>
                <w:color w:val="000000"/>
                <w:sz w:val="22"/>
                <w:szCs w:val="22"/>
              </w:rPr>
              <w:t>Sam модуль</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5B06" w:rsidRPr="007E2D64" w:rsidRDefault="00055B06" w:rsidP="00055B06">
            <w:pPr>
              <w:spacing w:line="300" w:lineRule="exact"/>
              <w:jc w:val="center"/>
              <w:rPr>
                <w:color w:val="000000"/>
                <w:sz w:val="22"/>
                <w:szCs w:val="22"/>
              </w:rPr>
            </w:pPr>
            <w:r w:rsidRPr="004050EC">
              <w:rPr>
                <w:color w:val="000000"/>
                <w:sz w:val="22"/>
                <w:szCs w:val="22"/>
              </w:rPr>
              <w:t>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55B06" w:rsidRPr="007E2D64" w:rsidRDefault="00055B06" w:rsidP="00055B06">
            <w:pPr>
              <w:spacing w:line="300" w:lineRule="exact"/>
              <w:jc w:val="center"/>
              <w:rPr>
                <w:color w:val="000000"/>
                <w:sz w:val="22"/>
                <w:szCs w:val="22"/>
              </w:rPr>
            </w:pPr>
            <w:r w:rsidRPr="004050EC">
              <w:rPr>
                <w:color w:val="000000"/>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55B06" w:rsidRPr="007E2D64" w:rsidRDefault="00055B06" w:rsidP="00055B06">
            <w:pPr>
              <w:spacing w:line="300" w:lineRule="exact"/>
              <w:jc w:val="center"/>
              <w:rPr>
                <w:color w:val="000000"/>
                <w:sz w:val="22"/>
                <w:szCs w:val="22"/>
              </w:rPr>
            </w:pPr>
            <w:r w:rsidRPr="004050EC">
              <w:rPr>
                <w:color w:val="000000"/>
                <w:sz w:val="22"/>
                <w:szCs w:val="22"/>
              </w:rPr>
              <w:t>5</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055B06" w:rsidRDefault="00055B06" w:rsidP="00055B06">
            <w:pPr>
              <w:jc w:val="center"/>
            </w:pPr>
            <w:r w:rsidRPr="00A3668B">
              <w:rPr>
                <w:i/>
                <w:sz w:val="22"/>
                <w:szCs w:val="22"/>
              </w:rPr>
              <w:t>Указать производителя товара / страну происхождения товара*</w:t>
            </w:r>
          </w:p>
        </w:tc>
      </w:tr>
      <w:tr w:rsidR="00055B06" w:rsidRPr="007E2D64" w:rsidTr="00055B06">
        <w:trPr>
          <w:trHeight w:val="40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B06" w:rsidRPr="007E2D64" w:rsidRDefault="00055B06" w:rsidP="00055B06">
            <w:pPr>
              <w:spacing w:line="300" w:lineRule="exact"/>
              <w:jc w:val="center"/>
              <w:rPr>
                <w:color w:val="000000"/>
                <w:sz w:val="22"/>
                <w:szCs w:val="22"/>
              </w:rPr>
            </w:pPr>
            <w:r w:rsidRPr="007E2D64">
              <w:rPr>
                <w:color w:val="000000"/>
                <w:sz w:val="22"/>
                <w:szCs w:val="22"/>
              </w:rPr>
              <w:t>6.16</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5B06" w:rsidRPr="007E2D64" w:rsidRDefault="00055B06" w:rsidP="00055B06">
            <w:pPr>
              <w:spacing w:line="300" w:lineRule="exact"/>
              <w:jc w:val="center"/>
              <w:rPr>
                <w:color w:val="000000"/>
                <w:sz w:val="22"/>
                <w:szCs w:val="22"/>
              </w:rPr>
            </w:pPr>
            <w:r w:rsidRPr="007E2D64">
              <w:rPr>
                <w:color w:val="000000"/>
                <w:sz w:val="22"/>
                <w:szCs w:val="22"/>
              </w:rPr>
              <w:t>Батарея для ИБП</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5B06" w:rsidRPr="007E2D64" w:rsidRDefault="00055B06" w:rsidP="00055B06">
            <w:pPr>
              <w:spacing w:line="300" w:lineRule="exact"/>
              <w:jc w:val="center"/>
              <w:rPr>
                <w:color w:val="000000"/>
                <w:sz w:val="22"/>
                <w:szCs w:val="22"/>
              </w:rPr>
            </w:pPr>
            <w:r w:rsidRPr="004050EC">
              <w:rPr>
                <w:color w:val="000000"/>
                <w:sz w:val="22"/>
                <w:szCs w:val="22"/>
              </w:rPr>
              <w:t>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55B06" w:rsidRPr="007E2D64" w:rsidRDefault="00055B06" w:rsidP="00055B06">
            <w:pPr>
              <w:spacing w:line="300" w:lineRule="exact"/>
              <w:jc w:val="center"/>
              <w:rPr>
                <w:color w:val="000000"/>
                <w:sz w:val="22"/>
                <w:szCs w:val="22"/>
              </w:rPr>
            </w:pPr>
            <w:r w:rsidRPr="004050EC">
              <w:rPr>
                <w:color w:val="000000"/>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55B06" w:rsidRPr="007E2D64" w:rsidRDefault="00055B06" w:rsidP="00055B06">
            <w:pPr>
              <w:spacing w:line="300" w:lineRule="exact"/>
              <w:jc w:val="center"/>
              <w:rPr>
                <w:color w:val="000000"/>
                <w:sz w:val="22"/>
                <w:szCs w:val="22"/>
              </w:rPr>
            </w:pPr>
            <w:r w:rsidRPr="004050EC">
              <w:rPr>
                <w:color w:val="000000"/>
                <w:sz w:val="22"/>
                <w:szCs w:val="22"/>
              </w:rPr>
              <w:t>3</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055B06" w:rsidRDefault="00055B06" w:rsidP="00055B06">
            <w:pPr>
              <w:jc w:val="center"/>
            </w:pPr>
            <w:r w:rsidRPr="00A3668B">
              <w:rPr>
                <w:i/>
                <w:sz w:val="22"/>
                <w:szCs w:val="22"/>
              </w:rPr>
              <w:t>Указать производителя товара / страну происхождения товара*</w:t>
            </w:r>
          </w:p>
        </w:tc>
      </w:tr>
      <w:tr w:rsidR="00055B06" w:rsidRPr="007E2D64" w:rsidTr="00055B06">
        <w:trPr>
          <w:trHeight w:val="40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B06" w:rsidRPr="007E2D64" w:rsidRDefault="00055B06" w:rsidP="00055B06">
            <w:pPr>
              <w:spacing w:line="300" w:lineRule="exact"/>
              <w:jc w:val="center"/>
              <w:rPr>
                <w:color w:val="000000"/>
                <w:sz w:val="22"/>
                <w:szCs w:val="22"/>
              </w:rPr>
            </w:pPr>
            <w:r w:rsidRPr="007E2D64">
              <w:rPr>
                <w:color w:val="000000"/>
                <w:sz w:val="22"/>
                <w:szCs w:val="22"/>
              </w:rPr>
              <w:t>6.17</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5B06" w:rsidRPr="007E2D64" w:rsidRDefault="00055B06" w:rsidP="00055B06">
            <w:pPr>
              <w:spacing w:line="300" w:lineRule="exact"/>
              <w:jc w:val="center"/>
              <w:rPr>
                <w:color w:val="000000"/>
                <w:sz w:val="22"/>
                <w:szCs w:val="22"/>
              </w:rPr>
            </w:pPr>
            <w:r w:rsidRPr="007E2D64">
              <w:rPr>
                <w:color w:val="000000"/>
                <w:sz w:val="22"/>
                <w:szCs w:val="22"/>
              </w:rPr>
              <w:t>Устройство автоматической отрезки ТМР 6</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5B06" w:rsidRPr="007E2D64" w:rsidRDefault="00055B06" w:rsidP="00055B06">
            <w:pPr>
              <w:spacing w:line="300" w:lineRule="exact"/>
              <w:jc w:val="center"/>
              <w:rPr>
                <w:color w:val="000000"/>
                <w:sz w:val="22"/>
                <w:szCs w:val="22"/>
              </w:rPr>
            </w:pPr>
            <w:r w:rsidRPr="004050EC">
              <w:rPr>
                <w:color w:val="000000"/>
                <w:sz w:val="22"/>
                <w:szCs w:val="22"/>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55B06" w:rsidRPr="007E2D64" w:rsidRDefault="00055B06" w:rsidP="00055B06">
            <w:pPr>
              <w:spacing w:line="300" w:lineRule="exact"/>
              <w:jc w:val="center"/>
              <w:rPr>
                <w:color w:val="000000"/>
                <w:sz w:val="22"/>
                <w:szCs w:val="22"/>
              </w:rPr>
            </w:pPr>
            <w:r w:rsidRPr="004050EC">
              <w:rPr>
                <w:color w:val="000000"/>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55B06" w:rsidRPr="007E2D64" w:rsidRDefault="00055B06" w:rsidP="00055B06">
            <w:pPr>
              <w:spacing w:line="300" w:lineRule="exact"/>
              <w:jc w:val="center"/>
              <w:rPr>
                <w:color w:val="000000"/>
                <w:sz w:val="22"/>
                <w:szCs w:val="22"/>
              </w:rPr>
            </w:pPr>
            <w:r w:rsidRPr="004050EC">
              <w:rPr>
                <w:color w:val="000000"/>
                <w:sz w:val="22"/>
                <w:szCs w:val="22"/>
              </w:rPr>
              <w:t>1</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055B06" w:rsidRDefault="00055B06" w:rsidP="00055B06">
            <w:pPr>
              <w:jc w:val="center"/>
            </w:pPr>
            <w:r w:rsidRPr="00A3668B">
              <w:rPr>
                <w:i/>
                <w:sz w:val="22"/>
                <w:szCs w:val="22"/>
              </w:rPr>
              <w:t>Указать производителя товара / страну происхождения товара*</w:t>
            </w:r>
          </w:p>
        </w:tc>
      </w:tr>
      <w:tr w:rsidR="00055B06" w:rsidRPr="007E2D64" w:rsidTr="00055B06">
        <w:trPr>
          <w:trHeight w:val="40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B06" w:rsidRPr="007E2D64" w:rsidRDefault="00055B06" w:rsidP="00055B06">
            <w:pPr>
              <w:spacing w:line="300" w:lineRule="exact"/>
              <w:jc w:val="center"/>
              <w:rPr>
                <w:color w:val="000000"/>
                <w:sz w:val="22"/>
                <w:szCs w:val="22"/>
              </w:rPr>
            </w:pPr>
            <w:r w:rsidRPr="007E2D64">
              <w:rPr>
                <w:color w:val="000000"/>
                <w:sz w:val="22"/>
                <w:szCs w:val="22"/>
              </w:rPr>
              <w:t>6.18</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5B06" w:rsidRPr="007E2D64" w:rsidRDefault="00055B06" w:rsidP="00055B06">
            <w:pPr>
              <w:spacing w:line="300" w:lineRule="exact"/>
              <w:jc w:val="center"/>
              <w:rPr>
                <w:color w:val="000000"/>
                <w:sz w:val="22"/>
                <w:szCs w:val="22"/>
              </w:rPr>
            </w:pPr>
            <w:r w:rsidRPr="007E2D64">
              <w:rPr>
                <w:color w:val="000000"/>
                <w:sz w:val="22"/>
                <w:szCs w:val="22"/>
              </w:rPr>
              <w:t>Корпус ПРИМ-08</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5B06" w:rsidRPr="007E2D64" w:rsidRDefault="00055B06" w:rsidP="00055B06">
            <w:pPr>
              <w:spacing w:line="300" w:lineRule="exact"/>
              <w:jc w:val="center"/>
              <w:rPr>
                <w:color w:val="000000"/>
                <w:sz w:val="22"/>
                <w:szCs w:val="22"/>
              </w:rPr>
            </w:pPr>
            <w:r w:rsidRPr="004050EC">
              <w:rPr>
                <w:color w:val="000000"/>
                <w:sz w:val="22"/>
                <w:szCs w:val="22"/>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55B06" w:rsidRPr="007E2D64" w:rsidRDefault="00055B06" w:rsidP="00055B06">
            <w:pPr>
              <w:spacing w:line="300" w:lineRule="exact"/>
              <w:jc w:val="center"/>
              <w:rPr>
                <w:color w:val="000000"/>
                <w:sz w:val="22"/>
                <w:szCs w:val="22"/>
              </w:rPr>
            </w:pPr>
            <w:r w:rsidRPr="004050EC">
              <w:rPr>
                <w:color w:val="000000"/>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55B06" w:rsidRPr="007E2D64" w:rsidRDefault="00055B06" w:rsidP="00055B06">
            <w:pPr>
              <w:spacing w:line="300" w:lineRule="exact"/>
              <w:jc w:val="center"/>
              <w:rPr>
                <w:color w:val="000000"/>
                <w:sz w:val="22"/>
                <w:szCs w:val="22"/>
              </w:rPr>
            </w:pPr>
            <w:r w:rsidRPr="004050EC">
              <w:rPr>
                <w:color w:val="000000"/>
                <w:sz w:val="22"/>
                <w:szCs w:val="22"/>
              </w:rPr>
              <w:t>1</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055B06" w:rsidRDefault="00055B06" w:rsidP="00055B06">
            <w:pPr>
              <w:jc w:val="center"/>
            </w:pPr>
            <w:r w:rsidRPr="00A3668B">
              <w:rPr>
                <w:i/>
                <w:sz w:val="22"/>
                <w:szCs w:val="22"/>
              </w:rPr>
              <w:t>Указать производителя товара / страну происхождения товара*</w:t>
            </w:r>
          </w:p>
        </w:tc>
      </w:tr>
      <w:tr w:rsidR="00055B06" w:rsidRPr="00B207C3" w:rsidTr="00055B06">
        <w:trPr>
          <w:trHeight w:val="233"/>
          <w:jc w:val="center"/>
        </w:trPr>
        <w:tc>
          <w:tcPr>
            <w:tcW w:w="9067" w:type="dxa"/>
            <w:gridSpan w:val="6"/>
            <w:shd w:val="clear" w:color="auto" w:fill="auto"/>
            <w:noWrap/>
            <w:vAlign w:val="center"/>
            <w:hideMark/>
          </w:tcPr>
          <w:p w:rsidR="00055B06" w:rsidRPr="00B207C3" w:rsidRDefault="00055B06" w:rsidP="00055B06">
            <w:pPr>
              <w:spacing w:line="300" w:lineRule="exact"/>
              <w:rPr>
                <w:color w:val="000000"/>
                <w:sz w:val="22"/>
                <w:szCs w:val="22"/>
              </w:rPr>
            </w:pPr>
            <w:r w:rsidRPr="00B207C3">
              <w:rPr>
                <w:b/>
                <w:bCs/>
                <w:color w:val="000000"/>
                <w:sz w:val="22"/>
                <w:szCs w:val="22"/>
              </w:rPr>
              <w:t>ИТОГО (запасные части)</w:t>
            </w:r>
          </w:p>
        </w:tc>
        <w:tc>
          <w:tcPr>
            <w:tcW w:w="1843" w:type="dxa"/>
            <w:shd w:val="clear" w:color="auto" w:fill="auto"/>
            <w:vAlign w:val="center"/>
            <w:hideMark/>
          </w:tcPr>
          <w:p w:rsidR="00055B06" w:rsidRPr="00B207C3" w:rsidRDefault="00055B06" w:rsidP="00FE53FF">
            <w:pPr>
              <w:spacing w:line="300" w:lineRule="exact"/>
              <w:jc w:val="center"/>
              <w:rPr>
                <w:b/>
                <w:bCs/>
                <w:color w:val="000000"/>
                <w:sz w:val="22"/>
                <w:szCs w:val="22"/>
              </w:rPr>
            </w:pPr>
            <w:r>
              <w:rPr>
                <w:b/>
                <w:bCs/>
                <w:color w:val="000000"/>
                <w:sz w:val="22"/>
                <w:szCs w:val="22"/>
              </w:rPr>
              <w:t>25</w:t>
            </w:r>
          </w:p>
        </w:tc>
        <w:tc>
          <w:tcPr>
            <w:tcW w:w="3827" w:type="dxa"/>
            <w:gridSpan w:val="2"/>
          </w:tcPr>
          <w:p w:rsidR="00055B06" w:rsidRDefault="00055B06" w:rsidP="00FE53FF">
            <w:pPr>
              <w:spacing w:line="300" w:lineRule="exact"/>
              <w:jc w:val="center"/>
              <w:rPr>
                <w:b/>
                <w:bCs/>
                <w:color w:val="000000"/>
                <w:sz w:val="22"/>
                <w:szCs w:val="22"/>
              </w:rPr>
            </w:pPr>
            <w:r>
              <w:rPr>
                <w:b/>
                <w:bCs/>
                <w:color w:val="000000"/>
                <w:sz w:val="22"/>
                <w:szCs w:val="22"/>
              </w:rPr>
              <w:t>-</w:t>
            </w:r>
          </w:p>
        </w:tc>
      </w:tr>
      <w:tr w:rsidR="00055B06" w:rsidRPr="0076534F" w:rsidTr="00055B06">
        <w:trPr>
          <w:trHeight w:val="372"/>
          <w:jc w:val="center"/>
        </w:trPr>
        <w:tc>
          <w:tcPr>
            <w:tcW w:w="9067" w:type="dxa"/>
            <w:gridSpan w:val="6"/>
            <w:tcBorders>
              <w:bottom w:val="single" w:sz="4" w:space="0" w:color="auto"/>
            </w:tcBorders>
            <w:shd w:val="clear" w:color="auto" w:fill="auto"/>
            <w:noWrap/>
            <w:vAlign w:val="center"/>
            <w:hideMark/>
          </w:tcPr>
          <w:p w:rsidR="00055B06" w:rsidRPr="0076534F" w:rsidRDefault="00055B06" w:rsidP="00055B06">
            <w:pPr>
              <w:spacing w:line="300" w:lineRule="exact"/>
              <w:rPr>
                <w:b/>
                <w:bCs/>
                <w:color w:val="000000"/>
                <w:sz w:val="22"/>
                <w:szCs w:val="22"/>
              </w:rPr>
            </w:pPr>
            <w:r w:rsidRPr="00A45527">
              <w:rPr>
                <w:b/>
                <w:bCs/>
                <w:color w:val="000000"/>
                <w:sz w:val="22"/>
                <w:szCs w:val="22"/>
              </w:rPr>
              <w:t xml:space="preserve">ИТОГО, </w:t>
            </w:r>
            <w:r>
              <w:rPr>
                <w:b/>
                <w:bCs/>
                <w:color w:val="000000"/>
                <w:sz w:val="22"/>
                <w:szCs w:val="22"/>
              </w:rPr>
              <w:t>общее количество услуг</w:t>
            </w:r>
          </w:p>
        </w:tc>
        <w:tc>
          <w:tcPr>
            <w:tcW w:w="1843" w:type="dxa"/>
            <w:tcBorders>
              <w:bottom w:val="single" w:sz="4" w:space="0" w:color="auto"/>
            </w:tcBorders>
            <w:shd w:val="clear" w:color="auto" w:fill="auto"/>
            <w:vAlign w:val="center"/>
            <w:hideMark/>
          </w:tcPr>
          <w:p w:rsidR="00055B06" w:rsidRPr="0076534F" w:rsidRDefault="00055B06" w:rsidP="00FE53FF">
            <w:pPr>
              <w:spacing w:line="300" w:lineRule="exact"/>
              <w:jc w:val="center"/>
              <w:rPr>
                <w:b/>
                <w:bCs/>
                <w:color w:val="000000"/>
                <w:sz w:val="22"/>
                <w:szCs w:val="22"/>
              </w:rPr>
            </w:pPr>
            <w:r>
              <w:rPr>
                <w:b/>
                <w:bCs/>
                <w:color w:val="000000"/>
                <w:sz w:val="22"/>
                <w:szCs w:val="22"/>
              </w:rPr>
              <w:t>1108</w:t>
            </w:r>
          </w:p>
        </w:tc>
        <w:tc>
          <w:tcPr>
            <w:tcW w:w="3827" w:type="dxa"/>
            <w:gridSpan w:val="2"/>
            <w:tcBorders>
              <w:bottom w:val="single" w:sz="4" w:space="0" w:color="auto"/>
            </w:tcBorders>
          </w:tcPr>
          <w:p w:rsidR="00055B06" w:rsidRDefault="00055B06" w:rsidP="00FE53FF">
            <w:pPr>
              <w:spacing w:line="300" w:lineRule="exact"/>
              <w:jc w:val="center"/>
              <w:rPr>
                <w:b/>
                <w:bCs/>
                <w:color w:val="000000"/>
                <w:sz w:val="22"/>
                <w:szCs w:val="22"/>
              </w:rPr>
            </w:pPr>
            <w:r>
              <w:rPr>
                <w:b/>
                <w:bCs/>
                <w:color w:val="000000"/>
                <w:sz w:val="22"/>
                <w:szCs w:val="22"/>
              </w:rPr>
              <w:t>-</w:t>
            </w:r>
          </w:p>
        </w:tc>
      </w:tr>
      <w:tr w:rsidR="00C05B47" w:rsidRPr="00D34AAA" w:rsidTr="00055B06">
        <w:trPr>
          <w:gridAfter w:val="1"/>
          <w:wAfter w:w="23" w:type="dxa"/>
          <w:jc w:val="center"/>
        </w:trPr>
        <w:tc>
          <w:tcPr>
            <w:tcW w:w="4550" w:type="dxa"/>
            <w:gridSpan w:val="2"/>
          </w:tcPr>
          <w:p w:rsidR="00C05B47" w:rsidRPr="004A287D" w:rsidRDefault="00C05B47" w:rsidP="00FE53FF">
            <w:pPr>
              <w:ind w:left="29"/>
              <w:rPr>
                <w:b/>
                <w:bCs/>
              </w:rPr>
            </w:pPr>
            <w:r w:rsidRPr="004A287D">
              <w:rPr>
                <w:b/>
                <w:bCs/>
                <w:sz w:val="22"/>
                <w:szCs w:val="22"/>
              </w:rPr>
              <w:t>Применяемая участником при расчете предложенной цены ставка НДС</w:t>
            </w:r>
          </w:p>
        </w:tc>
        <w:tc>
          <w:tcPr>
            <w:tcW w:w="10164" w:type="dxa"/>
            <w:gridSpan w:val="6"/>
            <w:vAlign w:val="center"/>
          </w:tcPr>
          <w:p w:rsidR="00C05B47" w:rsidRPr="00D34AAA" w:rsidRDefault="00C05B47" w:rsidP="00FE53FF">
            <w:r w:rsidRPr="00D34AAA">
              <w:rPr>
                <w:sz w:val="22"/>
              </w:rPr>
              <w:t>Указать применяемую участником ставку НДС в процентах</w:t>
            </w:r>
          </w:p>
        </w:tc>
      </w:tr>
      <w:tr w:rsidR="00C05B47" w:rsidRPr="004A287D" w:rsidTr="00055B06">
        <w:trPr>
          <w:gridAfter w:val="1"/>
          <w:wAfter w:w="23" w:type="dxa"/>
          <w:jc w:val="center"/>
        </w:trPr>
        <w:tc>
          <w:tcPr>
            <w:tcW w:w="14714" w:type="dxa"/>
            <w:gridSpan w:val="8"/>
          </w:tcPr>
          <w:p w:rsidR="00C05B47" w:rsidRPr="004A287D" w:rsidRDefault="00C05B47" w:rsidP="00FE53FF">
            <w:pPr>
              <w:jc w:val="both"/>
              <w:rPr>
                <w:b/>
                <w:bCs/>
                <w:i/>
              </w:rPr>
            </w:pPr>
            <w:r w:rsidRPr="004A287D">
              <w:rPr>
                <w:b/>
                <w:bCs/>
                <w:sz w:val="28"/>
                <w:szCs w:val="28"/>
              </w:rPr>
              <w:t>5.</w:t>
            </w:r>
            <w:r w:rsidRPr="00FC47B4">
              <w:rPr>
                <w:b/>
                <w:bCs/>
                <w:sz w:val="28"/>
                <w:szCs w:val="28"/>
              </w:rPr>
              <w:t xml:space="preserve">Характеристики </w:t>
            </w:r>
            <w:r w:rsidRPr="006C1643">
              <w:rPr>
                <w:b/>
                <w:bCs/>
                <w:sz w:val="28"/>
                <w:szCs w:val="28"/>
              </w:rPr>
              <w:t xml:space="preserve">предлагаемых </w:t>
            </w:r>
            <w:r>
              <w:rPr>
                <w:b/>
                <w:bCs/>
                <w:sz w:val="28"/>
                <w:szCs w:val="28"/>
              </w:rPr>
              <w:t>услуг</w:t>
            </w:r>
          </w:p>
        </w:tc>
      </w:tr>
      <w:tr w:rsidR="00C05B47" w:rsidRPr="004A287D" w:rsidTr="00055B06">
        <w:trPr>
          <w:gridAfter w:val="1"/>
          <w:wAfter w:w="23" w:type="dxa"/>
          <w:trHeight w:val="1046"/>
          <w:jc w:val="center"/>
        </w:trPr>
        <w:tc>
          <w:tcPr>
            <w:tcW w:w="4550" w:type="dxa"/>
            <w:gridSpan w:val="2"/>
          </w:tcPr>
          <w:p w:rsidR="00C05B47" w:rsidRPr="007C3AC7" w:rsidRDefault="00C05B47" w:rsidP="00FE53FF">
            <w:r>
              <w:rPr>
                <w:bCs/>
                <w:sz w:val="22"/>
                <w:szCs w:val="22"/>
              </w:rPr>
              <w:t>О</w:t>
            </w:r>
            <w:r w:rsidRPr="00D252DE">
              <w:rPr>
                <w:bCs/>
                <w:sz w:val="22"/>
                <w:szCs w:val="22"/>
              </w:rPr>
              <w:t xml:space="preserve">казание услуг </w:t>
            </w:r>
            <w:r w:rsidR="00055B06" w:rsidRPr="00055B06">
              <w:rPr>
                <w:bCs/>
                <w:sz w:val="22"/>
                <w:szCs w:val="22"/>
              </w:rPr>
              <w:t>по комплексному обслуживанию ПАК АСУ ППК в составе автоматизированного рабочего места кассира в 2021 году</w:t>
            </w:r>
          </w:p>
        </w:tc>
        <w:tc>
          <w:tcPr>
            <w:tcW w:w="1830" w:type="dxa"/>
            <w:gridSpan w:val="2"/>
          </w:tcPr>
          <w:p w:rsidR="00C05B47" w:rsidRPr="004A287D" w:rsidRDefault="00C05B47" w:rsidP="00FE53FF">
            <w:r w:rsidRPr="004A287D">
              <w:rPr>
                <w:bCs/>
                <w:sz w:val="22"/>
                <w:szCs w:val="22"/>
              </w:rPr>
              <w:t xml:space="preserve">Технические и функциональные характеристики </w:t>
            </w:r>
            <w:r>
              <w:rPr>
                <w:bCs/>
                <w:sz w:val="22"/>
                <w:szCs w:val="22"/>
              </w:rPr>
              <w:t>услуг</w:t>
            </w:r>
          </w:p>
        </w:tc>
        <w:tc>
          <w:tcPr>
            <w:tcW w:w="8334" w:type="dxa"/>
            <w:gridSpan w:val="4"/>
          </w:tcPr>
          <w:p w:rsidR="00C05B47" w:rsidRPr="007C3AC7" w:rsidRDefault="00C05B47" w:rsidP="00FE53FF">
            <w:pPr>
              <w:ind w:firstLine="334"/>
              <w:jc w:val="both"/>
              <w:rPr>
                <w:bCs/>
                <w:i/>
                <w:sz w:val="22"/>
                <w:szCs w:val="22"/>
              </w:rPr>
            </w:pPr>
            <w:r w:rsidRPr="007C3AC7">
              <w:rPr>
                <w:bCs/>
                <w:i/>
                <w:sz w:val="22"/>
                <w:szCs w:val="22"/>
              </w:rPr>
              <w:t>Участник должен указать:</w:t>
            </w:r>
          </w:p>
          <w:p w:rsidR="00C05B47" w:rsidRPr="004A287D" w:rsidRDefault="00C05B47" w:rsidP="00FE53FF">
            <w:pPr>
              <w:ind w:firstLine="334"/>
              <w:jc w:val="both"/>
              <w:rPr>
                <w:sz w:val="28"/>
                <w:szCs w:val="28"/>
              </w:rPr>
            </w:pPr>
            <w:r w:rsidRPr="009059B6">
              <w:rPr>
                <w:bCs/>
                <w:sz w:val="22"/>
                <w:szCs w:val="22"/>
              </w:rPr>
              <w:t>Участник настоящим подтверждает, что предлагаемые услуги соответствуют техническим и функциональным требованиям к услугам, указанным в т</w:t>
            </w:r>
            <w:r>
              <w:rPr>
                <w:bCs/>
                <w:sz w:val="22"/>
                <w:szCs w:val="22"/>
              </w:rPr>
              <w:t>ехническом задании документации</w:t>
            </w:r>
            <w:r w:rsidRPr="009059B6">
              <w:rPr>
                <w:bCs/>
                <w:sz w:val="22"/>
                <w:szCs w:val="22"/>
              </w:rPr>
              <w:t>».</w:t>
            </w:r>
          </w:p>
        </w:tc>
      </w:tr>
    </w:tbl>
    <w:p w:rsidR="00C05B47" w:rsidRDefault="00C05B47" w:rsidP="00D34AAA">
      <w:pPr>
        <w:pStyle w:val="a6"/>
        <w:ind w:left="0" w:firstLine="709"/>
        <w:jc w:val="both"/>
        <w:rPr>
          <w:b/>
          <w:sz w:val="28"/>
        </w:rPr>
      </w:pPr>
    </w:p>
    <w:p w:rsidR="00E202CF" w:rsidRDefault="00E202CF" w:rsidP="00D34AAA">
      <w:pPr>
        <w:pStyle w:val="a6"/>
        <w:ind w:left="0" w:firstLine="709"/>
        <w:jc w:val="both"/>
        <w:rPr>
          <w:b/>
          <w:sz w:val="28"/>
        </w:rPr>
      </w:pPr>
    </w:p>
    <w:p w:rsidR="004C04EA" w:rsidRDefault="004C04EA" w:rsidP="00D34AAA">
      <w:pPr>
        <w:pStyle w:val="a6"/>
        <w:ind w:left="0" w:firstLine="709"/>
        <w:jc w:val="both"/>
        <w:rPr>
          <w:b/>
          <w:sz w:val="28"/>
        </w:rPr>
      </w:pPr>
    </w:p>
    <w:p w:rsidR="00E202CF" w:rsidRPr="007F4A00" w:rsidRDefault="00E202CF" w:rsidP="00E202CF">
      <w:pPr>
        <w:jc w:val="both"/>
        <w:rPr>
          <w:b/>
          <w:sz w:val="28"/>
        </w:rPr>
      </w:pPr>
      <w:r>
        <w:rPr>
          <w:b/>
          <w:sz w:val="28"/>
        </w:rPr>
        <w:t xml:space="preserve">По лоту </w:t>
      </w:r>
      <w:r w:rsidR="004C04EA">
        <w:rPr>
          <w:b/>
          <w:sz w:val="28"/>
        </w:rPr>
        <w:t>№ 3</w:t>
      </w:r>
      <w:r>
        <w:rPr>
          <w:b/>
          <w:sz w:val="28"/>
        </w:rPr>
        <w:t>:</w:t>
      </w:r>
    </w:p>
    <w:p w:rsidR="00E202CF" w:rsidRDefault="00E202CF" w:rsidP="00E202CF">
      <w:pPr>
        <w:pStyle w:val="a6"/>
        <w:ind w:left="0" w:firstLine="709"/>
        <w:jc w:val="both"/>
        <w:rPr>
          <w:b/>
          <w:sz w:val="28"/>
        </w:rPr>
      </w:pP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279"/>
        <w:gridCol w:w="407"/>
        <w:gridCol w:w="1423"/>
        <w:gridCol w:w="703"/>
        <w:gridCol w:w="1984"/>
        <w:gridCol w:w="1843"/>
        <w:gridCol w:w="3804"/>
        <w:gridCol w:w="23"/>
      </w:tblGrid>
      <w:tr w:rsidR="00E202CF" w:rsidRPr="0076534F" w:rsidTr="00A149A0">
        <w:trPr>
          <w:trHeight w:val="473"/>
          <w:jc w:val="center"/>
        </w:trPr>
        <w:tc>
          <w:tcPr>
            <w:tcW w:w="14737" w:type="dxa"/>
            <w:gridSpan w:val="9"/>
            <w:shd w:val="clear" w:color="000000" w:fill="FFFFFF"/>
            <w:noWrap/>
            <w:vAlign w:val="center"/>
          </w:tcPr>
          <w:p w:rsidR="00E202CF" w:rsidRPr="007F4A00" w:rsidRDefault="00E202CF" w:rsidP="00FE53FF">
            <w:pPr>
              <w:spacing w:line="300" w:lineRule="exact"/>
              <w:rPr>
                <w:b/>
                <w:bCs/>
                <w:color w:val="000000"/>
              </w:rPr>
            </w:pPr>
            <w:r w:rsidRPr="0065742D">
              <w:rPr>
                <w:b/>
                <w:bCs/>
                <w:sz w:val="28"/>
                <w:szCs w:val="28"/>
              </w:rPr>
              <w:t>4.</w:t>
            </w:r>
            <w:r w:rsidRPr="00941318">
              <w:rPr>
                <w:b/>
                <w:bCs/>
              </w:rPr>
              <w:t>Наименование предлагаемых услуг их количество (объем)</w:t>
            </w:r>
          </w:p>
        </w:tc>
      </w:tr>
      <w:tr w:rsidR="00E202CF" w:rsidRPr="0076534F" w:rsidTr="00A149A0">
        <w:trPr>
          <w:trHeight w:val="1191"/>
          <w:jc w:val="center"/>
        </w:trPr>
        <w:tc>
          <w:tcPr>
            <w:tcW w:w="1271" w:type="dxa"/>
            <w:shd w:val="clear" w:color="000000" w:fill="FFFFFF"/>
            <w:noWrap/>
            <w:vAlign w:val="center"/>
            <w:hideMark/>
          </w:tcPr>
          <w:p w:rsidR="00E202CF" w:rsidRPr="007F4A00" w:rsidRDefault="00E202CF" w:rsidP="00FE53FF">
            <w:pPr>
              <w:spacing w:line="300" w:lineRule="exact"/>
              <w:jc w:val="center"/>
              <w:rPr>
                <w:b/>
                <w:bCs/>
                <w:color w:val="000000"/>
              </w:rPr>
            </w:pPr>
            <w:r w:rsidRPr="007F4A00">
              <w:rPr>
                <w:b/>
                <w:bCs/>
                <w:color w:val="000000"/>
              </w:rPr>
              <w:t>№ п/п</w:t>
            </w:r>
          </w:p>
        </w:tc>
        <w:tc>
          <w:tcPr>
            <w:tcW w:w="3686" w:type="dxa"/>
            <w:gridSpan w:val="2"/>
            <w:shd w:val="clear" w:color="000000" w:fill="FFFFFF"/>
            <w:vAlign w:val="center"/>
            <w:hideMark/>
          </w:tcPr>
          <w:p w:rsidR="00E202CF" w:rsidRPr="007F4A00" w:rsidRDefault="00E202CF" w:rsidP="00FE53FF">
            <w:pPr>
              <w:spacing w:line="300" w:lineRule="exact"/>
              <w:jc w:val="center"/>
              <w:rPr>
                <w:b/>
                <w:bCs/>
                <w:color w:val="000000"/>
              </w:rPr>
            </w:pPr>
            <w:r w:rsidRPr="007F4A00">
              <w:rPr>
                <w:b/>
                <w:bCs/>
                <w:color w:val="000000"/>
              </w:rPr>
              <w:t>Наименование услуг</w:t>
            </w:r>
          </w:p>
        </w:tc>
        <w:tc>
          <w:tcPr>
            <w:tcW w:w="2126" w:type="dxa"/>
            <w:gridSpan w:val="2"/>
            <w:shd w:val="clear" w:color="000000" w:fill="FFFFFF"/>
            <w:vAlign w:val="center"/>
            <w:hideMark/>
          </w:tcPr>
          <w:p w:rsidR="00E202CF" w:rsidRPr="007F4A00" w:rsidRDefault="00E202CF" w:rsidP="00FE53FF">
            <w:pPr>
              <w:spacing w:line="300" w:lineRule="exact"/>
              <w:jc w:val="center"/>
              <w:rPr>
                <w:b/>
                <w:bCs/>
                <w:color w:val="000000"/>
              </w:rPr>
            </w:pPr>
            <w:r w:rsidRPr="007F4A00">
              <w:rPr>
                <w:b/>
                <w:bCs/>
                <w:color w:val="000000"/>
              </w:rPr>
              <w:t>Кол-во оборудования, шт.</w:t>
            </w:r>
          </w:p>
        </w:tc>
        <w:tc>
          <w:tcPr>
            <w:tcW w:w="1984" w:type="dxa"/>
            <w:shd w:val="clear" w:color="000000" w:fill="FFFFFF"/>
            <w:vAlign w:val="center"/>
            <w:hideMark/>
          </w:tcPr>
          <w:p w:rsidR="00E202CF" w:rsidRPr="007F4A00" w:rsidRDefault="00E202CF" w:rsidP="00FE53FF">
            <w:pPr>
              <w:spacing w:line="300" w:lineRule="exact"/>
              <w:jc w:val="center"/>
              <w:rPr>
                <w:b/>
                <w:bCs/>
                <w:color w:val="000000"/>
              </w:rPr>
            </w:pPr>
            <w:r w:rsidRPr="007F4A00">
              <w:rPr>
                <w:b/>
                <w:bCs/>
                <w:color w:val="000000"/>
              </w:rPr>
              <w:t>Кол-во услуг на единицу оборудования</w:t>
            </w:r>
          </w:p>
        </w:tc>
        <w:tc>
          <w:tcPr>
            <w:tcW w:w="1843" w:type="dxa"/>
            <w:shd w:val="clear" w:color="000000" w:fill="FFFFFF"/>
            <w:vAlign w:val="center"/>
            <w:hideMark/>
          </w:tcPr>
          <w:p w:rsidR="00E202CF" w:rsidRPr="007F4A00" w:rsidRDefault="00E202CF" w:rsidP="00FE53FF">
            <w:pPr>
              <w:spacing w:line="300" w:lineRule="exact"/>
              <w:jc w:val="center"/>
              <w:rPr>
                <w:b/>
                <w:bCs/>
                <w:color w:val="000000"/>
              </w:rPr>
            </w:pPr>
            <w:r w:rsidRPr="007F4A00">
              <w:rPr>
                <w:b/>
                <w:bCs/>
                <w:color w:val="000000"/>
              </w:rPr>
              <w:t>Общее кол-во услуг, усл. ед. </w:t>
            </w:r>
          </w:p>
        </w:tc>
        <w:tc>
          <w:tcPr>
            <w:tcW w:w="3827" w:type="dxa"/>
            <w:gridSpan w:val="2"/>
            <w:shd w:val="clear" w:color="000000" w:fill="FFFFFF"/>
            <w:vAlign w:val="center"/>
          </w:tcPr>
          <w:p w:rsidR="00E202CF" w:rsidRPr="007F4A00" w:rsidRDefault="00E202CF" w:rsidP="00FE53FF">
            <w:pPr>
              <w:spacing w:line="300" w:lineRule="exact"/>
              <w:jc w:val="center"/>
              <w:rPr>
                <w:b/>
                <w:bCs/>
                <w:color w:val="000000"/>
              </w:rPr>
            </w:pPr>
            <w:r w:rsidRPr="007F4A00">
              <w:rPr>
                <w:b/>
                <w:bCs/>
                <w:color w:val="000000"/>
              </w:rPr>
              <w:t>Производитель товара / страна происхождения товара*</w:t>
            </w:r>
          </w:p>
        </w:tc>
      </w:tr>
      <w:tr w:rsidR="00A149A0" w:rsidRPr="006D625F" w:rsidTr="00A149A0">
        <w:trPr>
          <w:trHeight w:val="228"/>
          <w:jc w:val="center"/>
        </w:trPr>
        <w:tc>
          <w:tcPr>
            <w:tcW w:w="1271" w:type="dxa"/>
            <w:shd w:val="clear" w:color="auto" w:fill="auto"/>
            <w:noWrap/>
            <w:vAlign w:val="center"/>
          </w:tcPr>
          <w:p w:rsidR="00A149A0" w:rsidRPr="007A0B13" w:rsidRDefault="00A149A0" w:rsidP="00FE53FF">
            <w:pPr>
              <w:jc w:val="center"/>
              <w:rPr>
                <w:color w:val="000000"/>
                <w:sz w:val="22"/>
                <w:szCs w:val="22"/>
              </w:rPr>
            </w:pPr>
            <w:r w:rsidRPr="007A0B13">
              <w:rPr>
                <w:color w:val="000000"/>
                <w:sz w:val="22"/>
                <w:szCs w:val="22"/>
              </w:rPr>
              <w:t>1</w:t>
            </w:r>
          </w:p>
        </w:tc>
        <w:tc>
          <w:tcPr>
            <w:tcW w:w="3686" w:type="dxa"/>
            <w:gridSpan w:val="2"/>
            <w:shd w:val="clear" w:color="auto" w:fill="auto"/>
            <w:vAlign w:val="center"/>
          </w:tcPr>
          <w:p w:rsidR="00A149A0" w:rsidRPr="006D625F" w:rsidRDefault="00A149A0" w:rsidP="00FE53FF">
            <w:pPr>
              <w:jc w:val="center"/>
              <w:rPr>
                <w:color w:val="000000"/>
                <w:sz w:val="22"/>
                <w:szCs w:val="22"/>
              </w:rPr>
            </w:pPr>
            <w:r w:rsidRPr="006D625F">
              <w:rPr>
                <w:color w:val="000000"/>
                <w:sz w:val="22"/>
                <w:szCs w:val="22"/>
              </w:rPr>
              <w:t>ТО валидационных устройств турникетов</w:t>
            </w:r>
          </w:p>
        </w:tc>
        <w:tc>
          <w:tcPr>
            <w:tcW w:w="2126" w:type="dxa"/>
            <w:gridSpan w:val="2"/>
            <w:shd w:val="clear" w:color="auto" w:fill="auto"/>
            <w:vAlign w:val="center"/>
          </w:tcPr>
          <w:p w:rsidR="00A149A0" w:rsidRPr="006D625F" w:rsidRDefault="00A149A0" w:rsidP="00FE53FF">
            <w:pPr>
              <w:jc w:val="center"/>
              <w:rPr>
                <w:color w:val="000000"/>
                <w:sz w:val="22"/>
                <w:szCs w:val="22"/>
              </w:rPr>
            </w:pPr>
            <w:r w:rsidRPr="006D625F">
              <w:rPr>
                <w:color w:val="000000"/>
                <w:sz w:val="22"/>
                <w:szCs w:val="22"/>
              </w:rPr>
              <w:t>68</w:t>
            </w:r>
          </w:p>
        </w:tc>
        <w:tc>
          <w:tcPr>
            <w:tcW w:w="1984" w:type="dxa"/>
            <w:shd w:val="clear" w:color="auto" w:fill="auto"/>
            <w:vAlign w:val="center"/>
          </w:tcPr>
          <w:p w:rsidR="00A149A0" w:rsidRPr="006D625F" w:rsidRDefault="00A149A0" w:rsidP="00FE53FF">
            <w:pPr>
              <w:jc w:val="center"/>
              <w:rPr>
                <w:color w:val="000000"/>
                <w:sz w:val="22"/>
                <w:szCs w:val="22"/>
              </w:rPr>
            </w:pPr>
            <w:r w:rsidRPr="006D625F">
              <w:rPr>
                <w:color w:val="000000"/>
                <w:sz w:val="22"/>
                <w:szCs w:val="22"/>
              </w:rPr>
              <w:t>12</w:t>
            </w:r>
          </w:p>
        </w:tc>
        <w:tc>
          <w:tcPr>
            <w:tcW w:w="1843" w:type="dxa"/>
            <w:shd w:val="clear" w:color="auto" w:fill="auto"/>
            <w:vAlign w:val="center"/>
          </w:tcPr>
          <w:p w:rsidR="00A149A0" w:rsidRPr="006D625F" w:rsidRDefault="00A149A0" w:rsidP="00FE53FF">
            <w:pPr>
              <w:jc w:val="center"/>
              <w:rPr>
                <w:color w:val="000000"/>
                <w:sz w:val="22"/>
                <w:szCs w:val="22"/>
              </w:rPr>
            </w:pPr>
            <w:r w:rsidRPr="006D625F">
              <w:rPr>
                <w:color w:val="000000"/>
                <w:sz w:val="22"/>
                <w:szCs w:val="22"/>
              </w:rPr>
              <w:t>816</w:t>
            </w:r>
          </w:p>
        </w:tc>
        <w:tc>
          <w:tcPr>
            <w:tcW w:w="3827" w:type="dxa"/>
            <w:gridSpan w:val="2"/>
            <w:vAlign w:val="center"/>
          </w:tcPr>
          <w:p w:rsidR="00A149A0" w:rsidRPr="006D625F" w:rsidRDefault="00A149A0" w:rsidP="00A149A0">
            <w:pPr>
              <w:jc w:val="center"/>
              <w:rPr>
                <w:color w:val="000000"/>
                <w:sz w:val="22"/>
                <w:szCs w:val="22"/>
              </w:rPr>
            </w:pPr>
            <w:r>
              <w:rPr>
                <w:color w:val="000000"/>
                <w:sz w:val="22"/>
                <w:szCs w:val="22"/>
              </w:rPr>
              <w:t>-</w:t>
            </w:r>
          </w:p>
        </w:tc>
      </w:tr>
      <w:tr w:rsidR="00A149A0" w:rsidRPr="006D625F" w:rsidTr="00A149A0">
        <w:trPr>
          <w:trHeight w:val="228"/>
          <w:jc w:val="center"/>
        </w:trPr>
        <w:tc>
          <w:tcPr>
            <w:tcW w:w="1271" w:type="dxa"/>
            <w:shd w:val="clear" w:color="auto" w:fill="auto"/>
            <w:noWrap/>
            <w:vAlign w:val="center"/>
          </w:tcPr>
          <w:p w:rsidR="00A149A0" w:rsidRPr="007A0B13" w:rsidRDefault="00A149A0" w:rsidP="00FE53FF">
            <w:pPr>
              <w:jc w:val="center"/>
              <w:rPr>
                <w:color w:val="000000"/>
                <w:sz w:val="22"/>
                <w:szCs w:val="22"/>
              </w:rPr>
            </w:pPr>
            <w:r w:rsidRPr="007A0B13">
              <w:rPr>
                <w:color w:val="000000"/>
                <w:sz w:val="22"/>
                <w:szCs w:val="22"/>
              </w:rPr>
              <w:t>2</w:t>
            </w:r>
          </w:p>
        </w:tc>
        <w:tc>
          <w:tcPr>
            <w:tcW w:w="3686" w:type="dxa"/>
            <w:gridSpan w:val="2"/>
            <w:shd w:val="clear" w:color="auto" w:fill="auto"/>
            <w:vAlign w:val="center"/>
          </w:tcPr>
          <w:p w:rsidR="00A149A0" w:rsidRPr="006D625F" w:rsidRDefault="00A149A0" w:rsidP="00FE53FF">
            <w:pPr>
              <w:jc w:val="center"/>
              <w:rPr>
                <w:color w:val="000000"/>
                <w:sz w:val="22"/>
                <w:szCs w:val="22"/>
              </w:rPr>
            </w:pPr>
            <w:r w:rsidRPr="006D625F">
              <w:rPr>
                <w:color w:val="000000"/>
                <w:sz w:val="22"/>
                <w:szCs w:val="22"/>
              </w:rPr>
              <w:t>ТО АРМ оператора турникетов</w:t>
            </w:r>
          </w:p>
        </w:tc>
        <w:tc>
          <w:tcPr>
            <w:tcW w:w="2126" w:type="dxa"/>
            <w:gridSpan w:val="2"/>
            <w:shd w:val="clear" w:color="auto" w:fill="auto"/>
            <w:vAlign w:val="center"/>
          </w:tcPr>
          <w:p w:rsidR="00A149A0" w:rsidRPr="006D625F" w:rsidRDefault="00A149A0" w:rsidP="00FE53FF">
            <w:pPr>
              <w:jc w:val="center"/>
              <w:rPr>
                <w:color w:val="000000"/>
                <w:sz w:val="22"/>
                <w:szCs w:val="22"/>
              </w:rPr>
            </w:pPr>
            <w:r w:rsidRPr="006D625F">
              <w:rPr>
                <w:color w:val="000000"/>
                <w:sz w:val="22"/>
                <w:szCs w:val="22"/>
              </w:rPr>
              <w:t>168</w:t>
            </w:r>
          </w:p>
        </w:tc>
        <w:tc>
          <w:tcPr>
            <w:tcW w:w="1984" w:type="dxa"/>
            <w:shd w:val="clear" w:color="auto" w:fill="auto"/>
            <w:vAlign w:val="center"/>
          </w:tcPr>
          <w:p w:rsidR="00A149A0" w:rsidRPr="006D625F" w:rsidRDefault="00A149A0" w:rsidP="00FE53FF">
            <w:pPr>
              <w:jc w:val="center"/>
              <w:rPr>
                <w:color w:val="000000"/>
                <w:sz w:val="22"/>
                <w:szCs w:val="22"/>
              </w:rPr>
            </w:pPr>
            <w:r w:rsidRPr="006D625F">
              <w:rPr>
                <w:color w:val="000000"/>
                <w:sz w:val="22"/>
                <w:szCs w:val="22"/>
              </w:rPr>
              <w:t>1</w:t>
            </w:r>
          </w:p>
        </w:tc>
        <w:tc>
          <w:tcPr>
            <w:tcW w:w="1843" w:type="dxa"/>
            <w:shd w:val="clear" w:color="auto" w:fill="auto"/>
            <w:vAlign w:val="center"/>
          </w:tcPr>
          <w:p w:rsidR="00A149A0" w:rsidRPr="006D625F" w:rsidRDefault="00A149A0" w:rsidP="00FE53FF">
            <w:pPr>
              <w:jc w:val="center"/>
              <w:rPr>
                <w:color w:val="000000"/>
                <w:sz w:val="22"/>
                <w:szCs w:val="22"/>
              </w:rPr>
            </w:pPr>
            <w:r w:rsidRPr="006D625F">
              <w:rPr>
                <w:color w:val="000000"/>
                <w:sz w:val="22"/>
                <w:szCs w:val="22"/>
              </w:rPr>
              <w:t>168</w:t>
            </w:r>
          </w:p>
        </w:tc>
        <w:tc>
          <w:tcPr>
            <w:tcW w:w="3827" w:type="dxa"/>
            <w:gridSpan w:val="2"/>
            <w:vAlign w:val="center"/>
          </w:tcPr>
          <w:p w:rsidR="00A149A0" w:rsidRPr="006D625F" w:rsidRDefault="00A149A0" w:rsidP="00A149A0">
            <w:pPr>
              <w:jc w:val="center"/>
              <w:rPr>
                <w:color w:val="000000"/>
                <w:sz w:val="22"/>
                <w:szCs w:val="22"/>
              </w:rPr>
            </w:pPr>
            <w:r>
              <w:rPr>
                <w:color w:val="000000"/>
                <w:sz w:val="22"/>
                <w:szCs w:val="22"/>
              </w:rPr>
              <w:t>-</w:t>
            </w:r>
          </w:p>
        </w:tc>
      </w:tr>
      <w:tr w:rsidR="00A149A0" w:rsidRPr="006D625F" w:rsidTr="00A149A0">
        <w:trPr>
          <w:trHeight w:val="299"/>
          <w:jc w:val="center"/>
        </w:trPr>
        <w:tc>
          <w:tcPr>
            <w:tcW w:w="1271" w:type="dxa"/>
            <w:shd w:val="clear" w:color="auto" w:fill="auto"/>
            <w:noWrap/>
            <w:vAlign w:val="center"/>
          </w:tcPr>
          <w:p w:rsidR="00A149A0" w:rsidRPr="007A0B13" w:rsidRDefault="00A149A0" w:rsidP="00FE53FF">
            <w:pPr>
              <w:jc w:val="center"/>
              <w:rPr>
                <w:color w:val="000000"/>
                <w:sz w:val="22"/>
                <w:szCs w:val="22"/>
              </w:rPr>
            </w:pPr>
            <w:r w:rsidRPr="007A0B13">
              <w:rPr>
                <w:color w:val="000000"/>
                <w:sz w:val="22"/>
                <w:szCs w:val="22"/>
              </w:rPr>
              <w:t>3</w:t>
            </w:r>
          </w:p>
        </w:tc>
        <w:tc>
          <w:tcPr>
            <w:tcW w:w="3686" w:type="dxa"/>
            <w:gridSpan w:val="2"/>
            <w:shd w:val="clear" w:color="auto" w:fill="auto"/>
            <w:vAlign w:val="center"/>
          </w:tcPr>
          <w:p w:rsidR="00A149A0" w:rsidRPr="006D625F" w:rsidRDefault="00A149A0" w:rsidP="00FE53FF">
            <w:pPr>
              <w:jc w:val="center"/>
              <w:rPr>
                <w:color w:val="000000"/>
                <w:sz w:val="22"/>
                <w:szCs w:val="22"/>
              </w:rPr>
            </w:pPr>
            <w:r w:rsidRPr="006D625F">
              <w:rPr>
                <w:color w:val="000000"/>
                <w:sz w:val="22"/>
                <w:szCs w:val="22"/>
              </w:rPr>
              <w:t>Внеплановый выезд специалиста по заявке Заказчика</w:t>
            </w:r>
          </w:p>
        </w:tc>
        <w:tc>
          <w:tcPr>
            <w:tcW w:w="2126" w:type="dxa"/>
            <w:gridSpan w:val="2"/>
            <w:shd w:val="clear" w:color="auto" w:fill="auto"/>
            <w:vAlign w:val="center"/>
          </w:tcPr>
          <w:p w:rsidR="00A149A0" w:rsidRPr="006D625F" w:rsidRDefault="00A149A0" w:rsidP="00FE53FF">
            <w:pPr>
              <w:jc w:val="center"/>
              <w:rPr>
                <w:color w:val="000000"/>
                <w:sz w:val="22"/>
                <w:szCs w:val="22"/>
              </w:rPr>
            </w:pPr>
            <w:r w:rsidRPr="006D625F">
              <w:rPr>
                <w:color w:val="000000"/>
                <w:sz w:val="22"/>
                <w:szCs w:val="22"/>
              </w:rPr>
              <w:t>50</w:t>
            </w:r>
          </w:p>
        </w:tc>
        <w:tc>
          <w:tcPr>
            <w:tcW w:w="1984" w:type="dxa"/>
            <w:shd w:val="clear" w:color="auto" w:fill="auto"/>
            <w:vAlign w:val="center"/>
          </w:tcPr>
          <w:p w:rsidR="00A149A0" w:rsidRPr="006D625F" w:rsidRDefault="00A149A0" w:rsidP="00FE53FF">
            <w:pPr>
              <w:jc w:val="center"/>
              <w:rPr>
                <w:color w:val="000000"/>
                <w:sz w:val="22"/>
                <w:szCs w:val="22"/>
              </w:rPr>
            </w:pPr>
            <w:r w:rsidRPr="006D625F">
              <w:rPr>
                <w:color w:val="000000"/>
                <w:sz w:val="22"/>
                <w:szCs w:val="22"/>
              </w:rPr>
              <w:t>1</w:t>
            </w:r>
          </w:p>
        </w:tc>
        <w:tc>
          <w:tcPr>
            <w:tcW w:w="1843" w:type="dxa"/>
            <w:shd w:val="clear" w:color="auto" w:fill="auto"/>
            <w:vAlign w:val="center"/>
          </w:tcPr>
          <w:p w:rsidR="00A149A0" w:rsidRPr="006D625F" w:rsidRDefault="00A149A0" w:rsidP="00FE53FF">
            <w:pPr>
              <w:jc w:val="center"/>
              <w:rPr>
                <w:color w:val="000000"/>
                <w:sz w:val="22"/>
                <w:szCs w:val="22"/>
              </w:rPr>
            </w:pPr>
            <w:r w:rsidRPr="006D625F">
              <w:rPr>
                <w:color w:val="000000"/>
                <w:sz w:val="22"/>
                <w:szCs w:val="22"/>
              </w:rPr>
              <w:t>50</w:t>
            </w:r>
          </w:p>
        </w:tc>
        <w:tc>
          <w:tcPr>
            <w:tcW w:w="3827" w:type="dxa"/>
            <w:gridSpan w:val="2"/>
            <w:vAlign w:val="center"/>
          </w:tcPr>
          <w:p w:rsidR="00A149A0" w:rsidRPr="006D625F" w:rsidRDefault="00A149A0" w:rsidP="00A149A0">
            <w:pPr>
              <w:jc w:val="center"/>
              <w:rPr>
                <w:color w:val="000000"/>
                <w:sz w:val="22"/>
                <w:szCs w:val="22"/>
              </w:rPr>
            </w:pPr>
            <w:r>
              <w:rPr>
                <w:color w:val="000000"/>
                <w:sz w:val="22"/>
                <w:szCs w:val="22"/>
              </w:rPr>
              <w:t>-</w:t>
            </w:r>
          </w:p>
        </w:tc>
      </w:tr>
      <w:tr w:rsidR="00A149A0" w:rsidRPr="007A0B13" w:rsidTr="00A149A0">
        <w:trPr>
          <w:trHeight w:val="228"/>
          <w:jc w:val="center"/>
        </w:trPr>
        <w:tc>
          <w:tcPr>
            <w:tcW w:w="9067" w:type="dxa"/>
            <w:gridSpan w:val="6"/>
            <w:shd w:val="clear" w:color="auto" w:fill="auto"/>
            <w:noWrap/>
            <w:vAlign w:val="center"/>
          </w:tcPr>
          <w:p w:rsidR="00A149A0" w:rsidRPr="007A0B13" w:rsidRDefault="00A149A0" w:rsidP="00A149A0">
            <w:pPr>
              <w:spacing w:line="300" w:lineRule="exact"/>
            </w:pPr>
            <w:r w:rsidRPr="00A45527">
              <w:rPr>
                <w:b/>
                <w:bCs/>
                <w:color w:val="000000"/>
                <w:sz w:val="22"/>
                <w:szCs w:val="22"/>
              </w:rPr>
              <w:t>ИТОГО (услуги)</w:t>
            </w:r>
          </w:p>
        </w:tc>
        <w:tc>
          <w:tcPr>
            <w:tcW w:w="1843" w:type="dxa"/>
            <w:shd w:val="clear" w:color="auto" w:fill="auto"/>
            <w:vAlign w:val="center"/>
          </w:tcPr>
          <w:p w:rsidR="00A149A0" w:rsidRPr="007A0B13" w:rsidRDefault="00A149A0" w:rsidP="00FE53FF">
            <w:pPr>
              <w:spacing w:line="300" w:lineRule="exact"/>
              <w:jc w:val="center"/>
              <w:rPr>
                <w:b/>
              </w:rPr>
            </w:pPr>
            <w:r>
              <w:rPr>
                <w:b/>
              </w:rPr>
              <w:t>1034</w:t>
            </w:r>
          </w:p>
        </w:tc>
        <w:tc>
          <w:tcPr>
            <w:tcW w:w="3827" w:type="dxa"/>
            <w:gridSpan w:val="2"/>
          </w:tcPr>
          <w:p w:rsidR="00A149A0" w:rsidRDefault="00A149A0" w:rsidP="00FE53FF">
            <w:pPr>
              <w:spacing w:line="300" w:lineRule="exact"/>
              <w:jc w:val="center"/>
              <w:rPr>
                <w:b/>
              </w:rPr>
            </w:pPr>
          </w:p>
        </w:tc>
      </w:tr>
      <w:tr w:rsidR="00A149A0" w:rsidRPr="00A03E9B" w:rsidTr="00A149A0">
        <w:trPr>
          <w:trHeight w:val="400"/>
          <w:jc w:val="center"/>
        </w:trPr>
        <w:tc>
          <w:tcPr>
            <w:tcW w:w="1271" w:type="dxa"/>
            <w:shd w:val="clear" w:color="auto" w:fill="auto"/>
            <w:noWrap/>
            <w:vAlign w:val="center"/>
            <w:hideMark/>
          </w:tcPr>
          <w:p w:rsidR="00A149A0" w:rsidRPr="00B207C3" w:rsidRDefault="00A149A0" w:rsidP="00FE53FF">
            <w:pPr>
              <w:spacing w:line="300" w:lineRule="exact"/>
              <w:jc w:val="center"/>
              <w:rPr>
                <w:color w:val="000000"/>
                <w:sz w:val="22"/>
                <w:szCs w:val="22"/>
              </w:rPr>
            </w:pPr>
            <w:r>
              <w:rPr>
                <w:color w:val="000000"/>
                <w:sz w:val="22"/>
                <w:szCs w:val="22"/>
              </w:rPr>
              <w:t>4</w:t>
            </w:r>
          </w:p>
        </w:tc>
        <w:tc>
          <w:tcPr>
            <w:tcW w:w="3686" w:type="dxa"/>
            <w:gridSpan w:val="2"/>
            <w:shd w:val="clear" w:color="auto" w:fill="auto"/>
            <w:vAlign w:val="center"/>
            <w:hideMark/>
          </w:tcPr>
          <w:p w:rsidR="00A149A0" w:rsidRPr="00A03E9B" w:rsidRDefault="00A149A0" w:rsidP="00FE53FF">
            <w:pPr>
              <w:spacing w:line="300" w:lineRule="exact"/>
              <w:jc w:val="center"/>
              <w:rPr>
                <w:color w:val="000000"/>
                <w:sz w:val="22"/>
                <w:szCs w:val="22"/>
              </w:rPr>
            </w:pPr>
            <w:r w:rsidRPr="00A03E9B">
              <w:rPr>
                <w:color w:val="000000"/>
                <w:sz w:val="22"/>
                <w:szCs w:val="22"/>
              </w:rPr>
              <w:t>Использование комплекта ЗИП в составе:</w:t>
            </w:r>
          </w:p>
        </w:tc>
        <w:tc>
          <w:tcPr>
            <w:tcW w:w="2126" w:type="dxa"/>
            <w:gridSpan w:val="2"/>
            <w:shd w:val="clear" w:color="auto" w:fill="auto"/>
            <w:vAlign w:val="center"/>
          </w:tcPr>
          <w:p w:rsidR="00A149A0" w:rsidRPr="00A03E9B" w:rsidRDefault="00A149A0" w:rsidP="00FE53FF">
            <w:pPr>
              <w:spacing w:line="300" w:lineRule="exact"/>
              <w:jc w:val="center"/>
              <w:rPr>
                <w:color w:val="000000"/>
                <w:sz w:val="22"/>
                <w:szCs w:val="22"/>
              </w:rPr>
            </w:pPr>
          </w:p>
        </w:tc>
        <w:tc>
          <w:tcPr>
            <w:tcW w:w="1984" w:type="dxa"/>
            <w:shd w:val="clear" w:color="auto" w:fill="auto"/>
            <w:vAlign w:val="center"/>
          </w:tcPr>
          <w:p w:rsidR="00A149A0" w:rsidRPr="00A03E9B" w:rsidRDefault="00A149A0" w:rsidP="00FE53FF">
            <w:pPr>
              <w:spacing w:line="300" w:lineRule="exact"/>
              <w:jc w:val="center"/>
              <w:rPr>
                <w:color w:val="000000"/>
                <w:sz w:val="22"/>
                <w:szCs w:val="22"/>
              </w:rPr>
            </w:pPr>
          </w:p>
        </w:tc>
        <w:tc>
          <w:tcPr>
            <w:tcW w:w="1843" w:type="dxa"/>
            <w:shd w:val="clear" w:color="auto" w:fill="auto"/>
            <w:vAlign w:val="center"/>
          </w:tcPr>
          <w:p w:rsidR="00A149A0" w:rsidRPr="00A03E9B" w:rsidRDefault="00A149A0" w:rsidP="00FE53FF">
            <w:pPr>
              <w:spacing w:line="300" w:lineRule="exact"/>
              <w:jc w:val="center"/>
              <w:rPr>
                <w:color w:val="000000"/>
                <w:sz w:val="22"/>
                <w:szCs w:val="22"/>
              </w:rPr>
            </w:pPr>
          </w:p>
        </w:tc>
        <w:tc>
          <w:tcPr>
            <w:tcW w:w="3827" w:type="dxa"/>
            <w:gridSpan w:val="2"/>
          </w:tcPr>
          <w:p w:rsidR="00A149A0" w:rsidRPr="00A03E9B" w:rsidRDefault="00A149A0" w:rsidP="00FE53FF">
            <w:pPr>
              <w:spacing w:line="300" w:lineRule="exact"/>
              <w:jc w:val="center"/>
              <w:rPr>
                <w:color w:val="000000"/>
                <w:sz w:val="22"/>
                <w:szCs w:val="22"/>
              </w:rPr>
            </w:pPr>
          </w:p>
        </w:tc>
      </w:tr>
      <w:tr w:rsidR="00A149A0" w:rsidRPr="00C70334" w:rsidTr="00A149A0">
        <w:trPr>
          <w:trHeight w:val="400"/>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49A0" w:rsidRPr="00C70334" w:rsidRDefault="00A149A0" w:rsidP="00A149A0">
            <w:pPr>
              <w:spacing w:line="300" w:lineRule="exact"/>
              <w:jc w:val="center"/>
              <w:rPr>
                <w:color w:val="000000"/>
                <w:sz w:val="22"/>
                <w:szCs w:val="22"/>
              </w:rPr>
            </w:pPr>
            <w:r w:rsidRPr="00C70334">
              <w:rPr>
                <w:color w:val="000000"/>
                <w:sz w:val="22"/>
                <w:szCs w:val="22"/>
              </w:rPr>
              <w:t>4.1.</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49A0" w:rsidRPr="00C70334" w:rsidRDefault="00A149A0" w:rsidP="00A149A0">
            <w:pPr>
              <w:spacing w:line="300" w:lineRule="exact"/>
              <w:jc w:val="center"/>
              <w:rPr>
                <w:color w:val="000000"/>
                <w:sz w:val="22"/>
                <w:szCs w:val="22"/>
              </w:rPr>
            </w:pPr>
            <w:r w:rsidRPr="00C70334">
              <w:rPr>
                <w:color w:val="000000"/>
                <w:sz w:val="22"/>
                <w:szCs w:val="22"/>
              </w:rPr>
              <w:t>Накладка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49A0" w:rsidRPr="00C70334" w:rsidRDefault="00A149A0" w:rsidP="00A149A0">
            <w:pPr>
              <w:spacing w:line="300" w:lineRule="exact"/>
              <w:jc w:val="center"/>
              <w:rPr>
                <w:color w:val="000000"/>
                <w:sz w:val="22"/>
                <w:szCs w:val="22"/>
              </w:rPr>
            </w:pPr>
            <w:r w:rsidRPr="00C70334">
              <w:rPr>
                <w:color w:val="000000"/>
                <w:sz w:val="22"/>
                <w:szCs w:val="22"/>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149A0" w:rsidRPr="00C70334" w:rsidRDefault="00A149A0" w:rsidP="00A149A0">
            <w:pPr>
              <w:spacing w:line="300" w:lineRule="exact"/>
              <w:jc w:val="center"/>
              <w:rPr>
                <w:color w:val="000000"/>
                <w:sz w:val="22"/>
                <w:szCs w:val="22"/>
              </w:rPr>
            </w:pPr>
            <w:r w:rsidRPr="00C70334">
              <w:rPr>
                <w:color w:val="000000"/>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149A0" w:rsidRPr="00C70334" w:rsidRDefault="00A149A0" w:rsidP="00A149A0">
            <w:pPr>
              <w:spacing w:line="300" w:lineRule="exact"/>
              <w:jc w:val="center"/>
              <w:rPr>
                <w:color w:val="000000"/>
                <w:sz w:val="22"/>
                <w:szCs w:val="22"/>
              </w:rPr>
            </w:pPr>
            <w:r w:rsidRPr="00C70334">
              <w:rPr>
                <w:color w:val="000000"/>
                <w:sz w:val="22"/>
                <w:szCs w:val="22"/>
              </w:rPr>
              <w:t>1</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A149A0" w:rsidRDefault="00A149A0" w:rsidP="00A149A0">
            <w:pPr>
              <w:jc w:val="center"/>
            </w:pPr>
            <w:r w:rsidRPr="00B35BE4">
              <w:rPr>
                <w:i/>
                <w:sz w:val="22"/>
                <w:szCs w:val="22"/>
              </w:rPr>
              <w:t>Указать производителя товара / страну происхождения товара*</w:t>
            </w:r>
          </w:p>
        </w:tc>
      </w:tr>
      <w:tr w:rsidR="00A149A0" w:rsidRPr="00C70334" w:rsidTr="00A149A0">
        <w:trPr>
          <w:trHeight w:val="400"/>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49A0" w:rsidRPr="00C70334" w:rsidRDefault="00A149A0" w:rsidP="00A149A0">
            <w:pPr>
              <w:spacing w:line="300" w:lineRule="exact"/>
              <w:jc w:val="center"/>
              <w:rPr>
                <w:color w:val="000000"/>
                <w:sz w:val="22"/>
                <w:szCs w:val="22"/>
              </w:rPr>
            </w:pPr>
            <w:r w:rsidRPr="00C70334">
              <w:rPr>
                <w:color w:val="000000"/>
                <w:sz w:val="22"/>
                <w:szCs w:val="22"/>
              </w:rPr>
              <w:t>4.2.</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49A0" w:rsidRPr="00C70334" w:rsidRDefault="00A149A0" w:rsidP="00A149A0">
            <w:pPr>
              <w:spacing w:line="300" w:lineRule="exact"/>
              <w:jc w:val="center"/>
              <w:rPr>
                <w:color w:val="000000"/>
                <w:sz w:val="22"/>
                <w:szCs w:val="22"/>
              </w:rPr>
            </w:pPr>
            <w:r w:rsidRPr="00C70334">
              <w:rPr>
                <w:color w:val="000000"/>
                <w:sz w:val="22"/>
                <w:szCs w:val="22"/>
              </w:rPr>
              <w:t>Индикатор разрешения прохода (Е7025.05)</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49A0" w:rsidRPr="00C70334" w:rsidRDefault="00A149A0" w:rsidP="00A149A0">
            <w:pPr>
              <w:spacing w:line="300" w:lineRule="exact"/>
              <w:jc w:val="center"/>
              <w:rPr>
                <w:color w:val="000000"/>
                <w:sz w:val="22"/>
                <w:szCs w:val="22"/>
              </w:rPr>
            </w:pPr>
            <w:r w:rsidRPr="00C70334">
              <w:rPr>
                <w:color w:val="000000"/>
                <w:sz w:val="22"/>
                <w:szCs w:val="22"/>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149A0" w:rsidRPr="00C70334" w:rsidRDefault="00A149A0" w:rsidP="00A149A0">
            <w:pPr>
              <w:spacing w:line="300" w:lineRule="exact"/>
              <w:jc w:val="center"/>
              <w:rPr>
                <w:color w:val="000000"/>
                <w:sz w:val="22"/>
                <w:szCs w:val="22"/>
              </w:rPr>
            </w:pPr>
            <w:r w:rsidRPr="00C70334">
              <w:rPr>
                <w:color w:val="000000"/>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149A0" w:rsidRPr="00C70334" w:rsidRDefault="00A149A0" w:rsidP="00A149A0">
            <w:pPr>
              <w:spacing w:line="300" w:lineRule="exact"/>
              <w:jc w:val="center"/>
              <w:rPr>
                <w:color w:val="000000"/>
                <w:sz w:val="22"/>
                <w:szCs w:val="22"/>
              </w:rPr>
            </w:pPr>
            <w:r w:rsidRPr="00C70334">
              <w:rPr>
                <w:color w:val="000000"/>
                <w:sz w:val="22"/>
                <w:szCs w:val="22"/>
              </w:rPr>
              <w:t>1</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A149A0" w:rsidRDefault="00A149A0" w:rsidP="00A149A0">
            <w:pPr>
              <w:jc w:val="center"/>
            </w:pPr>
            <w:r w:rsidRPr="00B35BE4">
              <w:rPr>
                <w:i/>
                <w:sz w:val="22"/>
                <w:szCs w:val="22"/>
              </w:rPr>
              <w:t>Указать производителя товара / страну происхождения товара*</w:t>
            </w:r>
          </w:p>
        </w:tc>
      </w:tr>
      <w:tr w:rsidR="00A149A0" w:rsidRPr="00C70334" w:rsidTr="00A149A0">
        <w:trPr>
          <w:trHeight w:val="400"/>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49A0" w:rsidRPr="00C70334" w:rsidRDefault="00A149A0" w:rsidP="00A149A0">
            <w:pPr>
              <w:spacing w:line="300" w:lineRule="exact"/>
              <w:jc w:val="center"/>
              <w:rPr>
                <w:color w:val="000000"/>
                <w:sz w:val="22"/>
                <w:szCs w:val="22"/>
              </w:rPr>
            </w:pPr>
            <w:r w:rsidRPr="00C70334">
              <w:rPr>
                <w:color w:val="000000"/>
                <w:sz w:val="22"/>
                <w:szCs w:val="22"/>
              </w:rPr>
              <w:t>4.3.</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49A0" w:rsidRPr="00C70334" w:rsidRDefault="00A149A0" w:rsidP="00A149A0">
            <w:pPr>
              <w:spacing w:line="300" w:lineRule="exact"/>
              <w:jc w:val="center"/>
              <w:rPr>
                <w:color w:val="000000"/>
                <w:sz w:val="22"/>
                <w:szCs w:val="22"/>
              </w:rPr>
            </w:pPr>
            <w:r w:rsidRPr="00C70334">
              <w:rPr>
                <w:color w:val="000000"/>
                <w:sz w:val="22"/>
                <w:szCs w:val="22"/>
              </w:rPr>
              <w:t>Индикация направления прохода (Е7025.03)</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49A0" w:rsidRPr="00C70334" w:rsidRDefault="00A149A0" w:rsidP="00A149A0">
            <w:pPr>
              <w:spacing w:line="300" w:lineRule="exact"/>
              <w:jc w:val="center"/>
              <w:rPr>
                <w:color w:val="000000"/>
                <w:sz w:val="22"/>
                <w:szCs w:val="22"/>
              </w:rPr>
            </w:pPr>
            <w:r w:rsidRPr="00C70334">
              <w:rPr>
                <w:color w:val="000000"/>
                <w:sz w:val="22"/>
                <w:szCs w:val="22"/>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149A0" w:rsidRPr="00C70334" w:rsidRDefault="00A149A0" w:rsidP="00A149A0">
            <w:pPr>
              <w:spacing w:line="300" w:lineRule="exact"/>
              <w:jc w:val="center"/>
              <w:rPr>
                <w:color w:val="000000"/>
                <w:sz w:val="22"/>
                <w:szCs w:val="22"/>
              </w:rPr>
            </w:pPr>
            <w:r w:rsidRPr="00C70334">
              <w:rPr>
                <w:color w:val="000000"/>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149A0" w:rsidRPr="00C70334" w:rsidRDefault="00A149A0" w:rsidP="00A149A0">
            <w:pPr>
              <w:spacing w:line="300" w:lineRule="exact"/>
              <w:jc w:val="center"/>
              <w:rPr>
                <w:color w:val="000000"/>
                <w:sz w:val="22"/>
                <w:szCs w:val="22"/>
              </w:rPr>
            </w:pPr>
            <w:r w:rsidRPr="00C70334">
              <w:rPr>
                <w:color w:val="000000"/>
                <w:sz w:val="22"/>
                <w:szCs w:val="22"/>
              </w:rPr>
              <w:t>1</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A149A0" w:rsidRDefault="00A149A0" w:rsidP="00A149A0">
            <w:pPr>
              <w:jc w:val="center"/>
            </w:pPr>
            <w:r w:rsidRPr="00B35BE4">
              <w:rPr>
                <w:i/>
                <w:sz w:val="22"/>
                <w:szCs w:val="22"/>
              </w:rPr>
              <w:t>Указать производителя товара / страну происхождения товара*</w:t>
            </w:r>
          </w:p>
        </w:tc>
      </w:tr>
      <w:tr w:rsidR="00A149A0" w:rsidRPr="00C70334" w:rsidTr="00A149A0">
        <w:trPr>
          <w:trHeight w:val="400"/>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49A0" w:rsidRPr="00C70334" w:rsidRDefault="00A149A0" w:rsidP="00A149A0">
            <w:pPr>
              <w:spacing w:line="300" w:lineRule="exact"/>
              <w:jc w:val="center"/>
              <w:rPr>
                <w:color w:val="000000"/>
                <w:sz w:val="22"/>
                <w:szCs w:val="22"/>
              </w:rPr>
            </w:pPr>
            <w:r w:rsidRPr="00C70334">
              <w:rPr>
                <w:color w:val="000000"/>
                <w:sz w:val="22"/>
                <w:szCs w:val="22"/>
              </w:rPr>
              <w:t>4.4.</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49A0" w:rsidRPr="00C70334" w:rsidRDefault="00A149A0" w:rsidP="00A149A0">
            <w:pPr>
              <w:spacing w:line="300" w:lineRule="exact"/>
              <w:jc w:val="center"/>
              <w:rPr>
                <w:color w:val="000000"/>
                <w:sz w:val="22"/>
                <w:szCs w:val="22"/>
              </w:rPr>
            </w:pPr>
            <w:r w:rsidRPr="00C70334">
              <w:rPr>
                <w:color w:val="000000"/>
                <w:sz w:val="22"/>
                <w:szCs w:val="22"/>
              </w:rPr>
              <w:t>Инвертор привода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49A0" w:rsidRPr="00C70334" w:rsidRDefault="00A149A0" w:rsidP="00A149A0">
            <w:pPr>
              <w:spacing w:line="300" w:lineRule="exact"/>
              <w:jc w:val="center"/>
              <w:rPr>
                <w:color w:val="000000"/>
                <w:sz w:val="22"/>
                <w:szCs w:val="22"/>
              </w:rPr>
            </w:pPr>
            <w:r w:rsidRPr="00C70334">
              <w:rPr>
                <w:color w:val="000000"/>
                <w:sz w:val="22"/>
                <w:szCs w:val="22"/>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149A0" w:rsidRPr="00C70334" w:rsidRDefault="00A149A0" w:rsidP="00A149A0">
            <w:pPr>
              <w:spacing w:line="300" w:lineRule="exact"/>
              <w:jc w:val="center"/>
              <w:rPr>
                <w:color w:val="000000"/>
                <w:sz w:val="22"/>
                <w:szCs w:val="22"/>
              </w:rPr>
            </w:pPr>
            <w:r w:rsidRPr="00C70334">
              <w:rPr>
                <w:color w:val="000000"/>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149A0" w:rsidRPr="00C70334" w:rsidRDefault="00A149A0" w:rsidP="00A149A0">
            <w:pPr>
              <w:spacing w:line="300" w:lineRule="exact"/>
              <w:jc w:val="center"/>
              <w:rPr>
                <w:color w:val="000000"/>
                <w:sz w:val="22"/>
                <w:szCs w:val="22"/>
              </w:rPr>
            </w:pPr>
            <w:r w:rsidRPr="00C70334">
              <w:rPr>
                <w:color w:val="000000"/>
                <w:sz w:val="22"/>
                <w:szCs w:val="22"/>
              </w:rPr>
              <w:t>1</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A149A0" w:rsidRDefault="00A149A0" w:rsidP="00A149A0">
            <w:pPr>
              <w:jc w:val="center"/>
            </w:pPr>
            <w:r w:rsidRPr="00B35BE4">
              <w:rPr>
                <w:i/>
                <w:sz w:val="22"/>
                <w:szCs w:val="22"/>
              </w:rPr>
              <w:t>Указать производителя товара / страну происхождения товара*</w:t>
            </w:r>
          </w:p>
        </w:tc>
      </w:tr>
      <w:tr w:rsidR="00A149A0" w:rsidRPr="00C70334" w:rsidTr="00A149A0">
        <w:trPr>
          <w:trHeight w:val="400"/>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49A0" w:rsidRPr="00C70334" w:rsidRDefault="00A149A0" w:rsidP="00A149A0">
            <w:pPr>
              <w:spacing w:line="300" w:lineRule="exact"/>
              <w:jc w:val="center"/>
              <w:rPr>
                <w:color w:val="000000"/>
                <w:sz w:val="22"/>
                <w:szCs w:val="22"/>
              </w:rPr>
            </w:pPr>
            <w:r w:rsidRPr="00C70334">
              <w:rPr>
                <w:color w:val="000000"/>
                <w:sz w:val="22"/>
                <w:szCs w:val="22"/>
              </w:rPr>
              <w:t>4.5</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49A0" w:rsidRPr="00C70334" w:rsidRDefault="00A149A0" w:rsidP="00A149A0">
            <w:pPr>
              <w:spacing w:line="300" w:lineRule="exact"/>
              <w:jc w:val="center"/>
              <w:rPr>
                <w:color w:val="000000"/>
                <w:sz w:val="22"/>
                <w:szCs w:val="22"/>
              </w:rPr>
            </w:pPr>
            <w:r w:rsidRPr="00C70334">
              <w:rPr>
                <w:color w:val="000000"/>
                <w:sz w:val="22"/>
                <w:szCs w:val="22"/>
              </w:rPr>
              <w:t>Индикатор единичный красный</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49A0" w:rsidRPr="00C70334" w:rsidRDefault="00A149A0" w:rsidP="00A149A0">
            <w:pPr>
              <w:spacing w:line="300" w:lineRule="exact"/>
              <w:jc w:val="center"/>
              <w:rPr>
                <w:color w:val="000000"/>
                <w:sz w:val="22"/>
                <w:szCs w:val="22"/>
              </w:rPr>
            </w:pPr>
            <w:r w:rsidRPr="00C70334">
              <w:rPr>
                <w:color w:val="000000"/>
                <w:sz w:val="22"/>
                <w:szCs w:val="22"/>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149A0" w:rsidRPr="00C70334" w:rsidRDefault="00A149A0" w:rsidP="00A149A0">
            <w:pPr>
              <w:spacing w:line="300" w:lineRule="exact"/>
              <w:jc w:val="center"/>
              <w:rPr>
                <w:color w:val="000000"/>
                <w:sz w:val="22"/>
                <w:szCs w:val="22"/>
              </w:rPr>
            </w:pPr>
            <w:r w:rsidRPr="00C70334">
              <w:rPr>
                <w:color w:val="000000"/>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149A0" w:rsidRPr="00C70334" w:rsidRDefault="00A149A0" w:rsidP="00A149A0">
            <w:pPr>
              <w:spacing w:line="300" w:lineRule="exact"/>
              <w:jc w:val="center"/>
              <w:rPr>
                <w:color w:val="000000"/>
                <w:sz w:val="22"/>
                <w:szCs w:val="22"/>
              </w:rPr>
            </w:pPr>
            <w:r w:rsidRPr="00C70334">
              <w:rPr>
                <w:color w:val="000000"/>
                <w:sz w:val="22"/>
                <w:szCs w:val="22"/>
              </w:rPr>
              <w:t>1</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A149A0" w:rsidRDefault="00A149A0" w:rsidP="00A149A0">
            <w:pPr>
              <w:jc w:val="center"/>
            </w:pPr>
            <w:r w:rsidRPr="00B35BE4">
              <w:rPr>
                <w:i/>
                <w:sz w:val="22"/>
                <w:szCs w:val="22"/>
              </w:rPr>
              <w:t>Указать производителя товара / страну происхождения товара*</w:t>
            </w:r>
          </w:p>
        </w:tc>
      </w:tr>
      <w:tr w:rsidR="00A149A0" w:rsidRPr="00C70334" w:rsidTr="00A149A0">
        <w:trPr>
          <w:trHeight w:val="400"/>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49A0" w:rsidRPr="00C70334" w:rsidRDefault="00A149A0" w:rsidP="00A149A0">
            <w:pPr>
              <w:spacing w:line="300" w:lineRule="exact"/>
              <w:jc w:val="center"/>
              <w:rPr>
                <w:color w:val="000000"/>
                <w:sz w:val="22"/>
                <w:szCs w:val="22"/>
              </w:rPr>
            </w:pPr>
            <w:r w:rsidRPr="00C70334">
              <w:rPr>
                <w:color w:val="000000"/>
                <w:sz w:val="22"/>
                <w:szCs w:val="22"/>
              </w:rPr>
              <w:t>4.6</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49A0" w:rsidRPr="00C70334" w:rsidRDefault="00A149A0" w:rsidP="00A149A0">
            <w:pPr>
              <w:spacing w:line="300" w:lineRule="exact"/>
              <w:jc w:val="center"/>
              <w:rPr>
                <w:color w:val="000000"/>
                <w:sz w:val="22"/>
                <w:szCs w:val="22"/>
              </w:rPr>
            </w:pPr>
            <w:r w:rsidRPr="00C70334">
              <w:rPr>
                <w:color w:val="000000"/>
                <w:sz w:val="22"/>
                <w:szCs w:val="22"/>
              </w:rPr>
              <w:t>Индикатор единичный зеленый</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49A0" w:rsidRPr="00C70334" w:rsidRDefault="00A149A0" w:rsidP="00A149A0">
            <w:pPr>
              <w:spacing w:line="300" w:lineRule="exact"/>
              <w:jc w:val="center"/>
              <w:rPr>
                <w:color w:val="000000"/>
                <w:sz w:val="22"/>
                <w:szCs w:val="22"/>
              </w:rPr>
            </w:pPr>
            <w:r w:rsidRPr="00C70334">
              <w:rPr>
                <w:color w:val="000000"/>
                <w:sz w:val="22"/>
                <w:szCs w:val="22"/>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149A0" w:rsidRPr="00C70334" w:rsidRDefault="00A149A0" w:rsidP="00A149A0">
            <w:pPr>
              <w:spacing w:line="300" w:lineRule="exact"/>
              <w:jc w:val="center"/>
              <w:rPr>
                <w:color w:val="000000"/>
                <w:sz w:val="22"/>
                <w:szCs w:val="22"/>
              </w:rPr>
            </w:pPr>
            <w:r w:rsidRPr="00C70334">
              <w:rPr>
                <w:color w:val="000000"/>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149A0" w:rsidRPr="00C70334" w:rsidRDefault="00A149A0" w:rsidP="00A149A0">
            <w:pPr>
              <w:spacing w:line="300" w:lineRule="exact"/>
              <w:jc w:val="center"/>
              <w:rPr>
                <w:color w:val="000000"/>
                <w:sz w:val="22"/>
                <w:szCs w:val="22"/>
              </w:rPr>
            </w:pPr>
            <w:r w:rsidRPr="00C70334">
              <w:rPr>
                <w:color w:val="000000"/>
                <w:sz w:val="22"/>
                <w:szCs w:val="22"/>
              </w:rPr>
              <w:t>1</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A149A0" w:rsidRDefault="00A149A0" w:rsidP="00A149A0">
            <w:pPr>
              <w:jc w:val="center"/>
            </w:pPr>
            <w:r w:rsidRPr="00B35BE4">
              <w:rPr>
                <w:i/>
                <w:sz w:val="22"/>
                <w:szCs w:val="22"/>
              </w:rPr>
              <w:t>Указать производителя товара / страну происхождения товара*</w:t>
            </w:r>
          </w:p>
        </w:tc>
      </w:tr>
      <w:tr w:rsidR="00A149A0" w:rsidRPr="00C70334" w:rsidTr="00A149A0">
        <w:trPr>
          <w:trHeight w:val="400"/>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49A0" w:rsidRPr="00C70334" w:rsidRDefault="00A149A0" w:rsidP="00A149A0">
            <w:pPr>
              <w:spacing w:line="300" w:lineRule="exact"/>
              <w:jc w:val="center"/>
              <w:rPr>
                <w:color w:val="000000"/>
                <w:sz w:val="22"/>
                <w:szCs w:val="22"/>
              </w:rPr>
            </w:pPr>
            <w:r w:rsidRPr="00C70334">
              <w:rPr>
                <w:color w:val="000000"/>
                <w:sz w:val="22"/>
                <w:szCs w:val="22"/>
              </w:rPr>
              <w:t>4.7</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49A0" w:rsidRPr="00C70334" w:rsidRDefault="00A149A0" w:rsidP="00A149A0">
            <w:pPr>
              <w:spacing w:line="300" w:lineRule="exact"/>
              <w:jc w:val="center"/>
              <w:rPr>
                <w:color w:val="000000"/>
                <w:sz w:val="22"/>
                <w:szCs w:val="22"/>
              </w:rPr>
            </w:pPr>
            <w:r w:rsidRPr="00C70334">
              <w:rPr>
                <w:color w:val="000000"/>
                <w:sz w:val="22"/>
                <w:szCs w:val="22"/>
              </w:rPr>
              <w:t>Диск SSD 120GB</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49A0" w:rsidRPr="00C70334" w:rsidRDefault="00A149A0" w:rsidP="00A149A0">
            <w:pPr>
              <w:spacing w:line="300" w:lineRule="exact"/>
              <w:jc w:val="center"/>
              <w:rPr>
                <w:color w:val="000000"/>
                <w:sz w:val="22"/>
                <w:szCs w:val="22"/>
              </w:rPr>
            </w:pPr>
            <w:r w:rsidRPr="00C70334">
              <w:rPr>
                <w:color w:val="000000"/>
                <w:sz w:val="22"/>
                <w:szCs w:val="22"/>
              </w:rPr>
              <w:t>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149A0" w:rsidRPr="00C70334" w:rsidRDefault="00A149A0" w:rsidP="00A149A0">
            <w:pPr>
              <w:spacing w:line="300" w:lineRule="exact"/>
              <w:jc w:val="center"/>
              <w:rPr>
                <w:color w:val="000000"/>
                <w:sz w:val="22"/>
                <w:szCs w:val="22"/>
              </w:rPr>
            </w:pPr>
            <w:r w:rsidRPr="00C70334">
              <w:rPr>
                <w:color w:val="000000"/>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149A0" w:rsidRPr="00C70334" w:rsidRDefault="00A149A0" w:rsidP="00A149A0">
            <w:pPr>
              <w:spacing w:line="300" w:lineRule="exact"/>
              <w:jc w:val="center"/>
              <w:rPr>
                <w:color w:val="000000"/>
                <w:sz w:val="22"/>
                <w:szCs w:val="22"/>
              </w:rPr>
            </w:pPr>
            <w:r w:rsidRPr="00C70334">
              <w:rPr>
                <w:color w:val="000000"/>
                <w:sz w:val="22"/>
                <w:szCs w:val="22"/>
              </w:rPr>
              <w:t>6</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A149A0" w:rsidRDefault="00A149A0" w:rsidP="00A149A0">
            <w:pPr>
              <w:jc w:val="center"/>
            </w:pPr>
            <w:r w:rsidRPr="00B35BE4">
              <w:rPr>
                <w:i/>
                <w:sz w:val="22"/>
                <w:szCs w:val="22"/>
              </w:rPr>
              <w:t>Указать производителя товара / страну происхождения товара*</w:t>
            </w:r>
          </w:p>
        </w:tc>
      </w:tr>
      <w:tr w:rsidR="00A149A0" w:rsidRPr="00C70334" w:rsidTr="00A149A0">
        <w:trPr>
          <w:trHeight w:val="400"/>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49A0" w:rsidRPr="00C70334" w:rsidRDefault="00A149A0" w:rsidP="00A149A0">
            <w:pPr>
              <w:spacing w:line="300" w:lineRule="exact"/>
              <w:jc w:val="center"/>
              <w:rPr>
                <w:color w:val="000000"/>
                <w:sz w:val="22"/>
                <w:szCs w:val="22"/>
              </w:rPr>
            </w:pPr>
            <w:r w:rsidRPr="00C70334">
              <w:rPr>
                <w:color w:val="000000"/>
                <w:sz w:val="22"/>
                <w:szCs w:val="22"/>
              </w:rPr>
              <w:t>4.8</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49A0" w:rsidRPr="00C70334" w:rsidRDefault="00A149A0" w:rsidP="00A149A0">
            <w:pPr>
              <w:spacing w:line="300" w:lineRule="exact"/>
              <w:jc w:val="center"/>
              <w:rPr>
                <w:color w:val="000000"/>
                <w:sz w:val="22"/>
                <w:szCs w:val="22"/>
              </w:rPr>
            </w:pPr>
            <w:r w:rsidRPr="00C70334">
              <w:rPr>
                <w:color w:val="000000"/>
                <w:sz w:val="22"/>
                <w:szCs w:val="22"/>
              </w:rPr>
              <w:t>ИБП UPS 550ВА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49A0" w:rsidRPr="00C70334" w:rsidRDefault="00A149A0" w:rsidP="00A149A0">
            <w:pPr>
              <w:spacing w:line="300" w:lineRule="exact"/>
              <w:jc w:val="center"/>
              <w:rPr>
                <w:color w:val="000000"/>
                <w:sz w:val="22"/>
                <w:szCs w:val="22"/>
              </w:rPr>
            </w:pPr>
            <w:r w:rsidRPr="00C70334">
              <w:rPr>
                <w:color w:val="000000"/>
                <w:sz w:val="22"/>
                <w:szCs w:val="22"/>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149A0" w:rsidRPr="00C70334" w:rsidRDefault="00A149A0" w:rsidP="00A149A0">
            <w:pPr>
              <w:spacing w:line="300" w:lineRule="exact"/>
              <w:jc w:val="center"/>
              <w:rPr>
                <w:color w:val="000000"/>
                <w:sz w:val="22"/>
                <w:szCs w:val="22"/>
              </w:rPr>
            </w:pPr>
            <w:r w:rsidRPr="00C70334">
              <w:rPr>
                <w:color w:val="000000"/>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149A0" w:rsidRPr="00C70334" w:rsidRDefault="00A149A0" w:rsidP="00A149A0">
            <w:pPr>
              <w:spacing w:line="300" w:lineRule="exact"/>
              <w:jc w:val="center"/>
              <w:rPr>
                <w:color w:val="000000"/>
                <w:sz w:val="22"/>
                <w:szCs w:val="22"/>
              </w:rPr>
            </w:pPr>
            <w:r w:rsidRPr="00C70334">
              <w:rPr>
                <w:color w:val="000000"/>
                <w:sz w:val="22"/>
                <w:szCs w:val="22"/>
              </w:rPr>
              <w:t>1</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A149A0" w:rsidRDefault="00A149A0" w:rsidP="00A149A0">
            <w:pPr>
              <w:jc w:val="center"/>
            </w:pPr>
            <w:r w:rsidRPr="00B35BE4">
              <w:rPr>
                <w:i/>
                <w:sz w:val="22"/>
                <w:szCs w:val="22"/>
              </w:rPr>
              <w:t>Указать производителя товара / страну происхождения товара*</w:t>
            </w:r>
          </w:p>
        </w:tc>
      </w:tr>
      <w:tr w:rsidR="00A149A0" w:rsidRPr="00C70334" w:rsidTr="00A149A0">
        <w:trPr>
          <w:trHeight w:val="400"/>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49A0" w:rsidRPr="00C70334" w:rsidRDefault="00A149A0" w:rsidP="00A149A0">
            <w:pPr>
              <w:spacing w:line="300" w:lineRule="exact"/>
              <w:jc w:val="center"/>
              <w:rPr>
                <w:color w:val="000000"/>
                <w:sz w:val="22"/>
                <w:szCs w:val="22"/>
              </w:rPr>
            </w:pPr>
            <w:r w:rsidRPr="00C70334">
              <w:rPr>
                <w:color w:val="000000"/>
                <w:sz w:val="22"/>
                <w:szCs w:val="22"/>
              </w:rPr>
              <w:t>4.9</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49A0" w:rsidRPr="00C70334" w:rsidRDefault="00A149A0" w:rsidP="00A149A0">
            <w:pPr>
              <w:spacing w:line="300" w:lineRule="exact"/>
              <w:jc w:val="center"/>
              <w:rPr>
                <w:color w:val="000000"/>
                <w:sz w:val="22"/>
                <w:szCs w:val="22"/>
              </w:rPr>
            </w:pPr>
            <w:r w:rsidRPr="00C70334">
              <w:rPr>
                <w:color w:val="000000"/>
                <w:sz w:val="22"/>
                <w:szCs w:val="22"/>
              </w:rPr>
              <w:t>Сканер ШК</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49A0" w:rsidRPr="00C70334" w:rsidRDefault="00A149A0" w:rsidP="00A149A0">
            <w:pPr>
              <w:spacing w:line="300" w:lineRule="exact"/>
              <w:jc w:val="center"/>
              <w:rPr>
                <w:color w:val="000000"/>
                <w:sz w:val="22"/>
                <w:szCs w:val="22"/>
              </w:rPr>
            </w:pPr>
            <w:r w:rsidRPr="00C70334">
              <w:rPr>
                <w:color w:val="000000"/>
                <w:sz w:val="22"/>
                <w:szCs w:val="22"/>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149A0" w:rsidRPr="00C70334" w:rsidRDefault="00A149A0" w:rsidP="00A149A0">
            <w:pPr>
              <w:spacing w:line="300" w:lineRule="exact"/>
              <w:jc w:val="center"/>
              <w:rPr>
                <w:color w:val="000000"/>
                <w:sz w:val="22"/>
                <w:szCs w:val="22"/>
              </w:rPr>
            </w:pPr>
            <w:r w:rsidRPr="00C70334">
              <w:rPr>
                <w:color w:val="000000"/>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149A0" w:rsidRPr="00C70334" w:rsidRDefault="00A149A0" w:rsidP="00A149A0">
            <w:pPr>
              <w:spacing w:line="300" w:lineRule="exact"/>
              <w:jc w:val="center"/>
              <w:rPr>
                <w:color w:val="000000"/>
                <w:sz w:val="22"/>
                <w:szCs w:val="22"/>
              </w:rPr>
            </w:pPr>
            <w:r w:rsidRPr="00C70334">
              <w:rPr>
                <w:color w:val="000000"/>
                <w:sz w:val="22"/>
                <w:szCs w:val="22"/>
              </w:rPr>
              <w:t>1</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A149A0" w:rsidRDefault="00A149A0" w:rsidP="00A149A0">
            <w:pPr>
              <w:jc w:val="center"/>
            </w:pPr>
            <w:r w:rsidRPr="00B35BE4">
              <w:rPr>
                <w:i/>
                <w:sz w:val="22"/>
                <w:szCs w:val="22"/>
              </w:rPr>
              <w:t>Указать производителя товара / страну происхождения товара*</w:t>
            </w:r>
          </w:p>
        </w:tc>
      </w:tr>
      <w:tr w:rsidR="00A149A0" w:rsidRPr="00C70334" w:rsidTr="00A149A0">
        <w:trPr>
          <w:trHeight w:val="400"/>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49A0" w:rsidRPr="00C70334" w:rsidRDefault="00A149A0" w:rsidP="00A149A0">
            <w:pPr>
              <w:spacing w:line="300" w:lineRule="exact"/>
              <w:jc w:val="center"/>
              <w:rPr>
                <w:color w:val="000000"/>
                <w:sz w:val="22"/>
                <w:szCs w:val="22"/>
              </w:rPr>
            </w:pPr>
            <w:r w:rsidRPr="00C70334">
              <w:rPr>
                <w:color w:val="000000"/>
                <w:sz w:val="22"/>
                <w:szCs w:val="22"/>
              </w:rPr>
              <w:t>4.10</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49A0" w:rsidRPr="00C70334" w:rsidRDefault="00A149A0" w:rsidP="00A149A0">
            <w:pPr>
              <w:spacing w:line="300" w:lineRule="exact"/>
              <w:jc w:val="center"/>
              <w:rPr>
                <w:color w:val="000000"/>
                <w:sz w:val="22"/>
                <w:szCs w:val="22"/>
              </w:rPr>
            </w:pPr>
            <w:r w:rsidRPr="00C70334">
              <w:rPr>
                <w:color w:val="000000"/>
                <w:sz w:val="22"/>
                <w:szCs w:val="22"/>
              </w:rPr>
              <w:t>Валидатор</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49A0" w:rsidRPr="00C70334" w:rsidRDefault="00A149A0" w:rsidP="00A149A0">
            <w:pPr>
              <w:spacing w:line="300" w:lineRule="exact"/>
              <w:jc w:val="center"/>
              <w:rPr>
                <w:color w:val="000000"/>
                <w:sz w:val="22"/>
                <w:szCs w:val="22"/>
              </w:rPr>
            </w:pPr>
            <w:r w:rsidRPr="00C70334">
              <w:rPr>
                <w:color w:val="000000"/>
                <w:sz w:val="22"/>
                <w:szCs w:val="22"/>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149A0" w:rsidRPr="00C70334" w:rsidRDefault="00A149A0" w:rsidP="00A149A0">
            <w:pPr>
              <w:spacing w:line="300" w:lineRule="exact"/>
              <w:jc w:val="center"/>
              <w:rPr>
                <w:color w:val="000000"/>
                <w:sz w:val="22"/>
                <w:szCs w:val="22"/>
              </w:rPr>
            </w:pPr>
            <w:r w:rsidRPr="00C70334">
              <w:rPr>
                <w:color w:val="000000"/>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149A0" w:rsidRPr="00C70334" w:rsidRDefault="00A149A0" w:rsidP="00A149A0">
            <w:pPr>
              <w:spacing w:line="300" w:lineRule="exact"/>
              <w:jc w:val="center"/>
              <w:rPr>
                <w:color w:val="000000"/>
                <w:sz w:val="22"/>
                <w:szCs w:val="22"/>
              </w:rPr>
            </w:pPr>
            <w:r w:rsidRPr="00C70334">
              <w:rPr>
                <w:color w:val="000000"/>
                <w:sz w:val="22"/>
                <w:szCs w:val="22"/>
              </w:rPr>
              <w:t>1</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A149A0" w:rsidRDefault="00A149A0" w:rsidP="00A149A0">
            <w:pPr>
              <w:jc w:val="center"/>
            </w:pPr>
            <w:r w:rsidRPr="00B35BE4">
              <w:rPr>
                <w:i/>
                <w:sz w:val="22"/>
                <w:szCs w:val="22"/>
              </w:rPr>
              <w:t>Указать производителя товара / страну происхождения товара*</w:t>
            </w:r>
          </w:p>
        </w:tc>
      </w:tr>
      <w:tr w:rsidR="00A149A0" w:rsidRPr="00C70334" w:rsidTr="00A149A0">
        <w:trPr>
          <w:trHeight w:val="400"/>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49A0" w:rsidRPr="00C70334" w:rsidRDefault="00A149A0" w:rsidP="00A149A0">
            <w:pPr>
              <w:spacing w:line="300" w:lineRule="exact"/>
              <w:jc w:val="center"/>
              <w:rPr>
                <w:color w:val="000000"/>
                <w:sz w:val="22"/>
                <w:szCs w:val="22"/>
              </w:rPr>
            </w:pPr>
            <w:r w:rsidRPr="00C70334">
              <w:rPr>
                <w:color w:val="000000"/>
                <w:sz w:val="22"/>
                <w:szCs w:val="22"/>
              </w:rPr>
              <w:t>4.11</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49A0" w:rsidRPr="00C70334" w:rsidRDefault="00A149A0" w:rsidP="00A149A0">
            <w:pPr>
              <w:spacing w:line="300" w:lineRule="exact"/>
              <w:jc w:val="center"/>
              <w:rPr>
                <w:color w:val="000000"/>
                <w:sz w:val="22"/>
                <w:szCs w:val="22"/>
              </w:rPr>
            </w:pPr>
            <w:r w:rsidRPr="00C70334">
              <w:rPr>
                <w:color w:val="000000"/>
                <w:sz w:val="22"/>
                <w:szCs w:val="22"/>
              </w:rPr>
              <w:t>Ридер БСК</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49A0" w:rsidRPr="00C70334" w:rsidRDefault="00A149A0" w:rsidP="00A149A0">
            <w:pPr>
              <w:spacing w:line="300" w:lineRule="exact"/>
              <w:jc w:val="center"/>
              <w:rPr>
                <w:color w:val="000000"/>
                <w:sz w:val="22"/>
                <w:szCs w:val="22"/>
              </w:rPr>
            </w:pPr>
            <w:r w:rsidRPr="00C70334">
              <w:rPr>
                <w:color w:val="000000"/>
                <w:sz w:val="22"/>
                <w:szCs w:val="22"/>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149A0" w:rsidRPr="00C70334" w:rsidRDefault="00A149A0" w:rsidP="00A149A0">
            <w:pPr>
              <w:spacing w:line="300" w:lineRule="exact"/>
              <w:jc w:val="center"/>
              <w:rPr>
                <w:color w:val="000000"/>
                <w:sz w:val="22"/>
                <w:szCs w:val="22"/>
              </w:rPr>
            </w:pPr>
            <w:r w:rsidRPr="00C70334">
              <w:rPr>
                <w:color w:val="000000"/>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149A0" w:rsidRPr="00C70334" w:rsidRDefault="00A149A0" w:rsidP="00A149A0">
            <w:pPr>
              <w:spacing w:line="300" w:lineRule="exact"/>
              <w:jc w:val="center"/>
              <w:rPr>
                <w:color w:val="000000"/>
                <w:sz w:val="22"/>
                <w:szCs w:val="22"/>
              </w:rPr>
            </w:pPr>
            <w:r w:rsidRPr="00C70334">
              <w:rPr>
                <w:color w:val="000000"/>
                <w:sz w:val="22"/>
                <w:szCs w:val="22"/>
              </w:rPr>
              <w:t>1</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A149A0" w:rsidRDefault="00A149A0" w:rsidP="00A149A0">
            <w:pPr>
              <w:jc w:val="center"/>
            </w:pPr>
            <w:r w:rsidRPr="00B35BE4">
              <w:rPr>
                <w:i/>
                <w:sz w:val="22"/>
                <w:szCs w:val="22"/>
              </w:rPr>
              <w:t>Указать производителя товара / страну происхождения товара*</w:t>
            </w:r>
          </w:p>
        </w:tc>
      </w:tr>
      <w:tr w:rsidR="00A149A0" w:rsidRPr="00B207C3" w:rsidTr="00A149A0">
        <w:trPr>
          <w:trHeight w:val="228"/>
          <w:jc w:val="center"/>
        </w:trPr>
        <w:tc>
          <w:tcPr>
            <w:tcW w:w="9067" w:type="dxa"/>
            <w:gridSpan w:val="6"/>
            <w:shd w:val="clear" w:color="auto" w:fill="auto"/>
            <w:noWrap/>
            <w:vAlign w:val="center"/>
            <w:hideMark/>
          </w:tcPr>
          <w:p w:rsidR="00A149A0" w:rsidRPr="00B207C3" w:rsidRDefault="00A149A0" w:rsidP="00A149A0">
            <w:pPr>
              <w:spacing w:line="300" w:lineRule="exact"/>
              <w:rPr>
                <w:color w:val="000000"/>
                <w:sz w:val="22"/>
                <w:szCs w:val="22"/>
              </w:rPr>
            </w:pPr>
            <w:r w:rsidRPr="00B207C3">
              <w:rPr>
                <w:b/>
                <w:bCs/>
                <w:color w:val="000000"/>
                <w:sz w:val="22"/>
                <w:szCs w:val="22"/>
              </w:rPr>
              <w:t>ИТОГО (запасные части)</w:t>
            </w:r>
          </w:p>
        </w:tc>
        <w:tc>
          <w:tcPr>
            <w:tcW w:w="1843" w:type="dxa"/>
            <w:shd w:val="clear" w:color="auto" w:fill="auto"/>
            <w:vAlign w:val="center"/>
            <w:hideMark/>
          </w:tcPr>
          <w:p w:rsidR="00A149A0" w:rsidRPr="00B207C3" w:rsidRDefault="00A149A0" w:rsidP="00FE53FF">
            <w:pPr>
              <w:spacing w:line="300" w:lineRule="exact"/>
              <w:jc w:val="center"/>
              <w:rPr>
                <w:b/>
                <w:bCs/>
                <w:color w:val="000000"/>
                <w:sz w:val="22"/>
                <w:szCs w:val="22"/>
              </w:rPr>
            </w:pPr>
            <w:r>
              <w:rPr>
                <w:b/>
                <w:bCs/>
                <w:color w:val="000000"/>
                <w:sz w:val="22"/>
                <w:szCs w:val="22"/>
              </w:rPr>
              <w:t>16</w:t>
            </w:r>
          </w:p>
        </w:tc>
        <w:tc>
          <w:tcPr>
            <w:tcW w:w="3827" w:type="dxa"/>
            <w:gridSpan w:val="2"/>
          </w:tcPr>
          <w:p w:rsidR="00A149A0" w:rsidRDefault="00A149A0" w:rsidP="00FE53FF">
            <w:pPr>
              <w:spacing w:line="300" w:lineRule="exact"/>
              <w:jc w:val="center"/>
              <w:rPr>
                <w:b/>
                <w:bCs/>
                <w:color w:val="000000"/>
                <w:sz w:val="22"/>
                <w:szCs w:val="22"/>
              </w:rPr>
            </w:pPr>
          </w:p>
        </w:tc>
      </w:tr>
      <w:tr w:rsidR="00A149A0" w:rsidRPr="0076534F" w:rsidTr="00A149A0">
        <w:trPr>
          <w:trHeight w:val="410"/>
          <w:jc w:val="center"/>
        </w:trPr>
        <w:tc>
          <w:tcPr>
            <w:tcW w:w="9067" w:type="dxa"/>
            <w:gridSpan w:val="6"/>
            <w:tcBorders>
              <w:bottom w:val="single" w:sz="4" w:space="0" w:color="auto"/>
            </w:tcBorders>
            <w:shd w:val="clear" w:color="auto" w:fill="auto"/>
            <w:noWrap/>
            <w:vAlign w:val="center"/>
            <w:hideMark/>
          </w:tcPr>
          <w:p w:rsidR="00A149A0" w:rsidRPr="0076534F" w:rsidRDefault="00A149A0" w:rsidP="00A149A0">
            <w:pPr>
              <w:spacing w:line="300" w:lineRule="exact"/>
              <w:rPr>
                <w:b/>
                <w:bCs/>
                <w:color w:val="000000"/>
                <w:sz w:val="22"/>
                <w:szCs w:val="22"/>
              </w:rPr>
            </w:pPr>
            <w:r w:rsidRPr="00A45527">
              <w:rPr>
                <w:b/>
                <w:bCs/>
                <w:color w:val="000000"/>
                <w:sz w:val="22"/>
                <w:szCs w:val="22"/>
              </w:rPr>
              <w:t xml:space="preserve">ИТОГО, </w:t>
            </w:r>
            <w:r>
              <w:rPr>
                <w:b/>
                <w:bCs/>
                <w:color w:val="000000"/>
                <w:sz w:val="22"/>
                <w:szCs w:val="22"/>
              </w:rPr>
              <w:t>общее количество услуг</w:t>
            </w:r>
          </w:p>
        </w:tc>
        <w:tc>
          <w:tcPr>
            <w:tcW w:w="1843" w:type="dxa"/>
            <w:tcBorders>
              <w:bottom w:val="single" w:sz="4" w:space="0" w:color="auto"/>
            </w:tcBorders>
            <w:shd w:val="clear" w:color="auto" w:fill="auto"/>
            <w:vAlign w:val="center"/>
            <w:hideMark/>
          </w:tcPr>
          <w:p w:rsidR="00A149A0" w:rsidRPr="0076534F" w:rsidRDefault="00A149A0" w:rsidP="00FE53FF">
            <w:pPr>
              <w:spacing w:line="300" w:lineRule="exact"/>
              <w:jc w:val="center"/>
              <w:rPr>
                <w:b/>
                <w:bCs/>
                <w:color w:val="000000"/>
                <w:sz w:val="22"/>
                <w:szCs w:val="22"/>
              </w:rPr>
            </w:pPr>
            <w:r>
              <w:rPr>
                <w:b/>
                <w:bCs/>
                <w:color w:val="000000"/>
                <w:sz w:val="22"/>
                <w:szCs w:val="22"/>
              </w:rPr>
              <w:t>1050</w:t>
            </w:r>
          </w:p>
        </w:tc>
        <w:tc>
          <w:tcPr>
            <w:tcW w:w="3827" w:type="dxa"/>
            <w:gridSpan w:val="2"/>
            <w:tcBorders>
              <w:bottom w:val="single" w:sz="4" w:space="0" w:color="auto"/>
            </w:tcBorders>
          </w:tcPr>
          <w:p w:rsidR="00A149A0" w:rsidRDefault="00A149A0" w:rsidP="00FE53FF">
            <w:pPr>
              <w:spacing w:line="300" w:lineRule="exact"/>
              <w:jc w:val="center"/>
              <w:rPr>
                <w:b/>
                <w:bCs/>
                <w:color w:val="000000"/>
                <w:sz w:val="22"/>
                <w:szCs w:val="22"/>
              </w:rPr>
            </w:pPr>
          </w:p>
        </w:tc>
      </w:tr>
      <w:tr w:rsidR="00E202CF" w:rsidRPr="00D34AAA" w:rsidTr="00A149A0">
        <w:trPr>
          <w:gridAfter w:val="1"/>
          <w:wAfter w:w="23" w:type="dxa"/>
          <w:jc w:val="center"/>
        </w:trPr>
        <w:tc>
          <w:tcPr>
            <w:tcW w:w="4550" w:type="dxa"/>
            <w:gridSpan w:val="2"/>
          </w:tcPr>
          <w:p w:rsidR="00E202CF" w:rsidRPr="004A287D" w:rsidRDefault="00E202CF" w:rsidP="00FE53FF">
            <w:pPr>
              <w:ind w:left="29"/>
              <w:rPr>
                <w:b/>
                <w:bCs/>
              </w:rPr>
            </w:pPr>
            <w:r w:rsidRPr="004A287D">
              <w:rPr>
                <w:b/>
                <w:bCs/>
                <w:sz w:val="22"/>
                <w:szCs w:val="22"/>
              </w:rPr>
              <w:t>Применяемая участником при расчете предложенной цены ставка НДС</w:t>
            </w:r>
          </w:p>
        </w:tc>
        <w:tc>
          <w:tcPr>
            <w:tcW w:w="10164" w:type="dxa"/>
            <w:gridSpan w:val="6"/>
            <w:vAlign w:val="center"/>
          </w:tcPr>
          <w:p w:rsidR="00E202CF" w:rsidRPr="00D34AAA" w:rsidRDefault="00E202CF" w:rsidP="00FE53FF">
            <w:r w:rsidRPr="00D34AAA">
              <w:rPr>
                <w:sz w:val="22"/>
              </w:rPr>
              <w:t>Указать применяемую участником ставку НДС в процентах</w:t>
            </w:r>
          </w:p>
        </w:tc>
      </w:tr>
      <w:tr w:rsidR="00E202CF" w:rsidRPr="004A287D" w:rsidTr="00A149A0">
        <w:trPr>
          <w:gridAfter w:val="1"/>
          <w:wAfter w:w="23" w:type="dxa"/>
          <w:jc w:val="center"/>
        </w:trPr>
        <w:tc>
          <w:tcPr>
            <w:tcW w:w="14714" w:type="dxa"/>
            <w:gridSpan w:val="8"/>
          </w:tcPr>
          <w:p w:rsidR="00E202CF" w:rsidRPr="004A287D" w:rsidRDefault="00E202CF" w:rsidP="00FE53FF">
            <w:pPr>
              <w:jc w:val="both"/>
              <w:rPr>
                <w:b/>
                <w:bCs/>
                <w:i/>
              </w:rPr>
            </w:pPr>
            <w:r w:rsidRPr="004A287D">
              <w:rPr>
                <w:b/>
                <w:bCs/>
                <w:sz w:val="28"/>
                <w:szCs w:val="28"/>
              </w:rPr>
              <w:t>5.</w:t>
            </w:r>
            <w:r w:rsidRPr="00FC47B4">
              <w:rPr>
                <w:b/>
                <w:bCs/>
                <w:sz w:val="28"/>
                <w:szCs w:val="28"/>
              </w:rPr>
              <w:t xml:space="preserve">Характеристики </w:t>
            </w:r>
            <w:r w:rsidRPr="006C1643">
              <w:rPr>
                <w:b/>
                <w:bCs/>
                <w:sz w:val="28"/>
                <w:szCs w:val="28"/>
              </w:rPr>
              <w:t xml:space="preserve">предлагаемых </w:t>
            </w:r>
            <w:r>
              <w:rPr>
                <w:b/>
                <w:bCs/>
                <w:sz w:val="28"/>
                <w:szCs w:val="28"/>
              </w:rPr>
              <w:t>услуг</w:t>
            </w:r>
          </w:p>
        </w:tc>
      </w:tr>
      <w:tr w:rsidR="00E202CF" w:rsidRPr="004A287D" w:rsidTr="00A149A0">
        <w:trPr>
          <w:gridAfter w:val="1"/>
          <w:wAfter w:w="23" w:type="dxa"/>
          <w:trHeight w:val="1046"/>
          <w:jc w:val="center"/>
        </w:trPr>
        <w:tc>
          <w:tcPr>
            <w:tcW w:w="4550" w:type="dxa"/>
            <w:gridSpan w:val="2"/>
          </w:tcPr>
          <w:p w:rsidR="00E202CF" w:rsidRPr="007C3AC7" w:rsidRDefault="00E202CF" w:rsidP="00FE53FF">
            <w:r>
              <w:rPr>
                <w:bCs/>
                <w:sz w:val="22"/>
                <w:szCs w:val="22"/>
              </w:rPr>
              <w:t>О</w:t>
            </w:r>
            <w:r w:rsidRPr="00D252DE">
              <w:rPr>
                <w:bCs/>
                <w:sz w:val="22"/>
                <w:szCs w:val="22"/>
              </w:rPr>
              <w:t xml:space="preserve">казание услуг </w:t>
            </w:r>
            <w:r w:rsidR="00A149A0" w:rsidRPr="00A149A0">
              <w:rPr>
                <w:bCs/>
                <w:sz w:val="22"/>
                <w:szCs w:val="22"/>
              </w:rPr>
              <w:t>по комплексному обслуживанию ПАК АСУ ППК в составе оборудования валидации в 2021 году</w:t>
            </w:r>
          </w:p>
        </w:tc>
        <w:tc>
          <w:tcPr>
            <w:tcW w:w="1830" w:type="dxa"/>
            <w:gridSpan w:val="2"/>
          </w:tcPr>
          <w:p w:rsidR="00E202CF" w:rsidRPr="004A287D" w:rsidRDefault="00E202CF" w:rsidP="00FE53FF">
            <w:r w:rsidRPr="004A287D">
              <w:rPr>
                <w:bCs/>
                <w:sz w:val="22"/>
                <w:szCs w:val="22"/>
              </w:rPr>
              <w:t xml:space="preserve">Технические и функциональные характеристики </w:t>
            </w:r>
            <w:r>
              <w:rPr>
                <w:bCs/>
                <w:sz w:val="22"/>
                <w:szCs w:val="22"/>
              </w:rPr>
              <w:t>услуг</w:t>
            </w:r>
          </w:p>
        </w:tc>
        <w:tc>
          <w:tcPr>
            <w:tcW w:w="8334" w:type="dxa"/>
            <w:gridSpan w:val="4"/>
          </w:tcPr>
          <w:p w:rsidR="00E202CF" w:rsidRPr="007C3AC7" w:rsidRDefault="00E202CF" w:rsidP="00FE53FF">
            <w:pPr>
              <w:ind w:firstLine="334"/>
              <w:jc w:val="both"/>
              <w:rPr>
                <w:bCs/>
                <w:i/>
                <w:sz w:val="22"/>
                <w:szCs w:val="22"/>
              </w:rPr>
            </w:pPr>
            <w:r w:rsidRPr="007C3AC7">
              <w:rPr>
                <w:bCs/>
                <w:i/>
                <w:sz w:val="22"/>
                <w:szCs w:val="22"/>
              </w:rPr>
              <w:t>Участник должен указать:</w:t>
            </w:r>
          </w:p>
          <w:p w:rsidR="00E202CF" w:rsidRPr="004A287D" w:rsidRDefault="00E202CF" w:rsidP="00FE53FF">
            <w:pPr>
              <w:ind w:firstLine="334"/>
              <w:jc w:val="both"/>
              <w:rPr>
                <w:sz w:val="28"/>
                <w:szCs w:val="28"/>
              </w:rPr>
            </w:pPr>
            <w:r w:rsidRPr="009059B6">
              <w:rPr>
                <w:bCs/>
                <w:sz w:val="22"/>
                <w:szCs w:val="22"/>
              </w:rPr>
              <w:t>Участник настоящим подтверждает, что предлагаемые услуги соответствуют техническим и функциональным требованиям к услугам, указанным в т</w:t>
            </w:r>
            <w:r>
              <w:rPr>
                <w:bCs/>
                <w:sz w:val="22"/>
                <w:szCs w:val="22"/>
              </w:rPr>
              <w:t>ехническом задании документации</w:t>
            </w:r>
            <w:r w:rsidRPr="009059B6">
              <w:rPr>
                <w:bCs/>
                <w:sz w:val="22"/>
                <w:szCs w:val="22"/>
              </w:rPr>
              <w:t>».</w:t>
            </w:r>
          </w:p>
        </w:tc>
      </w:tr>
    </w:tbl>
    <w:p w:rsidR="00E202CF" w:rsidRDefault="00E202CF" w:rsidP="00D34AAA">
      <w:pPr>
        <w:pStyle w:val="a6"/>
        <w:ind w:left="0" w:firstLine="709"/>
        <w:jc w:val="both"/>
        <w:rPr>
          <w:b/>
          <w:sz w:val="28"/>
        </w:rPr>
      </w:pPr>
    </w:p>
    <w:p w:rsidR="00941318" w:rsidRPr="00A45527" w:rsidRDefault="00941318" w:rsidP="00941318">
      <w:r w:rsidRPr="00A45527">
        <w:rPr>
          <w:color w:val="000000"/>
        </w:rPr>
        <w:t>* - Должны быть указаны производитель товара и страна происхождения товара. Колонка заполняется при предложении товара, в том числе поставляемого заказчику при выполнении закупаемых работ, оказании закупаемых услуг. В случае, если предметом закупки являются услуги или работы, которые не подразумевают поставку товаров, колонка не заполняется.</w:t>
      </w:r>
    </w:p>
    <w:p w:rsidR="00941318" w:rsidRDefault="00941318" w:rsidP="00D34AAA">
      <w:pPr>
        <w:pStyle w:val="a6"/>
        <w:ind w:left="0" w:firstLine="709"/>
        <w:jc w:val="both"/>
        <w:rPr>
          <w:b/>
          <w:sz w:val="28"/>
        </w:rPr>
      </w:pPr>
    </w:p>
    <w:p w:rsidR="00941318" w:rsidRPr="009059B6" w:rsidRDefault="00941318" w:rsidP="00D34AAA">
      <w:pPr>
        <w:pStyle w:val="a6"/>
        <w:ind w:left="0" w:firstLine="709"/>
        <w:jc w:val="both"/>
        <w:rPr>
          <w:b/>
          <w:sz w:val="28"/>
        </w:rPr>
      </w:pPr>
    </w:p>
    <w:p w:rsidR="00B111CE" w:rsidRPr="009059B6" w:rsidRDefault="00B111CE" w:rsidP="00B111CE">
      <w:pPr>
        <w:pStyle w:val="a6"/>
        <w:ind w:left="0" w:firstLine="709"/>
        <w:jc w:val="both"/>
        <w:rPr>
          <w:b/>
          <w:sz w:val="28"/>
        </w:rPr>
      </w:pPr>
    </w:p>
    <w:p w:rsidR="00FC3FD1" w:rsidRDefault="00FC3FD1" w:rsidP="00FC3FD1">
      <w:pPr>
        <w:pStyle w:val="a9"/>
        <w:rPr>
          <w:sz w:val="28"/>
          <w:szCs w:val="28"/>
        </w:rPr>
      </w:pPr>
    </w:p>
    <w:p w:rsidR="00A149A0" w:rsidRDefault="00A149A0" w:rsidP="00FC3FD1">
      <w:pPr>
        <w:pStyle w:val="a9"/>
        <w:rPr>
          <w:sz w:val="28"/>
          <w:szCs w:val="28"/>
        </w:rPr>
      </w:pPr>
    </w:p>
    <w:p w:rsidR="00A149A0" w:rsidRDefault="00A149A0" w:rsidP="00FC3FD1">
      <w:pPr>
        <w:pStyle w:val="a9"/>
        <w:rPr>
          <w:sz w:val="28"/>
          <w:szCs w:val="28"/>
        </w:rPr>
      </w:pPr>
    </w:p>
    <w:p w:rsidR="004C04EA" w:rsidRDefault="004C04EA" w:rsidP="00FC3FD1">
      <w:pPr>
        <w:pStyle w:val="a9"/>
        <w:rPr>
          <w:sz w:val="28"/>
          <w:szCs w:val="28"/>
        </w:rPr>
      </w:pPr>
    </w:p>
    <w:p w:rsidR="004C04EA" w:rsidRDefault="004C04EA" w:rsidP="00FC3FD1">
      <w:pPr>
        <w:pStyle w:val="a9"/>
        <w:rPr>
          <w:sz w:val="28"/>
          <w:szCs w:val="28"/>
        </w:rPr>
      </w:pPr>
    </w:p>
    <w:p w:rsidR="004C04EA" w:rsidRDefault="004C04EA" w:rsidP="00FC3FD1">
      <w:pPr>
        <w:pStyle w:val="a9"/>
        <w:rPr>
          <w:sz w:val="28"/>
          <w:szCs w:val="28"/>
        </w:rPr>
      </w:pPr>
    </w:p>
    <w:p w:rsidR="004C04EA" w:rsidRDefault="004C04EA" w:rsidP="00FC3FD1">
      <w:pPr>
        <w:pStyle w:val="a9"/>
        <w:rPr>
          <w:sz w:val="28"/>
          <w:szCs w:val="28"/>
        </w:rPr>
      </w:pPr>
    </w:p>
    <w:p w:rsidR="004C04EA" w:rsidRDefault="004C04EA" w:rsidP="00FC3FD1">
      <w:pPr>
        <w:pStyle w:val="a9"/>
        <w:rPr>
          <w:sz w:val="28"/>
          <w:szCs w:val="28"/>
        </w:rPr>
      </w:pPr>
    </w:p>
    <w:p w:rsidR="004C04EA" w:rsidRDefault="004C04EA" w:rsidP="00FC3FD1">
      <w:pPr>
        <w:pStyle w:val="a9"/>
        <w:rPr>
          <w:sz w:val="28"/>
          <w:szCs w:val="28"/>
        </w:rPr>
      </w:pPr>
    </w:p>
    <w:p w:rsidR="004C04EA" w:rsidRPr="004E1399" w:rsidRDefault="004C04EA" w:rsidP="00FC3FD1">
      <w:pPr>
        <w:pStyle w:val="a9"/>
        <w:rPr>
          <w:sz w:val="28"/>
          <w:szCs w:val="28"/>
        </w:rPr>
      </w:pPr>
    </w:p>
    <w:p w:rsidR="00FC3FD1" w:rsidRPr="004E1399" w:rsidRDefault="00FC3FD1" w:rsidP="00FC3FD1">
      <w:pPr>
        <w:pStyle w:val="a9"/>
        <w:rPr>
          <w:sz w:val="28"/>
          <w:szCs w:val="28"/>
        </w:rPr>
      </w:pPr>
    </w:p>
    <w:p w:rsidR="00FC3FD1" w:rsidRPr="004E1399" w:rsidRDefault="00FC3FD1" w:rsidP="00FC3FD1">
      <w:pPr>
        <w:pStyle w:val="a9"/>
        <w:suppressAutoHyphens/>
        <w:ind w:right="306"/>
        <w:jc w:val="center"/>
        <w:rPr>
          <w:sz w:val="28"/>
          <w:szCs w:val="28"/>
        </w:rPr>
      </w:pPr>
      <w:r w:rsidRPr="004E1399">
        <w:rPr>
          <w:b/>
          <w:sz w:val="28"/>
          <w:szCs w:val="28"/>
        </w:rPr>
        <w:t>Форма сведений об опыте выполнения работ</w:t>
      </w:r>
      <w:r w:rsidRPr="004E1399">
        <w:rPr>
          <w:sz w:val="28"/>
          <w:szCs w:val="28"/>
        </w:rPr>
        <w:t xml:space="preserve"> </w:t>
      </w:r>
    </w:p>
    <w:p w:rsidR="00FC3FD1" w:rsidRPr="004E1399" w:rsidRDefault="00FC3FD1" w:rsidP="00FC3FD1">
      <w:pPr>
        <w:pStyle w:val="a9"/>
        <w:suppressAutoHyphens/>
        <w:ind w:right="306"/>
        <w:jc w:val="center"/>
        <w:rPr>
          <w:sz w:val="28"/>
          <w:szCs w:val="28"/>
        </w:rPr>
      </w:pPr>
      <w:r w:rsidRPr="004E1399">
        <w:rPr>
          <w:i/>
          <w:sz w:val="28"/>
          <w:szCs w:val="28"/>
        </w:rPr>
        <w:t xml:space="preserve">представляется в формате </w:t>
      </w:r>
      <w:r w:rsidRPr="004E1399">
        <w:rPr>
          <w:i/>
          <w:sz w:val="28"/>
          <w:szCs w:val="28"/>
          <w:lang w:val="en-US"/>
        </w:rPr>
        <w:t>Word</w:t>
      </w:r>
    </w:p>
    <w:p w:rsidR="00FC3FD1" w:rsidRPr="004E1399" w:rsidRDefault="00FC3FD1" w:rsidP="00FC3FD1">
      <w:pPr>
        <w:pStyle w:val="a9"/>
        <w:suppressAutoHyphens/>
        <w:ind w:right="306"/>
        <w:jc w:val="center"/>
        <w:rPr>
          <w:sz w:val="24"/>
          <w:szCs w:val="28"/>
        </w:rPr>
      </w:pPr>
    </w:p>
    <w:p w:rsidR="00FC3FD1" w:rsidRPr="004E1399" w:rsidRDefault="00FC3FD1" w:rsidP="00FC3FD1">
      <w:pPr>
        <w:pStyle w:val="a9"/>
        <w:suppressAutoHyphens/>
        <w:ind w:right="306"/>
        <w:jc w:val="center"/>
        <w:rPr>
          <w:sz w:val="28"/>
          <w:szCs w:val="28"/>
        </w:rPr>
      </w:pPr>
      <w:r w:rsidRPr="004E1399">
        <w:rPr>
          <w:sz w:val="28"/>
          <w:szCs w:val="28"/>
        </w:rPr>
        <w:t>Сведения об опыте выполнения работ</w:t>
      </w:r>
    </w:p>
    <w:tbl>
      <w:tblPr>
        <w:tblpPr w:leftFromText="180" w:rightFromText="180" w:vertAnchor="text" w:tblpX="-474" w:tblpY="186"/>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168"/>
        <w:gridCol w:w="249"/>
        <w:gridCol w:w="1311"/>
        <w:gridCol w:w="674"/>
        <w:gridCol w:w="1843"/>
        <w:gridCol w:w="1701"/>
        <w:gridCol w:w="1842"/>
        <w:gridCol w:w="1701"/>
        <w:gridCol w:w="1419"/>
        <w:gridCol w:w="1560"/>
        <w:gridCol w:w="1416"/>
      </w:tblGrid>
      <w:tr w:rsidR="00FC3FD1" w:rsidRPr="004E1399" w:rsidTr="00D34AAA">
        <w:trPr>
          <w:trHeight w:val="6650"/>
        </w:trPr>
        <w:tc>
          <w:tcPr>
            <w:tcW w:w="392" w:type="dxa"/>
            <w:tcBorders>
              <w:bottom w:val="single" w:sz="4" w:space="0" w:color="auto"/>
            </w:tcBorders>
          </w:tcPr>
          <w:p w:rsidR="00FC3FD1" w:rsidRPr="004E1399" w:rsidRDefault="00FC3FD1" w:rsidP="008D3A54">
            <w:pPr>
              <w:pStyle w:val="a9"/>
              <w:suppressAutoHyphens/>
              <w:ind w:right="306" w:firstLine="0"/>
              <w:jc w:val="left"/>
              <w:rPr>
                <w:sz w:val="24"/>
              </w:rPr>
            </w:pPr>
            <w:r w:rsidRPr="004E1399">
              <w:rPr>
                <w:sz w:val="24"/>
              </w:rPr>
              <w:t>год</w:t>
            </w:r>
          </w:p>
        </w:tc>
        <w:tc>
          <w:tcPr>
            <w:tcW w:w="1417" w:type="dxa"/>
            <w:gridSpan w:val="2"/>
            <w:tcBorders>
              <w:bottom w:val="single" w:sz="4" w:space="0" w:color="auto"/>
            </w:tcBorders>
          </w:tcPr>
          <w:p w:rsidR="00FC3FD1" w:rsidRPr="004E1399" w:rsidRDefault="00FC3FD1" w:rsidP="008D3A54">
            <w:pPr>
              <w:pStyle w:val="a9"/>
              <w:suppressAutoHyphens/>
              <w:ind w:firstLine="0"/>
              <w:jc w:val="left"/>
              <w:rPr>
                <w:sz w:val="24"/>
              </w:rPr>
            </w:pPr>
            <w:r w:rsidRPr="004E1399">
              <w:rPr>
                <w:sz w:val="24"/>
              </w:rPr>
              <w:t>Реквизиты договора</w:t>
            </w:r>
          </w:p>
        </w:tc>
        <w:tc>
          <w:tcPr>
            <w:tcW w:w="1985" w:type="dxa"/>
            <w:gridSpan w:val="2"/>
            <w:tcBorders>
              <w:bottom w:val="single" w:sz="4" w:space="0" w:color="auto"/>
            </w:tcBorders>
          </w:tcPr>
          <w:p w:rsidR="00FC3FD1" w:rsidRPr="00903C31" w:rsidRDefault="00FC3FD1" w:rsidP="008D3A54">
            <w:pPr>
              <w:pStyle w:val="a9"/>
              <w:suppressAutoHyphens/>
              <w:ind w:right="306" w:firstLine="0"/>
              <w:jc w:val="left"/>
              <w:rPr>
                <w:sz w:val="24"/>
              </w:rPr>
            </w:pPr>
            <w:r w:rsidRPr="00903C31">
              <w:rPr>
                <w:sz w:val="24"/>
              </w:rPr>
              <w:t>Контрагент</w:t>
            </w:r>
          </w:p>
          <w:p w:rsidR="00FC3FD1" w:rsidRPr="00903C31" w:rsidRDefault="00FC3FD1" w:rsidP="008D3A54">
            <w:pPr>
              <w:pStyle w:val="a9"/>
              <w:suppressAutoHyphens/>
              <w:ind w:right="34" w:firstLine="0"/>
              <w:jc w:val="left"/>
              <w:rPr>
                <w:sz w:val="24"/>
              </w:rPr>
            </w:pPr>
            <w:r w:rsidRPr="00903C31">
              <w:rPr>
                <w:sz w:val="24"/>
              </w:rPr>
              <w:t>(с указанием филиала, представительства, подразделения которое выступает от имени юридического лица)</w:t>
            </w:r>
          </w:p>
        </w:tc>
        <w:tc>
          <w:tcPr>
            <w:tcW w:w="1843" w:type="dxa"/>
            <w:tcBorders>
              <w:bottom w:val="single" w:sz="4" w:space="0" w:color="auto"/>
            </w:tcBorders>
          </w:tcPr>
          <w:p w:rsidR="00FC3FD1" w:rsidRPr="00903C31" w:rsidRDefault="00FC3FD1" w:rsidP="008D3A54">
            <w:pPr>
              <w:pStyle w:val="a9"/>
              <w:suppressAutoHyphens/>
              <w:ind w:firstLine="0"/>
              <w:jc w:val="left"/>
              <w:rPr>
                <w:sz w:val="24"/>
              </w:rPr>
            </w:pPr>
            <w:r w:rsidRPr="00903C31">
              <w:rPr>
                <w:sz w:val="24"/>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tcPr>
          <w:p w:rsidR="00FC3FD1" w:rsidRPr="00903C31" w:rsidRDefault="00FC3FD1" w:rsidP="008D3A54">
            <w:pPr>
              <w:pStyle w:val="a9"/>
              <w:suppressAutoHyphens/>
              <w:ind w:firstLine="0"/>
              <w:jc w:val="left"/>
              <w:rPr>
                <w:sz w:val="24"/>
              </w:rPr>
            </w:pPr>
            <w:r w:rsidRPr="00903C31">
              <w:rPr>
                <w:sz w:val="24"/>
              </w:rPr>
              <w:t>Предмет договора (указываются только договоры о наличии требуемого опыта)</w:t>
            </w:r>
          </w:p>
        </w:tc>
        <w:tc>
          <w:tcPr>
            <w:tcW w:w="1842" w:type="dxa"/>
            <w:tcBorders>
              <w:bottom w:val="single" w:sz="4" w:space="0" w:color="auto"/>
            </w:tcBorders>
          </w:tcPr>
          <w:p w:rsidR="00FC3FD1" w:rsidRPr="004E1399" w:rsidRDefault="00FC3FD1" w:rsidP="008D3A54">
            <w:pPr>
              <w:pStyle w:val="a9"/>
              <w:suppressAutoHyphens/>
              <w:ind w:firstLine="0"/>
              <w:jc w:val="left"/>
              <w:rPr>
                <w:sz w:val="24"/>
              </w:rPr>
            </w:pPr>
            <w:r w:rsidRPr="004E1399">
              <w:rPr>
                <w:sz w:val="24"/>
              </w:rPr>
              <w:t>Сумма договора (в руб., без учета НДС и с учетом НДС с указанием стоимости в год либо иной отчетный период)</w:t>
            </w:r>
          </w:p>
        </w:tc>
        <w:tc>
          <w:tcPr>
            <w:tcW w:w="1701" w:type="dxa"/>
            <w:tcBorders>
              <w:bottom w:val="single" w:sz="4" w:space="0" w:color="auto"/>
            </w:tcBorders>
          </w:tcPr>
          <w:p w:rsidR="00FC3FD1" w:rsidRPr="004E1399" w:rsidRDefault="00FC3FD1" w:rsidP="008D3A54">
            <w:pPr>
              <w:pStyle w:val="a9"/>
              <w:suppressAutoHyphens/>
              <w:ind w:right="-115" w:firstLine="0"/>
              <w:jc w:val="left"/>
              <w:rPr>
                <w:sz w:val="24"/>
              </w:rPr>
            </w:pPr>
            <w:r w:rsidRPr="004E1399">
              <w:rPr>
                <w:sz w:val="24"/>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
        </w:tc>
        <w:tc>
          <w:tcPr>
            <w:tcW w:w="1419" w:type="dxa"/>
            <w:tcBorders>
              <w:bottom w:val="single" w:sz="4" w:space="0" w:color="auto"/>
            </w:tcBorders>
          </w:tcPr>
          <w:p w:rsidR="00FC3FD1" w:rsidRPr="004E1399" w:rsidRDefault="00FC3FD1" w:rsidP="008D3A54">
            <w:pPr>
              <w:pStyle w:val="a9"/>
              <w:suppressAutoHyphens/>
              <w:ind w:right="-115" w:firstLine="0"/>
              <w:jc w:val="left"/>
              <w:rPr>
                <w:sz w:val="24"/>
              </w:rPr>
            </w:pPr>
            <w:r w:rsidRPr="004E1399">
              <w:rPr>
                <w:sz w:val="24"/>
              </w:rPr>
              <w:t xml:space="preserve">Реквизиты накладной о поставке товаров, акта выполненных работ, оказанных услуг  </w:t>
            </w:r>
          </w:p>
        </w:tc>
        <w:tc>
          <w:tcPr>
            <w:tcW w:w="1560" w:type="dxa"/>
            <w:tcBorders>
              <w:bottom w:val="single" w:sz="4" w:space="0" w:color="auto"/>
            </w:tcBorders>
          </w:tcPr>
          <w:p w:rsidR="00FC3FD1" w:rsidRPr="004E1399" w:rsidRDefault="00FC3FD1" w:rsidP="008D3A54">
            <w:pPr>
              <w:pStyle w:val="a9"/>
              <w:suppressAutoHyphens/>
              <w:ind w:right="-115" w:firstLine="0"/>
              <w:jc w:val="left"/>
              <w:rPr>
                <w:sz w:val="24"/>
              </w:rPr>
            </w:pPr>
            <w:r w:rsidRPr="004E1399">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6" w:type="dxa"/>
            <w:tcBorders>
              <w:bottom w:val="single" w:sz="4" w:space="0" w:color="auto"/>
            </w:tcBorders>
          </w:tcPr>
          <w:p w:rsidR="00FC3FD1" w:rsidRPr="004E1399" w:rsidRDefault="00FC3FD1" w:rsidP="008D3A54">
            <w:pPr>
              <w:pStyle w:val="a9"/>
              <w:suppressAutoHyphens/>
              <w:ind w:right="-30" w:firstLine="0"/>
              <w:jc w:val="left"/>
              <w:rPr>
                <w:sz w:val="24"/>
              </w:rPr>
            </w:pPr>
            <w:r w:rsidRPr="004E1399">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FC3FD1" w:rsidRPr="004E1399" w:rsidTr="008D3A54">
        <w:trPr>
          <w:trHeight w:val="84"/>
        </w:trPr>
        <w:tc>
          <w:tcPr>
            <w:tcW w:w="392" w:type="dxa"/>
            <w:tcBorders>
              <w:bottom w:val="single" w:sz="4" w:space="0" w:color="auto"/>
            </w:tcBorders>
          </w:tcPr>
          <w:p w:rsidR="00FC3FD1" w:rsidRPr="00D34AAA" w:rsidRDefault="00FC3FD1" w:rsidP="008D3A54">
            <w:pPr>
              <w:pStyle w:val="a9"/>
              <w:suppressAutoHyphens/>
              <w:ind w:right="306" w:firstLine="0"/>
              <w:jc w:val="left"/>
              <w:rPr>
                <w:b/>
                <w:i/>
                <w:sz w:val="28"/>
              </w:rPr>
            </w:pPr>
          </w:p>
        </w:tc>
        <w:tc>
          <w:tcPr>
            <w:tcW w:w="14884" w:type="dxa"/>
            <w:gridSpan w:val="11"/>
            <w:tcBorders>
              <w:bottom w:val="single" w:sz="4" w:space="0" w:color="auto"/>
            </w:tcBorders>
          </w:tcPr>
          <w:p w:rsidR="00FC3FD1" w:rsidRPr="003B3B64" w:rsidRDefault="006C1643" w:rsidP="00AB7C85">
            <w:pPr>
              <w:pStyle w:val="a9"/>
              <w:suppressAutoHyphens/>
              <w:ind w:right="306" w:firstLine="0"/>
              <w:jc w:val="center"/>
              <w:rPr>
                <w:b/>
                <w:i/>
                <w:sz w:val="28"/>
                <w:highlight w:val="red"/>
              </w:rPr>
            </w:pPr>
            <w:r w:rsidRPr="006A36AD">
              <w:rPr>
                <w:b/>
                <w:i/>
                <w:sz w:val="28"/>
              </w:rPr>
              <w:t>опыт по фактически выполненным работам</w:t>
            </w:r>
            <w:r w:rsidR="00AB7C85" w:rsidRPr="006A36AD">
              <w:t xml:space="preserve"> </w:t>
            </w:r>
            <w:r w:rsidR="00AB7C85" w:rsidRPr="006A36AD">
              <w:rPr>
                <w:b/>
                <w:i/>
                <w:sz w:val="28"/>
              </w:rPr>
              <w:t>по обслуживанию АСУ ППК</w:t>
            </w:r>
          </w:p>
        </w:tc>
      </w:tr>
      <w:tr w:rsidR="00FC3FD1" w:rsidRPr="004E1399" w:rsidTr="00D34AAA">
        <w:trPr>
          <w:trHeight w:val="84"/>
        </w:trPr>
        <w:tc>
          <w:tcPr>
            <w:tcW w:w="392" w:type="dxa"/>
            <w:tcBorders>
              <w:bottom w:val="single" w:sz="4" w:space="0" w:color="auto"/>
            </w:tcBorders>
          </w:tcPr>
          <w:p w:rsidR="00FC3FD1" w:rsidRPr="004E1399" w:rsidRDefault="00387A09" w:rsidP="008D3A54">
            <w:pPr>
              <w:pStyle w:val="a9"/>
              <w:suppressAutoHyphens/>
              <w:ind w:right="306" w:firstLine="0"/>
              <w:jc w:val="left"/>
              <w:rPr>
                <w:sz w:val="28"/>
                <w:szCs w:val="28"/>
              </w:rPr>
            </w:pPr>
            <w:r w:rsidRPr="004E1399">
              <w:rPr>
                <w:sz w:val="28"/>
                <w:szCs w:val="28"/>
              </w:rPr>
              <w:t>1</w:t>
            </w:r>
          </w:p>
        </w:tc>
        <w:tc>
          <w:tcPr>
            <w:tcW w:w="1417" w:type="dxa"/>
            <w:gridSpan w:val="2"/>
            <w:tcBorders>
              <w:bottom w:val="single" w:sz="4" w:space="0" w:color="auto"/>
            </w:tcBorders>
          </w:tcPr>
          <w:p w:rsidR="00FC3FD1" w:rsidRPr="004E1399" w:rsidRDefault="00387A09" w:rsidP="008D3A54">
            <w:pPr>
              <w:pStyle w:val="a9"/>
              <w:suppressAutoHyphens/>
              <w:ind w:right="306" w:firstLine="0"/>
              <w:jc w:val="left"/>
              <w:rPr>
                <w:sz w:val="28"/>
                <w:szCs w:val="28"/>
              </w:rPr>
            </w:pPr>
            <w:r w:rsidRPr="004E1399">
              <w:rPr>
                <w:sz w:val="28"/>
                <w:szCs w:val="28"/>
              </w:rPr>
              <w:t>…</w:t>
            </w:r>
          </w:p>
        </w:tc>
        <w:tc>
          <w:tcPr>
            <w:tcW w:w="1985" w:type="dxa"/>
            <w:gridSpan w:val="2"/>
            <w:tcBorders>
              <w:bottom w:val="single" w:sz="4" w:space="0" w:color="auto"/>
            </w:tcBorders>
          </w:tcPr>
          <w:p w:rsidR="00FC3FD1" w:rsidRPr="004E1399" w:rsidRDefault="00FC3FD1" w:rsidP="008D3A54">
            <w:pPr>
              <w:pStyle w:val="a9"/>
              <w:suppressAutoHyphens/>
              <w:ind w:right="306" w:firstLine="0"/>
              <w:jc w:val="left"/>
              <w:rPr>
                <w:sz w:val="28"/>
                <w:szCs w:val="28"/>
              </w:rPr>
            </w:pPr>
          </w:p>
        </w:tc>
        <w:tc>
          <w:tcPr>
            <w:tcW w:w="1843" w:type="dxa"/>
            <w:tcBorders>
              <w:bottom w:val="single" w:sz="4" w:space="0" w:color="auto"/>
            </w:tcBorders>
          </w:tcPr>
          <w:p w:rsidR="00FC3FD1" w:rsidRPr="004E1399" w:rsidRDefault="00FC3FD1" w:rsidP="008D3A54">
            <w:pPr>
              <w:pStyle w:val="a9"/>
              <w:suppressAutoHyphens/>
              <w:ind w:right="306" w:firstLine="0"/>
              <w:jc w:val="left"/>
              <w:rPr>
                <w:sz w:val="28"/>
                <w:szCs w:val="28"/>
              </w:rPr>
            </w:pPr>
          </w:p>
        </w:tc>
        <w:tc>
          <w:tcPr>
            <w:tcW w:w="1701" w:type="dxa"/>
            <w:tcBorders>
              <w:bottom w:val="single" w:sz="4" w:space="0" w:color="auto"/>
            </w:tcBorders>
          </w:tcPr>
          <w:p w:rsidR="00FC3FD1" w:rsidRPr="004E1399" w:rsidRDefault="00FC3FD1" w:rsidP="008D3A54">
            <w:pPr>
              <w:pStyle w:val="a9"/>
              <w:suppressAutoHyphens/>
              <w:ind w:right="306" w:firstLine="0"/>
              <w:jc w:val="left"/>
              <w:rPr>
                <w:sz w:val="28"/>
                <w:szCs w:val="28"/>
              </w:rPr>
            </w:pPr>
          </w:p>
        </w:tc>
        <w:tc>
          <w:tcPr>
            <w:tcW w:w="1842" w:type="dxa"/>
            <w:tcBorders>
              <w:bottom w:val="single" w:sz="4" w:space="0" w:color="auto"/>
            </w:tcBorders>
          </w:tcPr>
          <w:p w:rsidR="00FC3FD1" w:rsidRPr="004E1399" w:rsidRDefault="00FC3FD1" w:rsidP="008D3A54">
            <w:pPr>
              <w:pStyle w:val="a9"/>
              <w:suppressAutoHyphens/>
              <w:ind w:right="306" w:firstLine="0"/>
              <w:jc w:val="left"/>
              <w:rPr>
                <w:sz w:val="28"/>
                <w:szCs w:val="28"/>
              </w:rPr>
            </w:pPr>
          </w:p>
        </w:tc>
        <w:tc>
          <w:tcPr>
            <w:tcW w:w="1701" w:type="dxa"/>
            <w:tcBorders>
              <w:bottom w:val="single" w:sz="4" w:space="0" w:color="auto"/>
            </w:tcBorders>
          </w:tcPr>
          <w:p w:rsidR="00FC3FD1" w:rsidRPr="004E1399" w:rsidRDefault="00FC3FD1" w:rsidP="008D3A54">
            <w:pPr>
              <w:pStyle w:val="a9"/>
              <w:suppressAutoHyphens/>
              <w:ind w:right="306" w:firstLine="0"/>
              <w:jc w:val="left"/>
              <w:rPr>
                <w:sz w:val="28"/>
                <w:szCs w:val="28"/>
              </w:rPr>
            </w:pPr>
          </w:p>
        </w:tc>
        <w:tc>
          <w:tcPr>
            <w:tcW w:w="1419" w:type="dxa"/>
            <w:tcBorders>
              <w:bottom w:val="single" w:sz="4" w:space="0" w:color="auto"/>
            </w:tcBorders>
          </w:tcPr>
          <w:p w:rsidR="00FC3FD1" w:rsidRPr="004E1399" w:rsidRDefault="00FC3FD1" w:rsidP="008D3A54">
            <w:pPr>
              <w:pStyle w:val="a9"/>
              <w:suppressAutoHyphens/>
              <w:ind w:right="306" w:firstLine="0"/>
              <w:jc w:val="left"/>
              <w:rPr>
                <w:sz w:val="28"/>
                <w:szCs w:val="28"/>
              </w:rPr>
            </w:pPr>
          </w:p>
        </w:tc>
        <w:tc>
          <w:tcPr>
            <w:tcW w:w="1560" w:type="dxa"/>
            <w:tcBorders>
              <w:bottom w:val="single" w:sz="4" w:space="0" w:color="auto"/>
            </w:tcBorders>
          </w:tcPr>
          <w:p w:rsidR="00FC3FD1" w:rsidRPr="004E1399" w:rsidRDefault="00FC3FD1" w:rsidP="008D3A54">
            <w:pPr>
              <w:pStyle w:val="a9"/>
              <w:suppressAutoHyphens/>
              <w:ind w:right="306" w:firstLine="0"/>
              <w:jc w:val="left"/>
              <w:rPr>
                <w:sz w:val="28"/>
                <w:szCs w:val="28"/>
              </w:rPr>
            </w:pPr>
          </w:p>
        </w:tc>
        <w:tc>
          <w:tcPr>
            <w:tcW w:w="1416" w:type="dxa"/>
            <w:tcBorders>
              <w:bottom w:val="single" w:sz="4" w:space="0" w:color="auto"/>
            </w:tcBorders>
          </w:tcPr>
          <w:p w:rsidR="00FC3FD1" w:rsidRPr="004E1399" w:rsidRDefault="00FC3FD1" w:rsidP="008D3A54">
            <w:pPr>
              <w:pStyle w:val="a9"/>
              <w:suppressAutoHyphens/>
              <w:ind w:right="306" w:firstLine="0"/>
              <w:jc w:val="left"/>
              <w:rPr>
                <w:sz w:val="28"/>
                <w:szCs w:val="28"/>
              </w:rPr>
            </w:pPr>
          </w:p>
        </w:tc>
      </w:tr>
      <w:tr w:rsidR="00FC3FD1" w:rsidRPr="004E1399" w:rsidTr="00D34AAA">
        <w:trPr>
          <w:trHeight w:val="84"/>
        </w:trPr>
        <w:tc>
          <w:tcPr>
            <w:tcW w:w="392" w:type="dxa"/>
            <w:tcBorders>
              <w:bottom w:val="single" w:sz="4" w:space="0" w:color="auto"/>
            </w:tcBorders>
          </w:tcPr>
          <w:p w:rsidR="00FC3FD1" w:rsidRPr="004E1399" w:rsidRDefault="00FC3FD1" w:rsidP="008D3A54">
            <w:pPr>
              <w:pStyle w:val="a9"/>
              <w:suppressAutoHyphens/>
              <w:ind w:right="306" w:firstLine="0"/>
              <w:jc w:val="left"/>
              <w:rPr>
                <w:sz w:val="28"/>
                <w:szCs w:val="28"/>
              </w:rPr>
            </w:pPr>
          </w:p>
        </w:tc>
        <w:tc>
          <w:tcPr>
            <w:tcW w:w="1417" w:type="dxa"/>
            <w:gridSpan w:val="2"/>
            <w:tcBorders>
              <w:bottom w:val="single" w:sz="4" w:space="0" w:color="auto"/>
            </w:tcBorders>
          </w:tcPr>
          <w:p w:rsidR="00FC3FD1" w:rsidRPr="004E1399" w:rsidRDefault="00FC3FD1" w:rsidP="008D3A54">
            <w:pPr>
              <w:pStyle w:val="a9"/>
              <w:suppressAutoHyphens/>
              <w:ind w:right="306" w:firstLine="0"/>
              <w:jc w:val="left"/>
              <w:rPr>
                <w:sz w:val="28"/>
                <w:szCs w:val="28"/>
              </w:rPr>
            </w:pPr>
          </w:p>
        </w:tc>
        <w:tc>
          <w:tcPr>
            <w:tcW w:w="1985" w:type="dxa"/>
            <w:gridSpan w:val="2"/>
            <w:tcBorders>
              <w:bottom w:val="single" w:sz="4" w:space="0" w:color="auto"/>
            </w:tcBorders>
          </w:tcPr>
          <w:p w:rsidR="00FC3FD1" w:rsidRPr="004E1399" w:rsidRDefault="00FC3FD1" w:rsidP="008D3A54">
            <w:pPr>
              <w:pStyle w:val="a9"/>
              <w:suppressAutoHyphens/>
              <w:ind w:right="306" w:firstLine="0"/>
              <w:jc w:val="left"/>
              <w:rPr>
                <w:sz w:val="28"/>
                <w:szCs w:val="28"/>
              </w:rPr>
            </w:pPr>
          </w:p>
        </w:tc>
        <w:tc>
          <w:tcPr>
            <w:tcW w:w="1843" w:type="dxa"/>
            <w:tcBorders>
              <w:bottom w:val="single" w:sz="4" w:space="0" w:color="auto"/>
            </w:tcBorders>
          </w:tcPr>
          <w:p w:rsidR="00FC3FD1" w:rsidRPr="004E1399" w:rsidRDefault="00FC3FD1" w:rsidP="008D3A54">
            <w:pPr>
              <w:pStyle w:val="a9"/>
              <w:suppressAutoHyphens/>
              <w:ind w:right="306" w:firstLine="0"/>
              <w:jc w:val="left"/>
              <w:rPr>
                <w:sz w:val="28"/>
                <w:szCs w:val="28"/>
              </w:rPr>
            </w:pPr>
          </w:p>
        </w:tc>
        <w:tc>
          <w:tcPr>
            <w:tcW w:w="1701" w:type="dxa"/>
            <w:tcBorders>
              <w:bottom w:val="single" w:sz="4" w:space="0" w:color="auto"/>
            </w:tcBorders>
          </w:tcPr>
          <w:p w:rsidR="00FC3FD1" w:rsidRPr="004E1399" w:rsidRDefault="00FC3FD1" w:rsidP="008D3A54">
            <w:pPr>
              <w:pStyle w:val="a9"/>
              <w:suppressAutoHyphens/>
              <w:ind w:right="306" w:firstLine="0"/>
              <w:jc w:val="left"/>
              <w:rPr>
                <w:sz w:val="28"/>
                <w:szCs w:val="28"/>
              </w:rPr>
            </w:pPr>
          </w:p>
        </w:tc>
        <w:tc>
          <w:tcPr>
            <w:tcW w:w="1842" w:type="dxa"/>
            <w:tcBorders>
              <w:bottom w:val="single" w:sz="4" w:space="0" w:color="auto"/>
            </w:tcBorders>
          </w:tcPr>
          <w:p w:rsidR="00FC3FD1" w:rsidRPr="004E1399" w:rsidRDefault="00FC3FD1" w:rsidP="008D3A54">
            <w:pPr>
              <w:pStyle w:val="a9"/>
              <w:suppressAutoHyphens/>
              <w:ind w:right="306" w:firstLine="0"/>
              <w:jc w:val="left"/>
              <w:rPr>
                <w:sz w:val="28"/>
                <w:szCs w:val="28"/>
              </w:rPr>
            </w:pPr>
          </w:p>
        </w:tc>
        <w:tc>
          <w:tcPr>
            <w:tcW w:w="1701" w:type="dxa"/>
            <w:tcBorders>
              <w:bottom w:val="single" w:sz="4" w:space="0" w:color="auto"/>
            </w:tcBorders>
          </w:tcPr>
          <w:p w:rsidR="00FC3FD1" w:rsidRPr="00D34AAA" w:rsidRDefault="009D56AC" w:rsidP="008D3A54">
            <w:pPr>
              <w:pStyle w:val="a9"/>
              <w:suppressAutoHyphens/>
              <w:ind w:right="306" w:firstLine="0"/>
              <w:jc w:val="left"/>
              <w:rPr>
                <w:i/>
                <w:sz w:val="24"/>
              </w:rPr>
            </w:pPr>
            <w:r w:rsidRPr="004E1399">
              <w:rPr>
                <w:sz w:val="24"/>
              </w:rPr>
              <w:t xml:space="preserve">Итого по договору </w:t>
            </w:r>
            <w:r w:rsidRPr="004E1399">
              <w:rPr>
                <w:i/>
                <w:sz w:val="24"/>
              </w:rPr>
              <w:t>(указывается суммарная стоимость по каждому договор</w:t>
            </w:r>
            <w:r w:rsidR="000E4FE6" w:rsidRPr="004E1399">
              <w:rPr>
                <w:i/>
                <w:sz w:val="24"/>
              </w:rPr>
              <w:t>у</w:t>
            </w:r>
            <w:r w:rsidRPr="004E1399">
              <w:rPr>
                <w:i/>
                <w:sz w:val="24"/>
              </w:rPr>
              <w:t>)</w:t>
            </w:r>
          </w:p>
        </w:tc>
        <w:tc>
          <w:tcPr>
            <w:tcW w:w="1419" w:type="dxa"/>
            <w:tcBorders>
              <w:bottom w:val="single" w:sz="4" w:space="0" w:color="auto"/>
            </w:tcBorders>
          </w:tcPr>
          <w:p w:rsidR="00FC3FD1" w:rsidRPr="004E1399" w:rsidRDefault="00FC3FD1" w:rsidP="008D3A54">
            <w:pPr>
              <w:pStyle w:val="a9"/>
              <w:suppressAutoHyphens/>
              <w:ind w:right="306" w:firstLine="0"/>
              <w:jc w:val="left"/>
              <w:rPr>
                <w:sz w:val="28"/>
                <w:szCs w:val="28"/>
              </w:rPr>
            </w:pPr>
          </w:p>
        </w:tc>
        <w:tc>
          <w:tcPr>
            <w:tcW w:w="1560" w:type="dxa"/>
            <w:tcBorders>
              <w:bottom w:val="single" w:sz="4" w:space="0" w:color="auto"/>
            </w:tcBorders>
          </w:tcPr>
          <w:p w:rsidR="00FC3FD1" w:rsidRPr="004E1399" w:rsidRDefault="00FC3FD1" w:rsidP="008D3A54">
            <w:pPr>
              <w:pStyle w:val="a9"/>
              <w:suppressAutoHyphens/>
              <w:ind w:right="306" w:firstLine="0"/>
              <w:jc w:val="left"/>
              <w:rPr>
                <w:sz w:val="28"/>
                <w:szCs w:val="28"/>
              </w:rPr>
            </w:pPr>
          </w:p>
        </w:tc>
        <w:tc>
          <w:tcPr>
            <w:tcW w:w="1416" w:type="dxa"/>
            <w:tcBorders>
              <w:bottom w:val="single" w:sz="4" w:space="0" w:color="auto"/>
            </w:tcBorders>
          </w:tcPr>
          <w:p w:rsidR="00FC3FD1" w:rsidRPr="004E1399" w:rsidRDefault="00FC3FD1" w:rsidP="008D3A54">
            <w:pPr>
              <w:pStyle w:val="a9"/>
              <w:suppressAutoHyphens/>
              <w:ind w:right="306" w:firstLine="0"/>
              <w:jc w:val="left"/>
              <w:rPr>
                <w:sz w:val="28"/>
                <w:szCs w:val="28"/>
              </w:rPr>
            </w:pPr>
          </w:p>
        </w:tc>
      </w:tr>
      <w:tr w:rsidR="00D34AAA" w:rsidRPr="004E1399" w:rsidTr="003036FD">
        <w:trPr>
          <w:trHeight w:val="84"/>
        </w:trPr>
        <w:tc>
          <w:tcPr>
            <w:tcW w:w="7338" w:type="dxa"/>
            <w:gridSpan w:val="7"/>
            <w:tcBorders>
              <w:bottom w:val="single" w:sz="4" w:space="0" w:color="auto"/>
            </w:tcBorders>
          </w:tcPr>
          <w:p w:rsidR="00D34AAA" w:rsidRPr="00D34AAA" w:rsidRDefault="00D34AAA" w:rsidP="008D3A54">
            <w:pPr>
              <w:pStyle w:val="a9"/>
              <w:suppressAutoHyphens/>
              <w:ind w:right="306" w:firstLine="0"/>
              <w:jc w:val="left"/>
              <w:rPr>
                <w:sz w:val="28"/>
              </w:rPr>
            </w:pPr>
            <w:r w:rsidRPr="004E1399">
              <w:rPr>
                <w:sz w:val="28"/>
                <w:szCs w:val="28"/>
              </w:rPr>
              <w:t>Итого по всем договорам:</w:t>
            </w:r>
          </w:p>
        </w:tc>
        <w:tc>
          <w:tcPr>
            <w:tcW w:w="1842" w:type="dxa"/>
            <w:tcBorders>
              <w:bottom w:val="single" w:sz="4" w:space="0" w:color="auto"/>
            </w:tcBorders>
          </w:tcPr>
          <w:p w:rsidR="00D34AAA" w:rsidRPr="004E1399" w:rsidRDefault="00D34AAA" w:rsidP="008D3A54">
            <w:pPr>
              <w:pStyle w:val="a9"/>
              <w:suppressAutoHyphens/>
              <w:ind w:right="306" w:firstLine="0"/>
              <w:jc w:val="left"/>
              <w:rPr>
                <w:sz w:val="28"/>
                <w:szCs w:val="28"/>
              </w:rPr>
            </w:pPr>
          </w:p>
        </w:tc>
        <w:tc>
          <w:tcPr>
            <w:tcW w:w="6096" w:type="dxa"/>
            <w:gridSpan w:val="4"/>
            <w:tcBorders>
              <w:bottom w:val="single" w:sz="4" w:space="0" w:color="auto"/>
            </w:tcBorders>
          </w:tcPr>
          <w:p w:rsidR="00D34AAA" w:rsidRPr="004E1399" w:rsidRDefault="00D34AAA" w:rsidP="008D3A54">
            <w:pPr>
              <w:pStyle w:val="a9"/>
              <w:suppressAutoHyphens/>
              <w:ind w:right="306" w:firstLine="0"/>
              <w:jc w:val="left"/>
              <w:rPr>
                <w:sz w:val="28"/>
                <w:szCs w:val="28"/>
              </w:rPr>
            </w:pPr>
          </w:p>
        </w:tc>
      </w:tr>
      <w:tr w:rsidR="00FC3FD1" w:rsidRPr="004E1399" w:rsidTr="008D3A54">
        <w:trPr>
          <w:trHeight w:val="84"/>
        </w:trPr>
        <w:tc>
          <w:tcPr>
            <w:tcW w:w="1560" w:type="dxa"/>
            <w:gridSpan w:val="2"/>
            <w:tcBorders>
              <w:top w:val="single" w:sz="4" w:space="0" w:color="auto"/>
              <w:left w:val="nil"/>
              <w:bottom w:val="nil"/>
              <w:right w:val="nil"/>
            </w:tcBorders>
          </w:tcPr>
          <w:p w:rsidR="00FC3FD1" w:rsidRPr="004E1399" w:rsidRDefault="00FC3FD1" w:rsidP="008D3A54">
            <w:pPr>
              <w:pStyle w:val="a9"/>
              <w:suppressAutoHyphens/>
              <w:ind w:right="306"/>
              <w:jc w:val="left"/>
              <w:rPr>
                <w:sz w:val="28"/>
                <w:szCs w:val="28"/>
              </w:rPr>
            </w:pPr>
          </w:p>
        </w:tc>
        <w:tc>
          <w:tcPr>
            <w:tcW w:w="1560" w:type="dxa"/>
            <w:gridSpan w:val="2"/>
            <w:tcBorders>
              <w:top w:val="single" w:sz="4" w:space="0" w:color="auto"/>
              <w:left w:val="nil"/>
              <w:bottom w:val="nil"/>
              <w:right w:val="nil"/>
            </w:tcBorders>
          </w:tcPr>
          <w:p w:rsidR="00FC3FD1" w:rsidRPr="004E1399" w:rsidRDefault="00FC3FD1" w:rsidP="008D3A54">
            <w:pPr>
              <w:pStyle w:val="a9"/>
              <w:suppressAutoHyphens/>
              <w:ind w:right="306"/>
              <w:jc w:val="left"/>
              <w:rPr>
                <w:sz w:val="28"/>
                <w:szCs w:val="28"/>
              </w:rPr>
            </w:pPr>
          </w:p>
        </w:tc>
        <w:tc>
          <w:tcPr>
            <w:tcW w:w="12156" w:type="dxa"/>
            <w:gridSpan w:val="8"/>
            <w:tcBorders>
              <w:top w:val="single" w:sz="4" w:space="0" w:color="auto"/>
              <w:left w:val="nil"/>
              <w:bottom w:val="nil"/>
              <w:right w:val="nil"/>
            </w:tcBorders>
          </w:tcPr>
          <w:p w:rsidR="00FC3FD1" w:rsidRPr="004E1399" w:rsidRDefault="00FC3FD1" w:rsidP="008D3A54">
            <w:pPr>
              <w:pStyle w:val="a9"/>
              <w:suppressAutoHyphens/>
              <w:ind w:left="1440" w:right="306" w:firstLine="0"/>
              <w:jc w:val="left"/>
              <w:rPr>
                <w:sz w:val="28"/>
                <w:szCs w:val="28"/>
              </w:rPr>
            </w:pPr>
          </w:p>
        </w:tc>
      </w:tr>
    </w:tbl>
    <w:p w:rsidR="00FC3FD1" w:rsidRDefault="00FC3FD1" w:rsidP="00FC3FD1">
      <w:pPr>
        <w:pStyle w:val="a9"/>
        <w:suppressAutoHyphens/>
        <w:ind w:right="306"/>
        <w:jc w:val="left"/>
        <w:rPr>
          <w:b/>
          <w:i/>
          <w:sz w:val="28"/>
          <w:szCs w:val="28"/>
        </w:rPr>
      </w:pPr>
    </w:p>
    <w:p w:rsidR="00C214A6" w:rsidRDefault="00C214A6" w:rsidP="00FC3FD1">
      <w:pPr>
        <w:pStyle w:val="a9"/>
        <w:suppressAutoHyphens/>
        <w:ind w:right="306"/>
        <w:jc w:val="left"/>
        <w:rPr>
          <w:b/>
          <w:i/>
          <w:sz w:val="28"/>
          <w:szCs w:val="28"/>
        </w:rPr>
      </w:pPr>
    </w:p>
    <w:p w:rsidR="00C214A6" w:rsidRDefault="00C214A6" w:rsidP="00FC3FD1">
      <w:pPr>
        <w:pStyle w:val="a9"/>
        <w:suppressAutoHyphens/>
        <w:ind w:right="306"/>
        <w:jc w:val="left"/>
        <w:rPr>
          <w:b/>
          <w:i/>
          <w:sz w:val="28"/>
          <w:szCs w:val="28"/>
        </w:rPr>
      </w:pPr>
    </w:p>
    <w:p w:rsidR="00C214A6" w:rsidRDefault="00C214A6" w:rsidP="00FC3FD1">
      <w:pPr>
        <w:pStyle w:val="a9"/>
        <w:suppressAutoHyphens/>
        <w:ind w:right="306"/>
        <w:jc w:val="left"/>
        <w:rPr>
          <w:b/>
          <w:i/>
          <w:sz w:val="28"/>
          <w:szCs w:val="28"/>
        </w:rPr>
      </w:pPr>
    </w:p>
    <w:p w:rsidR="00C214A6" w:rsidRDefault="00C214A6" w:rsidP="00FC3FD1">
      <w:pPr>
        <w:pStyle w:val="a9"/>
        <w:suppressAutoHyphens/>
        <w:ind w:right="306"/>
        <w:jc w:val="left"/>
        <w:rPr>
          <w:b/>
          <w:i/>
          <w:sz w:val="28"/>
          <w:szCs w:val="28"/>
        </w:rPr>
      </w:pPr>
    </w:p>
    <w:p w:rsidR="00C214A6" w:rsidRDefault="00C214A6" w:rsidP="00FC3FD1">
      <w:pPr>
        <w:pStyle w:val="a9"/>
        <w:suppressAutoHyphens/>
        <w:ind w:right="306"/>
        <w:jc w:val="left"/>
        <w:rPr>
          <w:b/>
          <w:i/>
          <w:sz w:val="28"/>
          <w:szCs w:val="28"/>
        </w:rPr>
      </w:pPr>
    </w:p>
    <w:p w:rsidR="00C214A6" w:rsidRDefault="00C214A6" w:rsidP="00FC3FD1">
      <w:pPr>
        <w:pStyle w:val="a9"/>
        <w:suppressAutoHyphens/>
        <w:ind w:right="306"/>
        <w:jc w:val="left"/>
        <w:rPr>
          <w:b/>
          <w:i/>
          <w:sz w:val="28"/>
          <w:szCs w:val="28"/>
        </w:rPr>
      </w:pPr>
    </w:p>
    <w:p w:rsidR="00C214A6" w:rsidRDefault="00C214A6" w:rsidP="00FC3FD1">
      <w:pPr>
        <w:pStyle w:val="a9"/>
        <w:suppressAutoHyphens/>
        <w:ind w:right="306"/>
        <w:jc w:val="left"/>
        <w:rPr>
          <w:b/>
          <w:i/>
          <w:sz w:val="28"/>
          <w:szCs w:val="28"/>
        </w:rPr>
      </w:pPr>
    </w:p>
    <w:p w:rsidR="00C214A6" w:rsidRDefault="00C214A6" w:rsidP="00FC3FD1">
      <w:pPr>
        <w:pStyle w:val="a9"/>
        <w:suppressAutoHyphens/>
        <w:ind w:right="306"/>
        <w:jc w:val="left"/>
        <w:rPr>
          <w:b/>
          <w:i/>
          <w:sz w:val="28"/>
          <w:szCs w:val="28"/>
        </w:rPr>
      </w:pPr>
    </w:p>
    <w:p w:rsidR="00C214A6" w:rsidRDefault="00C214A6" w:rsidP="00FC3FD1">
      <w:pPr>
        <w:pStyle w:val="a9"/>
        <w:suppressAutoHyphens/>
        <w:ind w:right="306"/>
        <w:jc w:val="left"/>
        <w:rPr>
          <w:b/>
          <w:i/>
          <w:sz w:val="28"/>
          <w:szCs w:val="28"/>
        </w:rPr>
      </w:pPr>
    </w:p>
    <w:p w:rsidR="00C214A6" w:rsidRDefault="00C214A6" w:rsidP="00FC3FD1">
      <w:pPr>
        <w:pStyle w:val="a9"/>
        <w:suppressAutoHyphens/>
        <w:ind w:right="306"/>
        <w:jc w:val="left"/>
        <w:rPr>
          <w:b/>
          <w:i/>
          <w:sz w:val="28"/>
          <w:szCs w:val="28"/>
        </w:rPr>
      </w:pPr>
    </w:p>
    <w:p w:rsidR="00C214A6" w:rsidRDefault="00C214A6" w:rsidP="00FC3FD1">
      <w:pPr>
        <w:pStyle w:val="a9"/>
        <w:suppressAutoHyphens/>
        <w:ind w:right="306"/>
        <w:jc w:val="left"/>
        <w:rPr>
          <w:b/>
          <w:i/>
          <w:sz w:val="28"/>
          <w:szCs w:val="28"/>
        </w:rPr>
      </w:pPr>
    </w:p>
    <w:p w:rsidR="00C214A6" w:rsidRDefault="00C214A6" w:rsidP="00FC3FD1">
      <w:pPr>
        <w:pStyle w:val="a9"/>
        <w:suppressAutoHyphens/>
        <w:ind w:right="306"/>
        <w:jc w:val="left"/>
        <w:rPr>
          <w:b/>
          <w:i/>
          <w:sz w:val="28"/>
          <w:szCs w:val="28"/>
        </w:rPr>
      </w:pPr>
    </w:p>
    <w:p w:rsidR="00C214A6" w:rsidRDefault="00C214A6" w:rsidP="00FC3FD1">
      <w:pPr>
        <w:pStyle w:val="a9"/>
        <w:suppressAutoHyphens/>
        <w:ind w:right="306"/>
        <w:jc w:val="left"/>
        <w:rPr>
          <w:b/>
          <w:i/>
          <w:sz w:val="28"/>
          <w:szCs w:val="28"/>
        </w:rPr>
      </w:pPr>
    </w:p>
    <w:p w:rsidR="00C214A6" w:rsidRDefault="00C214A6" w:rsidP="00FC3FD1">
      <w:pPr>
        <w:pStyle w:val="a9"/>
        <w:suppressAutoHyphens/>
        <w:ind w:right="306"/>
        <w:jc w:val="left"/>
        <w:rPr>
          <w:b/>
          <w:i/>
          <w:sz w:val="28"/>
          <w:szCs w:val="28"/>
        </w:rPr>
      </w:pPr>
    </w:p>
    <w:p w:rsidR="00C214A6" w:rsidRDefault="00C214A6" w:rsidP="00FC3FD1">
      <w:pPr>
        <w:pStyle w:val="a9"/>
        <w:suppressAutoHyphens/>
        <w:ind w:right="306"/>
        <w:jc w:val="left"/>
        <w:rPr>
          <w:b/>
          <w:i/>
          <w:sz w:val="28"/>
          <w:szCs w:val="28"/>
        </w:rPr>
      </w:pPr>
    </w:p>
    <w:p w:rsidR="002B4424" w:rsidRDefault="002B4424" w:rsidP="00FC3FD1">
      <w:pPr>
        <w:pStyle w:val="a9"/>
        <w:suppressAutoHyphens/>
        <w:ind w:right="306"/>
        <w:jc w:val="left"/>
        <w:rPr>
          <w:b/>
          <w:i/>
          <w:sz w:val="28"/>
          <w:szCs w:val="28"/>
        </w:rPr>
      </w:pPr>
    </w:p>
    <w:p w:rsidR="009864D9" w:rsidRDefault="009864D9" w:rsidP="00FC3FD1">
      <w:pPr>
        <w:pStyle w:val="a9"/>
        <w:suppressAutoHyphens/>
        <w:ind w:right="306"/>
        <w:jc w:val="left"/>
        <w:rPr>
          <w:b/>
          <w:i/>
          <w:sz w:val="28"/>
          <w:szCs w:val="28"/>
        </w:rPr>
      </w:pPr>
    </w:p>
    <w:p w:rsidR="009864D9" w:rsidRDefault="009864D9" w:rsidP="00FC3FD1">
      <w:pPr>
        <w:pStyle w:val="a9"/>
        <w:suppressAutoHyphens/>
        <w:ind w:right="306"/>
        <w:jc w:val="left"/>
        <w:rPr>
          <w:b/>
          <w:i/>
          <w:sz w:val="28"/>
          <w:szCs w:val="28"/>
        </w:rPr>
      </w:pPr>
    </w:p>
    <w:p w:rsidR="009864D9" w:rsidRDefault="009864D9" w:rsidP="00FC3FD1">
      <w:pPr>
        <w:pStyle w:val="a9"/>
        <w:suppressAutoHyphens/>
        <w:ind w:right="306"/>
        <w:jc w:val="left"/>
        <w:rPr>
          <w:b/>
          <w:i/>
          <w:sz w:val="28"/>
          <w:szCs w:val="28"/>
        </w:rPr>
      </w:pPr>
    </w:p>
    <w:p w:rsidR="00C214A6" w:rsidRDefault="00C214A6" w:rsidP="00FC3FD1">
      <w:pPr>
        <w:pStyle w:val="a9"/>
        <w:suppressAutoHyphens/>
        <w:ind w:right="306"/>
        <w:jc w:val="left"/>
        <w:rPr>
          <w:b/>
          <w:i/>
          <w:sz w:val="28"/>
          <w:szCs w:val="28"/>
        </w:rPr>
      </w:pPr>
    </w:p>
    <w:p w:rsidR="00FC3FD1" w:rsidRPr="004E1399" w:rsidRDefault="00FC3FD1" w:rsidP="00FC3FD1">
      <w:pPr>
        <w:pStyle w:val="110"/>
        <w:ind w:left="10348" w:firstLine="0"/>
        <w:rPr>
          <w:rFonts w:eastAsia="MS Mincho"/>
          <w:szCs w:val="28"/>
        </w:rPr>
      </w:pPr>
      <w:r w:rsidRPr="004E1399">
        <w:rPr>
          <w:rFonts w:eastAsia="MS Mincho"/>
          <w:szCs w:val="28"/>
        </w:rPr>
        <w:t>Приложение № 1.4</w:t>
      </w:r>
    </w:p>
    <w:p w:rsidR="00FC3FD1" w:rsidRPr="004E1399" w:rsidRDefault="008D3A54" w:rsidP="008D3A54">
      <w:pPr>
        <w:ind w:left="10348"/>
        <w:rPr>
          <w:sz w:val="28"/>
          <w:szCs w:val="28"/>
        </w:rPr>
      </w:pPr>
      <w:r w:rsidRPr="004E1399">
        <w:rPr>
          <w:sz w:val="28"/>
          <w:szCs w:val="28"/>
        </w:rPr>
        <w:t>к конкурсной документации</w:t>
      </w:r>
    </w:p>
    <w:p w:rsidR="00431D1D" w:rsidRDefault="00431D1D" w:rsidP="00FC3FD1">
      <w:pPr>
        <w:pStyle w:val="21"/>
        <w:spacing w:before="0" w:after="0"/>
        <w:jc w:val="center"/>
        <w:rPr>
          <w:rFonts w:ascii="Times New Roman" w:hAnsi="Times New Roman"/>
          <w:i w:val="0"/>
        </w:rPr>
      </w:pPr>
    </w:p>
    <w:p w:rsidR="00FC3FD1" w:rsidRPr="004E1399" w:rsidRDefault="00FC3FD1" w:rsidP="00FC3FD1">
      <w:pPr>
        <w:pStyle w:val="21"/>
        <w:spacing w:before="0" w:after="0"/>
        <w:jc w:val="center"/>
        <w:rPr>
          <w:rFonts w:ascii="Times New Roman" w:hAnsi="Times New Roman"/>
          <w:i w:val="0"/>
        </w:rPr>
      </w:pPr>
      <w:r w:rsidRPr="004E1399">
        <w:rPr>
          <w:rFonts w:ascii="Times New Roman" w:hAnsi="Times New Roman"/>
          <w:i w:val="0"/>
        </w:rPr>
        <w:t>Критерии и порядок оценки и сопоставления конкурсных заявок</w:t>
      </w:r>
    </w:p>
    <w:p w:rsidR="006A36AD" w:rsidRPr="006A36AD" w:rsidRDefault="006A36AD" w:rsidP="006A36AD">
      <w:pPr>
        <w:pStyle w:val="21"/>
        <w:numPr>
          <w:ilvl w:val="0"/>
          <w:numId w:val="7"/>
        </w:numPr>
        <w:jc w:val="center"/>
        <w:rPr>
          <w:rFonts w:ascii="Times New Roman" w:hAnsi="Times New Roman"/>
          <w:i w:val="0"/>
        </w:rPr>
      </w:pPr>
      <w:r w:rsidRPr="006A36AD">
        <w:rPr>
          <w:rFonts w:ascii="Times New Roman" w:hAnsi="Times New Roman"/>
          <w:i w:val="0"/>
        </w:rPr>
        <w:t>При сопоставлении заявок и определении победителя</w:t>
      </w:r>
      <w:r>
        <w:rPr>
          <w:rFonts w:ascii="Times New Roman" w:hAnsi="Times New Roman"/>
          <w:i w:val="0"/>
        </w:rPr>
        <w:t xml:space="preserve"> по лоту № 1</w:t>
      </w:r>
      <w:r w:rsidRPr="006A36AD">
        <w:rPr>
          <w:rFonts w:ascii="Times New Roman" w:hAnsi="Times New Roman"/>
          <w:i w:val="0"/>
        </w:rPr>
        <w:t xml:space="preserve"> открытого конкурса оцениваются:</w:t>
      </w:r>
    </w:p>
    <w:tbl>
      <w:tblPr>
        <w:tblW w:w="14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268"/>
        <w:gridCol w:w="1814"/>
        <w:gridCol w:w="9324"/>
      </w:tblGrid>
      <w:tr w:rsidR="00004852" w:rsidRPr="00474A91" w:rsidTr="00431D1D">
        <w:trPr>
          <w:trHeight w:val="1065"/>
        </w:trPr>
        <w:tc>
          <w:tcPr>
            <w:tcW w:w="1413" w:type="dxa"/>
            <w:tcBorders>
              <w:bottom w:val="single" w:sz="4" w:space="0" w:color="auto"/>
            </w:tcBorders>
            <w:vAlign w:val="center"/>
          </w:tcPr>
          <w:p w:rsidR="00004852" w:rsidRPr="008B45E2" w:rsidRDefault="00004852" w:rsidP="008B6354">
            <w:pPr>
              <w:jc w:val="center"/>
              <w:rPr>
                <w:rFonts w:eastAsia="MS Mincho"/>
                <w:b/>
                <w:sz w:val="26"/>
                <w:szCs w:val="26"/>
              </w:rPr>
            </w:pPr>
            <w:r w:rsidRPr="008B45E2">
              <w:rPr>
                <w:rFonts w:eastAsia="MS Mincho"/>
                <w:b/>
                <w:sz w:val="26"/>
                <w:szCs w:val="26"/>
              </w:rPr>
              <w:t>№ критерия</w:t>
            </w:r>
          </w:p>
        </w:tc>
        <w:tc>
          <w:tcPr>
            <w:tcW w:w="2268" w:type="dxa"/>
            <w:vAlign w:val="center"/>
          </w:tcPr>
          <w:p w:rsidR="00004852" w:rsidRPr="008B45E2" w:rsidRDefault="00004852" w:rsidP="008B6354">
            <w:pPr>
              <w:jc w:val="center"/>
              <w:rPr>
                <w:rFonts w:eastAsia="MS Mincho"/>
                <w:b/>
                <w:sz w:val="26"/>
                <w:szCs w:val="26"/>
              </w:rPr>
            </w:pPr>
            <w:r w:rsidRPr="008B45E2">
              <w:rPr>
                <w:rFonts w:eastAsia="MS Mincho"/>
                <w:b/>
                <w:sz w:val="26"/>
                <w:szCs w:val="26"/>
              </w:rPr>
              <w:t>Наименование критерия/</w:t>
            </w:r>
          </w:p>
          <w:p w:rsidR="00004852" w:rsidRPr="008B45E2" w:rsidRDefault="00004852" w:rsidP="008B6354">
            <w:pPr>
              <w:jc w:val="center"/>
              <w:rPr>
                <w:rFonts w:eastAsia="MS Mincho"/>
                <w:b/>
                <w:sz w:val="26"/>
                <w:szCs w:val="26"/>
              </w:rPr>
            </w:pPr>
            <w:r w:rsidRPr="008B45E2">
              <w:rPr>
                <w:rFonts w:eastAsia="MS Mincho"/>
                <w:b/>
                <w:sz w:val="26"/>
                <w:szCs w:val="26"/>
              </w:rPr>
              <w:t>подкритерия</w:t>
            </w:r>
          </w:p>
        </w:tc>
        <w:tc>
          <w:tcPr>
            <w:tcW w:w="1814" w:type="dxa"/>
            <w:vAlign w:val="center"/>
          </w:tcPr>
          <w:p w:rsidR="00004852" w:rsidRPr="008B45E2" w:rsidRDefault="00004852" w:rsidP="008B6354">
            <w:pPr>
              <w:jc w:val="center"/>
              <w:rPr>
                <w:rFonts w:eastAsia="MS Mincho"/>
                <w:b/>
                <w:sz w:val="26"/>
                <w:szCs w:val="26"/>
              </w:rPr>
            </w:pPr>
            <w:r w:rsidRPr="008B45E2">
              <w:rPr>
                <w:rFonts w:eastAsia="MS Mincho"/>
                <w:b/>
                <w:sz w:val="26"/>
                <w:szCs w:val="26"/>
              </w:rPr>
              <w:t>Значимость критерия</w:t>
            </w:r>
          </w:p>
        </w:tc>
        <w:tc>
          <w:tcPr>
            <w:tcW w:w="9324" w:type="dxa"/>
            <w:vAlign w:val="center"/>
          </w:tcPr>
          <w:p w:rsidR="00004852" w:rsidRPr="008B45E2" w:rsidRDefault="00004852" w:rsidP="008B6354">
            <w:pPr>
              <w:jc w:val="center"/>
              <w:rPr>
                <w:rFonts w:eastAsia="MS Mincho"/>
                <w:b/>
                <w:sz w:val="26"/>
                <w:szCs w:val="26"/>
              </w:rPr>
            </w:pPr>
            <w:r w:rsidRPr="008B45E2">
              <w:rPr>
                <w:rFonts w:eastAsia="MS Mincho"/>
                <w:b/>
                <w:sz w:val="26"/>
                <w:szCs w:val="26"/>
              </w:rPr>
              <w:t>Порядок оценки по критерию</w:t>
            </w:r>
          </w:p>
        </w:tc>
      </w:tr>
      <w:tr w:rsidR="00004852" w:rsidRPr="00474A91" w:rsidTr="00431D1D">
        <w:tc>
          <w:tcPr>
            <w:tcW w:w="1413" w:type="dxa"/>
            <w:tcBorders>
              <w:top w:val="single" w:sz="4" w:space="0" w:color="auto"/>
              <w:left w:val="single" w:sz="4" w:space="0" w:color="auto"/>
              <w:bottom w:val="single" w:sz="4" w:space="0" w:color="auto"/>
              <w:right w:val="single" w:sz="4" w:space="0" w:color="auto"/>
            </w:tcBorders>
            <w:vAlign w:val="center"/>
          </w:tcPr>
          <w:p w:rsidR="00004852" w:rsidRPr="000B42D8" w:rsidRDefault="00004852" w:rsidP="00A154F4">
            <w:pPr>
              <w:jc w:val="center"/>
              <w:rPr>
                <w:rFonts w:eastAsia="MS Mincho"/>
                <w:b/>
              </w:rPr>
            </w:pPr>
            <w:r w:rsidRPr="000B42D8">
              <w:rPr>
                <w:rFonts w:eastAsia="MS Mincho"/>
              </w:rPr>
              <w:t>1.</w:t>
            </w:r>
          </w:p>
        </w:tc>
        <w:tc>
          <w:tcPr>
            <w:tcW w:w="2268" w:type="dxa"/>
            <w:tcBorders>
              <w:left w:val="single" w:sz="4" w:space="0" w:color="auto"/>
            </w:tcBorders>
            <w:vAlign w:val="center"/>
          </w:tcPr>
          <w:p w:rsidR="00004852" w:rsidRPr="000B42D8" w:rsidRDefault="00004852" w:rsidP="00A154F4">
            <w:pPr>
              <w:jc w:val="center"/>
              <w:rPr>
                <w:rFonts w:eastAsia="MS Mincho"/>
              </w:rPr>
            </w:pPr>
            <w:r w:rsidRPr="000B42D8">
              <w:rPr>
                <w:rFonts w:eastAsia="MS Mincho"/>
              </w:rPr>
              <w:t>Цена договора</w:t>
            </w:r>
          </w:p>
        </w:tc>
        <w:tc>
          <w:tcPr>
            <w:tcW w:w="1814" w:type="dxa"/>
            <w:vAlign w:val="center"/>
          </w:tcPr>
          <w:p w:rsidR="00004852" w:rsidRPr="000B42D8" w:rsidRDefault="00004852" w:rsidP="00A154F4">
            <w:pPr>
              <w:jc w:val="center"/>
              <w:rPr>
                <w:rFonts w:eastAsia="MS Mincho"/>
              </w:rPr>
            </w:pPr>
            <w:r w:rsidRPr="000B42D8">
              <w:rPr>
                <w:rFonts w:eastAsia="MS Mincho"/>
              </w:rPr>
              <w:t xml:space="preserve">Максимальное количество баллов – </w:t>
            </w:r>
            <w:r w:rsidR="00F96C9D" w:rsidRPr="000B42D8">
              <w:rPr>
                <w:rFonts w:eastAsia="MS Mincho"/>
              </w:rPr>
              <w:t>60</w:t>
            </w:r>
            <w:r w:rsidRPr="000B42D8">
              <w:rPr>
                <w:rFonts w:eastAsia="MS Mincho"/>
              </w:rPr>
              <w:t xml:space="preserve"> баллов</w:t>
            </w:r>
          </w:p>
        </w:tc>
        <w:tc>
          <w:tcPr>
            <w:tcW w:w="9324" w:type="dxa"/>
          </w:tcPr>
          <w:p w:rsidR="000B42D8" w:rsidRPr="000B42D8" w:rsidRDefault="000B42D8" w:rsidP="000B42D8">
            <w:pPr>
              <w:jc w:val="both"/>
              <w:rPr>
                <w:rFonts w:eastAsia="MS Mincho"/>
              </w:rPr>
            </w:pPr>
            <w:r w:rsidRPr="000B42D8">
              <w:rPr>
                <w:rFonts w:eastAsia="MS Mincho"/>
              </w:rPr>
              <w:t>Оценивается путем деления минимальной цены (без учета НДС) из всех предложенных участниками на цену (без учета НДС), предложенную каждым (j-ым) участником, по формуле</w:t>
            </w:r>
          </w:p>
          <w:p w:rsidR="000B42D8" w:rsidRPr="000B42D8" w:rsidRDefault="000B42D8" w:rsidP="000B42D8">
            <w:pPr>
              <w:ind w:left="33" w:firstLine="33"/>
              <w:jc w:val="both"/>
              <w:rPr>
                <w:rFonts w:eastAsia="MS Mincho"/>
              </w:rPr>
            </w:pPr>
            <w:r w:rsidRPr="000B42D8">
              <w:rPr>
                <w:rFonts w:eastAsia="MS Mincho"/>
              </w:rPr>
              <w:t xml:space="preserve">                               Цmin</w:t>
            </w:r>
          </w:p>
          <w:p w:rsidR="000B42D8" w:rsidRPr="000B42D8" w:rsidRDefault="000B42D8" w:rsidP="000B42D8">
            <w:pPr>
              <w:ind w:left="34" w:right="295" w:firstLine="34"/>
              <w:jc w:val="both"/>
              <w:rPr>
                <w:rFonts w:eastAsia="MS Mincho"/>
              </w:rPr>
            </w:pPr>
            <w:r w:rsidRPr="000B42D8">
              <w:rPr>
                <w:rFonts w:eastAsia="MS Mincho"/>
              </w:rPr>
              <w:t xml:space="preserve">                    Бj =  ────── * </w:t>
            </w:r>
            <w:r w:rsidRPr="000B42D8">
              <w:rPr>
                <w:rFonts w:eastAsia="MS Mincho"/>
              </w:rPr>
              <w:object w:dxaOrig="27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2.75pt" o:ole="">
                  <v:imagedata r:id="rId11" o:title=""/>
                </v:shape>
                <o:OLEObject Type="Embed" ProgID="Equation.3" ShapeID="_x0000_i1025" DrawAspect="Content" ObjectID="_1670912661" r:id="rId12"/>
              </w:object>
            </w:r>
            <w:r w:rsidRPr="000B42D8">
              <w:rPr>
                <w:rFonts w:eastAsia="MS Mincho"/>
              </w:rPr>
              <w:t>, где</w:t>
            </w:r>
          </w:p>
          <w:p w:rsidR="000B42D8" w:rsidRPr="000B42D8" w:rsidRDefault="000B42D8" w:rsidP="000B42D8">
            <w:pPr>
              <w:ind w:left="34" w:right="295" w:firstLine="34"/>
              <w:jc w:val="both"/>
              <w:rPr>
                <w:rFonts w:eastAsia="MS Mincho"/>
              </w:rPr>
            </w:pPr>
            <w:r w:rsidRPr="000B42D8">
              <w:rPr>
                <w:rFonts w:eastAsia="MS Mincho"/>
              </w:rPr>
              <w:t xml:space="preserve">                                  Цj</w:t>
            </w:r>
          </w:p>
          <w:p w:rsidR="000B42D8" w:rsidRPr="000B42D8" w:rsidRDefault="000B42D8" w:rsidP="000B42D8">
            <w:pPr>
              <w:ind w:left="33" w:firstLine="33"/>
              <w:jc w:val="both"/>
              <w:rPr>
                <w:rFonts w:eastAsia="MS Mincho"/>
              </w:rPr>
            </w:pPr>
            <w:r w:rsidRPr="000B42D8">
              <w:rPr>
                <w:rFonts w:eastAsia="MS Mincho"/>
              </w:rPr>
              <w:t>j = 1…n, n – количество участников;</w:t>
            </w:r>
          </w:p>
          <w:p w:rsidR="000B42D8" w:rsidRPr="000B42D8" w:rsidRDefault="000B42D8" w:rsidP="000B42D8">
            <w:pPr>
              <w:ind w:left="33" w:firstLine="33"/>
              <w:jc w:val="both"/>
              <w:rPr>
                <w:rFonts w:eastAsia="MS Mincho"/>
              </w:rPr>
            </w:pPr>
            <w:r w:rsidRPr="000B42D8">
              <w:rPr>
                <w:rFonts w:eastAsia="MS Mincho"/>
              </w:rPr>
              <w:t>Бj – количество баллов j-ого участника;</w:t>
            </w:r>
          </w:p>
          <w:p w:rsidR="000B42D8" w:rsidRPr="000B42D8" w:rsidRDefault="000B42D8" w:rsidP="000B42D8">
            <w:pPr>
              <w:ind w:left="33" w:firstLine="33"/>
              <w:jc w:val="both"/>
              <w:rPr>
                <w:rFonts w:eastAsia="MS Mincho"/>
              </w:rPr>
            </w:pPr>
            <w:r w:rsidRPr="000B42D8">
              <w:rPr>
                <w:rFonts w:eastAsia="MS Mincho"/>
              </w:rPr>
              <w:t>Цj – цена, предложенная j-ым участником (без учета НДС);</w:t>
            </w:r>
          </w:p>
          <w:p w:rsidR="000B42D8" w:rsidRPr="000B42D8" w:rsidRDefault="000B42D8" w:rsidP="000B42D8">
            <w:pPr>
              <w:ind w:left="33" w:firstLine="33"/>
              <w:jc w:val="both"/>
              <w:rPr>
                <w:rFonts w:eastAsia="MS Mincho"/>
              </w:rPr>
            </w:pPr>
            <w:r w:rsidRPr="000B42D8">
              <w:rPr>
                <w:rFonts w:eastAsia="MS Mincho"/>
              </w:rPr>
              <w:t>Цmin – минимальная цена из всех предложенных участниками (без учета НДС);</w:t>
            </w:r>
          </w:p>
          <w:p w:rsidR="00004852" w:rsidRPr="000B42D8" w:rsidRDefault="000B42D8" w:rsidP="000B42D8">
            <w:pPr>
              <w:ind w:firstLine="62"/>
              <w:jc w:val="both"/>
              <w:rPr>
                <w:rFonts w:eastAsia="MS Mincho"/>
              </w:rPr>
            </w:pPr>
            <w:r w:rsidRPr="000B42D8">
              <w:rPr>
                <w:rFonts w:eastAsia="MS Mincho"/>
                <w:lang w:val="en-US"/>
              </w:rPr>
              <w:t>N</w:t>
            </w:r>
            <w:r>
              <w:rPr>
                <w:rFonts w:eastAsia="MS Mincho"/>
              </w:rPr>
              <w:t xml:space="preserve"> – м</w:t>
            </w:r>
            <w:r w:rsidRPr="000B42D8">
              <w:rPr>
                <w:rFonts w:eastAsia="MS Mincho"/>
              </w:rPr>
              <w:t>аксимально возможное количество баллов.</w:t>
            </w:r>
          </w:p>
        </w:tc>
      </w:tr>
      <w:tr w:rsidR="00004852" w:rsidRPr="00474A91" w:rsidTr="008B6354">
        <w:tc>
          <w:tcPr>
            <w:tcW w:w="14819" w:type="dxa"/>
            <w:gridSpan w:val="4"/>
            <w:tcBorders>
              <w:top w:val="single" w:sz="4" w:space="0" w:color="auto"/>
              <w:left w:val="single" w:sz="4" w:space="0" w:color="auto"/>
              <w:bottom w:val="single" w:sz="4" w:space="0" w:color="auto"/>
            </w:tcBorders>
          </w:tcPr>
          <w:p w:rsidR="00004852" w:rsidRPr="001C0778" w:rsidRDefault="00004852" w:rsidP="008B6354">
            <w:pPr>
              <w:jc w:val="center"/>
              <w:rPr>
                <w:rFonts w:eastAsia="MS Mincho"/>
                <w:b/>
                <w:sz w:val="26"/>
                <w:szCs w:val="26"/>
              </w:rPr>
            </w:pPr>
            <w:r w:rsidRPr="001C0778">
              <w:rPr>
                <w:rFonts w:eastAsia="Calibri"/>
                <w:b/>
                <w:sz w:val="26"/>
                <w:szCs w:val="26"/>
              </w:rPr>
              <w:t>2.Квалификация участника</w:t>
            </w:r>
          </w:p>
        </w:tc>
      </w:tr>
      <w:tr w:rsidR="00004852" w:rsidRPr="00474A91" w:rsidTr="00431D1D">
        <w:tc>
          <w:tcPr>
            <w:tcW w:w="1413" w:type="dxa"/>
            <w:vAlign w:val="center"/>
          </w:tcPr>
          <w:p w:rsidR="00004852" w:rsidRPr="000B42D8" w:rsidRDefault="00004852" w:rsidP="00A154F4">
            <w:pPr>
              <w:jc w:val="center"/>
              <w:rPr>
                <w:rFonts w:eastAsia="MS Mincho"/>
                <w:b/>
              </w:rPr>
            </w:pPr>
            <w:r w:rsidRPr="000B42D8">
              <w:rPr>
                <w:rFonts w:eastAsia="MS Mincho"/>
              </w:rPr>
              <w:t>2.1.</w:t>
            </w:r>
          </w:p>
        </w:tc>
        <w:tc>
          <w:tcPr>
            <w:tcW w:w="2268" w:type="dxa"/>
            <w:vAlign w:val="center"/>
          </w:tcPr>
          <w:p w:rsidR="00004852" w:rsidRPr="000B42D8" w:rsidRDefault="00004852" w:rsidP="00A154F4">
            <w:pPr>
              <w:jc w:val="center"/>
              <w:rPr>
                <w:rFonts w:eastAsia="MS Mincho"/>
              </w:rPr>
            </w:pPr>
            <w:r w:rsidRPr="000B42D8">
              <w:rPr>
                <w:rFonts w:eastAsia="MS Mincho"/>
              </w:rPr>
              <w:t>Опыт участника</w:t>
            </w:r>
          </w:p>
        </w:tc>
        <w:tc>
          <w:tcPr>
            <w:tcW w:w="1814" w:type="dxa"/>
            <w:vAlign w:val="center"/>
          </w:tcPr>
          <w:p w:rsidR="00004852" w:rsidRPr="000B42D8" w:rsidRDefault="00004852" w:rsidP="00A154F4">
            <w:pPr>
              <w:jc w:val="center"/>
              <w:rPr>
                <w:rFonts w:eastAsia="MS Mincho"/>
              </w:rPr>
            </w:pPr>
            <w:r w:rsidRPr="000B42D8">
              <w:rPr>
                <w:lang w:eastAsia="en-US"/>
              </w:rPr>
              <w:t xml:space="preserve">Максимальное количество баллов - </w:t>
            </w:r>
            <w:r w:rsidR="000B42D8" w:rsidRPr="000B42D8">
              <w:rPr>
                <w:lang w:eastAsia="en-US"/>
              </w:rPr>
              <w:t>20</w:t>
            </w:r>
            <w:r w:rsidRPr="000B42D8">
              <w:rPr>
                <w:lang w:eastAsia="en-US"/>
              </w:rPr>
              <w:t xml:space="preserve"> баллов</w:t>
            </w:r>
          </w:p>
        </w:tc>
        <w:tc>
          <w:tcPr>
            <w:tcW w:w="9324" w:type="dxa"/>
          </w:tcPr>
          <w:p w:rsidR="000B42D8" w:rsidRPr="000B42D8" w:rsidRDefault="000B42D8" w:rsidP="000B42D8">
            <w:pPr>
              <w:shd w:val="clear" w:color="auto" w:fill="FFFFFF"/>
              <w:tabs>
                <w:tab w:val="left" w:pos="9354"/>
              </w:tabs>
              <w:ind w:right="-6"/>
              <w:jc w:val="both"/>
            </w:pPr>
            <w:r w:rsidRPr="000B42D8">
              <w:rPr>
                <w:rFonts w:eastAsia="MS Mincho"/>
              </w:rPr>
              <w:t xml:space="preserve">Оценивается путем деления стоимости оказанных каждым (j-ым) участником услуг, по обслуживанию ПАК АСУ ППК на начальную (максимальную) цену договора (без </w:t>
            </w:r>
            <w:r w:rsidRPr="000B42D8">
              <w:t xml:space="preserve">учета НДС), по формуле: </w:t>
            </w:r>
          </w:p>
          <w:p w:rsidR="000B42D8" w:rsidRPr="000B42D8" w:rsidRDefault="000B42D8" w:rsidP="000B42D8">
            <w:pPr>
              <w:shd w:val="clear" w:color="auto" w:fill="FFFFFF"/>
              <w:tabs>
                <w:tab w:val="left" w:pos="9354"/>
              </w:tabs>
              <w:ind w:right="-6"/>
              <w:jc w:val="center"/>
            </w:pPr>
            <w:r w:rsidRPr="000B42D8">
              <w:rPr>
                <w:rFonts w:eastAsia="MS Mincho"/>
              </w:rPr>
              <w:t xml:space="preserve">учета </w:t>
            </w:r>
            <w:r w:rsidRPr="000B42D8">
              <w:object w:dxaOrig="1780" w:dyaOrig="800">
                <v:shape id="_x0000_i1026" type="#_x0000_t75" style="width:118.5pt;height:56.25pt" o:ole="">
                  <v:imagedata r:id="rId13" o:title=""/>
                </v:shape>
                <o:OLEObject Type="Embed" ProgID="Equation.3" ShapeID="_x0000_i1026" DrawAspect="Content" ObjectID="_1670912662" r:id="rId14"/>
              </w:object>
            </w:r>
            <w:r w:rsidRPr="000B42D8">
              <w:t xml:space="preserve">   , где</w:t>
            </w:r>
          </w:p>
          <w:p w:rsidR="000B42D8" w:rsidRPr="000B42D8" w:rsidRDefault="000B42D8" w:rsidP="000B42D8">
            <w:pPr>
              <w:shd w:val="clear" w:color="auto" w:fill="FFFFFF"/>
              <w:tabs>
                <w:tab w:val="left" w:pos="9354"/>
              </w:tabs>
              <w:ind w:right="-6"/>
              <w:jc w:val="both"/>
            </w:pPr>
            <w:r w:rsidRPr="000B42D8">
              <w:t>Б j – количество баллов j-го участника;</w:t>
            </w:r>
          </w:p>
          <w:p w:rsidR="000B42D8" w:rsidRPr="000B42D8" w:rsidRDefault="000B42D8" w:rsidP="000B42D8">
            <w:pPr>
              <w:shd w:val="clear" w:color="auto" w:fill="FFFFFF"/>
              <w:tabs>
                <w:tab w:val="left" w:pos="9354"/>
              </w:tabs>
              <w:ind w:right="-6"/>
              <w:jc w:val="both"/>
            </w:pPr>
            <w:r w:rsidRPr="000B42D8">
              <w:t>ЦjΣопыт – стоимость оказанных j-ым участником услуг по обслуживанию ПАК АСУ ППК (без учета НДС);</w:t>
            </w:r>
          </w:p>
          <w:p w:rsidR="000B42D8" w:rsidRPr="000B42D8" w:rsidRDefault="000B42D8" w:rsidP="000B42D8">
            <w:pPr>
              <w:shd w:val="clear" w:color="auto" w:fill="FFFFFF"/>
              <w:tabs>
                <w:tab w:val="left" w:pos="9354"/>
              </w:tabs>
              <w:ind w:right="-6"/>
              <w:jc w:val="both"/>
            </w:pPr>
            <w:r w:rsidRPr="000B42D8">
              <w:t>Ц нач.макс. – начальная (максимальная) цена договора (без учета НДС).</w:t>
            </w:r>
          </w:p>
          <w:p w:rsidR="000B42D8" w:rsidRPr="000B42D8" w:rsidRDefault="000B42D8" w:rsidP="000B42D8">
            <w:pPr>
              <w:jc w:val="both"/>
            </w:pPr>
            <w:r w:rsidRPr="000B42D8">
              <w:t>N – максимально возможное количество баллов.</w:t>
            </w:r>
          </w:p>
          <w:p w:rsidR="00004852" w:rsidRPr="000B42D8" w:rsidRDefault="000B42D8" w:rsidP="000B42D8">
            <w:pPr>
              <w:ind w:firstLine="525"/>
              <w:jc w:val="both"/>
              <w:rPr>
                <w:rFonts w:eastAsia="MS Mincho"/>
              </w:rPr>
            </w:pPr>
            <w:r w:rsidRPr="000B42D8">
              <w:t>В случае, если стоимость оказанных услуг равна или больше начальной (максимальной) цены договора (без учета НДС), то участнику сразу присваивается N баллов.</w:t>
            </w:r>
          </w:p>
        </w:tc>
      </w:tr>
      <w:tr w:rsidR="000B42D8" w:rsidRPr="002379FA" w:rsidTr="00431D1D">
        <w:tc>
          <w:tcPr>
            <w:tcW w:w="1413" w:type="dxa"/>
            <w:tcBorders>
              <w:top w:val="single" w:sz="4" w:space="0" w:color="auto"/>
              <w:left w:val="single" w:sz="4" w:space="0" w:color="auto"/>
              <w:bottom w:val="single" w:sz="4" w:space="0" w:color="auto"/>
              <w:right w:val="single" w:sz="4" w:space="0" w:color="auto"/>
            </w:tcBorders>
            <w:vAlign w:val="center"/>
          </w:tcPr>
          <w:p w:rsidR="000B42D8" w:rsidRPr="000B42D8" w:rsidRDefault="000B42D8" w:rsidP="00A154F4">
            <w:pPr>
              <w:jc w:val="center"/>
              <w:rPr>
                <w:rFonts w:eastAsia="MS Mincho"/>
              </w:rPr>
            </w:pPr>
            <w:r w:rsidRPr="000B42D8">
              <w:rPr>
                <w:rFonts w:eastAsia="MS Mincho"/>
              </w:rPr>
              <w:t>2.2.</w:t>
            </w:r>
          </w:p>
        </w:tc>
        <w:tc>
          <w:tcPr>
            <w:tcW w:w="2268" w:type="dxa"/>
            <w:tcBorders>
              <w:top w:val="single" w:sz="4" w:space="0" w:color="auto"/>
              <w:left w:val="single" w:sz="4" w:space="0" w:color="auto"/>
              <w:bottom w:val="single" w:sz="4" w:space="0" w:color="auto"/>
              <w:right w:val="single" w:sz="4" w:space="0" w:color="auto"/>
            </w:tcBorders>
            <w:vAlign w:val="center"/>
          </w:tcPr>
          <w:p w:rsidR="000B42D8" w:rsidRPr="000B42D8" w:rsidRDefault="000B42D8" w:rsidP="00A154F4">
            <w:pPr>
              <w:jc w:val="center"/>
              <w:rPr>
                <w:rFonts w:eastAsia="MS Mincho"/>
              </w:rPr>
            </w:pPr>
            <w:r w:rsidRPr="000B42D8">
              <w:rPr>
                <w:rFonts w:eastAsia="MS Mincho"/>
              </w:rPr>
              <w:t xml:space="preserve">Наличие у участника аккредитации завода-изготовителя в качестве </w:t>
            </w:r>
            <w:r w:rsidR="00A20B11" w:rsidRPr="000B42D8">
              <w:rPr>
                <w:rFonts w:eastAsia="MS Mincho"/>
              </w:rPr>
              <w:t>ЦТО с</w:t>
            </w:r>
            <w:r w:rsidRPr="000B42D8">
              <w:rPr>
                <w:rFonts w:eastAsia="MS Mincho"/>
              </w:rPr>
              <w:t xml:space="preserve"> правом осуществления технической поддержки контрольно-кассовой техники «ПРИМ-21</w:t>
            </w:r>
            <w:r w:rsidR="00A20B11" w:rsidRPr="000B42D8">
              <w:rPr>
                <w:rFonts w:eastAsia="MS Mincho"/>
              </w:rPr>
              <w:t>ФА»</w:t>
            </w:r>
          </w:p>
        </w:tc>
        <w:tc>
          <w:tcPr>
            <w:tcW w:w="1814" w:type="dxa"/>
            <w:tcBorders>
              <w:top w:val="single" w:sz="4" w:space="0" w:color="auto"/>
              <w:left w:val="single" w:sz="4" w:space="0" w:color="auto"/>
              <w:bottom w:val="single" w:sz="4" w:space="0" w:color="auto"/>
              <w:right w:val="single" w:sz="4" w:space="0" w:color="auto"/>
            </w:tcBorders>
            <w:vAlign w:val="center"/>
          </w:tcPr>
          <w:p w:rsidR="000B42D8" w:rsidRPr="000B42D8" w:rsidRDefault="000B42D8" w:rsidP="00A154F4">
            <w:pPr>
              <w:jc w:val="center"/>
              <w:rPr>
                <w:lang w:eastAsia="en-US"/>
              </w:rPr>
            </w:pPr>
            <w:r w:rsidRPr="000B42D8">
              <w:rPr>
                <w:lang w:eastAsia="en-US"/>
              </w:rPr>
              <w:t>Максимальное количество баллов - 5 баллов</w:t>
            </w:r>
          </w:p>
        </w:tc>
        <w:tc>
          <w:tcPr>
            <w:tcW w:w="9324" w:type="dxa"/>
            <w:tcBorders>
              <w:top w:val="single" w:sz="4" w:space="0" w:color="auto"/>
              <w:left w:val="single" w:sz="4" w:space="0" w:color="auto"/>
              <w:bottom w:val="single" w:sz="4" w:space="0" w:color="auto"/>
              <w:right w:val="single" w:sz="4" w:space="0" w:color="auto"/>
            </w:tcBorders>
          </w:tcPr>
          <w:p w:rsidR="000B42D8" w:rsidRPr="000B42D8" w:rsidRDefault="000B42D8" w:rsidP="000B42D8">
            <w:pPr>
              <w:shd w:val="clear" w:color="auto" w:fill="FFFFFF"/>
              <w:tabs>
                <w:tab w:val="left" w:pos="9354"/>
              </w:tabs>
              <w:ind w:right="-6"/>
              <w:jc w:val="both"/>
              <w:rPr>
                <w:rFonts w:eastAsia="MS Mincho"/>
              </w:rPr>
            </w:pPr>
            <w:r w:rsidRPr="000B42D8">
              <w:rPr>
                <w:rFonts w:eastAsia="MS Mincho"/>
              </w:rPr>
              <w:t>В подтверждение наличия у участника аккредитации завода-изготовителя в качестве ЦТО с правом осуществления технической поддержки контрольно-кассовой техники «ПРИМ-21ФА», участник в составе заявки должен представить действующий договор, соглашение или иной документ с заводом-изготовителем на право осуществления технического обслуживания и ремонта контрольно-кассовой техники «ПРИМ-21ФА».</w:t>
            </w:r>
          </w:p>
          <w:p w:rsidR="000B42D8" w:rsidRPr="000B42D8" w:rsidRDefault="000B42D8" w:rsidP="000B42D8">
            <w:pPr>
              <w:shd w:val="clear" w:color="auto" w:fill="FFFFFF"/>
              <w:tabs>
                <w:tab w:val="left" w:pos="9354"/>
              </w:tabs>
              <w:ind w:right="-6"/>
              <w:jc w:val="both"/>
              <w:rPr>
                <w:rFonts w:eastAsia="MS Mincho"/>
              </w:rPr>
            </w:pPr>
            <w:r w:rsidRPr="000B42D8">
              <w:rPr>
                <w:rFonts w:eastAsia="MS Mincho"/>
              </w:rPr>
              <w:t>При наличии у участника аккредитации, участнику присваивается 5 баллов.</w:t>
            </w:r>
          </w:p>
          <w:p w:rsidR="000B42D8" w:rsidRPr="000B42D8" w:rsidRDefault="000B42D8" w:rsidP="000B42D8">
            <w:pPr>
              <w:shd w:val="clear" w:color="auto" w:fill="FFFFFF"/>
              <w:tabs>
                <w:tab w:val="left" w:pos="9354"/>
              </w:tabs>
              <w:ind w:right="-6"/>
              <w:jc w:val="both"/>
              <w:rPr>
                <w:rFonts w:eastAsia="MS Mincho"/>
              </w:rPr>
            </w:pPr>
            <w:r w:rsidRPr="000B42D8">
              <w:rPr>
                <w:rFonts w:eastAsia="MS Mincho"/>
              </w:rPr>
              <w:t>При отсутствии у участника аккредитации, участнику присваивается 0 баллов.</w:t>
            </w:r>
          </w:p>
        </w:tc>
      </w:tr>
      <w:tr w:rsidR="000B42D8" w:rsidRPr="002379FA" w:rsidTr="00431D1D">
        <w:tc>
          <w:tcPr>
            <w:tcW w:w="1413" w:type="dxa"/>
            <w:tcBorders>
              <w:top w:val="single" w:sz="4" w:space="0" w:color="auto"/>
              <w:left w:val="single" w:sz="4" w:space="0" w:color="auto"/>
              <w:bottom w:val="single" w:sz="4" w:space="0" w:color="auto"/>
              <w:right w:val="single" w:sz="4" w:space="0" w:color="auto"/>
            </w:tcBorders>
            <w:vAlign w:val="center"/>
          </w:tcPr>
          <w:p w:rsidR="000B42D8" w:rsidRPr="000B42D8" w:rsidRDefault="000B42D8" w:rsidP="00A154F4">
            <w:pPr>
              <w:jc w:val="center"/>
              <w:rPr>
                <w:rFonts w:eastAsia="MS Mincho"/>
              </w:rPr>
            </w:pPr>
            <w:r w:rsidRPr="000B42D8">
              <w:rPr>
                <w:rFonts w:eastAsia="MS Mincho"/>
              </w:rPr>
              <w:t>2.3.</w:t>
            </w:r>
          </w:p>
        </w:tc>
        <w:tc>
          <w:tcPr>
            <w:tcW w:w="2268" w:type="dxa"/>
            <w:tcBorders>
              <w:top w:val="single" w:sz="4" w:space="0" w:color="auto"/>
              <w:left w:val="single" w:sz="4" w:space="0" w:color="auto"/>
              <w:bottom w:val="single" w:sz="4" w:space="0" w:color="auto"/>
              <w:right w:val="single" w:sz="4" w:space="0" w:color="auto"/>
            </w:tcBorders>
            <w:vAlign w:val="center"/>
          </w:tcPr>
          <w:p w:rsidR="000B42D8" w:rsidRPr="000B42D8" w:rsidRDefault="000B42D8" w:rsidP="00A154F4">
            <w:pPr>
              <w:jc w:val="center"/>
              <w:rPr>
                <w:rFonts w:eastAsia="MS Mincho"/>
              </w:rPr>
            </w:pPr>
            <w:r w:rsidRPr="000B42D8">
              <w:rPr>
                <w:rFonts w:eastAsia="MS Mincho"/>
              </w:rPr>
              <w:t>Наличие у участника квалифицированного персонала прошедшего обучение у завода-изготовителя или аккредитованного заводом-изготовителем обучающего центра по техническому обслуживанию и ремонту контрольно-кассовой техники «ПРИМ-21ФА»</w:t>
            </w:r>
          </w:p>
        </w:tc>
        <w:tc>
          <w:tcPr>
            <w:tcW w:w="1814" w:type="dxa"/>
            <w:tcBorders>
              <w:top w:val="single" w:sz="4" w:space="0" w:color="auto"/>
              <w:left w:val="single" w:sz="4" w:space="0" w:color="auto"/>
              <w:bottom w:val="single" w:sz="4" w:space="0" w:color="auto"/>
              <w:right w:val="single" w:sz="4" w:space="0" w:color="auto"/>
            </w:tcBorders>
            <w:vAlign w:val="center"/>
          </w:tcPr>
          <w:p w:rsidR="000B42D8" w:rsidRPr="000B42D8" w:rsidRDefault="000B42D8" w:rsidP="00A154F4">
            <w:pPr>
              <w:jc w:val="center"/>
              <w:rPr>
                <w:lang w:eastAsia="en-US"/>
              </w:rPr>
            </w:pPr>
            <w:r w:rsidRPr="000B42D8">
              <w:rPr>
                <w:lang w:eastAsia="en-US"/>
              </w:rPr>
              <w:t>Максимальное количество баллов - 5 баллов</w:t>
            </w:r>
          </w:p>
        </w:tc>
        <w:tc>
          <w:tcPr>
            <w:tcW w:w="9324" w:type="dxa"/>
            <w:tcBorders>
              <w:top w:val="single" w:sz="4" w:space="0" w:color="auto"/>
              <w:left w:val="single" w:sz="4" w:space="0" w:color="auto"/>
              <w:bottom w:val="single" w:sz="4" w:space="0" w:color="auto"/>
              <w:right w:val="single" w:sz="4" w:space="0" w:color="auto"/>
            </w:tcBorders>
          </w:tcPr>
          <w:p w:rsidR="000B42D8" w:rsidRPr="000B42D8" w:rsidRDefault="000B42D8" w:rsidP="000B42D8">
            <w:pPr>
              <w:shd w:val="clear" w:color="auto" w:fill="FFFFFF"/>
              <w:tabs>
                <w:tab w:val="left" w:pos="9354"/>
              </w:tabs>
              <w:ind w:right="-6"/>
              <w:jc w:val="both"/>
              <w:rPr>
                <w:rFonts w:eastAsia="MS Mincho"/>
              </w:rPr>
            </w:pPr>
            <w:r w:rsidRPr="000B42D8">
              <w:rPr>
                <w:rFonts w:eastAsia="MS Mincho"/>
              </w:rPr>
              <w:t xml:space="preserve">В подтверждение наличия у участника квалифицированного персонала прошедшего обучение у завода-изготовителя или аккредитованного заводом-изготовителем обучающего центра по техническому обслуживанию и ремонту контрольно-кассовой техники «ПРИМ-21ФА», участник в составе заявки должен представить удостоверения или иной документ, выданный заводом-изготовителем контрольно-кассовой техники «ПРИМ-21ФА» о прохождении сотрудниками участника обучения по техническому обслуживанию и ремонту контрольно-кассовой техники «ПРИМ-21ФА». </w:t>
            </w:r>
          </w:p>
          <w:p w:rsidR="000B42D8" w:rsidRPr="000B42D8" w:rsidRDefault="000B42D8" w:rsidP="000B42D8">
            <w:pPr>
              <w:shd w:val="clear" w:color="auto" w:fill="FFFFFF"/>
              <w:tabs>
                <w:tab w:val="left" w:pos="9354"/>
              </w:tabs>
              <w:ind w:right="-6"/>
              <w:jc w:val="both"/>
              <w:rPr>
                <w:rFonts w:eastAsia="MS Mincho"/>
              </w:rPr>
            </w:pPr>
            <w:r w:rsidRPr="000B42D8">
              <w:rPr>
                <w:rFonts w:eastAsia="MS Mincho"/>
              </w:rPr>
              <w:t>При наличии у участника квалифицированного персонала, прошедшего обучение у завода-изготовителя или аккредитованного заводом-изготовителем обучающего центра по техническому обслуживанию и ремонту контрольно-кассовой техники «ПРИМ-21ФА», участнику присваивается 5 баллов.</w:t>
            </w:r>
          </w:p>
          <w:p w:rsidR="000B42D8" w:rsidRPr="000B42D8" w:rsidRDefault="000B42D8" w:rsidP="000B42D8">
            <w:pPr>
              <w:shd w:val="clear" w:color="auto" w:fill="FFFFFF"/>
              <w:tabs>
                <w:tab w:val="left" w:pos="9354"/>
              </w:tabs>
              <w:ind w:right="-6"/>
              <w:jc w:val="both"/>
              <w:rPr>
                <w:rFonts w:eastAsia="MS Mincho"/>
              </w:rPr>
            </w:pPr>
            <w:r w:rsidRPr="000B42D8">
              <w:rPr>
                <w:rFonts w:eastAsia="MS Mincho"/>
              </w:rPr>
              <w:t>При отсутствии у участника квалифицированного персонала, прошедшего обучение у завода-изготовителя или аккредитованного заводом-изготовителем обучающего центра по техническому обслуживанию и ремонту контрольно-кассовой техники «ПРИМ-21ФА», участнику присваивается 0 баллов</w:t>
            </w:r>
          </w:p>
        </w:tc>
      </w:tr>
      <w:tr w:rsidR="000B42D8" w:rsidRPr="002379FA" w:rsidTr="00431D1D">
        <w:tc>
          <w:tcPr>
            <w:tcW w:w="1413" w:type="dxa"/>
            <w:tcBorders>
              <w:top w:val="single" w:sz="4" w:space="0" w:color="auto"/>
              <w:left w:val="single" w:sz="4" w:space="0" w:color="auto"/>
              <w:bottom w:val="single" w:sz="4" w:space="0" w:color="auto"/>
              <w:right w:val="single" w:sz="4" w:space="0" w:color="auto"/>
            </w:tcBorders>
            <w:vAlign w:val="center"/>
          </w:tcPr>
          <w:p w:rsidR="000B42D8" w:rsidRPr="000B42D8" w:rsidRDefault="000B42D8" w:rsidP="00A154F4">
            <w:pPr>
              <w:jc w:val="center"/>
              <w:rPr>
                <w:rFonts w:eastAsia="MS Mincho"/>
              </w:rPr>
            </w:pPr>
            <w:r w:rsidRPr="000B42D8">
              <w:rPr>
                <w:rFonts w:eastAsia="MS Mincho"/>
              </w:rPr>
              <w:t>2.4.</w:t>
            </w:r>
          </w:p>
        </w:tc>
        <w:tc>
          <w:tcPr>
            <w:tcW w:w="2268" w:type="dxa"/>
            <w:tcBorders>
              <w:top w:val="single" w:sz="4" w:space="0" w:color="auto"/>
              <w:left w:val="single" w:sz="4" w:space="0" w:color="auto"/>
              <w:bottom w:val="single" w:sz="4" w:space="0" w:color="auto"/>
              <w:right w:val="single" w:sz="4" w:space="0" w:color="auto"/>
            </w:tcBorders>
            <w:vAlign w:val="center"/>
          </w:tcPr>
          <w:p w:rsidR="000B42D8" w:rsidRPr="000B42D8" w:rsidRDefault="000B42D8" w:rsidP="00A154F4">
            <w:pPr>
              <w:jc w:val="center"/>
              <w:rPr>
                <w:rFonts w:eastAsia="MS Mincho"/>
              </w:rPr>
            </w:pPr>
            <w:r w:rsidRPr="000B42D8">
              <w:rPr>
                <w:rFonts w:eastAsia="MS Mincho"/>
              </w:rPr>
              <w:t>Наличие у участника квалифицированного персонала прошедшего обучение по работе с бесконтактными смарт-картами MIFARE</w:t>
            </w:r>
          </w:p>
        </w:tc>
        <w:tc>
          <w:tcPr>
            <w:tcW w:w="1814" w:type="dxa"/>
            <w:tcBorders>
              <w:top w:val="single" w:sz="4" w:space="0" w:color="auto"/>
              <w:left w:val="single" w:sz="4" w:space="0" w:color="auto"/>
              <w:bottom w:val="single" w:sz="4" w:space="0" w:color="auto"/>
              <w:right w:val="single" w:sz="4" w:space="0" w:color="auto"/>
            </w:tcBorders>
            <w:vAlign w:val="center"/>
          </w:tcPr>
          <w:p w:rsidR="000B42D8" w:rsidRPr="000B42D8" w:rsidRDefault="000B42D8" w:rsidP="00A154F4">
            <w:pPr>
              <w:jc w:val="center"/>
              <w:rPr>
                <w:lang w:eastAsia="en-US"/>
              </w:rPr>
            </w:pPr>
            <w:r w:rsidRPr="000B42D8">
              <w:rPr>
                <w:lang w:eastAsia="en-US"/>
              </w:rPr>
              <w:t>Максимальное количество баллов - 10 баллов</w:t>
            </w:r>
          </w:p>
        </w:tc>
        <w:tc>
          <w:tcPr>
            <w:tcW w:w="9324" w:type="dxa"/>
            <w:tcBorders>
              <w:top w:val="single" w:sz="4" w:space="0" w:color="auto"/>
              <w:left w:val="single" w:sz="4" w:space="0" w:color="auto"/>
              <w:bottom w:val="single" w:sz="4" w:space="0" w:color="auto"/>
              <w:right w:val="single" w:sz="4" w:space="0" w:color="auto"/>
            </w:tcBorders>
          </w:tcPr>
          <w:p w:rsidR="000B42D8" w:rsidRPr="000B42D8" w:rsidRDefault="000B42D8" w:rsidP="000B42D8">
            <w:pPr>
              <w:shd w:val="clear" w:color="auto" w:fill="FFFFFF"/>
              <w:tabs>
                <w:tab w:val="left" w:pos="9354"/>
              </w:tabs>
              <w:ind w:right="-6"/>
              <w:jc w:val="both"/>
              <w:rPr>
                <w:rFonts w:eastAsia="MS Mincho"/>
              </w:rPr>
            </w:pPr>
            <w:r w:rsidRPr="000B42D8">
              <w:rPr>
                <w:rFonts w:eastAsia="MS Mincho"/>
              </w:rPr>
              <w:t>В подтверждение наличия у участника квалифицированного персонала прошедшего обучение по работе с бесконтактными смарт-картами MIFARE, участник в составе заявки должен представить сертификат или иной документ, выданный разработчиком чипов семейства бесконтактных смарт-карт MIFARE или аккредитованным у разработчика обучающим центром о прохождении специалистами подготовки по программе Mifare SAM AV2 System Training by NXP; копии трудовых или иных договоров заключенных со специалистами прошедшими обучение по работе с бесконтактными смарт-картами MIFARE.</w:t>
            </w:r>
          </w:p>
          <w:p w:rsidR="000B42D8" w:rsidRPr="000B42D8" w:rsidRDefault="000B42D8" w:rsidP="000B42D8">
            <w:pPr>
              <w:shd w:val="clear" w:color="auto" w:fill="FFFFFF"/>
              <w:tabs>
                <w:tab w:val="left" w:pos="9354"/>
              </w:tabs>
              <w:ind w:right="-6"/>
              <w:jc w:val="both"/>
              <w:rPr>
                <w:rFonts w:eastAsia="MS Mincho"/>
              </w:rPr>
            </w:pPr>
            <w:r w:rsidRPr="000B42D8">
              <w:rPr>
                <w:rFonts w:eastAsia="MS Mincho"/>
              </w:rPr>
              <w:t>При наличии у участника квалифицированного персонала, прошедшего обучение по работе с бесконтактными смарт-картами MIFARE, участнику присваивается 10 баллов.</w:t>
            </w:r>
          </w:p>
          <w:p w:rsidR="000B42D8" w:rsidRPr="000B42D8" w:rsidRDefault="000B42D8" w:rsidP="000B42D8">
            <w:pPr>
              <w:shd w:val="clear" w:color="auto" w:fill="FFFFFF"/>
              <w:tabs>
                <w:tab w:val="left" w:pos="9354"/>
              </w:tabs>
              <w:ind w:right="-6"/>
              <w:jc w:val="both"/>
              <w:rPr>
                <w:rFonts w:eastAsia="MS Mincho"/>
              </w:rPr>
            </w:pPr>
            <w:r w:rsidRPr="000B42D8">
              <w:rPr>
                <w:rFonts w:eastAsia="MS Mincho"/>
              </w:rPr>
              <w:t>При отсутствии у участника квалифицированного персонала, прошедшего обучение по работе с бесконтактными смарт-картами MIFARE, участнику присваивается 0 баллов</w:t>
            </w:r>
          </w:p>
        </w:tc>
      </w:tr>
    </w:tbl>
    <w:p w:rsidR="000B42D8" w:rsidRDefault="000B42D8" w:rsidP="000B42D8">
      <w:pPr>
        <w:rPr>
          <w:b/>
          <w:bCs/>
          <w:iCs/>
          <w:sz w:val="28"/>
          <w:szCs w:val="28"/>
        </w:rPr>
      </w:pPr>
    </w:p>
    <w:p w:rsidR="004C04EA" w:rsidRPr="000B42D8" w:rsidRDefault="004C04EA" w:rsidP="000B42D8">
      <w:pPr>
        <w:rPr>
          <w:b/>
          <w:bCs/>
          <w:iCs/>
          <w:sz w:val="28"/>
          <w:szCs w:val="28"/>
        </w:rPr>
      </w:pPr>
    </w:p>
    <w:p w:rsidR="00004852" w:rsidRDefault="00CB0452" w:rsidP="00CB0452">
      <w:pPr>
        <w:pStyle w:val="a6"/>
        <w:numPr>
          <w:ilvl w:val="0"/>
          <w:numId w:val="7"/>
        </w:numPr>
        <w:rPr>
          <w:b/>
          <w:bCs/>
          <w:iCs/>
          <w:sz w:val="28"/>
          <w:szCs w:val="28"/>
        </w:rPr>
      </w:pPr>
      <w:r w:rsidRPr="00CB0452">
        <w:rPr>
          <w:b/>
          <w:bCs/>
          <w:iCs/>
          <w:sz w:val="28"/>
          <w:szCs w:val="28"/>
        </w:rPr>
        <w:t>При сопоставлении заявок и оп</w:t>
      </w:r>
      <w:r>
        <w:rPr>
          <w:b/>
          <w:bCs/>
          <w:iCs/>
          <w:sz w:val="28"/>
          <w:szCs w:val="28"/>
        </w:rPr>
        <w:t>ределении победителя по лоту № 2</w:t>
      </w:r>
      <w:r w:rsidRPr="00CB0452">
        <w:rPr>
          <w:b/>
          <w:bCs/>
          <w:iCs/>
          <w:sz w:val="28"/>
          <w:szCs w:val="28"/>
        </w:rPr>
        <w:t xml:space="preserve"> открытого конкурса оцениваются:</w:t>
      </w:r>
    </w:p>
    <w:p w:rsidR="006B1EB1" w:rsidRPr="004C04EA" w:rsidRDefault="006B1EB1" w:rsidP="004C04EA">
      <w:pPr>
        <w:rPr>
          <w:b/>
          <w:bCs/>
          <w:iCs/>
          <w:sz w:val="28"/>
          <w:szCs w:val="28"/>
        </w:rPr>
      </w:pPr>
    </w:p>
    <w:tbl>
      <w:tblPr>
        <w:tblW w:w="14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268"/>
        <w:gridCol w:w="1814"/>
        <w:gridCol w:w="9324"/>
      </w:tblGrid>
      <w:tr w:rsidR="006B1EB1" w:rsidRPr="00474A91" w:rsidTr="00431D1D">
        <w:trPr>
          <w:trHeight w:val="1065"/>
        </w:trPr>
        <w:tc>
          <w:tcPr>
            <w:tcW w:w="1413" w:type="dxa"/>
            <w:tcBorders>
              <w:bottom w:val="single" w:sz="4" w:space="0" w:color="auto"/>
            </w:tcBorders>
            <w:vAlign w:val="center"/>
          </w:tcPr>
          <w:p w:rsidR="006B1EB1" w:rsidRPr="008B45E2" w:rsidRDefault="006B1EB1" w:rsidP="007F4A00">
            <w:pPr>
              <w:jc w:val="center"/>
              <w:rPr>
                <w:rFonts w:eastAsia="MS Mincho"/>
                <w:b/>
                <w:sz w:val="26"/>
                <w:szCs w:val="26"/>
              </w:rPr>
            </w:pPr>
            <w:r w:rsidRPr="008B45E2">
              <w:rPr>
                <w:rFonts w:eastAsia="MS Mincho"/>
                <w:b/>
                <w:sz w:val="26"/>
                <w:szCs w:val="26"/>
              </w:rPr>
              <w:t>№ критерия</w:t>
            </w:r>
          </w:p>
        </w:tc>
        <w:tc>
          <w:tcPr>
            <w:tcW w:w="2268" w:type="dxa"/>
            <w:vAlign w:val="center"/>
          </w:tcPr>
          <w:p w:rsidR="006B1EB1" w:rsidRPr="008B45E2" w:rsidRDefault="006B1EB1" w:rsidP="007F4A00">
            <w:pPr>
              <w:jc w:val="center"/>
              <w:rPr>
                <w:rFonts w:eastAsia="MS Mincho"/>
                <w:b/>
                <w:sz w:val="26"/>
                <w:szCs w:val="26"/>
              </w:rPr>
            </w:pPr>
            <w:r w:rsidRPr="008B45E2">
              <w:rPr>
                <w:rFonts w:eastAsia="MS Mincho"/>
                <w:b/>
                <w:sz w:val="26"/>
                <w:szCs w:val="26"/>
              </w:rPr>
              <w:t>Наименование критерия/</w:t>
            </w:r>
          </w:p>
          <w:p w:rsidR="006B1EB1" w:rsidRPr="008B45E2" w:rsidRDefault="006B1EB1" w:rsidP="007F4A00">
            <w:pPr>
              <w:jc w:val="center"/>
              <w:rPr>
                <w:rFonts w:eastAsia="MS Mincho"/>
                <w:b/>
                <w:sz w:val="26"/>
                <w:szCs w:val="26"/>
              </w:rPr>
            </w:pPr>
            <w:r w:rsidRPr="008B45E2">
              <w:rPr>
                <w:rFonts w:eastAsia="MS Mincho"/>
                <w:b/>
                <w:sz w:val="26"/>
                <w:szCs w:val="26"/>
              </w:rPr>
              <w:t>подкритерия</w:t>
            </w:r>
          </w:p>
        </w:tc>
        <w:tc>
          <w:tcPr>
            <w:tcW w:w="1814" w:type="dxa"/>
            <w:vAlign w:val="center"/>
          </w:tcPr>
          <w:p w:rsidR="006B1EB1" w:rsidRPr="008B45E2" w:rsidRDefault="006B1EB1" w:rsidP="007F4A00">
            <w:pPr>
              <w:jc w:val="center"/>
              <w:rPr>
                <w:rFonts w:eastAsia="MS Mincho"/>
                <w:b/>
                <w:sz w:val="26"/>
                <w:szCs w:val="26"/>
              </w:rPr>
            </w:pPr>
            <w:r w:rsidRPr="008B45E2">
              <w:rPr>
                <w:rFonts w:eastAsia="MS Mincho"/>
                <w:b/>
                <w:sz w:val="26"/>
                <w:szCs w:val="26"/>
              </w:rPr>
              <w:t>Значимость критерия</w:t>
            </w:r>
          </w:p>
        </w:tc>
        <w:tc>
          <w:tcPr>
            <w:tcW w:w="9324" w:type="dxa"/>
            <w:vAlign w:val="center"/>
          </w:tcPr>
          <w:p w:rsidR="006B1EB1" w:rsidRPr="008B45E2" w:rsidRDefault="006B1EB1" w:rsidP="007F4A00">
            <w:pPr>
              <w:jc w:val="center"/>
              <w:rPr>
                <w:rFonts w:eastAsia="MS Mincho"/>
                <w:b/>
                <w:sz w:val="26"/>
                <w:szCs w:val="26"/>
              </w:rPr>
            </w:pPr>
            <w:r w:rsidRPr="008B45E2">
              <w:rPr>
                <w:rFonts w:eastAsia="MS Mincho"/>
                <w:b/>
                <w:sz w:val="26"/>
                <w:szCs w:val="26"/>
              </w:rPr>
              <w:t>Порядок оценки по критерию</w:t>
            </w:r>
          </w:p>
        </w:tc>
      </w:tr>
      <w:tr w:rsidR="006B1EB1" w:rsidRPr="00474A91" w:rsidTr="00431D1D">
        <w:tc>
          <w:tcPr>
            <w:tcW w:w="1413" w:type="dxa"/>
            <w:tcBorders>
              <w:top w:val="single" w:sz="4" w:space="0" w:color="auto"/>
              <w:left w:val="single" w:sz="4" w:space="0" w:color="auto"/>
              <w:bottom w:val="single" w:sz="4" w:space="0" w:color="auto"/>
              <w:right w:val="single" w:sz="4" w:space="0" w:color="auto"/>
            </w:tcBorders>
            <w:vAlign w:val="center"/>
          </w:tcPr>
          <w:p w:rsidR="006B1EB1" w:rsidRPr="000B42D8" w:rsidRDefault="006B1EB1" w:rsidP="007F4A00">
            <w:pPr>
              <w:jc w:val="center"/>
              <w:rPr>
                <w:rFonts w:eastAsia="MS Mincho"/>
                <w:b/>
              </w:rPr>
            </w:pPr>
            <w:r w:rsidRPr="000B42D8">
              <w:rPr>
                <w:rFonts w:eastAsia="MS Mincho"/>
              </w:rPr>
              <w:t>1.</w:t>
            </w:r>
          </w:p>
        </w:tc>
        <w:tc>
          <w:tcPr>
            <w:tcW w:w="2268" w:type="dxa"/>
            <w:tcBorders>
              <w:left w:val="single" w:sz="4" w:space="0" w:color="auto"/>
            </w:tcBorders>
            <w:vAlign w:val="center"/>
          </w:tcPr>
          <w:p w:rsidR="006B1EB1" w:rsidRPr="000B42D8" w:rsidRDefault="006B1EB1" w:rsidP="007F4A00">
            <w:pPr>
              <w:jc w:val="center"/>
              <w:rPr>
                <w:rFonts w:eastAsia="MS Mincho"/>
              </w:rPr>
            </w:pPr>
            <w:r w:rsidRPr="000B42D8">
              <w:rPr>
                <w:rFonts w:eastAsia="MS Mincho"/>
              </w:rPr>
              <w:t>Цена договора</w:t>
            </w:r>
          </w:p>
        </w:tc>
        <w:tc>
          <w:tcPr>
            <w:tcW w:w="1814" w:type="dxa"/>
            <w:vAlign w:val="center"/>
          </w:tcPr>
          <w:p w:rsidR="006B1EB1" w:rsidRPr="000B42D8" w:rsidRDefault="006B1EB1" w:rsidP="007F4A00">
            <w:pPr>
              <w:jc w:val="center"/>
              <w:rPr>
                <w:rFonts w:eastAsia="MS Mincho"/>
              </w:rPr>
            </w:pPr>
            <w:r w:rsidRPr="000B42D8">
              <w:rPr>
                <w:rFonts w:eastAsia="MS Mincho"/>
              </w:rPr>
              <w:t>Максимальное количество баллов – 60 баллов</w:t>
            </w:r>
          </w:p>
        </w:tc>
        <w:tc>
          <w:tcPr>
            <w:tcW w:w="9324" w:type="dxa"/>
          </w:tcPr>
          <w:p w:rsidR="006B1EB1" w:rsidRPr="000B42D8" w:rsidRDefault="006B1EB1" w:rsidP="007F4A00">
            <w:pPr>
              <w:jc w:val="both"/>
              <w:rPr>
                <w:rFonts w:eastAsia="MS Mincho"/>
              </w:rPr>
            </w:pPr>
            <w:r w:rsidRPr="000B42D8">
              <w:rPr>
                <w:rFonts w:eastAsia="MS Mincho"/>
              </w:rPr>
              <w:t>Оценивается путем деления минимальной цены (без учета НДС) из всех предложенных участниками на цену (без учета НДС), предложенную каждым (j-ым) участником, по формуле</w:t>
            </w:r>
          </w:p>
          <w:p w:rsidR="006B1EB1" w:rsidRPr="000B42D8" w:rsidRDefault="006B1EB1" w:rsidP="007F4A00">
            <w:pPr>
              <w:ind w:left="33" w:firstLine="33"/>
              <w:jc w:val="both"/>
              <w:rPr>
                <w:rFonts w:eastAsia="MS Mincho"/>
              </w:rPr>
            </w:pPr>
            <w:r w:rsidRPr="000B42D8">
              <w:rPr>
                <w:rFonts w:eastAsia="MS Mincho"/>
              </w:rPr>
              <w:t xml:space="preserve">                               Цmin</w:t>
            </w:r>
          </w:p>
          <w:p w:rsidR="006B1EB1" w:rsidRPr="000B42D8" w:rsidRDefault="006B1EB1" w:rsidP="007F4A00">
            <w:pPr>
              <w:ind w:left="34" w:right="295" w:firstLine="34"/>
              <w:jc w:val="both"/>
              <w:rPr>
                <w:rFonts w:eastAsia="MS Mincho"/>
              </w:rPr>
            </w:pPr>
            <w:r w:rsidRPr="000B42D8">
              <w:rPr>
                <w:rFonts w:eastAsia="MS Mincho"/>
              </w:rPr>
              <w:t xml:space="preserve">                    Бj =  ────── * </w:t>
            </w:r>
            <w:r w:rsidRPr="000B42D8">
              <w:rPr>
                <w:rFonts w:eastAsia="MS Mincho"/>
              </w:rPr>
              <w:object w:dxaOrig="279" w:dyaOrig="279">
                <v:shape id="_x0000_i1027" type="#_x0000_t75" style="width:12.75pt;height:12.75pt" o:ole="">
                  <v:imagedata r:id="rId11" o:title=""/>
                </v:shape>
                <o:OLEObject Type="Embed" ProgID="Equation.3" ShapeID="_x0000_i1027" DrawAspect="Content" ObjectID="_1670912663" r:id="rId15"/>
              </w:object>
            </w:r>
            <w:r w:rsidRPr="000B42D8">
              <w:rPr>
                <w:rFonts w:eastAsia="MS Mincho"/>
              </w:rPr>
              <w:t>, где</w:t>
            </w:r>
          </w:p>
          <w:p w:rsidR="006B1EB1" w:rsidRPr="000B42D8" w:rsidRDefault="006B1EB1" w:rsidP="007F4A00">
            <w:pPr>
              <w:ind w:left="34" w:right="295" w:firstLine="34"/>
              <w:jc w:val="both"/>
              <w:rPr>
                <w:rFonts w:eastAsia="MS Mincho"/>
              </w:rPr>
            </w:pPr>
            <w:r w:rsidRPr="000B42D8">
              <w:rPr>
                <w:rFonts w:eastAsia="MS Mincho"/>
              </w:rPr>
              <w:t xml:space="preserve">                                  Цj</w:t>
            </w:r>
          </w:p>
          <w:p w:rsidR="006B1EB1" w:rsidRPr="000B42D8" w:rsidRDefault="006B1EB1" w:rsidP="007F4A00">
            <w:pPr>
              <w:ind w:left="33" w:firstLine="33"/>
              <w:jc w:val="both"/>
              <w:rPr>
                <w:rFonts w:eastAsia="MS Mincho"/>
              </w:rPr>
            </w:pPr>
            <w:r w:rsidRPr="000B42D8">
              <w:rPr>
                <w:rFonts w:eastAsia="MS Mincho"/>
              </w:rPr>
              <w:t>j = 1…n, n – количество участников;</w:t>
            </w:r>
          </w:p>
          <w:p w:rsidR="006B1EB1" w:rsidRPr="000B42D8" w:rsidRDefault="006B1EB1" w:rsidP="007F4A00">
            <w:pPr>
              <w:ind w:left="33" w:firstLine="33"/>
              <w:jc w:val="both"/>
              <w:rPr>
                <w:rFonts w:eastAsia="MS Mincho"/>
              </w:rPr>
            </w:pPr>
            <w:r w:rsidRPr="000B42D8">
              <w:rPr>
                <w:rFonts w:eastAsia="MS Mincho"/>
              </w:rPr>
              <w:t>Бj – количество баллов j-ого участника;</w:t>
            </w:r>
          </w:p>
          <w:p w:rsidR="006B1EB1" w:rsidRPr="000B42D8" w:rsidRDefault="006B1EB1" w:rsidP="007F4A00">
            <w:pPr>
              <w:ind w:left="33" w:firstLine="33"/>
              <w:jc w:val="both"/>
              <w:rPr>
                <w:rFonts w:eastAsia="MS Mincho"/>
              </w:rPr>
            </w:pPr>
            <w:r w:rsidRPr="000B42D8">
              <w:rPr>
                <w:rFonts w:eastAsia="MS Mincho"/>
              </w:rPr>
              <w:t>Цj – цена, предложенная j-ым участником (без учета НДС);</w:t>
            </w:r>
          </w:p>
          <w:p w:rsidR="006B1EB1" w:rsidRPr="000B42D8" w:rsidRDefault="006B1EB1" w:rsidP="007F4A00">
            <w:pPr>
              <w:ind w:left="33" w:firstLine="33"/>
              <w:jc w:val="both"/>
              <w:rPr>
                <w:rFonts w:eastAsia="MS Mincho"/>
              </w:rPr>
            </w:pPr>
            <w:r w:rsidRPr="000B42D8">
              <w:rPr>
                <w:rFonts w:eastAsia="MS Mincho"/>
              </w:rPr>
              <w:t>Цmin – минимальная цена из всех предложенных участниками (без учета НДС);</w:t>
            </w:r>
          </w:p>
          <w:p w:rsidR="006B1EB1" w:rsidRPr="000B42D8" w:rsidRDefault="006B1EB1" w:rsidP="007F4A00">
            <w:pPr>
              <w:ind w:firstLine="62"/>
              <w:jc w:val="both"/>
              <w:rPr>
                <w:rFonts w:eastAsia="MS Mincho"/>
              </w:rPr>
            </w:pPr>
            <w:r w:rsidRPr="000B42D8">
              <w:rPr>
                <w:rFonts w:eastAsia="MS Mincho"/>
                <w:lang w:val="en-US"/>
              </w:rPr>
              <w:t>N</w:t>
            </w:r>
            <w:r>
              <w:rPr>
                <w:rFonts w:eastAsia="MS Mincho"/>
              </w:rPr>
              <w:t xml:space="preserve"> – м</w:t>
            </w:r>
            <w:r w:rsidRPr="000B42D8">
              <w:rPr>
                <w:rFonts w:eastAsia="MS Mincho"/>
              </w:rPr>
              <w:t>аксимально возможное количество баллов.</w:t>
            </w:r>
          </w:p>
        </w:tc>
      </w:tr>
      <w:tr w:rsidR="006B1EB1" w:rsidRPr="00474A91" w:rsidTr="007F4A00">
        <w:tc>
          <w:tcPr>
            <w:tcW w:w="14819" w:type="dxa"/>
            <w:gridSpan w:val="4"/>
            <w:tcBorders>
              <w:top w:val="single" w:sz="4" w:space="0" w:color="auto"/>
              <w:left w:val="single" w:sz="4" w:space="0" w:color="auto"/>
              <w:bottom w:val="single" w:sz="4" w:space="0" w:color="auto"/>
            </w:tcBorders>
          </w:tcPr>
          <w:p w:rsidR="006B1EB1" w:rsidRPr="001C0778" w:rsidRDefault="006B1EB1" w:rsidP="007F4A00">
            <w:pPr>
              <w:jc w:val="center"/>
              <w:rPr>
                <w:rFonts w:eastAsia="MS Mincho"/>
                <w:b/>
                <w:sz w:val="26"/>
                <w:szCs w:val="26"/>
              </w:rPr>
            </w:pPr>
            <w:r w:rsidRPr="001C0778">
              <w:rPr>
                <w:rFonts w:eastAsia="Calibri"/>
                <w:b/>
                <w:sz w:val="26"/>
                <w:szCs w:val="26"/>
              </w:rPr>
              <w:t>2.Квалификация участника</w:t>
            </w:r>
          </w:p>
        </w:tc>
      </w:tr>
      <w:tr w:rsidR="006B1EB1" w:rsidRPr="00474A91" w:rsidTr="00431D1D">
        <w:tc>
          <w:tcPr>
            <w:tcW w:w="1413" w:type="dxa"/>
            <w:vAlign w:val="center"/>
          </w:tcPr>
          <w:p w:rsidR="006B1EB1" w:rsidRPr="000B42D8" w:rsidRDefault="006B1EB1" w:rsidP="007F4A00">
            <w:pPr>
              <w:jc w:val="center"/>
              <w:rPr>
                <w:rFonts w:eastAsia="MS Mincho"/>
                <w:b/>
              </w:rPr>
            </w:pPr>
            <w:r w:rsidRPr="000B42D8">
              <w:rPr>
                <w:rFonts w:eastAsia="MS Mincho"/>
              </w:rPr>
              <w:t>2.1.</w:t>
            </w:r>
          </w:p>
        </w:tc>
        <w:tc>
          <w:tcPr>
            <w:tcW w:w="2268" w:type="dxa"/>
            <w:vAlign w:val="center"/>
          </w:tcPr>
          <w:p w:rsidR="006B1EB1" w:rsidRPr="000B42D8" w:rsidRDefault="006B1EB1" w:rsidP="007F4A00">
            <w:pPr>
              <w:jc w:val="center"/>
              <w:rPr>
                <w:rFonts w:eastAsia="MS Mincho"/>
              </w:rPr>
            </w:pPr>
            <w:r w:rsidRPr="000B42D8">
              <w:rPr>
                <w:rFonts w:eastAsia="MS Mincho"/>
              </w:rPr>
              <w:t>Опыт участника</w:t>
            </w:r>
          </w:p>
        </w:tc>
        <w:tc>
          <w:tcPr>
            <w:tcW w:w="1814" w:type="dxa"/>
            <w:vAlign w:val="center"/>
          </w:tcPr>
          <w:p w:rsidR="006B1EB1" w:rsidRPr="000B42D8" w:rsidRDefault="006B1EB1" w:rsidP="007F4A00">
            <w:pPr>
              <w:jc w:val="center"/>
              <w:rPr>
                <w:rFonts w:eastAsia="MS Mincho"/>
              </w:rPr>
            </w:pPr>
            <w:r w:rsidRPr="000B42D8">
              <w:rPr>
                <w:lang w:eastAsia="en-US"/>
              </w:rPr>
              <w:t>Максимальное количество баллов - 20 баллов</w:t>
            </w:r>
          </w:p>
        </w:tc>
        <w:tc>
          <w:tcPr>
            <w:tcW w:w="9324" w:type="dxa"/>
          </w:tcPr>
          <w:p w:rsidR="006B1EB1" w:rsidRPr="000B42D8" w:rsidRDefault="006B1EB1" w:rsidP="007F4A00">
            <w:pPr>
              <w:shd w:val="clear" w:color="auto" w:fill="FFFFFF"/>
              <w:tabs>
                <w:tab w:val="left" w:pos="9354"/>
              </w:tabs>
              <w:ind w:right="-6"/>
              <w:jc w:val="both"/>
            </w:pPr>
            <w:r w:rsidRPr="000B42D8">
              <w:rPr>
                <w:rFonts w:eastAsia="MS Mincho"/>
              </w:rPr>
              <w:t xml:space="preserve">Оценивается путем деления стоимости оказанных каждым (j-ым) участником услуг, по обслуживанию ПАК АСУ ППК на начальную (максимальную) цену договора (без </w:t>
            </w:r>
            <w:r w:rsidRPr="000B42D8">
              <w:t xml:space="preserve">учета НДС), по формуле: </w:t>
            </w:r>
          </w:p>
          <w:p w:rsidR="006B1EB1" w:rsidRPr="000B42D8" w:rsidRDefault="006B1EB1" w:rsidP="007F4A00">
            <w:pPr>
              <w:shd w:val="clear" w:color="auto" w:fill="FFFFFF"/>
              <w:tabs>
                <w:tab w:val="left" w:pos="9354"/>
              </w:tabs>
              <w:ind w:right="-6"/>
              <w:jc w:val="center"/>
            </w:pPr>
            <w:r w:rsidRPr="000B42D8">
              <w:rPr>
                <w:rFonts w:eastAsia="MS Mincho"/>
              </w:rPr>
              <w:t xml:space="preserve">учета </w:t>
            </w:r>
            <w:r w:rsidRPr="000B42D8">
              <w:object w:dxaOrig="1780" w:dyaOrig="800">
                <v:shape id="_x0000_i1028" type="#_x0000_t75" style="width:118.5pt;height:56.25pt" o:ole="">
                  <v:imagedata r:id="rId13" o:title=""/>
                </v:shape>
                <o:OLEObject Type="Embed" ProgID="Equation.3" ShapeID="_x0000_i1028" DrawAspect="Content" ObjectID="_1670912664" r:id="rId16"/>
              </w:object>
            </w:r>
            <w:r w:rsidRPr="000B42D8">
              <w:t xml:space="preserve">   , где</w:t>
            </w:r>
          </w:p>
          <w:p w:rsidR="006B1EB1" w:rsidRPr="000B42D8" w:rsidRDefault="006B1EB1" w:rsidP="007F4A00">
            <w:pPr>
              <w:shd w:val="clear" w:color="auto" w:fill="FFFFFF"/>
              <w:tabs>
                <w:tab w:val="left" w:pos="9354"/>
              </w:tabs>
              <w:ind w:right="-6"/>
              <w:jc w:val="both"/>
            </w:pPr>
            <w:r w:rsidRPr="000B42D8">
              <w:t>Б j – количество баллов j-го участника;</w:t>
            </w:r>
          </w:p>
          <w:p w:rsidR="006B1EB1" w:rsidRPr="000B42D8" w:rsidRDefault="006B1EB1" w:rsidP="007F4A00">
            <w:pPr>
              <w:shd w:val="clear" w:color="auto" w:fill="FFFFFF"/>
              <w:tabs>
                <w:tab w:val="left" w:pos="9354"/>
              </w:tabs>
              <w:ind w:right="-6"/>
              <w:jc w:val="both"/>
            </w:pPr>
            <w:r w:rsidRPr="000B42D8">
              <w:t>ЦjΣопыт – стоимость оказанных j-ым участником услуг по обслуживанию ПАК АСУ ППК (без учета НДС);</w:t>
            </w:r>
          </w:p>
          <w:p w:rsidR="006B1EB1" w:rsidRPr="000B42D8" w:rsidRDefault="006B1EB1" w:rsidP="007F4A00">
            <w:pPr>
              <w:shd w:val="clear" w:color="auto" w:fill="FFFFFF"/>
              <w:tabs>
                <w:tab w:val="left" w:pos="9354"/>
              </w:tabs>
              <w:ind w:right="-6"/>
              <w:jc w:val="both"/>
            </w:pPr>
            <w:r w:rsidRPr="000B42D8">
              <w:t>Ц нач.макс. – начальная (максимальная) цена договора (без учета НДС).</w:t>
            </w:r>
          </w:p>
          <w:p w:rsidR="006B1EB1" w:rsidRPr="000B42D8" w:rsidRDefault="006B1EB1" w:rsidP="007F4A00">
            <w:pPr>
              <w:jc w:val="both"/>
            </w:pPr>
            <w:r w:rsidRPr="000B42D8">
              <w:t>N – максимально возможное количество баллов.</w:t>
            </w:r>
          </w:p>
          <w:p w:rsidR="006B1EB1" w:rsidRPr="000B42D8" w:rsidRDefault="006B1EB1" w:rsidP="007F4A00">
            <w:pPr>
              <w:ind w:firstLine="525"/>
              <w:jc w:val="both"/>
              <w:rPr>
                <w:rFonts w:eastAsia="MS Mincho"/>
              </w:rPr>
            </w:pPr>
            <w:r w:rsidRPr="000B42D8">
              <w:t>В случае, если стоимость оказанных услуг равна или больше начальной (максимальной) цены договора (без учета НДС), то участнику сразу присваивается N баллов.</w:t>
            </w:r>
          </w:p>
        </w:tc>
      </w:tr>
      <w:tr w:rsidR="006B1EB1" w:rsidRPr="002379FA" w:rsidTr="00431D1D">
        <w:tc>
          <w:tcPr>
            <w:tcW w:w="1413" w:type="dxa"/>
            <w:tcBorders>
              <w:top w:val="single" w:sz="4" w:space="0" w:color="auto"/>
              <w:left w:val="single" w:sz="4" w:space="0" w:color="auto"/>
              <w:bottom w:val="single" w:sz="4" w:space="0" w:color="auto"/>
              <w:right w:val="single" w:sz="4" w:space="0" w:color="auto"/>
            </w:tcBorders>
            <w:vAlign w:val="center"/>
          </w:tcPr>
          <w:p w:rsidR="006B1EB1" w:rsidRPr="00A154F4" w:rsidRDefault="006B1EB1" w:rsidP="006B1EB1">
            <w:pPr>
              <w:jc w:val="center"/>
              <w:rPr>
                <w:rFonts w:eastAsia="MS Mincho"/>
              </w:rPr>
            </w:pPr>
            <w:r w:rsidRPr="00A154F4">
              <w:rPr>
                <w:rFonts w:eastAsia="MS Mincho"/>
              </w:rPr>
              <w:t>2.2.</w:t>
            </w:r>
          </w:p>
        </w:tc>
        <w:tc>
          <w:tcPr>
            <w:tcW w:w="2268" w:type="dxa"/>
            <w:tcBorders>
              <w:top w:val="single" w:sz="4" w:space="0" w:color="auto"/>
              <w:left w:val="single" w:sz="4" w:space="0" w:color="auto"/>
              <w:bottom w:val="single" w:sz="4" w:space="0" w:color="auto"/>
              <w:right w:val="single" w:sz="4" w:space="0" w:color="auto"/>
            </w:tcBorders>
            <w:vAlign w:val="center"/>
          </w:tcPr>
          <w:p w:rsidR="006B1EB1" w:rsidRPr="00FE1BDF" w:rsidRDefault="006B1EB1" w:rsidP="006B1EB1">
            <w:pPr>
              <w:tabs>
                <w:tab w:val="left" w:pos="1418"/>
              </w:tabs>
              <w:suppressAutoHyphens/>
              <w:jc w:val="center"/>
              <w:rPr>
                <w:rFonts w:eastAsia="MS Mincho"/>
                <w:sz w:val="26"/>
                <w:lang w:eastAsia="en-US"/>
              </w:rPr>
            </w:pPr>
            <w:r w:rsidRPr="00FE1BDF">
              <w:rPr>
                <w:rFonts w:eastAsia="MS Mincho"/>
                <w:sz w:val="26"/>
                <w:lang w:eastAsia="en-US"/>
              </w:rPr>
              <w:t xml:space="preserve">Наличие у участника аккредитации завода-изготовителя в качестве ЦТО с правом осуществления технической поддержки контрольно-кассовой техники «ПРИМ 08-Ф» </w:t>
            </w:r>
          </w:p>
        </w:tc>
        <w:tc>
          <w:tcPr>
            <w:tcW w:w="1814" w:type="dxa"/>
            <w:tcBorders>
              <w:top w:val="single" w:sz="4" w:space="0" w:color="auto"/>
              <w:left w:val="single" w:sz="4" w:space="0" w:color="auto"/>
              <w:bottom w:val="single" w:sz="4" w:space="0" w:color="auto"/>
              <w:right w:val="single" w:sz="4" w:space="0" w:color="auto"/>
            </w:tcBorders>
            <w:vAlign w:val="center"/>
          </w:tcPr>
          <w:p w:rsidR="006B1EB1" w:rsidRPr="00FE1BDF" w:rsidRDefault="006B1EB1" w:rsidP="006B1EB1">
            <w:pPr>
              <w:jc w:val="center"/>
              <w:rPr>
                <w:lang w:eastAsia="en-US"/>
              </w:rPr>
            </w:pPr>
            <w:r w:rsidRPr="00FE1BDF">
              <w:rPr>
                <w:lang w:eastAsia="en-US"/>
              </w:rPr>
              <w:t>Максимальное количество баллов - 5 баллов</w:t>
            </w:r>
          </w:p>
        </w:tc>
        <w:tc>
          <w:tcPr>
            <w:tcW w:w="9324" w:type="dxa"/>
            <w:tcBorders>
              <w:top w:val="single" w:sz="4" w:space="0" w:color="auto"/>
              <w:left w:val="single" w:sz="4" w:space="0" w:color="auto"/>
              <w:bottom w:val="single" w:sz="4" w:space="0" w:color="auto"/>
              <w:right w:val="single" w:sz="4" w:space="0" w:color="auto"/>
            </w:tcBorders>
          </w:tcPr>
          <w:p w:rsidR="006B1EB1" w:rsidRPr="00FE1BDF" w:rsidRDefault="006B1EB1" w:rsidP="006B1EB1">
            <w:pPr>
              <w:shd w:val="clear" w:color="auto" w:fill="FFFFFF"/>
              <w:tabs>
                <w:tab w:val="left" w:pos="9354"/>
              </w:tabs>
              <w:spacing w:after="240"/>
              <w:ind w:right="-6"/>
              <w:jc w:val="both"/>
              <w:rPr>
                <w:lang w:eastAsia="en-US"/>
              </w:rPr>
            </w:pPr>
            <w:r w:rsidRPr="00FE1BDF">
              <w:rPr>
                <w:lang w:eastAsia="en-US"/>
              </w:rPr>
              <w:t>В подтверждение наличия у участника аккредитации завода-изготовителя в качестве ЦТО с правом осуществления технической поддержки контрольно-кассовой техники «ПРИМ 08-Ф», участник в составе заявки должен представить действующий договор, соглашение или иной документ с заводом-изготовителем на право осуществления технического обслуживания и ремонта контрольно-кассовой техники «ПРИМ 08-Ф».</w:t>
            </w:r>
          </w:p>
          <w:p w:rsidR="006B1EB1" w:rsidRPr="00FE1BDF" w:rsidRDefault="006B1EB1" w:rsidP="006B1EB1">
            <w:pPr>
              <w:shd w:val="clear" w:color="auto" w:fill="FFFFFF"/>
              <w:tabs>
                <w:tab w:val="left" w:pos="9354"/>
              </w:tabs>
              <w:spacing w:after="240"/>
              <w:ind w:right="-6"/>
              <w:jc w:val="both"/>
              <w:rPr>
                <w:lang w:eastAsia="en-US"/>
              </w:rPr>
            </w:pPr>
            <w:r w:rsidRPr="00FE1BDF">
              <w:rPr>
                <w:lang w:eastAsia="en-US"/>
              </w:rPr>
              <w:t>При наличии у участника аккредитации, участнику присваивается 5 баллов.</w:t>
            </w:r>
          </w:p>
          <w:p w:rsidR="006B1EB1" w:rsidRPr="00FE1BDF" w:rsidRDefault="006B1EB1" w:rsidP="006B1EB1">
            <w:pPr>
              <w:shd w:val="clear" w:color="auto" w:fill="FFFFFF"/>
              <w:tabs>
                <w:tab w:val="left" w:pos="9354"/>
              </w:tabs>
              <w:spacing w:after="240"/>
              <w:ind w:right="-6"/>
              <w:jc w:val="both"/>
              <w:rPr>
                <w:lang w:eastAsia="en-US"/>
              </w:rPr>
            </w:pPr>
            <w:r w:rsidRPr="00FE1BDF">
              <w:rPr>
                <w:lang w:eastAsia="en-US"/>
              </w:rPr>
              <w:t>При отсутствии у участника аккредитации, участнику присваивается 0 баллов.</w:t>
            </w:r>
          </w:p>
        </w:tc>
      </w:tr>
      <w:tr w:rsidR="006B1EB1" w:rsidRPr="002379FA" w:rsidTr="00431D1D">
        <w:trPr>
          <w:trHeight w:val="1990"/>
        </w:trPr>
        <w:tc>
          <w:tcPr>
            <w:tcW w:w="1413" w:type="dxa"/>
            <w:tcBorders>
              <w:top w:val="single" w:sz="4" w:space="0" w:color="auto"/>
              <w:left w:val="single" w:sz="4" w:space="0" w:color="auto"/>
              <w:bottom w:val="single" w:sz="4" w:space="0" w:color="auto"/>
              <w:right w:val="single" w:sz="4" w:space="0" w:color="auto"/>
            </w:tcBorders>
            <w:vAlign w:val="center"/>
          </w:tcPr>
          <w:p w:rsidR="006B1EB1" w:rsidRPr="000B42D8" w:rsidRDefault="006B1EB1" w:rsidP="006B1EB1">
            <w:pPr>
              <w:jc w:val="center"/>
              <w:rPr>
                <w:rFonts w:eastAsia="MS Mincho"/>
              </w:rPr>
            </w:pPr>
            <w:r w:rsidRPr="000B42D8">
              <w:rPr>
                <w:rFonts w:eastAsia="MS Mincho"/>
              </w:rPr>
              <w:t>2.3.</w:t>
            </w:r>
          </w:p>
        </w:tc>
        <w:tc>
          <w:tcPr>
            <w:tcW w:w="2268" w:type="dxa"/>
            <w:tcBorders>
              <w:top w:val="single" w:sz="4" w:space="0" w:color="auto"/>
              <w:left w:val="single" w:sz="4" w:space="0" w:color="auto"/>
              <w:bottom w:val="single" w:sz="4" w:space="0" w:color="auto"/>
              <w:right w:val="single" w:sz="4" w:space="0" w:color="auto"/>
            </w:tcBorders>
            <w:vAlign w:val="center"/>
          </w:tcPr>
          <w:p w:rsidR="006B1EB1" w:rsidRPr="006B1EB1" w:rsidRDefault="006B1EB1" w:rsidP="006B1EB1">
            <w:pPr>
              <w:tabs>
                <w:tab w:val="left" w:pos="1418"/>
              </w:tabs>
              <w:suppressAutoHyphens/>
              <w:jc w:val="center"/>
              <w:rPr>
                <w:rFonts w:eastAsia="MS Mincho"/>
                <w:lang w:eastAsia="en-US"/>
              </w:rPr>
            </w:pPr>
            <w:r w:rsidRPr="006B1EB1">
              <w:rPr>
                <w:rFonts w:eastAsia="MS Mincho"/>
                <w:lang w:eastAsia="en-US"/>
              </w:rPr>
              <w:t xml:space="preserve">Наличие у участника квалифицированного персонала прошедшего обучение у завода-изготовителя или аккредитованного заводом-изготовителем обучающего центра по техническому обслуживанию и ремонту контрольно-кассовой техники «ПРИМ 08-Ф» </w:t>
            </w:r>
          </w:p>
        </w:tc>
        <w:tc>
          <w:tcPr>
            <w:tcW w:w="1814" w:type="dxa"/>
            <w:tcBorders>
              <w:top w:val="single" w:sz="4" w:space="0" w:color="auto"/>
              <w:left w:val="single" w:sz="4" w:space="0" w:color="auto"/>
              <w:bottom w:val="single" w:sz="4" w:space="0" w:color="auto"/>
              <w:right w:val="single" w:sz="4" w:space="0" w:color="auto"/>
            </w:tcBorders>
            <w:vAlign w:val="center"/>
          </w:tcPr>
          <w:p w:rsidR="006B1EB1" w:rsidRPr="00FE1BDF" w:rsidRDefault="006B1EB1" w:rsidP="006B1EB1">
            <w:pPr>
              <w:jc w:val="center"/>
              <w:rPr>
                <w:lang w:eastAsia="en-US"/>
              </w:rPr>
            </w:pPr>
            <w:r w:rsidRPr="00FE1BDF">
              <w:rPr>
                <w:lang w:eastAsia="en-US"/>
              </w:rPr>
              <w:t>Максимальное количество баллов - 5 баллов</w:t>
            </w:r>
          </w:p>
        </w:tc>
        <w:tc>
          <w:tcPr>
            <w:tcW w:w="9324" w:type="dxa"/>
            <w:tcBorders>
              <w:top w:val="single" w:sz="4" w:space="0" w:color="auto"/>
              <w:left w:val="single" w:sz="4" w:space="0" w:color="auto"/>
              <w:bottom w:val="single" w:sz="4" w:space="0" w:color="auto"/>
              <w:right w:val="single" w:sz="4" w:space="0" w:color="auto"/>
            </w:tcBorders>
          </w:tcPr>
          <w:p w:rsidR="006B1EB1" w:rsidRPr="00FE1BDF" w:rsidRDefault="006B1EB1" w:rsidP="006B1EB1">
            <w:pPr>
              <w:shd w:val="clear" w:color="auto" w:fill="FFFFFF"/>
              <w:tabs>
                <w:tab w:val="left" w:pos="9354"/>
              </w:tabs>
              <w:spacing w:after="240"/>
              <w:ind w:right="-6"/>
              <w:jc w:val="both"/>
              <w:rPr>
                <w:lang w:eastAsia="en-US"/>
              </w:rPr>
            </w:pPr>
            <w:r w:rsidRPr="00FE1BDF">
              <w:rPr>
                <w:lang w:eastAsia="en-US"/>
              </w:rPr>
              <w:t xml:space="preserve">В подтверждение наличия у участника квалифицированного персонала прошедшего обучение у завода-изготовителя или аккредитованного заводом-изготовителем обучающего центра по техническому обслуживанию и ремонту контрольно-кассовой техники «ПРИМ 08-Ф», участник в составе заявки должен представить удостоверения или иной документ, выданный заводом-изготовителем контрольно-кассовой техники «ПРИМ 08-Ф» о прохождении сотрудниками участника обучения по техническому обслуживанию и ремонту контрольно-кассовой техники «ПРИМ 08-Ф». </w:t>
            </w:r>
          </w:p>
          <w:p w:rsidR="006B1EB1" w:rsidRPr="00FE1BDF" w:rsidRDefault="006B1EB1" w:rsidP="006B1EB1">
            <w:pPr>
              <w:shd w:val="clear" w:color="auto" w:fill="FFFFFF"/>
              <w:tabs>
                <w:tab w:val="left" w:pos="9354"/>
              </w:tabs>
              <w:spacing w:after="240"/>
              <w:ind w:right="-6"/>
              <w:jc w:val="both"/>
              <w:rPr>
                <w:lang w:eastAsia="en-US"/>
              </w:rPr>
            </w:pPr>
            <w:r w:rsidRPr="00FE1BDF">
              <w:rPr>
                <w:lang w:eastAsia="en-US"/>
              </w:rPr>
              <w:t>При наличии у участника квалифицированного персонала, прошедшего обучение у завода-изготовителя или аккредитованного заводом-изготовителем обучающего центра по техническому обслуживанию и ремонту контрольно-кассовой техники «ПРИМ 08-Ф», участнику присваивается 5 баллов.</w:t>
            </w:r>
          </w:p>
          <w:p w:rsidR="006B1EB1" w:rsidRPr="00FE1BDF" w:rsidRDefault="006B1EB1" w:rsidP="006B1EB1">
            <w:pPr>
              <w:shd w:val="clear" w:color="auto" w:fill="FFFFFF"/>
              <w:tabs>
                <w:tab w:val="left" w:pos="9354"/>
              </w:tabs>
              <w:spacing w:after="240"/>
              <w:ind w:right="-6"/>
              <w:jc w:val="both"/>
              <w:rPr>
                <w:lang w:eastAsia="en-US"/>
              </w:rPr>
            </w:pPr>
            <w:r w:rsidRPr="00FE1BDF">
              <w:rPr>
                <w:lang w:eastAsia="en-US"/>
              </w:rPr>
              <w:t>При отсутствии у участника квалифицированного персонала, прошедшего обучение у завода-изготовителя или аккредитованного заводом-изготовителем обучающего центра по техническому обслуживанию и ремонту контрольно-кассовой техники «ПРИМ 08-Ф», участнику присваивается 0 баллов</w:t>
            </w:r>
          </w:p>
        </w:tc>
      </w:tr>
      <w:tr w:rsidR="006B1EB1" w:rsidRPr="002379FA" w:rsidTr="00431D1D">
        <w:tc>
          <w:tcPr>
            <w:tcW w:w="1413" w:type="dxa"/>
            <w:tcBorders>
              <w:top w:val="single" w:sz="4" w:space="0" w:color="auto"/>
              <w:left w:val="single" w:sz="4" w:space="0" w:color="auto"/>
              <w:bottom w:val="single" w:sz="4" w:space="0" w:color="auto"/>
              <w:right w:val="single" w:sz="4" w:space="0" w:color="auto"/>
            </w:tcBorders>
          </w:tcPr>
          <w:p w:rsidR="006B1EB1" w:rsidRPr="000B42D8" w:rsidRDefault="006B1EB1" w:rsidP="007F4A00">
            <w:pPr>
              <w:jc w:val="center"/>
              <w:rPr>
                <w:rFonts w:eastAsia="MS Mincho"/>
              </w:rPr>
            </w:pPr>
            <w:r w:rsidRPr="000B42D8">
              <w:rPr>
                <w:rFonts w:eastAsia="MS Mincho"/>
              </w:rPr>
              <w:t>2.4.</w:t>
            </w:r>
          </w:p>
        </w:tc>
        <w:tc>
          <w:tcPr>
            <w:tcW w:w="2268" w:type="dxa"/>
            <w:tcBorders>
              <w:top w:val="single" w:sz="4" w:space="0" w:color="auto"/>
              <w:left w:val="single" w:sz="4" w:space="0" w:color="auto"/>
              <w:bottom w:val="single" w:sz="4" w:space="0" w:color="auto"/>
              <w:right w:val="single" w:sz="4" w:space="0" w:color="auto"/>
            </w:tcBorders>
            <w:vAlign w:val="center"/>
          </w:tcPr>
          <w:p w:rsidR="006B1EB1" w:rsidRPr="000B42D8" w:rsidRDefault="006B1EB1" w:rsidP="006B1EB1">
            <w:pPr>
              <w:jc w:val="center"/>
              <w:rPr>
                <w:rFonts w:eastAsia="MS Mincho"/>
              </w:rPr>
            </w:pPr>
            <w:r w:rsidRPr="000B42D8">
              <w:rPr>
                <w:rFonts w:eastAsia="MS Mincho"/>
              </w:rPr>
              <w:t>Наличие у участника квалифицированного персонала прошедшего обучение по работе с бесконтактными смарт-картами MIFARE</w:t>
            </w:r>
          </w:p>
        </w:tc>
        <w:tc>
          <w:tcPr>
            <w:tcW w:w="1814" w:type="dxa"/>
            <w:tcBorders>
              <w:top w:val="single" w:sz="4" w:space="0" w:color="auto"/>
              <w:left w:val="single" w:sz="4" w:space="0" w:color="auto"/>
              <w:bottom w:val="single" w:sz="4" w:space="0" w:color="auto"/>
              <w:right w:val="single" w:sz="4" w:space="0" w:color="auto"/>
            </w:tcBorders>
            <w:vAlign w:val="center"/>
          </w:tcPr>
          <w:p w:rsidR="006B1EB1" w:rsidRPr="00FE1BDF" w:rsidRDefault="006B1EB1" w:rsidP="006B1EB1">
            <w:pPr>
              <w:jc w:val="center"/>
              <w:rPr>
                <w:lang w:eastAsia="en-US"/>
              </w:rPr>
            </w:pPr>
            <w:r w:rsidRPr="00FE1BDF">
              <w:rPr>
                <w:lang w:eastAsia="en-US"/>
              </w:rPr>
              <w:t>Максимальное количество баллов - 10 баллов</w:t>
            </w:r>
          </w:p>
        </w:tc>
        <w:tc>
          <w:tcPr>
            <w:tcW w:w="9324" w:type="dxa"/>
            <w:tcBorders>
              <w:top w:val="single" w:sz="4" w:space="0" w:color="auto"/>
              <w:left w:val="single" w:sz="4" w:space="0" w:color="auto"/>
              <w:bottom w:val="single" w:sz="4" w:space="0" w:color="auto"/>
              <w:right w:val="single" w:sz="4" w:space="0" w:color="auto"/>
            </w:tcBorders>
          </w:tcPr>
          <w:p w:rsidR="006B1EB1" w:rsidRPr="00FE1BDF" w:rsidRDefault="006B1EB1" w:rsidP="007F4A00">
            <w:pPr>
              <w:shd w:val="clear" w:color="auto" w:fill="FFFFFF"/>
              <w:tabs>
                <w:tab w:val="left" w:pos="9354"/>
              </w:tabs>
              <w:ind w:right="-6"/>
              <w:jc w:val="both"/>
              <w:rPr>
                <w:rFonts w:eastAsia="MS Mincho"/>
              </w:rPr>
            </w:pPr>
            <w:r w:rsidRPr="00FE1BDF">
              <w:rPr>
                <w:rFonts w:eastAsia="MS Mincho"/>
              </w:rPr>
              <w:t>В подтверждение наличия у участника квалифицированного персонала прошедшего обучение по работе с бесконтактными смарт-картами MIFARE, участник в составе заявки должен представить сертификат или иной документ, выданный разработчиком чипов семейства бесконтактных смарт-карт MIFARE или аккредитованным у разработчика обучающим центром о прохождении специалистами подготовки по программе Mifare SAM AV2 System Training by NXP; копии трудовых или иных договоров заключенных со специалистами прошедшими обучение по работе с бесконтактными смарт-картами MIFARE.</w:t>
            </w:r>
          </w:p>
          <w:p w:rsidR="006B1EB1" w:rsidRPr="00FE1BDF" w:rsidRDefault="006B1EB1" w:rsidP="007F4A00">
            <w:pPr>
              <w:shd w:val="clear" w:color="auto" w:fill="FFFFFF"/>
              <w:tabs>
                <w:tab w:val="left" w:pos="9354"/>
              </w:tabs>
              <w:ind w:right="-6"/>
              <w:jc w:val="both"/>
              <w:rPr>
                <w:rFonts w:eastAsia="MS Mincho"/>
              </w:rPr>
            </w:pPr>
            <w:r w:rsidRPr="00FE1BDF">
              <w:rPr>
                <w:rFonts w:eastAsia="MS Mincho"/>
              </w:rPr>
              <w:t>При наличии у участника квалифицированного персонала, прошедшего обучение по работе с бесконтактными смарт-картами MIFARE, участнику присваивается 10 баллов.</w:t>
            </w:r>
          </w:p>
          <w:p w:rsidR="006B1EB1" w:rsidRPr="00FE1BDF" w:rsidRDefault="006B1EB1" w:rsidP="007F4A00">
            <w:pPr>
              <w:shd w:val="clear" w:color="auto" w:fill="FFFFFF"/>
              <w:tabs>
                <w:tab w:val="left" w:pos="9354"/>
              </w:tabs>
              <w:ind w:right="-6"/>
              <w:jc w:val="both"/>
              <w:rPr>
                <w:rFonts w:eastAsia="MS Mincho"/>
              </w:rPr>
            </w:pPr>
            <w:r w:rsidRPr="00FE1BDF">
              <w:rPr>
                <w:rFonts w:eastAsia="MS Mincho"/>
              </w:rPr>
              <w:t>При отсутствии у участника квалифицированного персонала, прошедшего обучение по работе с бесконтактными смарт-картами MIFARE, участнику присваивается 0 баллов</w:t>
            </w:r>
          </w:p>
        </w:tc>
      </w:tr>
    </w:tbl>
    <w:p w:rsidR="006B1EB1" w:rsidRDefault="006B1EB1" w:rsidP="00A154F4">
      <w:pPr>
        <w:rPr>
          <w:b/>
          <w:bCs/>
          <w:iCs/>
          <w:sz w:val="28"/>
          <w:szCs w:val="28"/>
        </w:rPr>
      </w:pPr>
    </w:p>
    <w:p w:rsidR="004C04EA" w:rsidRDefault="004C04EA" w:rsidP="00A154F4">
      <w:pPr>
        <w:rPr>
          <w:b/>
          <w:bCs/>
          <w:iCs/>
          <w:sz w:val="28"/>
          <w:szCs w:val="28"/>
        </w:rPr>
      </w:pPr>
    </w:p>
    <w:p w:rsidR="004C04EA" w:rsidRDefault="004C04EA" w:rsidP="00A154F4">
      <w:pPr>
        <w:rPr>
          <w:b/>
          <w:bCs/>
          <w:iCs/>
          <w:sz w:val="28"/>
          <w:szCs w:val="28"/>
        </w:rPr>
      </w:pPr>
    </w:p>
    <w:p w:rsidR="00FE1BDF" w:rsidRDefault="00FE1BDF" w:rsidP="00FE1BDF">
      <w:pPr>
        <w:pStyle w:val="a6"/>
        <w:numPr>
          <w:ilvl w:val="0"/>
          <w:numId w:val="7"/>
        </w:numPr>
        <w:rPr>
          <w:b/>
          <w:bCs/>
          <w:iCs/>
          <w:sz w:val="28"/>
          <w:szCs w:val="28"/>
        </w:rPr>
      </w:pPr>
      <w:r w:rsidRPr="00CB0452">
        <w:rPr>
          <w:b/>
          <w:bCs/>
          <w:iCs/>
          <w:sz w:val="28"/>
          <w:szCs w:val="28"/>
        </w:rPr>
        <w:t>При сопоставлении заявок и оп</w:t>
      </w:r>
      <w:r>
        <w:rPr>
          <w:b/>
          <w:bCs/>
          <w:iCs/>
          <w:sz w:val="28"/>
          <w:szCs w:val="28"/>
        </w:rPr>
        <w:t xml:space="preserve">ределении победителя по лоту № </w:t>
      </w:r>
      <w:r w:rsidR="004C04EA">
        <w:rPr>
          <w:b/>
          <w:bCs/>
          <w:iCs/>
          <w:sz w:val="28"/>
          <w:szCs w:val="28"/>
        </w:rPr>
        <w:t>3</w:t>
      </w:r>
      <w:r w:rsidRPr="00CB0452">
        <w:rPr>
          <w:b/>
          <w:bCs/>
          <w:iCs/>
          <w:sz w:val="28"/>
          <w:szCs w:val="28"/>
        </w:rPr>
        <w:t xml:space="preserve"> открытого конкурса оцениваются:</w:t>
      </w:r>
    </w:p>
    <w:tbl>
      <w:tblPr>
        <w:tblW w:w="14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268"/>
        <w:gridCol w:w="1814"/>
        <w:gridCol w:w="9324"/>
      </w:tblGrid>
      <w:tr w:rsidR="00FE1BDF" w:rsidRPr="00474A91" w:rsidTr="00431D1D">
        <w:trPr>
          <w:trHeight w:val="1065"/>
        </w:trPr>
        <w:tc>
          <w:tcPr>
            <w:tcW w:w="1413" w:type="dxa"/>
            <w:tcBorders>
              <w:bottom w:val="single" w:sz="4" w:space="0" w:color="auto"/>
            </w:tcBorders>
            <w:vAlign w:val="center"/>
          </w:tcPr>
          <w:p w:rsidR="00FE1BDF" w:rsidRPr="008B45E2" w:rsidRDefault="00FE1BDF" w:rsidP="007F4A00">
            <w:pPr>
              <w:jc w:val="center"/>
              <w:rPr>
                <w:rFonts w:eastAsia="MS Mincho"/>
                <w:b/>
                <w:sz w:val="26"/>
                <w:szCs w:val="26"/>
              </w:rPr>
            </w:pPr>
            <w:r w:rsidRPr="008B45E2">
              <w:rPr>
                <w:rFonts w:eastAsia="MS Mincho"/>
                <w:b/>
                <w:sz w:val="26"/>
                <w:szCs w:val="26"/>
              </w:rPr>
              <w:t>№ критерия</w:t>
            </w:r>
          </w:p>
        </w:tc>
        <w:tc>
          <w:tcPr>
            <w:tcW w:w="2268" w:type="dxa"/>
            <w:vAlign w:val="center"/>
          </w:tcPr>
          <w:p w:rsidR="00FE1BDF" w:rsidRPr="008B45E2" w:rsidRDefault="00FE1BDF" w:rsidP="007F4A00">
            <w:pPr>
              <w:jc w:val="center"/>
              <w:rPr>
                <w:rFonts w:eastAsia="MS Mincho"/>
                <w:b/>
                <w:sz w:val="26"/>
                <w:szCs w:val="26"/>
              </w:rPr>
            </w:pPr>
            <w:r w:rsidRPr="008B45E2">
              <w:rPr>
                <w:rFonts w:eastAsia="MS Mincho"/>
                <w:b/>
                <w:sz w:val="26"/>
                <w:szCs w:val="26"/>
              </w:rPr>
              <w:t>Наименование критерия/</w:t>
            </w:r>
          </w:p>
          <w:p w:rsidR="00FE1BDF" w:rsidRPr="008B45E2" w:rsidRDefault="00FE1BDF" w:rsidP="007F4A00">
            <w:pPr>
              <w:jc w:val="center"/>
              <w:rPr>
                <w:rFonts w:eastAsia="MS Mincho"/>
                <w:b/>
                <w:sz w:val="26"/>
                <w:szCs w:val="26"/>
              </w:rPr>
            </w:pPr>
            <w:r w:rsidRPr="008B45E2">
              <w:rPr>
                <w:rFonts w:eastAsia="MS Mincho"/>
                <w:b/>
                <w:sz w:val="26"/>
                <w:szCs w:val="26"/>
              </w:rPr>
              <w:t>подкритерия</w:t>
            </w:r>
          </w:p>
        </w:tc>
        <w:tc>
          <w:tcPr>
            <w:tcW w:w="1814" w:type="dxa"/>
            <w:vAlign w:val="center"/>
          </w:tcPr>
          <w:p w:rsidR="00FE1BDF" w:rsidRPr="008B45E2" w:rsidRDefault="00FE1BDF" w:rsidP="007F4A00">
            <w:pPr>
              <w:jc w:val="center"/>
              <w:rPr>
                <w:rFonts w:eastAsia="MS Mincho"/>
                <w:b/>
                <w:sz w:val="26"/>
                <w:szCs w:val="26"/>
              </w:rPr>
            </w:pPr>
            <w:r w:rsidRPr="008B45E2">
              <w:rPr>
                <w:rFonts w:eastAsia="MS Mincho"/>
                <w:b/>
                <w:sz w:val="26"/>
                <w:szCs w:val="26"/>
              </w:rPr>
              <w:t>Значимость критерия</w:t>
            </w:r>
          </w:p>
        </w:tc>
        <w:tc>
          <w:tcPr>
            <w:tcW w:w="9324" w:type="dxa"/>
            <w:vAlign w:val="center"/>
          </w:tcPr>
          <w:p w:rsidR="00FE1BDF" w:rsidRPr="008B45E2" w:rsidRDefault="00FE1BDF" w:rsidP="007F4A00">
            <w:pPr>
              <w:jc w:val="center"/>
              <w:rPr>
                <w:rFonts w:eastAsia="MS Mincho"/>
                <w:b/>
                <w:sz w:val="26"/>
                <w:szCs w:val="26"/>
              </w:rPr>
            </w:pPr>
            <w:r w:rsidRPr="008B45E2">
              <w:rPr>
                <w:rFonts w:eastAsia="MS Mincho"/>
                <w:b/>
                <w:sz w:val="26"/>
                <w:szCs w:val="26"/>
              </w:rPr>
              <w:t>Порядок оценки по критерию</w:t>
            </w:r>
          </w:p>
        </w:tc>
      </w:tr>
      <w:tr w:rsidR="00FE1BDF" w:rsidRPr="00474A91" w:rsidTr="00431D1D">
        <w:tc>
          <w:tcPr>
            <w:tcW w:w="1413" w:type="dxa"/>
            <w:tcBorders>
              <w:top w:val="single" w:sz="4" w:space="0" w:color="auto"/>
              <w:left w:val="single" w:sz="4" w:space="0" w:color="auto"/>
              <w:bottom w:val="single" w:sz="4" w:space="0" w:color="auto"/>
              <w:right w:val="single" w:sz="4" w:space="0" w:color="auto"/>
            </w:tcBorders>
            <w:vAlign w:val="center"/>
          </w:tcPr>
          <w:p w:rsidR="00FE1BDF" w:rsidRPr="000B42D8" w:rsidRDefault="00FE1BDF" w:rsidP="007F4A00">
            <w:pPr>
              <w:jc w:val="center"/>
              <w:rPr>
                <w:rFonts w:eastAsia="MS Mincho"/>
                <w:b/>
              </w:rPr>
            </w:pPr>
            <w:r w:rsidRPr="000B42D8">
              <w:rPr>
                <w:rFonts w:eastAsia="MS Mincho"/>
              </w:rPr>
              <w:t>1.</w:t>
            </w:r>
          </w:p>
        </w:tc>
        <w:tc>
          <w:tcPr>
            <w:tcW w:w="2268" w:type="dxa"/>
            <w:tcBorders>
              <w:left w:val="single" w:sz="4" w:space="0" w:color="auto"/>
            </w:tcBorders>
            <w:vAlign w:val="center"/>
          </w:tcPr>
          <w:p w:rsidR="00FE1BDF" w:rsidRPr="000B42D8" w:rsidRDefault="00FE1BDF" w:rsidP="007F4A00">
            <w:pPr>
              <w:jc w:val="center"/>
              <w:rPr>
                <w:rFonts w:eastAsia="MS Mincho"/>
              </w:rPr>
            </w:pPr>
            <w:r w:rsidRPr="000B42D8">
              <w:rPr>
                <w:rFonts w:eastAsia="MS Mincho"/>
              </w:rPr>
              <w:t>Цена договора</w:t>
            </w:r>
          </w:p>
        </w:tc>
        <w:tc>
          <w:tcPr>
            <w:tcW w:w="1814" w:type="dxa"/>
            <w:vAlign w:val="center"/>
          </w:tcPr>
          <w:p w:rsidR="00FE1BDF" w:rsidRPr="000B42D8" w:rsidRDefault="00FE1BDF" w:rsidP="007F4A00">
            <w:pPr>
              <w:jc w:val="center"/>
              <w:rPr>
                <w:rFonts w:eastAsia="MS Mincho"/>
              </w:rPr>
            </w:pPr>
            <w:r w:rsidRPr="000B42D8">
              <w:rPr>
                <w:rFonts w:eastAsia="MS Mincho"/>
              </w:rPr>
              <w:t>Максимальное количество баллов – 60 баллов</w:t>
            </w:r>
          </w:p>
        </w:tc>
        <w:tc>
          <w:tcPr>
            <w:tcW w:w="9324" w:type="dxa"/>
          </w:tcPr>
          <w:p w:rsidR="00FE1BDF" w:rsidRPr="000B42D8" w:rsidRDefault="00FE1BDF" w:rsidP="007F4A00">
            <w:pPr>
              <w:jc w:val="both"/>
              <w:rPr>
                <w:rFonts w:eastAsia="MS Mincho"/>
              </w:rPr>
            </w:pPr>
            <w:r w:rsidRPr="000B42D8">
              <w:rPr>
                <w:rFonts w:eastAsia="MS Mincho"/>
              </w:rPr>
              <w:t>Оценивается путем деления минимальной цены (без учета НДС) из всех предложенных участниками на цену (без учета НДС), предложенную каждым (j-ым) участником, по формуле</w:t>
            </w:r>
          </w:p>
          <w:p w:rsidR="00FE1BDF" w:rsidRPr="000B42D8" w:rsidRDefault="00FE1BDF" w:rsidP="007F4A00">
            <w:pPr>
              <w:ind w:left="33" w:firstLine="33"/>
              <w:jc w:val="both"/>
              <w:rPr>
                <w:rFonts w:eastAsia="MS Mincho"/>
              </w:rPr>
            </w:pPr>
            <w:r w:rsidRPr="000B42D8">
              <w:rPr>
                <w:rFonts w:eastAsia="MS Mincho"/>
              </w:rPr>
              <w:t xml:space="preserve">                               Цmin</w:t>
            </w:r>
          </w:p>
          <w:p w:rsidR="00FE1BDF" w:rsidRPr="000B42D8" w:rsidRDefault="00FE1BDF" w:rsidP="007F4A00">
            <w:pPr>
              <w:ind w:left="34" w:right="295" w:firstLine="34"/>
              <w:jc w:val="both"/>
              <w:rPr>
                <w:rFonts w:eastAsia="MS Mincho"/>
              </w:rPr>
            </w:pPr>
            <w:r w:rsidRPr="000B42D8">
              <w:rPr>
                <w:rFonts w:eastAsia="MS Mincho"/>
              </w:rPr>
              <w:t xml:space="preserve">                    Бj =  ────── * </w:t>
            </w:r>
            <w:r w:rsidRPr="000B42D8">
              <w:rPr>
                <w:rFonts w:eastAsia="MS Mincho"/>
              </w:rPr>
              <w:object w:dxaOrig="279" w:dyaOrig="279">
                <v:shape id="_x0000_i1029" type="#_x0000_t75" style="width:12.75pt;height:12.75pt" o:ole="">
                  <v:imagedata r:id="rId11" o:title=""/>
                </v:shape>
                <o:OLEObject Type="Embed" ProgID="Equation.3" ShapeID="_x0000_i1029" DrawAspect="Content" ObjectID="_1670912665" r:id="rId17"/>
              </w:object>
            </w:r>
            <w:r w:rsidRPr="000B42D8">
              <w:rPr>
                <w:rFonts w:eastAsia="MS Mincho"/>
              </w:rPr>
              <w:t>, где</w:t>
            </w:r>
          </w:p>
          <w:p w:rsidR="00FE1BDF" w:rsidRPr="000B42D8" w:rsidRDefault="00FE1BDF" w:rsidP="007F4A00">
            <w:pPr>
              <w:ind w:left="34" w:right="295" w:firstLine="34"/>
              <w:jc w:val="both"/>
              <w:rPr>
                <w:rFonts w:eastAsia="MS Mincho"/>
              </w:rPr>
            </w:pPr>
            <w:r w:rsidRPr="000B42D8">
              <w:rPr>
                <w:rFonts w:eastAsia="MS Mincho"/>
              </w:rPr>
              <w:t xml:space="preserve">                                  Цj</w:t>
            </w:r>
          </w:p>
          <w:p w:rsidR="00FE1BDF" w:rsidRPr="000B42D8" w:rsidRDefault="00FE1BDF" w:rsidP="007F4A00">
            <w:pPr>
              <w:ind w:left="33" w:firstLine="33"/>
              <w:jc w:val="both"/>
              <w:rPr>
                <w:rFonts w:eastAsia="MS Mincho"/>
              </w:rPr>
            </w:pPr>
            <w:r w:rsidRPr="000B42D8">
              <w:rPr>
                <w:rFonts w:eastAsia="MS Mincho"/>
              </w:rPr>
              <w:t>j = 1…n, n – количество участников;</w:t>
            </w:r>
          </w:p>
          <w:p w:rsidR="00FE1BDF" w:rsidRPr="000B42D8" w:rsidRDefault="00FE1BDF" w:rsidP="007F4A00">
            <w:pPr>
              <w:ind w:left="33" w:firstLine="33"/>
              <w:jc w:val="both"/>
              <w:rPr>
                <w:rFonts w:eastAsia="MS Mincho"/>
              </w:rPr>
            </w:pPr>
            <w:r w:rsidRPr="000B42D8">
              <w:rPr>
                <w:rFonts w:eastAsia="MS Mincho"/>
              </w:rPr>
              <w:t>Бj – количество баллов j-ого участника;</w:t>
            </w:r>
          </w:p>
          <w:p w:rsidR="00FE1BDF" w:rsidRPr="000B42D8" w:rsidRDefault="00FE1BDF" w:rsidP="007F4A00">
            <w:pPr>
              <w:ind w:left="33" w:firstLine="33"/>
              <w:jc w:val="both"/>
              <w:rPr>
                <w:rFonts w:eastAsia="MS Mincho"/>
              </w:rPr>
            </w:pPr>
            <w:r w:rsidRPr="000B42D8">
              <w:rPr>
                <w:rFonts w:eastAsia="MS Mincho"/>
              </w:rPr>
              <w:t>Цj – цена, предложенная j-ым участником (без учета НДС);</w:t>
            </w:r>
          </w:p>
          <w:p w:rsidR="00FE1BDF" w:rsidRPr="000B42D8" w:rsidRDefault="00FE1BDF" w:rsidP="007F4A00">
            <w:pPr>
              <w:ind w:left="33" w:firstLine="33"/>
              <w:jc w:val="both"/>
              <w:rPr>
                <w:rFonts w:eastAsia="MS Mincho"/>
              </w:rPr>
            </w:pPr>
            <w:r w:rsidRPr="000B42D8">
              <w:rPr>
                <w:rFonts w:eastAsia="MS Mincho"/>
              </w:rPr>
              <w:t>Цmin – минимальная цена из всех предложенных участниками (без учета НДС);</w:t>
            </w:r>
          </w:p>
          <w:p w:rsidR="00FE1BDF" w:rsidRPr="000B42D8" w:rsidRDefault="00FE1BDF" w:rsidP="007F4A00">
            <w:pPr>
              <w:ind w:firstLine="62"/>
              <w:jc w:val="both"/>
              <w:rPr>
                <w:rFonts w:eastAsia="MS Mincho"/>
              </w:rPr>
            </w:pPr>
            <w:r w:rsidRPr="000B42D8">
              <w:rPr>
                <w:rFonts w:eastAsia="MS Mincho"/>
                <w:lang w:val="en-US"/>
              </w:rPr>
              <w:t>N</w:t>
            </w:r>
            <w:r>
              <w:rPr>
                <w:rFonts w:eastAsia="MS Mincho"/>
              </w:rPr>
              <w:t xml:space="preserve"> – м</w:t>
            </w:r>
            <w:r w:rsidRPr="000B42D8">
              <w:rPr>
                <w:rFonts w:eastAsia="MS Mincho"/>
              </w:rPr>
              <w:t>аксимально возможное количество баллов.</w:t>
            </w:r>
          </w:p>
        </w:tc>
      </w:tr>
      <w:tr w:rsidR="00FE1BDF" w:rsidRPr="00474A91" w:rsidTr="007F4A00">
        <w:tc>
          <w:tcPr>
            <w:tcW w:w="14819" w:type="dxa"/>
            <w:gridSpan w:val="4"/>
            <w:tcBorders>
              <w:top w:val="single" w:sz="4" w:space="0" w:color="auto"/>
              <w:left w:val="single" w:sz="4" w:space="0" w:color="auto"/>
              <w:bottom w:val="single" w:sz="4" w:space="0" w:color="auto"/>
            </w:tcBorders>
          </w:tcPr>
          <w:p w:rsidR="00FE1BDF" w:rsidRPr="001C0778" w:rsidRDefault="00FE1BDF" w:rsidP="007F4A00">
            <w:pPr>
              <w:jc w:val="center"/>
              <w:rPr>
                <w:rFonts w:eastAsia="MS Mincho"/>
                <w:b/>
                <w:sz w:val="26"/>
                <w:szCs w:val="26"/>
              </w:rPr>
            </w:pPr>
            <w:r w:rsidRPr="001C0778">
              <w:rPr>
                <w:rFonts w:eastAsia="Calibri"/>
                <w:b/>
                <w:sz w:val="26"/>
                <w:szCs w:val="26"/>
              </w:rPr>
              <w:t>2.Квалификация участника</w:t>
            </w:r>
          </w:p>
        </w:tc>
      </w:tr>
      <w:tr w:rsidR="00FE1BDF" w:rsidRPr="00474A91" w:rsidTr="00431D1D">
        <w:tc>
          <w:tcPr>
            <w:tcW w:w="1413" w:type="dxa"/>
            <w:vAlign w:val="center"/>
          </w:tcPr>
          <w:p w:rsidR="00FE1BDF" w:rsidRPr="000B42D8" w:rsidRDefault="00FE1BDF" w:rsidP="007F4A00">
            <w:pPr>
              <w:jc w:val="center"/>
              <w:rPr>
                <w:rFonts w:eastAsia="MS Mincho"/>
                <w:b/>
              </w:rPr>
            </w:pPr>
            <w:r w:rsidRPr="000B42D8">
              <w:rPr>
                <w:rFonts w:eastAsia="MS Mincho"/>
              </w:rPr>
              <w:t>2.1.</w:t>
            </w:r>
          </w:p>
        </w:tc>
        <w:tc>
          <w:tcPr>
            <w:tcW w:w="2268" w:type="dxa"/>
            <w:vAlign w:val="center"/>
          </w:tcPr>
          <w:p w:rsidR="00FE1BDF" w:rsidRPr="000B42D8" w:rsidRDefault="00FE1BDF" w:rsidP="007F4A00">
            <w:pPr>
              <w:jc w:val="center"/>
              <w:rPr>
                <w:rFonts w:eastAsia="MS Mincho"/>
              </w:rPr>
            </w:pPr>
            <w:r w:rsidRPr="000B42D8">
              <w:rPr>
                <w:rFonts w:eastAsia="MS Mincho"/>
              </w:rPr>
              <w:t>Опыт участника</w:t>
            </w:r>
          </w:p>
        </w:tc>
        <w:tc>
          <w:tcPr>
            <w:tcW w:w="1814" w:type="dxa"/>
            <w:vAlign w:val="center"/>
          </w:tcPr>
          <w:p w:rsidR="00FE1BDF" w:rsidRPr="000B42D8" w:rsidRDefault="00FE1BDF" w:rsidP="007F4A00">
            <w:pPr>
              <w:jc w:val="center"/>
              <w:rPr>
                <w:rFonts w:eastAsia="MS Mincho"/>
              </w:rPr>
            </w:pPr>
            <w:r w:rsidRPr="000B42D8">
              <w:rPr>
                <w:lang w:eastAsia="en-US"/>
              </w:rPr>
              <w:t>Максимальное количество баллов - 20 баллов</w:t>
            </w:r>
          </w:p>
        </w:tc>
        <w:tc>
          <w:tcPr>
            <w:tcW w:w="9324" w:type="dxa"/>
          </w:tcPr>
          <w:p w:rsidR="00FE1BDF" w:rsidRPr="000B42D8" w:rsidRDefault="00FE1BDF" w:rsidP="007F4A00">
            <w:pPr>
              <w:shd w:val="clear" w:color="auto" w:fill="FFFFFF"/>
              <w:tabs>
                <w:tab w:val="left" w:pos="9354"/>
              </w:tabs>
              <w:ind w:right="-6"/>
              <w:jc w:val="both"/>
            </w:pPr>
            <w:r w:rsidRPr="000B42D8">
              <w:rPr>
                <w:rFonts w:eastAsia="MS Mincho"/>
              </w:rPr>
              <w:t xml:space="preserve">Оценивается путем деления стоимости оказанных каждым (j-ым) участником услуг, по обслуживанию ПАК АСУ ППК на начальную (максимальную) цену договора (без </w:t>
            </w:r>
            <w:r w:rsidRPr="000B42D8">
              <w:t xml:space="preserve">учета НДС), по формуле: </w:t>
            </w:r>
          </w:p>
          <w:p w:rsidR="00FE1BDF" w:rsidRPr="000B42D8" w:rsidRDefault="00FE1BDF" w:rsidP="007F4A00">
            <w:pPr>
              <w:shd w:val="clear" w:color="auto" w:fill="FFFFFF"/>
              <w:tabs>
                <w:tab w:val="left" w:pos="9354"/>
              </w:tabs>
              <w:ind w:right="-6"/>
              <w:jc w:val="center"/>
            </w:pPr>
            <w:r w:rsidRPr="000B42D8">
              <w:rPr>
                <w:rFonts w:eastAsia="MS Mincho"/>
              </w:rPr>
              <w:t xml:space="preserve">учета </w:t>
            </w:r>
            <w:r w:rsidRPr="000B42D8">
              <w:object w:dxaOrig="1780" w:dyaOrig="800">
                <v:shape id="_x0000_i1030" type="#_x0000_t75" style="width:118.5pt;height:56.25pt" o:ole="">
                  <v:imagedata r:id="rId13" o:title=""/>
                </v:shape>
                <o:OLEObject Type="Embed" ProgID="Equation.3" ShapeID="_x0000_i1030" DrawAspect="Content" ObjectID="_1670912666" r:id="rId18"/>
              </w:object>
            </w:r>
            <w:r w:rsidRPr="000B42D8">
              <w:t xml:space="preserve">   , где</w:t>
            </w:r>
          </w:p>
          <w:p w:rsidR="00FE1BDF" w:rsidRPr="000B42D8" w:rsidRDefault="00FE1BDF" w:rsidP="007F4A00">
            <w:pPr>
              <w:shd w:val="clear" w:color="auto" w:fill="FFFFFF"/>
              <w:tabs>
                <w:tab w:val="left" w:pos="9354"/>
              </w:tabs>
              <w:ind w:right="-6"/>
              <w:jc w:val="both"/>
            </w:pPr>
            <w:r w:rsidRPr="000B42D8">
              <w:t>Б j – количество баллов j-го участника;</w:t>
            </w:r>
          </w:p>
          <w:p w:rsidR="00FE1BDF" w:rsidRPr="000B42D8" w:rsidRDefault="00FE1BDF" w:rsidP="007F4A00">
            <w:pPr>
              <w:shd w:val="clear" w:color="auto" w:fill="FFFFFF"/>
              <w:tabs>
                <w:tab w:val="left" w:pos="9354"/>
              </w:tabs>
              <w:ind w:right="-6"/>
              <w:jc w:val="both"/>
            </w:pPr>
            <w:r w:rsidRPr="000B42D8">
              <w:t>ЦjΣопыт – стоимость оказанных j-ым участником услуг по обслуживанию ПАК АСУ ППК (без учета НДС);</w:t>
            </w:r>
          </w:p>
          <w:p w:rsidR="00FE1BDF" w:rsidRPr="000B42D8" w:rsidRDefault="00FE1BDF" w:rsidP="007F4A00">
            <w:pPr>
              <w:shd w:val="clear" w:color="auto" w:fill="FFFFFF"/>
              <w:tabs>
                <w:tab w:val="left" w:pos="9354"/>
              </w:tabs>
              <w:ind w:right="-6"/>
              <w:jc w:val="both"/>
            </w:pPr>
            <w:r w:rsidRPr="000B42D8">
              <w:t>Ц нач.макс. – начальная (максимальная) цена договора (без учета НДС).</w:t>
            </w:r>
          </w:p>
          <w:p w:rsidR="00FE1BDF" w:rsidRPr="000B42D8" w:rsidRDefault="00FE1BDF" w:rsidP="007F4A00">
            <w:pPr>
              <w:jc w:val="both"/>
            </w:pPr>
            <w:r w:rsidRPr="000B42D8">
              <w:t>N – максимально возможное количество баллов.</w:t>
            </w:r>
          </w:p>
          <w:p w:rsidR="00FE1BDF" w:rsidRPr="000B42D8" w:rsidRDefault="00FE1BDF" w:rsidP="007F4A00">
            <w:pPr>
              <w:ind w:firstLine="525"/>
              <w:jc w:val="both"/>
              <w:rPr>
                <w:rFonts w:eastAsia="MS Mincho"/>
              </w:rPr>
            </w:pPr>
            <w:r w:rsidRPr="000B42D8">
              <w:t>В случае, если стоимость оказанных услуг равна или больше начальной (максимальной) цены договора (без учета НДС), то участнику сразу присваивается N баллов.</w:t>
            </w:r>
          </w:p>
        </w:tc>
      </w:tr>
      <w:tr w:rsidR="00F64343" w:rsidRPr="002379FA" w:rsidTr="00431D1D">
        <w:tc>
          <w:tcPr>
            <w:tcW w:w="1413" w:type="dxa"/>
            <w:tcBorders>
              <w:top w:val="single" w:sz="4" w:space="0" w:color="auto"/>
              <w:left w:val="single" w:sz="4" w:space="0" w:color="auto"/>
              <w:bottom w:val="single" w:sz="4" w:space="0" w:color="auto"/>
              <w:right w:val="single" w:sz="4" w:space="0" w:color="auto"/>
            </w:tcBorders>
            <w:vAlign w:val="center"/>
          </w:tcPr>
          <w:p w:rsidR="00F64343" w:rsidRPr="00A154F4" w:rsidRDefault="00F64343" w:rsidP="00F64343">
            <w:pPr>
              <w:jc w:val="center"/>
              <w:rPr>
                <w:rFonts w:eastAsia="MS Mincho"/>
              </w:rPr>
            </w:pPr>
            <w:r w:rsidRPr="00A154F4">
              <w:rPr>
                <w:rFonts w:eastAsia="MS Mincho"/>
              </w:rPr>
              <w:t>2.2.</w:t>
            </w:r>
          </w:p>
        </w:tc>
        <w:tc>
          <w:tcPr>
            <w:tcW w:w="2268" w:type="dxa"/>
            <w:tcBorders>
              <w:top w:val="single" w:sz="4" w:space="0" w:color="auto"/>
              <w:left w:val="single" w:sz="4" w:space="0" w:color="auto"/>
              <w:bottom w:val="single" w:sz="4" w:space="0" w:color="auto"/>
              <w:right w:val="single" w:sz="4" w:space="0" w:color="auto"/>
            </w:tcBorders>
            <w:vAlign w:val="center"/>
          </w:tcPr>
          <w:p w:rsidR="00F64343" w:rsidRPr="00F64343" w:rsidRDefault="00F64343" w:rsidP="00F64343">
            <w:pPr>
              <w:tabs>
                <w:tab w:val="left" w:pos="1418"/>
              </w:tabs>
              <w:suppressAutoHyphens/>
              <w:jc w:val="center"/>
              <w:rPr>
                <w:rFonts w:eastAsia="MS Mincho"/>
                <w:lang w:eastAsia="en-US"/>
              </w:rPr>
            </w:pPr>
            <w:r w:rsidRPr="00F64343">
              <w:rPr>
                <w:rFonts w:eastAsia="MS Mincho"/>
                <w:lang w:eastAsia="en-US"/>
              </w:rPr>
              <w:t xml:space="preserve">Наличие у участника квалифицированного персонала прошедшего обучение у завода-изготовителя или аккредитованного заводом-изготовителем обучающего центра по техническому обслуживанию и ремонту турникетного оборудования  </w:t>
            </w:r>
          </w:p>
        </w:tc>
        <w:tc>
          <w:tcPr>
            <w:tcW w:w="1814" w:type="dxa"/>
            <w:tcBorders>
              <w:top w:val="single" w:sz="4" w:space="0" w:color="auto"/>
              <w:left w:val="single" w:sz="4" w:space="0" w:color="auto"/>
              <w:bottom w:val="single" w:sz="4" w:space="0" w:color="auto"/>
              <w:right w:val="single" w:sz="4" w:space="0" w:color="auto"/>
            </w:tcBorders>
            <w:vAlign w:val="center"/>
          </w:tcPr>
          <w:p w:rsidR="00F64343" w:rsidRPr="00F64343" w:rsidRDefault="00F64343" w:rsidP="00F64343">
            <w:pPr>
              <w:jc w:val="center"/>
              <w:rPr>
                <w:lang w:eastAsia="en-US"/>
              </w:rPr>
            </w:pPr>
            <w:r w:rsidRPr="00F64343">
              <w:rPr>
                <w:lang w:eastAsia="en-US"/>
              </w:rPr>
              <w:t>Максимальное количество баллов - 5 баллов</w:t>
            </w:r>
          </w:p>
        </w:tc>
        <w:tc>
          <w:tcPr>
            <w:tcW w:w="9324" w:type="dxa"/>
            <w:tcBorders>
              <w:top w:val="single" w:sz="4" w:space="0" w:color="auto"/>
              <w:left w:val="single" w:sz="4" w:space="0" w:color="auto"/>
              <w:bottom w:val="single" w:sz="4" w:space="0" w:color="auto"/>
              <w:right w:val="single" w:sz="4" w:space="0" w:color="auto"/>
            </w:tcBorders>
          </w:tcPr>
          <w:p w:rsidR="00F64343" w:rsidRPr="00F64343" w:rsidRDefault="00F64343" w:rsidP="00F64343">
            <w:pPr>
              <w:shd w:val="clear" w:color="auto" w:fill="FFFFFF"/>
              <w:tabs>
                <w:tab w:val="left" w:pos="9354"/>
              </w:tabs>
              <w:spacing w:after="240"/>
              <w:ind w:right="-6"/>
              <w:jc w:val="both"/>
              <w:rPr>
                <w:lang w:eastAsia="en-US"/>
              </w:rPr>
            </w:pPr>
            <w:r w:rsidRPr="00F64343">
              <w:rPr>
                <w:lang w:eastAsia="en-US"/>
              </w:rPr>
              <w:t xml:space="preserve">В подтверждение наличия у участника квалифицированного персонала прошедшего обучение у завода-изготовителя (ЗАО «Элси») или аккредитованного заводом-изготовителем обучающего центра по техническому обслуживанию и ремонту турникетного оборудования, участник в составе заявки должен представить удостоверения или иной документ, выданный заводом-изготовителем турникетного оборудования о прохождении сотрудниками участника обучения по техническому обслуживанию и ремонту турникетного оборудования. </w:t>
            </w:r>
          </w:p>
          <w:p w:rsidR="00F64343" w:rsidRPr="00F64343" w:rsidRDefault="00F64343" w:rsidP="00F64343">
            <w:pPr>
              <w:shd w:val="clear" w:color="auto" w:fill="FFFFFF"/>
              <w:tabs>
                <w:tab w:val="left" w:pos="9354"/>
              </w:tabs>
              <w:spacing w:after="240"/>
              <w:ind w:right="-6"/>
              <w:jc w:val="both"/>
              <w:rPr>
                <w:lang w:eastAsia="en-US"/>
              </w:rPr>
            </w:pPr>
            <w:r w:rsidRPr="00F64343">
              <w:rPr>
                <w:lang w:eastAsia="en-US"/>
              </w:rPr>
              <w:t>При наличии у участника квалифицированного персонала, прошедшего обучение у завода-изготовителя или аккредитованного заводом-изготовителем обучающего центра по техническому обслуживанию и ремонту турникетного оборудования, участнику присваивается 5 баллов.</w:t>
            </w:r>
          </w:p>
          <w:p w:rsidR="00F64343" w:rsidRPr="00F64343" w:rsidRDefault="00F64343" w:rsidP="00F64343">
            <w:pPr>
              <w:shd w:val="clear" w:color="auto" w:fill="FFFFFF"/>
              <w:tabs>
                <w:tab w:val="left" w:pos="9354"/>
              </w:tabs>
              <w:spacing w:after="240"/>
              <w:ind w:right="-6"/>
              <w:jc w:val="both"/>
              <w:rPr>
                <w:lang w:eastAsia="en-US"/>
              </w:rPr>
            </w:pPr>
            <w:r w:rsidRPr="00F64343">
              <w:rPr>
                <w:lang w:eastAsia="en-US"/>
              </w:rPr>
              <w:t>При отсутствии у участника квалифицированного персонала, прошедшего обучение у завода-изготовителя или аккредитованного заводом-изготовителем обучающего центра по техническому обслуживанию и ремонту турникетного оборудования, участнику присваивается 0 баллов</w:t>
            </w:r>
          </w:p>
        </w:tc>
      </w:tr>
      <w:tr w:rsidR="00FE1BDF" w:rsidRPr="002379FA" w:rsidTr="00431D1D">
        <w:tc>
          <w:tcPr>
            <w:tcW w:w="1413" w:type="dxa"/>
            <w:tcBorders>
              <w:top w:val="single" w:sz="4" w:space="0" w:color="auto"/>
              <w:left w:val="single" w:sz="4" w:space="0" w:color="auto"/>
              <w:bottom w:val="single" w:sz="4" w:space="0" w:color="auto"/>
              <w:right w:val="single" w:sz="4" w:space="0" w:color="auto"/>
            </w:tcBorders>
          </w:tcPr>
          <w:p w:rsidR="00FE1BDF" w:rsidRPr="000B42D8" w:rsidRDefault="00F64343" w:rsidP="007F4A00">
            <w:pPr>
              <w:jc w:val="center"/>
              <w:rPr>
                <w:rFonts w:eastAsia="MS Mincho"/>
              </w:rPr>
            </w:pPr>
            <w:r>
              <w:rPr>
                <w:rFonts w:eastAsia="MS Mincho"/>
              </w:rPr>
              <w:t>2.3</w:t>
            </w:r>
            <w:r w:rsidR="00FE1BDF" w:rsidRPr="000B42D8">
              <w:rPr>
                <w:rFonts w:eastAsia="MS Mincho"/>
              </w:rPr>
              <w:t>.</w:t>
            </w:r>
          </w:p>
        </w:tc>
        <w:tc>
          <w:tcPr>
            <w:tcW w:w="2268" w:type="dxa"/>
            <w:tcBorders>
              <w:top w:val="single" w:sz="4" w:space="0" w:color="auto"/>
              <w:left w:val="single" w:sz="4" w:space="0" w:color="auto"/>
              <w:bottom w:val="single" w:sz="4" w:space="0" w:color="auto"/>
              <w:right w:val="single" w:sz="4" w:space="0" w:color="auto"/>
            </w:tcBorders>
            <w:vAlign w:val="center"/>
          </w:tcPr>
          <w:p w:rsidR="00FE1BDF" w:rsidRPr="000B42D8" w:rsidRDefault="00FE1BDF" w:rsidP="007F4A00">
            <w:pPr>
              <w:jc w:val="center"/>
              <w:rPr>
                <w:rFonts w:eastAsia="MS Mincho"/>
              </w:rPr>
            </w:pPr>
            <w:r w:rsidRPr="000B42D8">
              <w:rPr>
                <w:rFonts w:eastAsia="MS Mincho"/>
              </w:rPr>
              <w:t>Наличие у участника квалифицированного персонала прошедшего обучение по работе с бесконтактными смарт-картами MIFARE</w:t>
            </w:r>
          </w:p>
        </w:tc>
        <w:tc>
          <w:tcPr>
            <w:tcW w:w="1814" w:type="dxa"/>
            <w:tcBorders>
              <w:top w:val="single" w:sz="4" w:space="0" w:color="auto"/>
              <w:left w:val="single" w:sz="4" w:space="0" w:color="auto"/>
              <w:bottom w:val="single" w:sz="4" w:space="0" w:color="auto"/>
              <w:right w:val="single" w:sz="4" w:space="0" w:color="auto"/>
            </w:tcBorders>
            <w:vAlign w:val="center"/>
          </w:tcPr>
          <w:p w:rsidR="00FE1BDF" w:rsidRPr="00FE1BDF" w:rsidRDefault="00FE1BDF" w:rsidP="007F4A00">
            <w:pPr>
              <w:jc w:val="center"/>
              <w:rPr>
                <w:lang w:eastAsia="en-US"/>
              </w:rPr>
            </w:pPr>
            <w:r w:rsidRPr="00FE1BDF">
              <w:rPr>
                <w:lang w:eastAsia="en-US"/>
              </w:rPr>
              <w:t>Максимальное количеств</w:t>
            </w:r>
            <w:r w:rsidR="00F64343">
              <w:rPr>
                <w:lang w:eastAsia="en-US"/>
              </w:rPr>
              <w:t>о баллов - 15</w:t>
            </w:r>
            <w:r w:rsidRPr="00FE1BDF">
              <w:rPr>
                <w:lang w:eastAsia="en-US"/>
              </w:rPr>
              <w:t xml:space="preserve"> баллов</w:t>
            </w:r>
          </w:p>
        </w:tc>
        <w:tc>
          <w:tcPr>
            <w:tcW w:w="9324" w:type="dxa"/>
            <w:tcBorders>
              <w:top w:val="single" w:sz="4" w:space="0" w:color="auto"/>
              <w:left w:val="single" w:sz="4" w:space="0" w:color="auto"/>
              <w:bottom w:val="single" w:sz="4" w:space="0" w:color="auto"/>
              <w:right w:val="single" w:sz="4" w:space="0" w:color="auto"/>
            </w:tcBorders>
          </w:tcPr>
          <w:p w:rsidR="00FE1BDF" w:rsidRPr="00FE1BDF" w:rsidRDefault="00FE1BDF" w:rsidP="007F4A00">
            <w:pPr>
              <w:shd w:val="clear" w:color="auto" w:fill="FFFFFF"/>
              <w:tabs>
                <w:tab w:val="left" w:pos="9354"/>
              </w:tabs>
              <w:ind w:right="-6"/>
              <w:jc w:val="both"/>
              <w:rPr>
                <w:rFonts w:eastAsia="MS Mincho"/>
              </w:rPr>
            </w:pPr>
            <w:r w:rsidRPr="00FE1BDF">
              <w:rPr>
                <w:rFonts w:eastAsia="MS Mincho"/>
              </w:rPr>
              <w:t>В подтверждение наличия у участника квалифицированного персонала прошедшего обучение по работе с бесконтактными смарт-картами MIFARE, участник в составе заявки должен представить сертификат или иной документ, выданный разработчиком чипов семейства бесконтактных смарт-карт MIFARE или аккредитованным у разработчика обучающим центром о прохождении специалистами подготовки по программе Mifare SAM AV2 System Training by NXP; копии трудовых или иных договоров заключенных со специалистами прошедшими обучение по работе с бесконтактными смарт-картами MIFARE.</w:t>
            </w:r>
          </w:p>
          <w:p w:rsidR="00FE1BDF" w:rsidRPr="00FE1BDF" w:rsidRDefault="00FE1BDF" w:rsidP="007F4A00">
            <w:pPr>
              <w:shd w:val="clear" w:color="auto" w:fill="FFFFFF"/>
              <w:tabs>
                <w:tab w:val="left" w:pos="9354"/>
              </w:tabs>
              <w:ind w:right="-6"/>
              <w:jc w:val="both"/>
              <w:rPr>
                <w:rFonts w:eastAsia="MS Mincho"/>
              </w:rPr>
            </w:pPr>
            <w:r w:rsidRPr="00FE1BDF">
              <w:rPr>
                <w:rFonts w:eastAsia="MS Mincho"/>
              </w:rPr>
              <w:t>При наличии у участника квалифицированного персонала, прошедшего обучение по работе с бесконтактными смарт-картами MIFARE, участнику присваивается 1</w:t>
            </w:r>
            <w:r w:rsidR="007D0FCD">
              <w:rPr>
                <w:rFonts w:eastAsia="MS Mincho"/>
              </w:rPr>
              <w:t>5</w:t>
            </w:r>
            <w:r w:rsidRPr="00FE1BDF">
              <w:rPr>
                <w:rFonts w:eastAsia="MS Mincho"/>
              </w:rPr>
              <w:t xml:space="preserve"> баллов.</w:t>
            </w:r>
          </w:p>
          <w:p w:rsidR="00FE1BDF" w:rsidRPr="00FE1BDF" w:rsidRDefault="00FE1BDF" w:rsidP="007F4A00">
            <w:pPr>
              <w:shd w:val="clear" w:color="auto" w:fill="FFFFFF"/>
              <w:tabs>
                <w:tab w:val="left" w:pos="9354"/>
              </w:tabs>
              <w:ind w:right="-6"/>
              <w:jc w:val="both"/>
              <w:rPr>
                <w:rFonts w:eastAsia="MS Mincho"/>
              </w:rPr>
            </w:pPr>
            <w:r w:rsidRPr="00FE1BDF">
              <w:rPr>
                <w:rFonts w:eastAsia="MS Mincho"/>
              </w:rPr>
              <w:t>При отсутствии у участника квалифицированного персонала, прошедшего обучение по работе с бесконтактными смарт-картами MIFARE, участнику присваивается 0 баллов</w:t>
            </w:r>
          </w:p>
        </w:tc>
      </w:tr>
    </w:tbl>
    <w:p w:rsidR="006B1EB1" w:rsidRPr="00A154F4" w:rsidRDefault="006B1EB1" w:rsidP="00A154F4">
      <w:pPr>
        <w:rPr>
          <w:b/>
          <w:bCs/>
          <w:iCs/>
          <w:sz w:val="28"/>
          <w:szCs w:val="28"/>
        </w:rPr>
      </w:pPr>
    </w:p>
    <w:p w:rsidR="00004852" w:rsidRPr="00A154F4" w:rsidRDefault="00004852" w:rsidP="005B51B2">
      <w:pPr>
        <w:pStyle w:val="a6"/>
        <w:numPr>
          <w:ilvl w:val="0"/>
          <w:numId w:val="14"/>
        </w:numPr>
        <w:ind w:left="0" w:firstLine="709"/>
        <w:jc w:val="both"/>
        <w:rPr>
          <w:rFonts w:eastAsia="MS Mincho"/>
          <w:sz w:val="28"/>
          <w:szCs w:val="28"/>
        </w:rPr>
      </w:pPr>
      <w:r w:rsidRPr="00A154F4">
        <w:rPr>
          <w:rFonts w:eastAsia="MS Mincho"/>
          <w:sz w:val="28"/>
          <w:szCs w:val="28"/>
        </w:rPr>
        <w:t>Оценка заявок осуществляется на основании технического предложения, иных документов, представленных в подтверждение соответствия, требованиям технического задания, а также следующих документов, представляемых участником:</w:t>
      </w:r>
    </w:p>
    <w:p w:rsidR="00004852" w:rsidRPr="00A154F4" w:rsidRDefault="00004852" w:rsidP="00A154F4">
      <w:pPr>
        <w:pStyle w:val="a6"/>
        <w:ind w:left="709"/>
        <w:jc w:val="both"/>
        <w:rPr>
          <w:rFonts w:eastAsia="MS Mincho"/>
          <w:b/>
          <w:sz w:val="28"/>
          <w:szCs w:val="28"/>
        </w:rPr>
      </w:pPr>
      <w:r w:rsidRPr="00A154F4">
        <w:rPr>
          <w:rFonts w:eastAsia="MS Mincho"/>
          <w:b/>
          <w:sz w:val="28"/>
          <w:szCs w:val="28"/>
        </w:rPr>
        <w:t xml:space="preserve">По лоту № </w:t>
      </w:r>
      <w:r w:rsidR="00743125" w:rsidRPr="00A154F4">
        <w:rPr>
          <w:rFonts w:eastAsia="MS Mincho"/>
          <w:b/>
          <w:sz w:val="28"/>
          <w:szCs w:val="28"/>
        </w:rPr>
        <w:t>1</w:t>
      </w:r>
      <w:r w:rsidRPr="00A154F4">
        <w:rPr>
          <w:rFonts w:eastAsia="MS Mincho"/>
          <w:b/>
          <w:sz w:val="28"/>
          <w:szCs w:val="28"/>
        </w:rPr>
        <w:t>:</w:t>
      </w:r>
    </w:p>
    <w:p w:rsidR="00004852" w:rsidRPr="00A154F4" w:rsidRDefault="00004852" w:rsidP="00A154F4">
      <w:pPr>
        <w:pStyle w:val="a9"/>
        <w:tabs>
          <w:tab w:val="left" w:pos="851"/>
        </w:tabs>
        <w:rPr>
          <w:b/>
          <w:bCs/>
          <w:sz w:val="28"/>
          <w:szCs w:val="28"/>
        </w:rPr>
      </w:pPr>
      <w:r w:rsidRPr="00A154F4">
        <w:rPr>
          <w:b/>
          <w:sz w:val="28"/>
          <w:szCs w:val="28"/>
        </w:rPr>
        <w:t>1. В подтверждение опыта оказания услуг по обслуживанию ПАК АСУ ППК, участник в составе заявки представляет:</w:t>
      </w:r>
    </w:p>
    <w:p w:rsidR="000B42D8" w:rsidRPr="00A154F4" w:rsidRDefault="000B42D8" w:rsidP="00A154F4">
      <w:pPr>
        <w:suppressAutoHyphens/>
        <w:ind w:firstLine="709"/>
        <w:jc w:val="both"/>
        <w:rPr>
          <w:rFonts w:eastAsia="MS Mincho"/>
          <w:sz w:val="28"/>
          <w:szCs w:val="28"/>
        </w:rPr>
      </w:pPr>
      <w:r w:rsidRPr="00A154F4">
        <w:rPr>
          <w:rFonts w:eastAsia="MS Mincho"/>
          <w:sz w:val="28"/>
          <w:szCs w:val="28"/>
        </w:rPr>
        <w:t>- документ, подготовленный в соответствии с Формой сведений об опыте выполнения работ, оказания услуг, поставки товаров, представленной в приложении № 1.3 конкурсной документации о наличии требуемого опыта;</w:t>
      </w:r>
    </w:p>
    <w:p w:rsidR="000B42D8" w:rsidRPr="00A154F4" w:rsidRDefault="000B42D8" w:rsidP="00A154F4">
      <w:pPr>
        <w:suppressAutoHyphens/>
        <w:ind w:firstLine="709"/>
        <w:jc w:val="both"/>
        <w:rPr>
          <w:rFonts w:eastAsia="MS Mincho"/>
          <w:sz w:val="28"/>
          <w:szCs w:val="28"/>
        </w:rPr>
      </w:pPr>
      <w:r w:rsidRPr="00A154F4">
        <w:rPr>
          <w:rFonts w:eastAsia="MS Mincho"/>
          <w:sz w:val="28"/>
          <w:szCs w:val="28"/>
        </w:rPr>
        <w:t>и</w:t>
      </w:r>
    </w:p>
    <w:p w:rsidR="000B42D8" w:rsidRPr="00A154F4" w:rsidRDefault="000B42D8" w:rsidP="00A154F4">
      <w:pPr>
        <w:suppressAutoHyphens/>
        <w:ind w:firstLine="709"/>
        <w:jc w:val="both"/>
        <w:rPr>
          <w:rFonts w:eastAsia="MS Mincho"/>
          <w:sz w:val="28"/>
          <w:szCs w:val="28"/>
        </w:rPr>
      </w:pPr>
      <w:r w:rsidRPr="00A154F4">
        <w:rPr>
          <w:rFonts w:eastAsia="MS Mincho"/>
          <w:sz w:val="28"/>
          <w:szCs w:val="28"/>
        </w:rPr>
        <w:t>- акты о оказании услуг по обслуживанию ПАК АСУ ППК;</w:t>
      </w:r>
    </w:p>
    <w:p w:rsidR="000B42D8" w:rsidRPr="00A154F4" w:rsidRDefault="000B42D8" w:rsidP="00A154F4">
      <w:pPr>
        <w:suppressAutoHyphens/>
        <w:ind w:firstLine="709"/>
        <w:jc w:val="both"/>
        <w:rPr>
          <w:rFonts w:eastAsia="MS Mincho"/>
          <w:sz w:val="28"/>
          <w:szCs w:val="28"/>
        </w:rPr>
      </w:pPr>
      <w:r w:rsidRPr="00A154F4">
        <w:rPr>
          <w:rFonts w:eastAsia="MS Mincho"/>
          <w:sz w:val="28"/>
          <w:szCs w:val="28"/>
        </w:rPr>
        <w:t>и</w:t>
      </w:r>
    </w:p>
    <w:p w:rsidR="000B42D8" w:rsidRPr="00A154F4" w:rsidRDefault="000B42D8" w:rsidP="00A154F4">
      <w:pPr>
        <w:suppressAutoHyphens/>
        <w:ind w:firstLine="709"/>
        <w:jc w:val="both"/>
        <w:rPr>
          <w:rFonts w:eastAsia="MS Mincho"/>
          <w:sz w:val="28"/>
          <w:szCs w:val="28"/>
        </w:rPr>
      </w:pPr>
      <w:r w:rsidRPr="00A154F4">
        <w:rPr>
          <w:rFonts w:eastAsia="MS Mincho"/>
          <w:sz w:val="28"/>
          <w:szCs w:val="28"/>
        </w:rPr>
        <w:t>- договоры на выполнение работ (представляются все листы договоров со всеми приложениями);</w:t>
      </w:r>
    </w:p>
    <w:p w:rsidR="000B42D8" w:rsidRPr="00A154F4" w:rsidRDefault="000B42D8" w:rsidP="00A154F4">
      <w:pPr>
        <w:suppressAutoHyphens/>
        <w:ind w:firstLine="709"/>
        <w:jc w:val="both"/>
        <w:rPr>
          <w:rFonts w:eastAsia="Calibri"/>
          <w:sz w:val="28"/>
          <w:szCs w:val="28"/>
          <w:lang w:eastAsia="en-US"/>
        </w:rPr>
      </w:pPr>
      <w:r w:rsidRPr="00A154F4">
        <w:rPr>
          <w:rFonts w:eastAsia="MS Mincho"/>
          <w:sz w:val="28"/>
          <w:szCs w:val="28"/>
        </w:rPr>
        <w:t>- копии документов, подтверждающих правопреемство в случае предоставления в подтверждение опыта договоров, заключаемых иными лицами, не являющимися участниками закупки (договор о правопреемстве организации, передаточный акт и др.).</w:t>
      </w:r>
      <w:r w:rsidRPr="00A154F4">
        <w:rPr>
          <w:rFonts w:eastAsia="Calibri"/>
          <w:sz w:val="28"/>
          <w:szCs w:val="28"/>
          <w:lang w:eastAsia="en-US"/>
        </w:rPr>
        <w:t xml:space="preserve"> </w:t>
      </w:r>
    </w:p>
    <w:p w:rsidR="000B42D8" w:rsidRPr="00A154F4" w:rsidRDefault="000B42D8" w:rsidP="00A154F4">
      <w:pPr>
        <w:tabs>
          <w:tab w:val="left" w:pos="851"/>
        </w:tabs>
        <w:ind w:firstLine="709"/>
        <w:jc w:val="both"/>
        <w:rPr>
          <w:rFonts w:eastAsia="MS Mincho"/>
          <w:b/>
          <w:sz w:val="28"/>
          <w:szCs w:val="28"/>
        </w:rPr>
      </w:pPr>
      <w:r w:rsidRPr="00A154F4">
        <w:rPr>
          <w:rFonts w:eastAsia="MS Mincho"/>
          <w:b/>
          <w:sz w:val="28"/>
          <w:szCs w:val="28"/>
        </w:rPr>
        <w:t>2. В подтверждение наличия аккредитации завода-изготовителя в качестве ЦТО с правом осуществления технической поддержки контрольно-кассовой техники «ПРИМ-21ФА» участник в составе заявки представляет:</w:t>
      </w:r>
    </w:p>
    <w:p w:rsidR="000B42D8" w:rsidRPr="00A154F4" w:rsidRDefault="000B42D8" w:rsidP="00A154F4">
      <w:pPr>
        <w:suppressAutoHyphens/>
        <w:ind w:firstLine="709"/>
        <w:jc w:val="both"/>
        <w:rPr>
          <w:rFonts w:eastAsia="MS Mincho"/>
          <w:sz w:val="28"/>
          <w:szCs w:val="28"/>
        </w:rPr>
      </w:pPr>
      <w:r w:rsidRPr="00A154F4">
        <w:rPr>
          <w:rFonts w:eastAsia="MS Mincho"/>
          <w:sz w:val="28"/>
          <w:szCs w:val="28"/>
        </w:rPr>
        <w:t>- действующий договор, соглашение или иной документ с заводом-изготовителем или организацией, с которой у участника имеются договорные отношения (предметом которых является осуществления технической поддержки контрольно-кассовой техники «ПРИМ-21ФА»), на право осуществления технического обслуживания и ремонта контрольно-кассовой техники «ПРИМ-21ФА»</w:t>
      </w:r>
    </w:p>
    <w:p w:rsidR="000B42D8" w:rsidRPr="00A154F4" w:rsidRDefault="000B42D8" w:rsidP="00A154F4">
      <w:pPr>
        <w:tabs>
          <w:tab w:val="left" w:pos="851"/>
        </w:tabs>
        <w:ind w:firstLine="709"/>
        <w:jc w:val="both"/>
        <w:rPr>
          <w:rFonts w:eastAsia="MS Mincho"/>
          <w:b/>
          <w:sz w:val="28"/>
          <w:szCs w:val="28"/>
        </w:rPr>
      </w:pPr>
      <w:r w:rsidRPr="00A154F4">
        <w:rPr>
          <w:rFonts w:eastAsia="MS Mincho"/>
          <w:b/>
          <w:sz w:val="28"/>
          <w:szCs w:val="28"/>
        </w:rPr>
        <w:t>3. В подтверждение наличия у участника квалифицированного персонала прошедшего обучение у завода-изготовителя или аккредитованного заводом-изготовителем обучающего центра по техническому обслуживанию и ремонту контрольно-кассовой техники «ПРИМ-21ФА» участник в составе заявки представляет:</w:t>
      </w:r>
    </w:p>
    <w:p w:rsidR="000B42D8" w:rsidRPr="00A154F4" w:rsidRDefault="000B42D8" w:rsidP="00A154F4">
      <w:pPr>
        <w:suppressAutoHyphens/>
        <w:ind w:firstLine="743"/>
        <w:jc w:val="both"/>
        <w:rPr>
          <w:rFonts w:eastAsia="MS Mincho"/>
          <w:sz w:val="28"/>
          <w:szCs w:val="28"/>
        </w:rPr>
      </w:pPr>
      <w:r w:rsidRPr="00A154F4">
        <w:rPr>
          <w:rFonts w:eastAsia="MS Mincho"/>
          <w:sz w:val="28"/>
          <w:szCs w:val="28"/>
        </w:rPr>
        <w:t>- документ, подготовленный по Форме сведений о квалифицированном персонале участника, представленной в приложении № 1.3 к конкурсной документации;</w:t>
      </w:r>
    </w:p>
    <w:p w:rsidR="000B42D8" w:rsidRPr="00A154F4" w:rsidRDefault="000B42D8" w:rsidP="00A154F4">
      <w:pPr>
        <w:suppressAutoHyphens/>
        <w:ind w:firstLine="709"/>
        <w:jc w:val="both"/>
        <w:rPr>
          <w:rFonts w:eastAsia="MS Mincho"/>
          <w:sz w:val="28"/>
          <w:szCs w:val="28"/>
        </w:rPr>
      </w:pPr>
      <w:r w:rsidRPr="00A154F4">
        <w:rPr>
          <w:rFonts w:eastAsia="MS Mincho"/>
          <w:sz w:val="28"/>
          <w:szCs w:val="28"/>
        </w:rPr>
        <w:t>- удостоверения или иной документ, выданный заводом-изготовителем контрольно-кассовой техники «ПРИМ-21ФА» о прохождении сотрудниками участника обучения по техническому обслуживанию и ремонту контрольно-кассовой техники «ПРИМ-21ФА».</w:t>
      </w:r>
    </w:p>
    <w:p w:rsidR="000B42D8" w:rsidRPr="00A154F4" w:rsidRDefault="000B42D8" w:rsidP="00A154F4">
      <w:pPr>
        <w:suppressAutoHyphens/>
        <w:ind w:firstLine="709"/>
        <w:jc w:val="both"/>
        <w:rPr>
          <w:rFonts w:eastAsia="MS Mincho"/>
          <w:b/>
          <w:sz w:val="28"/>
          <w:szCs w:val="28"/>
        </w:rPr>
      </w:pPr>
      <w:r w:rsidRPr="00A154F4">
        <w:rPr>
          <w:rFonts w:eastAsia="MS Mincho"/>
          <w:b/>
          <w:sz w:val="28"/>
          <w:szCs w:val="28"/>
        </w:rPr>
        <w:t>4. В подтверждение наличия у участника квалифицированного персонала прошедшего обучение по работе с бесконтактными смарт-картами MIFARE участник в составе заявки представляет:</w:t>
      </w:r>
    </w:p>
    <w:p w:rsidR="000B42D8" w:rsidRPr="00A154F4" w:rsidRDefault="000B42D8" w:rsidP="00A154F4">
      <w:pPr>
        <w:suppressAutoHyphens/>
        <w:ind w:firstLine="743"/>
        <w:jc w:val="both"/>
        <w:rPr>
          <w:rFonts w:eastAsia="MS Mincho"/>
          <w:sz w:val="28"/>
          <w:szCs w:val="28"/>
        </w:rPr>
      </w:pPr>
      <w:r w:rsidRPr="00A154F4">
        <w:rPr>
          <w:rFonts w:eastAsia="MS Mincho"/>
          <w:sz w:val="28"/>
          <w:szCs w:val="28"/>
        </w:rPr>
        <w:t xml:space="preserve">- документ, подготовленный по Форме сведений о квалифицированном персонале участника, представленной в приложении № 1.3 к </w:t>
      </w:r>
      <w:r w:rsidR="00A20B11" w:rsidRPr="00A154F4">
        <w:rPr>
          <w:rFonts w:eastAsia="MS Mincho"/>
          <w:sz w:val="28"/>
          <w:szCs w:val="28"/>
        </w:rPr>
        <w:t>конкурсной документации</w:t>
      </w:r>
      <w:r w:rsidRPr="00A154F4">
        <w:rPr>
          <w:rFonts w:eastAsia="MS Mincho"/>
          <w:sz w:val="28"/>
          <w:szCs w:val="28"/>
        </w:rPr>
        <w:t>;</w:t>
      </w:r>
    </w:p>
    <w:p w:rsidR="000B42D8" w:rsidRPr="00A154F4" w:rsidRDefault="000B42D8" w:rsidP="00A154F4">
      <w:pPr>
        <w:shd w:val="clear" w:color="auto" w:fill="FFFFFF"/>
        <w:tabs>
          <w:tab w:val="left" w:pos="9354"/>
        </w:tabs>
        <w:spacing w:after="240"/>
        <w:ind w:right="-6" w:firstLine="709"/>
        <w:jc w:val="both"/>
        <w:rPr>
          <w:rFonts w:eastAsia="MS Mincho"/>
          <w:sz w:val="28"/>
          <w:szCs w:val="28"/>
        </w:rPr>
      </w:pPr>
      <w:r w:rsidRPr="00A154F4">
        <w:rPr>
          <w:rFonts w:eastAsia="MS Mincho"/>
          <w:sz w:val="28"/>
          <w:szCs w:val="28"/>
        </w:rPr>
        <w:t>- сертификат или иной документ, выданный разработчиком чипов семейства бесконтактных смарт-карт MIFARE или аккредитованным у разработчика обучающим центром о прохождении специалистами подготовки по программе Mifare SAM AV2 System Training by NXP; копии трудовых или иных договоров, заключенных со специалистами, прошедшими обучение по работе с бесконтактными смарт-картами MIFARE.</w:t>
      </w:r>
    </w:p>
    <w:p w:rsidR="00D219D8" w:rsidRPr="00A154F4" w:rsidRDefault="00D219D8" w:rsidP="00A154F4">
      <w:pPr>
        <w:pStyle w:val="a6"/>
        <w:ind w:left="709"/>
        <w:jc w:val="both"/>
        <w:rPr>
          <w:rFonts w:eastAsia="MS Mincho"/>
          <w:b/>
          <w:sz w:val="28"/>
          <w:szCs w:val="28"/>
        </w:rPr>
      </w:pPr>
      <w:r w:rsidRPr="00A154F4">
        <w:rPr>
          <w:rFonts w:eastAsia="MS Mincho"/>
          <w:b/>
          <w:sz w:val="28"/>
          <w:szCs w:val="28"/>
        </w:rPr>
        <w:t>По лоту № 2:</w:t>
      </w:r>
    </w:p>
    <w:p w:rsidR="006B1EB1" w:rsidRPr="006B1EB1" w:rsidRDefault="006B1EB1" w:rsidP="006B1EB1">
      <w:pPr>
        <w:tabs>
          <w:tab w:val="left" w:pos="851"/>
        </w:tabs>
        <w:ind w:firstLine="709"/>
        <w:jc w:val="both"/>
        <w:rPr>
          <w:rFonts w:eastAsia="MS Mincho"/>
          <w:b/>
          <w:bCs/>
          <w:sz w:val="28"/>
          <w:szCs w:val="28"/>
        </w:rPr>
      </w:pPr>
      <w:r w:rsidRPr="006B1EB1">
        <w:rPr>
          <w:rFonts w:eastAsia="MS Mincho"/>
          <w:b/>
          <w:sz w:val="28"/>
          <w:szCs w:val="28"/>
        </w:rPr>
        <w:t>1. В подтверждение опыта оказания услуг по обслуживанию ПАК АСУ ППК, участник в составе заявки представляет:</w:t>
      </w:r>
    </w:p>
    <w:p w:rsidR="006B1EB1" w:rsidRPr="006B1EB1" w:rsidRDefault="006B1EB1" w:rsidP="006B1EB1">
      <w:pPr>
        <w:suppressAutoHyphens/>
        <w:ind w:firstLine="709"/>
        <w:jc w:val="both"/>
        <w:rPr>
          <w:rFonts w:eastAsia="MS Mincho"/>
          <w:sz w:val="28"/>
          <w:szCs w:val="28"/>
        </w:rPr>
      </w:pPr>
      <w:r w:rsidRPr="006B1EB1">
        <w:rPr>
          <w:rFonts w:eastAsia="MS Mincho"/>
          <w:sz w:val="28"/>
          <w:szCs w:val="28"/>
        </w:rPr>
        <w:t>- документ, подготовленный в соответствии с Формой сведений об опыте выполнения работ, оказания услуг, поставки товаров, представленной в приложении № 1.3 конкурсной документации о наличии требуемого опыта;</w:t>
      </w:r>
    </w:p>
    <w:p w:rsidR="006B1EB1" w:rsidRPr="006B1EB1" w:rsidRDefault="006B1EB1" w:rsidP="006B1EB1">
      <w:pPr>
        <w:suppressAutoHyphens/>
        <w:ind w:firstLine="709"/>
        <w:jc w:val="both"/>
        <w:rPr>
          <w:rFonts w:eastAsia="MS Mincho"/>
          <w:sz w:val="28"/>
          <w:szCs w:val="28"/>
        </w:rPr>
      </w:pPr>
      <w:r w:rsidRPr="006B1EB1">
        <w:rPr>
          <w:rFonts w:eastAsia="MS Mincho"/>
          <w:sz w:val="28"/>
          <w:szCs w:val="28"/>
        </w:rPr>
        <w:t>и</w:t>
      </w:r>
    </w:p>
    <w:p w:rsidR="006B1EB1" w:rsidRPr="006B1EB1" w:rsidRDefault="006B1EB1" w:rsidP="006B1EB1">
      <w:pPr>
        <w:suppressAutoHyphens/>
        <w:ind w:firstLine="709"/>
        <w:jc w:val="both"/>
        <w:rPr>
          <w:rFonts w:eastAsia="MS Mincho"/>
          <w:sz w:val="28"/>
          <w:szCs w:val="28"/>
        </w:rPr>
      </w:pPr>
      <w:r w:rsidRPr="006B1EB1">
        <w:rPr>
          <w:rFonts w:eastAsia="MS Mincho"/>
          <w:sz w:val="28"/>
          <w:szCs w:val="28"/>
        </w:rPr>
        <w:t>- акты о оказании услуг по обслуживанию ПАК АСУ ППК;</w:t>
      </w:r>
    </w:p>
    <w:p w:rsidR="006B1EB1" w:rsidRPr="006B1EB1" w:rsidRDefault="006B1EB1" w:rsidP="006B1EB1">
      <w:pPr>
        <w:suppressAutoHyphens/>
        <w:ind w:firstLine="709"/>
        <w:jc w:val="both"/>
        <w:rPr>
          <w:rFonts w:eastAsia="MS Mincho"/>
          <w:sz w:val="28"/>
          <w:szCs w:val="28"/>
        </w:rPr>
      </w:pPr>
      <w:r w:rsidRPr="006B1EB1">
        <w:rPr>
          <w:rFonts w:eastAsia="MS Mincho"/>
          <w:sz w:val="28"/>
          <w:szCs w:val="28"/>
        </w:rPr>
        <w:t>и</w:t>
      </w:r>
    </w:p>
    <w:p w:rsidR="006B1EB1" w:rsidRPr="006B1EB1" w:rsidRDefault="006B1EB1" w:rsidP="006B1EB1">
      <w:pPr>
        <w:suppressAutoHyphens/>
        <w:ind w:firstLine="709"/>
        <w:jc w:val="both"/>
        <w:rPr>
          <w:rFonts w:eastAsia="MS Mincho"/>
          <w:sz w:val="28"/>
          <w:szCs w:val="28"/>
        </w:rPr>
      </w:pPr>
      <w:r w:rsidRPr="006B1EB1">
        <w:rPr>
          <w:rFonts w:eastAsia="MS Mincho"/>
          <w:sz w:val="28"/>
          <w:szCs w:val="28"/>
        </w:rPr>
        <w:t>- договоры на выполнение работ (представляются все листы договоров со всеми приложениями);</w:t>
      </w:r>
    </w:p>
    <w:p w:rsidR="006B1EB1" w:rsidRPr="006B1EB1" w:rsidRDefault="006B1EB1" w:rsidP="006B1EB1">
      <w:pPr>
        <w:suppressAutoHyphens/>
        <w:ind w:firstLine="709"/>
        <w:jc w:val="both"/>
        <w:rPr>
          <w:rFonts w:eastAsia="Calibri"/>
          <w:sz w:val="28"/>
          <w:szCs w:val="28"/>
          <w:lang w:eastAsia="en-US"/>
        </w:rPr>
      </w:pPr>
      <w:r w:rsidRPr="006B1EB1">
        <w:rPr>
          <w:rFonts w:eastAsia="MS Mincho"/>
          <w:sz w:val="28"/>
          <w:szCs w:val="28"/>
        </w:rPr>
        <w:t>- копии документов, подтверждающих правопреемство в случае предоставления в подтверждение опыта договоров, заключаемых иными лицами, не являющимися участниками закупки (договор о правопреемстве организации, передаточный акт и др.).</w:t>
      </w:r>
      <w:r w:rsidRPr="006B1EB1">
        <w:rPr>
          <w:rFonts w:eastAsia="Calibri"/>
          <w:sz w:val="28"/>
          <w:szCs w:val="28"/>
          <w:lang w:eastAsia="en-US"/>
        </w:rPr>
        <w:t xml:space="preserve"> </w:t>
      </w:r>
    </w:p>
    <w:p w:rsidR="006B1EB1" w:rsidRPr="006B1EB1" w:rsidRDefault="006B1EB1" w:rsidP="006B1EB1">
      <w:pPr>
        <w:suppressAutoHyphens/>
        <w:ind w:firstLine="709"/>
        <w:jc w:val="both"/>
        <w:rPr>
          <w:rFonts w:eastAsia="MS Mincho"/>
          <w:b/>
          <w:sz w:val="28"/>
          <w:szCs w:val="28"/>
        </w:rPr>
      </w:pPr>
      <w:r w:rsidRPr="006B1EB1">
        <w:rPr>
          <w:rFonts w:eastAsia="MS Mincho"/>
          <w:b/>
          <w:sz w:val="28"/>
          <w:szCs w:val="28"/>
        </w:rPr>
        <w:t>2. В подтверждение наличия аккредитации завода-изготовителя в качестве ЦТО с правом осуществления технической поддержки контрольно-кассовой техники «ПРИМ 08-Ф»,</w:t>
      </w:r>
      <w:r w:rsidRPr="006B1EB1">
        <w:rPr>
          <w:rFonts w:eastAsia="MS Mincho"/>
          <w:sz w:val="28"/>
          <w:szCs w:val="28"/>
        </w:rPr>
        <w:t xml:space="preserve"> </w:t>
      </w:r>
      <w:r w:rsidRPr="006B1EB1">
        <w:rPr>
          <w:rFonts w:eastAsia="MS Mincho"/>
          <w:b/>
          <w:sz w:val="28"/>
          <w:szCs w:val="28"/>
        </w:rPr>
        <w:t>участник в составе заявки представляет:</w:t>
      </w:r>
      <w:r w:rsidRPr="006B1EB1">
        <w:rPr>
          <w:rFonts w:eastAsia="MS Mincho"/>
          <w:sz w:val="28"/>
          <w:szCs w:val="28"/>
        </w:rPr>
        <w:t xml:space="preserve"> </w:t>
      </w:r>
    </w:p>
    <w:p w:rsidR="006B1EB1" w:rsidRPr="006B1EB1" w:rsidRDefault="006B1EB1" w:rsidP="006B1EB1">
      <w:pPr>
        <w:suppressAutoHyphens/>
        <w:ind w:firstLine="709"/>
        <w:jc w:val="both"/>
        <w:rPr>
          <w:rFonts w:eastAsia="MS Mincho"/>
          <w:sz w:val="28"/>
          <w:szCs w:val="28"/>
        </w:rPr>
      </w:pPr>
      <w:r w:rsidRPr="006B1EB1">
        <w:rPr>
          <w:rFonts w:eastAsia="MS Mincho"/>
          <w:sz w:val="28"/>
          <w:szCs w:val="28"/>
        </w:rPr>
        <w:t>- действующий договор, соглашение или иной документ с заводом-изготовителем или организации, с которой у участника имеются договорные отношения (предметом которых является осуществления технической поддержки контрольно-кассовой техники «ПРИМ 08-Ф») на право осуществления технического обслуживания и ремонта контрольно-кассовой техники «ПРИМ 08-Ф».</w:t>
      </w:r>
    </w:p>
    <w:p w:rsidR="006B1EB1" w:rsidRPr="006B1EB1" w:rsidRDefault="006B1EB1" w:rsidP="006B1EB1">
      <w:pPr>
        <w:suppressAutoHyphens/>
        <w:ind w:firstLine="709"/>
        <w:jc w:val="both"/>
        <w:rPr>
          <w:rFonts w:eastAsia="MS Mincho"/>
          <w:b/>
          <w:sz w:val="28"/>
          <w:szCs w:val="28"/>
        </w:rPr>
      </w:pPr>
      <w:r w:rsidRPr="006B1EB1">
        <w:rPr>
          <w:rFonts w:eastAsia="MS Mincho"/>
          <w:b/>
          <w:sz w:val="28"/>
          <w:szCs w:val="28"/>
        </w:rPr>
        <w:t>3. В подтверждение наличия у участника квалифицированного персонала прошедшего обучение у завода-изготовителя или аккредитованного заводом-изготовителем обучающего центра по техническому обслуживанию и ремонту контрольно-кассовой техники «ПРИМ 08-Ф»,</w:t>
      </w:r>
      <w:r w:rsidRPr="006B1EB1">
        <w:rPr>
          <w:rFonts w:eastAsia="MS Mincho"/>
          <w:sz w:val="28"/>
          <w:szCs w:val="28"/>
        </w:rPr>
        <w:t xml:space="preserve"> </w:t>
      </w:r>
      <w:r w:rsidRPr="006B1EB1">
        <w:rPr>
          <w:rFonts w:eastAsia="MS Mincho"/>
          <w:b/>
          <w:sz w:val="28"/>
          <w:szCs w:val="28"/>
        </w:rPr>
        <w:t>участник в составе заявки представляет:</w:t>
      </w:r>
    </w:p>
    <w:p w:rsidR="006B1EB1" w:rsidRPr="006B1EB1" w:rsidRDefault="006B1EB1" w:rsidP="006B1EB1">
      <w:pPr>
        <w:suppressAutoHyphens/>
        <w:ind w:firstLine="743"/>
        <w:jc w:val="both"/>
        <w:rPr>
          <w:rFonts w:eastAsia="MS Mincho"/>
          <w:sz w:val="28"/>
          <w:szCs w:val="28"/>
        </w:rPr>
      </w:pPr>
      <w:r w:rsidRPr="006B1EB1">
        <w:rPr>
          <w:rFonts w:eastAsia="MS Mincho"/>
          <w:sz w:val="28"/>
          <w:szCs w:val="28"/>
        </w:rPr>
        <w:t>- документ, подготовленный по Форме сведений о квалифицированном персонале участника, представленной в приложении № 1.3 к конкурсной документации;</w:t>
      </w:r>
    </w:p>
    <w:p w:rsidR="006B1EB1" w:rsidRPr="006B1EB1" w:rsidRDefault="006B1EB1" w:rsidP="006B1EB1">
      <w:pPr>
        <w:suppressAutoHyphens/>
        <w:ind w:firstLine="743"/>
        <w:jc w:val="both"/>
        <w:rPr>
          <w:rFonts w:eastAsia="MS Mincho"/>
          <w:sz w:val="28"/>
          <w:szCs w:val="28"/>
        </w:rPr>
      </w:pPr>
      <w:r w:rsidRPr="006B1EB1">
        <w:rPr>
          <w:rFonts w:eastAsia="MS Mincho"/>
          <w:sz w:val="28"/>
          <w:szCs w:val="28"/>
        </w:rPr>
        <w:t>- удостоверения или иной документ, выданный заводом-изготовителем контрольно-кассовой техники «ПРИМ 08-Ф» о прохождении сотрудниками участника обучения по техническому обслуживанию и ремонту контрольно-кассовой техники «ПРИМ 08-Ф».</w:t>
      </w:r>
    </w:p>
    <w:p w:rsidR="006B1EB1" w:rsidRPr="006B1EB1" w:rsidRDefault="006B1EB1" w:rsidP="006B1EB1">
      <w:pPr>
        <w:suppressAutoHyphens/>
        <w:ind w:firstLine="709"/>
        <w:jc w:val="both"/>
        <w:rPr>
          <w:rFonts w:eastAsia="MS Mincho"/>
          <w:sz w:val="28"/>
          <w:szCs w:val="28"/>
        </w:rPr>
      </w:pPr>
      <w:r w:rsidRPr="006B1EB1">
        <w:rPr>
          <w:rFonts w:eastAsia="MS Mincho"/>
          <w:b/>
          <w:sz w:val="28"/>
          <w:szCs w:val="28"/>
        </w:rPr>
        <w:t>4. В подтверждение наличия у участника квалифицированного персонала прошедшего обучение по работе с бесконтактными смарт-картами MIFARE,</w:t>
      </w:r>
      <w:r w:rsidRPr="006B1EB1">
        <w:rPr>
          <w:rFonts w:eastAsia="MS Mincho"/>
          <w:sz w:val="28"/>
          <w:szCs w:val="28"/>
        </w:rPr>
        <w:t xml:space="preserve"> </w:t>
      </w:r>
      <w:r w:rsidRPr="006B1EB1">
        <w:rPr>
          <w:rFonts w:eastAsia="MS Mincho"/>
          <w:b/>
          <w:sz w:val="28"/>
          <w:szCs w:val="28"/>
        </w:rPr>
        <w:t>участник в составе заявки представляет:</w:t>
      </w:r>
      <w:r w:rsidRPr="006B1EB1">
        <w:rPr>
          <w:rFonts w:eastAsia="MS Mincho"/>
          <w:sz w:val="28"/>
          <w:szCs w:val="28"/>
        </w:rPr>
        <w:t xml:space="preserve"> </w:t>
      </w:r>
    </w:p>
    <w:p w:rsidR="006B1EB1" w:rsidRPr="006B1EB1" w:rsidRDefault="006B1EB1" w:rsidP="006B1EB1">
      <w:pPr>
        <w:suppressAutoHyphens/>
        <w:ind w:firstLine="743"/>
        <w:jc w:val="both"/>
        <w:rPr>
          <w:rFonts w:eastAsia="MS Mincho"/>
          <w:sz w:val="28"/>
          <w:szCs w:val="28"/>
        </w:rPr>
      </w:pPr>
      <w:r w:rsidRPr="006B1EB1">
        <w:rPr>
          <w:rFonts w:eastAsia="MS Mincho"/>
          <w:sz w:val="28"/>
          <w:szCs w:val="28"/>
        </w:rPr>
        <w:t>- документ, подготовленный по Форме сведений о квалифицированном персонале участника, представленной в приложении № 1.3 к конкурсной документации;</w:t>
      </w:r>
    </w:p>
    <w:p w:rsidR="006B1EB1" w:rsidRPr="006B1EB1" w:rsidRDefault="006B1EB1" w:rsidP="006B1EB1">
      <w:pPr>
        <w:suppressAutoHyphens/>
        <w:ind w:firstLine="709"/>
        <w:jc w:val="both"/>
        <w:rPr>
          <w:rFonts w:eastAsia="MS Mincho"/>
          <w:sz w:val="28"/>
          <w:szCs w:val="28"/>
        </w:rPr>
      </w:pPr>
      <w:r w:rsidRPr="006B1EB1">
        <w:rPr>
          <w:rFonts w:eastAsia="MS Mincho"/>
          <w:sz w:val="28"/>
          <w:szCs w:val="28"/>
        </w:rPr>
        <w:t xml:space="preserve">- сертификат или иной документ, выданный разработчиком чипов семейства бесконтактных смарт-карт MIFARE или аккредитованным у разработчика обучающим центром о прохождении специалистами подготовки по программе Mifare SAM AV2 System Training by NXP; копии трудовых или </w:t>
      </w:r>
      <w:r w:rsidR="00431D1D" w:rsidRPr="006B1EB1">
        <w:rPr>
          <w:rFonts w:eastAsia="MS Mincho"/>
          <w:sz w:val="28"/>
          <w:szCs w:val="28"/>
        </w:rPr>
        <w:t>иных договоров,</w:t>
      </w:r>
      <w:r w:rsidRPr="006B1EB1">
        <w:rPr>
          <w:rFonts w:eastAsia="MS Mincho"/>
          <w:sz w:val="28"/>
          <w:szCs w:val="28"/>
        </w:rPr>
        <w:t xml:space="preserve"> заключенных </w:t>
      </w:r>
      <w:r w:rsidR="00431D1D" w:rsidRPr="006B1EB1">
        <w:rPr>
          <w:rFonts w:eastAsia="MS Mincho"/>
          <w:sz w:val="28"/>
          <w:szCs w:val="28"/>
        </w:rPr>
        <w:t>со специалистами,</w:t>
      </w:r>
      <w:r w:rsidRPr="006B1EB1">
        <w:rPr>
          <w:rFonts w:eastAsia="MS Mincho"/>
          <w:sz w:val="28"/>
          <w:szCs w:val="28"/>
        </w:rPr>
        <w:t xml:space="preserve"> прошедшими обучение по работе с бесконтактными смарт-картами MIFARE.</w:t>
      </w:r>
    </w:p>
    <w:p w:rsidR="00F64343" w:rsidRDefault="00F64343" w:rsidP="00A154F4">
      <w:pPr>
        <w:pStyle w:val="a6"/>
        <w:ind w:left="709"/>
        <w:jc w:val="both"/>
        <w:rPr>
          <w:rFonts w:eastAsia="MS Mincho"/>
          <w:b/>
          <w:sz w:val="28"/>
          <w:szCs w:val="28"/>
        </w:rPr>
      </w:pPr>
    </w:p>
    <w:p w:rsidR="00A154F4" w:rsidRPr="00A154F4" w:rsidRDefault="00A154F4" w:rsidP="00A154F4">
      <w:pPr>
        <w:pStyle w:val="a6"/>
        <w:ind w:left="709"/>
        <w:jc w:val="both"/>
        <w:rPr>
          <w:rFonts w:eastAsia="MS Mincho"/>
          <w:b/>
          <w:sz w:val="28"/>
          <w:szCs w:val="28"/>
        </w:rPr>
      </w:pPr>
      <w:r w:rsidRPr="00A154F4">
        <w:rPr>
          <w:rFonts w:eastAsia="MS Mincho"/>
          <w:b/>
          <w:sz w:val="28"/>
          <w:szCs w:val="28"/>
        </w:rPr>
        <w:t xml:space="preserve">По лоту № </w:t>
      </w:r>
      <w:r w:rsidR="004C04EA">
        <w:rPr>
          <w:rFonts w:eastAsia="MS Mincho"/>
          <w:b/>
          <w:sz w:val="28"/>
          <w:szCs w:val="28"/>
        </w:rPr>
        <w:t>3</w:t>
      </w:r>
      <w:r w:rsidRPr="00A154F4">
        <w:rPr>
          <w:rFonts w:eastAsia="MS Mincho"/>
          <w:b/>
          <w:sz w:val="28"/>
          <w:szCs w:val="28"/>
        </w:rPr>
        <w:t>:</w:t>
      </w:r>
    </w:p>
    <w:p w:rsidR="00F64343" w:rsidRPr="00F64343" w:rsidRDefault="00F64343" w:rsidP="00F64343">
      <w:pPr>
        <w:tabs>
          <w:tab w:val="left" w:pos="851"/>
        </w:tabs>
        <w:ind w:firstLine="709"/>
        <w:jc w:val="both"/>
        <w:rPr>
          <w:rFonts w:eastAsia="MS Mincho"/>
          <w:b/>
          <w:bCs/>
          <w:sz w:val="28"/>
          <w:szCs w:val="28"/>
        </w:rPr>
      </w:pPr>
      <w:r w:rsidRPr="00F64343">
        <w:rPr>
          <w:rFonts w:eastAsia="MS Mincho"/>
          <w:b/>
          <w:sz w:val="28"/>
          <w:szCs w:val="28"/>
        </w:rPr>
        <w:t>1. В подтверждение опыта оказания услуг по обслуживанию ПАК АСУ ППК, участник в составе заявки представляет:</w:t>
      </w:r>
    </w:p>
    <w:p w:rsidR="00F64343" w:rsidRPr="00F64343" w:rsidRDefault="00F64343" w:rsidP="00F64343">
      <w:pPr>
        <w:suppressAutoHyphens/>
        <w:ind w:firstLine="709"/>
        <w:jc w:val="both"/>
        <w:rPr>
          <w:rFonts w:eastAsia="MS Mincho"/>
          <w:sz w:val="28"/>
          <w:szCs w:val="28"/>
        </w:rPr>
      </w:pPr>
      <w:r w:rsidRPr="00F64343">
        <w:rPr>
          <w:rFonts w:eastAsia="MS Mincho"/>
          <w:sz w:val="28"/>
          <w:szCs w:val="28"/>
        </w:rPr>
        <w:t>- документ, подготовленный в соответствии с Формой сведений об опыте выполнения работ, оказания услуг, поставки товаров, представленной в приложении № 1.3 конкурсной документации о наличии требуемого опыта;</w:t>
      </w:r>
    </w:p>
    <w:p w:rsidR="00F64343" w:rsidRPr="00F64343" w:rsidRDefault="00F64343" w:rsidP="00F64343">
      <w:pPr>
        <w:suppressAutoHyphens/>
        <w:ind w:firstLine="709"/>
        <w:jc w:val="both"/>
        <w:rPr>
          <w:rFonts w:eastAsia="MS Mincho"/>
          <w:sz w:val="28"/>
          <w:szCs w:val="28"/>
        </w:rPr>
      </w:pPr>
      <w:r w:rsidRPr="00F64343">
        <w:rPr>
          <w:rFonts w:eastAsia="MS Mincho"/>
          <w:sz w:val="28"/>
          <w:szCs w:val="28"/>
        </w:rPr>
        <w:t>и</w:t>
      </w:r>
    </w:p>
    <w:p w:rsidR="00F64343" w:rsidRPr="00F64343" w:rsidRDefault="00F64343" w:rsidP="00F64343">
      <w:pPr>
        <w:suppressAutoHyphens/>
        <w:ind w:firstLine="709"/>
        <w:jc w:val="both"/>
        <w:rPr>
          <w:rFonts w:eastAsia="MS Mincho"/>
          <w:sz w:val="28"/>
          <w:szCs w:val="28"/>
        </w:rPr>
      </w:pPr>
      <w:r w:rsidRPr="00F64343">
        <w:rPr>
          <w:rFonts w:eastAsia="MS Mincho"/>
          <w:sz w:val="28"/>
          <w:szCs w:val="28"/>
        </w:rPr>
        <w:t>- акты о оказании услуг по обслуживанию ПАК АСУ ППК;</w:t>
      </w:r>
    </w:p>
    <w:p w:rsidR="00F64343" w:rsidRPr="00F64343" w:rsidRDefault="00F64343" w:rsidP="00F64343">
      <w:pPr>
        <w:suppressAutoHyphens/>
        <w:ind w:firstLine="709"/>
        <w:jc w:val="both"/>
        <w:rPr>
          <w:rFonts w:eastAsia="MS Mincho"/>
          <w:sz w:val="28"/>
          <w:szCs w:val="28"/>
        </w:rPr>
      </w:pPr>
      <w:r w:rsidRPr="00F64343">
        <w:rPr>
          <w:rFonts w:eastAsia="MS Mincho"/>
          <w:sz w:val="28"/>
          <w:szCs w:val="28"/>
        </w:rPr>
        <w:t>и</w:t>
      </w:r>
    </w:p>
    <w:p w:rsidR="00F64343" w:rsidRPr="00F64343" w:rsidRDefault="00F64343" w:rsidP="00F64343">
      <w:pPr>
        <w:suppressAutoHyphens/>
        <w:ind w:firstLine="709"/>
        <w:jc w:val="both"/>
        <w:rPr>
          <w:rFonts w:eastAsia="MS Mincho"/>
          <w:sz w:val="28"/>
          <w:szCs w:val="28"/>
        </w:rPr>
      </w:pPr>
      <w:r w:rsidRPr="00F64343">
        <w:rPr>
          <w:rFonts w:eastAsia="MS Mincho"/>
          <w:sz w:val="28"/>
          <w:szCs w:val="28"/>
        </w:rPr>
        <w:t>- договоры на выполнение работ (представляются все листы договоров со всеми приложениями);</w:t>
      </w:r>
    </w:p>
    <w:p w:rsidR="00F64343" w:rsidRPr="00F64343" w:rsidRDefault="00F64343" w:rsidP="00F64343">
      <w:pPr>
        <w:suppressAutoHyphens/>
        <w:ind w:firstLine="709"/>
        <w:jc w:val="both"/>
        <w:rPr>
          <w:rFonts w:eastAsia="Calibri"/>
          <w:sz w:val="28"/>
          <w:szCs w:val="28"/>
          <w:lang w:eastAsia="en-US"/>
        </w:rPr>
      </w:pPr>
      <w:r w:rsidRPr="00F64343">
        <w:rPr>
          <w:rFonts w:eastAsia="MS Mincho"/>
          <w:sz w:val="28"/>
          <w:szCs w:val="28"/>
        </w:rPr>
        <w:t>- копии документов, подтверждающих правопреемство в случае предоставления в подтверждение опыта договоров, заключаемых иными лицами, не являющимися участниками закупки (договор о правопреемстве организации, передаточный акт и др.).</w:t>
      </w:r>
      <w:r w:rsidRPr="00F64343">
        <w:rPr>
          <w:rFonts w:eastAsia="Calibri"/>
          <w:sz w:val="28"/>
          <w:szCs w:val="28"/>
          <w:lang w:eastAsia="en-US"/>
        </w:rPr>
        <w:t xml:space="preserve"> </w:t>
      </w:r>
    </w:p>
    <w:p w:rsidR="00F64343" w:rsidRPr="00F64343" w:rsidRDefault="00F64343" w:rsidP="00F64343">
      <w:pPr>
        <w:suppressAutoHyphens/>
        <w:ind w:firstLine="709"/>
        <w:jc w:val="both"/>
        <w:rPr>
          <w:rFonts w:eastAsia="MS Mincho"/>
          <w:sz w:val="28"/>
          <w:szCs w:val="28"/>
        </w:rPr>
      </w:pPr>
      <w:r w:rsidRPr="00F64343">
        <w:rPr>
          <w:rFonts w:eastAsia="MS Mincho"/>
          <w:b/>
          <w:sz w:val="28"/>
          <w:szCs w:val="28"/>
        </w:rPr>
        <w:t>2. В подтверждение наличия у участника квалифицированного персонала прошедшего обучение у завода-изготовителя (ЗАО «Элси») или аккредитованного заводом-изготовителем обучающего центра по техническому обслуживанию и ремонту турникетного оборудования,</w:t>
      </w:r>
      <w:r w:rsidRPr="00F64343">
        <w:rPr>
          <w:rFonts w:eastAsia="MS Mincho"/>
          <w:sz w:val="28"/>
          <w:szCs w:val="28"/>
        </w:rPr>
        <w:t xml:space="preserve"> </w:t>
      </w:r>
      <w:r w:rsidRPr="00F64343">
        <w:rPr>
          <w:rFonts w:eastAsia="MS Mincho"/>
          <w:b/>
          <w:sz w:val="28"/>
          <w:szCs w:val="28"/>
        </w:rPr>
        <w:t>участник в составе заявки представляет:</w:t>
      </w:r>
      <w:r w:rsidRPr="00F64343">
        <w:rPr>
          <w:rFonts w:eastAsia="MS Mincho"/>
          <w:sz w:val="28"/>
          <w:szCs w:val="28"/>
        </w:rPr>
        <w:t xml:space="preserve"> </w:t>
      </w:r>
    </w:p>
    <w:p w:rsidR="00F64343" w:rsidRPr="00F64343" w:rsidRDefault="00F64343" w:rsidP="00F64343">
      <w:pPr>
        <w:suppressAutoHyphens/>
        <w:ind w:firstLine="743"/>
        <w:jc w:val="both"/>
        <w:rPr>
          <w:rFonts w:eastAsia="MS Mincho"/>
          <w:sz w:val="28"/>
          <w:szCs w:val="28"/>
        </w:rPr>
      </w:pPr>
      <w:r w:rsidRPr="00F64343">
        <w:rPr>
          <w:rFonts w:eastAsia="MS Mincho"/>
          <w:sz w:val="28"/>
          <w:szCs w:val="28"/>
        </w:rPr>
        <w:t>- документ, подготовленный по Форме сведений о квалифицированном персонале участника, представленной в приложении № 1.3 к конкурсной документации;</w:t>
      </w:r>
    </w:p>
    <w:p w:rsidR="00F64343" w:rsidRPr="00F64343" w:rsidRDefault="00F64343" w:rsidP="00F64343">
      <w:pPr>
        <w:suppressAutoHyphens/>
        <w:ind w:firstLine="709"/>
        <w:jc w:val="both"/>
        <w:rPr>
          <w:rFonts w:eastAsia="MS Mincho"/>
          <w:sz w:val="28"/>
          <w:szCs w:val="28"/>
        </w:rPr>
      </w:pPr>
      <w:r w:rsidRPr="00F64343">
        <w:rPr>
          <w:rFonts w:eastAsia="MS Mincho"/>
          <w:sz w:val="28"/>
          <w:szCs w:val="28"/>
        </w:rPr>
        <w:t>- удостоверения или иной документ, выданный заводом-изготовителем турникетного оборудования о прохождении сотрудниками участника обучения по техническому обслуживанию и ремонту турникетного оборудования.</w:t>
      </w:r>
    </w:p>
    <w:p w:rsidR="00F64343" w:rsidRPr="00F64343" w:rsidRDefault="00F64343" w:rsidP="00F64343">
      <w:pPr>
        <w:suppressAutoHyphens/>
        <w:ind w:firstLine="709"/>
        <w:jc w:val="both"/>
        <w:rPr>
          <w:rFonts w:eastAsia="MS Mincho"/>
          <w:sz w:val="28"/>
          <w:szCs w:val="28"/>
        </w:rPr>
      </w:pPr>
      <w:r w:rsidRPr="00F64343">
        <w:rPr>
          <w:rFonts w:eastAsia="MS Mincho"/>
          <w:b/>
          <w:sz w:val="28"/>
          <w:szCs w:val="28"/>
        </w:rPr>
        <w:t>3. В подтверждение наличия у участника квалифицированного персонала прошедшего обучение по работе с бесконтактными смарт-картами MIFARE,</w:t>
      </w:r>
      <w:r w:rsidRPr="00F64343">
        <w:rPr>
          <w:rFonts w:eastAsia="MS Mincho"/>
          <w:sz w:val="28"/>
          <w:szCs w:val="28"/>
        </w:rPr>
        <w:t xml:space="preserve"> </w:t>
      </w:r>
      <w:r w:rsidRPr="00F64343">
        <w:rPr>
          <w:rFonts w:eastAsia="MS Mincho"/>
          <w:b/>
          <w:sz w:val="28"/>
          <w:szCs w:val="28"/>
        </w:rPr>
        <w:t>участник в составе заявки представляет:</w:t>
      </w:r>
      <w:r w:rsidRPr="00F64343">
        <w:rPr>
          <w:rFonts w:eastAsia="MS Mincho"/>
          <w:sz w:val="28"/>
          <w:szCs w:val="28"/>
        </w:rPr>
        <w:t xml:space="preserve"> </w:t>
      </w:r>
    </w:p>
    <w:p w:rsidR="00F64343" w:rsidRPr="00F64343" w:rsidRDefault="00F64343" w:rsidP="00F64343">
      <w:pPr>
        <w:suppressAutoHyphens/>
        <w:ind w:firstLine="743"/>
        <w:jc w:val="both"/>
        <w:rPr>
          <w:rFonts w:eastAsia="MS Mincho"/>
          <w:sz w:val="28"/>
          <w:szCs w:val="28"/>
        </w:rPr>
      </w:pPr>
      <w:r w:rsidRPr="00F64343">
        <w:rPr>
          <w:rFonts w:eastAsia="MS Mincho"/>
          <w:sz w:val="28"/>
          <w:szCs w:val="28"/>
        </w:rPr>
        <w:t>- документ, подготовленный по Форме сведений о квалифицированном персонале участника, представленной в приложении № 1.3 к конкурсной документации;</w:t>
      </w:r>
    </w:p>
    <w:p w:rsidR="00F64343" w:rsidRPr="00F64343" w:rsidRDefault="00F64343" w:rsidP="00F64343">
      <w:pPr>
        <w:suppressAutoHyphens/>
        <w:ind w:firstLine="709"/>
        <w:jc w:val="both"/>
        <w:rPr>
          <w:rFonts w:eastAsia="MS Mincho"/>
          <w:b/>
          <w:sz w:val="28"/>
          <w:szCs w:val="28"/>
        </w:rPr>
      </w:pPr>
      <w:r w:rsidRPr="00F64343">
        <w:rPr>
          <w:rFonts w:eastAsia="MS Mincho"/>
          <w:sz w:val="28"/>
          <w:szCs w:val="28"/>
        </w:rPr>
        <w:t xml:space="preserve">- сертификат или иной документ, выданный разработчиком чипов семейства бесконтактных смарт-карт MIFARE или аккредитованным у разработчика обучающим центром о прохождении специалистами подготовки по программе Mifare SAM AV2 System Training by NXP; копии трудовых или </w:t>
      </w:r>
      <w:r w:rsidR="00FA5B5D" w:rsidRPr="00F64343">
        <w:rPr>
          <w:rFonts w:eastAsia="MS Mincho"/>
          <w:sz w:val="28"/>
          <w:szCs w:val="28"/>
        </w:rPr>
        <w:t>иных договоров,</w:t>
      </w:r>
      <w:r w:rsidRPr="00F64343">
        <w:rPr>
          <w:rFonts w:eastAsia="MS Mincho"/>
          <w:sz w:val="28"/>
          <w:szCs w:val="28"/>
        </w:rPr>
        <w:t xml:space="preserve"> заключенных </w:t>
      </w:r>
      <w:r w:rsidR="00FA5B5D" w:rsidRPr="00F64343">
        <w:rPr>
          <w:rFonts w:eastAsia="MS Mincho"/>
          <w:sz w:val="28"/>
          <w:szCs w:val="28"/>
        </w:rPr>
        <w:t>со специалистами,</w:t>
      </w:r>
      <w:r w:rsidRPr="00F64343">
        <w:rPr>
          <w:rFonts w:eastAsia="MS Mincho"/>
          <w:sz w:val="28"/>
          <w:szCs w:val="28"/>
        </w:rPr>
        <w:t xml:space="preserve"> прошедшими обучение по работе с бесконтактными смарт-картами MIFARE.</w:t>
      </w:r>
    </w:p>
    <w:p w:rsidR="00A154F4" w:rsidRPr="00474A91" w:rsidRDefault="00A154F4" w:rsidP="00004852">
      <w:pPr>
        <w:shd w:val="clear" w:color="auto" w:fill="FFFFFF"/>
        <w:tabs>
          <w:tab w:val="left" w:pos="9354"/>
        </w:tabs>
        <w:spacing w:after="240"/>
        <w:ind w:right="-6" w:firstLine="709"/>
        <w:jc w:val="both"/>
        <w:rPr>
          <w:rFonts w:eastAsia="MS Mincho"/>
          <w:b/>
          <w:sz w:val="28"/>
        </w:rPr>
      </w:pPr>
    </w:p>
    <w:p w:rsidR="00FC3FD1" w:rsidRPr="004E1399" w:rsidRDefault="00FC3FD1" w:rsidP="00FC3FD1">
      <w:pPr>
        <w:pStyle w:val="10"/>
        <w:pageBreakBefore/>
        <w:spacing w:before="0" w:after="0"/>
        <w:ind w:left="709"/>
        <w:rPr>
          <w:rFonts w:ascii="Times New Roman" w:hAnsi="Times New Roman" w:cs="Times New Roman"/>
          <w:sz w:val="28"/>
          <w:szCs w:val="28"/>
        </w:rPr>
      </w:pPr>
      <w:r w:rsidRPr="004E1399">
        <w:rPr>
          <w:rFonts w:ascii="Times New Roman" w:hAnsi="Times New Roman" w:cs="Times New Roman"/>
          <w:sz w:val="28"/>
          <w:szCs w:val="28"/>
        </w:rPr>
        <w:t xml:space="preserve">Часть 2. </w:t>
      </w:r>
      <w:bookmarkStart w:id="12" w:name="_Toc517767664"/>
      <w:r w:rsidRPr="004E1399">
        <w:rPr>
          <w:rFonts w:ascii="Times New Roman" w:hAnsi="Times New Roman" w:cs="Times New Roman"/>
          <w:sz w:val="28"/>
          <w:szCs w:val="28"/>
        </w:rPr>
        <w:t>Сроки проведения конкурса</w:t>
      </w:r>
      <w:bookmarkEnd w:id="12"/>
      <w:r w:rsidRPr="004E1399">
        <w:rPr>
          <w:rFonts w:ascii="Times New Roman" w:hAnsi="Times New Roman" w:cs="Times New Roman"/>
          <w:sz w:val="28"/>
          <w:szCs w:val="28"/>
        </w:rPr>
        <w:t>, контактные данные</w:t>
      </w:r>
    </w:p>
    <w:p w:rsidR="00FC3FD1" w:rsidRPr="004E1399" w:rsidRDefault="00FC3FD1" w:rsidP="00FC3FD1">
      <w:pPr>
        <w:ind w:firstLine="709"/>
        <w:jc w:val="both"/>
        <w:rPr>
          <w:bCs/>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119"/>
        <w:gridCol w:w="10518"/>
      </w:tblGrid>
      <w:tr w:rsidR="00FC3FD1" w:rsidRPr="004E1399" w:rsidTr="00D148C2">
        <w:tc>
          <w:tcPr>
            <w:tcW w:w="817" w:type="dxa"/>
          </w:tcPr>
          <w:p w:rsidR="00FC3FD1" w:rsidRPr="004E1399" w:rsidRDefault="00FC3FD1" w:rsidP="00FC3FD1">
            <w:r w:rsidRPr="004E1399">
              <w:t>№п/п</w:t>
            </w:r>
          </w:p>
        </w:tc>
        <w:tc>
          <w:tcPr>
            <w:tcW w:w="3119" w:type="dxa"/>
          </w:tcPr>
          <w:p w:rsidR="00FC3FD1" w:rsidRPr="004E1399" w:rsidRDefault="00FC3FD1" w:rsidP="00FC3FD1">
            <w:r w:rsidRPr="004E1399">
              <w:t>Параметры закупки</w:t>
            </w:r>
          </w:p>
        </w:tc>
        <w:tc>
          <w:tcPr>
            <w:tcW w:w="10518" w:type="dxa"/>
          </w:tcPr>
          <w:p w:rsidR="00FC3FD1" w:rsidRPr="004E1399" w:rsidRDefault="00FC3FD1" w:rsidP="006A331F">
            <w:pPr>
              <w:ind w:firstLine="204"/>
            </w:pPr>
            <w:r w:rsidRPr="004E1399">
              <w:t>Сведения о закупке</w:t>
            </w:r>
          </w:p>
        </w:tc>
      </w:tr>
      <w:tr w:rsidR="00FC3FD1" w:rsidRPr="004E1399" w:rsidTr="00D148C2">
        <w:tc>
          <w:tcPr>
            <w:tcW w:w="817" w:type="dxa"/>
          </w:tcPr>
          <w:p w:rsidR="00FC3FD1" w:rsidRPr="004E1399" w:rsidRDefault="00FC3FD1" w:rsidP="00FC3FD1">
            <w:r w:rsidRPr="004E1399">
              <w:t>2.1</w:t>
            </w:r>
          </w:p>
        </w:tc>
        <w:tc>
          <w:tcPr>
            <w:tcW w:w="3119" w:type="dxa"/>
          </w:tcPr>
          <w:p w:rsidR="00FC3FD1" w:rsidRPr="004E1399" w:rsidRDefault="00FC3FD1" w:rsidP="009C75FE">
            <w:pPr>
              <w:rPr>
                <w:sz w:val="28"/>
                <w:szCs w:val="28"/>
              </w:rPr>
            </w:pPr>
            <w:r w:rsidRPr="004E1399">
              <w:rPr>
                <w:sz w:val="28"/>
                <w:szCs w:val="28"/>
              </w:rPr>
              <w:t>Сведения о заказчике</w:t>
            </w:r>
          </w:p>
        </w:tc>
        <w:tc>
          <w:tcPr>
            <w:tcW w:w="10518" w:type="dxa"/>
          </w:tcPr>
          <w:p w:rsidR="00E00152" w:rsidRPr="004E1399" w:rsidRDefault="00E00152" w:rsidP="00F64343">
            <w:pPr>
              <w:ind w:left="204"/>
              <w:jc w:val="both"/>
              <w:rPr>
                <w:bCs/>
                <w:sz w:val="28"/>
                <w:szCs w:val="28"/>
              </w:rPr>
            </w:pPr>
            <w:r w:rsidRPr="004E1399">
              <w:rPr>
                <w:bCs/>
                <w:sz w:val="28"/>
                <w:szCs w:val="28"/>
              </w:rPr>
              <w:t xml:space="preserve">Заказчик </w:t>
            </w:r>
            <w:r w:rsidR="00427713">
              <w:rPr>
                <w:bCs/>
                <w:sz w:val="28"/>
                <w:szCs w:val="28"/>
              </w:rPr>
              <w:t>– АО «ТД РЖД» от имени АО «</w:t>
            </w:r>
            <w:r w:rsidR="00D219D8">
              <w:rPr>
                <w:bCs/>
                <w:sz w:val="28"/>
                <w:szCs w:val="28"/>
              </w:rPr>
              <w:t>С</w:t>
            </w:r>
            <w:r w:rsidR="00F64343">
              <w:rPr>
                <w:bCs/>
                <w:sz w:val="28"/>
                <w:szCs w:val="28"/>
              </w:rPr>
              <w:t>К</w:t>
            </w:r>
            <w:r w:rsidR="00D219D8">
              <w:rPr>
                <w:bCs/>
                <w:sz w:val="28"/>
                <w:szCs w:val="28"/>
              </w:rPr>
              <w:t>ППК</w:t>
            </w:r>
            <w:r w:rsidRPr="004E1399">
              <w:rPr>
                <w:bCs/>
                <w:sz w:val="28"/>
                <w:szCs w:val="28"/>
              </w:rPr>
              <w:t>».</w:t>
            </w:r>
          </w:p>
          <w:p w:rsidR="00E00152" w:rsidRPr="004E1399" w:rsidRDefault="00E00152" w:rsidP="00F64343">
            <w:pPr>
              <w:ind w:left="204"/>
              <w:jc w:val="both"/>
              <w:rPr>
                <w:bCs/>
                <w:sz w:val="28"/>
                <w:szCs w:val="28"/>
              </w:rPr>
            </w:pPr>
            <w:r w:rsidRPr="004E1399">
              <w:rPr>
                <w:bCs/>
                <w:sz w:val="28"/>
                <w:szCs w:val="28"/>
              </w:rPr>
              <w:t>Местонахождение заказчика: 111033, г. Москва, ул. Волочаевская, вл. 5, корп. 3.</w:t>
            </w:r>
          </w:p>
          <w:p w:rsidR="00E00152" w:rsidRPr="004E1399" w:rsidRDefault="00E00152" w:rsidP="00F64343">
            <w:pPr>
              <w:ind w:left="204"/>
              <w:jc w:val="both"/>
              <w:rPr>
                <w:bCs/>
                <w:sz w:val="28"/>
                <w:szCs w:val="28"/>
              </w:rPr>
            </w:pPr>
            <w:r w:rsidRPr="004E1399">
              <w:rPr>
                <w:bCs/>
                <w:sz w:val="28"/>
                <w:szCs w:val="28"/>
              </w:rPr>
              <w:t>Почтовый адрес заказчика: 111033, г. Москва, ул. Волочаевская, вл. 5, корп. 3.</w:t>
            </w:r>
          </w:p>
          <w:p w:rsidR="00E00152" w:rsidRPr="004E1399" w:rsidRDefault="00E00152" w:rsidP="00F64343">
            <w:pPr>
              <w:ind w:left="204"/>
              <w:jc w:val="both"/>
              <w:rPr>
                <w:b/>
                <w:bCs/>
                <w:sz w:val="28"/>
                <w:szCs w:val="28"/>
              </w:rPr>
            </w:pPr>
            <w:r w:rsidRPr="004E1399">
              <w:rPr>
                <w:b/>
                <w:bCs/>
                <w:sz w:val="28"/>
                <w:szCs w:val="28"/>
              </w:rPr>
              <w:t>Контактные данные:</w:t>
            </w:r>
          </w:p>
          <w:p w:rsidR="00E00152" w:rsidRPr="004E1399" w:rsidRDefault="00E00152" w:rsidP="00F64343">
            <w:pPr>
              <w:ind w:left="204"/>
              <w:jc w:val="both"/>
              <w:rPr>
                <w:bCs/>
                <w:sz w:val="28"/>
                <w:szCs w:val="28"/>
              </w:rPr>
            </w:pPr>
            <w:r w:rsidRPr="004E1399">
              <w:rPr>
                <w:bCs/>
                <w:sz w:val="28"/>
                <w:szCs w:val="28"/>
              </w:rPr>
              <w:t xml:space="preserve">Контактное лицо: </w:t>
            </w:r>
            <w:r w:rsidR="0006617B">
              <w:rPr>
                <w:bCs/>
                <w:sz w:val="28"/>
                <w:szCs w:val="28"/>
              </w:rPr>
              <w:t>главный</w:t>
            </w:r>
            <w:r w:rsidRPr="004E1399">
              <w:rPr>
                <w:bCs/>
                <w:sz w:val="28"/>
                <w:szCs w:val="28"/>
              </w:rPr>
              <w:t xml:space="preserve"> специалист</w:t>
            </w:r>
            <w:r w:rsidR="00045941">
              <w:rPr>
                <w:bCs/>
                <w:sz w:val="28"/>
                <w:szCs w:val="28"/>
              </w:rPr>
              <w:t xml:space="preserve"> </w:t>
            </w:r>
            <w:r w:rsidR="00F64343">
              <w:rPr>
                <w:bCs/>
                <w:sz w:val="28"/>
                <w:szCs w:val="28"/>
              </w:rPr>
              <w:t>Юсупов Вадим Тахирович</w:t>
            </w:r>
          </w:p>
          <w:p w:rsidR="00E00152" w:rsidRPr="004E1399" w:rsidRDefault="00E00152" w:rsidP="00F64343">
            <w:pPr>
              <w:ind w:left="204"/>
              <w:jc w:val="both"/>
              <w:rPr>
                <w:bCs/>
                <w:sz w:val="28"/>
                <w:szCs w:val="28"/>
              </w:rPr>
            </w:pPr>
            <w:r w:rsidRPr="004E1399">
              <w:rPr>
                <w:bCs/>
                <w:sz w:val="28"/>
                <w:szCs w:val="28"/>
              </w:rPr>
              <w:t>Адрес электронной почты:</w:t>
            </w:r>
            <w:r w:rsidR="00045941">
              <w:rPr>
                <w:bCs/>
                <w:sz w:val="28"/>
                <w:szCs w:val="28"/>
              </w:rPr>
              <w:t xml:space="preserve"> </w:t>
            </w:r>
            <w:r w:rsidR="00F64343">
              <w:rPr>
                <w:bCs/>
                <w:sz w:val="28"/>
                <w:szCs w:val="28"/>
                <w:lang w:val="en-US"/>
              </w:rPr>
              <w:t>tender</w:t>
            </w:r>
            <w:r w:rsidRPr="004E1399">
              <w:rPr>
                <w:bCs/>
                <w:sz w:val="28"/>
                <w:szCs w:val="28"/>
              </w:rPr>
              <w:t>@</w:t>
            </w:r>
            <w:r w:rsidRPr="004E1399">
              <w:rPr>
                <w:bCs/>
                <w:sz w:val="28"/>
                <w:szCs w:val="28"/>
                <w:lang w:val="en-US"/>
              </w:rPr>
              <w:t>tdrzd</w:t>
            </w:r>
            <w:r w:rsidRPr="004E1399">
              <w:rPr>
                <w:bCs/>
                <w:sz w:val="28"/>
                <w:szCs w:val="28"/>
              </w:rPr>
              <w:t>.</w:t>
            </w:r>
            <w:r w:rsidRPr="004E1399">
              <w:rPr>
                <w:bCs/>
                <w:sz w:val="28"/>
                <w:szCs w:val="28"/>
                <w:lang w:val="en-US"/>
              </w:rPr>
              <w:t>ru</w:t>
            </w:r>
            <w:r w:rsidRPr="004E1399">
              <w:rPr>
                <w:bCs/>
                <w:sz w:val="28"/>
                <w:szCs w:val="28"/>
              </w:rPr>
              <w:t>.</w:t>
            </w:r>
          </w:p>
          <w:p w:rsidR="00E00152" w:rsidRPr="004E1399" w:rsidRDefault="00E00152" w:rsidP="00F64343">
            <w:pPr>
              <w:ind w:left="204"/>
              <w:jc w:val="both"/>
              <w:rPr>
                <w:bCs/>
                <w:sz w:val="28"/>
                <w:szCs w:val="28"/>
              </w:rPr>
            </w:pPr>
            <w:r w:rsidRPr="004E1399">
              <w:rPr>
                <w:bCs/>
                <w:sz w:val="28"/>
                <w:szCs w:val="28"/>
              </w:rPr>
              <w:t>Номер телефон</w:t>
            </w:r>
            <w:r w:rsidR="00F80F84">
              <w:rPr>
                <w:bCs/>
                <w:sz w:val="28"/>
                <w:szCs w:val="28"/>
              </w:rPr>
              <w:t xml:space="preserve">а: +7 (495) 252-70-81 (доб. </w:t>
            </w:r>
            <w:r w:rsidR="00F64343">
              <w:rPr>
                <w:bCs/>
                <w:sz w:val="28"/>
                <w:szCs w:val="28"/>
              </w:rPr>
              <w:t>1147</w:t>
            </w:r>
            <w:r w:rsidRPr="004E1399">
              <w:rPr>
                <w:bCs/>
                <w:sz w:val="28"/>
                <w:szCs w:val="28"/>
              </w:rPr>
              <w:t>).</w:t>
            </w:r>
          </w:p>
          <w:p w:rsidR="00FC3FD1" w:rsidRPr="004E1399" w:rsidRDefault="00E00152" w:rsidP="00F64343">
            <w:pPr>
              <w:ind w:left="204"/>
              <w:jc w:val="both"/>
              <w:rPr>
                <w:bCs/>
                <w:i/>
                <w:sz w:val="28"/>
                <w:szCs w:val="28"/>
              </w:rPr>
            </w:pPr>
            <w:r w:rsidRPr="004E1399">
              <w:rPr>
                <w:bCs/>
                <w:sz w:val="28"/>
                <w:szCs w:val="28"/>
              </w:rPr>
              <w:t>Номер факса: +7 (495) 252-70-82.</w:t>
            </w:r>
          </w:p>
        </w:tc>
      </w:tr>
      <w:tr w:rsidR="00FC3FD1" w:rsidRPr="004E1399" w:rsidTr="00D148C2">
        <w:trPr>
          <w:trHeight w:val="2714"/>
        </w:trPr>
        <w:tc>
          <w:tcPr>
            <w:tcW w:w="817" w:type="dxa"/>
          </w:tcPr>
          <w:p w:rsidR="00FC3FD1" w:rsidRPr="004E1399" w:rsidRDefault="00FC3FD1" w:rsidP="00FC3FD1">
            <w:r w:rsidRPr="004E1399">
              <w:t>2.2</w:t>
            </w:r>
          </w:p>
        </w:tc>
        <w:tc>
          <w:tcPr>
            <w:tcW w:w="3119" w:type="dxa"/>
          </w:tcPr>
          <w:p w:rsidR="00FC3FD1" w:rsidRPr="004E1399" w:rsidRDefault="00FC3FD1" w:rsidP="009C75FE">
            <w:r w:rsidRPr="004E1399">
              <w:rPr>
                <w:sz w:val="28"/>
                <w:szCs w:val="28"/>
              </w:rPr>
              <w:t>Порядок, место, дата начала и окончания срока подачи заявок</w:t>
            </w:r>
          </w:p>
        </w:tc>
        <w:tc>
          <w:tcPr>
            <w:tcW w:w="10518" w:type="dxa"/>
          </w:tcPr>
          <w:p w:rsidR="00F64343" w:rsidRPr="0055226B" w:rsidRDefault="00F64343" w:rsidP="00F64343">
            <w:pPr>
              <w:ind w:left="204"/>
              <w:jc w:val="both"/>
              <w:rPr>
                <w:bCs/>
                <w:i/>
                <w:sz w:val="28"/>
                <w:szCs w:val="28"/>
              </w:rPr>
            </w:pPr>
            <w:r w:rsidRPr="0055226B">
              <w:rPr>
                <w:bCs/>
                <w:sz w:val="28"/>
                <w:szCs w:val="28"/>
              </w:rPr>
              <w:t>Заявки подаются в порядке, указанном в пункте 3.18 конкурсной документации, на</w:t>
            </w:r>
            <w:r w:rsidRPr="0055226B">
              <w:rPr>
                <w:bCs/>
                <w:i/>
                <w:sz w:val="28"/>
                <w:szCs w:val="28"/>
              </w:rPr>
              <w:t xml:space="preserve"> </w:t>
            </w:r>
            <w:r w:rsidRPr="0055226B">
              <w:rPr>
                <w:sz w:val="28"/>
                <w:szCs w:val="28"/>
              </w:rPr>
              <w:t>Универсальной торговой платформе ЗАО «Сбербанк-АСТ»</w:t>
            </w:r>
            <w:r w:rsidRPr="0055226B">
              <w:rPr>
                <w:bCs/>
                <w:sz w:val="28"/>
                <w:szCs w:val="28"/>
              </w:rPr>
              <w:t xml:space="preserve"> </w:t>
            </w:r>
            <w:r w:rsidRPr="0055226B">
              <w:rPr>
                <w:sz w:val="28"/>
                <w:szCs w:val="28"/>
              </w:rPr>
              <w:t>на сайте https://utp.sberbank-ast.ru</w:t>
            </w:r>
            <w:r w:rsidRPr="0055226B">
              <w:rPr>
                <w:bCs/>
                <w:i/>
                <w:sz w:val="28"/>
                <w:szCs w:val="28"/>
              </w:rPr>
              <w:t xml:space="preserve"> </w:t>
            </w:r>
            <w:r w:rsidRPr="0055226B">
              <w:rPr>
                <w:bCs/>
                <w:sz w:val="28"/>
                <w:szCs w:val="28"/>
              </w:rPr>
              <w:t>(далее – электронная площадка, ЭТЗП, сайт ЭТЗП).</w:t>
            </w:r>
            <w:r w:rsidRPr="0055226B">
              <w:rPr>
                <w:b/>
                <w:bCs/>
                <w:sz w:val="28"/>
                <w:szCs w:val="28"/>
              </w:rPr>
              <w:t xml:space="preserve"> </w:t>
            </w:r>
            <w:r w:rsidRPr="0055226B">
              <w:rPr>
                <w:bCs/>
                <w:sz w:val="28"/>
                <w:szCs w:val="28"/>
              </w:rPr>
              <w:t xml:space="preserve"> </w:t>
            </w:r>
          </w:p>
          <w:p w:rsidR="00F64343" w:rsidRPr="0055226B" w:rsidRDefault="00F64343" w:rsidP="00F64343">
            <w:pPr>
              <w:ind w:left="204"/>
              <w:jc w:val="both"/>
              <w:rPr>
                <w:bCs/>
                <w:sz w:val="28"/>
                <w:szCs w:val="28"/>
              </w:rPr>
            </w:pPr>
            <w:r w:rsidRPr="0055226B">
              <w:rPr>
                <w:bCs/>
                <w:sz w:val="28"/>
                <w:szCs w:val="28"/>
              </w:rPr>
              <w:t xml:space="preserve">Дата начала подачи заявок – с момента опубликования извещения и конкурсной документации в Единой информационной системе в сфере закупок (далее – единая информационная система), на сайте ЭТЗП (далее – сайты) - </w:t>
            </w:r>
            <w:r w:rsidRPr="0055226B">
              <w:rPr>
                <w:b/>
                <w:bCs/>
                <w:sz w:val="28"/>
                <w:szCs w:val="28"/>
              </w:rPr>
              <w:t>«</w:t>
            </w:r>
            <w:r w:rsidR="00931FB3">
              <w:rPr>
                <w:b/>
                <w:bCs/>
                <w:sz w:val="28"/>
                <w:szCs w:val="28"/>
              </w:rPr>
              <w:t>31</w:t>
            </w:r>
            <w:r>
              <w:rPr>
                <w:b/>
                <w:bCs/>
                <w:sz w:val="28"/>
                <w:szCs w:val="28"/>
              </w:rPr>
              <w:t>» декабря</w:t>
            </w:r>
            <w:r w:rsidRPr="0055226B">
              <w:rPr>
                <w:b/>
                <w:bCs/>
                <w:sz w:val="28"/>
                <w:szCs w:val="28"/>
              </w:rPr>
              <w:t xml:space="preserve"> </w:t>
            </w:r>
            <w:r>
              <w:rPr>
                <w:b/>
                <w:bCs/>
                <w:sz w:val="28"/>
                <w:szCs w:val="28"/>
              </w:rPr>
              <w:t>2020</w:t>
            </w:r>
            <w:r w:rsidRPr="0055226B">
              <w:rPr>
                <w:b/>
                <w:bCs/>
                <w:sz w:val="28"/>
                <w:szCs w:val="28"/>
              </w:rPr>
              <w:t xml:space="preserve"> г.</w:t>
            </w:r>
          </w:p>
          <w:p w:rsidR="00FC3FD1" w:rsidRPr="004E1399" w:rsidRDefault="00F64343" w:rsidP="00F64343">
            <w:pPr>
              <w:widowControl w:val="0"/>
              <w:ind w:left="204"/>
              <w:jc w:val="both"/>
              <w:rPr>
                <w:b/>
                <w:bCs/>
                <w:sz w:val="28"/>
                <w:szCs w:val="28"/>
              </w:rPr>
            </w:pPr>
            <w:r w:rsidRPr="0055226B">
              <w:rPr>
                <w:bCs/>
                <w:sz w:val="28"/>
                <w:szCs w:val="28"/>
              </w:rPr>
              <w:t xml:space="preserve">Дата окончания срока подачи конкурсных заявок – </w:t>
            </w:r>
            <w:r>
              <w:rPr>
                <w:b/>
                <w:bCs/>
                <w:sz w:val="28"/>
                <w:szCs w:val="28"/>
              </w:rPr>
              <w:t xml:space="preserve">в 10:00 московского времени </w:t>
            </w:r>
            <w:r>
              <w:rPr>
                <w:b/>
                <w:bCs/>
                <w:sz w:val="28"/>
                <w:szCs w:val="28"/>
              </w:rPr>
              <w:br/>
              <w:t>«</w:t>
            </w:r>
            <w:r w:rsidR="00931FB3">
              <w:rPr>
                <w:b/>
                <w:bCs/>
                <w:sz w:val="28"/>
                <w:szCs w:val="28"/>
              </w:rPr>
              <w:t>14</w:t>
            </w:r>
            <w:r>
              <w:rPr>
                <w:b/>
                <w:bCs/>
                <w:sz w:val="28"/>
                <w:szCs w:val="28"/>
              </w:rPr>
              <w:t>» января</w:t>
            </w:r>
            <w:r w:rsidRPr="0055226B">
              <w:rPr>
                <w:b/>
                <w:bCs/>
                <w:sz w:val="28"/>
                <w:szCs w:val="28"/>
              </w:rPr>
              <w:t xml:space="preserve"> </w:t>
            </w:r>
            <w:r>
              <w:rPr>
                <w:b/>
                <w:bCs/>
                <w:sz w:val="28"/>
                <w:szCs w:val="28"/>
              </w:rPr>
              <w:t>2021</w:t>
            </w:r>
            <w:r w:rsidRPr="0055226B">
              <w:rPr>
                <w:b/>
                <w:bCs/>
                <w:sz w:val="28"/>
                <w:szCs w:val="28"/>
              </w:rPr>
              <w:t xml:space="preserve"> г.</w:t>
            </w:r>
          </w:p>
        </w:tc>
      </w:tr>
      <w:tr w:rsidR="00FC3FD1" w:rsidRPr="004E1399" w:rsidTr="00D148C2">
        <w:tc>
          <w:tcPr>
            <w:tcW w:w="817" w:type="dxa"/>
          </w:tcPr>
          <w:p w:rsidR="00FC3FD1" w:rsidRPr="004E1399" w:rsidRDefault="00FC3FD1" w:rsidP="00FC3FD1">
            <w:r w:rsidRPr="004E1399">
              <w:t>2.3</w:t>
            </w:r>
          </w:p>
        </w:tc>
        <w:tc>
          <w:tcPr>
            <w:tcW w:w="3119" w:type="dxa"/>
          </w:tcPr>
          <w:p w:rsidR="00FC3FD1" w:rsidRPr="004E1399" w:rsidRDefault="00FC3FD1" w:rsidP="009C75FE">
            <w:pPr>
              <w:pStyle w:val="30"/>
              <w:spacing w:before="0" w:after="0"/>
              <w:rPr>
                <w:rFonts w:ascii="Times New Roman" w:hAnsi="Times New Roman" w:cs="Times New Roman"/>
                <w:b w:val="0"/>
                <w:sz w:val="28"/>
                <w:szCs w:val="28"/>
              </w:rPr>
            </w:pPr>
            <w:r w:rsidRPr="004E1399">
              <w:rPr>
                <w:rFonts w:ascii="Times New Roman" w:hAnsi="Times New Roman" w:cs="Times New Roman"/>
                <w:b w:val="0"/>
                <w:sz w:val="28"/>
                <w:szCs w:val="28"/>
              </w:rPr>
              <w:t>Дата рассмотрения предложений участников конкурса и подведения итогов конкурса</w:t>
            </w:r>
          </w:p>
        </w:tc>
        <w:tc>
          <w:tcPr>
            <w:tcW w:w="10518" w:type="dxa"/>
          </w:tcPr>
          <w:p w:rsidR="00FC3FD1" w:rsidRPr="004E1399" w:rsidRDefault="00FC3FD1" w:rsidP="00F64343">
            <w:pPr>
              <w:ind w:left="204"/>
              <w:jc w:val="both"/>
              <w:rPr>
                <w:bCs/>
                <w:sz w:val="28"/>
                <w:szCs w:val="28"/>
              </w:rPr>
            </w:pPr>
            <w:r w:rsidRPr="004E1399">
              <w:rPr>
                <w:bCs/>
                <w:sz w:val="28"/>
                <w:szCs w:val="28"/>
              </w:rPr>
              <w:t xml:space="preserve">Рассмотрение первых частей конкурсных заявок осуществляется </w:t>
            </w:r>
            <w:r w:rsidR="00D57770">
              <w:rPr>
                <w:b/>
                <w:bCs/>
                <w:sz w:val="28"/>
                <w:szCs w:val="28"/>
              </w:rPr>
              <w:t>«</w:t>
            </w:r>
            <w:r w:rsidR="00931FB3">
              <w:rPr>
                <w:b/>
                <w:bCs/>
                <w:sz w:val="28"/>
                <w:szCs w:val="28"/>
              </w:rPr>
              <w:t>18</w:t>
            </w:r>
            <w:r w:rsidR="0059424F" w:rsidRPr="0059424F">
              <w:rPr>
                <w:b/>
                <w:bCs/>
                <w:sz w:val="28"/>
                <w:szCs w:val="28"/>
              </w:rPr>
              <w:t xml:space="preserve">» </w:t>
            </w:r>
            <w:r w:rsidR="00F64343">
              <w:rPr>
                <w:b/>
                <w:bCs/>
                <w:sz w:val="28"/>
                <w:szCs w:val="28"/>
              </w:rPr>
              <w:t>января</w:t>
            </w:r>
            <w:r w:rsidR="00F64343" w:rsidRPr="0055226B">
              <w:rPr>
                <w:b/>
                <w:bCs/>
                <w:sz w:val="28"/>
                <w:szCs w:val="28"/>
              </w:rPr>
              <w:t xml:space="preserve"> </w:t>
            </w:r>
            <w:r w:rsidR="00F64343">
              <w:rPr>
                <w:b/>
                <w:bCs/>
                <w:sz w:val="28"/>
                <w:szCs w:val="28"/>
              </w:rPr>
              <w:t>2021</w:t>
            </w:r>
            <w:r w:rsidR="00F64343" w:rsidRPr="0055226B">
              <w:rPr>
                <w:b/>
                <w:bCs/>
                <w:sz w:val="28"/>
                <w:szCs w:val="28"/>
              </w:rPr>
              <w:t xml:space="preserve"> </w:t>
            </w:r>
            <w:r w:rsidR="0059424F" w:rsidRPr="0059424F">
              <w:rPr>
                <w:b/>
                <w:bCs/>
                <w:sz w:val="28"/>
                <w:szCs w:val="28"/>
              </w:rPr>
              <w:t>г.</w:t>
            </w:r>
          </w:p>
          <w:p w:rsidR="00FC3FD1" w:rsidRPr="004E1399" w:rsidRDefault="00FC3FD1" w:rsidP="00F64343">
            <w:pPr>
              <w:ind w:left="204"/>
              <w:jc w:val="both"/>
              <w:rPr>
                <w:bCs/>
                <w:i/>
                <w:sz w:val="28"/>
                <w:szCs w:val="28"/>
              </w:rPr>
            </w:pPr>
            <w:r w:rsidRPr="004E1399">
              <w:rPr>
                <w:bCs/>
                <w:sz w:val="28"/>
                <w:szCs w:val="28"/>
              </w:rPr>
              <w:t>Рассмотрение вторых частей заявок</w:t>
            </w:r>
            <w:r w:rsidRPr="004E1399">
              <w:rPr>
                <w:bCs/>
                <w:i/>
                <w:sz w:val="28"/>
                <w:szCs w:val="28"/>
              </w:rPr>
              <w:t xml:space="preserve"> </w:t>
            </w:r>
            <w:r w:rsidRPr="004E1399">
              <w:rPr>
                <w:bCs/>
                <w:sz w:val="28"/>
                <w:szCs w:val="28"/>
              </w:rPr>
              <w:t xml:space="preserve">осуществляется </w:t>
            </w:r>
            <w:r w:rsidR="00D57770">
              <w:rPr>
                <w:b/>
                <w:bCs/>
                <w:sz w:val="28"/>
                <w:szCs w:val="28"/>
              </w:rPr>
              <w:t>«</w:t>
            </w:r>
            <w:r w:rsidR="00931FB3">
              <w:rPr>
                <w:b/>
                <w:bCs/>
                <w:sz w:val="28"/>
                <w:szCs w:val="28"/>
              </w:rPr>
              <w:t>20</w:t>
            </w:r>
            <w:r w:rsidR="0059424F" w:rsidRPr="0059424F">
              <w:rPr>
                <w:b/>
                <w:bCs/>
                <w:sz w:val="28"/>
                <w:szCs w:val="28"/>
              </w:rPr>
              <w:t xml:space="preserve">» </w:t>
            </w:r>
            <w:r w:rsidR="00F64343">
              <w:rPr>
                <w:b/>
                <w:bCs/>
                <w:sz w:val="28"/>
                <w:szCs w:val="28"/>
              </w:rPr>
              <w:t>января</w:t>
            </w:r>
            <w:r w:rsidR="00F64343" w:rsidRPr="0055226B">
              <w:rPr>
                <w:b/>
                <w:bCs/>
                <w:sz w:val="28"/>
                <w:szCs w:val="28"/>
              </w:rPr>
              <w:t xml:space="preserve"> </w:t>
            </w:r>
            <w:r w:rsidR="00F64343">
              <w:rPr>
                <w:b/>
                <w:bCs/>
                <w:sz w:val="28"/>
                <w:szCs w:val="28"/>
              </w:rPr>
              <w:t>2021</w:t>
            </w:r>
            <w:r w:rsidR="00F64343" w:rsidRPr="0055226B">
              <w:rPr>
                <w:b/>
                <w:bCs/>
                <w:sz w:val="28"/>
                <w:szCs w:val="28"/>
              </w:rPr>
              <w:t xml:space="preserve"> </w:t>
            </w:r>
            <w:r w:rsidR="0059424F" w:rsidRPr="0059424F">
              <w:rPr>
                <w:b/>
                <w:bCs/>
                <w:sz w:val="28"/>
                <w:szCs w:val="28"/>
              </w:rPr>
              <w:t>г.</w:t>
            </w:r>
          </w:p>
          <w:p w:rsidR="00FC3FD1" w:rsidRPr="004E1399" w:rsidRDefault="001812BB" w:rsidP="00F64343">
            <w:pPr>
              <w:ind w:left="204"/>
              <w:jc w:val="both"/>
              <w:rPr>
                <w:bCs/>
                <w:sz w:val="28"/>
                <w:szCs w:val="28"/>
              </w:rPr>
            </w:pPr>
            <w:r w:rsidRPr="001812BB">
              <w:rPr>
                <w:bCs/>
                <w:sz w:val="28"/>
                <w:szCs w:val="28"/>
              </w:rPr>
              <w:t>Подведение</w:t>
            </w:r>
            <w:r>
              <w:rPr>
                <w:bCs/>
                <w:sz w:val="28"/>
                <w:szCs w:val="28"/>
              </w:rPr>
              <w:t xml:space="preserve"> итогов закупки осуществляется </w:t>
            </w:r>
            <w:r w:rsidR="00D57770">
              <w:rPr>
                <w:b/>
                <w:bCs/>
                <w:sz w:val="28"/>
                <w:szCs w:val="28"/>
              </w:rPr>
              <w:t>«</w:t>
            </w:r>
            <w:r w:rsidR="00931FB3">
              <w:rPr>
                <w:b/>
                <w:bCs/>
                <w:sz w:val="28"/>
                <w:szCs w:val="28"/>
              </w:rPr>
              <w:t>20</w:t>
            </w:r>
            <w:r w:rsidR="0059424F" w:rsidRPr="0059424F">
              <w:rPr>
                <w:b/>
                <w:bCs/>
                <w:sz w:val="28"/>
                <w:szCs w:val="28"/>
              </w:rPr>
              <w:t xml:space="preserve">» </w:t>
            </w:r>
            <w:r w:rsidR="00F64343">
              <w:rPr>
                <w:b/>
                <w:bCs/>
                <w:sz w:val="28"/>
                <w:szCs w:val="28"/>
              </w:rPr>
              <w:t>января</w:t>
            </w:r>
            <w:r w:rsidR="00F64343" w:rsidRPr="0055226B">
              <w:rPr>
                <w:b/>
                <w:bCs/>
                <w:sz w:val="28"/>
                <w:szCs w:val="28"/>
              </w:rPr>
              <w:t xml:space="preserve"> </w:t>
            </w:r>
            <w:r w:rsidR="00F64343">
              <w:rPr>
                <w:b/>
                <w:bCs/>
                <w:sz w:val="28"/>
                <w:szCs w:val="28"/>
              </w:rPr>
              <w:t>2021</w:t>
            </w:r>
            <w:r w:rsidR="00F64343" w:rsidRPr="0055226B">
              <w:rPr>
                <w:b/>
                <w:bCs/>
                <w:sz w:val="28"/>
                <w:szCs w:val="28"/>
              </w:rPr>
              <w:t xml:space="preserve"> </w:t>
            </w:r>
            <w:r w:rsidR="0059424F" w:rsidRPr="0059424F">
              <w:rPr>
                <w:b/>
                <w:bCs/>
                <w:sz w:val="28"/>
                <w:szCs w:val="28"/>
              </w:rPr>
              <w:t>г.</w:t>
            </w:r>
          </w:p>
        </w:tc>
      </w:tr>
      <w:tr w:rsidR="00FC3FD1" w:rsidRPr="004E1399" w:rsidTr="00D148C2">
        <w:trPr>
          <w:trHeight w:val="3558"/>
        </w:trPr>
        <w:tc>
          <w:tcPr>
            <w:tcW w:w="817" w:type="dxa"/>
          </w:tcPr>
          <w:p w:rsidR="00FC3FD1" w:rsidRPr="004E1399" w:rsidRDefault="00FC3FD1" w:rsidP="00FC3FD1">
            <w:r w:rsidRPr="004E1399">
              <w:t>2.4</w:t>
            </w:r>
          </w:p>
        </w:tc>
        <w:tc>
          <w:tcPr>
            <w:tcW w:w="3119" w:type="dxa"/>
          </w:tcPr>
          <w:p w:rsidR="00FC3FD1" w:rsidRPr="004E1399" w:rsidRDefault="00FC3FD1" w:rsidP="009C75FE">
            <w:pPr>
              <w:rPr>
                <w:bCs/>
                <w:sz w:val="28"/>
                <w:szCs w:val="28"/>
              </w:rPr>
            </w:pPr>
            <w:r w:rsidRPr="004E1399">
              <w:rPr>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p>
          <w:p w:rsidR="00FC3FD1" w:rsidRPr="004E1399" w:rsidRDefault="00FC3FD1" w:rsidP="009C75FE"/>
        </w:tc>
        <w:tc>
          <w:tcPr>
            <w:tcW w:w="10518" w:type="dxa"/>
          </w:tcPr>
          <w:p w:rsidR="00FC3FD1" w:rsidRPr="004E1399" w:rsidRDefault="00FC3FD1" w:rsidP="009C75FE">
            <w:pPr>
              <w:ind w:firstLine="487"/>
              <w:jc w:val="both"/>
              <w:rPr>
                <w:bCs/>
                <w:sz w:val="28"/>
                <w:szCs w:val="28"/>
              </w:rPr>
            </w:pPr>
            <w:r w:rsidRPr="004E1399">
              <w:rPr>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 указан в пункте 3.5 конкурсной документации.</w:t>
            </w:r>
          </w:p>
          <w:p w:rsidR="00FC3FD1" w:rsidRPr="004E1399" w:rsidRDefault="00FC3FD1" w:rsidP="009C75FE">
            <w:pPr>
              <w:ind w:firstLine="487"/>
              <w:jc w:val="both"/>
              <w:rPr>
                <w:b/>
                <w:bCs/>
                <w:sz w:val="28"/>
                <w:szCs w:val="28"/>
              </w:rPr>
            </w:pPr>
            <w:r w:rsidRPr="004E1399">
              <w:rPr>
                <w:bCs/>
                <w:sz w:val="28"/>
                <w:szCs w:val="28"/>
              </w:rPr>
              <w:t xml:space="preserve">Срок направления участниками запросов на разъяснение положений конкурсной документации: с </w:t>
            </w:r>
            <w:r w:rsidR="00D57770">
              <w:rPr>
                <w:b/>
                <w:bCs/>
                <w:sz w:val="28"/>
                <w:szCs w:val="28"/>
              </w:rPr>
              <w:t>«</w:t>
            </w:r>
            <w:r w:rsidR="00931FB3">
              <w:rPr>
                <w:b/>
                <w:bCs/>
                <w:sz w:val="28"/>
                <w:szCs w:val="28"/>
              </w:rPr>
              <w:t>31</w:t>
            </w:r>
            <w:r w:rsidR="008F1BDE" w:rsidRPr="008F1BDE">
              <w:rPr>
                <w:b/>
                <w:bCs/>
                <w:sz w:val="28"/>
                <w:szCs w:val="28"/>
              </w:rPr>
              <w:t xml:space="preserve">» </w:t>
            </w:r>
            <w:r w:rsidR="00F64343">
              <w:rPr>
                <w:b/>
                <w:bCs/>
                <w:sz w:val="28"/>
                <w:szCs w:val="28"/>
              </w:rPr>
              <w:t>декабря</w:t>
            </w:r>
            <w:r w:rsidR="008F1BDE" w:rsidRPr="008F1BDE">
              <w:rPr>
                <w:b/>
                <w:bCs/>
                <w:sz w:val="28"/>
                <w:szCs w:val="28"/>
              </w:rPr>
              <w:t xml:space="preserve"> 2020 г.</w:t>
            </w:r>
            <w:r w:rsidR="0059424F">
              <w:rPr>
                <w:b/>
                <w:bCs/>
                <w:sz w:val="28"/>
                <w:szCs w:val="28"/>
              </w:rPr>
              <w:t xml:space="preserve"> </w:t>
            </w:r>
            <w:r w:rsidRPr="004E1399">
              <w:rPr>
                <w:b/>
                <w:bCs/>
                <w:sz w:val="28"/>
                <w:szCs w:val="28"/>
              </w:rPr>
              <w:t xml:space="preserve">по </w:t>
            </w:r>
            <w:r w:rsidR="00233ECE" w:rsidRPr="004E1399">
              <w:rPr>
                <w:b/>
                <w:bCs/>
                <w:sz w:val="28"/>
                <w:szCs w:val="28"/>
              </w:rPr>
              <w:t>1</w:t>
            </w:r>
            <w:r w:rsidR="00CA471E" w:rsidRPr="004E1399">
              <w:rPr>
                <w:b/>
                <w:bCs/>
                <w:sz w:val="28"/>
                <w:szCs w:val="28"/>
              </w:rPr>
              <w:t>8</w:t>
            </w:r>
            <w:r w:rsidRPr="004E1399">
              <w:rPr>
                <w:b/>
                <w:bCs/>
                <w:sz w:val="28"/>
                <w:szCs w:val="28"/>
              </w:rPr>
              <w:t>:</w:t>
            </w:r>
            <w:r w:rsidR="00233ECE" w:rsidRPr="004E1399">
              <w:rPr>
                <w:b/>
                <w:bCs/>
                <w:sz w:val="28"/>
                <w:szCs w:val="28"/>
              </w:rPr>
              <w:t>00</w:t>
            </w:r>
            <w:r w:rsidRPr="004E1399">
              <w:rPr>
                <w:b/>
                <w:bCs/>
                <w:sz w:val="28"/>
                <w:szCs w:val="28"/>
              </w:rPr>
              <w:t xml:space="preserve"> часов московского времени </w:t>
            </w:r>
            <w:r w:rsidR="008F1BDE" w:rsidRPr="008F1BDE">
              <w:rPr>
                <w:b/>
                <w:bCs/>
                <w:sz w:val="28"/>
                <w:szCs w:val="28"/>
              </w:rPr>
              <w:t>«</w:t>
            </w:r>
            <w:r w:rsidR="00931FB3">
              <w:rPr>
                <w:b/>
                <w:bCs/>
                <w:sz w:val="28"/>
                <w:szCs w:val="28"/>
              </w:rPr>
              <w:t>11</w:t>
            </w:r>
            <w:r w:rsidR="008F1BDE" w:rsidRPr="008F1BDE">
              <w:rPr>
                <w:b/>
                <w:bCs/>
                <w:sz w:val="28"/>
                <w:szCs w:val="28"/>
              </w:rPr>
              <w:t xml:space="preserve">» </w:t>
            </w:r>
            <w:r w:rsidR="00F64343">
              <w:rPr>
                <w:b/>
                <w:bCs/>
                <w:sz w:val="28"/>
                <w:szCs w:val="28"/>
              </w:rPr>
              <w:t>января</w:t>
            </w:r>
            <w:r w:rsidR="00F64343" w:rsidRPr="0055226B">
              <w:rPr>
                <w:b/>
                <w:bCs/>
                <w:sz w:val="28"/>
                <w:szCs w:val="28"/>
              </w:rPr>
              <w:t xml:space="preserve"> </w:t>
            </w:r>
            <w:r w:rsidR="00F64343">
              <w:rPr>
                <w:b/>
                <w:bCs/>
                <w:sz w:val="28"/>
                <w:szCs w:val="28"/>
              </w:rPr>
              <w:t>2021</w:t>
            </w:r>
            <w:r w:rsidR="00F64343" w:rsidRPr="0055226B">
              <w:rPr>
                <w:b/>
                <w:bCs/>
                <w:sz w:val="28"/>
                <w:szCs w:val="28"/>
              </w:rPr>
              <w:t xml:space="preserve"> </w:t>
            </w:r>
            <w:r w:rsidR="008F1BDE" w:rsidRPr="008F1BDE">
              <w:rPr>
                <w:b/>
                <w:bCs/>
                <w:sz w:val="28"/>
                <w:szCs w:val="28"/>
              </w:rPr>
              <w:t xml:space="preserve">г. </w:t>
            </w:r>
            <w:r w:rsidRPr="004E1399">
              <w:rPr>
                <w:b/>
                <w:bCs/>
                <w:sz w:val="28"/>
                <w:szCs w:val="28"/>
              </w:rPr>
              <w:t xml:space="preserve">(включительно). </w:t>
            </w:r>
          </w:p>
          <w:p w:rsidR="00FC3FD1" w:rsidRPr="004E1399" w:rsidRDefault="00FC3FD1" w:rsidP="009C75FE">
            <w:pPr>
              <w:ind w:firstLine="487"/>
              <w:jc w:val="both"/>
              <w:rPr>
                <w:bCs/>
                <w:sz w:val="28"/>
                <w:szCs w:val="28"/>
              </w:rPr>
            </w:pPr>
            <w:r w:rsidRPr="004E1399">
              <w:rPr>
                <w:bCs/>
                <w:sz w:val="28"/>
                <w:szCs w:val="28"/>
              </w:rPr>
              <w:t xml:space="preserve">Дата начала срока предоставления участникам разъяснений положений конкурсной документации: </w:t>
            </w:r>
            <w:r w:rsidR="008F1BDE" w:rsidRPr="008F1BDE">
              <w:rPr>
                <w:b/>
                <w:bCs/>
                <w:sz w:val="28"/>
                <w:szCs w:val="28"/>
              </w:rPr>
              <w:t>«</w:t>
            </w:r>
            <w:r w:rsidR="00931FB3">
              <w:rPr>
                <w:b/>
                <w:bCs/>
                <w:sz w:val="28"/>
                <w:szCs w:val="28"/>
              </w:rPr>
              <w:t>31</w:t>
            </w:r>
            <w:r w:rsidR="00D57770">
              <w:rPr>
                <w:b/>
                <w:bCs/>
                <w:sz w:val="28"/>
                <w:szCs w:val="28"/>
              </w:rPr>
              <w:t xml:space="preserve">» </w:t>
            </w:r>
            <w:r w:rsidR="00931FB3">
              <w:rPr>
                <w:b/>
                <w:bCs/>
                <w:sz w:val="28"/>
                <w:szCs w:val="28"/>
              </w:rPr>
              <w:t>декабря</w:t>
            </w:r>
            <w:r w:rsidR="00931FB3" w:rsidRPr="008F1BDE">
              <w:rPr>
                <w:b/>
                <w:bCs/>
                <w:sz w:val="28"/>
                <w:szCs w:val="28"/>
              </w:rPr>
              <w:t xml:space="preserve"> 2020 </w:t>
            </w:r>
            <w:r w:rsidR="008F1BDE" w:rsidRPr="008F1BDE">
              <w:rPr>
                <w:b/>
                <w:bCs/>
                <w:sz w:val="28"/>
                <w:szCs w:val="28"/>
              </w:rPr>
              <w:t>г.</w:t>
            </w:r>
          </w:p>
          <w:p w:rsidR="00FC3FD1" w:rsidRPr="004E1399" w:rsidRDefault="00FC3FD1" w:rsidP="00F64343">
            <w:pPr>
              <w:ind w:firstLine="487"/>
              <w:jc w:val="both"/>
            </w:pPr>
            <w:r w:rsidRPr="004E1399">
              <w:rPr>
                <w:bCs/>
                <w:sz w:val="28"/>
                <w:szCs w:val="28"/>
              </w:rPr>
              <w:t xml:space="preserve">Дата окончания срока предоставления участникам разъяснений положений конкурсной документации: </w:t>
            </w:r>
            <w:r w:rsidRPr="004E1399">
              <w:rPr>
                <w:b/>
                <w:bCs/>
                <w:sz w:val="28"/>
                <w:szCs w:val="28"/>
              </w:rPr>
              <w:t xml:space="preserve">23:59 </w:t>
            </w:r>
            <w:r w:rsidRPr="004E1399">
              <w:rPr>
                <w:bCs/>
                <w:sz w:val="28"/>
                <w:szCs w:val="28"/>
              </w:rPr>
              <w:t xml:space="preserve">часов </w:t>
            </w:r>
            <w:r w:rsidRPr="004E1399">
              <w:rPr>
                <w:b/>
                <w:bCs/>
                <w:sz w:val="28"/>
                <w:szCs w:val="28"/>
              </w:rPr>
              <w:t>московского времени</w:t>
            </w:r>
            <w:r w:rsidRPr="004E1399">
              <w:rPr>
                <w:bCs/>
                <w:sz w:val="28"/>
                <w:szCs w:val="28"/>
              </w:rPr>
              <w:t xml:space="preserve"> </w:t>
            </w:r>
            <w:r w:rsidRPr="004E1399">
              <w:rPr>
                <w:bCs/>
                <w:sz w:val="28"/>
                <w:szCs w:val="28"/>
              </w:rPr>
              <w:br/>
            </w:r>
            <w:r w:rsidR="008F1BDE" w:rsidRPr="008F1BDE">
              <w:rPr>
                <w:b/>
                <w:bCs/>
                <w:sz w:val="28"/>
                <w:szCs w:val="28"/>
              </w:rPr>
              <w:t>«</w:t>
            </w:r>
            <w:r w:rsidR="00931FB3">
              <w:rPr>
                <w:b/>
                <w:bCs/>
                <w:sz w:val="28"/>
                <w:szCs w:val="28"/>
              </w:rPr>
              <w:t>13</w:t>
            </w:r>
            <w:r w:rsidR="008F1BDE" w:rsidRPr="008F1BDE">
              <w:rPr>
                <w:b/>
                <w:bCs/>
                <w:sz w:val="28"/>
                <w:szCs w:val="28"/>
              </w:rPr>
              <w:t xml:space="preserve">» </w:t>
            </w:r>
            <w:r w:rsidR="00F64343">
              <w:rPr>
                <w:b/>
                <w:bCs/>
                <w:sz w:val="28"/>
                <w:szCs w:val="28"/>
              </w:rPr>
              <w:t>января</w:t>
            </w:r>
            <w:r w:rsidR="00F64343" w:rsidRPr="0055226B">
              <w:rPr>
                <w:b/>
                <w:bCs/>
                <w:sz w:val="28"/>
                <w:szCs w:val="28"/>
              </w:rPr>
              <w:t xml:space="preserve"> </w:t>
            </w:r>
            <w:r w:rsidR="00F64343">
              <w:rPr>
                <w:b/>
                <w:bCs/>
                <w:sz w:val="28"/>
                <w:szCs w:val="28"/>
              </w:rPr>
              <w:t>2021</w:t>
            </w:r>
            <w:r w:rsidR="00F64343" w:rsidRPr="0055226B">
              <w:rPr>
                <w:b/>
                <w:bCs/>
                <w:sz w:val="28"/>
                <w:szCs w:val="28"/>
              </w:rPr>
              <w:t xml:space="preserve"> </w:t>
            </w:r>
            <w:r w:rsidR="008F1BDE" w:rsidRPr="008F1BDE">
              <w:rPr>
                <w:b/>
                <w:bCs/>
                <w:sz w:val="28"/>
                <w:szCs w:val="28"/>
              </w:rPr>
              <w:t>г.</w:t>
            </w:r>
          </w:p>
        </w:tc>
      </w:tr>
    </w:tbl>
    <w:p w:rsidR="00FC3FD1" w:rsidRPr="00C439F9" w:rsidRDefault="00FC3FD1" w:rsidP="00FC3FD1">
      <w:pPr>
        <w:spacing w:after="200" w:line="276" w:lineRule="auto"/>
        <w:rPr>
          <w:sz w:val="28"/>
          <w:szCs w:val="28"/>
        </w:rPr>
      </w:pPr>
    </w:p>
    <w:p w:rsidR="00E9185E" w:rsidRPr="00C439F9" w:rsidRDefault="00E9185E" w:rsidP="00FC3FD1">
      <w:pPr>
        <w:jc w:val="center"/>
        <w:rPr>
          <w:sz w:val="28"/>
          <w:szCs w:val="28"/>
        </w:rPr>
      </w:pPr>
    </w:p>
    <w:sectPr w:rsidR="00E9185E" w:rsidRPr="00C439F9" w:rsidSect="00AA6F92">
      <w:headerReference w:type="default" r:id="rId19"/>
      <w:pgSz w:w="16838" w:h="11906" w:orient="landscape" w:code="9"/>
      <w:pgMar w:top="1134" w:right="1134" w:bottom="924" w:left="99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A00" w:rsidRDefault="007F4A00" w:rsidP="00D91D77">
      <w:r>
        <w:separator/>
      </w:r>
    </w:p>
  </w:endnote>
  <w:endnote w:type="continuationSeparator" w:id="0">
    <w:p w:rsidR="007F4A00" w:rsidRDefault="007F4A00" w:rsidP="00D91D77">
      <w:r>
        <w:continuationSeparator/>
      </w:r>
    </w:p>
  </w:endnote>
  <w:endnote w:type="continuationNotice" w:id="1">
    <w:p w:rsidR="007F4A00" w:rsidRDefault="007F4A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Arial Unicode MS"/>
    <w:panose1 w:val="00000000000000000000"/>
    <w:charset w:val="CC"/>
    <w:family w:val="auto"/>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Constantia">
    <w:panose1 w:val="02030602050306030303"/>
    <w:charset w:val="CC"/>
    <w:family w:val="roman"/>
    <w:pitch w:val="variable"/>
    <w:sig w:usb0="A00002EF" w:usb1="4000204B" w:usb2="00000000"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Journal">
    <w:altName w:val="Times New Roman"/>
    <w:panose1 w:val="00000000000000000000"/>
    <w:charset w:val="00"/>
    <w:family w:val="auto"/>
    <w:notTrueType/>
    <w:pitch w:val="variable"/>
    <w:sig w:usb0="00000003" w:usb1="00000000" w:usb2="00000000" w:usb3="00000000" w:csb0="00000001" w:csb1="00000000"/>
  </w:font>
  <w:font w:name="a_Typer">
    <w:altName w:val="Courier New Cyr"/>
    <w:panose1 w:val="00000000000000000000"/>
    <w:charset w:val="CC"/>
    <w:family w:val="roman"/>
    <w:notTrueType/>
    <w:pitch w:val="fixed"/>
    <w:sig w:usb0="00000201" w:usb1="00000000" w:usb2="00000000" w:usb3="00000000" w:csb0="00000004" w:csb1="00000000"/>
  </w:font>
  <w:font w:name="Baltica">
    <w:altName w:val="Times New Roman"/>
    <w:panose1 w:val="00000000000000000000"/>
    <w:charset w:val="00"/>
    <w:family w:val="auto"/>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Consolas">
    <w:panose1 w:val="020B0609020204030204"/>
    <w:charset w:val="CC"/>
    <w:family w:val="modern"/>
    <w:pitch w:val="fixed"/>
    <w:sig w:usb0="E00006FF" w:usb1="0000FCFF" w:usb2="00000001" w:usb3="00000000" w:csb0="0000019F" w:csb1="00000000"/>
  </w:font>
  <w:font w:name="WenQuanYi Zen He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A00" w:rsidRDefault="007F4A00">
    <w:pPr>
      <w:pStyle w:val="af3"/>
      <w:jc w:val="center"/>
    </w:pPr>
  </w:p>
  <w:p w:rsidR="007F4A00" w:rsidRDefault="007F4A00">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A00" w:rsidRDefault="007F4A00" w:rsidP="00D91D77">
      <w:r>
        <w:separator/>
      </w:r>
    </w:p>
  </w:footnote>
  <w:footnote w:type="continuationSeparator" w:id="0">
    <w:p w:rsidR="007F4A00" w:rsidRDefault="007F4A00" w:rsidP="00D91D77">
      <w:r>
        <w:continuationSeparator/>
      </w:r>
    </w:p>
  </w:footnote>
  <w:footnote w:type="continuationNotice" w:id="1">
    <w:p w:rsidR="007F4A00" w:rsidRDefault="007F4A00"/>
  </w:footnote>
  <w:footnote w:id="2">
    <w:p w:rsidR="007F4A00" w:rsidRDefault="007F4A00" w:rsidP="007B49CA">
      <w:pPr>
        <w:pStyle w:val="ae"/>
        <w:jc w:val="both"/>
      </w:pPr>
      <w:r>
        <w:rPr>
          <w:rStyle w:val="ad"/>
        </w:rPr>
        <w:footnoteRef/>
      </w:r>
      <w:r>
        <w:t xml:space="preserve"> </w:t>
      </w:r>
      <w:r w:rsidRPr="00A83485">
        <w:t>В соответствии с Положением о правилах осуществления перевода денежных средств (утв. Банком России 19 июня 2012 г. № 383-П), максимальное количество символов по реквизиту «назначение платежа», в реквизитах платежного поручения (в электронном виде), должно составлять не более 210 символов.</w:t>
      </w:r>
      <w:r>
        <w:t xml:space="preserve"> </w:t>
      </w:r>
      <w:r w:rsidRPr="00CA6D83">
        <w:t>В назначении платежа указывается ОКПО и адрес участника.</w:t>
      </w:r>
      <w:r w:rsidRPr="00A83485">
        <w:t xml:space="preserve"> Для участников – физических лиц строка ОКПО не</w:t>
      </w:r>
      <w:r>
        <w:t xml:space="preserve"> </w:t>
      </w:r>
      <w:r w:rsidRPr="00A83485">
        <w:t>заполня</w:t>
      </w:r>
      <w:r>
        <w:t>е</w:t>
      </w:r>
      <w:r w:rsidRPr="00A83485">
        <w:t>тся.</w:t>
      </w:r>
    </w:p>
  </w:footnote>
  <w:footnote w:id="3">
    <w:p w:rsidR="002955AB" w:rsidRDefault="002955AB" w:rsidP="002955AB">
      <w:pPr>
        <w:pStyle w:val="ae"/>
        <w:jc w:val="both"/>
      </w:pPr>
      <w:r>
        <w:rPr>
          <w:rStyle w:val="ad"/>
        </w:rPr>
        <w:footnoteRef/>
      </w:r>
      <w:r>
        <w:t xml:space="preserve"> </w:t>
      </w:r>
      <w:r>
        <w:rPr>
          <w:color w:val="000000"/>
        </w:rPr>
        <w:t xml:space="preserve">При отсутствии сведений в заявке участника, доля товаров собственного производства, товаров российского происхождения, а также инновационных и высокотехнологичных товаров, работ, услуг считается равной нулю. При отсутствии сведений в заявке участника, доля </w:t>
      </w:r>
      <w:r w:rsidRPr="00413EC2">
        <w:rPr>
          <w:color w:val="000000"/>
        </w:rPr>
        <w:t>работ (услуг), по которым участник является подрядчиком (исполнителем), из общего объема закупки</w:t>
      </w:r>
      <w:r>
        <w:rPr>
          <w:color w:val="000000"/>
        </w:rPr>
        <w:t xml:space="preserve"> считается равной 100.</w:t>
      </w:r>
    </w:p>
  </w:footnote>
  <w:footnote w:id="4">
    <w:p w:rsidR="007F4A00" w:rsidRPr="004A0906" w:rsidRDefault="007F4A00" w:rsidP="002955AB">
      <w:pPr>
        <w:pStyle w:val="ae"/>
        <w:spacing w:line="200" w:lineRule="exact"/>
        <w:jc w:val="both"/>
      </w:pPr>
      <w:r w:rsidRPr="004A0906">
        <w:rPr>
          <w:rStyle w:val="ad"/>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5">
    <w:p w:rsidR="007F4A00" w:rsidRPr="004A0906" w:rsidRDefault="007F4A00" w:rsidP="002955AB">
      <w:pPr>
        <w:pStyle w:val="ae"/>
        <w:spacing w:line="200" w:lineRule="exact"/>
        <w:jc w:val="both"/>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6">
    <w:p w:rsidR="007F4A00" w:rsidRDefault="007F4A00" w:rsidP="008267F8">
      <w:pPr>
        <w:pStyle w:val="ae"/>
        <w:spacing w:line="200" w:lineRule="exact"/>
      </w:pPr>
      <w:r>
        <w:rPr>
          <w:rStyle w:val="ad"/>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9555925"/>
      <w:docPartObj>
        <w:docPartGallery w:val="Page Numbers (Top of Page)"/>
        <w:docPartUnique/>
      </w:docPartObj>
    </w:sdtPr>
    <w:sdtEndPr/>
    <w:sdtContent>
      <w:p w:rsidR="007F4A00" w:rsidRDefault="007F4A00" w:rsidP="00171230">
        <w:pPr>
          <w:pStyle w:val="af1"/>
          <w:jc w:val="center"/>
        </w:pPr>
        <w:r>
          <w:fldChar w:fldCharType="begin"/>
        </w:r>
        <w:r>
          <w:instrText>PAGE   \* MERGEFORMAT</w:instrText>
        </w:r>
        <w:r>
          <w:fldChar w:fldCharType="separate"/>
        </w:r>
        <w:r w:rsidR="00931FB3">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1947939"/>
      <w:docPartObj>
        <w:docPartGallery w:val="Page Numbers (Top of Page)"/>
        <w:docPartUnique/>
      </w:docPartObj>
    </w:sdtPr>
    <w:sdtEndPr/>
    <w:sdtContent>
      <w:p w:rsidR="007F4A00" w:rsidRDefault="007F4A00">
        <w:pPr>
          <w:pStyle w:val="af1"/>
          <w:jc w:val="center"/>
        </w:pPr>
        <w:r>
          <w:fldChar w:fldCharType="begin"/>
        </w:r>
        <w:r>
          <w:instrText>PAGE   \* MERGEFORMAT</w:instrText>
        </w:r>
        <w:r>
          <w:fldChar w:fldCharType="separate"/>
        </w:r>
        <w:r w:rsidR="00931FB3">
          <w:rPr>
            <w:noProof/>
          </w:rPr>
          <w:t>8</w:t>
        </w:r>
        <w:r>
          <w:fldChar w:fldCharType="end"/>
        </w:r>
      </w:p>
    </w:sdtContent>
  </w:sdt>
  <w:p w:rsidR="007F4A00" w:rsidRDefault="007F4A00">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A00" w:rsidRDefault="007F4A00">
    <w:pPr>
      <w:pStyle w:val="af1"/>
      <w:jc w:val="center"/>
    </w:pPr>
    <w:r>
      <w:rPr>
        <w:noProof/>
      </w:rPr>
      <w:fldChar w:fldCharType="begin"/>
    </w:r>
    <w:r>
      <w:rPr>
        <w:noProof/>
      </w:rPr>
      <w:instrText xml:space="preserve"> PAGE   \* MERGEFORMAT </w:instrText>
    </w:r>
    <w:r>
      <w:rPr>
        <w:noProof/>
      </w:rPr>
      <w:fldChar w:fldCharType="separate"/>
    </w:r>
    <w:r w:rsidR="00931FB3">
      <w:rPr>
        <w:noProof/>
      </w:rPr>
      <w:t>46</w:t>
    </w:r>
    <w:r>
      <w:rPr>
        <w:noProof/>
      </w:rPr>
      <w:fldChar w:fldCharType="end"/>
    </w:r>
  </w:p>
  <w:p w:rsidR="007F4A00" w:rsidRDefault="007F4A00">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5523C"/>
    <w:multiLevelType w:val="hybridMultilevel"/>
    <w:tmpl w:val="EEFCDD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89E5875"/>
    <w:multiLevelType w:val="multilevel"/>
    <w:tmpl w:val="D1DA5558"/>
    <w:styleLink w:val="1"/>
    <w:lvl w:ilvl="0">
      <w:start w:val="2"/>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ind w:left="993" w:firstLine="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0A1167BA"/>
    <w:multiLevelType w:val="hybridMultilevel"/>
    <w:tmpl w:val="179E6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BF7B7F"/>
    <w:multiLevelType w:val="multilevel"/>
    <w:tmpl w:val="11F2CE14"/>
    <w:lvl w:ilvl="0">
      <w:start w:val="1"/>
      <w:numFmt w:val="decimal"/>
      <w:lvlText w:val="%1."/>
      <w:lvlJc w:val="left"/>
      <w:pPr>
        <w:ind w:left="720" w:hanging="360"/>
      </w:pPr>
    </w:lvl>
    <w:lvl w:ilvl="1">
      <w:start w:val="7"/>
      <w:numFmt w:val="decimal"/>
      <w:lvlText w:val="%1.%2."/>
      <w:lvlJc w:val="left"/>
      <w:pPr>
        <w:ind w:left="1287" w:hanging="720"/>
      </w:pPr>
    </w:lvl>
    <w:lvl w:ilvl="2">
      <w:start w:val="1"/>
      <w:numFmt w:val="decimal"/>
      <w:lvlText w:val="%1.%2.%3."/>
      <w:lvlJc w:val="left"/>
      <w:pPr>
        <w:ind w:left="1494" w:hanging="720"/>
      </w:pPr>
    </w:lvl>
    <w:lvl w:ilvl="3">
      <w:start w:val="1"/>
      <w:numFmt w:val="decimal"/>
      <w:lvlText w:val="%1.%2.%3.%4."/>
      <w:lvlJc w:val="left"/>
      <w:pPr>
        <w:ind w:left="2061" w:hanging="1080"/>
      </w:pPr>
    </w:lvl>
    <w:lvl w:ilvl="4">
      <w:start w:val="1"/>
      <w:numFmt w:val="decimal"/>
      <w:lvlText w:val="%1.%2.%3.%4.%5."/>
      <w:lvlJc w:val="left"/>
      <w:pPr>
        <w:ind w:left="2268" w:hanging="1080"/>
      </w:pPr>
    </w:lvl>
    <w:lvl w:ilvl="5">
      <w:start w:val="1"/>
      <w:numFmt w:val="decimal"/>
      <w:lvlText w:val="%1.%2.%3.%4.%5.%6."/>
      <w:lvlJc w:val="left"/>
      <w:pPr>
        <w:ind w:left="2835" w:hanging="1440"/>
      </w:pPr>
    </w:lvl>
    <w:lvl w:ilvl="6">
      <w:start w:val="1"/>
      <w:numFmt w:val="decimal"/>
      <w:lvlText w:val="%1.%2.%3.%4.%5.%6.%7."/>
      <w:lvlJc w:val="left"/>
      <w:pPr>
        <w:ind w:left="3402" w:hanging="1800"/>
      </w:pPr>
    </w:lvl>
    <w:lvl w:ilvl="7">
      <w:start w:val="1"/>
      <w:numFmt w:val="decimal"/>
      <w:lvlText w:val="%1.%2.%3.%4.%5.%6.%7.%8."/>
      <w:lvlJc w:val="left"/>
      <w:pPr>
        <w:ind w:left="3609" w:hanging="1800"/>
      </w:pPr>
    </w:lvl>
    <w:lvl w:ilvl="8">
      <w:start w:val="1"/>
      <w:numFmt w:val="decimal"/>
      <w:lvlText w:val="%1.%2.%3.%4.%5.%6.%7.%8.%9."/>
      <w:lvlJc w:val="left"/>
      <w:pPr>
        <w:ind w:left="4176" w:hanging="2160"/>
      </w:pPr>
    </w:lvl>
  </w:abstractNum>
  <w:abstractNum w:abstractNumId="4" w15:restartNumberingAfterBreak="0">
    <w:nsid w:val="0BD87F08"/>
    <w:multiLevelType w:val="multilevel"/>
    <w:tmpl w:val="38A21C2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8022829"/>
    <w:multiLevelType w:val="multilevel"/>
    <w:tmpl w:val="FC5C07D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BF13611"/>
    <w:multiLevelType w:val="multilevel"/>
    <w:tmpl w:val="D4DA52C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15:restartNumberingAfterBreak="0">
    <w:nsid w:val="1E585FE2"/>
    <w:multiLevelType w:val="multilevel"/>
    <w:tmpl w:val="64522D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BF449D"/>
    <w:multiLevelType w:val="hybridMultilevel"/>
    <w:tmpl w:val="EEFCDD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7036568"/>
    <w:multiLevelType w:val="multilevel"/>
    <w:tmpl w:val="F988635A"/>
    <w:lvl w:ilvl="0">
      <w:start w:val="1"/>
      <w:numFmt w:val="bullet"/>
      <w:pStyle w:val="Bodybullet"/>
      <w:lvlText w:val=""/>
      <w:lvlJc w:val="left"/>
      <w:pPr>
        <w:tabs>
          <w:tab w:val="num" w:pos="1069"/>
        </w:tabs>
        <w:ind w:left="0" w:firstLine="709"/>
      </w:pPr>
      <w:rPr>
        <w:rFonts w:ascii="Symbol" w:hAnsi="Symbol" w:cs="Times New Roman" w:hint="default"/>
      </w:rPr>
    </w:lvl>
    <w:lvl w:ilvl="1">
      <w:start w:val="1"/>
      <w:numFmt w:val="bullet"/>
      <w:lvlText w:val=""/>
      <w:lvlJc w:val="left"/>
      <w:pPr>
        <w:tabs>
          <w:tab w:val="num" w:pos="1778"/>
        </w:tabs>
        <w:ind w:left="709" w:firstLine="709"/>
      </w:pPr>
      <w:rPr>
        <w:rFonts w:ascii="Wingdings" w:hAnsi="Wingdings" w:cs="Times New Roman" w:hint="default"/>
      </w:rPr>
    </w:lvl>
    <w:lvl w:ilvl="2">
      <w:start w:val="1"/>
      <w:numFmt w:val="bullet"/>
      <w:lvlText w:val=""/>
      <w:lvlJc w:val="left"/>
      <w:pPr>
        <w:tabs>
          <w:tab w:val="num" w:pos="2486"/>
        </w:tabs>
        <w:ind w:left="1418" w:firstLine="708"/>
      </w:pPr>
      <w:rPr>
        <w:rFonts w:ascii="Symbol" w:hAnsi="Symbol" w:cs="Times New Roman" w:hint="default"/>
      </w:rPr>
    </w:lvl>
    <w:lvl w:ilvl="3">
      <w:start w:val="1"/>
      <w:numFmt w:val="bullet"/>
      <w:lvlText w:val=""/>
      <w:lvlJc w:val="left"/>
      <w:pPr>
        <w:tabs>
          <w:tab w:val="num" w:pos="3195"/>
        </w:tabs>
        <w:ind w:left="2126" w:firstLine="709"/>
      </w:pPr>
      <w:rPr>
        <w:rFonts w:ascii="Symbol" w:hAnsi="Symbol" w:cs="Times New Roman" w:hint="default"/>
      </w:rPr>
    </w:lvl>
    <w:lvl w:ilvl="4">
      <w:start w:val="1"/>
      <w:numFmt w:val="bullet"/>
      <w:lvlText w:val=""/>
      <w:lvlJc w:val="left"/>
      <w:pPr>
        <w:tabs>
          <w:tab w:val="num" w:pos="3904"/>
        </w:tabs>
        <w:ind w:left="2835" w:firstLine="709"/>
      </w:pPr>
      <w:rPr>
        <w:rFonts w:ascii="Symbol" w:hAnsi="Symbol" w:cs="Times New Roman" w:hint="default"/>
      </w:rPr>
    </w:lvl>
    <w:lvl w:ilvl="5">
      <w:start w:val="1"/>
      <w:numFmt w:val="bullet"/>
      <w:lvlText w:val=""/>
      <w:lvlJc w:val="left"/>
      <w:pPr>
        <w:tabs>
          <w:tab w:val="num" w:pos="4500"/>
        </w:tabs>
        <w:ind w:left="4320" w:hanging="180"/>
      </w:pPr>
      <w:rPr>
        <w:rFonts w:ascii="Symbol" w:hAnsi="Symbol"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
      <w:lvlJc w:val="left"/>
      <w:pPr>
        <w:tabs>
          <w:tab w:val="num" w:pos="5760"/>
        </w:tabs>
        <w:ind w:left="5760" w:hanging="360"/>
      </w:pPr>
      <w:rPr>
        <w:rFonts w:ascii="Symbol" w:hAnsi="Symbol" w:cs="Times New Roman" w:hint="default"/>
      </w:rPr>
    </w:lvl>
    <w:lvl w:ilvl="8">
      <w:start w:val="1"/>
      <w:numFmt w:val="bullet"/>
      <w:lvlText w:val=""/>
      <w:lvlJc w:val="left"/>
      <w:pPr>
        <w:tabs>
          <w:tab w:val="num" w:pos="6660"/>
        </w:tabs>
        <w:ind w:left="6480" w:hanging="180"/>
      </w:pPr>
      <w:rPr>
        <w:rFonts w:ascii="Symbol" w:hAnsi="Symbol" w:cs="Times New Roman" w:hint="default"/>
      </w:rPr>
    </w:lvl>
  </w:abstractNum>
  <w:abstractNum w:abstractNumId="10" w15:restartNumberingAfterBreak="0">
    <w:nsid w:val="27FE7DE4"/>
    <w:multiLevelType w:val="multilevel"/>
    <w:tmpl w:val="E4BA7736"/>
    <w:lvl w:ilvl="0">
      <w:start w:val="1"/>
      <w:numFmt w:val="bullet"/>
      <w:lvlText w:val="­"/>
      <w:lvlJc w:val="left"/>
      <w:pPr>
        <w:ind w:left="1428" w:hanging="360"/>
      </w:pPr>
      <w:rPr>
        <w:rFonts w:ascii="Courier New" w:hAnsi="Courier New" w:cs="Times New Roman" w:hint="default"/>
        <w:sz w:val="20"/>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1" w15:restartNumberingAfterBreak="0">
    <w:nsid w:val="29887B77"/>
    <w:multiLevelType w:val="multilevel"/>
    <w:tmpl w:val="C1DE1C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A082F10"/>
    <w:multiLevelType w:val="hybridMultilevel"/>
    <w:tmpl w:val="179E6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234B76"/>
    <w:multiLevelType w:val="hybridMultilevel"/>
    <w:tmpl w:val="179E6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2F7BE0"/>
    <w:multiLevelType w:val="multilevel"/>
    <w:tmpl w:val="4A4828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CFE356D"/>
    <w:multiLevelType w:val="multilevel"/>
    <w:tmpl w:val="CFA6C2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07703B2"/>
    <w:multiLevelType w:val="multilevel"/>
    <w:tmpl w:val="E900669A"/>
    <w:lvl w:ilvl="0">
      <w:start w:val="3"/>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2C15BCF"/>
    <w:multiLevelType w:val="hybridMultilevel"/>
    <w:tmpl w:val="EEFCDD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6B27738"/>
    <w:multiLevelType w:val="multilevel"/>
    <w:tmpl w:val="C4C8C5E0"/>
    <w:lvl w:ilvl="0">
      <w:start w:val="1"/>
      <w:numFmt w:val="upperRoman"/>
      <w:lvlText w:val="%1."/>
      <w:lvlJc w:val="left"/>
      <w:pPr>
        <w:ind w:left="1080" w:hanging="720"/>
      </w:pPr>
      <w:rPr>
        <w:rFonts w:hint="default"/>
      </w:rPr>
    </w:lvl>
    <w:lvl w:ilvl="1">
      <w:start w:val="12"/>
      <w:numFmt w:val="decimal"/>
      <w:isLgl/>
      <w:lvlText w:val="%1.%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408" w:hanging="180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19" w15:restartNumberingAfterBreak="0">
    <w:nsid w:val="418A0D7B"/>
    <w:multiLevelType w:val="multilevel"/>
    <w:tmpl w:val="D8D2A1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358415E"/>
    <w:multiLevelType w:val="hybridMultilevel"/>
    <w:tmpl w:val="9DD80554"/>
    <w:lvl w:ilvl="0" w:tplc="B6EE3FB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5CC771A"/>
    <w:multiLevelType w:val="hybridMultilevel"/>
    <w:tmpl w:val="D8ACBC32"/>
    <w:lvl w:ilvl="0" w:tplc="B6EE3FB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781624C"/>
    <w:multiLevelType w:val="multilevel"/>
    <w:tmpl w:val="8FAC6314"/>
    <w:lvl w:ilvl="0">
      <w:start w:val="1"/>
      <w:numFmt w:val="bullet"/>
      <w:lvlText w:val=""/>
      <w:lvlJc w:val="left"/>
      <w:pPr>
        <w:ind w:left="360" w:hanging="360"/>
      </w:pPr>
      <w:rPr>
        <w:rFonts w:ascii="Symbol" w:hAnsi="Symbol" w:cs="Symbol" w:hint="default"/>
        <w:sz w:val="20"/>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3" w15:restartNumberingAfterBreak="0">
    <w:nsid w:val="49340C6B"/>
    <w:multiLevelType w:val="multilevel"/>
    <w:tmpl w:val="2D3814F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4" w15:restartNumberingAfterBreak="0">
    <w:nsid w:val="4A1A790B"/>
    <w:multiLevelType w:val="multilevel"/>
    <w:tmpl w:val="EA72B01A"/>
    <w:styleLink w:val="2"/>
    <w:lvl w:ilvl="0">
      <w:start w:val="2"/>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AD8142D"/>
    <w:multiLevelType w:val="multilevel"/>
    <w:tmpl w:val="79CA9F42"/>
    <w:lvl w:ilvl="0">
      <w:start w:val="1"/>
      <w:numFmt w:val="bullet"/>
      <w:lvlText w:val=""/>
      <w:lvlJc w:val="left"/>
      <w:pPr>
        <w:ind w:left="360" w:hanging="360"/>
      </w:pPr>
      <w:rPr>
        <w:rFonts w:ascii="Symbol" w:hAnsi="Symbol" w:cs="Symbol" w:hint="default"/>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6" w15:restartNumberingAfterBreak="0">
    <w:nsid w:val="4C385707"/>
    <w:multiLevelType w:val="multilevel"/>
    <w:tmpl w:val="FC5C07D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4DCA7E8E"/>
    <w:multiLevelType w:val="hybridMultilevel"/>
    <w:tmpl w:val="E7FAF212"/>
    <w:lvl w:ilvl="0" w:tplc="B6EE3FB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4D817A7"/>
    <w:multiLevelType w:val="hybridMultilevel"/>
    <w:tmpl w:val="EEFCDD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5A2A3A9D"/>
    <w:multiLevelType w:val="multilevel"/>
    <w:tmpl w:val="AAB0C566"/>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0" w15:restartNumberingAfterBreak="0">
    <w:nsid w:val="5A831A01"/>
    <w:multiLevelType w:val="multilevel"/>
    <w:tmpl w:val="B31CCE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B730BAC"/>
    <w:multiLevelType w:val="multilevel"/>
    <w:tmpl w:val="FC5C07D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3" w15:restartNumberingAfterBreak="0">
    <w:nsid w:val="61D74686"/>
    <w:multiLevelType w:val="multilevel"/>
    <w:tmpl w:val="6C36B8C4"/>
    <w:lvl w:ilvl="0">
      <w:start w:val="1"/>
      <w:numFmt w:val="decimal"/>
      <w:lvlText w:val="%1."/>
      <w:lvlJc w:val="left"/>
      <w:pPr>
        <w:ind w:left="450" w:hanging="450"/>
      </w:pPr>
      <w:rPr>
        <w:rFonts w:hint="default"/>
      </w:rPr>
    </w:lvl>
    <w:lvl w:ilvl="1">
      <w:start w:val="7"/>
      <w:numFmt w:val="decimal"/>
      <w:lvlText w:val="%1.%2."/>
      <w:lvlJc w:val="left"/>
      <w:pPr>
        <w:ind w:left="1423" w:hanging="72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34" w15:restartNumberingAfterBreak="0">
    <w:nsid w:val="652624DE"/>
    <w:multiLevelType w:val="multilevel"/>
    <w:tmpl w:val="668EAD00"/>
    <w:lvl w:ilvl="0">
      <w:start w:val="1"/>
      <w:numFmt w:val="decimal"/>
      <w:pStyle w:val="3"/>
      <w:lvlText w:val="%1"/>
      <w:lvlJc w:val="left"/>
      <w:pPr>
        <w:tabs>
          <w:tab w:val="num" w:pos="432"/>
        </w:tabs>
        <w:ind w:left="432" w:hanging="432"/>
      </w:pPr>
    </w:lvl>
    <w:lvl w:ilvl="1">
      <w:start w:val="1"/>
      <w:numFmt w:val="decimal"/>
      <w:pStyle w:val="20"/>
      <w:lvlText w:val="%1.%2"/>
      <w:lvlJc w:val="left"/>
      <w:pPr>
        <w:tabs>
          <w:tab w:val="num" w:pos="1474"/>
        </w:tabs>
        <w:ind w:left="1474" w:hanging="907"/>
      </w:pPr>
      <w:rPr>
        <w:rFonts w:ascii="Times New Roman" w:hAnsi="Times New Roman" w:hint="default"/>
        <w:b w:val="0"/>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65E36F82"/>
    <w:multiLevelType w:val="hybridMultilevel"/>
    <w:tmpl w:val="A8401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99D6B1D"/>
    <w:multiLevelType w:val="hybridMultilevel"/>
    <w:tmpl w:val="ECDA232A"/>
    <w:styleLink w:val="16"/>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F3340AD"/>
    <w:multiLevelType w:val="multilevel"/>
    <w:tmpl w:val="FC5C07D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7B745ADA"/>
    <w:multiLevelType w:val="multilevel"/>
    <w:tmpl w:val="595450D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7C1A3FEC"/>
    <w:multiLevelType w:val="hybridMultilevel"/>
    <w:tmpl w:val="E6B42936"/>
    <w:styleLink w:val="2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C8A1294"/>
    <w:multiLevelType w:val="multilevel"/>
    <w:tmpl w:val="0D78FD6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D79522F"/>
    <w:multiLevelType w:val="multilevel"/>
    <w:tmpl w:val="284C3B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32"/>
  </w:num>
  <w:num w:numId="3">
    <w:abstractNumId w:val="33"/>
  </w:num>
  <w:num w:numId="4">
    <w:abstractNumId w:val="40"/>
  </w:num>
  <w:num w:numId="5">
    <w:abstractNumId w:val="16"/>
  </w:num>
  <w:num w:numId="6">
    <w:abstractNumId w:val="31"/>
  </w:num>
  <w:num w:numId="7">
    <w:abstractNumId w:val="21"/>
  </w:num>
  <w:num w:numId="8">
    <w:abstractNumId w:val="9"/>
  </w:num>
  <w:num w:numId="9">
    <w:abstractNumId w:val="1"/>
  </w:num>
  <w:num w:numId="10">
    <w:abstractNumId w:val="24"/>
  </w:num>
  <w:num w:numId="11">
    <w:abstractNumId w:val="36"/>
  </w:num>
  <w:num w:numId="12">
    <w:abstractNumId w:val="39"/>
  </w:num>
  <w:num w:numId="13">
    <w:abstractNumId w:val="34"/>
  </w:num>
  <w:num w:numId="14">
    <w:abstractNumId w:val="6"/>
  </w:num>
  <w:num w:numId="15">
    <w:abstractNumId w:val="41"/>
  </w:num>
  <w:num w:numId="16">
    <w:abstractNumId w:val="38"/>
  </w:num>
  <w:num w:numId="17">
    <w:abstractNumId w:val="29"/>
    <w:lvlOverride w:ilvl="0">
      <w:startOverride w:val="1"/>
    </w:lvlOverride>
    <w:lvlOverride w:ilvl="1"/>
    <w:lvlOverride w:ilvl="2"/>
    <w:lvlOverride w:ilvl="3"/>
    <w:lvlOverride w:ilvl="4"/>
    <w:lvlOverride w:ilvl="5"/>
    <w:lvlOverride w:ilvl="6"/>
    <w:lvlOverride w:ilvl="7"/>
    <w:lvlOverride w:ilvl="8"/>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lvlOverride w:ilvl="2"/>
    <w:lvlOverride w:ilvl="3"/>
    <w:lvlOverride w:ilvl="4"/>
    <w:lvlOverride w:ilvl="5"/>
    <w:lvlOverride w:ilvl="6"/>
    <w:lvlOverride w:ilvl="7"/>
    <w:lvlOverride w:ilvl="8"/>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
  </w:num>
  <w:num w:numId="25">
    <w:abstractNumId w:val="8"/>
  </w:num>
  <w:num w:numId="26">
    <w:abstractNumId w:val="35"/>
  </w:num>
  <w:num w:numId="27">
    <w:abstractNumId w:val="12"/>
  </w:num>
  <w:num w:numId="28">
    <w:abstractNumId w:val="37"/>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0"/>
  </w:num>
  <w:num w:numId="35">
    <w:abstractNumId w:val="26"/>
  </w:num>
  <w:num w:numId="36">
    <w:abstractNumId w:val="20"/>
  </w:num>
  <w:num w:numId="37">
    <w:abstractNumId w:val="27"/>
  </w:num>
  <w:num w:numId="38">
    <w:abstractNumId w:val="10"/>
  </w:num>
  <w:num w:numId="39">
    <w:abstractNumId w:val="25"/>
  </w:num>
  <w:num w:numId="40">
    <w:abstractNumId w:val="3"/>
  </w:num>
  <w:num w:numId="41">
    <w:abstractNumId w:val="15"/>
  </w:num>
  <w:num w:numId="42">
    <w:abstractNumId w:val="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defaultTabStop w:val="709"/>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D77"/>
    <w:rsid w:val="0000062E"/>
    <w:rsid w:val="00000909"/>
    <w:rsid w:val="00000D96"/>
    <w:rsid w:val="00001F26"/>
    <w:rsid w:val="000024DF"/>
    <w:rsid w:val="00002BAB"/>
    <w:rsid w:val="00003113"/>
    <w:rsid w:val="000037B5"/>
    <w:rsid w:val="00003B46"/>
    <w:rsid w:val="00003C1C"/>
    <w:rsid w:val="00003D29"/>
    <w:rsid w:val="00003F53"/>
    <w:rsid w:val="0000412F"/>
    <w:rsid w:val="00004852"/>
    <w:rsid w:val="00004B6E"/>
    <w:rsid w:val="00005580"/>
    <w:rsid w:val="000066B6"/>
    <w:rsid w:val="0000744C"/>
    <w:rsid w:val="00011AE1"/>
    <w:rsid w:val="00012291"/>
    <w:rsid w:val="000123E9"/>
    <w:rsid w:val="00013878"/>
    <w:rsid w:val="00015C94"/>
    <w:rsid w:val="000177B1"/>
    <w:rsid w:val="000178DF"/>
    <w:rsid w:val="00017D43"/>
    <w:rsid w:val="00021980"/>
    <w:rsid w:val="000219D0"/>
    <w:rsid w:val="00021CA9"/>
    <w:rsid w:val="000237CE"/>
    <w:rsid w:val="00024984"/>
    <w:rsid w:val="00026065"/>
    <w:rsid w:val="00027AE4"/>
    <w:rsid w:val="000308E5"/>
    <w:rsid w:val="000310A4"/>
    <w:rsid w:val="00032926"/>
    <w:rsid w:val="00034DD8"/>
    <w:rsid w:val="00035073"/>
    <w:rsid w:val="0003621C"/>
    <w:rsid w:val="000364EA"/>
    <w:rsid w:val="00036ADF"/>
    <w:rsid w:val="00036E72"/>
    <w:rsid w:val="0003759E"/>
    <w:rsid w:val="00037BC2"/>
    <w:rsid w:val="000421F8"/>
    <w:rsid w:val="00042DBF"/>
    <w:rsid w:val="00043B45"/>
    <w:rsid w:val="00043E90"/>
    <w:rsid w:val="00045941"/>
    <w:rsid w:val="00046211"/>
    <w:rsid w:val="00046AEE"/>
    <w:rsid w:val="00047512"/>
    <w:rsid w:val="0004786E"/>
    <w:rsid w:val="000510E2"/>
    <w:rsid w:val="00051EAF"/>
    <w:rsid w:val="000551ED"/>
    <w:rsid w:val="00055B06"/>
    <w:rsid w:val="00061155"/>
    <w:rsid w:val="0006153F"/>
    <w:rsid w:val="0006233F"/>
    <w:rsid w:val="00062BD6"/>
    <w:rsid w:val="00062FDF"/>
    <w:rsid w:val="00063A0A"/>
    <w:rsid w:val="00064A43"/>
    <w:rsid w:val="00065F21"/>
    <w:rsid w:val="0006600E"/>
    <w:rsid w:val="0006617B"/>
    <w:rsid w:val="00067636"/>
    <w:rsid w:val="00067A7F"/>
    <w:rsid w:val="000707E8"/>
    <w:rsid w:val="00070B56"/>
    <w:rsid w:val="00070FAD"/>
    <w:rsid w:val="000723BF"/>
    <w:rsid w:val="00072E5E"/>
    <w:rsid w:val="00073C21"/>
    <w:rsid w:val="00075566"/>
    <w:rsid w:val="0007598B"/>
    <w:rsid w:val="000762FC"/>
    <w:rsid w:val="00077F31"/>
    <w:rsid w:val="00080404"/>
    <w:rsid w:val="00081958"/>
    <w:rsid w:val="00081E6B"/>
    <w:rsid w:val="0008221A"/>
    <w:rsid w:val="000838DF"/>
    <w:rsid w:val="00083D42"/>
    <w:rsid w:val="00084760"/>
    <w:rsid w:val="000848C1"/>
    <w:rsid w:val="00084B2B"/>
    <w:rsid w:val="00085B77"/>
    <w:rsid w:val="00087EEA"/>
    <w:rsid w:val="0009032D"/>
    <w:rsid w:val="00091112"/>
    <w:rsid w:val="000924C6"/>
    <w:rsid w:val="000929F1"/>
    <w:rsid w:val="00093B9C"/>
    <w:rsid w:val="00093CC8"/>
    <w:rsid w:val="000962BB"/>
    <w:rsid w:val="00096E92"/>
    <w:rsid w:val="000973F8"/>
    <w:rsid w:val="0009787D"/>
    <w:rsid w:val="00097A3D"/>
    <w:rsid w:val="00097DE6"/>
    <w:rsid w:val="000A0795"/>
    <w:rsid w:val="000A27A1"/>
    <w:rsid w:val="000A340F"/>
    <w:rsid w:val="000A3E40"/>
    <w:rsid w:val="000A47BD"/>
    <w:rsid w:val="000A56F5"/>
    <w:rsid w:val="000A6057"/>
    <w:rsid w:val="000A617E"/>
    <w:rsid w:val="000A7265"/>
    <w:rsid w:val="000A7820"/>
    <w:rsid w:val="000A7B63"/>
    <w:rsid w:val="000A7E2A"/>
    <w:rsid w:val="000A7F70"/>
    <w:rsid w:val="000B001C"/>
    <w:rsid w:val="000B0A57"/>
    <w:rsid w:val="000B1263"/>
    <w:rsid w:val="000B164F"/>
    <w:rsid w:val="000B3409"/>
    <w:rsid w:val="000B37C3"/>
    <w:rsid w:val="000B3875"/>
    <w:rsid w:val="000B42D8"/>
    <w:rsid w:val="000B43F0"/>
    <w:rsid w:val="000B6507"/>
    <w:rsid w:val="000B6D9A"/>
    <w:rsid w:val="000C0660"/>
    <w:rsid w:val="000C239E"/>
    <w:rsid w:val="000C23BC"/>
    <w:rsid w:val="000C3280"/>
    <w:rsid w:val="000C55DA"/>
    <w:rsid w:val="000C6778"/>
    <w:rsid w:val="000C710F"/>
    <w:rsid w:val="000C77AB"/>
    <w:rsid w:val="000D01C9"/>
    <w:rsid w:val="000D05AC"/>
    <w:rsid w:val="000D0710"/>
    <w:rsid w:val="000D14FF"/>
    <w:rsid w:val="000D19DF"/>
    <w:rsid w:val="000D2696"/>
    <w:rsid w:val="000D2C6A"/>
    <w:rsid w:val="000D2E84"/>
    <w:rsid w:val="000D481F"/>
    <w:rsid w:val="000D6008"/>
    <w:rsid w:val="000D69E7"/>
    <w:rsid w:val="000D79EB"/>
    <w:rsid w:val="000E00A2"/>
    <w:rsid w:val="000E0C38"/>
    <w:rsid w:val="000E2092"/>
    <w:rsid w:val="000E20BF"/>
    <w:rsid w:val="000E2849"/>
    <w:rsid w:val="000E4126"/>
    <w:rsid w:val="000E4222"/>
    <w:rsid w:val="000E4FE6"/>
    <w:rsid w:val="000E5331"/>
    <w:rsid w:val="000E560B"/>
    <w:rsid w:val="000E5A55"/>
    <w:rsid w:val="000E640A"/>
    <w:rsid w:val="000E6696"/>
    <w:rsid w:val="000F13D6"/>
    <w:rsid w:val="000F21C9"/>
    <w:rsid w:val="000F3A6E"/>
    <w:rsid w:val="000F3ECE"/>
    <w:rsid w:val="000F527E"/>
    <w:rsid w:val="000F6ED3"/>
    <w:rsid w:val="000F77D9"/>
    <w:rsid w:val="000F789A"/>
    <w:rsid w:val="000F78FE"/>
    <w:rsid w:val="000F7DE4"/>
    <w:rsid w:val="00100001"/>
    <w:rsid w:val="0010094F"/>
    <w:rsid w:val="00100DB4"/>
    <w:rsid w:val="00100E74"/>
    <w:rsid w:val="001022B0"/>
    <w:rsid w:val="00102C8F"/>
    <w:rsid w:val="00103761"/>
    <w:rsid w:val="00103B2C"/>
    <w:rsid w:val="001062D6"/>
    <w:rsid w:val="001075F3"/>
    <w:rsid w:val="001103F6"/>
    <w:rsid w:val="00111077"/>
    <w:rsid w:val="001114DB"/>
    <w:rsid w:val="00111806"/>
    <w:rsid w:val="00111A91"/>
    <w:rsid w:val="0011217D"/>
    <w:rsid w:val="0011268D"/>
    <w:rsid w:val="00113579"/>
    <w:rsid w:val="001137D3"/>
    <w:rsid w:val="001152B2"/>
    <w:rsid w:val="00115B21"/>
    <w:rsid w:val="001164D6"/>
    <w:rsid w:val="001168E6"/>
    <w:rsid w:val="00117177"/>
    <w:rsid w:val="0011717B"/>
    <w:rsid w:val="00120F72"/>
    <w:rsid w:val="0012256B"/>
    <w:rsid w:val="001232B6"/>
    <w:rsid w:val="00123305"/>
    <w:rsid w:val="00124ACE"/>
    <w:rsid w:val="00124BE5"/>
    <w:rsid w:val="00125632"/>
    <w:rsid w:val="00125F16"/>
    <w:rsid w:val="00126CB7"/>
    <w:rsid w:val="00127B10"/>
    <w:rsid w:val="00127F92"/>
    <w:rsid w:val="001302B6"/>
    <w:rsid w:val="00131386"/>
    <w:rsid w:val="001328FA"/>
    <w:rsid w:val="0013296C"/>
    <w:rsid w:val="001345B4"/>
    <w:rsid w:val="0013578F"/>
    <w:rsid w:val="00135A2D"/>
    <w:rsid w:val="001367D8"/>
    <w:rsid w:val="00136CD4"/>
    <w:rsid w:val="00136D7F"/>
    <w:rsid w:val="001374EE"/>
    <w:rsid w:val="00137C48"/>
    <w:rsid w:val="00137EAE"/>
    <w:rsid w:val="001404B5"/>
    <w:rsid w:val="00141724"/>
    <w:rsid w:val="001418BC"/>
    <w:rsid w:val="00143719"/>
    <w:rsid w:val="00143AE2"/>
    <w:rsid w:val="00143FD1"/>
    <w:rsid w:val="00144471"/>
    <w:rsid w:val="001444EC"/>
    <w:rsid w:val="00145358"/>
    <w:rsid w:val="00145492"/>
    <w:rsid w:val="00145BA9"/>
    <w:rsid w:val="00147058"/>
    <w:rsid w:val="00150740"/>
    <w:rsid w:val="00150946"/>
    <w:rsid w:val="001510E5"/>
    <w:rsid w:val="00151294"/>
    <w:rsid w:val="00151416"/>
    <w:rsid w:val="001516B4"/>
    <w:rsid w:val="00152B93"/>
    <w:rsid w:val="001532D8"/>
    <w:rsid w:val="00154370"/>
    <w:rsid w:val="0015457E"/>
    <w:rsid w:val="00154CE4"/>
    <w:rsid w:val="0015530A"/>
    <w:rsid w:val="00155E97"/>
    <w:rsid w:val="00156AB3"/>
    <w:rsid w:val="001574CE"/>
    <w:rsid w:val="0015765D"/>
    <w:rsid w:val="00157B3E"/>
    <w:rsid w:val="001601D6"/>
    <w:rsid w:val="001606E3"/>
    <w:rsid w:val="00161155"/>
    <w:rsid w:val="00161733"/>
    <w:rsid w:val="00161D46"/>
    <w:rsid w:val="001631F6"/>
    <w:rsid w:val="001636CD"/>
    <w:rsid w:val="00163B52"/>
    <w:rsid w:val="00164E19"/>
    <w:rsid w:val="00165270"/>
    <w:rsid w:val="001669CB"/>
    <w:rsid w:val="00166F9C"/>
    <w:rsid w:val="00167078"/>
    <w:rsid w:val="00167197"/>
    <w:rsid w:val="00167D80"/>
    <w:rsid w:val="00167EB6"/>
    <w:rsid w:val="00171230"/>
    <w:rsid w:val="0017347B"/>
    <w:rsid w:val="001746B9"/>
    <w:rsid w:val="00176009"/>
    <w:rsid w:val="00176D69"/>
    <w:rsid w:val="00177779"/>
    <w:rsid w:val="00177CBA"/>
    <w:rsid w:val="00181083"/>
    <w:rsid w:val="0018116A"/>
    <w:rsid w:val="001812BB"/>
    <w:rsid w:val="00181C30"/>
    <w:rsid w:val="001823DF"/>
    <w:rsid w:val="00183F2D"/>
    <w:rsid w:val="001843C5"/>
    <w:rsid w:val="00184CF2"/>
    <w:rsid w:val="00184EAA"/>
    <w:rsid w:val="001853BD"/>
    <w:rsid w:val="0018620A"/>
    <w:rsid w:val="0018635D"/>
    <w:rsid w:val="00186DB6"/>
    <w:rsid w:val="00187837"/>
    <w:rsid w:val="00191F9E"/>
    <w:rsid w:val="00192178"/>
    <w:rsid w:val="00192CA2"/>
    <w:rsid w:val="00194D78"/>
    <w:rsid w:val="00195223"/>
    <w:rsid w:val="001964BB"/>
    <w:rsid w:val="00197874"/>
    <w:rsid w:val="00197F3D"/>
    <w:rsid w:val="001A0A62"/>
    <w:rsid w:val="001A1D3F"/>
    <w:rsid w:val="001A3748"/>
    <w:rsid w:val="001A3EFA"/>
    <w:rsid w:val="001A583D"/>
    <w:rsid w:val="001A7163"/>
    <w:rsid w:val="001A76B2"/>
    <w:rsid w:val="001B0659"/>
    <w:rsid w:val="001B0B9A"/>
    <w:rsid w:val="001B115B"/>
    <w:rsid w:val="001B15B6"/>
    <w:rsid w:val="001B2AD0"/>
    <w:rsid w:val="001B30F9"/>
    <w:rsid w:val="001B3147"/>
    <w:rsid w:val="001B57D8"/>
    <w:rsid w:val="001B625F"/>
    <w:rsid w:val="001B6467"/>
    <w:rsid w:val="001B6728"/>
    <w:rsid w:val="001B76EC"/>
    <w:rsid w:val="001B7AD3"/>
    <w:rsid w:val="001C0179"/>
    <w:rsid w:val="001C0778"/>
    <w:rsid w:val="001C0A55"/>
    <w:rsid w:val="001C1953"/>
    <w:rsid w:val="001C1F76"/>
    <w:rsid w:val="001C3ACB"/>
    <w:rsid w:val="001C3BD5"/>
    <w:rsid w:val="001C407C"/>
    <w:rsid w:val="001C437A"/>
    <w:rsid w:val="001C46B1"/>
    <w:rsid w:val="001C57A4"/>
    <w:rsid w:val="001C57F4"/>
    <w:rsid w:val="001C6095"/>
    <w:rsid w:val="001C794A"/>
    <w:rsid w:val="001C7F21"/>
    <w:rsid w:val="001D345E"/>
    <w:rsid w:val="001D4B2B"/>
    <w:rsid w:val="001D5634"/>
    <w:rsid w:val="001D598C"/>
    <w:rsid w:val="001D5AEE"/>
    <w:rsid w:val="001D5FC1"/>
    <w:rsid w:val="001D77D6"/>
    <w:rsid w:val="001D7F10"/>
    <w:rsid w:val="001E0B99"/>
    <w:rsid w:val="001E19CD"/>
    <w:rsid w:val="001E3D54"/>
    <w:rsid w:val="001E4AAA"/>
    <w:rsid w:val="001E5255"/>
    <w:rsid w:val="001E5486"/>
    <w:rsid w:val="001E579F"/>
    <w:rsid w:val="001E5C50"/>
    <w:rsid w:val="001E5C88"/>
    <w:rsid w:val="001E6041"/>
    <w:rsid w:val="001E6912"/>
    <w:rsid w:val="001F3099"/>
    <w:rsid w:val="001F31A9"/>
    <w:rsid w:val="001F39D7"/>
    <w:rsid w:val="001F4665"/>
    <w:rsid w:val="002002EF"/>
    <w:rsid w:val="0020195A"/>
    <w:rsid w:val="00201D37"/>
    <w:rsid w:val="00202AB2"/>
    <w:rsid w:val="002030BD"/>
    <w:rsid w:val="0020342B"/>
    <w:rsid w:val="00203BFA"/>
    <w:rsid w:val="0020573B"/>
    <w:rsid w:val="00207D8C"/>
    <w:rsid w:val="00210C4B"/>
    <w:rsid w:val="00211D91"/>
    <w:rsid w:val="00212CDF"/>
    <w:rsid w:val="00212E62"/>
    <w:rsid w:val="00214E96"/>
    <w:rsid w:val="00214EE0"/>
    <w:rsid w:val="00215442"/>
    <w:rsid w:val="00215B4F"/>
    <w:rsid w:val="00217284"/>
    <w:rsid w:val="002173A3"/>
    <w:rsid w:val="00220377"/>
    <w:rsid w:val="00220F54"/>
    <w:rsid w:val="00221B38"/>
    <w:rsid w:val="0022323D"/>
    <w:rsid w:val="00223799"/>
    <w:rsid w:val="00224486"/>
    <w:rsid w:val="00225DBD"/>
    <w:rsid w:val="002260E0"/>
    <w:rsid w:val="00226138"/>
    <w:rsid w:val="00227B62"/>
    <w:rsid w:val="002317ED"/>
    <w:rsid w:val="00232D68"/>
    <w:rsid w:val="00233D38"/>
    <w:rsid w:val="00233ECE"/>
    <w:rsid w:val="00235CD5"/>
    <w:rsid w:val="002376B1"/>
    <w:rsid w:val="002400BC"/>
    <w:rsid w:val="00240442"/>
    <w:rsid w:val="0024171C"/>
    <w:rsid w:val="00241CFA"/>
    <w:rsid w:val="002424C6"/>
    <w:rsid w:val="002425A8"/>
    <w:rsid w:val="00242950"/>
    <w:rsid w:val="00242D4E"/>
    <w:rsid w:val="0024303E"/>
    <w:rsid w:val="002459B6"/>
    <w:rsid w:val="00246305"/>
    <w:rsid w:val="00246511"/>
    <w:rsid w:val="00246C52"/>
    <w:rsid w:val="00247224"/>
    <w:rsid w:val="002472A5"/>
    <w:rsid w:val="002503A2"/>
    <w:rsid w:val="002505C1"/>
    <w:rsid w:val="00251358"/>
    <w:rsid w:val="0025371C"/>
    <w:rsid w:val="00253CE9"/>
    <w:rsid w:val="00254299"/>
    <w:rsid w:val="00255141"/>
    <w:rsid w:val="00255686"/>
    <w:rsid w:val="00255731"/>
    <w:rsid w:val="002569BA"/>
    <w:rsid w:val="00256D2E"/>
    <w:rsid w:val="00256D82"/>
    <w:rsid w:val="0026076F"/>
    <w:rsid w:val="00262139"/>
    <w:rsid w:val="00262285"/>
    <w:rsid w:val="002633B2"/>
    <w:rsid w:val="00263788"/>
    <w:rsid w:val="002665CF"/>
    <w:rsid w:val="00267677"/>
    <w:rsid w:val="0026771A"/>
    <w:rsid w:val="00267E6B"/>
    <w:rsid w:val="002709CA"/>
    <w:rsid w:val="00271C87"/>
    <w:rsid w:val="00271EBA"/>
    <w:rsid w:val="00271F5D"/>
    <w:rsid w:val="00271F93"/>
    <w:rsid w:val="00272416"/>
    <w:rsid w:val="002725A9"/>
    <w:rsid w:val="00273641"/>
    <w:rsid w:val="0027369B"/>
    <w:rsid w:val="0027384B"/>
    <w:rsid w:val="00273CC2"/>
    <w:rsid w:val="002754AC"/>
    <w:rsid w:val="0027652F"/>
    <w:rsid w:val="00280E0F"/>
    <w:rsid w:val="00281600"/>
    <w:rsid w:val="00282593"/>
    <w:rsid w:val="00282658"/>
    <w:rsid w:val="00283265"/>
    <w:rsid w:val="00283EF7"/>
    <w:rsid w:val="00284026"/>
    <w:rsid w:val="00285593"/>
    <w:rsid w:val="00285818"/>
    <w:rsid w:val="00286696"/>
    <w:rsid w:val="002874D6"/>
    <w:rsid w:val="0028758A"/>
    <w:rsid w:val="0028793B"/>
    <w:rsid w:val="00287CBC"/>
    <w:rsid w:val="002911C0"/>
    <w:rsid w:val="002927DE"/>
    <w:rsid w:val="0029295E"/>
    <w:rsid w:val="00293623"/>
    <w:rsid w:val="00293A3C"/>
    <w:rsid w:val="00294221"/>
    <w:rsid w:val="00295127"/>
    <w:rsid w:val="002955AB"/>
    <w:rsid w:val="00296338"/>
    <w:rsid w:val="002972CA"/>
    <w:rsid w:val="00297548"/>
    <w:rsid w:val="002975E8"/>
    <w:rsid w:val="002976A3"/>
    <w:rsid w:val="002A0945"/>
    <w:rsid w:val="002A179A"/>
    <w:rsid w:val="002A22CC"/>
    <w:rsid w:val="002A2C16"/>
    <w:rsid w:val="002A3FB6"/>
    <w:rsid w:val="002A43C2"/>
    <w:rsid w:val="002A4550"/>
    <w:rsid w:val="002A54C1"/>
    <w:rsid w:val="002A5704"/>
    <w:rsid w:val="002A6B40"/>
    <w:rsid w:val="002A6C50"/>
    <w:rsid w:val="002B02B1"/>
    <w:rsid w:val="002B0B09"/>
    <w:rsid w:val="002B0D9B"/>
    <w:rsid w:val="002B1C32"/>
    <w:rsid w:val="002B34BA"/>
    <w:rsid w:val="002B4090"/>
    <w:rsid w:val="002B4424"/>
    <w:rsid w:val="002B4F17"/>
    <w:rsid w:val="002B658D"/>
    <w:rsid w:val="002C1DFB"/>
    <w:rsid w:val="002C1E64"/>
    <w:rsid w:val="002C1ED2"/>
    <w:rsid w:val="002C2582"/>
    <w:rsid w:val="002C387B"/>
    <w:rsid w:val="002C3D8D"/>
    <w:rsid w:val="002C436D"/>
    <w:rsid w:val="002C5958"/>
    <w:rsid w:val="002C5AA6"/>
    <w:rsid w:val="002C5FFC"/>
    <w:rsid w:val="002C614B"/>
    <w:rsid w:val="002C6AE3"/>
    <w:rsid w:val="002C6F90"/>
    <w:rsid w:val="002D0057"/>
    <w:rsid w:val="002D037F"/>
    <w:rsid w:val="002D03ED"/>
    <w:rsid w:val="002D1F78"/>
    <w:rsid w:val="002D5CF0"/>
    <w:rsid w:val="002D6B17"/>
    <w:rsid w:val="002D74E9"/>
    <w:rsid w:val="002D79CD"/>
    <w:rsid w:val="002D7DCD"/>
    <w:rsid w:val="002E0D01"/>
    <w:rsid w:val="002E3129"/>
    <w:rsid w:val="002E3156"/>
    <w:rsid w:val="002E38CA"/>
    <w:rsid w:val="002E3A27"/>
    <w:rsid w:val="002E3CF3"/>
    <w:rsid w:val="002E3E3B"/>
    <w:rsid w:val="002E4E7D"/>
    <w:rsid w:val="002E54C9"/>
    <w:rsid w:val="002F161B"/>
    <w:rsid w:val="002F206C"/>
    <w:rsid w:val="002F25B8"/>
    <w:rsid w:val="002F2F8D"/>
    <w:rsid w:val="002F3327"/>
    <w:rsid w:val="002F4511"/>
    <w:rsid w:val="002F4A1D"/>
    <w:rsid w:val="002F52F1"/>
    <w:rsid w:val="002F6F17"/>
    <w:rsid w:val="002F77BF"/>
    <w:rsid w:val="002F7D2A"/>
    <w:rsid w:val="002F7EDF"/>
    <w:rsid w:val="002F7EE9"/>
    <w:rsid w:val="003011BB"/>
    <w:rsid w:val="00302317"/>
    <w:rsid w:val="003026C6"/>
    <w:rsid w:val="003036FD"/>
    <w:rsid w:val="00304065"/>
    <w:rsid w:val="003040CD"/>
    <w:rsid w:val="00307617"/>
    <w:rsid w:val="00307951"/>
    <w:rsid w:val="00307996"/>
    <w:rsid w:val="00313549"/>
    <w:rsid w:val="00314834"/>
    <w:rsid w:val="00314979"/>
    <w:rsid w:val="0031616C"/>
    <w:rsid w:val="003170ED"/>
    <w:rsid w:val="00320041"/>
    <w:rsid w:val="00321B8C"/>
    <w:rsid w:val="00322CD2"/>
    <w:rsid w:val="00323543"/>
    <w:rsid w:val="00323DD6"/>
    <w:rsid w:val="00325340"/>
    <w:rsid w:val="00326EE8"/>
    <w:rsid w:val="00326FD8"/>
    <w:rsid w:val="003304F6"/>
    <w:rsid w:val="00330D28"/>
    <w:rsid w:val="0033101E"/>
    <w:rsid w:val="003311D4"/>
    <w:rsid w:val="00331993"/>
    <w:rsid w:val="00331CB5"/>
    <w:rsid w:val="00331E56"/>
    <w:rsid w:val="00332A27"/>
    <w:rsid w:val="00332F9E"/>
    <w:rsid w:val="00334C11"/>
    <w:rsid w:val="0033501C"/>
    <w:rsid w:val="003357FC"/>
    <w:rsid w:val="003362BD"/>
    <w:rsid w:val="00336590"/>
    <w:rsid w:val="00337683"/>
    <w:rsid w:val="00337F26"/>
    <w:rsid w:val="00340238"/>
    <w:rsid w:val="0034053F"/>
    <w:rsid w:val="003408A6"/>
    <w:rsid w:val="00340A49"/>
    <w:rsid w:val="00341E83"/>
    <w:rsid w:val="003438EC"/>
    <w:rsid w:val="00344173"/>
    <w:rsid w:val="003448B4"/>
    <w:rsid w:val="003455E3"/>
    <w:rsid w:val="0034572C"/>
    <w:rsid w:val="00345850"/>
    <w:rsid w:val="00346273"/>
    <w:rsid w:val="003466E2"/>
    <w:rsid w:val="00346E00"/>
    <w:rsid w:val="0034728A"/>
    <w:rsid w:val="003500B3"/>
    <w:rsid w:val="00350FF3"/>
    <w:rsid w:val="00352AEA"/>
    <w:rsid w:val="00352D19"/>
    <w:rsid w:val="00353244"/>
    <w:rsid w:val="00353A80"/>
    <w:rsid w:val="00353FE3"/>
    <w:rsid w:val="00354D50"/>
    <w:rsid w:val="00354E0A"/>
    <w:rsid w:val="00354F67"/>
    <w:rsid w:val="00355075"/>
    <w:rsid w:val="003552E7"/>
    <w:rsid w:val="00355F55"/>
    <w:rsid w:val="00356444"/>
    <w:rsid w:val="0035702E"/>
    <w:rsid w:val="00357947"/>
    <w:rsid w:val="0036056A"/>
    <w:rsid w:val="00360A47"/>
    <w:rsid w:val="00361B50"/>
    <w:rsid w:val="00362776"/>
    <w:rsid w:val="00363F61"/>
    <w:rsid w:val="00364570"/>
    <w:rsid w:val="003645D8"/>
    <w:rsid w:val="00364B41"/>
    <w:rsid w:val="00364CF0"/>
    <w:rsid w:val="00364F93"/>
    <w:rsid w:val="00365236"/>
    <w:rsid w:val="00365E1B"/>
    <w:rsid w:val="00366682"/>
    <w:rsid w:val="003669B4"/>
    <w:rsid w:val="00366DD3"/>
    <w:rsid w:val="00367B70"/>
    <w:rsid w:val="00371247"/>
    <w:rsid w:val="00372914"/>
    <w:rsid w:val="00373298"/>
    <w:rsid w:val="00373B23"/>
    <w:rsid w:val="00374EC3"/>
    <w:rsid w:val="0037506B"/>
    <w:rsid w:val="00375FED"/>
    <w:rsid w:val="00376E00"/>
    <w:rsid w:val="00376F9D"/>
    <w:rsid w:val="00377388"/>
    <w:rsid w:val="00380D9E"/>
    <w:rsid w:val="0038181B"/>
    <w:rsid w:val="00382D63"/>
    <w:rsid w:val="003848A4"/>
    <w:rsid w:val="00385EC2"/>
    <w:rsid w:val="003876E0"/>
    <w:rsid w:val="00387A09"/>
    <w:rsid w:val="00391DF9"/>
    <w:rsid w:val="00393605"/>
    <w:rsid w:val="0039368D"/>
    <w:rsid w:val="0039395D"/>
    <w:rsid w:val="0039447D"/>
    <w:rsid w:val="00395227"/>
    <w:rsid w:val="0039601D"/>
    <w:rsid w:val="0039692E"/>
    <w:rsid w:val="00396CD0"/>
    <w:rsid w:val="003973FF"/>
    <w:rsid w:val="003978EE"/>
    <w:rsid w:val="003A03A7"/>
    <w:rsid w:val="003A08DF"/>
    <w:rsid w:val="003A0EC7"/>
    <w:rsid w:val="003A1C83"/>
    <w:rsid w:val="003A2396"/>
    <w:rsid w:val="003A2528"/>
    <w:rsid w:val="003A3719"/>
    <w:rsid w:val="003A3F02"/>
    <w:rsid w:val="003A509C"/>
    <w:rsid w:val="003A58B2"/>
    <w:rsid w:val="003A5FFE"/>
    <w:rsid w:val="003A621A"/>
    <w:rsid w:val="003A641F"/>
    <w:rsid w:val="003A6BF8"/>
    <w:rsid w:val="003A6DEB"/>
    <w:rsid w:val="003A7654"/>
    <w:rsid w:val="003A7B75"/>
    <w:rsid w:val="003B03DA"/>
    <w:rsid w:val="003B0611"/>
    <w:rsid w:val="003B074B"/>
    <w:rsid w:val="003B0D24"/>
    <w:rsid w:val="003B0F96"/>
    <w:rsid w:val="003B1322"/>
    <w:rsid w:val="003B3011"/>
    <w:rsid w:val="003B3049"/>
    <w:rsid w:val="003B3B64"/>
    <w:rsid w:val="003B3FA2"/>
    <w:rsid w:val="003B4176"/>
    <w:rsid w:val="003B456B"/>
    <w:rsid w:val="003B4984"/>
    <w:rsid w:val="003B4D4E"/>
    <w:rsid w:val="003B52E5"/>
    <w:rsid w:val="003B6402"/>
    <w:rsid w:val="003B69E4"/>
    <w:rsid w:val="003B73F0"/>
    <w:rsid w:val="003B7EFE"/>
    <w:rsid w:val="003C1446"/>
    <w:rsid w:val="003C14D3"/>
    <w:rsid w:val="003C2DA0"/>
    <w:rsid w:val="003C2E0A"/>
    <w:rsid w:val="003C3722"/>
    <w:rsid w:val="003C4B2C"/>
    <w:rsid w:val="003C5417"/>
    <w:rsid w:val="003C57E1"/>
    <w:rsid w:val="003C627B"/>
    <w:rsid w:val="003C62B1"/>
    <w:rsid w:val="003C633D"/>
    <w:rsid w:val="003C72D1"/>
    <w:rsid w:val="003D14F8"/>
    <w:rsid w:val="003D4783"/>
    <w:rsid w:val="003D4AE1"/>
    <w:rsid w:val="003D551B"/>
    <w:rsid w:val="003D5A40"/>
    <w:rsid w:val="003D681B"/>
    <w:rsid w:val="003D6A77"/>
    <w:rsid w:val="003D7787"/>
    <w:rsid w:val="003D7AFE"/>
    <w:rsid w:val="003E0D71"/>
    <w:rsid w:val="003E2255"/>
    <w:rsid w:val="003E3033"/>
    <w:rsid w:val="003E42C2"/>
    <w:rsid w:val="003E4875"/>
    <w:rsid w:val="003E48D6"/>
    <w:rsid w:val="003E54BA"/>
    <w:rsid w:val="003E69E2"/>
    <w:rsid w:val="003E7A9C"/>
    <w:rsid w:val="003F1C83"/>
    <w:rsid w:val="003F20EF"/>
    <w:rsid w:val="003F4539"/>
    <w:rsid w:val="003F581A"/>
    <w:rsid w:val="003F5F2E"/>
    <w:rsid w:val="003F68C7"/>
    <w:rsid w:val="003F6AEC"/>
    <w:rsid w:val="00401814"/>
    <w:rsid w:val="00401BC8"/>
    <w:rsid w:val="00402985"/>
    <w:rsid w:val="00403816"/>
    <w:rsid w:val="00403E0B"/>
    <w:rsid w:val="00404566"/>
    <w:rsid w:val="0040495B"/>
    <w:rsid w:val="00404B9E"/>
    <w:rsid w:val="00404DD9"/>
    <w:rsid w:val="00404F58"/>
    <w:rsid w:val="004050EC"/>
    <w:rsid w:val="00405598"/>
    <w:rsid w:val="00406EDE"/>
    <w:rsid w:val="00410776"/>
    <w:rsid w:val="00410CC4"/>
    <w:rsid w:val="00412E9D"/>
    <w:rsid w:val="00414B4B"/>
    <w:rsid w:val="004158CC"/>
    <w:rsid w:val="00415E2E"/>
    <w:rsid w:val="00416FC4"/>
    <w:rsid w:val="004174E0"/>
    <w:rsid w:val="0042059E"/>
    <w:rsid w:val="004221D5"/>
    <w:rsid w:val="0042290F"/>
    <w:rsid w:val="00422DA0"/>
    <w:rsid w:val="00423199"/>
    <w:rsid w:val="00423461"/>
    <w:rsid w:val="00423BB5"/>
    <w:rsid w:val="004248D7"/>
    <w:rsid w:val="0042526B"/>
    <w:rsid w:val="0042526E"/>
    <w:rsid w:val="004255CC"/>
    <w:rsid w:val="0042700A"/>
    <w:rsid w:val="004271D9"/>
    <w:rsid w:val="00427713"/>
    <w:rsid w:val="0043012D"/>
    <w:rsid w:val="00430157"/>
    <w:rsid w:val="004314F5"/>
    <w:rsid w:val="004319D6"/>
    <w:rsid w:val="00431C00"/>
    <w:rsid w:val="00431D1D"/>
    <w:rsid w:val="00432DB9"/>
    <w:rsid w:val="004332AF"/>
    <w:rsid w:val="00433347"/>
    <w:rsid w:val="00435BDB"/>
    <w:rsid w:val="00435EDE"/>
    <w:rsid w:val="00436522"/>
    <w:rsid w:val="00437720"/>
    <w:rsid w:val="00440E3E"/>
    <w:rsid w:val="00440EF8"/>
    <w:rsid w:val="0044147C"/>
    <w:rsid w:val="00441A86"/>
    <w:rsid w:val="004426D4"/>
    <w:rsid w:val="00442A8D"/>
    <w:rsid w:val="0044326C"/>
    <w:rsid w:val="0044384F"/>
    <w:rsid w:val="00443C5C"/>
    <w:rsid w:val="0044436D"/>
    <w:rsid w:val="00445941"/>
    <w:rsid w:val="00445D4E"/>
    <w:rsid w:val="00445F88"/>
    <w:rsid w:val="00447700"/>
    <w:rsid w:val="00450EB1"/>
    <w:rsid w:val="00451076"/>
    <w:rsid w:val="00451A54"/>
    <w:rsid w:val="00452B1E"/>
    <w:rsid w:val="004530F9"/>
    <w:rsid w:val="00453456"/>
    <w:rsid w:val="004535CA"/>
    <w:rsid w:val="0046030F"/>
    <w:rsid w:val="004608D9"/>
    <w:rsid w:val="00460913"/>
    <w:rsid w:val="00460D97"/>
    <w:rsid w:val="00460E00"/>
    <w:rsid w:val="0046169E"/>
    <w:rsid w:val="00461DCE"/>
    <w:rsid w:val="00461DE0"/>
    <w:rsid w:val="00461F9A"/>
    <w:rsid w:val="00462038"/>
    <w:rsid w:val="00463AA4"/>
    <w:rsid w:val="00464534"/>
    <w:rsid w:val="004652B7"/>
    <w:rsid w:val="00465EED"/>
    <w:rsid w:val="00466F29"/>
    <w:rsid w:val="00467539"/>
    <w:rsid w:val="00471B44"/>
    <w:rsid w:val="00471C86"/>
    <w:rsid w:val="00472650"/>
    <w:rsid w:val="004726E0"/>
    <w:rsid w:val="004753B3"/>
    <w:rsid w:val="004767F3"/>
    <w:rsid w:val="00476935"/>
    <w:rsid w:val="00476ABD"/>
    <w:rsid w:val="00476B74"/>
    <w:rsid w:val="00476EA6"/>
    <w:rsid w:val="00477976"/>
    <w:rsid w:val="00477C9A"/>
    <w:rsid w:val="00480D77"/>
    <w:rsid w:val="00481231"/>
    <w:rsid w:val="00481D40"/>
    <w:rsid w:val="00481EAA"/>
    <w:rsid w:val="0048289A"/>
    <w:rsid w:val="00482C25"/>
    <w:rsid w:val="00482F33"/>
    <w:rsid w:val="00483206"/>
    <w:rsid w:val="0048340C"/>
    <w:rsid w:val="00487DC2"/>
    <w:rsid w:val="0049020C"/>
    <w:rsid w:val="00490B92"/>
    <w:rsid w:val="00491F74"/>
    <w:rsid w:val="00492B74"/>
    <w:rsid w:val="00493EEF"/>
    <w:rsid w:val="004957A9"/>
    <w:rsid w:val="00495FDB"/>
    <w:rsid w:val="0049647C"/>
    <w:rsid w:val="00497168"/>
    <w:rsid w:val="0049731C"/>
    <w:rsid w:val="0049799F"/>
    <w:rsid w:val="004A08E2"/>
    <w:rsid w:val="004A1290"/>
    <w:rsid w:val="004A179C"/>
    <w:rsid w:val="004A287D"/>
    <w:rsid w:val="004A387B"/>
    <w:rsid w:val="004A4C58"/>
    <w:rsid w:val="004A539D"/>
    <w:rsid w:val="004A57E9"/>
    <w:rsid w:val="004A5A49"/>
    <w:rsid w:val="004A6B4A"/>
    <w:rsid w:val="004A7D67"/>
    <w:rsid w:val="004B0329"/>
    <w:rsid w:val="004B0C2D"/>
    <w:rsid w:val="004B1344"/>
    <w:rsid w:val="004B19F9"/>
    <w:rsid w:val="004B1BEC"/>
    <w:rsid w:val="004B1F84"/>
    <w:rsid w:val="004B37DD"/>
    <w:rsid w:val="004B3BFE"/>
    <w:rsid w:val="004B4684"/>
    <w:rsid w:val="004B4E9D"/>
    <w:rsid w:val="004B5C44"/>
    <w:rsid w:val="004B71C8"/>
    <w:rsid w:val="004B7C2E"/>
    <w:rsid w:val="004B7D97"/>
    <w:rsid w:val="004C016D"/>
    <w:rsid w:val="004C02FA"/>
    <w:rsid w:val="004C04EA"/>
    <w:rsid w:val="004C2448"/>
    <w:rsid w:val="004C2485"/>
    <w:rsid w:val="004C2C0C"/>
    <w:rsid w:val="004C2D71"/>
    <w:rsid w:val="004C332A"/>
    <w:rsid w:val="004C472A"/>
    <w:rsid w:val="004C581B"/>
    <w:rsid w:val="004C5848"/>
    <w:rsid w:val="004C6CFA"/>
    <w:rsid w:val="004C774D"/>
    <w:rsid w:val="004C7C78"/>
    <w:rsid w:val="004C7E26"/>
    <w:rsid w:val="004C7E39"/>
    <w:rsid w:val="004D02C4"/>
    <w:rsid w:val="004D05C7"/>
    <w:rsid w:val="004D1343"/>
    <w:rsid w:val="004D237B"/>
    <w:rsid w:val="004D2B46"/>
    <w:rsid w:val="004D2C4B"/>
    <w:rsid w:val="004D2DB9"/>
    <w:rsid w:val="004D39B8"/>
    <w:rsid w:val="004D5583"/>
    <w:rsid w:val="004D6038"/>
    <w:rsid w:val="004D617B"/>
    <w:rsid w:val="004D64C5"/>
    <w:rsid w:val="004D7739"/>
    <w:rsid w:val="004E0D2D"/>
    <w:rsid w:val="004E1399"/>
    <w:rsid w:val="004E1FA3"/>
    <w:rsid w:val="004E2F55"/>
    <w:rsid w:val="004E44AF"/>
    <w:rsid w:val="004E7029"/>
    <w:rsid w:val="004E7C09"/>
    <w:rsid w:val="004F15C1"/>
    <w:rsid w:val="004F1701"/>
    <w:rsid w:val="004F50A2"/>
    <w:rsid w:val="004F5878"/>
    <w:rsid w:val="004F5FF8"/>
    <w:rsid w:val="004F7601"/>
    <w:rsid w:val="004F7915"/>
    <w:rsid w:val="00500631"/>
    <w:rsid w:val="005013F8"/>
    <w:rsid w:val="005025C4"/>
    <w:rsid w:val="00502D7D"/>
    <w:rsid w:val="00503FBF"/>
    <w:rsid w:val="00506FDD"/>
    <w:rsid w:val="00507A6F"/>
    <w:rsid w:val="00511EBC"/>
    <w:rsid w:val="00512423"/>
    <w:rsid w:val="005124B1"/>
    <w:rsid w:val="005131C6"/>
    <w:rsid w:val="0051326F"/>
    <w:rsid w:val="0051335C"/>
    <w:rsid w:val="005139DF"/>
    <w:rsid w:val="00513A6D"/>
    <w:rsid w:val="00516D68"/>
    <w:rsid w:val="00517006"/>
    <w:rsid w:val="00517186"/>
    <w:rsid w:val="00517A6B"/>
    <w:rsid w:val="00520BD3"/>
    <w:rsid w:val="00521C39"/>
    <w:rsid w:val="005220AB"/>
    <w:rsid w:val="00522588"/>
    <w:rsid w:val="005227AD"/>
    <w:rsid w:val="005228D8"/>
    <w:rsid w:val="00522FA5"/>
    <w:rsid w:val="005235F7"/>
    <w:rsid w:val="0052362B"/>
    <w:rsid w:val="00525539"/>
    <w:rsid w:val="005261CD"/>
    <w:rsid w:val="00526978"/>
    <w:rsid w:val="0052706C"/>
    <w:rsid w:val="005275B3"/>
    <w:rsid w:val="00530539"/>
    <w:rsid w:val="0053188E"/>
    <w:rsid w:val="00532C5E"/>
    <w:rsid w:val="00532D36"/>
    <w:rsid w:val="00532E33"/>
    <w:rsid w:val="00532F38"/>
    <w:rsid w:val="005330E7"/>
    <w:rsid w:val="0053622D"/>
    <w:rsid w:val="00536500"/>
    <w:rsid w:val="0053650F"/>
    <w:rsid w:val="00536782"/>
    <w:rsid w:val="0053702C"/>
    <w:rsid w:val="00537EC1"/>
    <w:rsid w:val="0054041C"/>
    <w:rsid w:val="0054188C"/>
    <w:rsid w:val="00541987"/>
    <w:rsid w:val="005422F7"/>
    <w:rsid w:val="00542B78"/>
    <w:rsid w:val="00542DA2"/>
    <w:rsid w:val="00543F2D"/>
    <w:rsid w:val="00544D4E"/>
    <w:rsid w:val="00545E40"/>
    <w:rsid w:val="0054630C"/>
    <w:rsid w:val="005464DE"/>
    <w:rsid w:val="00546664"/>
    <w:rsid w:val="00546CEC"/>
    <w:rsid w:val="00547348"/>
    <w:rsid w:val="005501A3"/>
    <w:rsid w:val="005503AE"/>
    <w:rsid w:val="00551202"/>
    <w:rsid w:val="00551891"/>
    <w:rsid w:val="00551A0E"/>
    <w:rsid w:val="00552CE0"/>
    <w:rsid w:val="00553C81"/>
    <w:rsid w:val="005541CC"/>
    <w:rsid w:val="00554744"/>
    <w:rsid w:val="005560E3"/>
    <w:rsid w:val="0055693F"/>
    <w:rsid w:val="00556BCC"/>
    <w:rsid w:val="0056009A"/>
    <w:rsid w:val="00561823"/>
    <w:rsid w:val="005646B6"/>
    <w:rsid w:val="00565B83"/>
    <w:rsid w:val="00565E91"/>
    <w:rsid w:val="005665AB"/>
    <w:rsid w:val="005675C1"/>
    <w:rsid w:val="00567D80"/>
    <w:rsid w:val="00567FF9"/>
    <w:rsid w:val="00570271"/>
    <w:rsid w:val="0057078F"/>
    <w:rsid w:val="005708BD"/>
    <w:rsid w:val="0057100B"/>
    <w:rsid w:val="005712DD"/>
    <w:rsid w:val="005724A7"/>
    <w:rsid w:val="005733C8"/>
    <w:rsid w:val="005738BD"/>
    <w:rsid w:val="0057510F"/>
    <w:rsid w:val="00575133"/>
    <w:rsid w:val="00576053"/>
    <w:rsid w:val="005763FF"/>
    <w:rsid w:val="00576D7B"/>
    <w:rsid w:val="00577E05"/>
    <w:rsid w:val="00581FAA"/>
    <w:rsid w:val="00582004"/>
    <w:rsid w:val="00582F75"/>
    <w:rsid w:val="00583A77"/>
    <w:rsid w:val="0058401B"/>
    <w:rsid w:val="005842E1"/>
    <w:rsid w:val="00584BFF"/>
    <w:rsid w:val="005854A4"/>
    <w:rsid w:val="00585DA7"/>
    <w:rsid w:val="0058622B"/>
    <w:rsid w:val="00587219"/>
    <w:rsid w:val="00590EEB"/>
    <w:rsid w:val="00593E80"/>
    <w:rsid w:val="0059424F"/>
    <w:rsid w:val="0059697C"/>
    <w:rsid w:val="005970D7"/>
    <w:rsid w:val="005A023E"/>
    <w:rsid w:val="005A1684"/>
    <w:rsid w:val="005A1D5F"/>
    <w:rsid w:val="005A3613"/>
    <w:rsid w:val="005A3653"/>
    <w:rsid w:val="005A5220"/>
    <w:rsid w:val="005A52C8"/>
    <w:rsid w:val="005A543E"/>
    <w:rsid w:val="005A615D"/>
    <w:rsid w:val="005A62A1"/>
    <w:rsid w:val="005A7BD1"/>
    <w:rsid w:val="005A7DB8"/>
    <w:rsid w:val="005B00E4"/>
    <w:rsid w:val="005B269B"/>
    <w:rsid w:val="005B30B3"/>
    <w:rsid w:val="005B3718"/>
    <w:rsid w:val="005B3A3E"/>
    <w:rsid w:val="005B44BA"/>
    <w:rsid w:val="005B4AD2"/>
    <w:rsid w:val="005B51B2"/>
    <w:rsid w:val="005B6790"/>
    <w:rsid w:val="005B6B7E"/>
    <w:rsid w:val="005B7A1A"/>
    <w:rsid w:val="005B7A1F"/>
    <w:rsid w:val="005C00FA"/>
    <w:rsid w:val="005C094B"/>
    <w:rsid w:val="005C0F2E"/>
    <w:rsid w:val="005C1056"/>
    <w:rsid w:val="005C1967"/>
    <w:rsid w:val="005C23E1"/>
    <w:rsid w:val="005C2461"/>
    <w:rsid w:val="005C2593"/>
    <w:rsid w:val="005C2EB9"/>
    <w:rsid w:val="005C32C8"/>
    <w:rsid w:val="005C3D43"/>
    <w:rsid w:val="005C6185"/>
    <w:rsid w:val="005C62C5"/>
    <w:rsid w:val="005C7229"/>
    <w:rsid w:val="005D1B36"/>
    <w:rsid w:val="005D1CAE"/>
    <w:rsid w:val="005D43BA"/>
    <w:rsid w:val="005D4EC0"/>
    <w:rsid w:val="005D55C4"/>
    <w:rsid w:val="005D7CE6"/>
    <w:rsid w:val="005E02C4"/>
    <w:rsid w:val="005E031E"/>
    <w:rsid w:val="005E0961"/>
    <w:rsid w:val="005E1395"/>
    <w:rsid w:val="005E17D8"/>
    <w:rsid w:val="005E2C2E"/>
    <w:rsid w:val="005E32EB"/>
    <w:rsid w:val="005E3D06"/>
    <w:rsid w:val="005E5CB1"/>
    <w:rsid w:val="005E6FF1"/>
    <w:rsid w:val="005F0B46"/>
    <w:rsid w:val="005F18F8"/>
    <w:rsid w:val="005F2BFC"/>
    <w:rsid w:val="005F323D"/>
    <w:rsid w:val="005F3742"/>
    <w:rsid w:val="005F3E47"/>
    <w:rsid w:val="005F5C38"/>
    <w:rsid w:val="005F615E"/>
    <w:rsid w:val="005F7FFD"/>
    <w:rsid w:val="00600D8A"/>
    <w:rsid w:val="00601468"/>
    <w:rsid w:val="00601F2D"/>
    <w:rsid w:val="00603125"/>
    <w:rsid w:val="00605201"/>
    <w:rsid w:val="00607A4A"/>
    <w:rsid w:val="0061076F"/>
    <w:rsid w:val="00610ED1"/>
    <w:rsid w:val="00611D2B"/>
    <w:rsid w:val="00612185"/>
    <w:rsid w:val="006125FD"/>
    <w:rsid w:val="00612B5A"/>
    <w:rsid w:val="0061375D"/>
    <w:rsid w:val="00614E57"/>
    <w:rsid w:val="0061564F"/>
    <w:rsid w:val="00616418"/>
    <w:rsid w:val="006168E9"/>
    <w:rsid w:val="00617428"/>
    <w:rsid w:val="00617453"/>
    <w:rsid w:val="006215BE"/>
    <w:rsid w:val="006217AB"/>
    <w:rsid w:val="0062278C"/>
    <w:rsid w:val="00623724"/>
    <w:rsid w:val="0062655E"/>
    <w:rsid w:val="00626F6C"/>
    <w:rsid w:val="00627FA1"/>
    <w:rsid w:val="006309B9"/>
    <w:rsid w:val="00630BC8"/>
    <w:rsid w:val="00631022"/>
    <w:rsid w:val="0063118F"/>
    <w:rsid w:val="00632171"/>
    <w:rsid w:val="006322A8"/>
    <w:rsid w:val="00632632"/>
    <w:rsid w:val="00633ECC"/>
    <w:rsid w:val="0063525E"/>
    <w:rsid w:val="00635B10"/>
    <w:rsid w:val="00635E7A"/>
    <w:rsid w:val="0063614B"/>
    <w:rsid w:val="006363D7"/>
    <w:rsid w:val="0063643E"/>
    <w:rsid w:val="006367D4"/>
    <w:rsid w:val="0063760D"/>
    <w:rsid w:val="00637A7C"/>
    <w:rsid w:val="00642F58"/>
    <w:rsid w:val="006438AE"/>
    <w:rsid w:val="0064453D"/>
    <w:rsid w:val="00644CE2"/>
    <w:rsid w:val="006454FB"/>
    <w:rsid w:val="006459DA"/>
    <w:rsid w:val="00646135"/>
    <w:rsid w:val="00646857"/>
    <w:rsid w:val="006470EC"/>
    <w:rsid w:val="00650F8A"/>
    <w:rsid w:val="00652BFE"/>
    <w:rsid w:val="00654C51"/>
    <w:rsid w:val="006553C6"/>
    <w:rsid w:val="00656594"/>
    <w:rsid w:val="00657A07"/>
    <w:rsid w:val="006605EF"/>
    <w:rsid w:val="00660F89"/>
    <w:rsid w:val="0066105A"/>
    <w:rsid w:val="006611E8"/>
    <w:rsid w:val="006637D6"/>
    <w:rsid w:val="00663C8D"/>
    <w:rsid w:val="00664A3E"/>
    <w:rsid w:val="006653AA"/>
    <w:rsid w:val="00665E9B"/>
    <w:rsid w:val="006664B0"/>
    <w:rsid w:val="006664FE"/>
    <w:rsid w:val="00666776"/>
    <w:rsid w:val="006674C1"/>
    <w:rsid w:val="00670424"/>
    <w:rsid w:val="00670889"/>
    <w:rsid w:val="00670D2B"/>
    <w:rsid w:val="006718DF"/>
    <w:rsid w:val="00672748"/>
    <w:rsid w:val="0067290E"/>
    <w:rsid w:val="006739A6"/>
    <w:rsid w:val="0067420D"/>
    <w:rsid w:val="006754B2"/>
    <w:rsid w:val="00676EC4"/>
    <w:rsid w:val="0067743A"/>
    <w:rsid w:val="00677C3F"/>
    <w:rsid w:val="00680234"/>
    <w:rsid w:val="00681E2C"/>
    <w:rsid w:val="00685A1E"/>
    <w:rsid w:val="006863DF"/>
    <w:rsid w:val="00686CA7"/>
    <w:rsid w:val="00687A4F"/>
    <w:rsid w:val="00687CD0"/>
    <w:rsid w:val="0069108A"/>
    <w:rsid w:val="00691683"/>
    <w:rsid w:val="0069209B"/>
    <w:rsid w:val="00692FC5"/>
    <w:rsid w:val="00693EAE"/>
    <w:rsid w:val="006968D3"/>
    <w:rsid w:val="00697375"/>
    <w:rsid w:val="006A1C3A"/>
    <w:rsid w:val="006A219A"/>
    <w:rsid w:val="006A2BD1"/>
    <w:rsid w:val="006A331F"/>
    <w:rsid w:val="006A36AD"/>
    <w:rsid w:val="006A6500"/>
    <w:rsid w:val="006A6865"/>
    <w:rsid w:val="006A7649"/>
    <w:rsid w:val="006A7794"/>
    <w:rsid w:val="006A796C"/>
    <w:rsid w:val="006A79C3"/>
    <w:rsid w:val="006B01C0"/>
    <w:rsid w:val="006B02F1"/>
    <w:rsid w:val="006B0329"/>
    <w:rsid w:val="006B0B97"/>
    <w:rsid w:val="006B1608"/>
    <w:rsid w:val="006B1EB1"/>
    <w:rsid w:val="006B35BA"/>
    <w:rsid w:val="006B3840"/>
    <w:rsid w:val="006B3955"/>
    <w:rsid w:val="006B3F58"/>
    <w:rsid w:val="006B4F06"/>
    <w:rsid w:val="006B560C"/>
    <w:rsid w:val="006B5B8F"/>
    <w:rsid w:val="006B625D"/>
    <w:rsid w:val="006B68DB"/>
    <w:rsid w:val="006B6E8A"/>
    <w:rsid w:val="006C15FB"/>
    <w:rsid w:val="006C1643"/>
    <w:rsid w:val="006C396D"/>
    <w:rsid w:val="006C4420"/>
    <w:rsid w:val="006C4AA1"/>
    <w:rsid w:val="006C5696"/>
    <w:rsid w:val="006C5895"/>
    <w:rsid w:val="006C5F7C"/>
    <w:rsid w:val="006C63F2"/>
    <w:rsid w:val="006C7E86"/>
    <w:rsid w:val="006D09DA"/>
    <w:rsid w:val="006D1CB3"/>
    <w:rsid w:val="006D2E30"/>
    <w:rsid w:val="006D3365"/>
    <w:rsid w:val="006D34E2"/>
    <w:rsid w:val="006D3696"/>
    <w:rsid w:val="006D36ED"/>
    <w:rsid w:val="006D3E22"/>
    <w:rsid w:val="006D3F23"/>
    <w:rsid w:val="006D451C"/>
    <w:rsid w:val="006D625F"/>
    <w:rsid w:val="006D698D"/>
    <w:rsid w:val="006D6A87"/>
    <w:rsid w:val="006D6F2D"/>
    <w:rsid w:val="006D7568"/>
    <w:rsid w:val="006E26B0"/>
    <w:rsid w:val="006E38C5"/>
    <w:rsid w:val="006E4CAD"/>
    <w:rsid w:val="006E58B8"/>
    <w:rsid w:val="006E73B0"/>
    <w:rsid w:val="006F0173"/>
    <w:rsid w:val="006F064D"/>
    <w:rsid w:val="006F1243"/>
    <w:rsid w:val="006F1E7B"/>
    <w:rsid w:val="006F2237"/>
    <w:rsid w:val="006F27E0"/>
    <w:rsid w:val="006F2CC3"/>
    <w:rsid w:val="006F45F5"/>
    <w:rsid w:val="006F4C18"/>
    <w:rsid w:val="006F4F76"/>
    <w:rsid w:val="006F50D3"/>
    <w:rsid w:val="006F52F8"/>
    <w:rsid w:val="006F57DA"/>
    <w:rsid w:val="006F659E"/>
    <w:rsid w:val="006F6F88"/>
    <w:rsid w:val="006F727E"/>
    <w:rsid w:val="006F76A9"/>
    <w:rsid w:val="007011D4"/>
    <w:rsid w:val="00701AA7"/>
    <w:rsid w:val="00701D93"/>
    <w:rsid w:val="00701F79"/>
    <w:rsid w:val="00703DB1"/>
    <w:rsid w:val="00704557"/>
    <w:rsid w:val="007051E7"/>
    <w:rsid w:val="00705C72"/>
    <w:rsid w:val="007063F5"/>
    <w:rsid w:val="00707847"/>
    <w:rsid w:val="00707BD5"/>
    <w:rsid w:val="00707EDF"/>
    <w:rsid w:val="00710991"/>
    <w:rsid w:val="00711483"/>
    <w:rsid w:val="00713FEA"/>
    <w:rsid w:val="00714DDD"/>
    <w:rsid w:val="00716396"/>
    <w:rsid w:val="00717B9A"/>
    <w:rsid w:val="00720197"/>
    <w:rsid w:val="007205DB"/>
    <w:rsid w:val="00720ECE"/>
    <w:rsid w:val="00721FCA"/>
    <w:rsid w:val="00722F07"/>
    <w:rsid w:val="0072321F"/>
    <w:rsid w:val="00723335"/>
    <w:rsid w:val="0072346E"/>
    <w:rsid w:val="00723935"/>
    <w:rsid w:val="007239CA"/>
    <w:rsid w:val="00725DA7"/>
    <w:rsid w:val="007260F4"/>
    <w:rsid w:val="00726BB4"/>
    <w:rsid w:val="0073109F"/>
    <w:rsid w:val="00731A12"/>
    <w:rsid w:val="00731A6A"/>
    <w:rsid w:val="00732E6A"/>
    <w:rsid w:val="007330BC"/>
    <w:rsid w:val="007340FC"/>
    <w:rsid w:val="007356BF"/>
    <w:rsid w:val="0073581F"/>
    <w:rsid w:val="00740F93"/>
    <w:rsid w:val="00741E14"/>
    <w:rsid w:val="0074265A"/>
    <w:rsid w:val="00742FEE"/>
    <w:rsid w:val="00743125"/>
    <w:rsid w:val="00743576"/>
    <w:rsid w:val="00743AE6"/>
    <w:rsid w:val="0074608C"/>
    <w:rsid w:val="007464FC"/>
    <w:rsid w:val="0074676F"/>
    <w:rsid w:val="007472A4"/>
    <w:rsid w:val="00747571"/>
    <w:rsid w:val="00747E72"/>
    <w:rsid w:val="00750209"/>
    <w:rsid w:val="007503C9"/>
    <w:rsid w:val="0075064A"/>
    <w:rsid w:val="00751ABD"/>
    <w:rsid w:val="00752680"/>
    <w:rsid w:val="007536A6"/>
    <w:rsid w:val="007538A3"/>
    <w:rsid w:val="0075429F"/>
    <w:rsid w:val="007543EE"/>
    <w:rsid w:val="007561C2"/>
    <w:rsid w:val="007565CA"/>
    <w:rsid w:val="0075711A"/>
    <w:rsid w:val="007575D8"/>
    <w:rsid w:val="0075764D"/>
    <w:rsid w:val="00761ECE"/>
    <w:rsid w:val="007625D5"/>
    <w:rsid w:val="0076289E"/>
    <w:rsid w:val="00763208"/>
    <w:rsid w:val="007637CD"/>
    <w:rsid w:val="00763D4F"/>
    <w:rsid w:val="0076533D"/>
    <w:rsid w:val="0076534F"/>
    <w:rsid w:val="00766233"/>
    <w:rsid w:val="00770E40"/>
    <w:rsid w:val="00772941"/>
    <w:rsid w:val="00772B01"/>
    <w:rsid w:val="00774403"/>
    <w:rsid w:val="00774E45"/>
    <w:rsid w:val="0077588A"/>
    <w:rsid w:val="00775F5B"/>
    <w:rsid w:val="007760D3"/>
    <w:rsid w:val="00776213"/>
    <w:rsid w:val="007762F6"/>
    <w:rsid w:val="00776A5C"/>
    <w:rsid w:val="007772BB"/>
    <w:rsid w:val="00777589"/>
    <w:rsid w:val="007801B4"/>
    <w:rsid w:val="0078057C"/>
    <w:rsid w:val="0078099A"/>
    <w:rsid w:val="0078186E"/>
    <w:rsid w:val="0078283B"/>
    <w:rsid w:val="00782903"/>
    <w:rsid w:val="00783A0C"/>
    <w:rsid w:val="00784C84"/>
    <w:rsid w:val="007852F7"/>
    <w:rsid w:val="00785517"/>
    <w:rsid w:val="00785669"/>
    <w:rsid w:val="00785EA3"/>
    <w:rsid w:val="00786628"/>
    <w:rsid w:val="007867F7"/>
    <w:rsid w:val="00786859"/>
    <w:rsid w:val="00786C2B"/>
    <w:rsid w:val="0078745F"/>
    <w:rsid w:val="007900D9"/>
    <w:rsid w:val="0079032A"/>
    <w:rsid w:val="00790DEF"/>
    <w:rsid w:val="0079181D"/>
    <w:rsid w:val="00791A89"/>
    <w:rsid w:val="00791D9D"/>
    <w:rsid w:val="007921F0"/>
    <w:rsid w:val="00792990"/>
    <w:rsid w:val="0079316D"/>
    <w:rsid w:val="00793235"/>
    <w:rsid w:val="00793AC3"/>
    <w:rsid w:val="00794BFD"/>
    <w:rsid w:val="007952F4"/>
    <w:rsid w:val="00796007"/>
    <w:rsid w:val="00796661"/>
    <w:rsid w:val="00797365"/>
    <w:rsid w:val="00797FEC"/>
    <w:rsid w:val="007A036B"/>
    <w:rsid w:val="007A0993"/>
    <w:rsid w:val="007A0B13"/>
    <w:rsid w:val="007A0B29"/>
    <w:rsid w:val="007A0BF2"/>
    <w:rsid w:val="007A0F37"/>
    <w:rsid w:val="007A2972"/>
    <w:rsid w:val="007A3264"/>
    <w:rsid w:val="007A4C38"/>
    <w:rsid w:val="007A508B"/>
    <w:rsid w:val="007A5C24"/>
    <w:rsid w:val="007A60E4"/>
    <w:rsid w:val="007A6240"/>
    <w:rsid w:val="007A7533"/>
    <w:rsid w:val="007A7661"/>
    <w:rsid w:val="007A7923"/>
    <w:rsid w:val="007B279C"/>
    <w:rsid w:val="007B28DC"/>
    <w:rsid w:val="007B2F1F"/>
    <w:rsid w:val="007B49CA"/>
    <w:rsid w:val="007B4F17"/>
    <w:rsid w:val="007B55E2"/>
    <w:rsid w:val="007B66C3"/>
    <w:rsid w:val="007B6B66"/>
    <w:rsid w:val="007B6D9F"/>
    <w:rsid w:val="007B7594"/>
    <w:rsid w:val="007B76E0"/>
    <w:rsid w:val="007C09B9"/>
    <w:rsid w:val="007C13D2"/>
    <w:rsid w:val="007C1E79"/>
    <w:rsid w:val="007C3357"/>
    <w:rsid w:val="007C3561"/>
    <w:rsid w:val="007C3AC7"/>
    <w:rsid w:val="007C5726"/>
    <w:rsid w:val="007C5AFD"/>
    <w:rsid w:val="007C69CD"/>
    <w:rsid w:val="007C72DB"/>
    <w:rsid w:val="007C7721"/>
    <w:rsid w:val="007D0FCD"/>
    <w:rsid w:val="007D204D"/>
    <w:rsid w:val="007D28B3"/>
    <w:rsid w:val="007D3080"/>
    <w:rsid w:val="007D409D"/>
    <w:rsid w:val="007D412B"/>
    <w:rsid w:val="007D57C8"/>
    <w:rsid w:val="007D5EF0"/>
    <w:rsid w:val="007D6C5C"/>
    <w:rsid w:val="007D7AC3"/>
    <w:rsid w:val="007E100B"/>
    <w:rsid w:val="007E1C94"/>
    <w:rsid w:val="007E37B5"/>
    <w:rsid w:val="007E4120"/>
    <w:rsid w:val="007E41CF"/>
    <w:rsid w:val="007E4482"/>
    <w:rsid w:val="007E4821"/>
    <w:rsid w:val="007E6149"/>
    <w:rsid w:val="007E720E"/>
    <w:rsid w:val="007E7712"/>
    <w:rsid w:val="007E79C9"/>
    <w:rsid w:val="007E79FF"/>
    <w:rsid w:val="007F00A2"/>
    <w:rsid w:val="007F0A25"/>
    <w:rsid w:val="007F178B"/>
    <w:rsid w:val="007F3A8A"/>
    <w:rsid w:val="007F4A00"/>
    <w:rsid w:val="007F4B9D"/>
    <w:rsid w:val="007F618C"/>
    <w:rsid w:val="007F64E7"/>
    <w:rsid w:val="007F676D"/>
    <w:rsid w:val="007F6A09"/>
    <w:rsid w:val="007F6E9F"/>
    <w:rsid w:val="008001D3"/>
    <w:rsid w:val="008009CB"/>
    <w:rsid w:val="00800DCB"/>
    <w:rsid w:val="008023A5"/>
    <w:rsid w:val="00803CC2"/>
    <w:rsid w:val="0080569C"/>
    <w:rsid w:val="008058D7"/>
    <w:rsid w:val="00805949"/>
    <w:rsid w:val="00805BEE"/>
    <w:rsid w:val="008060B0"/>
    <w:rsid w:val="00807646"/>
    <w:rsid w:val="008079C1"/>
    <w:rsid w:val="00807C5D"/>
    <w:rsid w:val="0081172C"/>
    <w:rsid w:val="00813254"/>
    <w:rsid w:val="008167A6"/>
    <w:rsid w:val="00816970"/>
    <w:rsid w:val="00816D36"/>
    <w:rsid w:val="00816FB6"/>
    <w:rsid w:val="008177A9"/>
    <w:rsid w:val="0082009D"/>
    <w:rsid w:val="0082031C"/>
    <w:rsid w:val="00821D6C"/>
    <w:rsid w:val="00821FDB"/>
    <w:rsid w:val="00825AFC"/>
    <w:rsid w:val="008265A9"/>
    <w:rsid w:val="008267F8"/>
    <w:rsid w:val="008277C6"/>
    <w:rsid w:val="00830343"/>
    <w:rsid w:val="00830AD4"/>
    <w:rsid w:val="0083289D"/>
    <w:rsid w:val="00834DBF"/>
    <w:rsid w:val="00834F43"/>
    <w:rsid w:val="008370FE"/>
    <w:rsid w:val="008412C2"/>
    <w:rsid w:val="008420C2"/>
    <w:rsid w:val="00843C8A"/>
    <w:rsid w:val="00843D4E"/>
    <w:rsid w:val="00844D60"/>
    <w:rsid w:val="00845F46"/>
    <w:rsid w:val="00846365"/>
    <w:rsid w:val="00846A40"/>
    <w:rsid w:val="00846DD7"/>
    <w:rsid w:val="00847079"/>
    <w:rsid w:val="0084714D"/>
    <w:rsid w:val="00847B26"/>
    <w:rsid w:val="00850AAA"/>
    <w:rsid w:val="00850DAC"/>
    <w:rsid w:val="00851105"/>
    <w:rsid w:val="00852068"/>
    <w:rsid w:val="0085291E"/>
    <w:rsid w:val="00853996"/>
    <w:rsid w:val="0085481D"/>
    <w:rsid w:val="008561B3"/>
    <w:rsid w:val="0086328D"/>
    <w:rsid w:val="0086336C"/>
    <w:rsid w:val="0086468C"/>
    <w:rsid w:val="00864B01"/>
    <w:rsid w:val="00865840"/>
    <w:rsid w:val="0086621D"/>
    <w:rsid w:val="008673A7"/>
    <w:rsid w:val="0087013C"/>
    <w:rsid w:val="008703C9"/>
    <w:rsid w:val="008711EE"/>
    <w:rsid w:val="00871CC1"/>
    <w:rsid w:val="00873751"/>
    <w:rsid w:val="008743EC"/>
    <w:rsid w:val="00876E3D"/>
    <w:rsid w:val="00877A76"/>
    <w:rsid w:val="0088154D"/>
    <w:rsid w:val="00883416"/>
    <w:rsid w:val="008835A4"/>
    <w:rsid w:val="008845D4"/>
    <w:rsid w:val="0088535D"/>
    <w:rsid w:val="00885772"/>
    <w:rsid w:val="00885D60"/>
    <w:rsid w:val="0088621B"/>
    <w:rsid w:val="00886A46"/>
    <w:rsid w:val="0088765F"/>
    <w:rsid w:val="0088769B"/>
    <w:rsid w:val="00890980"/>
    <w:rsid w:val="00890CB8"/>
    <w:rsid w:val="0089143A"/>
    <w:rsid w:val="008926D6"/>
    <w:rsid w:val="00892D92"/>
    <w:rsid w:val="00892FD0"/>
    <w:rsid w:val="00893AC9"/>
    <w:rsid w:val="00893BC0"/>
    <w:rsid w:val="00895441"/>
    <w:rsid w:val="00895EBF"/>
    <w:rsid w:val="00896A76"/>
    <w:rsid w:val="00896EF2"/>
    <w:rsid w:val="008A0278"/>
    <w:rsid w:val="008A03B8"/>
    <w:rsid w:val="008A0B77"/>
    <w:rsid w:val="008A103E"/>
    <w:rsid w:val="008A3119"/>
    <w:rsid w:val="008A378F"/>
    <w:rsid w:val="008A4B48"/>
    <w:rsid w:val="008A4FDE"/>
    <w:rsid w:val="008A5087"/>
    <w:rsid w:val="008A722E"/>
    <w:rsid w:val="008A7D5D"/>
    <w:rsid w:val="008A7DA7"/>
    <w:rsid w:val="008B01E1"/>
    <w:rsid w:val="008B07FD"/>
    <w:rsid w:val="008B1634"/>
    <w:rsid w:val="008B169B"/>
    <w:rsid w:val="008B22D6"/>
    <w:rsid w:val="008B2C04"/>
    <w:rsid w:val="008B3273"/>
    <w:rsid w:val="008B3481"/>
    <w:rsid w:val="008B3808"/>
    <w:rsid w:val="008B38AA"/>
    <w:rsid w:val="008B3B0B"/>
    <w:rsid w:val="008B45E2"/>
    <w:rsid w:val="008B5322"/>
    <w:rsid w:val="008B6354"/>
    <w:rsid w:val="008C12B5"/>
    <w:rsid w:val="008C193A"/>
    <w:rsid w:val="008C1F20"/>
    <w:rsid w:val="008C314E"/>
    <w:rsid w:val="008C4E61"/>
    <w:rsid w:val="008C5638"/>
    <w:rsid w:val="008C578B"/>
    <w:rsid w:val="008C5A9E"/>
    <w:rsid w:val="008C6CD5"/>
    <w:rsid w:val="008D0482"/>
    <w:rsid w:val="008D19CE"/>
    <w:rsid w:val="008D1F20"/>
    <w:rsid w:val="008D3822"/>
    <w:rsid w:val="008D3A54"/>
    <w:rsid w:val="008D3F0D"/>
    <w:rsid w:val="008D4DCD"/>
    <w:rsid w:val="008D5890"/>
    <w:rsid w:val="008D5A13"/>
    <w:rsid w:val="008D6022"/>
    <w:rsid w:val="008D7D3E"/>
    <w:rsid w:val="008E0346"/>
    <w:rsid w:val="008E1004"/>
    <w:rsid w:val="008E243A"/>
    <w:rsid w:val="008E2C5D"/>
    <w:rsid w:val="008E4414"/>
    <w:rsid w:val="008E4768"/>
    <w:rsid w:val="008E47FE"/>
    <w:rsid w:val="008E4A9E"/>
    <w:rsid w:val="008E4C26"/>
    <w:rsid w:val="008E4DD7"/>
    <w:rsid w:val="008E53E6"/>
    <w:rsid w:val="008E55E4"/>
    <w:rsid w:val="008E5D6A"/>
    <w:rsid w:val="008E5F22"/>
    <w:rsid w:val="008E65AF"/>
    <w:rsid w:val="008E6787"/>
    <w:rsid w:val="008E7790"/>
    <w:rsid w:val="008F0B6F"/>
    <w:rsid w:val="008F181F"/>
    <w:rsid w:val="008F1BDE"/>
    <w:rsid w:val="008F1C47"/>
    <w:rsid w:val="008F1C75"/>
    <w:rsid w:val="008F2DA6"/>
    <w:rsid w:val="008F3793"/>
    <w:rsid w:val="008F4DAA"/>
    <w:rsid w:val="008F4EC5"/>
    <w:rsid w:val="008F572A"/>
    <w:rsid w:val="008F605C"/>
    <w:rsid w:val="008F63FC"/>
    <w:rsid w:val="009000B0"/>
    <w:rsid w:val="00900249"/>
    <w:rsid w:val="00900A9A"/>
    <w:rsid w:val="009015E3"/>
    <w:rsid w:val="00903C31"/>
    <w:rsid w:val="00903FA7"/>
    <w:rsid w:val="009059B6"/>
    <w:rsid w:val="00905A5A"/>
    <w:rsid w:val="00905BE6"/>
    <w:rsid w:val="0090653A"/>
    <w:rsid w:val="00906CDD"/>
    <w:rsid w:val="00906EE8"/>
    <w:rsid w:val="0091303D"/>
    <w:rsid w:val="0091499F"/>
    <w:rsid w:val="00914CB2"/>
    <w:rsid w:val="0091527F"/>
    <w:rsid w:val="00915957"/>
    <w:rsid w:val="00915BB2"/>
    <w:rsid w:val="00916062"/>
    <w:rsid w:val="009162A8"/>
    <w:rsid w:val="00916929"/>
    <w:rsid w:val="00916C59"/>
    <w:rsid w:val="00916C64"/>
    <w:rsid w:val="00916EDB"/>
    <w:rsid w:val="0092254F"/>
    <w:rsid w:val="0092274A"/>
    <w:rsid w:val="00922E45"/>
    <w:rsid w:val="00924789"/>
    <w:rsid w:val="009247A3"/>
    <w:rsid w:val="0092505B"/>
    <w:rsid w:val="00925814"/>
    <w:rsid w:val="0092612D"/>
    <w:rsid w:val="0092637D"/>
    <w:rsid w:val="00927DD2"/>
    <w:rsid w:val="00927F21"/>
    <w:rsid w:val="00930CCC"/>
    <w:rsid w:val="0093107E"/>
    <w:rsid w:val="00931FB3"/>
    <w:rsid w:val="00932698"/>
    <w:rsid w:val="00933578"/>
    <w:rsid w:val="00934185"/>
    <w:rsid w:val="0093423C"/>
    <w:rsid w:val="009346C7"/>
    <w:rsid w:val="00935E46"/>
    <w:rsid w:val="009376D4"/>
    <w:rsid w:val="00937D78"/>
    <w:rsid w:val="009404C6"/>
    <w:rsid w:val="009409E0"/>
    <w:rsid w:val="00941318"/>
    <w:rsid w:val="009425B3"/>
    <w:rsid w:val="009479E7"/>
    <w:rsid w:val="009507B8"/>
    <w:rsid w:val="00950C0E"/>
    <w:rsid w:val="00950DD0"/>
    <w:rsid w:val="009516F5"/>
    <w:rsid w:val="0095250D"/>
    <w:rsid w:val="00952F5E"/>
    <w:rsid w:val="009551D4"/>
    <w:rsid w:val="009558E3"/>
    <w:rsid w:val="0095600A"/>
    <w:rsid w:val="00956050"/>
    <w:rsid w:val="009569C8"/>
    <w:rsid w:val="00957601"/>
    <w:rsid w:val="00957A81"/>
    <w:rsid w:val="00957FDB"/>
    <w:rsid w:val="00960A6B"/>
    <w:rsid w:val="00960FAF"/>
    <w:rsid w:val="009615FD"/>
    <w:rsid w:val="00961666"/>
    <w:rsid w:val="00961BD8"/>
    <w:rsid w:val="00965385"/>
    <w:rsid w:val="00965962"/>
    <w:rsid w:val="00965AF9"/>
    <w:rsid w:val="00965F96"/>
    <w:rsid w:val="00966E43"/>
    <w:rsid w:val="00967037"/>
    <w:rsid w:val="00967565"/>
    <w:rsid w:val="009676BC"/>
    <w:rsid w:val="00967D29"/>
    <w:rsid w:val="00970347"/>
    <w:rsid w:val="00972AFE"/>
    <w:rsid w:val="009736B0"/>
    <w:rsid w:val="009737A7"/>
    <w:rsid w:val="00974CE0"/>
    <w:rsid w:val="009758CD"/>
    <w:rsid w:val="00975DF5"/>
    <w:rsid w:val="009760CF"/>
    <w:rsid w:val="00976A02"/>
    <w:rsid w:val="00976B05"/>
    <w:rsid w:val="00976FDE"/>
    <w:rsid w:val="009802A9"/>
    <w:rsid w:val="009811B5"/>
    <w:rsid w:val="0098182F"/>
    <w:rsid w:val="009824D5"/>
    <w:rsid w:val="009827A7"/>
    <w:rsid w:val="00982F34"/>
    <w:rsid w:val="00983EB4"/>
    <w:rsid w:val="009863D4"/>
    <w:rsid w:val="009864D9"/>
    <w:rsid w:val="00987785"/>
    <w:rsid w:val="009877E7"/>
    <w:rsid w:val="0099074B"/>
    <w:rsid w:val="00990C4D"/>
    <w:rsid w:val="00990FEB"/>
    <w:rsid w:val="009912BD"/>
    <w:rsid w:val="00991C91"/>
    <w:rsid w:val="00992190"/>
    <w:rsid w:val="009924F0"/>
    <w:rsid w:val="00992505"/>
    <w:rsid w:val="009929DD"/>
    <w:rsid w:val="00993935"/>
    <w:rsid w:val="00994204"/>
    <w:rsid w:val="009949C2"/>
    <w:rsid w:val="00994B29"/>
    <w:rsid w:val="00996001"/>
    <w:rsid w:val="00996D66"/>
    <w:rsid w:val="00997E8F"/>
    <w:rsid w:val="009A09F4"/>
    <w:rsid w:val="009A17F7"/>
    <w:rsid w:val="009A229F"/>
    <w:rsid w:val="009A304E"/>
    <w:rsid w:val="009A32E9"/>
    <w:rsid w:val="009A38B9"/>
    <w:rsid w:val="009A4CBA"/>
    <w:rsid w:val="009A717F"/>
    <w:rsid w:val="009B0A13"/>
    <w:rsid w:val="009B1824"/>
    <w:rsid w:val="009B24EF"/>
    <w:rsid w:val="009B280A"/>
    <w:rsid w:val="009B2A33"/>
    <w:rsid w:val="009B3839"/>
    <w:rsid w:val="009B3CBF"/>
    <w:rsid w:val="009B4190"/>
    <w:rsid w:val="009B449C"/>
    <w:rsid w:val="009B5E90"/>
    <w:rsid w:val="009B69DD"/>
    <w:rsid w:val="009B6C53"/>
    <w:rsid w:val="009C1040"/>
    <w:rsid w:val="009C1BFD"/>
    <w:rsid w:val="009C1C01"/>
    <w:rsid w:val="009C3D30"/>
    <w:rsid w:val="009C65B0"/>
    <w:rsid w:val="009C75FE"/>
    <w:rsid w:val="009C7EE6"/>
    <w:rsid w:val="009D1551"/>
    <w:rsid w:val="009D2A36"/>
    <w:rsid w:val="009D35B5"/>
    <w:rsid w:val="009D56AC"/>
    <w:rsid w:val="009D7649"/>
    <w:rsid w:val="009D76B1"/>
    <w:rsid w:val="009E0F97"/>
    <w:rsid w:val="009E24A0"/>
    <w:rsid w:val="009E2531"/>
    <w:rsid w:val="009E37B2"/>
    <w:rsid w:val="009E3A2B"/>
    <w:rsid w:val="009E3B6B"/>
    <w:rsid w:val="009E3C02"/>
    <w:rsid w:val="009E5422"/>
    <w:rsid w:val="009E58A8"/>
    <w:rsid w:val="009E651E"/>
    <w:rsid w:val="009E6AD8"/>
    <w:rsid w:val="009F1EDF"/>
    <w:rsid w:val="009F4C87"/>
    <w:rsid w:val="009F5331"/>
    <w:rsid w:val="00A01BCD"/>
    <w:rsid w:val="00A0291F"/>
    <w:rsid w:val="00A02D49"/>
    <w:rsid w:val="00A03E9B"/>
    <w:rsid w:val="00A04094"/>
    <w:rsid w:val="00A055BE"/>
    <w:rsid w:val="00A057AE"/>
    <w:rsid w:val="00A05FA3"/>
    <w:rsid w:val="00A06471"/>
    <w:rsid w:val="00A065A7"/>
    <w:rsid w:val="00A06681"/>
    <w:rsid w:val="00A07AB5"/>
    <w:rsid w:val="00A101FC"/>
    <w:rsid w:val="00A108D3"/>
    <w:rsid w:val="00A11431"/>
    <w:rsid w:val="00A120E6"/>
    <w:rsid w:val="00A124C6"/>
    <w:rsid w:val="00A13317"/>
    <w:rsid w:val="00A133FA"/>
    <w:rsid w:val="00A149A0"/>
    <w:rsid w:val="00A149F0"/>
    <w:rsid w:val="00A154F4"/>
    <w:rsid w:val="00A16578"/>
    <w:rsid w:val="00A17C3D"/>
    <w:rsid w:val="00A17C92"/>
    <w:rsid w:val="00A20B11"/>
    <w:rsid w:val="00A225DB"/>
    <w:rsid w:val="00A22BE7"/>
    <w:rsid w:val="00A23488"/>
    <w:rsid w:val="00A23D11"/>
    <w:rsid w:val="00A2428F"/>
    <w:rsid w:val="00A246AE"/>
    <w:rsid w:val="00A24BE6"/>
    <w:rsid w:val="00A26609"/>
    <w:rsid w:val="00A2667F"/>
    <w:rsid w:val="00A269E2"/>
    <w:rsid w:val="00A26A75"/>
    <w:rsid w:val="00A3089B"/>
    <w:rsid w:val="00A323CB"/>
    <w:rsid w:val="00A32B57"/>
    <w:rsid w:val="00A331DC"/>
    <w:rsid w:val="00A3440A"/>
    <w:rsid w:val="00A34D66"/>
    <w:rsid w:val="00A35108"/>
    <w:rsid w:val="00A366D7"/>
    <w:rsid w:val="00A36E00"/>
    <w:rsid w:val="00A36F06"/>
    <w:rsid w:val="00A37511"/>
    <w:rsid w:val="00A376BA"/>
    <w:rsid w:val="00A40132"/>
    <w:rsid w:val="00A40EB4"/>
    <w:rsid w:val="00A412BD"/>
    <w:rsid w:val="00A41670"/>
    <w:rsid w:val="00A42B42"/>
    <w:rsid w:val="00A42D99"/>
    <w:rsid w:val="00A43422"/>
    <w:rsid w:val="00A449F7"/>
    <w:rsid w:val="00A458DE"/>
    <w:rsid w:val="00A50263"/>
    <w:rsid w:val="00A51C52"/>
    <w:rsid w:val="00A51F3C"/>
    <w:rsid w:val="00A523F6"/>
    <w:rsid w:val="00A524D4"/>
    <w:rsid w:val="00A527C2"/>
    <w:rsid w:val="00A53208"/>
    <w:rsid w:val="00A53213"/>
    <w:rsid w:val="00A5583C"/>
    <w:rsid w:val="00A56671"/>
    <w:rsid w:val="00A56DD1"/>
    <w:rsid w:val="00A57E11"/>
    <w:rsid w:val="00A57EA8"/>
    <w:rsid w:val="00A61CB7"/>
    <w:rsid w:val="00A633C1"/>
    <w:rsid w:val="00A637E2"/>
    <w:rsid w:val="00A63C0F"/>
    <w:rsid w:val="00A65EF9"/>
    <w:rsid w:val="00A66BE6"/>
    <w:rsid w:val="00A70812"/>
    <w:rsid w:val="00A70F4D"/>
    <w:rsid w:val="00A710CD"/>
    <w:rsid w:val="00A73C92"/>
    <w:rsid w:val="00A74878"/>
    <w:rsid w:val="00A74B44"/>
    <w:rsid w:val="00A75BE0"/>
    <w:rsid w:val="00A75E75"/>
    <w:rsid w:val="00A75FDA"/>
    <w:rsid w:val="00A76319"/>
    <w:rsid w:val="00A765F7"/>
    <w:rsid w:val="00A80177"/>
    <w:rsid w:val="00A821AE"/>
    <w:rsid w:val="00A821AF"/>
    <w:rsid w:val="00A8340D"/>
    <w:rsid w:val="00A83737"/>
    <w:rsid w:val="00A837B3"/>
    <w:rsid w:val="00A8422B"/>
    <w:rsid w:val="00A84286"/>
    <w:rsid w:val="00A849C1"/>
    <w:rsid w:val="00A84EF1"/>
    <w:rsid w:val="00A85473"/>
    <w:rsid w:val="00A860D8"/>
    <w:rsid w:val="00A86748"/>
    <w:rsid w:val="00A868E1"/>
    <w:rsid w:val="00A8741F"/>
    <w:rsid w:val="00A87975"/>
    <w:rsid w:val="00A87C3E"/>
    <w:rsid w:val="00A87FA7"/>
    <w:rsid w:val="00A90348"/>
    <w:rsid w:val="00A90B42"/>
    <w:rsid w:val="00A91094"/>
    <w:rsid w:val="00A91214"/>
    <w:rsid w:val="00A9221C"/>
    <w:rsid w:val="00A92292"/>
    <w:rsid w:val="00A92504"/>
    <w:rsid w:val="00A92C06"/>
    <w:rsid w:val="00A92D08"/>
    <w:rsid w:val="00A95B14"/>
    <w:rsid w:val="00A96F79"/>
    <w:rsid w:val="00AA0C74"/>
    <w:rsid w:val="00AA15F6"/>
    <w:rsid w:val="00AA1EE2"/>
    <w:rsid w:val="00AA2DD6"/>
    <w:rsid w:val="00AA2F21"/>
    <w:rsid w:val="00AA58CD"/>
    <w:rsid w:val="00AA62EF"/>
    <w:rsid w:val="00AA654D"/>
    <w:rsid w:val="00AA6F92"/>
    <w:rsid w:val="00AB1D2B"/>
    <w:rsid w:val="00AB1E32"/>
    <w:rsid w:val="00AB2036"/>
    <w:rsid w:val="00AB285B"/>
    <w:rsid w:val="00AB2DCC"/>
    <w:rsid w:val="00AB3B7F"/>
    <w:rsid w:val="00AB595F"/>
    <w:rsid w:val="00AB5E48"/>
    <w:rsid w:val="00AB6A99"/>
    <w:rsid w:val="00AB7278"/>
    <w:rsid w:val="00AB7C85"/>
    <w:rsid w:val="00AC0F74"/>
    <w:rsid w:val="00AC13CD"/>
    <w:rsid w:val="00AC1A39"/>
    <w:rsid w:val="00AC1A70"/>
    <w:rsid w:val="00AC3016"/>
    <w:rsid w:val="00AC437B"/>
    <w:rsid w:val="00AC5480"/>
    <w:rsid w:val="00AC63BA"/>
    <w:rsid w:val="00AC77DF"/>
    <w:rsid w:val="00AD0989"/>
    <w:rsid w:val="00AD0EB4"/>
    <w:rsid w:val="00AD13A8"/>
    <w:rsid w:val="00AD1DF4"/>
    <w:rsid w:val="00AD3179"/>
    <w:rsid w:val="00AD3702"/>
    <w:rsid w:val="00AD47E4"/>
    <w:rsid w:val="00AD5D73"/>
    <w:rsid w:val="00AD61DD"/>
    <w:rsid w:val="00AD62D2"/>
    <w:rsid w:val="00AD6EF2"/>
    <w:rsid w:val="00AD6FDD"/>
    <w:rsid w:val="00AD755A"/>
    <w:rsid w:val="00AE0D1F"/>
    <w:rsid w:val="00AE287E"/>
    <w:rsid w:val="00AE2DE3"/>
    <w:rsid w:val="00AE370A"/>
    <w:rsid w:val="00AE58CC"/>
    <w:rsid w:val="00AE5946"/>
    <w:rsid w:val="00AE6171"/>
    <w:rsid w:val="00AE6DAB"/>
    <w:rsid w:val="00AE7E52"/>
    <w:rsid w:val="00AF27FC"/>
    <w:rsid w:val="00AF465F"/>
    <w:rsid w:val="00AF5F8E"/>
    <w:rsid w:val="00AF6E09"/>
    <w:rsid w:val="00AF72E7"/>
    <w:rsid w:val="00AF7C11"/>
    <w:rsid w:val="00B01E56"/>
    <w:rsid w:val="00B053AF"/>
    <w:rsid w:val="00B054A1"/>
    <w:rsid w:val="00B058F2"/>
    <w:rsid w:val="00B1017E"/>
    <w:rsid w:val="00B111CE"/>
    <w:rsid w:val="00B112F1"/>
    <w:rsid w:val="00B1201C"/>
    <w:rsid w:val="00B12562"/>
    <w:rsid w:val="00B13963"/>
    <w:rsid w:val="00B13FA9"/>
    <w:rsid w:val="00B14DF4"/>
    <w:rsid w:val="00B153EC"/>
    <w:rsid w:val="00B158C8"/>
    <w:rsid w:val="00B15954"/>
    <w:rsid w:val="00B17241"/>
    <w:rsid w:val="00B207C3"/>
    <w:rsid w:val="00B20B0B"/>
    <w:rsid w:val="00B216CB"/>
    <w:rsid w:val="00B230BB"/>
    <w:rsid w:val="00B237A2"/>
    <w:rsid w:val="00B250A6"/>
    <w:rsid w:val="00B25833"/>
    <w:rsid w:val="00B2728D"/>
    <w:rsid w:val="00B33523"/>
    <w:rsid w:val="00B33C63"/>
    <w:rsid w:val="00B345D1"/>
    <w:rsid w:val="00B351A0"/>
    <w:rsid w:val="00B35313"/>
    <w:rsid w:val="00B35CCD"/>
    <w:rsid w:val="00B3724B"/>
    <w:rsid w:val="00B40518"/>
    <w:rsid w:val="00B40DCB"/>
    <w:rsid w:val="00B40FEF"/>
    <w:rsid w:val="00B4244E"/>
    <w:rsid w:val="00B42ED8"/>
    <w:rsid w:val="00B44727"/>
    <w:rsid w:val="00B4542D"/>
    <w:rsid w:val="00B45F44"/>
    <w:rsid w:val="00B462DB"/>
    <w:rsid w:val="00B4670C"/>
    <w:rsid w:val="00B46C25"/>
    <w:rsid w:val="00B50882"/>
    <w:rsid w:val="00B51AE7"/>
    <w:rsid w:val="00B51CAC"/>
    <w:rsid w:val="00B51D47"/>
    <w:rsid w:val="00B51D96"/>
    <w:rsid w:val="00B526B8"/>
    <w:rsid w:val="00B52F7A"/>
    <w:rsid w:val="00B549FF"/>
    <w:rsid w:val="00B54C8B"/>
    <w:rsid w:val="00B55DB4"/>
    <w:rsid w:val="00B55EED"/>
    <w:rsid w:val="00B56C79"/>
    <w:rsid w:val="00B56FCB"/>
    <w:rsid w:val="00B57B1E"/>
    <w:rsid w:val="00B60C88"/>
    <w:rsid w:val="00B613F3"/>
    <w:rsid w:val="00B61540"/>
    <w:rsid w:val="00B618A0"/>
    <w:rsid w:val="00B62F0C"/>
    <w:rsid w:val="00B6434E"/>
    <w:rsid w:val="00B64F83"/>
    <w:rsid w:val="00B65860"/>
    <w:rsid w:val="00B700EB"/>
    <w:rsid w:val="00B71605"/>
    <w:rsid w:val="00B7188B"/>
    <w:rsid w:val="00B72C21"/>
    <w:rsid w:val="00B73978"/>
    <w:rsid w:val="00B7469D"/>
    <w:rsid w:val="00B75D62"/>
    <w:rsid w:val="00B75DFA"/>
    <w:rsid w:val="00B77190"/>
    <w:rsid w:val="00B77CDA"/>
    <w:rsid w:val="00B8037F"/>
    <w:rsid w:val="00B807A7"/>
    <w:rsid w:val="00B8117A"/>
    <w:rsid w:val="00B812D5"/>
    <w:rsid w:val="00B81425"/>
    <w:rsid w:val="00B829C3"/>
    <w:rsid w:val="00B83606"/>
    <w:rsid w:val="00B83C9A"/>
    <w:rsid w:val="00B84F2C"/>
    <w:rsid w:val="00B86500"/>
    <w:rsid w:val="00B87A6C"/>
    <w:rsid w:val="00B90A2E"/>
    <w:rsid w:val="00B934C3"/>
    <w:rsid w:val="00B939BE"/>
    <w:rsid w:val="00B942CA"/>
    <w:rsid w:val="00B9453A"/>
    <w:rsid w:val="00B94AD0"/>
    <w:rsid w:val="00B96231"/>
    <w:rsid w:val="00B96FBE"/>
    <w:rsid w:val="00B97526"/>
    <w:rsid w:val="00BA1BA2"/>
    <w:rsid w:val="00BA1E9A"/>
    <w:rsid w:val="00BA254E"/>
    <w:rsid w:val="00BA2A00"/>
    <w:rsid w:val="00BA5627"/>
    <w:rsid w:val="00BA64E5"/>
    <w:rsid w:val="00BA6D52"/>
    <w:rsid w:val="00BA7CD3"/>
    <w:rsid w:val="00BB1325"/>
    <w:rsid w:val="00BB1C0F"/>
    <w:rsid w:val="00BB23C3"/>
    <w:rsid w:val="00BB2EBA"/>
    <w:rsid w:val="00BB407B"/>
    <w:rsid w:val="00BB40D9"/>
    <w:rsid w:val="00BB4A63"/>
    <w:rsid w:val="00BB5064"/>
    <w:rsid w:val="00BB5A07"/>
    <w:rsid w:val="00BB5B7F"/>
    <w:rsid w:val="00BB62CE"/>
    <w:rsid w:val="00BC000E"/>
    <w:rsid w:val="00BC0599"/>
    <w:rsid w:val="00BC0E74"/>
    <w:rsid w:val="00BC1444"/>
    <w:rsid w:val="00BC1B48"/>
    <w:rsid w:val="00BC2DA7"/>
    <w:rsid w:val="00BC2E4B"/>
    <w:rsid w:val="00BC312A"/>
    <w:rsid w:val="00BC31B0"/>
    <w:rsid w:val="00BC3ED1"/>
    <w:rsid w:val="00BC4137"/>
    <w:rsid w:val="00BC4E1B"/>
    <w:rsid w:val="00BC5071"/>
    <w:rsid w:val="00BC5659"/>
    <w:rsid w:val="00BC62E1"/>
    <w:rsid w:val="00BC63B6"/>
    <w:rsid w:val="00BC6ED9"/>
    <w:rsid w:val="00BC74F0"/>
    <w:rsid w:val="00BC7662"/>
    <w:rsid w:val="00BD0051"/>
    <w:rsid w:val="00BD0ADF"/>
    <w:rsid w:val="00BD16EF"/>
    <w:rsid w:val="00BD30A9"/>
    <w:rsid w:val="00BD407C"/>
    <w:rsid w:val="00BD488D"/>
    <w:rsid w:val="00BD4C8B"/>
    <w:rsid w:val="00BD4CC1"/>
    <w:rsid w:val="00BD5037"/>
    <w:rsid w:val="00BD51B3"/>
    <w:rsid w:val="00BD5828"/>
    <w:rsid w:val="00BD7E7E"/>
    <w:rsid w:val="00BE0360"/>
    <w:rsid w:val="00BE03B9"/>
    <w:rsid w:val="00BE0E17"/>
    <w:rsid w:val="00BE1642"/>
    <w:rsid w:val="00BE18FB"/>
    <w:rsid w:val="00BE1B0F"/>
    <w:rsid w:val="00BE3667"/>
    <w:rsid w:val="00BE3CE8"/>
    <w:rsid w:val="00BE44CF"/>
    <w:rsid w:val="00BE5372"/>
    <w:rsid w:val="00BE5EC6"/>
    <w:rsid w:val="00BE695A"/>
    <w:rsid w:val="00BE6993"/>
    <w:rsid w:val="00BE6DDB"/>
    <w:rsid w:val="00BF0B12"/>
    <w:rsid w:val="00BF0CFD"/>
    <w:rsid w:val="00BF0F48"/>
    <w:rsid w:val="00BF2703"/>
    <w:rsid w:val="00BF2CCB"/>
    <w:rsid w:val="00BF42E5"/>
    <w:rsid w:val="00BF4D1F"/>
    <w:rsid w:val="00BF52E5"/>
    <w:rsid w:val="00BF6661"/>
    <w:rsid w:val="00BF77A8"/>
    <w:rsid w:val="00C00213"/>
    <w:rsid w:val="00C014C8"/>
    <w:rsid w:val="00C014DE"/>
    <w:rsid w:val="00C01CC7"/>
    <w:rsid w:val="00C027C0"/>
    <w:rsid w:val="00C02F4D"/>
    <w:rsid w:val="00C03193"/>
    <w:rsid w:val="00C04D5A"/>
    <w:rsid w:val="00C053C7"/>
    <w:rsid w:val="00C05B47"/>
    <w:rsid w:val="00C06548"/>
    <w:rsid w:val="00C10158"/>
    <w:rsid w:val="00C11B4B"/>
    <w:rsid w:val="00C13138"/>
    <w:rsid w:val="00C1379A"/>
    <w:rsid w:val="00C13D84"/>
    <w:rsid w:val="00C15CF3"/>
    <w:rsid w:val="00C15F7B"/>
    <w:rsid w:val="00C167D6"/>
    <w:rsid w:val="00C16A1C"/>
    <w:rsid w:val="00C170E5"/>
    <w:rsid w:val="00C1764C"/>
    <w:rsid w:val="00C20222"/>
    <w:rsid w:val="00C214A6"/>
    <w:rsid w:val="00C21AEF"/>
    <w:rsid w:val="00C21C2F"/>
    <w:rsid w:val="00C238EB"/>
    <w:rsid w:val="00C23BEA"/>
    <w:rsid w:val="00C2458E"/>
    <w:rsid w:val="00C24B38"/>
    <w:rsid w:val="00C2553A"/>
    <w:rsid w:val="00C263D6"/>
    <w:rsid w:val="00C2684B"/>
    <w:rsid w:val="00C27A03"/>
    <w:rsid w:val="00C27A88"/>
    <w:rsid w:val="00C304FE"/>
    <w:rsid w:val="00C30F61"/>
    <w:rsid w:val="00C31483"/>
    <w:rsid w:val="00C31711"/>
    <w:rsid w:val="00C32756"/>
    <w:rsid w:val="00C32BC4"/>
    <w:rsid w:val="00C334CC"/>
    <w:rsid w:val="00C34712"/>
    <w:rsid w:val="00C34BE4"/>
    <w:rsid w:val="00C3572A"/>
    <w:rsid w:val="00C36DD9"/>
    <w:rsid w:val="00C37167"/>
    <w:rsid w:val="00C378ED"/>
    <w:rsid w:val="00C42252"/>
    <w:rsid w:val="00C42662"/>
    <w:rsid w:val="00C42879"/>
    <w:rsid w:val="00C434FA"/>
    <w:rsid w:val="00C435B2"/>
    <w:rsid w:val="00C43783"/>
    <w:rsid w:val="00C439F9"/>
    <w:rsid w:val="00C4591F"/>
    <w:rsid w:val="00C4722B"/>
    <w:rsid w:val="00C472E7"/>
    <w:rsid w:val="00C50457"/>
    <w:rsid w:val="00C50693"/>
    <w:rsid w:val="00C510CD"/>
    <w:rsid w:val="00C520BE"/>
    <w:rsid w:val="00C52D4B"/>
    <w:rsid w:val="00C52F38"/>
    <w:rsid w:val="00C54058"/>
    <w:rsid w:val="00C54733"/>
    <w:rsid w:val="00C55D18"/>
    <w:rsid w:val="00C55DB8"/>
    <w:rsid w:val="00C56487"/>
    <w:rsid w:val="00C56BA6"/>
    <w:rsid w:val="00C61D8C"/>
    <w:rsid w:val="00C62122"/>
    <w:rsid w:val="00C6248C"/>
    <w:rsid w:val="00C62848"/>
    <w:rsid w:val="00C62CAF"/>
    <w:rsid w:val="00C632BE"/>
    <w:rsid w:val="00C637C4"/>
    <w:rsid w:val="00C646CF"/>
    <w:rsid w:val="00C649CB"/>
    <w:rsid w:val="00C6559F"/>
    <w:rsid w:val="00C657CD"/>
    <w:rsid w:val="00C66969"/>
    <w:rsid w:val="00C66E04"/>
    <w:rsid w:val="00C67994"/>
    <w:rsid w:val="00C70334"/>
    <w:rsid w:val="00C70DB4"/>
    <w:rsid w:val="00C7115A"/>
    <w:rsid w:val="00C7125B"/>
    <w:rsid w:val="00C71C32"/>
    <w:rsid w:val="00C7222B"/>
    <w:rsid w:val="00C72996"/>
    <w:rsid w:val="00C72B43"/>
    <w:rsid w:val="00C7428F"/>
    <w:rsid w:val="00C7472B"/>
    <w:rsid w:val="00C766B3"/>
    <w:rsid w:val="00C776BE"/>
    <w:rsid w:val="00C778C8"/>
    <w:rsid w:val="00C805C5"/>
    <w:rsid w:val="00C80C0A"/>
    <w:rsid w:val="00C80CF1"/>
    <w:rsid w:val="00C80E5F"/>
    <w:rsid w:val="00C8109E"/>
    <w:rsid w:val="00C81959"/>
    <w:rsid w:val="00C8197D"/>
    <w:rsid w:val="00C82C8F"/>
    <w:rsid w:val="00C830DA"/>
    <w:rsid w:val="00C84716"/>
    <w:rsid w:val="00C86E19"/>
    <w:rsid w:val="00C8746B"/>
    <w:rsid w:val="00C87850"/>
    <w:rsid w:val="00C903D3"/>
    <w:rsid w:val="00C90B21"/>
    <w:rsid w:val="00C9160F"/>
    <w:rsid w:val="00C91BB7"/>
    <w:rsid w:val="00C9234E"/>
    <w:rsid w:val="00C931D8"/>
    <w:rsid w:val="00C93476"/>
    <w:rsid w:val="00C93535"/>
    <w:rsid w:val="00C939E5"/>
    <w:rsid w:val="00C93CD0"/>
    <w:rsid w:val="00C97F1E"/>
    <w:rsid w:val="00CA2114"/>
    <w:rsid w:val="00CA2FE9"/>
    <w:rsid w:val="00CA35C4"/>
    <w:rsid w:val="00CA471E"/>
    <w:rsid w:val="00CA518A"/>
    <w:rsid w:val="00CA5696"/>
    <w:rsid w:val="00CA5BED"/>
    <w:rsid w:val="00CA65B0"/>
    <w:rsid w:val="00CA6C07"/>
    <w:rsid w:val="00CA740E"/>
    <w:rsid w:val="00CB0452"/>
    <w:rsid w:val="00CB0C98"/>
    <w:rsid w:val="00CB1FBA"/>
    <w:rsid w:val="00CB2301"/>
    <w:rsid w:val="00CB2F8C"/>
    <w:rsid w:val="00CB3B88"/>
    <w:rsid w:val="00CB3CF8"/>
    <w:rsid w:val="00CB40F4"/>
    <w:rsid w:val="00CB4B60"/>
    <w:rsid w:val="00CB7E13"/>
    <w:rsid w:val="00CC0A87"/>
    <w:rsid w:val="00CC1A71"/>
    <w:rsid w:val="00CC53A9"/>
    <w:rsid w:val="00CD0599"/>
    <w:rsid w:val="00CD1976"/>
    <w:rsid w:val="00CD19F4"/>
    <w:rsid w:val="00CD1B31"/>
    <w:rsid w:val="00CD1C17"/>
    <w:rsid w:val="00CD2781"/>
    <w:rsid w:val="00CD28FB"/>
    <w:rsid w:val="00CD4825"/>
    <w:rsid w:val="00CD4DD5"/>
    <w:rsid w:val="00CD517C"/>
    <w:rsid w:val="00CD670E"/>
    <w:rsid w:val="00CD6B02"/>
    <w:rsid w:val="00CD74BC"/>
    <w:rsid w:val="00CE1D41"/>
    <w:rsid w:val="00CE222D"/>
    <w:rsid w:val="00CE39D0"/>
    <w:rsid w:val="00CE57BE"/>
    <w:rsid w:val="00CE62A6"/>
    <w:rsid w:val="00CE63CE"/>
    <w:rsid w:val="00CE69F9"/>
    <w:rsid w:val="00CE6B76"/>
    <w:rsid w:val="00CE6C20"/>
    <w:rsid w:val="00CE6E1F"/>
    <w:rsid w:val="00CE7C52"/>
    <w:rsid w:val="00CE7E1A"/>
    <w:rsid w:val="00CF09BF"/>
    <w:rsid w:val="00CF0AB5"/>
    <w:rsid w:val="00CF19DB"/>
    <w:rsid w:val="00CF21C6"/>
    <w:rsid w:val="00CF3B1C"/>
    <w:rsid w:val="00CF5416"/>
    <w:rsid w:val="00CF5550"/>
    <w:rsid w:val="00CF59AE"/>
    <w:rsid w:val="00CF5C11"/>
    <w:rsid w:val="00CF5E07"/>
    <w:rsid w:val="00D01A2B"/>
    <w:rsid w:val="00D027BC"/>
    <w:rsid w:val="00D02E3E"/>
    <w:rsid w:val="00D03107"/>
    <w:rsid w:val="00D051A8"/>
    <w:rsid w:val="00D0583A"/>
    <w:rsid w:val="00D058B4"/>
    <w:rsid w:val="00D05A08"/>
    <w:rsid w:val="00D05C72"/>
    <w:rsid w:val="00D06BAB"/>
    <w:rsid w:val="00D07074"/>
    <w:rsid w:val="00D122B5"/>
    <w:rsid w:val="00D13754"/>
    <w:rsid w:val="00D13B9D"/>
    <w:rsid w:val="00D13DCB"/>
    <w:rsid w:val="00D1401D"/>
    <w:rsid w:val="00D1423D"/>
    <w:rsid w:val="00D1440D"/>
    <w:rsid w:val="00D148C2"/>
    <w:rsid w:val="00D1517F"/>
    <w:rsid w:val="00D15640"/>
    <w:rsid w:val="00D15674"/>
    <w:rsid w:val="00D15BDF"/>
    <w:rsid w:val="00D16320"/>
    <w:rsid w:val="00D17552"/>
    <w:rsid w:val="00D17D17"/>
    <w:rsid w:val="00D219D8"/>
    <w:rsid w:val="00D23241"/>
    <w:rsid w:val="00D235B7"/>
    <w:rsid w:val="00D23C8D"/>
    <w:rsid w:val="00D2441E"/>
    <w:rsid w:val="00D24E31"/>
    <w:rsid w:val="00D252DE"/>
    <w:rsid w:val="00D25499"/>
    <w:rsid w:val="00D25DE3"/>
    <w:rsid w:val="00D26D74"/>
    <w:rsid w:val="00D26E19"/>
    <w:rsid w:val="00D3084B"/>
    <w:rsid w:val="00D31A7C"/>
    <w:rsid w:val="00D31E91"/>
    <w:rsid w:val="00D32DD9"/>
    <w:rsid w:val="00D3411E"/>
    <w:rsid w:val="00D34AAA"/>
    <w:rsid w:val="00D352E9"/>
    <w:rsid w:val="00D3587A"/>
    <w:rsid w:val="00D36970"/>
    <w:rsid w:val="00D36C1F"/>
    <w:rsid w:val="00D36DC5"/>
    <w:rsid w:val="00D402E5"/>
    <w:rsid w:val="00D41D78"/>
    <w:rsid w:val="00D433AC"/>
    <w:rsid w:val="00D4556E"/>
    <w:rsid w:val="00D47A26"/>
    <w:rsid w:val="00D50897"/>
    <w:rsid w:val="00D51763"/>
    <w:rsid w:val="00D541E9"/>
    <w:rsid w:val="00D5527A"/>
    <w:rsid w:val="00D55F46"/>
    <w:rsid w:val="00D571D3"/>
    <w:rsid w:val="00D57647"/>
    <w:rsid w:val="00D57770"/>
    <w:rsid w:val="00D577F7"/>
    <w:rsid w:val="00D57913"/>
    <w:rsid w:val="00D57E3B"/>
    <w:rsid w:val="00D57E8F"/>
    <w:rsid w:val="00D57F57"/>
    <w:rsid w:val="00D608A5"/>
    <w:rsid w:val="00D60A56"/>
    <w:rsid w:val="00D61430"/>
    <w:rsid w:val="00D61EA9"/>
    <w:rsid w:val="00D634AD"/>
    <w:rsid w:val="00D6394D"/>
    <w:rsid w:val="00D66E37"/>
    <w:rsid w:val="00D67EFB"/>
    <w:rsid w:val="00D70A64"/>
    <w:rsid w:val="00D71D3D"/>
    <w:rsid w:val="00D72782"/>
    <w:rsid w:val="00D7347C"/>
    <w:rsid w:val="00D7524A"/>
    <w:rsid w:val="00D80282"/>
    <w:rsid w:val="00D80B2A"/>
    <w:rsid w:val="00D8100D"/>
    <w:rsid w:val="00D82B63"/>
    <w:rsid w:val="00D83DAE"/>
    <w:rsid w:val="00D8440E"/>
    <w:rsid w:val="00D85161"/>
    <w:rsid w:val="00D86167"/>
    <w:rsid w:val="00D86C7E"/>
    <w:rsid w:val="00D87D8E"/>
    <w:rsid w:val="00D91839"/>
    <w:rsid w:val="00D91D77"/>
    <w:rsid w:val="00D91F69"/>
    <w:rsid w:val="00D9222F"/>
    <w:rsid w:val="00D92C3A"/>
    <w:rsid w:val="00D93606"/>
    <w:rsid w:val="00D93E4E"/>
    <w:rsid w:val="00D9424B"/>
    <w:rsid w:val="00D947EA"/>
    <w:rsid w:val="00D9494D"/>
    <w:rsid w:val="00D94F14"/>
    <w:rsid w:val="00D94F75"/>
    <w:rsid w:val="00D9527D"/>
    <w:rsid w:val="00D954A9"/>
    <w:rsid w:val="00D95C31"/>
    <w:rsid w:val="00D95D79"/>
    <w:rsid w:val="00D963F2"/>
    <w:rsid w:val="00D9795D"/>
    <w:rsid w:val="00DA209A"/>
    <w:rsid w:val="00DA27CC"/>
    <w:rsid w:val="00DA3835"/>
    <w:rsid w:val="00DA41C7"/>
    <w:rsid w:val="00DA4533"/>
    <w:rsid w:val="00DA482B"/>
    <w:rsid w:val="00DA5511"/>
    <w:rsid w:val="00DA5572"/>
    <w:rsid w:val="00DA5B2D"/>
    <w:rsid w:val="00DA5C8D"/>
    <w:rsid w:val="00DA5D17"/>
    <w:rsid w:val="00DA73DD"/>
    <w:rsid w:val="00DA75D0"/>
    <w:rsid w:val="00DA7717"/>
    <w:rsid w:val="00DA79A2"/>
    <w:rsid w:val="00DB0133"/>
    <w:rsid w:val="00DB0657"/>
    <w:rsid w:val="00DB0980"/>
    <w:rsid w:val="00DB145E"/>
    <w:rsid w:val="00DB18BB"/>
    <w:rsid w:val="00DB1D06"/>
    <w:rsid w:val="00DB30FF"/>
    <w:rsid w:val="00DB40E9"/>
    <w:rsid w:val="00DB43AD"/>
    <w:rsid w:val="00DB458C"/>
    <w:rsid w:val="00DB51C9"/>
    <w:rsid w:val="00DB64B1"/>
    <w:rsid w:val="00DB652C"/>
    <w:rsid w:val="00DB670D"/>
    <w:rsid w:val="00DB6A40"/>
    <w:rsid w:val="00DB7128"/>
    <w:rsid w:val="00DB7391"/>
    <w:rsid w:val="00DB76FF"/>
    <w:rsid w:val="00DC0337"/>
    <w:rsid w:val="00DC1450"/>
    <w:rsid w:val="00DC278E"/>
    <w:rsid w:val="00DC62C5"/>
    <w:rsid w:val="00DC6923"/>
    <w:rsid w:val="00DD17D4"/>
    <w:rsid w:val="00DD1B54"/>
    <w:rsid w:val="00DD1D70"/>
    <w:rsid w:val="00DD2093"/>
    <w:rsid w:val="00DD3235"/>
    <w:rsid w:val="00DD33C8"/>
    <w:rsid w:val="00DE1D23"/>
    <w:rsid w:val="00DE2DC7"/>
    <w:rsid w:val="00DE2DCD"/>
    <w:rsid w:val="00DE318A"/>
    <w:rsid w:val="00DE3E96"/>
    <w:rsid w:val="00DE4265"/>
    <w:rsid w:val="00DE4753"/>
    <w:rsid w:val="00DE52E5"/>
    <w:rsid w:val="00DE55FA"/>
    <w:rsid w:val="00DE5AF7"/>
    <w:rsid w:val="00DE6C68"/>
    <w:rsid w:val="00DE74C9"/>
    <w:rsid w:val="00DE7E9A"/>
    <w:rsid w:val="00DF00F2"/>
    <w:rsid w:val="00DF10A5"/>
    <w:rsid w:val="00DF120E"/>
    <w:rsid w:val="00DF2A21"/>
    <w:rsid w:val="00DF34D3"/>
    <w:rsid w:val="00DF3D3C"/>
    <w:rsid w:val="00DF5070"/>
    <w:rsid w:val="00DF5C9D"/>
    <w:rsid w:val="00E00152"/>
    <w:rsid w:val="00E012EF"/>
    <w:rsid w:val="00E020A4"/>
    <w:rsid w:val="00E03438"/>
    <w:rsid w:val="00E03A17"/>
    <w:rsid w:val="00E0406F"/>
    <w:rsid w:val="00E04A1E"/>
    <w:rsid w:val="00E04BCB"/>
    <w:rsid w:val="00E04ED2"/>
    <w:rsid w:val="00E05474"/>
    <w:rsid w:val="00E055ED"/>
    <w:rsid w:val="00E0613F"/>
    <w:rsid w:val="00E0658A"/>
    <w:rsid w:val="00E1068D"/>
    <w:rsid w:val="00E1073D"/>
    <w:rsid w:val="00E10BC8"/>
    <w:rsid w:val="00E11050"/>
    <w:rsid w:val="00E11674"/>
    <w:rsid w:val="00E11D3E"/>
    <w:rsid w:val="00E14569"/>
    <w:rsid w:val="00E14F29"/>
    <w:rsid w:val="00E14FA3"/>
    <w:rsid w:val="00E15A65"/>
    <w:rsid w:val="00E15D83"/>
    <w:rsid w:val="00E16A44"/>
    <w:rsid w:val="00E2004C"/>
    <w:rsid w:val="00E202CF"/>
    <w:rsid w:val="00E20DED"/>
    <w:rsid w:val="00E20E40"/>
    <w:rsid w:val="00E214DE"/>
    <w:rsid w:val="00E2226B"/>
    <w:rsid w:val="00E22B71"/>
    <w:rsid w:val="00E3015A"/>
    <w:rsid w:val="00E3036F"/>
    <w:rsid w:val="00E305ED"/>
    <w:rsid w:val="00E30925"/>
    <w:rsid w:val="00E31F08"/>
    <w:rsid w:val="00E32117"/>
    <w:rsid w:val="00E32556"/>
    <w:rsid w:val="00E326DC"/>
    <w:rsid w:val="00E329B2"/>
    <w:rsid w:val="00E34037"/>
    <w:rsid w:val="00E346F3"/>
    <w:rsid w:val="00E35139"/>
    <w:rsid w:val="00E352E0"/>
    <w:rsid w:val="00E354C6"/>
    <w:rsid w:val="00E355B0"/>
    <w:rsid w:val="00E3610C"/>
    <w:rsid w:val="00E3684E"/>
    <w:rsid w:val="00E368A8"/>
    <w:rsid w:val="00E40538"/>
    <w:rsid w:val="00E4100F"/>
    <w:rsid w:val="00E429CA"/>
    <w:rsid w:val="00E4453E"/>
    <w:rsid w:val="00E44E9B"/>
    <w:rsid w:val="00E45F11"/>
    <w:rsid w:val="00E46765"/>
    <w:rsid w:val="00E4709B"/>
    <w:rsid w:val="00E47ABF"/>
    <w:rsid w:val="00E503EF"/>
    <w:rsid w:val="00E503F4"/>
    <w:rsid w:val="00E50CE4"/>
    <w:rsid w:val="00E520FB"/>
    <w:rsid w:val="00E52EA9"/>
    <w:rsid w:val="00E53E16"/>
    <w:rsid w:val="00E54CEF"/>
    <w:rsid w:val="00E5502F"/>
    <w:rsid w:val="00E554CE"/>
    <w:rsid w:val="00E55B70"/>
    <w:rsid w:val="00E55C01"/>
    <w:rsid w:val="00E56A7A"/>
    <w:rsid w:val="00E56F78"/>
    <w:rsid w:val="00E5707F"/>
    <w:rsid w:val="00E607C4"/>
    <w:rsid w:val="00E622DC"/>
    <w:rsid w:val="00E6376B"/>
    <w:rsid w:val="00E63D7B"/>
    <w:rsid w:val="00E64010"/>
    <w:rsid w:val="00E647B1"/>
    <w:rsid w:val="00E664CE"/>
    <w:rsid w:val="00E6684B"/>
    <w:rsid w:val="00E66A02"/>
    <w:rsid w:val="00E66E2F"/>
    <w:rsid w:val="00E67CDF"/>
    <w:rsid w:val="00E70E15"/>
    <w:rsid w:val="00E72726"/>
    <w:rsid w:val="00E732A5"/>
    <w:rsid w:val="00E735CD"/>
    <w:rsid w:val="00E74E40"/>
    <w:rsid w:val="00E758E4"/>
    <w:rsid w:val="00E75AA9"/>
    <w:rsid w:val="00E77376"/>
    <w:rsid w:val="00E80733"/>
    <w:rsid w:val="00E835DE"/>
    <w:rsid w:val="00E8373D"/>
    <w:rsid w:val="00E857D4"/>
    <w:rsid w:val="00E86F0A"/>
    <w:rsid w:val="00E90196"/>
    <w:rsid w:val="00E90957"/>
    <w:rsid w:val="00E909E5"/>
    <w:rsid w:val="00E9185E"/>
    <w:rsid w:val="00E94588"/>
    <w:rsid w:val="00E95C25"/>
    <w:rsid w:val="00E95EA7"/>
    <w:rsid w:val="00E96044"/>
    <w:rsid w:val="00E9633B"/>
    <w:rsid w:val="00EA03C2"/>
    <w:rsid w:val="00EA0F59"/>
    <w:rsid w:val="00EA1709"/>
    <w:rsid w:val="00EA2206"/>
    <w:rsid w:val="00EA2BEF"/>
    <w:rsid w:val="00EA4648"/>
    <w:rsid w:val="00EA4A27"/>
    <w:rsid w:val="00EA552E"/>
    <w:rsid w:val="00EA7AEC"/>
    <w:rsid w:val="00EA7D18"/>
    <w:rsid w:val="00EA7DC2"/>
    <w:rsid w:val="00EA7E38"/>
    <w:rsid w:val="00EB0097"/>
    <w:rsid w:val="00EB038D"/>
    <w:rsid w:val="00EB1594"/>
    <w:rsid w:val="00EB1CDF"/>
    <w:rsid w:val="00EB2423"/>
    <w:rsid w:val="00EB2912"/>
    <w:rsid w:val="00EB37A9"/>
    <w:rsid w:val="00EB440A"/>
    <w:rsid w:val="00EB52E2"/>
    <w:rsid w:val="00EB5506"/>
    <w:rsid w:val="00EB5C65"/>
    <w:rsid w:val="00EB653B"/>
    <w:rsid w:val="00EB69A6"/>
    <w:rsid w:val="00EB70FD"/>
    <w:rsid w:val="00EC1A95"/>
    <w:rsid w:val="00EC1F74"/>
    <w:rsid w:val="00EC56D3"/>
    <w:rsid w:val="00EC64AD"/>
    <w:rsid w:val="00EC6756"/>
    <w:rsid w:val="00EC70E5"/>
    <w:rsid w:val="00EC7687"/>
    <w:rsid w:val="00ED0D76"/>
    <w:rsid w:val="00ED1FCB"/>
    <w:rsid w:val="00ED472E"/>
    <w:rsid w:val="00ED559C"/>
    <w:rsid w:val="00ED5A48"/>
    <w:rsid w:val="00ED5A52"/>
    <w:rsid w:val="00ED6600"/>
    <w:rsid w:val="00ED6D41"/>
    <w:rsid w:val="00ED6DF9"/>
    <w:rsid w:val="00ED6EE6"/>
    <w:rsid w:val="00EE041D"/>
    <w:rsid w:val="00EE0B18"/>
    <w:rsid w:val="00EE113B"/>
    <w:rsid w:val="00EE1EA0"/>
    <w:rsid w:val="00EE1F52"/>
    <w:rsid w:val="00EE2CBF"/>
    <w:rsid w:val="00EE2CF6"/>
    <w:rsid w:val="00EE3FC8"/>
    <w:rsid w:val="00EE4235"/>
    <w:rsid w:val="00EE54E3"/>
    <w:rsid w:val="00EE577D"/>
    <w:rsid w:val="00EE5F32"/>
    <w:rsid w:val="00EE7A5F"/>
    <w:rsid w:val="00EE7BC6"/>
    <w:rsid w:val="00EF0166"/>
    <w:rsid w:val="00EF0182"/>
    <w:rsid w:val="00EF090D"/>
    <w:rsid w:val="00EF0B63"/>
    <w:rsid w:val="00EF0FEA"/>
    <w:rsid w:val="00EF1620"/>
    <w:rsid w:val="00EF1ED5"/>
    <w:rsid w:val="00EF22F9"/>
    <w:rsid w:val="00EF24F9"/>
    <w:rsid w:val="00EF38CF"/>
    <w:rsid w:val="00EF4111"/>
    <w:rsid w:val="00EF47EB"/>
    <w:rsid w:val="00EF48D5"/>
    <w:rsid w:val="00EF4E55"/>
    <w:rsid w:val="00EF4F76"/>
    <w:rsid w:val="00EF58C0"/>
    <w:rsid w:val="00EF68CE"/>
    <w:rsid w:val="00F010DE"/>
    <w:rsid w:val="00F0192B"/>
    <w:rsid w:val="00F01F7A"/>
    <w:rsid w:val="00F03D73"/>
    <w:rsid w:val="00F044FE"/>
    <w:rsid w:val="00F04AC3"/>
    <w:rsid w:val="00F04D4A"/>
    <w:rsid w:val="00F05CD8"/>
    <w:rsid w:val="00F06276"/>
    <w:rsid w:val="00F063F5"/>
    <w:rsid w:val="00F072D5"/>
    <w:rsid w:val="00F10003"/>
    <w:rsid w:val="00F102F2"/>
    <w:rsid w:val="00F1142F"/>
    <w:rsid w:val="00F11EE6"/>
    <w:rsid w:val="00F12412"/>
    <w:rsid w:val="00F1331F"/>
    <w:rsid w:val="00F135A8"/>
    <w:rsid w:val="00F13A19"/>
    <w:rsid w:val="00F13ED0"/>
    <w:rsid w:val="00F154C6"/>
    <w:rsid w:val="00F164C0"/>
    <w:rsid w:val="00F17F0A"/>
    <w:rsid w:val="00F231B3"/>
    <w:rsid w:val="00F24BCB"/>
    <w:rsid w:val="00F25456"/>
    <w:rsid w:val="00F265AF"/>
    <w:rsid w:val="00F2703F"/>
    <w:rsid w:val="00F276EE"/>
    <w:rsid w:val="00F3083F"/>
    <w:rsid w:val="00F31579"/>
    <w:rsid w:val="00F31C1D"/>
    <w:rsid w:val="00F326DB"/>
    <w:rsid w:val="00F33DD3"/>
    <w:rsid w:val="00F36677"/>
    <w:rsid w:val="00F37CA2"/>
    <w:rsid w:val="00F37DC6"/>
    <w:rsid w:val="00F37F76"/>
    <w:rsid w:val="00F414C3"/>
    <w:rsid w:val="00F4175A"/>
    <w:rsid w:val="00F41D57"/>
    <w:rsid w:val="00F41DCB"/>
    <w:rsid w:val="00F41EDA"/>
    <w:rsid w:val="00F41F65"/>
    <w:rsid w:val="00F4283F"/>
    <w:rsid w:val="00F42F2D"/>
    <w:rsid w:val="00F43846"/>
    <w:rsid w:val="00F43AFA"/>
    <w:rsid w:val="00F43EE7"/>
    <w:rsid w:val="00F44CE0"/>
    <w:rsid w:val="00F46890"/>
    <w:rsid w:val="00F478D1"/>
    <w:rsid w:val="00F50090"/>
    <w:rsid w:val="00F5042E"/>
    <w:rsid w:val="00F52488"/>
    <w:rsid w:val="00F52CAD"/>
    <w:rsid w:val="00F52E54"/>
    <w:rsid w:val="00F54261"/>
    <w:rsid w:val="00F5493E"/>
    <w:rsid w:val="00F54D94"/>
    <w:rsid w:val="00F54FA5"/>
    <w:rsid w:val="00F55281"/>
    <w:rsid w:val="00F559D3"/>
    <w:rsid w:val="00F55D41"/>
    <w:rsid w:val="00F568BD"/>
    <w:rsid w:val="00F579A3"/>
    <w:rsid w:val="00F62F3D"/>
    <w:rsid w:val="00F6328C"/>
    <w:rsid w:val="00F64343"/>
    <w:rsid w:val="00F65F5E"/>
    <w:rsid w:val="00F6647E"/>
    <w:rsid w:val="00F666B9"/>
    <w:rsid w:val="00F669EC"/>
    <w:rsid w:val="00F66B72"/>
    <w:rsid w:val="00F67604"/>
    <w:rsid w:val="00F677CC"/>
    <w:rsid w:val="00F7033E"/>
    <w:rsid w:val="00F70F6E"/>
    <w:rsid w:val="00F7208D"/>
    <w:rsid w:val="00F73129"/>
    <w:rsid w:val="00F73E4D"/>
    <w:rsid w:val="00F74769"/>
    <w:rsid w:val="00F74B10"/>
    <w:rsid w:val="00F75866"/>
    <w:rsid w:val="00F75F58"/>
    <w:rsid w:val="00F804AD"/>
    <w:rsid w:val="00F80F84"/>
    <w:rsid w:val="00F80FD0"/>
    <w:rsid w:val="00F850CF"/>
    <w:rsid w:val="00F85E63"/>
    <w:rsid w:val="00F904C1"/>
    <w:rsid w:val="00F911DC"/>
    <w:rsid w:val="00F91C8F"/>
    <w:rsid w:val="00F92D32"/>
    <w:rsid w:val="00F93373"/>
    <w:rsid w:val="00F946DE"/>
    <w:rsid w:val="00F94ADF"/>
    <w:rsid w:val="00F966AB"/>
    <w:rsid w:val="00F96C9D"/>
    <w:rsid w:val="00F97014"/>
    <w:rsid w:val="00F9794A"/>
    <w:rsid w:val="00FA0594"/>
    <w:rsid w:val="00FA0AC4"/>
    <w:rsid w:val="00FA18F2"/>
    <w:rsid w:val="00FA2134"/>
    <w:rsid w:val="00FA2814"/>
    <w:rsid w:val="00FA310D"/>
    <w:rsid w:val="00FA3648"/>
    <w:rsid w:val="00FA3866"/>
    <w:rsid w:val="00FA4798"/>
    <w:rsid w:val="00FA5B5D"/>
    <w:rsid w:val="00FA6818"/>
    <w:rsid w:val="00FA6FD1"/>
    <w:rsid w:val="00FA743C"/>
    <w:rsid w:val="00FA7B34"/>
    <w:rsid w:val="00FA7C96"/>
    <w:rsid w:val="00FB0840"/>
    <w:rsid w:val="00FB1592"/>
    <w:rsid w:val="00FB1933"/>
    <w:rsid w:val="00FB2C72"/>
    <w:rsid w:val="00FB3BB3"/>
    <w:rsid w:val="00FB3D55"/>
    <w:rsid w:val="00FB4AB1"/>
    <w:rsid w:val="00FB54D1"/>
    <w:rsid w:val="00FB62B3"/>
    <w:rsid w:val="00FB6967"/>
    <w:rsid w:val="00FB78CC"/>
    <w:rsid w:val="00FC0F11"/>
    <w:rsid w:val="00FC1131"/>
    <w:rsid w:val="00FC14C3"/>
    <w:rsid w:val="00FC2FD5"/>
    <w:rsid w:val="00FC3FD1"/>
    <w:rsid w:val="00FC439A"/>
    <w:rsid w:val="00FC47B4"/>
    <w:rsid w:val="00FC488C"/>
    <w:rsid w:val="00FC6028"/>
    <w:rsid w:val="00FC63B2"/>
    <w:rsid w:val="00FD20EB"/>
    <w:rsid w:val="00FD27F9"/>
    <w:rsid w:val="00FD2872"/>
    <w:rsid w:val="00FD3B73"/>
    <w:rsid w:val="00FD4FB8"/>
    <w:rsid w:val="00FD67D8"/>
    <w:rsid w:val="00FD7124"/>
    <w:rsid w:val="00FD7A65"/>
    <w:rsid w:val="00FE06A3"/>
    <w:rsid w:val="00FE143B"/>
    <w:rsid w:val="00FE1BDF"/>
    <w:rsid w:val="00FE1ECA"/>
    <w:rsid w:val="00FE3118"/>
    <w:rsid w:val="00FE3C95"/>
    <w:rsid w:val="00FE3DDA"/>
    <w:rsid w:val="00FE407B"/>
    <w:rsid w:val="00FE5230"/>
    <w:rsid w:val="00FE5280"/>
    <w:rsid w:val="00FE5F54"/>
    <w:rsid w:val="00FE62EF"/>
    <w:rsid w:val="00FE66FA"/>
    <w:rsid w:val="00FE68A2"/>
    <w:rsid w:val="00FE7102"/>
    <w:rsid w:val="00FE781E"/>
    <w:rsid w:val="00FF0061"/>
    <w:rsid w:val="00FF009A"/>
    <w:rsid w:val="00FF1666"/>
    <w:rsid w:val="00FF24E6"/>
    <w:rsid w:val="00FF2B8A"/>
    <w:rsid w:val="00FF2BFE"/>
    <w:rsid w:val="00FF4FB7"/>
    <w:rsid w:val="00FF55D1"/>
    <w:rsid w:val="00FF6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315EC7AF-0FA2-4470-BAFE-8AD6067C0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68C7"/>
    <w:pPr>
      <w:spacing w:after="0" w:line="240" w:lineRule="auto"/>
    </w:pPr>
    <w:rPr>
      <w:rFonts w:ascii="Times New Roman" w:eastAsia="Times New Roman" w:hAnsi="Times New Roman" w:cs="Times New Roman"/>
      <w:sz w:val="24"/>
      <w:szCs w:val="24"/>
      <w:lang w:eastAsia="ru-RU"/>
    </w:rPr>
  </w:style>
  <w:style w:type="paragraph" w:styleId="10">
    <w:name w:val="heading 1"/>
    <w:aliases w:val="перед заголовком 2"/>
    <w:basedOn w:val="a"/>
    <w:next w:val="a"/>
    <w:link w:val="11"/>
    <w:uiPriority w:val="99"/>
    <w:qFormat/>
    <w:rsid w:val="00D91D77"/>
    <w:pPr>
      <w:keepNext/>
      <w:spacing w:before="240" w:after="60"/>
      <w:outlineLvl w:val="0"/>
    </w:pPr>
    <w:rPr>
      <w:rFonts w:ascii="Arial" w:hAnsi="Arial" w:cs="Arial"/>
      <w:b/>
      <w:bCs/>
      <w:kern w:val="32"/>
      <w:sz w:val="32"/>
      <w:szCs w:val="32"/>
    </w:rPr>
  </w:style>
  <w:style w:type="paragraph" w:styleId="21">
    <w:name w:val="heading 2"/>
    <w:aliases w:val="Заголовок 2 Знак Знак Знак Знак, Знак,h2,h21,5,Заголовок пункта (1.1),222,Reset numbering,H2,H2 Знак,Заголовок 21,Заголовок нум 2,Char1,Заголовок 2 Знак Знак Знак,Знак,Заголовок 2 - после заг.1 и перед заг.3"/>
    <w:basedOn w:val="a"/>
    <w:next w:val="a"/>
    <w:link w:val="22"/>
    <w:uiPriority w:val="99"/>
    <w:qFormat/>
    <w:rsid w:val="00D91D77"/>
    <w:pPr>
      <w:keepNext/>
      <w:spacing w:before="240" w:after="60"/>
      <w:outlineLvl w:val="1"/>
    </w:pPr>
    <w:rPr>
      <w:rFonts w:ascii="Cambria" w:hAnsi="Cambria"/>
      <w:b/>
      <w:bCs/>
      <w:i/>
      <w:iCs/>
      <w:sz w:val="28"/>
      <w:szCs w:val="28"/>
    </w:rPr>
  </w:style>
  <w:style w:type="paragraph" w:styleId="30">
    <w:name w:val="heading 3"/>
    <w:aliases w:val="H3,h3,L3,l3,list 3,Head 3,Kop 3V,CT,RFP Alaitel,ITT t3,PA Minor Section,TE Heading,H3-Heading 3,l3.3,list3,subhead,Heading3,1.,Heading No. L3,Section,H3-Heading 31,31,l3.31,h31,l31,list 31,list31,heading 31,Section1,OdsKap3,prop3"/>
    <w:basedOn w:val="a"/>
    <w:next w:val="a"/>
    <w:link w:val="31"/>
    <w:qFormat/>
    <w:rsid w:val="00D91D77"/>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D91D7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D91D7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uiPriority w:val="99"/>
    <w:qFormat/>
    <w:rsid w:val="00D91D77"/>
    <w:pPr>
      <w:tabs>
        <w:tab w:val="num" w:pos="1152"/>
      </w:tabs>
      <w:spacing w:before="240" w:after="60"/>
      <w:ind w:left="1152" w:hanging="1152"/>
      <w:outlineLvl w:val="5"/>
    </w:pPr>
    <w:rPr>
      <w:b/>
      <w:bCs/>
      <w:sz w:val="22"/>
      <w:szCs w:val="22"/>
    </w:rPr>
  </w:style>
  <w:style w:type="paragraph" w:styleId="7">
    <w:name w:val="heading 7"/>
    <w:basedOn w:val="a"/>
    <w:next w:val="a"/>
    <w:link w:val="70"/>
    <w:uiPriority w:val="99"/>
    <w:qFormat/>
    <w:rsid w:val="00D91D77"/>
    <w:pPr>
      <w:tabs>
        <w:tab w:val="num" w:pos="1296"/>
      </w:tabs>
      <w:spacing w:before="240" w:after="60"/>
      <w:ind w:left="1296" w:hanging="1296"/>
      <w:outlineLvl w:val="6"/>
    </w:pPr>
  </w:style>
  <w:style w:type="paragraph" w:styleId="8">
    <w:name w:val="heading 8"/>
    <w:basedOn w:val="a"/>
    <w:next w:val="a"/>
    <w:link w:val="80"/>
    <w:qFormat/>
    <w:rsid w:val="00D91D7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uiPriority w:val="99"/>
    <w:qFormat/>
    <w:rsid w:val="00D91D7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перед заголовком 2 Знак"/>
    <w:basedOn w:val="a0"/>
    <w:link w:val="10"/>
    <w:uiPriority w:val="99"/>
    <w:rsid w:val="00D91D77"/>
    <w:rPr>
      <w:rFonts w:ascii="Arial" w:eastAsia="Times New Roman" w:hAnsi="Arial" w:cs="Arial"/>
      <w:b/>
      <w:bCs/>
      <w:kern w:val="32"/>
      <w:sz w:val="32"/>
      <w:szCs w:val="32"/>
      <w:lang w:eastAsia="ru-RU"/>
    </w:rPr>
  </w:style>
  <w:style w:type="character" w:customStyle="1" w:styleId="22">
    <w:name w:val="Заголовок 2 Знак"/>
    <w:aliases w:val="Заголовок 2 Знак Знак Знак Знак Знак, Знак Знак,h2 Знак,h21 Знак,5 Знак,Заголовок пункта (1.1) Знак,222 Знак,Reset numbering Знак,H2 Знак1,H2 Знак Знак,Заголовок 21 Знак,Заголовок нум 2 Знак,Char1 Знак,Заголовок 2 Знак Знак Знак Знак1"/>
    <w:basedOn w:val="a0"/>
    <w:link w:val="21"/>
    <w:qFormat/>
    <w:rsid w:val="00D91D77"/>
    <w:rPr>
      <w:rFonts w:ascii="Cambria" w:eastAsia="Times New Roman" w:hAnsi="Cambria" w:cs="Times New Roman"/>
      <w:b/>
      <w:bCs/>
      <w:i/>
      <w:iCs/>
      <w:sz w:val="28"/>
      <w:szCs w:val="28"/>
    </w:rPr>
  </w:style>
  <w:style w:type="character" w:customStyle="1" w:styleId="31">
    <w:name w:val="Заголовок 3 Знак"/>
    <w:aliases w:val="H3 Знак,h3 Знак,L3 Знак,l3 Знак,list 3 Знак,Head 3 Знак,Kop 3V Знак,CT Знак,RFP Alaitel Знак,ITT t3 Знак,PA Minor Section Знак,TE Heading Знак,H3-Heading 3 Знак,l3.3 Знак,list3 Знак,subhead Знак,Heading3 Знак,1. Знак,Heading No. L3 Знак"/>
    <w:basedOn w:val="a0"/>
    <w:link w:val="30"/>
    <w:qFormat/>
    <w:rsid w:val="00D91D77"/>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D91D77"/>
    <w:rPr>
      <w:rFonts w:ascii="Calibri" w:eastAsia="Times New Roman" w:hAnsi="Calibri" w:cs="Calibri"/>
      <w:b/>
      <w:bCs/>
      <w:sz w:val="28"/>
      <w:szCs w:val="28"/>
      <w:lang w:eastAsia="ru-RU"/>
    </w:rPr>
  </w:style>
  <w:style w:type="character" w:customStyle="1" w:styleId="50">
    <w:name w:val="Заголовок 5 Знак"/>
    <w:basedOn w:val="a0"/>
    <w:link w:val="5"/>
    <w:rsid w:val="00D91D77"/>
    <w:rPr>
      <w:rFonts w:ascii="Calibri" w:eastAsia="Times New Roman" w:hAnsi="Calibri" w:cs="Calibri"/>
      <w:b/>
      <w:bCs/>
      <w:i/>
      <w:iCs/>
      <w:sz w:val="26"/>
      <w:szCs w:val="26"/>
      <w:lang w:eastAsia="ru-RU"/>
    </w:rPr>
  </w:style>
  <w:style w:type="character" w:customStyle="1" w:styleId="60">
    <w:name w:val="Заголовок 6 Знак"/>
    <w:basedOn w:val="a0"/>
    <w:link w:val="6"/>
    <w:uiPriority w:val="99"/>
    <w:rsid w:val="00D91D77"/>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D91D7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1D77"/>
    <w:rPr>
      <w:rFonts w:ascii="Calibri" w:eastAsia="Times New Roman" w:hAnsi="Calibri" w:cs="Calibri"/>
      <w:i/>
      <w:iCs/>
      <w:sz w:val="24"/>
      <w:szCs w:val="24"/>
      <w:lang w:eastAsia="ru-RU"/>
    </w:rPr>
  </w:style>
  <w:style w:type="character" w:customStyle="1" w:styleId="90">
    <w:name w:val="Заголовок 9 Знак"/>
    <w:basedOn w:val="a0"/>
    <w:link w:val="9"/>
    <w:uiPriority w:val="99"/>
    <w:rsid w:val="00D91D77"/>
    <w:rPr>
      <w:rFonts w:ascii="Arial" w:eastAsia="Times New Roman" w:hAnsi="Arial" w:cs="Arial"/>
      <w:lang w:eastAsia="ru-RU"/>
    </w:rPr>
  </w:style>
  <w:style w:type="character" w:customStyle="1" w:styleId="210">
    <w:name w:val="Заголовок 2 Знак1"/>
    <w:aliases w:val="Заголовок 2 Знак Знак,Заголовок 2 - после заг.1 и перед заг.3 Знак1"/>
    <w:uiPriority w:val="99"/>
    <w:locked/>
    <w:rsid w:val="00D91D77"/>
    <w:rPr>
      <w:rFonts w:ascii="Cambria" w:hAnsi="Cambria" w:cs="Cambria"/>
      <w:b/>
      <w:bCs/>
      <w:i/>
      <w:iCs/>
      <w:sz w:val="28"/>
      <w:szCs w:val="28"/>
      <w:lang w:val="ru-RU" w:eastAsia="ru-RU" w:bidi="ar-SA"/>
    </w:rPr>
  </w:style>
  <w:style w:type="paragraph" w:styleId="a3">
    <w:name w:val="Title"/>
    <w:basedOn w:val="a"/>
    <w:link w:val="a4"/>
    <w:uiPriority w:val="99"/>
    <w:qFormat/>
    <w:rsid w:val="00D91D77"/>
    <w:pPr>
      <w:jc w:val="center"/>
    </w:pPr>
    <w:rPr>
      <w:b/>
      <w:bCs/>
      <w:sz w:val="28"/>
      <w:szCs w:val="28"/>
      <w:lang w:val="en-US"/>
    </w:rPr>
  </w:style>
  <w:style w:type="character" w:customStyle="1" w:styleId="a4">
    <w:name w:val="Название Знак"/>
    <w:basedOn w:val="a0"/>
    <w:link w:val="a3"/>
    <w:uiPriority w:val="99"/>
    <w:rsid w:val="00D91D77"/>
    <w:rPr>
      <w:rFonts w:ascii="Times New Roman" w:eastAsia="Times New Roman" w:hAnsi="Times New Roman" w:cs="Times New Roman"/>
      <w:b/>
      <w:bCs/>
      <w:sz w:val="28"/>
      <w:szCs w:val="28"/>
      <w:lang w:val="en-US" w:eastAsia="ru-RU"/>
    </w:rPr>
  </w:style>
  <w:style w:type="character" w:styleId="a5">
    <w:name w:val="Strong"/>
    <w:uiPriority w:val="99"/>
    <w:qFormat/>
    <w:rsid w:val="00D91D77"/>
    <w:rPr>
      <w:b/>
      <w:bCs/>
    </w:rPr>
  </w:style>
  <w:style w:type="paragraph" w:styleId="a6">
    <w:name w:val="List Paragraph"/>
    <w:aliases w:val="Маркер,List Paragraph,Bullet Number,Нумерованый список,List Paragraph1,Bullet List,FooterText,numbered,lp1,название,SL_Абзац списка,текст,f_Абзац 1,Абзац списка4,Абзац списка3,ПАРАГРАФ,Абзац списка1,Абзац списка2,Абзац списка6,ПАРАГРАФ Знак"/>
    <w:basedOn w:val="a"/>
    <w:link w:val="a7"/>
    <w:uiPriority w:val="34"/>
    <w:qFormat/>
    <w:rsid w:val="00D91D77"/>
    <w:pPr>
      <w:ind w:left="708"/>
    </w:pPr>
  </w:style>
  <w:style w:type="paragraph" w:customStyle="1" w:styleId="12">
    <w:name w:val="Обычный1"/>
    <w:link w:val="Normal"/>
    <w:rsid w:val="00D91D7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D91D77"/>
    <w:rPr>
      <w:rFonts w:ascii="Times New Roman" w:eastAsia="Times New Roman" w:hAnsi="Times New Roman" w:cs="Times New Roman"/>
      <w:sz w:val="28"/>
      <w:szCs w:val="20"/>
      <w:lang w:eastAsia="ru-RU"/>
    </w:rPr>
  </w:style>
  <w:style w:type="paragraph" w:customStyle="1" w:styleId="110">
    <w:name w:val="Обычный11"/>
    <w:link w:val="13"/>
    <w:uiPriority w:val="99"/>
    <w:rsid w:val="00D91D77"/>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uiPriority w:val="99"/>
    <w:rsid w:val="00D91D7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a"/>
    <w:qFormat/>
    <w:rsid w:val="00D91D7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D91D77"/>
    <w:rPr>
      <w:rFonts w:ascii="Times New Roman" w:eastAsia="MS Mincho" w:hAnsi="Times New Roman" w:cs="Times New Roman"/>
      <w:sz w:val="26"/>
      <w:szCs w:val="24"/>
    </w:rPr>
  </w:style>
  <w:style w:type="paragraph" w:styleId="ab">
    <w:name w:val="Plain Text"/>
    <w:basedOn w:val="a"/>
    <w:link w:val="ac"/>
    <w:uiPriority w:val="99"/>
    <w:rsid w:val="00D91D77"/>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D91D77"/>
    <w:rPr>
      <w:rFonts w:ascii="Times New Roman" w:eastAsia="MS Mincho" w:hAnsi="Times New Roman" w:cs="Times New Roman"/>
      <w:spacing w:val="-2"/>
      <w:sz w:val="26"/>
      <w:szCs w:val="20"/>
    </w:rPr>
  </w:style>
  <w:style w:type="character" w:styleId="ad">
    <w:name w:val="footnote reference"/>
    <w:aliases w:val="fr"/>
    <w:qFormat/>
    <w:rsid w:val="00D91D77"/>
    <w:rPr>
      <w:vertAlign w:val="superscript"/>
    </w:rPr>
  </w:style>
  <w:style w:type="paragraph" w:styleId="a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
    <w:uiPriority w:val="99"/>
    <w:qFormat/>
    <w:rsid w:val="00D91D77"/>
    <w:pPr>
      <w:widowControl w:val="0"/>
      <w:autoSpaceDE w:val="0"/>
      <w:autoSpaceDN w:val="0"/>
    </w:pPr>
    <w:rPr>
      <w:sz w:val="20"/>
      <w:szCs w:val="20"/>
    </w:rPr>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e"/>
    <w:uiPriority w:val="99"/>
    <w:qFormat/>
    <w:rsid w:val="00D91D77"/>
    <w:rPr>
      <w:rFonts w:ascii="Times New Roman" w:eastAsia="Times New Roman" w:hAnsi="Times New Roman" w:cs="Times New Roman"/>
      <w:sz w:val="20"/>
      <w:szCs w:val="20"/>
      <w:lang w:eastAsia="ru-RU"/>
    </w:rPr>
  </w:style>
  <w:style w:type="paragraph" w:styleId="32">
    <w:name w:val="Body Text Indent 3"/>
    <w:basedOn w:val="a"/>
    <w:link w:val="33"/>
    <w:uiPriority w:val="99"/>
    <w:rsid w:val="00D91D77"/>
    <w:pPr>
      <w:spacing w:after="120"/>
      <w:ind w:left="283"/>
    </w:pPr>
    <w:rPr>
      <w:sz w:val="16"/>
      <w:szCs w:val="16"/>
    </w:rPr>
  </w:style>
  <w:style w:type="character" w:customStyle="1" w:styleId="33">
    <w:name w:val="Основной текст с отступом 3 Знак"/>
    <w:basedOn w:val="a0"/>
    <w:link w:val="32"/>
    <w:uiPriority w:val="99"/>
    <w:rsid w:val="00D91D77"/>
    <w:rPr>
      <w:rFonts w:ascii="Times New Roman" w:eastAsia="Times New Roman" w:hAnsi="Times New Roman" w:cs="Times New Roman"/>
      <w:sz w:val="16"/>
      <w:szCs w:val="16"/>
    </w:rPr>
  </w:style>
  <w:style w:type="paragraph" w:styleId="af0">
    <w:name w:val="List Bullet"/>
    <w:basedOn w:val="a"/>
    <w:autoRedefine/>
    <w:uiPriority w:val="99"/>
    <w:rsid w:val="00D91D77"/>
    <w:pPr>
      <w:autoSpaceDE w:val="0"/>
      <w:autoSpaceDN w:val="0"/>
      <w:adjustRightInd w:val="0"/>
      <w:ind w:firstLine="720"/>
      <w:jc w:val="both"/>
    </w:pPr>
    <w:rPr>
      <w:b/>
      <w:bCs/>
      <w:i/>
      <w:sz w:val="28"/>
      <w:szCs w:val="28"/>
    </w:rPr>
  </w:style>
  <w:style w:type="paragraph" w:customStyle="1" w:styleId="23">
    <w:name w:val="Обычный2"/>
    <w:uiPriority w:val="99"/>
    <w:rsid w:val="00D91D7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nhideWhenUsed/>
    <w:rsid w:val="00D91D77"/>
    <w:pPr>
      <w:tabs>
        <w:tab w:val="center" w:pos="4677"/>
        <w:tab w:val="right" w:pos="9355"/>
      </w:tabs>
    </w:pPr>
  </w:style>
  <w:style w:type="character" w:customStyle="1" w:styleId="af2">
    <w:name w:val="Верхний колонтитул Знак"/>
    <w:basedOn w:val="a0"/>
    <w:link w:val="af1"/>
    <w:rsid w:val="00D91D77"/>
    <w:rPr>
      <w:rFonts w:ascii="Times New Roman" w:eastAsia="Times New Roman" w:hAnsi="Times New Roman" w:cs="Times New Roman"/>
      <w:sz w:val="24"/>
      <w:szCs w:val="24"/>
    </w:rPr>
  </w:style>
  <w:style w:type="paragraph" w:styleId="af3">
    <w:name w:val="footer"/>
    <w:basedOn w:val="a"/>
    <w:link w:val="af4"/>
    <w:uiPriority w:val="99"/>
    <w:unhideWhenUsed/>
    <w:rsid w:val="00D91D77"/>
    <w:pPr>
      <w:tabs>
        <w:tab w:val="center" w:pos="4677"/>
        <w:tab w:val="right" w:pos="9355"/>
      </w:tabs>
    </w:pPr>
  </w:style>
  <w:style w:type="character" w:customStyle="1" w:styleId="af4">
    <w:name w:val="Нижний колонтитул Знак"/>
    <w:basedOn w:val="a0"/>
    <w:link w:val="af3"/>
    <w:uiPriority w:val="99"/>
    <w:rsid w:val="00D91D77"/>
    <w:rPr>
      <w:rFonts w:ascii="Times New Roman" w:eastAsia="Times New Roman" w:hAnsi="Times New Roman" w:cs="Times New Roman"/>
      <w:sz w:val="24"/>
      <w:szCs w:val="24"/>
    </w:rPr>
  </w:style>
  <w:style w:type="paragraph" w:styleId="af5">
    <w:name w:val="Body Text Indent"/>
    <w:basedOn w:val="a"/>
    <w:link w:val="af6"/>
    <w:rsid w:val="00D91D77"/>
    <w:pPr>
      <w:spacing w:after="120"/>
      <w:ind w:left="283"/>
    </w:pPr>
  </w:style>
  <w:style w:type="character" w:customStyle="1" w:styleId="af6">
    <w:name w:val="Основной текст с отступом Знак"/>
    <w:basedOn w:val="a0"/>
    <w:link w:val="af5"/>
    <w:qFormat/>
    <w:rsid w:val="00D91D77"/>
    <w:rPr>
      <w:rFonts w:ascii="Times New Roman" w:eastAsia="Times New Roman" w:hAnsi="Times New Roman" w:cs="Times New Roman"/>
      <w:sz w:val="24"/>
      <w:szCs w:val="24"/>
    </w:rPr>
  </w:style>
  <w:style w:type="paragraph" w:styleId="34">
    <w:name w:val="Body Text 3"/>
    <w:basedOn w:val="a"/>
    <w:link w:val="35"/>
    <w:rsid w:val="00D91D77"/>
    <w:pPr>
      <w:spacing w:after="120"/>
    </w:pPr>
    <w:rPr>
      <w:sz w:val="16"/>
      <w:szCs w:val="16"/>
    </w:rPr>
  </w:style>
  <w:style w:type="character" w:customStyle="1" w:styleId="35">
    <w:name w:val="Основной текст 3 Знак"/>
    <w:basedOn w:val="a0"/>
    <w:link w:val="34"/>
    <w:rsid w:val="00D91D77"/>
    <w:rPr>
      <w:rFonts w:ascii="Times New Roman" w:eastAsia="Times New Roman" w:hAnsi="Times New Roman" w:cs="Times New Roman"/>
      <w:sz w:val="16"/>
      <w:szCs w:val="16"/>
    </w:rPr>
  </w:style>
  <w:style w:type="paragraph" w:customStyle="1" w:styleId="111">
    <w:name w:val="Заголовок 11"/>
    <w:basedOn w:val="a"/>
    <w:next w:val="a"/>
    <w:rsid w:val="00D91D77"/>
    <w:pPr>
      <w:keepNext/>
      <w:spacing w:before="240" w:after="60"/>
      <w:jc w:val="center"/>
    </w:pPr>
    <w:rPr>
      <w:b/>
      <w:kern w:val="28"/>
      <w:sz w:val="28"/>
      <w:szCs w:val="20"/>
    </w:rPr>
  </w:style>
  <w:style w:type="paragraph" w:styleId="af7">
    <w:name w:val="Subtitle"/>
    <w:basedOn w:val="a"/>
    <w:link w:val="af8"/>
    <w:uiPriority w:val="99"/>
    <w:qFormat/>
    <w:rsid w:val="00D91D77"/>
    <w:rPr>
      <w:b/>
      <w:bCs/>
    </w:rPr>
  </w:style>
  <w:style w:type="character" w:customStyle="1" w:styleId="af8">
    <w:name w:val="Подзаголовок Знак"/>
    <w:basedOn w:val="a0"/>
    <w:link w:val="af7"/>
    <w:uiPriority w:val="99"/>
    <w:rsid w:val="00D91D77"/>
    <w:rPr>
      <w:rFonts w:ascii="Times New Roman" w:eastAsia="Times New Roman" w:hAnsi="Times New Roman" w:cs="Times New Roman"/>
      <w:b/>
      <w:bCs/>
      <w:sz w:val="24"/>
      <w:szCs w:val="24"/>
    </w:rPr>
  </w:style>
  <w:style w:type="paragraph" w:styleId="af9">
    <w:name w:val="Balloon Text"/>
    <w:basedOn w:val="a"/>
    <w:link w:val="afa"/>
    <w:uiPriority w:val="99"/>
    <w:unhideWhenUsed/>
    <w:rsid w:val="00D91D77"/>
    <w:rPr>
      <w:rFonts w:ascii="Tahoma" w:hAnsi="Tahoma"/>
      <w:sz w:val="16"/>
      <w:szCs w:val="16"/>
    </w:rPr>
  </w:style>
  <w:style w:type="character" w:customStyle="1" w:styleId="afa">
    <w:name w:val="Текст выноски Знак"/>
    <w:basedOn w:val="a0"/>
    <w:link w:val="af9"/>
    <w:uiPriority w:val="99"/>
    <w:rsid w:val="00D91D77"/>
    <w:rPr>
      <w:rFonts w:ascii="Tahoma" w:eastAsia="Times New Roman" w:hAnsi="Tahoma" w:cs="Times New Roman"/>
      <w:sz w:val="16"/>
      <w:szCs w:val="16"/>
    </w:rPr>
  </w:style>
  <w:style w:type="table" w:styleId="afb">
    <w:name w:val="Table Grid"/>
    <w:basedOn w:val="a1"/>
    <w:uiPriority w:val="59"/>
    <w:rsid w:val="00D91D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annotation reference"/>
    <w:uiPriority w:val="99"/>
    <w:unhideWhenUsed/>
    <w:rsid w:val="00D91D77"/>
    <w:rPr>
      <w:sz w:val="16"/>
      <w:szCs w:val="16"/>
    </w:rPr>
  </w:style>
  <w:style w:type="paragraph" w:styleId="afd">
    <w:name w:val="annotation text"/>
    <w:basedOn w:val="a"/>
    <w:link w:val="afe"/>
    <w:uiPriority w:val="99"/>
    <w:unhideWhenUsed/>
    <w:rsid w:val="00D91D77"/>
    <w:rPr>
      <w:sz w:val="20"/>
      <w:szCs w:val="20"/>
    </w:rPr>
  </w:style>
  <w:style w:type="character" w:customStyle="1" w:styleId="afe">
    <w:name w:val="Текст примечания Знак"/>
    <w:basedOn w:val="a0"/>
    <w:link w:val="afd"/>
    <w:uiPriority w:val="99"/>
    <w:rsid w:val="00D91D77"/>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unhideWhenUsed/>
    <w:rsid w:val="00D91D77"/>
    <w:rPr>
      <w:b/>
      <w:bCs/>
    </w:rPr>
  </w:style>
  <w:style w:type="character" w:customStyle="1" w:styleId="aff0">
    <w:name w:val="Тема примечания Знак"/>
    <w:basedOn w:val="afe"/>
    <w:link w:val="aff"/>
    <w:uiPriority w:val="99"/>
    <w:rsid w:val="00D91D77"/>
    <w:rPr>
      <w:rFonts w:ascii="Times New Roman" w:eastAsia="Times New Roman" w:hAnsi="Times New Roman" w:cs="Times New Roman"/>
      <w:b/>
      <w:bCs/>
      <w:sz w:val="20"/>
      <w:szCs w:val="20"/>
      <w:lang w:eastAsia="ru-RU"/>
    </w:rPr>
  </w:style>
  <w:style w:type="paragraph" w:customStyle="1" w:styleId="41">
    <w:name w:val="Обычный4"/>
    <w:rsid w:val="00D91D7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uiPriority w:val="99"/>
    <w:rsid w:val="00CF5C1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4">
    <w:name w:val="Текст1"/>
    <w:basedOn w:val="a"/>
    <w:rsid w:val="00B250A6"/>
    <w:rPr>
      <w:sz w:val="26"/>
      <w:szCs w:val="20"/>
    </w:rPr>
  </w:style>
  <w:style w:type="paragraph" w:customStyle="1" w:styleId="42">
    <w:name w:val="заголовок 4"/>
    <w:basedOn w:val="a"/>
    <w:next w:val="a"/>
    <w:rsid w:val="00B250A6"/>
    <w:pPr>
      <w:keepNext/>
      <w:tabs>
        <w:tab w:val="left" w:pos="0"/>
      </w:tabs>
      <w:suppressAutoHyphens/>
      <w:jc w:val="center"/>
    </w:pPr>
    <w:rPr>
      <w:spacing w:val="-2"/>
      <w:szCs w:val="20"/>
    </w:rPr>
  </w:style>
  <w:style w:type="character" w:customStyle="1" w:styleId="13">
    <w:name w:val="Обычный1 Знак"/>
    <w:link w:val="110"/>
    <w:uiPriority w:val="99"/>
    <w:locked/>
    <w:rsid w:val="000F3A6E"/>
    <w:rPr>
      <w:rFonts w:ascii="Times New Roman" w:eastAsia="Times New Roman" w:hAnsi="Times New Roman" w:cs="Times New Roman"/>
      <w:sz w:val="28"/>
      <w:szCs w:val="20"/>
      <w:lang w:eastAsia="ru-RU"/>
    </w:rPr>
  </w:style>
  <w:style w:type="table" w:customStyle="1" w:styleId="15">
    <w:name w:val="Сетка таблицы1"/>
    <w:basedOn w:val="a1"/>
    <w:next w:val="afb"/>
    <w:uiPriority w:val="59"/>
    <w:rsid w:val="00502D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т списка1"/>
    <w:next w:val="a2"/>
    <w:uiPriority w:val="99"/>
    <w:semiHidden/>
    <w:unhideWhenUsed/>
    <w:rsid w:val="00DA5511"/>
  </w:style>
  <w:style w:type="character" w:customStyle="1" w:styleId="18">
    <w:name w:val="Просмотренная гиперссылка1"/>
    <w:basedOn w:val="a0"/>
    <w:uiPriority w:val="99"/>
    <w:semiHidden/>
    <w:unhideWhenUsed/>
    <w:rsid w:val="00DA5511"/>
    <w:rPr>
      <w:color w:val="800080"/>
      <w:u w:val="single"/>
    </w:rPr>
  </w:style>
  <w:style w:type="paragraph" w:styleId="24">
    <w:name w:val="Body Text Indent 2"/>
    <w:basedOn w:val="a"/>
    <w:link w:val="25"/>
    <w:uiPriority w:val="99"/>
    <w:unhideWhenUsed/>
    <w:rsid w:val="00DA5511"/>
    <w:pPr>
      <w:spacing w:after="120" w:line="480" w:lineRule="auto"/>
      <w:ind w:left="283"/>
    </w:pPr>
    <w:rPr>
      <w:rFonts w:ascii="Calibri" w:eastAsia="Calibri" w:hAnsi="Calibri"/>
      <w:sz w:val="22"/>
      <w:szCs w:val="22"/>
      <w:lang w:eastAsia="en-US"/>
    </w:rPr>
  </w:style>
  <w:style w:type="character" w:customStyle="1" w:styleId="25">
    <w:name w:val="Основной текст с отступом 2 Знак"/>
    <w:basedOn w:val="a0"/>
    <w:link w:val="24"/>
    <w:uiPriority w:val="99"/>
    <w:rsid w:val="00DA5511"/>
    <w:rPr>
      <w:rFonts w:ascii="Calibri" w:eastAsia="Calibri" w:hAnsi="Calibri" w:cs="Times New Roman"/>
    </w:rPr>
  </w:style>
  <w:style w:type="paragraph" w:customStyle="1" w:styleId="ConsNormal">
    <w:name w:val="ConsNormal"/>
    <w:link w:val="ConsNormal0"/>
    <w:uiPriority w:val="99"/>
    <w:rsid w:val="00DA5511"/>
    <w:pPr>
      <w:widowControl w:val="0"/>
      <w:snapToGrid w:val="0"/>
      <w:spacing w:after="0" w:line="240" w:lineRule="auto"/>
      <w:ind w:firstLine="720"/>
    </w:pPr>
    <w:rPr>
      <w:rFonts w:ascii="Arial" w:eastAsia="Times New Roman" w:hAnsi="Arial" w:cs="Times New Roman"/>
      <w:sz w:val="20"/>
      <w:szCs w:val="20"/>
      <w:lang w:eastAsia="ru-RU"/>
    </w:rPr>
  </w:style>
  <w:style w:type="character" w:styleId="aff1">
    <w:name w:val="FollowedHyperlink"/>
    <w:basedOn w:val="a0"/>
    <w:uiPriority w:val="99"/>
    <w:unhideWhenUsed/>
    <w:rsid w:val="00DA5511"/>
    <w:rPr>
      <w:color w:val="800080" w:themeColor="followedHyperlink"/>
      <w:u w:val="single"/>
    </w:rPr>
  </w:style>
  <w:style w:type="numbering" w:customStyle="1" w:styleId="27">
    <w:name w:val="Нет списка2"/>
    <w:next w:val="a2"/>
    <w:uiPriority w:val="99"/>
    <w:semiHidden/>
    <w:unhideWhenUsed/>
    <w:rsid w:val="00B45F44"/>
  </w:style>
  <w:style w:type="character" w:customStyle="1" w:styleId="a7">
    <w:name w:val="Абзац списка Знак"/>
    <w:aliases w:val="Маркер Знак,List Paragraph Знак,Bullet Number Знак,Нумерованый список Знак,List Paragraph1 Знак,Bullet List Знак,FooterText Знак,numbered Знак,lp1 Знак,название Знак,SL_Абзац списка Знак,текст Знак,f_Абзац 1 Знак,Абзац списка4 Знак"/>
    <w:link w:val="a6"/>
    <w:uiPriority w:val="99"/>
    <w:qFormat/>
    <w:locked/>
    <w:rsid w:val="005665AB"/>
    <w:rPr>
      <w:rFonts w:ascii="Times New Roman" w:eastAsia="Times New Roman" w:hAnsi="Times New Roman" w:cs="Times New Roman"/>
      <w:sz w:val="24"/>
      <w:szCs w:val="24"/>
      <w:lang w:eastAsia="ru-RU"/>
    </w:rPr>
  </w:style>
  <w:style w:type="numbering" w:customStyle="1" w:styleId="36">
    <w:name w:val="Нет списка3"/>
    <w:next w:val="a2"/>
    <w:uiPriority w:val="99"/>
    <w:semiHidden/>
    <w:unhideWhenUsed/>
    <w:rsid w:val="00A40EB4"/>
  </w:style>
  <w:style w:type="character" w:customStyle="1" w:styleId="61">
    <w:name w:val="Основной текст (6) + Не курсив"/>
    <w:basedOn w:val="a0"/>
    <w:uiPriority w:val="99"/>
    <w:rsid w:val="00A40EB4"/>
    <w:rPr>
      <w:i/>
      <w:iCs/>
      <w:color w:val="000000"/>
      <w:spacing w:val="0"/>
      <w:w w:val="100"/>
      <w:position w:val="0"/>
      <w:sz w:val="26"/>
      <w:szCs w:val="26"/>
      <w:shd w:val="clear" w:color="auto" w:fill="FFFFFF"/>
      <w:lang w:val="ru-RU"/>
    </w:rPr>
  </w:style>
  <w:style w:type="table" w:customStyle="1" w:styleId="28">
    <w:name w:val="Сетка таблицы2"/>
    <w:basedOn w:val="a1"/>
    <w:next w:val="afb"/>
    <w:uiPriority w:val="59"/>
    <w:rsid w:val="00A40E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No Spacing"/>
    <w:uiPriority w:val="1"/>
    <w:qFormat/>
    <w:rsid w:val="00A40EB4"/>
    <w:pPr>
      <w:spacing w:after="0" w:line="240" w:lineRule="auto"/>
    </w:pPr>
    <w:rPr>
      <w:rFonts w:eastAsiaTheme="minorEastAsia"/>
      <w:lang w:eastAsia="ru-RU"/>
    </w:rPr>
  </w:style>
  <w:style w:type="table" w:customStyle="1" w:styleId="37">
    <w:name w:val="Сетка таблицы3"/>
    <w:basedOn w:val="a1"/>
    <w:uiPriority w:val="59"/>
    <w:rsid w:val="00A40E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Основной текст2"/>
    <w:basedOn w:val="a"/>
    <w:link w:val="aff3"/>
    <w:rsid w:val="00A40EB4"/>
    <w:pPr>
      <w:widowControl w:val="0"/>
      <w:shd w:val="clear" w:color="auto" w:fill="FFFFFF"/>
      <w:spacing w:line="0" w:lineRule="atLeast"/>
    </w:pPr>
    <w:rPr>
      <w:rFonts w:asciiTheme="minorHAnsi" w:eastAsiaTheme="minorHAnsi" w:hAnsiTheme="minorHAnsi" w:cstheme="minorBidi"/>
      <w:sz w:val="26"/>
      <w:szCs w:val="26"/>
      <w:lang w:eastAsia="en-US"/>
    </w:rPr>
  </w:style>
  <w:style w:type="character" w:customStyle="1" w:styleId="62">
    <w:name w:val="Основной текст (6)_"/>
    <w:basedOn w:val="a0"/>
    <w:link w:val="63"/>
    <w:uiPriority w:val="99"/>
    <w:locked/>
    <w:rsid w:val="00A40EB4"/>
    <w:rPr>
      <w:i/>
      <w:iCs/>
      <w:sz w:val="26"/>
      <w:szCs w:val="26"/>
      <w:shd w:val="clear" w:color="auto" w:fill="FFFFFF"/>
    </w:rPr>
  </w:style>
  <w:style w:type="paragraph" w:customStyle="1" w:styleId="63">
    <w:name w:val="Основной текст (6)"/>
    <w:basedOn w:val="a"/>
    <w:link w:val="62"/>
    <w:uiPriority w:val="99"/>
    <w:rsid w:val="00A40EB4"/>
    <w:pPr>
      <w:widowControl w:val="0"/>
      <w:shd w:val="clear" w:color="auto" w:fill="FFFFFF"/>
      <w:spacing w:line="360" w:lineRule="exact"/>
      <w:jc w:val="both"/>
    </w:pPr>
    <w:rPr>
      <w:rFonts w:asciiTheme="minorHAnsi" w:eastAsiaTheme="minorHAnsi" w:hAnsiTheme="minorHAnsi" w:cstheme="minorBidi"/>
      <w:i/>
      <w:iCs/>
      <w:sz w:val="26"/>
      <w:szCs w:val="26"/>
      <w:lang w:eastAsia="en-US"/>
    </w:rPr>
  </w:style>
  <w:style w:type="character" w:customStyle="1" w:styleId="aff3">
    <w:name w:val="Основной текст_"/>
    <w:basedOn w:val="a0"/>
    <w:link w:val="29"/>
    <w:uiPriority w:val="99"/>
    <w:rsid w:val="00A40EB4"/>
    <w:rPr>
      <w:sz w:val="26"/>
      <w:szCs w:val="26"/>
      <w:shd w:val="clear" w:color="auto" w:fill="FFFFFF"/>
    </w:rPr>
  </w:style>
  <w:style w:type="paragraph" w:styleId="aff4">
    <w:name w:val="Revision"/>
    <w:hidden/>
    <w:uiPriority w:val="99"/>
    <w:semiHidden/>
    <w:rsid w:val="00A40EB4"/>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40EB4"/>
  </w:style>
  <w:style w:type="paragraph" w:customStyle="1" w:styleId="xl64">
    <w:name w:val="xl64"/>
    <w:basedOn w:val="a"/>
    <w:rsid w:val="00A40EB4"/>
    <w:pPr>
      <w:spacing w:before="100" w:beforeAutospacing="1" w:after="100" w:afterAutospacing="1"/>
    </w:pPr>
  </w:style>
  <w:style w:type="paragraph" w:customStyle="1" w:styleId="xl65">
    <w:name w:val="xl65"/>
    <w:basedOn w:val="a"/>
    <w:rsid w:val="00A40EB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
    <w:rsid w:val="00A40EB4"/>
    <w:pPr>
      <w:spacing w:before="100" w:beforeAutospacing="1" w:after="100" w:afterAutospacing="1"/>
      <w:jc w:val="center"/>
    </w:pPr>
  </w:style>
  <w:style w:type="paragraph" w:customStyle="1" w:styleId="xl67">
    <w:name w:val="xl67"/>
    <w:basedOn w:val="a"/>
    <w:rsid w:val="00A40E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A40E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
    <w:rsid w:val="00A40E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A40E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A40E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A40E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3">
    <w:name w:val="xl73"/>
    <w:basedOn w:val="a"/>
    <w:uiPriority w:val="99"/>
    <w:rsid w:val="00A40E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4">
    <w:name w:val="xl74"/>
    <w:basedOn w:val="a"/>
    <w:uiPriority w:val="99"/>
    <w:rsid w:val="00A40E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uiPriority w:val="99"/>
    <w:rsid w:val="00A40E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uiPriority w:val="99"/>
    <w:rsid w:val="00A40E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7">
    <w:name w:val="xl77"/>
    <w:basedOn w:val="a"/>
    <w:uiPriority w:val="99"/>
    <w:rsid w:val="00A40E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
    <w:uiPriority w:val="99"/>
    <w:rsid w:val="00A40EB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
    <w:uiPriority w:val="99"/>
    <w:rsid w:val="00A40E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0">
    <w:name w:val="xl80"/>
    <w:basedOn w:val="a"/>
    <w:uiPriority w:val="99"/>
    <w:rsid w:val="00A40E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1">
    <w:name w:val="xl81"/>
    <w:basedOn w:val="a"/>
    <w:uiPriority w:val="99"/>
    <w:rsid w:val="00A40E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uiPriority w:val="99"/>
    <w:rsid w:val="00A40EB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
    <w:uiPriority w:val="99"/>
    <w:rsid w:val="00A40EB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uiPriority w:val="99"/>
    <w:rsid w:val="00A40EB4"/>
    <w:pPr>
      <w:pBdr>
        <w:left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uiPriority w:val="99"/>
    <w:rsid w:val="00A40EB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uiPriority w:val="99"/>
    <w:rsid w:val="00A40E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uiPriority w:val="99"/>
    <w:rsid w:val="00A40EB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uiPriority w:val="99"/>
    <w:rsid w:val="00A40E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
    <w:uiPriority w:val="99"/>
    <w:rsid w:val="00A40E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uiPriority w:val="99"/>
    <w:rsid w:val="00A40EB4"/>
    <w:pPr>
      <w:spacing w:before="100" w:beforeAutospacing="1" w:after="100" w:afterAutospacing="1"/>
    </w:pPr>
  </w:style>
  <w:style w:type="paragraph" w:customStyle="1" w:styleId="xl91">
    <w:name w:val="xl91"/>
    <w:basedOn w:val="a"/>
    <w:uiPriority w:val="99"/>
    <w:rsid w:val="00A40EB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uiPriority w:val="99"/>
    <w:rsid w:val="00A40E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uiPriority w:val="99"/>
    <w:rsid w:val="00A40E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94">
    <w:name w:val="xl94"/>
    <w:basedOn w:val="a"/>
    <w:uiPriority w:val="99"/>
    <w:rsid w:val="00A40E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5">
    <w:name w:val="xl95"/>
    <w:basedOn w:val="a"/>
    <w:uiPriority w:val="99"/>
    <w:rsid w:val="00A40E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
    <w:uiPriority w:val="99"/>
    <w:rsid w:val="00A40E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97">
    <w:name w:val="xl97"/>
    <w:basedOn w:val="a"/>
    <w:uiPriority w:val="99"/>
    <w:rsid w:val="00A40E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98">
    <w:name w:val="xl98"/>
    <w:basedOn w:val="a"/>
    <w:uiPriority w:val="99"/>
    <w:rsid w:val="00A40E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99">
    <w:name w:val="xl99"/>
    <w:basedOn w:val="a"/>
    <w:uiPriority w:val="99"/>
    <w:rsid w:val="00A40EB4"/>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00">
    <w:name w:val="xl100"/>
    <w:basedOn w:val="a"/>
    <w:uiPriority w:val="99"/>
    <w:rsid w:val="00A40EB4"/>
    <w:pPr>
      <w:spacing w:before="100" w:beforeAutospacing="1" w:after="100" w:afterAutospacing="1"/>
      <w:textAlignment w:val="top"/>
    </w:pPr>
  </w:style>
  <w:style w:type="paragraph" w:customStyle="1" w:styleId="xl101">
    <w:name w:val="xl101"/>
    <w:basedOn w:val="a"/>
    <w:uiPriority w:val="99"/>
    <w:rsid w:val="00A40EB4"/>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02">
    <w:name w:val="xl102"/>
    <w:basedOn w:val="a"/>
    <w:uiPriority w:val="99"/>
    <w:rsid w:val="00A40EB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font5">
    <w:name w:val="font5"/>
    <w:basedOn w:val="a"/>
    <w:rsid w:val="00A40EB4"/>
    <w:pPr>
      <w:spacing w:before="100" w:beforeAutospacing="1" w:after="100" w:afterAutospacing="1"/>
    </w:pPr>
    <w:rPr>
      <w:color w:val="000000"/>
    </w:rPr>
  </w:style>
  <w:style w:type="paragraph" w:customStyle="1" w:styleId="font6">
    <w:name w:val="font6"/>
    <w:basedOn w:val="a"/>
    <w:rsid w:val="00A40EB4"/>
    <w:pPr>
      <w:spacing w:before="100" w:beforeAutospacing="1" w:after="100" w:afterAutospacing="1"/>
    </w:pPr>
    <w:rPr>
      <w:color w:val="000000"/>
    </w:rPr>
  </w:style>
  <w:style w:type="character" w:styleId="aff5">
    <w:name w:val="Emphasis"/>
    <w:basedOn w:val="a0"/>
    <w:uiPriority w:val="20"/>
    <w:qFormat/>
    <w:rsid w:val="00A40EB4"/>
    <w:rPr>
      <w:i/>
      <w:iCs/>
    </w:rPr>
  </w:style>
  <w:style w:type="paragraph" w:customStyle="1" w:styleId="aff6">
    <w:name w:val="Базовый"/>
    <w:rsid w:val="00A40EB4"/>
    <w:pPr>
      <w:tabs>
        <w:tab w:val="left" w:pos="708"/>
      </w:tabs>
      <w:suppressAutoHyphens/>
    </w:pPr>
    <w:rPr>
      <w:rFonts w:ascii="Times New Roman" w:eastAsia="Times New Roman" w:hAnsi="Times New Roman" w:cs="Times New Roman"/>
      <w:color w:val="00000A"/>
      <w:sz w:val="20"/>
      <w:szCs w:val="20"/>
      <w:lang w:eastAsia="ar-SA"/>
    </w:rPr>
  </w:style>
  <w:style w:type="paragraph" w:styleId="2a">
    <w:name w:val="Body Text 2"/>
    <w:basedOn w:val="a"/>
    <w:link w:val="2b"/>
    <w:uiPriority w:val="99"/>
    <w:unhideWhenUsed/>
    <w:rsid w:val="00A40EB4"/>
    <w:pPr>
      <w:spacing w:after="120" w:line="480" w:lineRule="auto"/>
    </w:pPr>
  </w:style>
  <w:style w:type="character" w:customStyle="1" w:styleId="2b">
    <w:name w:val="Основной текст 2 Знак"/>
    <w:basedOn w:val="a0"/>
    <w:link w:val="2a"/>
    <w:uiPriority w:val="99"/>
    <w:rsid w:val="00A40EB4"/>
    <w:rPr>
      <w:rFonts w:ascii="Times New Roman" w:eastAsia="Times New Roman" w:hAnsi="Times New Roman" w:cs="Times New Roman"/>
      <w:sz w:val="24"/>
      <w:szCs w:val="24"/>
      <w:lang w:eastAsia="ru-RU"/>
    </w:rPr>
  </w:style>
  <w:style w:type="paragraph" w:customStyle="1" w:styleId="ConsTitle">
    <w:name w:val="ConsTitle"/>
    <w:rsid w:val="00A40EB4"/>
    <w:pPr>
      <w:widowControl w:val="0"/>
      <w:spacing w:after="0" w:line="240" w:lineRule="auto"/>
    </w:pPr>
    <w:rPr>
      <w:rFonts w:ascii="Arial" w:eastAsia="Times New Roman" w:hAnsi="Arial" w:cs="Times New Roman"/>
      <w:b/>
      <w:snapToGrid w:val="0"/>
      <w:sz w:val="16"/>
      <w:szCs w:val="20"/>
      <w:lang w:eastAsia="ru-RU"/>
    </w:rPr>
  </w:style>
  <w:style w:type="paragraph" w:styleId="aff7">
    <w:name w:val="endnote text"/>
    <w:basedOn w:val="a"/>
    <w:link w:val="aff8"/>
    <w:uiPriority w:val="99"/>
    <w:semiHidden/>
    <w:unhideWhenUsed/>
    <w:rsid w:val="00A40EB4"/>
    <w:rPr>
      <w:sz w:val="20"/>
      <w:szCs w:val="20"/>
    </w:rPr>
  </w:style>
  <w:style w:type="character" w:customStyle="1" w:styleId="aff8">
    <w:name w:val="Текст концевой сноски Знак"/>
    <w:basedOn w:val="a0"/>
    <w:link w:val="aff7"/>
    <w:uiPriority w:val="99"/>
    <w:semiHidden/>
    <w:rsid w:val="00A40EB4"/>
    <w:rPr>
      <w:rFonts w:ascii="Times New Roman" w:eastAsia="Times New Roman" w:hAnsi="Times New Roman" w:cs="Times New Roman"/>
      <w:sz w:val="20"/>
      <w:szCs w:val="20"/>
      <w:lang w:eastAsia="ru-RU"/>
    </w:rPr>
  </w:style>
  <w:style w:type="character" w:styleId="aff9">
    <w:name w:val="endnote reference"/>
    <w:basedOn w:val="a0"/>
    <w:uiPriority w:val="99"/>
    <w:semiHidden/>
    <w:unhideWhenUsed/>
    <w:rsid w:val="00A40EB4"/>
    <w:rPr>
      <w:vertAlign w:val="superscript"/>
    </w:rPr>
  </w:style>
  <w:style w:type="character" w:customStyle="1" w:styleId="ListParagraphChar">
    <w:name w:val="List Paragraph Char"/>
    <w:locked/>
    <w:rsid w:val="00D9795D"/>
    <w:rPr>
      <w:rFonts w:ascii="Times New Roman" w:hAnsi="Times New Roman"/>
      <w:sz w:val="24"/>
      <w:lang w:val="x-none" w:eastAsia="ru-RU"/>
    </w:rPr>
  </w:style>
  <w:style w:type="paragraph" w:customStyle="1" w:styleId="msonormalmailrucssattributepostfix">
    <w:name w:val="msonormal_mailru_css_attribute_postfix"/>
    <w:basedOn w:val="a"/>
    <w:rsid w:val="00B71605"/>
    <w:pPr>
      <w:spacing w:before="100" w:beforeAutospacing="1" w:after="100" w:afterAutospacing="1"/>
    </w:pPr>
  </w:style>
  <w:style w:type="numbering" w:customStyle="1" w:styleId="43">
    <w:name w:val="Нет списка4"/>
    <w:next w:val="a2"/>
    <w:uiPriority w:val="99"/>
    <w:semiHidden/>
    <w:unhideWhenUsed/>
    <w:rsid w:val="00FE68A2"/>
  </w:style>
  <w:style w:type="table" w:customStyle="1" w:styleId="44">
    <w:name w:val="Сетка таблицы4"/>
    <w:basedOn w:val="a1"/>
    <w:next w:val="afb"/>
    <w:uiPriority w:val="59"/>
    <w:rsid w:val="00FE68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uiPriority w:val="59"/>
    <w:rsid w:val="00FE68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basedOn w:val="a"/>
    <w:rsid w:val="00FE68A2"/>
    <w:pPr>
      <w:spacing w:before="100" w:beforeAutospacing="1" w:after="100" w:afterAutospacing="1"/>
    </w:pPr>
  </w:style>
  <w:style w:type="paragraph" w:customStyle="1" w:styleId="fr2">
    <w:name w:val="fr2"/>
    <w:basedOn w:val="a"/>
    <w:rsid w:val="00FE68A2"/>
    <w:pPr>
      <w:spacing w:before="100" w:beforeAutospacing="1" w:after="100" w:afterAutospacing="1"/>
    </w:pPr>
  </w:style>
  <w:style w:type="table" w:customStyle="1" w:styleId="112">
    <w:name w:val="Сетка таблицы11"/>
    <w:basedOn w:val="a1"/>
    <w:next w:val="afb"/>
    <w:uiPriority w:val="59"/>
    <w:rsid w:val="00FE68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0">
    <w:name w:val="Обычный13"/>
    <w:uiPriority w:val="99"/>
    <w:rsid w:val="00FE68A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TEXT">
    <w:name w:val="TEXT"/>
    <w:basedOn w:val="a"/>
    <w:uiPriority w:val="99"/>
    <w:rsid w:val="00FE68A2"/>
    <w:pPr>
      <w:overflowPunct w:val="0"/>
      <w:autoSpaceDE w:val="0"/>
      <w:autoSpaceDN w:val="0"/>
      <w:adjustRightInd w:val="0"/>
      <w:spacing w:before="120" w:after="60"/>
      <w:jc w:val="both"/>
      <w:textAlignment w:val="baseline"/>
    </w:pPr>
  </w:style>
  <w:style w:type="character" w:customStyle="1" w:styleId="ConsNormal0">
    <w:name w:val="ConsNormal Знак"/>
    <w:link w:val="ConsNormal"/>
    <w:locked/>
    <w:rsid w:val="00FE68A2"/>
    <w:rPr>
      <w:rFonts w:ascii="Arial" w:eastAsia="Times New Roman" w:hAnsi="Arial" w:cs="Times New Roman"/>
      <w:sz w:val="20"/>
      <w:szCs w:val="20"/>
      <w:lang w:eastAsia="ru-RU"/>
    </w:rPr>
  </w:style>
  <w:style w:type="character" w:customStyle="1" w:styleId="19">
    <w:name w:val="Название Знак1"/>
    <w:basedOn w:val="a0"/>
    <w:uiPriority w:val="10"/>
    <w:rsid w:val="00FE68A2"/>
    <w:rPr>
      <w:rFonts w:ascii="Times New Roman" w:eastAsia="Times New Roman" w:hAnsi="Times New Roman" w:cs="Times New Roman"/>
      <w:b/>
      <w:bCs/>
      <w:sz w:val="28"/>
      <w:szCs w:val="28"/>
      <w:lang w:val="en-US" w:eastAsia="ru-RU"/>
    </w:rPr>
  </w:style>
  <w:style w:type="paragraph" w:customStyle="1" w:styleId="ConsNonformat">
    <w:name w:val="ConsNonformat"/>
    <w:link w:val="ConsNonformat0"/>
    <w:uiPriority w:val="99"/>
    <w:rsid w:val="00FE68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120">
    <w:name w:val="Обычный12"/>
    <w:rsid w:val="00FE68A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Default">
    <w:name w:val="Default"/>
    <w:uiPriority w:val="99"/>
    <w:rsid w:val="00FE68A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nformat">
    <w:name w:val="ConsPlusNonformat"/>
    <w:rsid w:val="00FE68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E68A2"/>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Nonformat0">
    <w:name w:val="ConsNonformat Знак"/>
    <w:link w:val="ConsNonformat"/>
    <w:uiPriority w:val="99"/>
    <w:locked/>
    <w:rsid w:val="00FE68A2"/>
    <w:rPr>
      <w:rFonts w:ascii="Courier New" w:eastAsia="Times New Roman" w:hAnsi="Courier New" w:cs="Times New Roman"/>
      <w:snapToGrid w:val="0"/>
      <w:sz w:val="20"/>
      <w:szCs w:val="20"/>
      <w:lang w:eastAsia="ru-RU"/>
    </w:rPr>
  </w:style>
  <w:style w:type="paragraph" w:styleId="affa">
    <w:name w:val="Normal (Web)"/>
    <w:basedOn w:val="a"/>
    <w:uiPriority w:val="99"/>
    <w:rsid w:val="00FE68A2"/>
    <w:pPr>
      <w:spacing w:before="100" w:beforeAutospacing="1" w:after="100" w:afterAutospacing="1"/>
    </w:pPr>
    <w:rPr>
      <w:rFonts w:eastAsia="Calibri"/>
    </w:rPr>
  </w:style>
  <w:style w:type="numbering" w:customStyle="1" w:styleId="113">
    <w:name w:val="Нет списка11"/>
    <w:next w:val="a2"/>
    <w:uiPriority w:val="99"/>
    <w:semiHidden/>
    <w:unhideWhenUsed/>
    <w:rsid w:val="00FE68A2"/>
  </w:style>
  <w:style w:type="character" w:customStyle="1" w:styleId="311">
    <w:name w:val="Заголовок 3 Знак1"/>
    <w:aliases w:val="H3 Знак1"/>
    <w:basedOn w:val="a0"/>
    <w:semiHidden/>
    <w:rsid w:val="00FE68A2"/>
    <w:rPr>
      <w:rFonts w:asciiTheme="majorHAnsi" w:eastAsiaTheme="majorEastAsia" w:hAnsiTheme="majorHAnsi" w:cstheme="majorBidi"/>
      <w:color w:val="243F60" w:themeColor="accent1" w:themeShade="7F"/>
      <w:sz w:val="24"/>
      <w:szCs w:val="24"/>
    </w:rPr>
  </w:style>
  <w:style w:type="paragraph" w:customStyle="1" w:styleId="msonormal0">
    <w:name w:val="msonormal"/>
    <w:basedOn w:val="a"/>
    <w:rsid w:val="00FE68A2"/>
    <w:pPr>
      <w:spacing w:before="100" w:beforeAutospacing="1" w:after="100" w:afterAutospacing="1"/>
    </w:pPr>
    <w:rPr>
      <w:rFonts w:eastAsia="Calibri"/>
    </w:rPr>
  </w:style>
  <w:style w:type="character" w:customStyle="1" w:styleId="38">
    <w:name w:val="Текст сноски Знак3"/>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Текст сноски Знак1 Знак2"/>
    <w:basedOn w:val="a0"/>
    <w:uiPriority w:val="99"/>
    <w:semiHidden/>
    <w:rsid w:val="00FE68A2"/>
  </w:style>
  <w:style w:type="character" w:customStyle="1" w:styleId="1a">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0"/>
    <w:rsid w:val="00FE68A2"/>
    <w:rPr>
      <w:sz w:val="24"/>
      <w:szCs w:val="24"/>
    </w:rPr>
  </w:style>
  <w:style w:type="paragraph" w:customStyle="1" w:styleId="affb">
    <w:name w:val="áû÷íûé"/>
    <w:uiPriority w:val="99"/>
    <w:rsid w:val="00FE68A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Text0">
    <w:name w:val="Text"/>
    <w:basedOn w:val="a"/>
    <w:rsid w:val="00FE68A2"/>
    <w:pPr>
      <w:spacing w:after="240"/>
    </w:pPr>
    <w:rPr>
      <w:szCs w:val="20"/>
      <w:lang w:val="en-US" w:eastAsia="en-US"/>
    </w:rPr>
  </w:style>
  <w:style w:type="paragraph" w:customStyle="1" w:styleId="2c">
    <w:name w:val="Текст2"/>
    <w:basedOn w:val="a"/>
    <w:uiPriority w:val="99"/>
    <w:rsid w:val="00FE68A2"/>
    <w:rPr>
      <w:rFonts w:eastAsia="Calibri"/>
      <w:sz w:val="26"/>
      <w:szCs w:val="20"/>
    </w:rPr>
  </w:style>
  <w:style w:type="paragraph" w:customStyle="1" w:styleId="121">
    <w:name w:val="Заголовок 12"/>
    <w:basedOn w:val="a"/>
    <w:next w:val="a"/>
    <w:uiPriority w:val="99"/>
    <w:rsid w:val="00FE68A2"/>
    <w:pPr>
      <w:keepNext/>
      <w:spacing w:before="240" w:after="60"/>
      <w:jc w:val="center"/>
    </w:pPr>
    <w:rPr>
      <w:rFonts w:eastAsia="Calibri"/>
      <w:b/>
      <w:kern w:val="28"/>
      <w:sz w:val="28"/>
      <w:szCs w:val="20"/>
    </w:rPr>
  </w:style>
  <w:style w:type="character" w:customStyle="1" w:styleId="1b">
    <w:name w:val="Основной шрифт абзаца1"/>
    <w:rsid w:val="00FE68A2"/>
  </w:style>
  <w:style w:type="character" w:customStyle="1" w:styleId="style31">
    <w:name w:val="style31"/>
    <w:rsid w:val="00FE68A2"/>
    <w:rPr>
      <w:b/>
      <w:bCs/>
      <w:color w:val="E70000"/>
      <w:sz w:val="18"/>
      <w:szCs w:val="18"/>
    </w:rPr>
  </w:style>
  <w:style w:type="character" w:customStyle="1" w:styleId="ListLabel1">
    <w:name w:val="ListLabel 1"/>
    <w:rsid w:val="00FE68A2"/>
    <w:rPr>
      <w:rFonts w:cs="Courier New"/>
    </w:rPr>
  </w:style>
  <w:style w:type="character" w:customStyle="1" w:styleId="ListLabel2">
    <w:name w:val="ListLabel 2"/>
    <w:rsid w:val="00FE68A2"/>
    <w:rPr>
      <w:rFonts w:cs="Times New Roman"/>
    </w:rPr>
  </w:style>
  <w:style w:type="character" w:customStyle="1" w:styleId="ListLabel3">
    <w:name w:val="ListLabel 3"/>
    <w:rsid w:val="00FE68A2"/>
    <w:rPr>
      <w:b w:val="0"/>
      <w:color w:val="00000A"/>
      <w:sz w:val="18"/>
    </w:rPr>
  </w:style>
  <w:style w:type="character" w:customStyle="1" w:styleId="ListLabel4">
    <w:name w:val="ListLabel 4"/>
    <w:rsid w:val="00FE68A2"/>
    <w:rPr>
      <w:b/>
    </w:rPr>
  </w:style>
  <w:style w:type="paragraph" w:customStyle="1" w:styleId="Heading">
    <w:name w:val="Heading"/>
    <w:basedOn w:val="a"/>
    <w:next w:val="a9"/>
    <w:uiPriority w:val="99"/>
    <w:rsid w:val="00FE68A2"/>
    <w:pPr>
      <w:keepNext/>
      <w:suppressAutoHyphens/>
      <w:spacing w:before="240" w:after="120" w:line="100" w:lineRule="atLeast"/>
    </w:pPr>
    <w:rPr>
      <w:rFonts w:ascii="Arial" w:eastAsia="Microsoft YaHei" w:hAnsi="Arial" w:cs="Mangal"/>
      <w:kern w:val="1"/>
      <w:sz w:val="28"/>
      <w:szCs w:val="28"/>
      <w:lang w:eastAsia="ar-SA"/>
    </w:rPr>
  </w:style>
  <w:style w:type="paragraph" w:styleId="affc">
    <w:name w:val="List"/>
    <w:basedOn w:val="a9"/>
    <w:uiPriority w:val="99"/>
    <w:rsid w:val="00FE68A2"/>
    <w:pPr>
      <w:suppressAutoHyphens/>
      <w:spacing w:after="120" w:line="100" w:lineRule="atLeast"/>
      <w:ind w:firstLine="0"/>
      <w:jc w:val="left"/>
    </w:pPr>
    <w:rPr>
      <w:rFonts w:eastAsia="Times New Roman" w:cs="Mangal"/>
      <w:kern w:val="1"/>
      <w:sz w:val="24"/>
      <w:lang w:eastAsia="ar-SA"/>
    </w:rPr>
  </w:style>
  <w:style w:type="paragraph" w:customStyle="1" w:styleId="1c">
    <w:name w:val="Название объекта1"/>
    <w:basedOn w:val="a"/>
    <w:uiPriority w:val="99"/>
    <w:rsid w:val="00FE68A2"/>
    <w:pPr>
      <w:suppressLineNumbers/>
      <w:suppressAutoHyphens/>
      <w:spacing w:before="120" w:after="120" w:line="100" w:lineRule="atLeast"/>
    </w:pPr>
    <w:rPr>
      <w:rFonts w:cs="Mangal"/>
      <w:i/>
      <w:iCs/>
      <w:kern w:val="1"/>
      <w:lang w:eastAsia="ar-SA"/>
    </w:rPr>
  </w:style>
  <w:style w:type="paragraph" w:customStyle="1" w:styleId="Index">
    <w:name w:val="Index"/>
    <w:basedOn w:val="a"/>
    <w:uiPriority w:val="99"/>
    <w:rsid w:val="00FE68A2"/>
    <w:pPr>
      <w:suppressLineNumbers/>
      <w:suppressAutoHyphens/>
      <w:spacing w:line="100" w:lineRule="atLeast"/>
    </w:pPr>
    <w:rPr>
      <w:rFonts w:cs="Mangal"/>
      <w:kern w:val="1"/>
      <w:lang w:eastAsia="ar-SA"/>
    </w:rPr>
  </w:style>
  <w:style w:type="paragraph" w:customStyle="1" w:styleId="1d">
    <w:name w:val="Текст выноски1"/>
    <w:basedOn w:val="a"/>
    <w:uiPriority w:val="99"/>
    <w:rsid w:val="00FE68A2"/>
    <w:pPr>
      <w:suppressAutoHyphens/>
      <w:spacing w:line="100" w:lineRule="atLeast"/>
    </w:pPr>
    <w:rPr>
      <w:rFonts w:ascii="Tahoma" w:hAnsi="Tahoma" w:cs="Tahoma"/>
      <w:kern w:val="1"/>
      <w:sz w:val="16"/>
      <w:szCs w:val="16"/>
      <w:lang w:eastAsia="ar-SA"/>
    </w:rPr>
  </w:style>
  <w:style w:type="character" w:styleId="affd">
    <w:name w:val="page number"/>
    <w:basedOn w:val="a0"/>
    <w:rsid w:val="00FE68A2"/>
  </w:style>
  <w:style w:type="character" w:customStyle="1" w:styleId="FontStyle11">
    <w:name w:val="Font Style11"/>
    <w:uiPriority w:val="99"/>
    <w:rsid w:val="00FE68A2"/>
    <w:rPr>
      <w:rFonts w:ascii="Times New Roman" w:hAnsi="Times New Roman" w:cs="Times New Roman"/>
      <w:b/>
      <w:bCs/>
      <w:sz w:val="26"/>
      <w:szCs w:val="26"/>
    </w:rPr>
  </w:style>
  <w:style w:type="character" w:customStyle="1" w:styleId="FontStyle12">
    <w:name w:val="Font Style12"/>
    <w:uiPriority w:val="99"/>
    <w:rsid w:val="00FE68A2"/>
    <w:rPr>
      <w:rFonts w:ascii="Times New Roman" w:hAnsi="Times New Roman" w:cs="Times New Roman"/>
      <w:sz w:val="26"/>
      <w:szCs w:val="26"/>
    </w:rPr>
  </w:style>
  <w:style w:type="paragraph" w:customStyle="1" w:styleId="Style4">
    <w:name w:val="Style4"/>
    <w:basedOn w:val="a"/>
    <w:uiPriority w:val="99"/>
    <w:rsid w:val="00FE68A2"/>
    <w:pPr>
      <w:widowControl w:val="0"/>
      <w:suppressAutoHyphens/>
      <w:spacing w:line="331" w:lineRule="exact"/>
      <w:jc w:val="both"/>
    </w:pPr>
    <w:rPr>
      <w:kern w:val="1"/>
      <w:lang w:eastAsia="ar-SA"/>
    </w:rPr>
  </w:style>
  <w:style w:type="paragraph" w:customStyle="1" w:styleId="clear1">
    <w:name w:val="clear1"/>
    <w:basedOn w:val="a"/>
    <w:uiPriority w:val="99"/>
    <w:rsid w:val="00FE68A2"/>
    <w:pPr>
      <w:spacing w:before="150" w:after="150"/>
      <w:jc w:val="both"/>
    </w:pPr>
    <w:rPr>
      <w:rFonts w:ascii="Tahoma" w:hAnsi="Tahoma" w:cs="Tahoma"/>
      <w:color w:val="000000"/>
      <w:sz w:val="18"/>
      <w:szCs w:val="18"/>
    </w:rPr>
  </w:style>
  <w:style w:type="paragraph" w:customStyle="1" w:styleId="tablelist1">
    <w:name w:val="table_list1"/>
    <w:basedOn w:val="a"/>
    <w:uiPriority w:val="99"/>
    <w:rsid w:val="00FE68A2"/>
    <w:pPr>
      <w:spacing w:line="360" w:lineRule="atLeast"/>
    </w:pPr>
    <w:rPr>
      <w:rFonts w:ascii="Verdana" w:hAnsi="Verdana"/>
      <w:color w:val="000000"/>
      <w:sz w:val="20"/>
      <w:szCs w:val="20"/>
    </w:rPr>
  </w:style>
  <w:style w:type="character" w:customStyle="1" w:styleId="level11">
    <w:name w:val="level11"/>
    <w:rsid w:val="00FE68A2"/>
    <w:rPr>
      <w:sz w:val="17"/>
      <w:szCs w:val="17"/>
    </w:rPr>
  </w:style>
  <w:style w:type="character" w:customStyle="1" w:styleId="boldlevel11">
    <w:name w:val="boldlevel11"/>
    <w:rsid w:val="00FE68A2"/>
    <w:rPr>
      <w:b/>
      <w:bCs/>
      <w:sz w:val="17"/>
      <w:szCs w:val="17"/>
    </w:rPr>
  </w:style>
  <w:style w:type="character" w:customStyle="1" w:styleId="style171">
    <w:name w:val="style171"/>
    <w:basedOn w:val="a0"/>
    <w:rsid w:val="00FE68A2"/>
  </w:style>
  <w:style w:type="character" w:customStyle="1" w:styleId="95pt">
    <w:name w:val="Основной текст + 9;5 pt;Полужирный;Малые прописные"/>
    <w:rsid w:val="00FE68A2"/>
    <w:rPr>
      <w:b/>
      <w:bCs/>
      <w:smallCaps/>
      <w:sz w:val="19"/>
      <w:szCs w:val="19"/>
      <w:shd w:val="clear" w:color="auto" w:fill="FFFFFF"/>
    </w:rPr>
  </w:style>
  <w:style w:type="character" w:customStyle="1" w:styleId="10pt">
    <w:name w:val="Основной текст + 10 pt;Полужирный"/>
    <w:rsid w:val="00FE68A2"/>
    <w:rPr>
      <w:rFonts w:ascii="Arial" w:eastAsia="Arial" w:hAnsi="Arial" w:cs="Arial"/>
      <w:b/>
      <w:bCs/>
      <w:i w:val="0"/>
      <w:iCs w:val="0"/>
      <w:smallCaps w:val="0"/>
      <w:strike w:val="0"/>
      <w:color w:val="000000"/>
      <w:spacing w:val="0"/>
      <w:w w:val="100"/>
      <w:position w:val="0"/>
      <w:sz w:val="20"/>
      <w:szCs w:val="20"/>
      <w:u w:val="none"/>
      <w:shd w:val="clear" w:color="auto" w:fill="FFFFFF"/>
      <w:lang w:val="ru-RU"/>
    </w:rPr>
  </w:style>
  <w:style w:type="character" w:customStyle="1" w:styleId="affe">
    <w:name w:val="Основной текст + Полужирный"/>
    <w:uiPriority w:val="99"/>
    <w:rsid w:val="00FE68A2"/>
    <w:rPr>
      <w:rFonts w:ascii="Arial" w:eastAsia="Arial" w:hAnsi="Arial" w:cs="Arial"/>
      <w:b/>
      <w:bCs/>
      <w:i w:val="0"/>
      <w:iCs w:val="0"/>
      <w:smallCaps w:val="0"/>
      <w:strike w:val="0"/>
      <w:color w:val="000000"/>
      <w:spacing w:val="0"/>
      <w:w w:val="100"/>
      <w:position w:val="0"/>
      <w:sz w:val="22"/>
      <w:szCs w:val="22"/>
      <w:u w:val="none"/>
      <w:shd w:val="clear" w:color="auto" w:fill="FFFFFF"/>
      <w:lang w:val="ru-RU"/>
    </w:rPr>
  </w:style>
  <w:style w:type="character" w:customStyle="1" w:styleId="64">
    <w:name w:val="Заголовок №6_"/>
    <w:link w:val="65"/>
    <w:rsid w:val="00FE68A2"/>
    <w:rPr>
      <w:sz w:val="27"/>
      <w:szCs w:val="27"/>
      <w:shd w:val="clear" w:color="auto" w:fill="FFFFFF"/>
    </w:rPr>
  </w:style>
  <w:style w:type="paragraph" w:customStyle="1" w:styleId="65">
    <w:name w:val="Заголовок №6"/>
    <w:basedOn w:val="a"/>
    <w:link w:val="64"/>
    <w:rsid w:val="00FE68A2"/>
    <w:pPr>
      <w:widowControl w:val="0"/>
      <w:shd w:val="clear" w:color="auto" w:fill="FFFFFF"/>
      <w:spacing w:before="1020" w:after="780" w:line="0" w:lineRule="atLeast"/>
      <w:jc w:val="both"/>
      <w:outlineLvl w:val="5"/>
    </w:pPr>
    <w:rPr>
      <w:rFonts w:asciiTheme="minorHAnsi" w:eastAsiaTheme="minorHAnsi" w:hAnsiTheme="minorHAnsi" w:cstheme="minorBidi"/>
      <w:sz w:val="27"/>
      <w:szCs w:val="27"/>
      <w:lang w:eastAsia="en-US"/>
    </w:rPr>
  </w:style>
  <w:style w:type="character" w:customStyle="1" w:styleId="10pt0">
    <w:name w:val="Основной текст + 10 pt"/>
    <w:aliases w:val="Полужирный,Основной текст + 9,5 pt,Малые прописные,Основной текст + 12,Масштаб 80%,Основной текст + 10,5 pt3,Полужирный3,Основной текст + 13,Основной текст + 11 pt"/>
    <w:uiPriority w:val="99"/>
    <w:rsid w:val="00FE68A2"/>
    <w:rPr>
      <w:rFonts w:ascii="Arial" w:hAnsi="Arial" w:cs="Arial" w:hint="default"/>
      <w:b/>
      <w:bCs/>
      <w:i w:val="0"/>
      <w:iCs w:val="0"/>
      <w:smallCaps w:val="0"/>
      <w:strike w:val="0"/>
      <w:dstrike w:val="0"/>
      <w:color w:val="000000"/>
      <w:spacing w:val="0"/>
      <w:position w:val="0"/>
      <w:u w:val="none"/>
      <w:effect w:val="none"/>
      <w:shd w:val="clear" w:color="auto" w:fill="FFFFFF"/>
    </w:rPr>
  </w:style>
  <w:style w:type="character" w:customStyle="1" w:styleId="1e">
    <w:name w:val="Заголовок №1_"/>
    <w:link w:val="1f"/>
    <w:uiPriority w:val="99"/>
    <w:rsid w:val="00FE68A2"/>
    <w:rPr>
      <w:sz w:val="23"/>
      <w:szCs w:val="23"/>
      <w:shd w:val="clear" w:color="auto" w:fill="FFFFFF"/>
    </w:rPr>
  </w:style>
  <w:style w:type="paragraph" w:customStyle="1" w:styleId="1f">
    <w:name w:val="Заголовок №1"/>
    <w:basedOn w:val="a"/>
    <w:link w:val="1e"/>
    <w:uiPriority w:val="99"/>
    <w:rsid w:val="00FE68A2"/>
    <w:pPr>
      <w:shd w:val="clear" w:color="auto" w:fill="FFFFFF"/>
      <w:spacing w:after="300" w:line="0" w:lineRule="atLeast"/>
      <w:ind w:hanging="300"/>
      <w:jc w:val="both"/>
      <w:outlineLvl w:val="0"/>
    </w:pPr>
    <w:rPr>
      <w:rFonts w:asciiTheme="minorHAnsi" w:eastAsiaTheme="minorHAnsi" w:hAnsiTheme="minorHAnsi" w:cstheme="minorBidi"/>
      <w:sz w:val="23"/>
      <w:szCs w:val="23"/>
      <w:lang w:eastAsia="en-US"/>
    </w:rPr>
  </w:style>
  <w:style w:type="paragraph" w:customStyle="1" w:styleId="1f0">
    <w:name w:val="Основной текст1"/>
    <w:aliases w:val="Знак Знак Знак Знак"/>
    <w:basedOn w:val="a"/>
    <w:uiPriority w:val="99"/>
    <w:rsid w:val="00FE68A2"/>
    <w:pPr>
      <w:shd w:val="clear" w:color="auto" w:fill="FFFFFF"/>
      <w:spacing w:before="60" w:after="300" w:line="0" w:lineRule="atLeast"/>
      <w:ind w:hanging="400"/>
      <w:jc w:val="both"/>
    </w:pPr>
    <w:rPr>
      <w:rFonts w:asciiTheme="minorHAnsi" w:eastAsiaTheme="minorHAnsi" w:hAnsiTheme="minorHAnsi" w:cstheme="minorBidi"/>
      <w:sz w:val="23"/>
      <w:szCs w:val="23"/>
      <w:lang w:eastAsia="en-US"/>
    </w:rPr>
  </w:style>
  <w:style w:type="paragraph" w:customStyle="1" w:styleId="91">
    <w:name w:val="Основной текст9"/>
    <w:basedOn w:val="a"/>
    <w:uiPriority w:val="99"/>
    <w:rsid w:val="00FE68A2"/>
    <w:pPr>
      <w:widowControl w:val="0"/>
      <w:shd w:val="clear" w:color="auto" w:fill="FFFFFF"/>
      <w:spacing w:before="300" w:after="300" w:line="0" w:lineRule="atLeast"/>
      <w:ind w:hanging="500"/>
      <w:jc w:val="both"/>
    </w:pPr>
    <w:rPr>
      <w:color w:val="000000"/>
      <w:sz w:val="23"/>
      <w:szCs w:val="23"/>
    </w:rPr>
  </w:style>
  <w:style w:type="character" w:customStyle="1" w:styleId="afff">
    <w:name w:val="Оглавление_"/>
    <w:link w:val="afff0"/>
    <w:rsid w:val="00FE68A2"/>
    <w:rPr>
      <w:sz w:val="25"/>
      <w:szCs w:val="25"/>
      <w:shd w:val="clear" w:color="auto" w:fill="FFFFFF"/>
    </w:rPr>
  </w:style>
  <w:style w:type="paragraph" w:customStyle="1" w:styleId="afff0">
    <w:name w:val="Оглавление"/>
    <w:basedOn w:val="a"/>
    <w:link w:val="afff"/>
    <w:rsid w:val="00FE68A2"/>
    <w:pPr>
      <w:shd w:val="clear" w:color="auto" w:fill="FFFFFF"/>
      <w:spacing w:line="302" w:lineRule="exact"/>
    </w:pPr>
    <w:rPr>
      <w:rFonts w:asciiTheme="minorHAnsi" w:eastAsiaTheme="minorHAnsi" w:hAnsiTheme="minorHAnsi" w:cstheme="minorBidi"/>
      <w:sz w:val="25"/>
      <w:szCs w:val="25"/>
      <w:lang w:eastAsia="en-US"/>
    </w:rPr>
  </w:style>
  <w:style w:type="paragraph" w:customStyle="1" w:styleId="39">
    <w:name w:val="Знак3"/>
    <w:basedOn w:val="a"/>
    <w:uiPriority w:val="99"/>
    <w:rsid w:val="00FE68A2"/>
    <w:pPr>
      <w:spacing w:after="160" w:line="240" w:lineRule="exact"/>
    </w:pPr>
    <w:rPr>
      <w:rFonts w:ascii="Verdana" w:hAnsi="Verdana"/>
      <w:sz w:val="20"/>
      <w:szCs w:val="20"/>
      <w:lang w:val="en-US" w:eastAsia="en-US"/>
    </w:rPr>
  </w:style>
  <w:style w:type="paragraph" w:styleId="afff1">
    <w:name w:val="Document Map"/>
    <w:basedOn w:val="a"/>
    <w:link w:val="afff2"/>
    <w:uiPriority w:val="99"/>
    <w:semiHidden/>
    <w:rsid w:val="00FE68A2"/>
    <w:pPr>
      <w:shd w:val="clear" w:color="auto" w:fill="000080"/>
    </w:pPr>
    <w:rPr>
      <w:rFonts w:ascii="Tahoma" w:hAnsi="Tahoma"/>
      <w:sz w:val="20"/>
      <w:szCs w:val="20"/>
    </w:rPr>
  </w:style>
  <w:style w:type="character" w:customStyle="1" w:styleId="afff2">
    <w:name w:val="Схема документа Знак"/>
    <w:basedOn w:val="a0"/>
    <w:link w:val="afff1"/>
    <w:uiPriority w:val="99"/>
    <w:semiHidden/>
    <w:rsid w:val="00FE68A2"/>
    <w:rPr>
      <w:rFonts w:ascii="Tahoma" w:eastAsia="Times New Roman" w:hAnsi="Tahoma" w:cs="Times New Roman"/>
      <w:sz w:val="20"/>
      <w:szCs w:val="20"/>
      <w:shd w:val="clear" w:color="auto" w:fill="000080"/>
      <w:lang w:eastAsia="ru-RU"/>
    </w:rPr>
  </w:style>
  <w:style w:type="paragraph" w:customStyle="1" w:styleId="Iauiue">
    <w:name w:val="Iau?iue"/>
    <w:rsid w:val="00FE68A2"/>
    <w:pPr>
      <w:widowControl w:val="0"/>
      <w:snapToGrid w:val="0"/>
      <w:spacing w:before="80" w:after="80" w:line="240" w:lineRule="auto"/>
    </w:pPr>
    <w:rPr>
      <w:rFonts w:ascii="Times New Roman" w:eastAsia="Times New Roman" w:hAnsi="Times New Roman" w:cs="Times New Roman"/>
      <w:szCs w:val="20"/>
    </w:rPr>
  </w:style>
  <w:style w:type="paragraph" w:customStyle="1" w:styleId="1f1">
    <w:name w:val="заголовок 1"/>
    <w:basedOn w:val="a"/>
    <w:next w:val="a"/>
    <w:rsid w:val="00FE68A2"/>
    <w:pPr>
      <w:keepNext/>
      <w:spacing w:before="240" w:after="60"/>
      <w:jc w:val="both"/>
    </w:pPr>
    <w:rPr>
      <w:rFonts w:ascii="Arial" w:hAnsi="Arial"/>
      <w:b/>
      <w:snapToGrid w:val="0"/>
      <w:kern w:val="28"/>
      <w:sz w:val="28"/>
      <w:szCs w:val="20"/>
      <w:lang w:val="en-GB"/>
    </w:rPr>
  </w:style>
  <w:style w:type="paragraph" w:customStyle="1" w:styleId="Head71">
    <w:name w:val="Head 7.1"/>
    <w:basedOn w:val="a"/>
    <w:uiPriority w:val="99"/>
    <w:rsid w:val="00FE68A2"/>
    <w:pPr>
      <w:widowControl w:val="0"/>
      <w:suppressAutoHyphens/>
      <w:jc w:val="center"/>
    </w:pPr>
    <w:rPr>
      <w:rFonts w:ascii="CG Times" w:hAnsi="CG Times"/>
      <w:b/>
      <w:snapToGrid w:val="0"/>
      <w:sz w:val="28"/>
      <w:szCs w:val="20"/>
      <w:lang w:val="en-US"/>
    </w:rPr>
  </w:style>
  <w:style w:type="paragraph" w:customStyle="1" w:styleId="afff3">
    <w:name w:val="Таблица шапка"/>
    <w:basedOn w:val="a"/>
    <w:uiPriority w:val="99"/>
    <w:rsid w:val="00FE68A2"/>
    <w:pPr>
      <w:keepNext/>
      <w:spacing w:before="40" w:after="40"/>
      <w:ind w:left="57" w:right="57"/>
    </w:pPr>
    <w:rPr>
      <w:snapToGrid w:val="0"/>
      <w:sz w:val="22"/>
      <w:szCs w:val="20"/>
    </w:rPr>
  </w:style>
  <w:style w:type="paragraph" w:customStyle="1" w:styleId="afff4">
    <w:name w:val="Таблица текст"/>
    <w:basedOn w:val="a"/>
    <w:uiPriority w:val="99"/>
    <w:rsid w:val="00FE68A2"/>
    <w:pPr>
      <w:spacing w:before="40" w:after="40"/>
      <w:ind w:left="57" w:right="57"/>
    </w:pPr>
    <w:rPr>
      <w:snapToGrid w:val="0"/>
      <w:szCs w:val="20"/>
    </w:rPr>
  </w:style>
  <w:style w:type="paragraph" w:styleId="afff5">
    <w:name w:val="caption"/>
    <w:basedOn w:val="a"/>
    <w:next w:val="a"/>
    <w:uiPriority w:val="99"/>
    <w:qFormat/>
    <w:rsid w:val="00FE68A2"/>
    <w:pPr>
      <w:shd w:val="clear" w:color="auto" w:fill="FFFFFF"/>
    </w:pPr>
    <w:rPr>
      <w:b/>
      <w:sz w:val="22"/>
      <w:szCs w:val="22"/>
    </w:rPr>
  </w:style>
  <w:style w:type="character" w:customStyle="1" w:styleId="2d">
    <w:name w:val="Знак Знак2"/>
    <w:uiPriority w:val="99"/>
    <w:rsid w:val="00FE68A2"/>
    <w:rPr>
      <w:rFonts w:cs="Arial"/>
      <w:b/>
      <w:bCs/>
      <w:i/>
      <w:iCs/>
      <w:sz w:val="28"/>
      <w:szCs w:val="28"/>
      <w:lang w:val="ru-RU" w:eastAsia="ru-RU" w:bidi="ar-SA"/>
    </w:rPr>
  </w:style>
  <w:style w:type="paragraph" w:customStyle="1" w:styleId="114">
    <w:name w:val="Знак Знак Знак Знак Знак Знак Знак Знак Знак Знак1 Знак1 Знак Знак Знак Знак Знак Знак"/>
    <w:basedOn w:val="a"/>
    <w:uiPriority w:val="99"/>
    <w:rsid w:val="00FE68A2"/>
    <w:pPr>
      <w:spacing w:before="100" w:beforeAutospacing="1" w:after="100" w:afterAutospacing="1"/>
    </w:pPr>
    <w:rPr>
      <w:rFonts w:ascii="Tahoma" w:hAnsi="Tahoma"/>
      <w:sz w:val="20"/>
      <w:szCs w:val="20"/>
      <w:lang w:val="en-US" w:eastAsia="en-US"/>
    </w:rPr>
  </w:style>
  <w:style w:type="character" w:customStyle="1" w:styleId="220">
    <w:name w:val="Знак Знак22"/>
    <w:uiPriority w:val="99"/>
    <w:locked/>
    <w:rsid w:val="00FE68A2"/>
    <w:rPr>
      <w:rFonts w:cs="Arial"/>
      <w:b/>
      <w:bCs/>
      <w:i/>
      <w:iCs/>
      <w:sz w:val="28"/>
      <w:szCs w:val="28"/>
      <w:lang w:val="ru-RU" w:eastAsia="ru-RU" w:bidi="ar-SA"/>
    </w:rPr>
  </w:style>
  <w:style w:type="character" w:customStyle="1" w:styleId="1f2">
    <w:name w:val="Текст выноски Знак1"/>
    <w:uiPriority w:val="99"/>
    <w:semiHidden/>
    <w:rsid w:val="00FE68A2"/>
    <w:rPr>
      <w:rFonts w:ascii="Tahoma" w:hAnsi="Tahoma" w:cs="Tahoma"/>
      <w:kern w:val="1"/>
      <w:sz w:val="16"/>
      <w:szCs w:val="16"/>
      <w:lang w:eastAsia="ar-SA"/>
    </w:rPr>
  </w:style>
  <w:style w:type="character" w:customStyle="1" w:styleId="211">
    <w:name w:val="Знак Знак21"/>
    <w:uiPriority w:val="99"/>
    <w:locked/>
    <w:rsid w:val="00FE68A2"/>
    <w:rPr>
      <w:rFonts w:cs="Arial"/>
      <w:b/>
      <w:bCs/>
      <w:i/>
      <w:iCs/>
      <w:sz w:val="28"/>
      <w:szCs w:val="28"/>
      <w:lang w:val="ru-RU" w:eastAsia="ru-RU" w:bidi="ar-SA"/>
    </w:rPr>
  </w:style>
  <w:style w:type="paragraph" w:customStyle="1" w:styleId="115">
    <w:name w:val="Текст11"/>
    <w:basedOn w:val="120"/>
    <w:uiPriority w:val="99"/>
    <w:rsid w:val="00FE68A2"/>
    <w:pPr>
      <w:ind w:firstLine="0"/>
      <w:jc w:val="left"/>
    </w:pPr>
    <w:rPr>
      <w:sz w:val="26"/>
    </w:rPr>
  </w:style>
  <w:style w:type="paragraph" w:customStyle="1" w:styleId="1110">
    <w:name w:val="Заголовок 111"/>
    <w:basedOn w:val="120"/>
    <w:next w:val="120"/>
    <w:uiPriority w:val="99"/>
    <w:rsid w:val="00FE68A2"/>
    <w:pPr>
      <w:keepNext/>
      <w:spacing w:before="240" w:after="60"/>
      <w:ind w:firstLine="0"/>
      <w:jc w:val="center"/>
    </w:pPr>
    <w:rPr>
      <w:b/>
      <w:kern w:val="28"/>
    </w:rPr>
  </w:style>
  <w:style w:type="paragraph" w:customStyle="1" w:styleId="71">
    <w:name w:val="заголовок 7"/>
    <w:basedOn w:val="a"/>
    <w:next w:val="a"/>
    <w:uiPriority w:val="99"/>
    <w:rsid w:val="00FE68A2"/>
    <w:pPr>
      <w:keepNext/>
      <w:jc w:val="center"/>
    </w:pPr>
    <w:rPr>
      <w:b/>
      <w:snapToGrid w:val="0"/>
      <w:szCs w:val="20"/>
    </w:rPr>
  </w:style>
  <w:style w:type="paragraph" w:customStyle="1" w:styleId="45">
    <w:name w:val="оглавление 4"/>
    <w:basedOn w:val="a"/>
    <w:next w:val="a"/>
    <w:uiPriority w:val="99"/>
    <w:rsid w:val="00FE68A2"/>
    <w:pPr>
      <w:ind w:left="720"/>
    </w:pPr>
    <w:rPr>
      <w:rFonts w:ascii="Garamond" w:hAnsi="Garamond"/>
      <w:snapToGrid w:val="0"/>
      <w:sz w:val="18"/>
      <w:szCs w:val="20"/>
      <w:lang w:val="en-GB"/>
    </w:rPr>
  </w:style>
  <w:style w:type="paragraph" w:customStyle="1" w:styleId="IniiaioaenoIoieo">
    <w:name w:val="Iniiai? oaenoIoieo"/>
    <w:basedOn w:val="a"/>
    <w:uiPriority w:val="99"/>
    <w:rsid w:val="00FE68A2"/>
    <w:pPr>
      <w:tabs>
        <w:tab w:val="left" w:pos="360"/>
      </w:tabs>
      <w:ind w:left="360" w:hanging="360"/>
      <w:jc w:val="both"/>
    </w:pPr>
    <w:rPr>
      <w:snapToGrid w:val="0"/>
      <w:szCs w:val="20"/>
      <w:lang w:val="en-GB"/>
    </w:rPr>
  </w:style>
  <w:style w:type="paragraph" w:styleId="afff6">
    <w:name w:val="Block Text"/>
    <w:basedOn w:val="a"/>
    <w:uiPriority w:val="99"/>
    <w:rsid w:val="00FE68A2"/>
    <w:pPr>
      <w:shd w:val="clear" w:color="auto" w:fill="FFFFFF"/>
      <w:spacing w:line="300" w:lineRule="exact"/>
      <w:ind w:left="14" w:right="10" w:firstLine="511"/>
      <w:jc w:val="both"/>
    </w:pPr>
    <w:rPr>
      <w:sz w:val="28"/>
    </w:rPr>
  </w:style>
  <w:style w:type="paragraph" w:customStyle="1" w:styleId="FR10">
    <w:name w:val="FR1"/>
    <w:uiPriority w:val="99"/>
    <w:rsid w:val="00FE68A2"/>
    <w:pPr>
      <w:widowControl w:val="0"/>
      <w:autoSpaceDE w:val="0"/>
      <w:autoSpaceDN w:val="0"/>
      <w:adjustRightInd w:val="0"/>
      <w:spacing w:before="1240" w:after="0" w:line="240" w:lineRule="auto"/>
    </w:pPr>
    <w:rPr>
      <w:rFonts w:ascii="Times New Roman" w:eastAsia="Times New Roman" w:hAnsi="Times New Roman" w:cs="Times New Roman"/>
      <w:b/>
      <w:bCs/>
      <w:sz w:val="28"/>
      <w:szCs w:val="28"/>
      <w:lang w:eastAsia="ru-RU"/>
    </w:rPr>
  </w:style>
  <w:style w:type="character" w:customStyle="1" w:styleId="afff7">
    <w:name w:val="a"/>
    <w:rsid w:val="00FE68A2"/>
    <w:rPr>
      <w:b/>
      <w:bCs/>
      <w:color w:val="000080"/>
    </w:rPr>
  </w:style>
  <w:style w:type="character" w:customStyle="1" w:styleId="116">
    <w:name w:val="Знак Знак11"/>
    <w:uiPriority w:val="99"/>
    <w:rsid w:val="00FE68A2"/>
    <w:rPr>
      <w:rFonts w:hAnsi="Times New Roman"/>
      <w:sz w:val="28"/>
    </w:rPr>
  </w:style>
  <w:style w:type="paragraph" w:customStyle="1" w:styleId="consnormal00">
    <w:name w:val="consnormal0"/>
    <w:basedOn w:val="a"/>
    <w:uiPriority w:val="99"/>
    <w:rsid w:val="00FE68A2"/>
    <w:pPr>
      <w:ind w:firstLine="720"/>
    </w:pPr>
    <w:rPr>
      <w:rFonts w:ascii="Arial" w:eastAsia="Calibri" w:hAnsi="Arial" w:cs="Arial"/>
      <w:sz w:val="18"/>
      <w:szCs w:val="18"/>
    </w:rPr>
  </w:style>
  <w:style w:type="paragraph" w:customStyle="1" w:styleId="Style3">
    <w:name w:val="Style3"/>
    <w:basedOn w:val="a"/>
    <w:uiPriority w:val="99"/>
    <w:rsid w:val="00FE68A2"/>
    <w:pPr>
      <w:widowControl w:val="0"/>
      <w:autoSpaceDE w:val="0"/>
      <w:autoSpaceDN w:val="0"/>
      <w:adjustRightInd w:val="0"/>
      <w:spacing w:line="322" w:lineRule="exact"/>
      <w:ind w:firstLine="710"/>
      <w:jc w:val="both"/>
    </w:pPr>
  </w:style>
  <w:style w:type="character" w:customStyle="1" w:styleId="apple-style-span">
    <w:name w:val="apple-style-span"/>
    <w:basedOn w:val="a0"/>
    <w:rsid w:val="00FE68A2"/>
  </w:style>
  <w:style w:type="paragraph" w:customStyle="1" w:styleId="afff8">
    <w:name w:val="Нормальный"/>
    <w:uiPriority w:val="99"/>
    <w:rsid w:val="00FE68A2"/>
    <w:pPr>
      <w:autoSpaceDE w:val="0"/>
      <w:autoSpaceDN w:val="0"/>
      <w:spacing w:after="0" w:line="240" w:lineRule="auto"/>
    </w:pPr>
    <w:rPr>
      <w:rFonts w:ascii="TimesET" w:eastAsia="Times New Roman" w:hAnsi="TimesET" w:cs="Times New Roman"/>
      <w:sz w:val="20"/>
      <w:szCs w:val="20"/>
      <w:lang w:eastAsia="ru-RU"/>
    </w:rPr>
  </w:style>
  <w:style w:type="paragraph" w:customStyle="1" w:styleId="xl44">
    <w:name w:val="xl44"/>
    <w:basedOn w:val="a"/>
    <w:uiPriority w:val="99"/>
    <w:rsid w:val="00FE68A2"/>
    <w:pPr>
      <w:spacing w:before="100" w:after="100"/>
      <w:textAlignment w:val="center"/>
    </w:pPr>
    <w:rPr>
      <w:rFonts w:eastAsia="Arial Unicode MS"/>
      <w:b/>
      <w:szCs w:val="20"/>
    </w:rPr>
  </w:style>
  <w:style w:type="paragraph" w:customStyle="1" w:styleId="afff9">
    <w:name w:val="Содержимое таблицы"/>
    <w:basedOn w:val="a"/>
    <w:uiPriority w:val="99"/>
    <w:rsid w:val="00FE68A2"/>
    <w:pPr>
      <w:widowControl w:val="0"/>
      <w:suppressLineNumbers/>
      <w:suppressAutoHyphens/>
    </w:pPr>
    <w:rPr>
      <w:rFonts w:eastAsia="Andale Sans UI"/>
      <w:kern w:val="1"/>
    </w:rPr>
  </w:style>
  <w:style w:type="character" w:customStyle="1" w:styleId="rpadding10">
    <w:name w:val="rpadding10"/>
    <w:basedOn w:val="a0"/>
    <w:uiPriority w:val="99"/>
    <w:rsid w:val="00FE68A2"/>
  </w:style>
  <w:style w:type="character" w:customStyle="1" w:styleId="bp">
    <w:name w:val="bp"/>
    <w:basedOn w:val="a0"/>
    <w:rsid w:val="00FE68A2"/>
  </w:style>
  <w:style w:type="numbering" w:customStyle="1" w:styleId="212">
    <w:name w:val="Нет списка21"/>
    <w:next w:val="a2"/>
    <w:uiPriority w:val="99"/>
    <w:semiHidden/>
    <w:rsid w:val="00FE68A2"/>
  </w:style>
  <w:style w:type="character" w:customStyle="1" w:styleId="rfrnbsp">
    <w:name w:val="rfr_nbsp"/>
    <w:rsid w:val="00FE68A2"/>
    <w:rPr>
      <w:rFonts w:cs="Times New Roman"/>
    </w:rPr>
  </w:style>
  <w:style w:type="paragraph" w:customStyle="1" w:styleId="12pt">
    <w:name w:val="Обычный + 12 pt"/>
    <w:aliases w:val="по ширине"/>
    <w:basedOn w:val="a"/>
    <w:uiPriority w:val="99"/>
    <w:rsid w:val="00FE68A2"/>
    <w:pPr>
      <w:jc w:val="both"/>
    </w:pPr>
  </w:style>
  <w:style w:type="character" w:customStyle="1" w:styleId="rvts25">
    <w:name w:val="rvts25"/>
    <w:rsid w:val="00FE68A2"/>
    <w:rPr>
      <w:rFonts w:ascii="Times New Roman" w:hAnsi="Times New Roman"/>
    </w:rPr>
  </w:style>
  <w:style w:type="paragraph" w:customStyle="1" w:styleId="WW-2">
    <w:name w:val="WW-Основной текст 2"/>
    <w:basedOn w:val="a"/>
    <w:uiPriority w:val="99"/>
    <w:rsid w:val="00FE68A2"/>
    <w:pPr>
      <w:suppressAutoHyphens/>
      <w:jc w:val="both"/>
    </w:pPr>
    <w:rPr>
      <w:sz w:val="28"/>
      <w:szCs w:val="28"/>
      <w:lang w:eastAsia="ar-SA"/>
    </w:rPr>
  </w:style>
  <w:style w:type="paragraph" w:customStyle="1" w:styleId="ConsCell">
    <w:name w:val="ConsCell"/>
    <w:rsid w:val="00FE68A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a">
    <w:name w:val="line number"/>
    <w:rsid w:val="00FE68A2"/>
    <w:rPr>
      <w:rFonts w:cs="Times New Roman"/>
    </w:rPr>
  </w:style>
  <w:style w:type="paragraph" w:customStyle="1" w:styleId="1f3">
    <w:name w:val="Рецензия1"/>
    <w:hidden/>
    <w:uiPriority w:val="99"/>
    <w:semiHidden/>
    <w:rsid w:val="00FE68A2"/>
    <w:pPr>
      <w:spacing w:after="0" w:line="240" w:lineRule="auto"/>
    </w:pPr>
    <w:rPr>
      <w:rFonts w:ascii="Times New Roman" w:eastAsia="Times New Roman" w:hAnsi="Times New Roman" w:cs="Times New Roman"/>
      <w:kern w:val="28"/>
      <w:sz w:val="24"/>
      <w:szCs w:val="24"/>
      <w:lang w:eastAsia="ru-RU"/>
    </w:rPr>
  </w:style>
  <w:style w:type="paragraph" w:customStyle="1" w:styleId="1f4">
    <w:name w:val="Знак Знак1 Знак Знак Знак Знак"/>
    <w:basedOn w:val="a"/>
    <w:autoRedefine/>
    <w:uiPriority w:val="99"/>
    <w:rsid w:val="00FE68A2"/>
    <w:pPr>
      <w:spacing w:after="160" w:line="240" w:lineRule="exact"/>
    </w:pPr>
    <w:rPr>
      <w:rFonts w:eastAsia="SimSun"/>
      <w:b/>
      <w:bCs/>
      <w:sz w:val="28"/>
      <w:szCs w:val="28"/>
      <w:lang w:val="en-US" w:eastAsia="en-US"/>
    </w:rPr>
  </w:style>
  <w:style w:type="paragraph" w:customStyle="1" w:styleId="213">
    <w:name w:val="Основной текст 21"/>
    <w:basedOn w:val="a"/>
    <w:uiPriority w:val="99"/>
    <w:rsid w:val="00FE68A2"/>
    <w:pPr>
      <w:widowControl w:val="0"/>
      <w:suppressAutoHyphens/>
      <w:ind w:firstLine="567"/>
      <w:jc w:val="both"/>
    </w:pPr>
    <w:rPr>
      <w:rFonts w:ascii="Tahoma" w:hAnsi="Tahoma"/>
      <w:szCs w:val="20"/>
      <w:lang w:eastAsia="ar-SA"/>
    </w:rPr>
  </w:style>
  <w:style w:type="paragraph" w:customStyle="1" w:styleId="2e">
    <w:name w:val="Знак Знак2 Знак Знак"/>
    <w:basedOn w:val="a"/>
    <w:autoRedefine/>
    <w:uiPriority w:val="99"/>
    <w:rsid w:val="00FE68A2"/>
    <w:pPr>
      <w:spacing w:after="160" w:line="240" w:lineRule="exact"/>
    </w:pPr>
    <w:rPr>
      <w:rFonts w:eastAsia="SimSun"/>
      <w:b/>
      <w:bCs/>
      <w:sz w:val="28"/>
      <w:szCs w:val="28"/>
      <w:lang w:val="en-US" w:eastAsia="en-US"/>
    </w:rPr>
  </w:style>
  <w:style w:type="paragraph" w:customStyle="1" w:styleId="3a">
    <w:name w:val="Обычный3"/>
    <w:rsid w:val="00FE68A2"/>
    <w:pPr>
      <w:spacing w:after="0" w:line="240" w:lineRule="auto"/>
      <w:ind w:firstLine="720"/>
      <w:jc w:val="both"/>
    </w:pPr>
    <w:rPr>
      <w:rFonts w:ascii="Times New Roman" w:eastAsia="Times New Roman" w:hAnsi="Times New Roman" w:cs="Times New Roman"/>
      <w:sz w:val="28"/>
      <w:szCs w:val="20"/>
      <w:lang w:eastAsia="ru-RU"/>
    </w:rPr>
  </w:style>
  <w:style w:type="numbering" w:customStyle="1" w:styleId="1111">
    <w:name w:val="Нет списка111"/>
    <w:next w:val="a2"/>
    <w:uiPriority w:val="99"/>
    <w:semiHidden/>
    <w:unhideWhenUsed/>
    <w:rsid w:val="00FE68A2"/>
  </w:style>
  <w:style w:type="character" w:customStyle="1" w:styleId="221">
    <w:name w:val="Заголовок №2 (2)"/>
    <w:rsid w:val="00FE68A2"/>
    <w:rPr>
      <w:rFonts w:ascii="Constantia" w:eastAsia="Constantia" w:hAnsi="Constantia" w:cs="Constantia"/>
      <w:b w:val="0"/>
      <w:bCs w:val="0"/>
      <w:i w:val="0"/>
      <w:iCs w:val="0"/>
      <w:smallCaps w:val="0"/>
      <w:strike w:val="0"/>
      <w:sz w:val="26"/>
      <w:szCs w:val="26"/>
    </w:rPr>
  </w:style>
  <w:style w:type="numbering" w:customStyle="1" w:styleId="312">
    <w:name w:val="Нет списка31"/>
    <w:next w:val="a2"/>
    <w:uiPriority w:val="99"/>
    <w:semiHidden/>
    <w:unhideWhenUsed/>
    <w:rsid w:val="00FE68A2"/>
  </w:style>
  <w:style w:type="table" w:customStyle="1" w:styleId="214">
    <w:name w:val="Сетка таблицы21"/>
    <w:basedOn w:val="a1"/>
    <w:next w:val="afb"/>
    <w:uiPriority w:val="99"/>
    <w:rsid w:val="00FE68A2"/>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FE68A2"/>
  </w:style>
  <w:style w:type="table" w:customStyle="1" w:styleId="411">
    <w:name w:val="Сетка таблицы41"/>
    <w:basedOn w:val="a1"/>
    <w:next w:val="afb"/>
    <w:uiPriority w:val="59"/>
    <w:rsid w:val="00FE68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5">
    <w:name w:val="Обычный21"/>
    <w:rsid w:val="00FE68A2"/>
    <w:pPr>
      <w:widowControl w:val="0"/>
      <w:spacing w:after="0" w:line="280" w:lineRule="auto"/>
      <w:ind w:left="400" w:hanging="340"/>
    </w:pPr>
    <w:rPr>
      <w:rFonts w:ascii="Times New Roman" w:eastAsia="Times New Roman" w:hAnsi="Times New Roman" w:cs="Times New Roman"/>
      <w:sz w:val="20"/>
      <w:szCs w:val="20"/>
      <w:lang w:eastAsia="ru-RU"/>
    </w:rPr>
  </w:style>
  <w:style w:type="character" w:customStyle="1" w:styleId="greybold">
    <w:name w:val="greybold"/>
    <w:rsid w:val="00FE68A2"/>
  </w:style>
  <w:style w:type="paragraph" w:customStyle="1" w:styleId="description">
    <w:name w:val="description"/>
    <w:basedOn w:val="a"/>
    <w:rsid w:val="00FE68A2"/>
    <w:pPr>
      <w:spacing w:before="100" w:beforeAutospacing="1" w:after="100" w:afterAutospacing="1"/>
      <w:ind w:firstLine="105"/>
    </w:pPr>
    <w:rPr>
      <w:sz w:val="18"/>
      <w:szCs w:val="18"/>
    </w:rPr>
  </w:style>
  <w:style w:type="paragraph" w:customStyle="1" w:styleId="tablbold">
    <w:name w:val="tabl_bold"/>
    <w:basedOn w:val="a"/>
    <w:rsid w:val="00FE68A2"/>
    <w:pPr>
      <w:jc w:val="center"/>
    </w:pPr>
    <w:rPr>
      <w:rFonts w:ascii="Verdana" w:hAnsi="Verdana" w:cs="Tahoma"/>
      <w:b/>
      <w:bCs/>
      <w:color w:val="000000"/>
      <w:sz w:val="13"/>
      <w:szCs w:val="13"/>
    </w:rPr>
  </w:style>
  <w:style w:type="character" w:customStyle="1" w:styleId="titleanons1">
    <w:name w:val="title_anons1"/>
    <w:rsid w:val="00FE68A2"/>
    <w:rPr>
      <w:b/>
      <w:bCs/>
      <w:caps/>
      <w:color w:val="2A6292"/>
      <w:sz w:val="31"/>
      <w:szCs w:val="31"/>
    </w:rPr>
  </w:style>
  <w:style w:type="character" w:customStyle="1" w:styleId="label">
    <w:name w:val="label"/>
    <w:rsid w:val="00FE68A2"/>
  </w:style>
  <w:style w:type="character" w:customStyle="1" w:styleId="value">
    <w:name w:val="value"/>
    <w:rsid w:val="00FE68A2"/>
  </w:style>
  <w:style w:type="character" w:customStyle="1" w:styleId="FontStyle86">
    <w:name w:val="Font Style86"/>
    <w:rsid w:val="00FE68A2"/>
    <w:rPr>
      <w:rFonts w:ascii="Arial" w:hAnsi="Arial" w:cs="Wingdings"/>
      <w:sz w:val="26"/>
      <w:szCs w:val="26"/>
    </w:rPr>
  </w:style>
  <w:style w:type="paragraph" w:customStyle="1" w:styleId="Style10">
    <w:name w:val="Style10"/>
    <w:basedOn w:val="a"/>
    <w:rsid w:val="00FE68A2"/>
    <w:pPr>
      <w:spacing w:line="322" w:lineRule="exact"/>
      <w:ind w:firstLine="768"/>
    </w:pPr>
    <w:rPr>
      <w:rFonts w:ascii="Arial" w:hAnsi="Arial" w:cs="Courier New"/>
      <w:szCs w:val="20"/>
      <w:lang w:eastAsia="zh-CN"/>
    </w:rPr>
  </w:style>
  <w:style w:type="paragraph" w:customStyle="1" w:styleId="Standard">
    <w:name w:val="Standard"/>
    <w:rsid w:val="00FE68A2"/>
    <w:pPr>
      <w:widowControl w:val="0"/>
      <w:suppressAutoHyphens/>
      <w:autoSpaceDN w:val="0"/>
      <w:spacing w:after="0" w:line="0" w:lineRule="atLeast"/>
      <w:textAlignment w:val="baseline"/>
    </w:pPr>
    <w:rPr>
      <w:rFonts w:ascii="Times New Roman" w:eastAsia="Andale Sans UI" w:hAnsi="Times New Roman" w:cs="Tahoma"/>
      <w:kern w:val="3"/>
      <w:sz w:val="24"/>
      <w:szCs w:val="24"/>
      <w:lang w:val="de-DE" w:eastAsia="ja-JP" w:bidi="fa-IR"/>
    </w:rPr>
  </w:style>
  <w:style w:type="character" w:customStyle="1" w:styleId="1f5">
    <w:name w:val="Схема документа Знак1"/>
    <w:uiPriority w:val="99"/>
    <w:semiHidden/>
    <w:rsid w:val="00FE68A2"/>
    <w:rPr>
      <w:rFonts w:ascii="Tahoma" w:eastAsia="Times New Roman" w:hAnsi="Tahoma" w:cs="Tahoma"/>
      <w:sz w:val="16"/>
      <w:szCs w:val="16"/>
      <w:lang w:eastAsia="ru-RU"/>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Знак1 Char1,Знак Знак Знак Знак Char1,Основной текст Знак1 Знак Char1,Основной текст Знак2 Char1"/>
    <w:uiPriority w:val="99"/>
    <w:locked/>
    <w:rsid w:val="00FE68A2"/>
    <w:rPr>
      <w:rFonts w:ascii="Times New Roman" w:eastAsia="MS Mincho" w:hAnsi="Times New Roman" w:cs="Times New Roman"/>
      <w:sz w:val="24"/>
      <w:szCs w:val="24"/>
      <w:lang w:eastAsia="ru-RU"/>
    </w:rPr>
  </w:style>
  <w:style w:type="character" w:customStyle="1" w:styleId="Heading2Char">
    <w:name w:val="Heading 2 Char"/>
    <w:aliases w:val="H2 Char,H2 Знак Char,Заголовок 21 Char,Знак Char,Заголовок 2 Знак Знак Знак Знак Char,Заголовок 2 Знак Знак Знак Char,h2 Char,h21 Char,5 Char,Заголовок пункта (1.1) Char,222 Char,Reset numbering Char,Заголовок нум 2 Char,Char1 Char"/>
    <w:uiPriority w:val="99"/>
    <w:locked/>
    <w:rsid w:val="00FE68A2"/>
    <w:rPr>
      <w:rFonts w:ascii="Times New Roman" w:hAnsi="Times New Roman" w:cs="Arial"/>
      <w:b/>
      <w:bCs/>
      <w:i/>
      <w:iCs/>
      <w:sz w:val="28"/>
      <w:szCs w:val="28"/>
      <w:lang w:eastAsia="ru-RU"/>
    </w:rPr>
  </w:style>
  <w:style w:type="character" w:customStyle="1" w:styleId="s-left">
    <w:name w:val="s-left"/>
    <w:uiPriority w:val="99"/>
    <w:rsid w:val="00FE68A2"/>
  </w:style>
  <w:style w:type="paragraph" w:customStyle="1" w:styleId="afffb">
    <w:name w:val="???????"/>
    <w:uiPriority w:val="99"/>
    <w:rsid w:val="00FE68A2"/>
    <w:pPr>
      <w:spacing w:after="0" w:line="240" w:lineRule="auto"/>
      <w:ind w:firstLine="709"/>
    </w:pPr>
    <w:rPr>
      <w:rFonts w:ascii="Times New Roman" w:eastAsia="Times New Roman" w:hAnsi="Times New Roman" w:cs="Times New Roman"/>
      <w:sz w:val="24"/>
      <w:szCs w:val="20"/>
    </w:rPr>
  </w:style>
  <w:style w:type="paragraph" w:customStyle="1" w:styleId="afffc">
    <w:name w:val="???????? ????????"/>
    <w:basedOn w:val="a"/>
    <w:next w:val="afffb"/>
    <w:uiPriority w:val="99"/>
    <w:rsid w:val="00FE68A2"/>
    <w:pPr>
      <w:spacing w:before="240" w:after="240"/>
      <w:ind w:firstLine="709"/>
      <w:jc w:val="center"/>
    </w:pPr>
    <w:rPr>
      <w:b/>
      <w:caps/>
      <w:spacing w:val="80"/>
      <w:sz w:val="28"/>
      <w:szCs w:val="20"/>
      <w:lang w:eastAsia="en-US"/>
    </w:rPr>
  </w:style>
  <w:style w:type="paragraph" w:customStyle="1" w:styleId="punktdog">
    <w:name w:val="punkt_dog"/>
    <w:basedOn w:val="a"/>
    <w:uiPriority w:val="99"/>
    <w:rsid w:val="00FE68A2"/>
    <w:pPr>
      <w:keepNext/>
      <w:spacing w:before="360" w:after="120"/>
      <w:ind w:firstLine="720"/>
      <w:jc w:val="center"/>
    </w:pPr>
    <w:rPr>
      <w:rFonts w:ascii="Futuris" w:hAnsi="Futuris"/>
      <w:b/>
      <w:sz w:val="28"/>
      <w:szCs w:val="20"/>
      <w:lang w:val="en-US"/>
    </w:rPr>
  </w:style>
  <w:style w:type="paragraph" w:customStyle="1" w:styleId="abzaz">
    <w:name w:val="abzaz"/>
    <w:basedOn w:val="a"/>
    <w:uiPriority w:val="99"/>
    <w:rsid w:val="00FE68A2"/>
    <w:pPr>
      <w:spacing w:before="120"/>
      <w:ind w:firstLine="567"/>
      <w:jc w:val="both"/>
    </w:pPr>
    <w:rPr>
      <w:rFonts w:ascii="Futuris" w:hAnsi="Futuris"/>
      <w:sz w:val="22"/>
      <w:szCs w:val="20"/>
      <w:lang w:val="en-GB"/>
    </w:rPr>
  </w:style>
  <w:style w:type="paragraph" w:customStyle="1" w:styleId="Normal0">
    <w:name w:val="Normal+"/>
    <w:basedOn w:val="a"/>
    <w:uiPriority w:val="99"/>
    <w:rsid w:val="00FE68A2"/>
    <w:pPr>
      <w:tabs>
        <w:tab w:val="left" w:pos="993"/>
        <w:tab w:val="left" w:pos="1276"/>
      </w:tabs>
      <w:spacing w:before="120" w:after="120"/>
      <w:ind w:firstLine="567"/>
      <w:jc w:val="both"/>
    </w:pPr>
    <w:rPr>
      <w:rFonts w:ascii="Journal" w:hAnsi="Journal"/>
      <w:szCs w:val="20"/>
      <w:lang w:val="en-US"/>
    </w:rPr>
  </w:style>
  <w:style w:type="paragraph" w:customStyle="1" w:styleId="46">
    <w:name w:val="????????? 4"/>
    <w:basedOn w:val="afffb"/>
    <w:next w:val="afffb"/>
    <w:uiPriority w:val="99"/>
    <w:rsid w:val="00FE68A2"/>
  </w:style>
  <w:style w:type="paragraph" w:customStyle="1" w:styleId="1f6">
    <w:name w:val="????????? 1"/>
    <w:basedOn w:val="afffb"/>
    <w:next w:val="afffb"/>
    <w:uiPriority w:val="99"/>
    <w:rsid w:val="00FE68A2"/>
  </w:style>
  <w:style w:type="paragraph" w:customStyle="1" w:styleId="afffd">
    <w:name w:val="борткевич"/>
    <w:basedOn w:val="a"/>
    <w:uiPriority w:val="99"/>
    <w:rsid w:val="00FE68A2"/>
    <w:pPr>
      <w:spacing w:line="360" w:lineRule="auto"/>
      <w:ind w:firstLine="720"/>
      <w:jc w:val="both"/>
    </w:pPr>
    <w:rPr>
      <w:sz w:val="28"/>
      <w:szCs w:val="28"/>
    </w:rPr>
  </w:style>
  <w:style w:type="paragraph" w:styleId="1f7">
    <w:name w:val="toc 1"/>
    <w:basedOn w:val="a"/>
    <w:next w:val="a"/>
    <w:autoRedefine/>
    <w:uiPriority w:val="99"/>
    <w:rsid w:val="00FE68A2"/>
  </w:style>
  <w:style w:type="paragraph" w:customStyle="1" w:styleId="Normal2">
    <w:name w:val="Normal2"/>
    <w:basedOn w:val="a"/>
    <w:uiPriority w:val="99"/>
    <w:rsid w:val="00FE68A2"/>
    <w:pPr>
      <w:ind w:left="720"/>
      <w:jc w:val="both"/>
    </w:pPr>
    <w:rPr>
      <w:sz w:val="28"/>
      <w:szCs w:val="20"/>
    </w:rPr>
  </w:style>
  <w:style w:type="paragraph" w:customStyle="1" w:styleId="66">
    <w:name w:val="заголовок 6"/>
    <w:basedOn w:val="a"/>
    <w:next w:val="a"/>
    <w:uiPriority w:val="99"/>
    <w:rsid w:val="00FE68A2"/>
    <w:pPr>
      <w:keepNext/>
      <w:tabs>
        <w:tab w:val="left" w:pos="0"/>
      </w:tabs>
      <w:suppressAutoHyphens/>
    </w:pPr>
    <w:rPr>
      <w:snapToGrid w:val="0"/>
      <w:spacing w:val="-2"/>
      <w:szCs w:val="20"/>
    </w:rPr>
  </w:style>
  <w:style w:type="character" w:customStyle="1" w:styleId="afffe">
    <w:name w:val="номер страницы"/>
    <w:uiPriority w:val="99"/>
    <w:rsid w:val="00FE68A2"/>
  </w:style>
  <w:style w:type="character" w:customStyle="1" w:styleId="140">
    <w:name w:val="Знак Знак14"/>
    <w:uiPriority w:val="99"/>
    <w:locked/>
    <w:rsid w:val="00FE68A2"/>
    <w:rPr>
      <w:rFonts w:eastAsia="Calibri"/>
      <w:sz w:val="24"/>
      <w:szCs w:val="24"/>
      <w:lang w:val="ru-RU" w:eastAsia="ru-RU" w:bidi="ar-SA"/>
    </w:rPr>
  </w:style>
  <w:style w:type="character" w:customStyle="1" w:styleId="67">
    <w:name w:val="Знак Знак6"/>
    <w:uiPriority w:val="99"/>
    <w:locked/>
    <w:rsid w:val="00FE68A2"/>
    <w:rPr>
      <w:rFonts w:eastAsia="MS Mincho"/>
      <w:spacing w:val="-2"/>
      <w:sz w:val="26"/>
      <w:lang w:val="ru-RU" w:eastAsia="ru-RU" w:bidi="ar-SA"/>
    </w:rPr>
  </w:style>
  <w:style w:type="paragraph" w:customStyle="1" w:styleId="affff">
    <w:name w:val="_КакЕсть"/>
    <w:basedOn w:val="110"/>
    <w:uiPriority w:val="99"/>
    <w:rsid w:val="00FE68A2"/>
    <w:pPr>
      <w:ind w:firstLine="0"/>
      <w:jc w:val="left"/>
    </w:pPr>
    <w:rPr>
      <w:rFonts w:ascii="a_Typer" w:eastAsia="Calibri" w:hAnsi="a_Typer"/>
      <w:sz w:val="24"/>
    </w:rPr>
  </w:style>
  <w:style w:type="paragraph" w:customStyle="1" w:styleId="affff0">
    <w:name w:val="обычн БО"/>
    <w:basedOn w:val="a"/>
    <w:rsid w:val="00FE68A2"/>
    <w:pPr>
      <w:jc w:val="both"/>
    </w:pPr>
    <w:rPr>
      <w:rFonts w:ascii="Arial" w:hAnsi="Arial"/>
      <w:szCs w:val="20"/>
    </w:rPr>
  </w:style>
  <w:style w:type="paragraph" w:customStyle="1" w:styleId="affff1">
    <w:name w:val="×åðòà"/>
    <w:basedOn w:val="a"/>
    <w:next w:val="a"/>
    <w:rsid w:val="00FE68A2"/>
    <w:pPr>
      <w:widowControl w:val="0"/>
      <w:spacing w:before="120" w:line="360" w:lineRule="auto"/>
      <w:jc w:val="center"/>
    </w:pPr>
  </w:style>
  <w:style w:type="character" w:customStyle="1" w:styleId="htmltxt1">
    <w:name w:val="html_txt1"/>
    <w:rsid w:val="00FE68A2"/>
    <w:rPr>
      <w:color w:val="000000"/>
    </w:rPr>
  </w:style>
  <w:style w:type="paragraph" w:styleId="HTML">
    <w:name w:val="HTML Preformatted"/>
    <w:basedOn w:val="a"/>
    <w:link w:val="HTML0"/>
    <w:uiPriority w:val="99"/>
    <w:unhideWhenUsed/>
    <w:rsid w:val="00FE6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FE68A2"/>
    <w:rPr>
      <w:rFonts w:ascii="Courier New" w:eastAsia="Times New Roman" w:hAnsi="Courier New" w:cs="Times New Roman"/>
      <w:sz w:val="20"/>
      <w:szCs w:val="20"/>
      <w:lang w:eastAsia="ru-RU"/>
    </w:rPr>
  </w:style>
  <w:style w:type="paragraph" w:customStyle="1" w:styleId="caaieiaie2">
    <w:name w:val="caaieiaie 2"/>
    <w:basedOn w:val="a"/>
    <w:next w:val="a"/>
    <w:rsid w:val="00FE68A2"/>
    <w:pPr>
      <w:keepNext/>
      <w:widowControl w:val="0"/>
      <w:jc w:val="center"/>
    </w:pPr>
    <w:rPr>
      <w:szCs w:val="20"/>
    </w:rPr>
  </w:style>
  <w:style w:type="paragraph" w:customStyle="1" w:styleId="222">
    <w:name w:val="Основной текст 22"/>
    <w:basedOn w:val="a"/>
    <w:uiPriority w:val="99"/>
    <w:rsid w:val="00FE68A2"/>
    <w:pPr>
      <w:widowControl w:val="0"/>
    </w:pPr>
    <w:rPr>
      <w:szCs w:val="20"/>
    </w:rPr>
  </w:style>
  <w:style w:type="paragraph" w:customStyle="1" w:styleId="230">
    <w:name w:val="Основной текст 23"/>
    <w:basedOn w:val="a"/>
    <w:rsid w:val="00FE68A2"/>
    <w:pPr>
      <w:widowControl w:val="0"/>
    </w:pPr>
    <w:rPr>
      <w:szCs w:val="20"/>
    </w:rPr>
  </w:style>
  <w:style w:type="numbering" w:customStyle="1" w:styleId="11110">
    <w:name w:val="Нет списка1111"/>
    <w:next w:val="a2"/>
    <w:semiHidden/>
    <w:rsid w:val="00FE68A2"/>
  </w:style>
  <w:style w:type="table" w:customStyle="1" w:styleId="1112">
    <w:name w:val="Сетка таблицы111"/>
    <w:basedOn w:val="a1"/>
    <w:next w:val="afb"/>
    <w:rsid w:val="00FE68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FE68A2"/>
  </w:style>
  <w:style w:type="paragraph" w:customStyle="1" w:styleId="a00">
    <w:name w:val="a0"/>
    <w:basedOn w:val="a"/>
    <w:rsid w:val="00FE68A2"/>
    <w:pPr>
      <w:jc w:val="both"/>
    </w:pPr>
    <w:rPr>
      <w:rFonts w:ascii="Courier New" w:hAnsi="Courier New" w:cs="Courier New"/>
      <w:sz w:val="20"/>
      <w:szCs w:val="20"/>
    </w:rPr>
  </w:style>
  <w:style w:type="numbering" w:customStyle="1" w:styleId="3110">
    <w:name w:val="Нет списка311"/>
    <w:next w:val="a2"/>
    <w:uiPriority w:val="99"/>
    <w:semiHidden/>
    <w:unhideWhenUsed/>
    <w:rsid w:val="00FE68A2"/>
  </w:style>
  <w:style w:type="numbering" w:customStyle="1" w:styleId="122">
    <w:name w:val="Нет списка12"/>
    <w:next w:val="a2"/>
    <w:uiPriority w:val="99"/>
    <w:semiHidden/>
    <w:rsid w:val="00FE68A2"/>
  </w:style>
  <w:style w:type="numbering" w:customStyle="1" w:styleId="2111">
    <w:name w:val="Нет списка2111"/>
    <w:next w:val="a2"/>
    <w:uiPriority w:val="99"/>
    <w:semiHidden/>
    <w:unhideWhenUsed/>
    <w:rsid w:val="00FE68A2"/>
  </w:style>
  <w:style w:type="paragraph" w:customStyle="1" w:styleId="plaintext">
    <w:name w:val="plaintext"/>
    <w:basedOn w:val="a"/>
    <w:rsid w:val="00FE68A2"/>
    <w:rPr>
      <w:sz w:val="26"/>
      <w:szCs w:val="26"/>
    </w:rPr>
  </w:style>
  <w:style w:type="paragraph" w:customStyle="1" w:styleId="BodyMain">
    <w:name w:val="BodyMain"/>
    <w:qFormat/>
    <w:rsid w:val="00FE68A2"/>
    <w:pPr>
      <w:spacing w:after="0" w:line="360" w:lineRule="auto"/>
      <w:ind w:firstLine="567"/>
      <w:jc w:val="both"/>
    </w:pPr>
    <w:rPr>
      <w:rFonts w:ascii="Times New Roman" w:eastAsia="Times New Roman" w:hAnsi="Times New Roman" w:cs="Times New Roman"/>
      <w:sz w:val="24"/>
      <w:szCs w:val="24"/>
      <w:lang w:eastAsia="ru-RU"/>
    </w:rPr>
  </w:style>
  <w:style w:type="paragraph" w:customStyle="1" w:styleId="xl110">
    <w:name w:val="xl110"/>
    <w:basedOn w:val="a"/>
    <w:uiPriority w:val="99"/>
    <w:rsid w:val="00FE68A2"/>
    <w:pPr>
      <w:spacing w:before="100" w:beforeAutospacing="1" w:after="100" w:afterAutospacing="1"/>
    </w:pPr>
    <w:rPr>
      <w:rFonts w:ascii="Arial" w:hAnsi="Arial" w:cs="Arial"/>
    </w:rPr>
  </w:style>
  <w:style w:type="paragraph" w:customStyle="1" w:styleId="xl111">
    <w:name w:val="xl111"/>
    <w:basedOn w:val="a"/>
    <w:uiPriority w:val="99"/>
    <w:rsid w:val="00FE68A2"/>
    <w:pPr>
      <w:spacing w:before="100" w:beforeAutospacing="1" w:after="100" w:afterAutospacing="1"/>
      <w:textAlignment w:val="top"/>
    </w:pPr>
    <w:rPr>
      <w:rFonts w:ascii="Arial" w:hAnsi="Arial" w:cs="Arial"/>
    </w:rPr>
  </w:style>
  <w:style w:type="paragraph" w:customStyle="1" w:styleId="xl112">
    <w:name w:val="xl112"/>
    <w:basedOn w:val="a"/>
    <w:uiPriority w:val="99"/>
    <w:rsid w:val="00FE68A2"/>
    <w:pPr>
      <w:spacing w:before="100" w:beforeAutospacing="1" w:after="100" w:afterAutospacing="1"/>
    </w:pPr>
    <w:rPr>
      <w:rFonts w:ascii="Arial" w:hAnsi="Arial" w:cs="Arial"/>
      <w:sz w:val="16"/>
      <w:szCs w:val="16"/>
    </w:rPr>
  </w:style>
  <w:style w:type="paragraph" w:customStyle="1" w:styleId="xl113">
    <w:name w:val="xl113"/>
    <w:basedOn w:val="a"/>
    <w:uiPriority w:val="99"/>
    <w:rsid w:val="00FE68A2"/>
    <w:pPr>
      <w:spacing w:before="100" w:beforeAutospacing="1" w:after="100" w:afterAutospacing="1"/>
    </w:pPr>
  </w:style>
  <w:style w:type="paragraph" w:customStyle="1" w:styleId="xl114">
    <w:name w:val="xl114"/>
    <w:basedOn w:val="a"/>
    <w:uiPriority w:val="99"/>
    <w:rsid w:val="00FE68A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5">
    <w:name w:val="xl115"/>
    <w:basedOn w:val="a"/>
    <w:uiPriority w:val="99"/>
    <w:rsid w:val="00FE68A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6">
    <w:name w:val="xl116"/>
    <w:basedOn w:val="a"/>
    <w:uiPriority w:val="99"/>
    <w:rsid w:val="00FE68A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a"/>
    <w:uiPriority w:val="99"/>
    <w:rsid w:val="00FE6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18">
    <w:name w:val="xl118"/>
    <w:basedOn w:val="a"/>
    <w:uiPriority w:val="99"/>
    <w:rsid w:val="00FE6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19">
    <w:name w:val="xl119"/>
    <w:basedOn w:val="a"/>
    <w:uiPriority w:val="99"/>
    <w:rsid w:val="00FE6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20">
    <w:name w:val="xl120"/>
    <w:basedOn w:val="a"/>
    <w:uiPriority w:val="99"/>
    <w:rsid w:val="00FE68A2"/>
    <w:pPr>
      <w:shd w:val="clear" w:color="000000" w:fill="FFFFFF"/>
      <w:spacing w:before="100" w:beforeAutospacing="1" w:after="100" w:afterAutospacing="1"/>
    </w:pPr>
    <w:rPr>
      <w:rFonts w:ascii="Arial" w:hAnsi="Arial" w:cs="Arial"/>
    </w:rPr>
  </w:style>
  <w:style w:type="paragraph" w:customStyle="1" w:styleId="xl121">
    <w:name w:val="xl121"/>
    <w:basedOn w:val="a"/>
    <w:uiPriority w:val="99"/>
    <w:rsid w:val="00FE68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
    <w:uiPriority w:val="99"/>
    <w:rsid w:val="00FE68A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23">
    <w:name w:val="xl123"/>
    <w:basedOn w:val="a"/>
    <w:uiPriority w:val="99"/>
    <w:rsid w:val="00FE68A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24">
    <w:name w:val="xl124"/>
    <w:basedOn w:val="a"/>
    <w:uiPriority w:val="99"/>
    <w:rsid w:val="00FE6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2"/>
      <w:szCs w:val="22"/>
    </w:rPr>
  </w:style>
  <w:style w:type="paragraph" w:customStyle="1" w:styleId="xl125">
    <w:name w:val="xl125"/>
    <w:basedOn w:val="a"/>
    <w:uiPriority w:val="99"/>
    <w:rsid w:val="00FE6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2"/>
      <w:szCs w:val="22"/>
    </w:rPr>
  </w:style>
  <w:style w:type="paragraph" w:customStyle="1" w:styleId="xl126">
    <w:name w:val="xl126"/>
    <w:basedOn w:val="a"/>
    <w:uiPriority w:val="99"/>
    <w:rsid w:val="00FE68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27">
    <w:name w:val="xl127"/>
    <w:basedOn w:val="a"/>
    <w:uiPriority w:val="99"/>
    <w:rsid w:val="00FE68A2"/>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28">
    <w:name w:val="xl128"/>
    <w:basedOn w:val="a"/>
    <w:uiPriority w:val="99"/>
    <w:rsid w:val="00FE68A2"/>
    <w:pPr>
      <w:pBdr>
        <w:top w:val="single" w:sz="4" w:space="0" w:color="auto"/>
      </w:pBdr>
      <w:spacing w:before="100" w:beforeAutospacing="1" w:after="100" w:afterAutospacing="1"/>
      <w:jc w:val="center"/>
      <w:textAlignment w:val="center"/>
    </w:pPr>
  </w:style>
  <w:style w:type="paragraph" w:customStyle="1" w:styleId="xl129">
    <w:name w:val="xl129"/>
    <w:basedOn w:val="a"/>
    <w:uiPriority w:val="99"/>
    <w:rsid w:val="00FE68A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0">
    <w:name w:val="xl130"/>
    <w:basedOn w:val="a"/>
    <w:uiPriority w:val="99"/>
    <w:rsid w:val="00FE68A2"/>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131">
    <w:name w:val="xl131"/>
    <w:basedOn w:val="a"/>
    <w:uiPriority w:val="99"/>
    <w:rsid w:val="00FE68A2"/>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32">
    <w:name w:val="xl132"/>
    <w:basedOn w:val="a"/>
    <w:uiPriority w:val="99"/>
    <w:rsid w:val="00FE68A2"/>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33">
    <w:name w:val="xl133"/>
    <w:basedOn w:val="a"/>
    <w:uiPriority w:val="99"/>
    <w:rsid w:val="00FE68A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4">
    <w:name w:val="xl134"/>
    <w:basedOn w:val="a"/>
    <w:uiPriority w:val="99"/>
    <w:rsid w:val="00FE68A2"/>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5">
    <w:name w:val="xl135"/>
    <w:basedOn w:val="a"/>
    <w:uiPriority w:val="99"/>
    <w:rsid w:val="00FE68A2"/>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a"/>
    <w:uiPriority w:val="99"/>
    <w:rsid w:val="00FE68A2"/>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7">
    <w:name w:val="xl137"/>
    <w:basedOn w:val="a"/>
    <w:uiPriority w:val="99"/>
    <w:rsid w:val="00FE68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8">
    <w:name w:val="xl138"/>
    <w:basedOn w:val="a"/>
    <w:uiPriority w:val="99"/>
    <w:rsid w:val="00FE68A2"/>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139">
    <w:name w:val="xl139"/>
    <w:basedOn w:val="a"/>
    <w:uiPriority w:val="99"/>
    <w:rsid w:val="00FE68A2"/>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140">
    <w:name w:val="xl140"/>
    <w:basedOn w:val="a"/>
    <w:uiPriority w:val="99"/>
    <w:rsid w:val="00FE68A2"/>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41">
    <w:name w:val="xl141"/>
    <w:basedOn w:val="a"/>
    <w:uiPriority w:val="99"/>
    <w:rsid w:val="00FE68A2"/>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42">
    <w:name w:val="xl142"/>
    <w:basedOn w:val="a"/>
    <w:uiPriority w:val="99"/>
    <w:rsid w:val="00FE68A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3">
    <w:name w:val="xl143"/>
    <w:basedOn w:val="a"/>
    <w:uiPriority w:val="99"/>
    <w:rsid w:val="00FE68A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4">
    <w:name w:val="xl144"/>
    <w:basedOn w:val="a"/>
    <w:uiPriority w:val="99"/>
    <w:rsid w:val="00FE68A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
    <w:uiPriority w:val="99"/>
    <w:rsid w:val="00FE68A2"/>
    <w:pPr>
      <w:pBdr>
        <w:top w:val="single" w:sz="4" w:space="0" w:color="auto"/>
        <w:left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46">
    <w:name w:val="xl146"/>
    <w:basedOn w:val="a"/>
    <w:uiPriority w:val="99"/>
    <w:rsid w:val="00FE68A2"/>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47">
    <w:name w:val="xl147"/>
    <w:basedOn w:val="a"/>
    <w:uiPriority w:val="99"/>
    <w:rsid w:val="00FE68A2"/>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48">
    <w:name w:val="xl148"/>
    <w:basedOn w:val="a"/>
    <w:uiPriority w:val="99"/>
    <w:rsid w:val="00FE68A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9">
    <w:name w:val="xl149"/>
    <w:basedOn w:val="a"/>
    <w:uiPriority w:val="99"/>
    <w:rsid w:val="00FE68A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0">
    <w:name w:val="xl150"/>
    <w:basedOn w:val="a"/>
    <w:uiPriority w:val="99"/>
    <w:rsid w:val="00FE68A2"/>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
    <w:uiPriority w:val="99"/>
    <w:rsid w:val="00FE68A2"/>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2"/>
      <w:szCs w:val="22"/>
    </w:rPr>
  </w:style>
  <w:style w:type="paragraph" w:customStyle="1" w:styleId="xl152">
    <w:name w:val="xl152"/>
    <w:basedOn w:val="a"/>
    <w:uiPriority w:val="99"/>
    <w:rsid w:val="00FE68A2"/>
    <w:pPr>
      <w:pBdr>
        <w:top w:val="single" w:sz="4" w:space="0" w:color="auto"/>
        <w:bottom w:val="single" w:sz="4" w:space="0" w:color="auto"/>
      </w:pBdr>
      <w:shd w:val="clear" w:color="000000" w:fill="FFFFFF"/>
      <w:spacing w:before="100" w:beforeAutospacing="1" w:after="100" w:afterAutospacing="1"/>
      <w:textAlignment w:val="top"/>
    </w:pPr>
    <w:rPr>
      <w:b/>
      <w:bCs/>
      <w:sz w:val="22"/>
      <w:szCs w:val="22"/>
    </w:rPr>
  </w:style>
  <w:style w:type="paragraph" w:customStyle="1" w:styleId="xl153">
    <w:name w:val="xl153"/>
    <w:basedOn w:val="a"/>
    <w:uiPriority w:val="99"/>
    <w:rsid w:val="00FE68A2"/>
    <w:pPr>
      <w:pBdr>
        <w:top w:val="single" w:sz="4" w:space="0" w:color="auto"/>
        <w:bottom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54">
    <w:name w:val="xl154"/>
    <w:basedOn w:val="a"/>
    <w:uiPriority w:val="99"/>
    <w:rsid w:val="00FE68A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55">
    <w:name w:val="xl155"/>
    <w:basedOn w:val="a"/>
    <w:uiPriority w:val="99"/>
    <w:rsid w:val="00FE6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56">
    <w:name w:val="xl156"/>
    <w:basedOn w:val="a"/>
    <w:uiPriority w:val="99"/>
    <w:rsid w:val="00FE6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7">
    <w:name w:val="xl157"/>
    <w:basedOn w:val="a"/>
    <w:uiPriority w:val="99"/>
    <w:rsid w:val="00FE6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8">
    <w:name w:val="xl158"/>
    <w:basedOn w:val="a"/>
    <w:uiPriority w:val="99"/>
    <w:rsid w:val="00FE6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59">
    <w:name w:val="xl159"/>
    <w:basedOn w:val="a"/>
    <w:uiPriority w:val="99"/>
    <w:rsid w:val="00FE68A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60">
    <w:name w:val="xl160"/>
    <w:basedOn w:val="a"/>
    <w:uiPriority w:val="99"/>
    <w:rsid w:val="00FE68A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61">
    <w:name w:val="xl161"/>
    <w:basedOn w:val="a"/>
    <w:uiPriority w:val="99"/>
    <w:rsid w:val="00FE68A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2">
    <w:name w:val="xl162"/>
    <w:basedOn w:val="a"/>
    <w:uiPriority w:val="99"/>
    <w:rsid w:val="00FE68A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3">
    <w:name w:val="xl163"/>
    <w:basedOn w:val="a"/>
    <w:uiPriority w:val="99"/>
    <w:rsid w:val="00FE68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64">
    <w:name w:val="xl164"/>
    <w:basedOn w:val="a"/>
    <w:uiPriority w:val="99"/>
    <w:rsid w:val="00FE68A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65">
    <w:name w:val="xl165"/>
    <w:basedOn w:val="a"/>
    <w:uiPriority w:val="99"/>
    <w:rsid w:val="00FE68A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66">
    <w:name w:val="xl166"/>
    <w:basedOn w:val="a"/>
    <w:uiPriority w:val="99"/>
    <w:rsid w:val="00FE68A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2"/>
      <w:szCs w:val="22"/>
    </w:rPr>
  </w:style>
  <w:style w:type="paragraph" w:customStyle="1" w:styleId="xl167">
    <w:name w:val="xl167"/>
    <w:basedOn w:val="a"/>
    <w:uiPriority w:val="99"/>
    <w:rsid w:val="00FE68A2"/>
    <w:pPr>
      <w:pBdr>
        <w:top w:val="single" w:sz="4" w:space="0" w:color="auto"/>
        <w:bottom w:val="single" w:sz="4" w:space="0" w:color="auto"/>
      </w:pBdr>
      <w:shd w:val="clear" w:color="000000" w:fill="FFFFFF"/>
      <w:spacing w:before="100" w:beforeAutospacing="1" w:after="100" w:afterAutospacing="1"/>
      <w:textAlignment w:val="center"/>
    </w:pPr>
    <w:rPr>
      <w:b/>
      <w:bCs/>
      <w:sz w:val="22"/>
      <w:szCs w:val="22"/>
    </w:rPr>
  </w:style>
  <w:style w:type="paragraph" w:customStyle="1" w:styleId="xl168">
    <w:name w:val="xl168"/>
    <w:basedOn w:val="a"/>
    <w:uiPriority w:val="99"/>
    <w:rsid w:val="00FE68A2"/>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2"/>
      <w:szCs w:val="22"/>
    </w:rPr>
  </w:style>
  <w:style w:type="paragraph" w:customStyle="1" w:styleId="xl169">
    <w:name w:val="xl169"/>
    <w:basedOn w:val="a"/>
    <w:uiPriority w:val="99"/>
    <w:rsid w:val="00FE6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2"/>
      <w:szCs w:val="22"/>
    </w:rPr>
  </w:style>
  <w:style w:type="paragraph" w:customStyle="1" w:styleId="xl170">
    <w:name w:val="xl170"/>
    <w:basedOn w:val="a"/>
    <w:uiPriority w:val="99"/>
    <w:rsid w:val="00FE6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2"/>
      <w:szCs w:val="22"/>
    </w:rPr>
  </w:style>
  <w:style w:type="paragraph" w:customStyle="1" w:styleId="xl171">
    <w:name w:val="xl171"/>
    <w:basedOn w:val="a"/>
    <w:uiPriority w:val="99"/>
    <w:rsid w:val="00FE68A2"/>
    <w:pPr>
      <w:pBdr>
        <w:top w:val="single" w:sz="4" w:space="0" w:color="auto"/>
        <w:left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2">
    <w:name w:val="xl172"/>
    <w:basedOn w:val="a"/>
    <w:uiPriority w:val="99"/>
    <w:rsid w:val="00FE68A2"/>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3">
    <w:name w:val="xl173"/>
    <w:basedOn w:val="a"/>
    <w:uiPriority w:val="99"/>
    <w:rsid w:val="00FE68A2"/>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63">
    <w:name w:val="xl63"/>
    <w:basedOn w:val="a"/>
    <w:rsid w:val="00FE68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color w:val="000000"/>
    </w:rPr>
  </w:style>
  <w:style w:type="paragraph" w:customStyle="1" w:styleId="font7">
    <w:name w:val="font7"/>
    <w:basedOn w:val="a"/>
    <w:rsid w:val="00FE68A2"/>
    <w:pPr>
      <w:spacing w:before="100" w:beforeAutospacing="1" w:after="100" w:afterAutospacing="1"/>
    </w:pPr>
    <w:rPr>
      <w:rFonts w:ascii="Tahoma" w:hAnsi="Tahoma" w:cs="Tahoma"/>
      <w:b/>
      <w:bCs/>
      <w:color w:val="000000"/>
      <w:sz w:val="16"/>
      <w:szCs w:val="16"/>
    </w:rPr>
  </w:style>
  <w:style w:type="paragraph" w:customStyle="1" w:styleId="xl103">
    <w:name w:val="xl103"/>
    <w:basedOn w:val="a"/>
    <w:uiPriority w:val="99"/>
    <w:rsid w:val="00FE68A2"/>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04">
    <w:name w:val="xl104"/>
    <w:basedOn w:val="a"/>
    <w:uiPriority w:val="99"/>
    <w:rsid w:val="00FE68A2"/>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05">
    <w:name w:val="xl105"/>
    <w:basedOn w:val="a"/>
    <w:uiPriority w:val="99"/>
    <w:rsid w:val="00FE68A2"/>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06">
    <w:name w:val="xl106"/>
    <w:basedOn w:val="a"/>
    <w:uiPriority w:val="99"/>
    <w:rsid w:val="00FE68A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rPr>
  </w:style>
  <w:style w:type="paragraph" w:customStyle="1" w:styleId="xl107">
    <w:name w:val="xl107"/>
    <w:basedOn w:val="a"/>
    <w:uiPriority w:val="99"/>
    <w:rsid w:val="00FE68A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08">
    <w:name w:val="xl108"/>
    <w:basedOn w:val="a"/>
    <w:uiPriority w:val="99"/>
    <w:rsid w:val="00FE68A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6"/>
      <w:szCs w:val="26"/>
    </w:rPr>
  </w:style>
  <w:style w:type="paragraph" w:customStyle="1" w:styleId="xl109">
    <w:name w:val="xl109"/>
    <w:basedOn w:val="a"/>
    <w:uiPriority w:val="99"/>
    <w:rsid w:val="00FE68A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6"/>
      <w:szCs w:val="26"/>
    </w:rPr>
  </w:style>
  <w:style w:type="paragraph" w:customStyle="1" w:styleId="affff2">
    <w:name w:val="Пункт"/>
    <w:basedOn w:val="a"/>
    <w:uiPriority w:val="99"/>
    <w:rsid w:val="00FE68A2"/>
    <w:pPr>
      <w:tabs>
        <w:tab w:val="num" w:pos="1134"/>
      </w:tabs>
      <w:snapToGrid w:val="0"/>
      <w:spacing w:line="360" w:lineRule="auto"/>
      <w:ind w:left="1134" w:hanging="1134"/>
      <w:jc w:val="both"/>
    </w:pPr>
    <w:rPr>
      <w:sz w:val="28"/>
      <w:szCs w:val="20"/>
    </w:rPr>
  </w:style>
  <w:style w:type="paragraph" w:customStyle="1" w:styleId="affff3">
    <w:name w:val="Подпункт"/>
    <w:basedOn w:val="affff2"/>
    <w:uiPriority w:val="99"/>
    <w:rsid w:val="00FE68A2"/>
  </w:style>
  <w:style w:type="numbering" w:customStyle="1" w:styleId="51">
    <w:name w:val="Нет списка5"/>
    <w:next w:val="a2"/>
    <w:uiPriority w:val="99"/>
    <w:semiHidden/>
    <w:unhideWhenUsed/>
    <w:rsid w:val="00FE68A2"/>
  </w:style>
  <w:style w:type="character" w:customStyle="1" w:styleId="100">
    <w:name w:val="Основной текст (10)_"/>
    <w:rsid w:val="00FE68A2"/>
    <w:rPr>
      <w:rFonts w:ascii="Times New Roman" w:eastAsia="Times New Roman" w:hAnsi="Times New Roman" w:cs="Times New Roman"/>
      <w:b w:val="0"/>
      <w:bCs w:val="0"/>
      <w:i w:val="0"/>
      <w:iCs w:val="0"/>
      <w:smallCaps w:val="0"/>
      <w:strike w:val="0"/>
      <w:spacing w:val="0"/>
      <w:sz w:val="22"/>
      <w:szCs w:val="22"/>
    </w:rPr>
  </w:style>
  <w:style w:type="character" w:customStyle="1" w:styleId="101">
    <w:name w:val="Основной текст (10)"/>
    <w:rsid w:val="00FE68A2"/>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80">
    <w:name w:val="Основной текст (18)_"/>
    <w:link w:val="181"/>
    <w:rsid w:val="00FE68A2"/>
    <w:rPr>
      <w:rFonts w:ascii="Tahoma" w:eastAsia="Tahoma" w:hAnsi="Tahoma" w:cs="Tahoma"/>
      <w:sz w:val="11"/>
      <w:szCs w:val="11"/>
      <w:shd w:val="clear" w:color="auto" w:fill="FFFFFF"/>
    </w:rPr>
  </w:style>
  <w:style w:type="paragraph" w:customStyle="1" w:styleId="181">
    <w:name w:val="Основной текст (18)"/>
    <w:basedOn w:val="a"/>
    <w:link w:val="180"/>
    <w:rsid w:val="00FE68A2"/>
    <w:pPr>
      <w:shd w:val="clear" w:color="auto" w:fill="FFFFFF"/>
      <w:spacing w:line="0" w:lineRule="atLeast"/>
    </w:pPr>
    <w:rPr>
      <w:rFonts w:ascii="Tahoma" w:eastAsia="Tahoma" w:hAnsi="Tahoma" w:cs="Tahoma"/>
      <w:sz w:val="11"/>
      <w:szCs w:val="11"/>
      <w:lang w:eastAsia="en-US"/>
    </w:rPr>
  </w:style>
  <w:style w:type="character" w:customStyle="1" w:styleId="title-white1">
    <w:name w:val="title-white1"/>
    <w:rsid w:val="00FE68A2"/>
    <w:rPr>
      <w:b/>
      <w:bCs/>
      <w:sz w:val="17"/>
      <w:szCs w:val="17"/>
    </w:rPr>
  </w:style>
  <w:style w:type="numbering" w:customStyle="1" w:styleId="68">
    <w:name w:val="Нет списка6"/>
    <w:next w:val="a2"/>
    <w:uiPriority w:val="99"/>
    <w:semiHidden/>
    <w:unhideWhenUsed/>
    <w:rsid w:val="00FE68A2"/>
  </w:style>
  <w:style w:type="numbering" w:customStyle="1" w:styleId="72">
    <w:name w:val="Нет списка7"/>
    <w:next w:val="a2"/>
    <w:uiPriority w:val="99"/>
    <w:semiHidden/>
    <w:unhideWhenUsed/>
    <w:rsid w:val="00FE68A2"/>
  </w:style>
  <w:style w:type="character" w:customStyle="1" w:styleId="1f8">
    <w:name w:val="Знак Знак1"/>
    <w:aliases w:val="H2 Знак2,H2 Знак Знак1,Заголовок 21 Знак1"/>
    <w:semiHidden/>
    <w:rsid w:val="00FE68A2"/>
    <w:rPr>
      <w:rFonts w:ascii="Cambria" w:hAnsi="Cambria"/>
      <w:b/>
      <w:bCs/>
      <w:i/>
      <w:iCs/>
      <w:kern w:val="2"/>
      <w:sz w:val="28"/>
      <w:szCs w:val="28"/>
      <w:lang w:eastAsia="ar-SA"/>
    </w:rPr>
  </w:style>
  <w:style w:type="table" w:customStyle="1" w:styleId="123">
    <w:name w:val="Сетка таблицы12"/>
    <w:basedOn w:val="a1"/>
    <w:uiPriority w:val="99"/>
    <w:rsid w:val="00FE68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FE68A2"/>
  </w:style>
  <w:style w:type="character" w:customStyle="1" w:styleId="n-product-specname-inner">
    <w:name w:val="n-product-spec__name-inner"/>
    <w:rsid w:val="00FE68A2"/>
  </w:style>
  <w:style w:type="character" w:customStyle="1" w:styleId="n-product-specvalue-inner">
    <w:name w:val="n-product-spec__value-inner"/>
    <w:rsid w:val="00FE68A2"/>
  </w:style>
  <w:style w:type="paragraph" w:styleId="1f9">
    <w:name w:val="index 1"/>
    <w:basedOn w:val="a"/>
    <w:next w:val="a"/>
    <w:autoRedefine/>
    <w:uiPriority w:val="99"/>
    <w:semiHidden/>
    <w:unhideWhenUsed/>
    <w:rsid w:val="00FE68A2"/>
    <w:pPr>
      <w:ind w:left="240" w:hanging="240"/>
    </w:pPr>
  </w:style>
  <w:style w:type="paragraph" w:styleId="affff4">
    <w:name w:val="index heading"/>
    <w:basedOn w:val="a"/>
    <w:uiPriority w:val="99"/>
    <w:semiHidden/>
    <w:unhideWhenUsed/>
    <w:rsid w:val="00FE68A2"/>
    <w:pPr>
      <w:suppressLineNumbers/>
      <w:suppressAutoHyphens/>
    </w:pPr>
    <w:rPr>
      <w:rFonts w:ascii="Arial" w:hAnsi="Arial" w:cs="Tahoma"/>
      <w:lang w:eastAsia="ar-SA"/>
    </w:rPr>
  </w:style>
  <w:style w:type="paragraph" w:customStyle="1" w:styleId="prelist1">
    <w:name w:val="prelist1"/>
    <w:basedOn w:val="a"/>
    <w:uiPriority w:val="99"/>
    <w:rsid w:val="00FE68A2"/>
    <w:pPr>
      <w:spacing w:after="48" w:line="384" w:lineRule="atLeast"/>
    </w:pPr>
    <w:rPr>
      <w:color w:val="333333"/>
      <w:sz w:val="20"/>
      <w:szCs w:val="20"/>
    </w:rPr>
  </w:style>
  <w:style w:type="paragraph" w:customStyle="1" w:styleId="rteleft">
    <w:name w:val="rteleft"/>
    <w:basedOn w:val="a"/>
    <w:uiPriority w:val="99"/>
    <w:rsid w:val="00FE68A2"/>
    <w:pPr>
      <w:spacing w:before="144" w:after="288" w:line="203" w:lineRule="atLeast"/>
    </w:pPr>
    <w:rPr>
      <w:rFonts w:ascii="Verdana" w:hAnsi="Verdana"/>
      <w:sz w:val="12"/>
      <w:szCs w:val="12"/>
    </w:rPr>
  </w:style>
  <w:style w:type="paragraph" w:customStyle="1" w:styleId="Style14">
    <w:name w:val="Style14"/>
    <w:basedOn w:val="a"/>
    <w:uiPriority w:val="99"/>
    <w:rsid w:val="00FE68A2"/>
    <w:pPr>
      <w:widowControl w:val="0"/>
      <w:autoSpaceDE w:val="0"/>
      <w:autoSpaceDN w:val="0"/>
      <w:adjustRightInd w:val="0"/>
    </w:pPr>
  </w:style>
  <w:style w:type="paragraph" w:customStyle="1" w:styleId="Style15">
    <w:name w:val="Style15"/>
    <w:basedOn w:val="a"/>
    <w:uiPriority w:val="99"/>
    <w:rsid w:val="00FE68A2"/>
    <w:pPr>
      <w:widowControl w:val="0"/>
      <w:autoSpaceDE w:val="0"/>
      <w:autoSpaceDN w:val="0"/>
      <w:adjustRightInd w:val="0"/>
    </w:pPr>
  </w:style>
  <w:style w:type="paragraph" w:customStyle="1" w:styleId="47">
    <w:name w:val="Основной текст4"/>
    <w:basedOn w:val="a"/>
    <w:uiPriority w:val="99"/>
    <w:rsid w:val="00FE68A2"/>
    <w:pPr>
      <w:widowControl w:val="0"/>
      <w:shd w:val="clear" w:color="auto" w:fill="FFFFFF"/>
      <w:spacing w:after="300" w:line="0" w:lineRule="atLeast"/>
      <w:jc w:val="center"/>
    </w:pPr>
    <w:rPr>
      <w:sz w:val="23"/>
      <w:szCs w:val="23"/>
      <w:lang w:eastAsia="en-US"/>
    </w:rPr>
  </w:style>
  <w:style w:type="paragraph" w:customStyle="1" w:styleId="Style1">
    <w:name w:val="Style1"/>
    <w:basedOn w:val="a"/>
    <w:uiPriority w:val="99"/>
    <w:semiHidden/>
    <w:rsid w:val="00FE68A2"/>
    <w:pPr>
      <w:widowControl w:val="0"/>
      <w:autoSpaceDE w:val="0"/>
      <w:autoSpaceDN w:val="0"/>
      <w:adjustRightInd w:val="0"/>
    </w:pPr>
  </w:style>
  <w:style w:type="paragraph" w:customStyle="1" w:styleId="Style5">
    <w:name w:val="Style5"/>
    <w:basedOn w:val="a"/>
    <w:uiPriority w:val="99"/>
    <w:semiHidden/>
    <w:rsid w:val="00FE68A2"/>
    <w:pPr>
      <w:widowControl w:val="0"/>
      <w:autoSpaceDE w:val="0"/>
      <w:autoSpaceDN w:val="0"/>
      <w:adjustRightInd w:val="0"/>
    </w:pPr>
  </w:style>
  <w:style w:type="paragraph" w:customStyle="1" w:styleId="Style20">
    <w:name w:val="Style20"/>
    <w:basedOn w:val="a"/>
    <w:uiPriority w:val="99"/>
    <w:semiHidden/>
    <w:rsid w:val="00FE68A2"/>
    <w:pPr>
      <w:widowControl w:val="0"/>
      <w:autoSpaceDE w:val="0"/>
      <w:autoSpaceDN w:val="0"/>
      <w:adjustRightInd w:val="0"/>
      <w:spacing w:line="245" w:lineRule="exact"/>
    </w:pPr>
  </w:style>
  <w:style w:type="paragraph" w:customStyle="1" w:styleId="Style22">
    <w:name w:val="Style22"/>
    <w:basedOn w:val="a"/>
    <w:uiPriority w:val="99"/>
    <w:semiHidden/>
    <w:rsid w:val="00FE68A2"/>
    <w:pPr>
      <w:widowControl w:val="0"/>
      <w:autoSpaceDE w:val="0"/>
      <w:autoSpaceDN w:val="0"/>
      <w:adjustRightInd w:val="0"/>
    </w:pPr>
  </w:style>
  <w:style w:type="paragraph" w:customStyle="1" w:styleId="141">
    <w:name w:val="Обычный14"/>
    <w:uiPriority w:val="99"/>
    <w:semiHidden/>
    <w:rsid w:val="00FE68A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Style13">
    <w:name w:val="Style13"/>
    <w:basedOn w:val="a"/>
    <w:uiPriority w:val="99"/>
    <w:rsid w:val="00FE68A2"/>
    <w:pPr>
      <w:widowControl w:val="0"/>
      <w:autoSpaceDE w:val="0"/>
      <w:autoSpaceDN w:val="0"/>
      <w:adjustRightInd w:val="0"/>
    </w:pPr>
  </w:style>
  <w:style w:type="paragraph" w:customStyle="1" w:styleId="affff5">
    <w:name w:val="Статья"/>
    <w:basedOn w:val="a9"/>
    <w:next w:val="a"/>
    <w:uiPriority w:val="99"/>
    <w:semiHidden/>
    <w:rsid w:val="00FE68A2"/>
    <w:pPr>
      <w:keepNext/>
      <w:keepLines/>
      <w:tabs>
        <w:tab w:val="num" w:pos="717"/>
      </w:tabs>
      <w:spacing w:before="160" w:after="160"/>
      <w:ind w:left="717" w:hanging="360"/>
      <w:jc w:val="center"/>
    </w:pPr>
    <w:rPr>
      <w:rFonts w:ascii="MS Mincho" w:eastAsia="Times New Roman" w:hAnsi="MS Mincho"/>
      <w:b/>
      <w:bCs/>
      <w:sz w:val="24"/>
    </w:rPr>
  </w:style>
  <w:style w:type="character" w:customStyle="1" w:styleId="2f">
    <w:name w:val="Основной текст (2)_"/>
    <w:link w:val="2f0"/>
    <w:uiPriority w:val="99"/>
    <w:locked/>
    <w:rsid w:val="00FE68A2"/>
    <w:rPr>
      <w:sz w:val="15"/>
      <w:szCs w:val="15"/>
      <w:shd w:val="clear" w:color="auto" w:fill="FFFFFF"/>
    </w:rPr>
  </w:style>
  <w:style w:type="paragraph" w:customStyle="1" w:styleId="2f0">
    <w:name w:val="Основной текст (2)"/>
    <w:basedOn w:val="a"/>
    <w:link w:val="2f"/>
    <w:uiPriority w:val="99"/>
    <w:rsid w:val="00FE68A2"/>
    <w:pPr>
      <w:shd w:val="clear" w:color="auto" w:fill="FFFFFF"/>
      <w:spacing w:line="0" w:lineRule="atLeast"/>
    </w:pPr>
    <w:rPr>
      <w:rFonts w:asciiTheme="minorHAnsi" w:eastAsiaTheme="minorHAnsi" w:hAnsiTheme="minorHAnsi" w:cstheme="minorBidi"/>
      <w:sz w:val="15"/>
      <w:szCs w:val="15"/>
      <w:lang w:eastAsia="en-US"/>
    </w:rPr>
  </w:style>
  <w:style w:type="character" w:customStyle="1" w:styleId="3b">
    <w:name w:val="Основной текст (3)_"/>
    <w:link w:val="3c"/>
    <w:uiPriority w:val="99"/>
    <w:locked/>
    <w:rsid w:val="00FE68A2"/>
    <w:rPr>
      <w:sz w:val="10"/>
      <w:szCs w:val="10"/>
      <w:shd w:val="clear" w:color="auto" w:fill="FFFFFF"/>
    </w:rPr>
  </w:style>
  <w:style w:type="paragraph" w:customStyle="1" w:styleId="3c">
    <w:name w:val="Основной текст (3)"/>
    <w:basedOn w:val="a"/>
    <w:link w:val="3b"/>
    <w:uiPriority w:val="99"/>
    <w:rsid w:val="00FE68A2"/>
    <w:pPr>
      <w:shd w:val="clear" w:color="auto" w:fill="FFFFFF"/>
      <w:spacing w:line="0" w:lineRule="atLeast"/>
    </w:pPr>
    <w:rPr>
      <w:rFonts w:asciiTheme="minorHAnsi" w:eastAsiaTheme="minorHAnsi" w:hAnsiTheme="minorHAnsi" w:cstheme="minorBidi"/>
      <w:sz w:val="10"/>
      <w:szCs w:val="10"/>
      <w:lang w:eastAsia="en-US"/>
    </w:rPr>
  </w:style>
  <w:style w:type="character" w:customStyle="1" w:styleId="48">
    <w:name w:val="Основной текст (4)_"/>
    <w:link w:val="49"/>
    <w:uiPriority w:val="99"/>
    <w:semiHidden/>
    <w:locked/>
    <w:rsid w:val="00FE68A2"/>
    <w:rPr>
      <w:sz w:val="15"/>
      <w:szCs w:val="15"/>
      <w:shd w:val="clear" w:color="auto" w:fill="FFFFFF"/>
    </w:rPr>
  </w:style>
  <w:style w:type="paragraph" w:customStyle="1" w:styleId="49">
    <w:name w:val="Основной текст (4)"/>
    <w:basedOn w:val="a"/>
    <w:link w:val="48"/>
    <w:uiPriority w:val="99"/>
    <w:semiHidden/>
    <w:rsid w:val="00FE68A2"/>
    <w:pPr>
      <w:shd w:val="clear" w:color="auto" w:fill="FFFFFF"/>
      <w:spacing w:line="0" w:lineRule="atLeast"/>
    </w:pPr>
    <w:rPr>
      <w:rFonts w:asciiTheme="minorHAnsi" w:eastAsiaTheme="minorHAnsi" w:hAnsiTheme="minorHAnsi" w:cstheme="minorBidi"/>
      <w:sz w:val="15"/>
      <w:szCs w:val="15"/>
      <w:lang w:eastAsia="en-US"/>
    </w:rPr>
  </w:style>
  <w:style w:type="character" w:customStyle="1" w:styleId="3d">
    <w:name w:val="Заголовок №3_"/>
    <w:link w:val="3e"/>
    <w:uiPriority w:val="99"/>
    <w:semiHidden/>
    <w:locked/>
    <w:rsid w:val="00FE68A2"/>
    <w:rPr>
      <w:b/>
      <w:bCs/>
      <w:sz w:val="23"/>
      <w:szCs w:val="23"/>
      <w:shd w:val="clear" w:color="auto" w:fill="FFFFFF"/>
    </w:rPr>
  </w:style>
  <w:style w:type="paragraph" w:customStyle="1" w:styleId="3e">
    <w:name w:val="Заголовок №3"/>
    <w:basedOn w:val="a"/>
    <w:link w:val="3d"/>
    <w:uiPriority w:val="99"/>
    <w:semiHidden/>
    <w:rsid w:val="00FE68A2"/>
    <w:pPr>
      <w:widowControl w:val="0"/>
      <w:shd w:val="clear" w:color="auto" w:fill="FFFFFF"/>
      <w:spacing w:before="300" w:after="420" w:line="0" w:lineRule="atLeast"/>
      <w:jc w:val="center"/>
      <w:outlineLvl w:val="2"/>
    </w:pPr>
    <w:rPr>
      <w:rFonts w:asciiTheme="minorHAnsi" w:eastAsiaTheme="minorHAnsi" w:hAnsiTheme="minorHAnsi" w:cstheme="minorBidi"/>
      <w:b/>
      <w:bCs/>
      <w:sz w:val="23"/>
      <w:szCs w:val="23"/>
      <w:lang w:eastAsia="en-US"/>
    </w:rPr>
  </w:style>
  <w:style w:type="paragraph" w:customStyle="1" w:styleId="Bodybullet">
    <w:name w:val="Body_bullet"/>
    <w:basedOn w:val="a9"/>
    <w:uiPriority w:val="99"/>
    <w:semiHidden/>
    <w:rsid w:val="00FE68A2"/>
    <w:pPr>
      <w:numPr>
        <w:numId w:val="8"/>
      </w:numPr>
      <w:tabs>
        <w:tab w:val="clear" w:pos="1069"/>
        <w:tab w:val="num" w:pos="360"/>
        <w:tab w:val="left" w:pos="992"/>
      </w:tabs>
    </w:pPr>
    <w:rPr>
      <w:rFonts w:ascii="MS Mincho" w:eastAsia="Times New Roman" w:hAnsi="MS Mincho"/>
      <w:sz w:val="24"/>
      <w:lang w:eastAsia="en-US"/>
    </w:rPr>
  </w:style>
  <w:style w:type="paragraph" w:customStyle="1" w:styleId="69">
    <w:name w:val="Знак Знак Знак Знак Знак Знак Знак Знак Знак Знак6"/>
    <w:basedOn w:val="a"/>
    <w:uiPriority w:val="99"/>
    <w:semiHidden/>
    <w:rsid w:val="00FE68A2"/>
    <w:pPr>
      <w:spacing w:after="160" w:line="240" w:lineRule="exact"/>
    </w:pPr>
    <w:rPr>
      <w:rFonts w:ascii="Verdana" w:hAnsi="Verdana"/>
      <w:lang w:val="en-US" w:eastAsia="en-US"/>
    </w:rPr>
  </w:style>
  <w:style w:type="paragraph" w:customStyle="1" w:styleId="117">
    <w:name w:val="заголовок 11"/>
    <w:basedOn w:val="a"/>
    <w:next w:val="a"/>
    <w:uiPriority w:val="99"/>
    <w:semiHidden/>
    <w:rsid w:val="00FE68A2"/>
    <w:pPr>
      <w:keepNext/>
      <w:autoSpaceDE w:val="0"/>
      <w:autoSpaceDN w:val="0"/>
      <w:jc w:val="center"/>
    </w:pPr>
    <w:rPr>
      <w:sz w:val="20"/>
    </w:rPr>
  </w:style>
  <w:style w:type="paragraph" w:customStyle="1" w:styleId="FR20">
    <w:name w:val="FR2"/>
    <w:uiPriority w:val="99"/>
    <w:semiHidden/>
    <w:rsid w:val="00FE68A2"/>
    <w:pPr>
      <w:widowControl w:val="0"/>
      <w:snapToGrid w:val="0"/>
      <w:spacing w:after="0" w:line="300" w:lineRule="auto"/>
      <w:jc w:val="center"/>
    </w:pPr>
    <w:rPr>
      <w:rFonts w:ascii="Arial" w:eastAsia="Times New Roman" w:hAnsi="Arial" w:cs="Times New Roman"/>
      <w:i/>
      <w:sz w:val="24"/>
      <w:szCs w:val="20"/>
      <w:lang w:eastAsia="ru-RU"/>
    </w:rPr>
  </w:style>
  <w:style w:type="character" w:customStyle="1" w:styleId="73">
    <w:name w:val="Основной текст (7)_"/>
    <w:link w:val="74"/>
    <w:uiPriority w:val="99"/>
    <w:semiHidden/>
    <w:locked/>
    <w:rsid w:val="00FE68A2"/>
    <w:rPr>
      <w:sz w:val="17"/>
      <w:szCs w:val="17"/>
      <w:shd w:val="clear" w:color="auto" w:fill="FFFFFF"/>
    </w:rPr>
  </w:style>
  <w:style w:type="paragraph" w:customStyle="1" w:styleId="74">
    <w:name w:val="Основной текст (7)"/>
    <w:basedOn w:val="a"/>
    <w:link w:val="73"/>
    <w:uiPriority w:val="99"/>
    <w:semiHidden/>
    <w:rsid w:val="00FE68A2"/>
    <w:pPr>
      <w:shd w:val="clear" w:color="auto" w:fill="FFFFFF"/>
      <w:spacing w:line="0" w:lineRule="atLeast"/>
    </w:pPr>
    <w:rPr>
      <w:rFonts w:asciiTheme="minorHAnsi" w:eastAsiaTheme="minorHAnsi" w:hAnsiTheme="minorHAnsi" w:cstheme="minorBidi"/>
      <w:sz w:val="17"/>
      <w:szCs w:val="17"/>
      <w:lang w:eastAsia="en-US"/>
    </w:rPr>
  </w:style>
  <w:style w:type="character" w:customStyle="1" w:styleId="150">
    <w:name w:val="Основной текст (15)_"/>
    <w:link w:val="151"/>
    <w:uiPriority w:val="99"/>
    <w:semiHidden/>
    <w:locked/>
    <w:rsid w:val="00FE68A2"/>
    <w:rPr>
      <w:sz w:val="13"/>
      <w:szCs w:val="13"/>
      <w:shd w:val="clear" w:color="auto" w:fill="FFFFFF"/>
    </w:rPr>
  </w:style>
  <w:style w:type="paragraph" w:customStyle="1" w:styleId="151">
    <w:name w:val="Основной текст (15)"/>
    <w:basedOn w:val="a"/>
    <w:link w:val="150"/>
    <w:uiPriority w:val="99"/>
    <w:semiHidden/>
    <w:rsid w:val="00FE68A2"/>
    <w:pPr>
      <w:shd w:val="clear" w:color="auto" w:fill="FFFFFF"/>
      <w:spacing w:line="0" w:lineRule="atLeast"/>
    </w:pPr>
    <w:rPr>
      <w:rFonts w:asciiTheme="minorHAnsi" w:eastAsiaTheme="minorHAnsi" w:hAnsiTheme="minorHAnsi" w:cstheme="minorBidi"/>
      <w:sz w:val="13"/>
      <w:szCs w:val="13"/>
      <w:lang w:eastAsia="en-US"/>
    </w:rPr>
  </w:style>
  <w:style w:type="character" w:customStyle="1" w:styleId="142">
    <w:name w:val="Основной текст (14)_"/>
    <w:link w:val="143"/>
    <w:uiPriority w:val="99"/>
    <w:semiHidden/>
    <w:locked/>
    <w:rsid w:val="00FE68A2"/>
    <w:rPr>
      <w:spacing w:val="10"/>
      <w:w w:val="66"/>
      <w:sz w:val="23"/>
      <w:szCs w:val="23"/>
      <w:shd w:val="clear" w:color="auto" w:fill="FFFFFF"/>
    </w:rPr>
  </w:style>
  <w:style w:type="paragraph" w:customStyle="1" w:styleId="143">
    <w:name w:val="Основной текст (14)"/>
    <w:basedOn w:val="a"/>
    <w:link w:val="142"/>
    <w:uiPriority w:val="99"/>
    <w:semiHidden/>
    <w:rsid w:val="00FE68A2"/>
    <w:pPr>
      <w:shd w:val="clear" w:color="auto" w:fill="FFFFFF"/>
      <w:spacing w:line="0" w:lineRule="atLeast"/>
    </w:pPr>
    <w:rPr>
      <w:rFonts w:asciiTheme="minorHAnsi" w:eastAsiaTheme="minorHAnsi" w:hAnsiTheme="minorHAnsi" w:cstheme="minorBidi"/>
      <w:spacing w:val="10"/>
      <w:w w:val="66"/>
      <w:sz w:val="23"/>
      <w:szCs w:val="23"/>
      <w:lang w:eastAsia="en-US"/>
    </w:rPr>
  </w:style>
  <w:style w:type="character" w:customStyle="1" w:styleId="250">
    <w:name w:val="Основной текст (25)_"/>
    <w:link w:val="251"/>
    <w:uiPriority w:val="99"/>
    <w:semiHidden/>
    <w:locked/>
    <w:rsid w:val="00FE68A2"/>
    <w:rPr>
      <w:sz w:val="19"/>
      <w:szCs w:val="19"/>
      <w:shd w:val="clear" w:color="auto" w:fill="FFFFFF"/>
    </w:rPr>
  </w:style>
  <w:style w:type="paragraph" w:customStyle="1" w:styleId="251">
    <w:name w:val="Основной текст (25)"/>
    <w:basedOn w:val="a"/>
    <w:link w:val="250"/>
    <w:uiPriority w:val="99"/>
    <w:semiHidden/>
    <w:rsid w:val="00FE68A2"/>
    <w:pPr>
      <w:shd w:val="clear" w:color="auto" w:fill="FFFFFF"/>
      <w:spacing w:line="0" w:lineRule="atLeast"/>
    </w:pPr>
    <w:rPr>
      <w:rFonts w:asciiTheme="minorHAnsi" w:eastAsiaTheme="minorHAnsi" w:hAnsiTheme="minorHAnsi" w:cstheme="minorBidi"/>
      <w:sz w:val="19"/>
      <w:szCs w:val="19"/>
      <w:lang w:eastAsia="en-US"/>
    </w:rPr>
  </w:style>
  <w:style w:type="character" w:customStyle="1" w:styleId="124">
    <w:name w:val="Основной текст (12)_"/>
    <w:link w:val="125"/>
    <w:uiPriority w:val="99"/>
    <w:semiHidden/>
    <w:locked/>
    <w:rsid w:val="00FE68A2"/>
    <w:rPr>
      <w:sz w:val="17"/>
      <w:szCs w:val="17"/>
      <w:shd w:val="clear" w:color="auto" w:fill="FFFFFF"/>
    </w:rPr>
  </w:style>
  <w:style w:type="paragraph" w:customStyle="1" w:styleId="125">
    <w:name w:val="Основной текст (12)"/>
    <w:basedOn w:val="a"/>
    <w:link w:val="124"/>
    <w:uiPriority w:val="99"/>
    <w:semiHidden/>
    <w:rsid w:val="00FE68A2"/>
    <w:pPr>
      <w:shd w:val="clear" w:color="auto" w:fill="FFFFFF"/>
      <w:spacing w:line="0" w:lineRule="atLeast"/>
    </w:pPr>
    <w:rPr>
      <w:rFonts w:asciiTheme="minorHAnsi" w:eastAsiaTheme="minorHAnsi" w:hAnsiTheme="minorHAnsi" w:cstheme="minorBidi"/>
      <w:sz w:val="17"/>
      <w:szCs w:val="17"/>
      <w:lang w:eastAsia="en-US"/>
    </w:rPr>
  </w:style>
  <w:style w:type="character" w:customStyle="1" w:styleId="92">
    <w:name w:val="Основной текст (9)_"/>
    <w:link w:val="93"/>
    <w:uiPriority w:val="99"/>
    <w:semiHidden/>
    <w:locked/>
    <w:rsid w:val="00FE68A2"/>
    <w:rPr>
      <w:sz w:val="19"/>
      <w:szCs w:val="19"/>
      <w:shd w:val="clear" w:color="auto" w:fill="FFFFFF"/>
    </w:rPr>
  </w:style>
  <w:style w:type="paragraph" w:customStyle="1" w:styleId="93">
    <w:name w:val="Основной текст (9)"/>
    <w:basedOn w:val="a"/>
    <w:link w:val="92"/>
    <w:uiPriority w:val="99"/>
    <w:semiHidden/>
    <w:rsid w:val="00FE68A2"/>
    <w:pPr>
      <w:shd w:val="clear" w:color="auto" w:fill="FFFFFF"/>
      <w:spacing w:line="0" w:lineRule="atLeast"/>
    </w:pPr>
    <w:rPr>
      <w:rFonts w:asciiTheme="minorHAnsi" w:eastAsiaTheme="minorHAnsi" w:hAnsiTheme="minorHAnsi" w:cstheme="minorBidi"/>
      <w:sz w:val="19"/>
      <w:szCs w:val="19"/>
      <w:lang w:eastAsia="en-US"/>
    </w:rPr>
  </w:style>
  <w:style w:type="character" w:customStyle="1" w:styleId="131">
    <w:name w:val="Основной текст (13)_"/>
    <w:link w:val="132"/>
    <w:uiPriority w:val="99"/>
    <w:semiHidden/>
    <w:locked/>
    <w:rsid w:val="00FE68A2"/>
    <w:rPr>
      <w:sz w:val="17"/>
      <w:szCs w:val="17"/>
      <w:shd w:val="clear" w:color="auto" w:fill="FFFFFF"/>
    </w:rPr>
  </w:style>
  <w:style w:type="paragraph" w:customStyle="1" w:styleId="132">
    <w:name w:val="Основной текст (13)"/>
    <w:basedOn w:val="a"/>
    <w:link w:val="131"/>
    <w:uiPriority w:val="99"/>
    <w:semiHidden/>
    <w:rsid w:val="00FE68A2"/>
    <w:pPr>
      <w:shd w:val="clear" w:color="auto" w:fill="FFFFFF"/>
      <w:spacing w:line="0" w:lineRule="atLeast"/>
    </w:pPr>
    <w:rPr>
      <w:rFonts w:asciiTheme="minorHAnsi" w:eastAsiaTheme="minorHAnsi" w:hAnsiTheme="minorHAnsi" w:cstheme="minorBidi"/>
      <w:sz w:val="17"/>
      <w:szCs w:val="17"/>
      <w:lang w:eastAsia="en-US"/>
    </w:rPr>
  </w:style>
  <w:style w:type="character" w:customStyle="1" w:styleId="412">
    <w:name w:val="Основной текст (41)_"/>
    <w:link w:val="413"/>
    <w:uiPriority w:val="99"/>
    <w:semiHidden/>
    <w:locked/>
    <w:rsid w:val="00FE68A2"/>
    <w:rPr>
      <w:sz w:val="17"/>
      <w:szCs w:val="17"/>
      <w:shd w:val="clear" w:color="auto" w:fill="FFFFFF"/>
    </w:rPr>
  </w:style>
  <w:style w:type="paragraph" w:customStyle="1" w:styleId="413">
    <w:name w:val="Основной текст (41)"/>
    <w:basedOn w:val="a"/>
    <w:link w:val="412"/>
    <w:uiPriority w:val="99"/>
    <w:semiHidden/>
    <w:rsid w:val="00FE68A2"/>
    <w:pPr>
      <w:shd w:val="clear" w:color="auto" w:fill="FFFFFF"/>
      <w:spacing w:line="0" w:lineRule="atLeast"/>
    </w:pPr>
    <w:rPr>
      <w:rFonts w:asciiTheme="minorHAnsi" w:eastAsiaTheme="minorHAnsi" w:hAnsiTheme="minorHAnsi" w:cstheme="minorBidi"/>
      <w:sz w:val="17"/>
      <w:szCs w:val="17"/>
      <w:lang w:eastAsia="en-US"/>
    </w:rPr>
  </w:style>
  <w:style w:type="character" w:customStyle="1" w:styleId="420">
    <w:name w:val="Основной текст (42)_"/>
    <w:link w:val="421"/>
    <w:uiPriority w:val="99"/>
    <w:semiHidden/>
    <w:locked/>
    <w:rsid w:val="00FE68A2"/>
    <w:rPr>
      <w:sz w:val="18"/>
      <w:szCs w:val="18"/>
      <w:shd w:val="clear" w:color="auto" w:fill="FFFFFF"/>
    </w:rPr>
  </w:style>
  <w:style w:type="paragraph" w:customStyle="1" w:styleId="421">
    <w:name w:val="Основной текст (42)"/>
    <w:basedOn w:val="a"/>
    <w:link w:val="420"/>
    <w:uiPriority w:val="99"/>
    <w:semiHidden/>
    <w:rsid w:val="00FE68A2"/>
    <w:pPr>
      <w:shd w:val="clear" w:color="auto" w:fill="FFFFFF"/>
      <w:spacing w:line="0" w:lineRule="atLeast"/>
    </w:pPr>
    <w:rPr>
      <w:rFonts w:asciiTheme="minorHAnsi" w:eastAsiaTheme="minorHAnsi" w:hAnsiTheme="minorHAnsi" w:cstheme="minorBidi"/>
      <w:sz w:val="18"/>
      <w:szCs w:val="18"/>
      <w:lang w:eastAsia="en-US"/>
    </w:rPr>
  </w:style>
  <w:style w:type="paragraph" w:customStyle="1" w:styleId="118">
    <w:name w:val="Основной текст11"/>
    <w:basedOn w:val="a"/>
    <w:uiPriority w:val="99"/>
    <w:semiHidden/>
    <w:rsid w:val="00FE68A2"/>
    <w:pPr>
      <w:shd w:val="clear" w:color="auto" w:fill="FFFFFF"/>
      <w:spacing w:before="240" w:line="326" w:lineRule="exact"/>
      <w:jc w:val="both"/>
    </w:pPr>
    <w:rPr>
      <w:sz w:val="26"/>
      <w:szCs w:val="26"/>
    </w:rPr>
  </w:style>
  <w:style w:type="character" w:customStyle="1" w:styleId="52">
    <w:name w:val="Основной текст (5)_"/>
    <w:link w:val="53"/>
    <w:uiPriority w:val="99"/>
    <w:locked/>
    <w:rsid w:val="00FE68A2"/>
    <w:rPr>
      <w:sz w:val="26"/>
      <w:szCs w:val="26"/>
      <w:shd w:val="clear" w:color="auto" w:fill="FFFFFF"/>
    </w:rPr>
  </w:style>
  <w:style w:type="paragraph" w:customStyle="1" w:styleId="53">
    <w:name w:val="Основной текст (5)"/>
    <w:basedOn w:val="a"/>
    <w:link w:val="52"/>
    <w:uiPriority w:val="99"/>
    <w:semiHidden/>
    <w:rsid w:val="00FE68A2"/>
    <w:pPr>
      <w:shd w:val="clear" w:color="auto" w:fill="FFFFFF"/>
      <w:spacing w:line="317" w:lineRule="exact"/>
      <w:ind w:hanging="400"/>
      <w:jc w:val="both"/>
    </w:pPr>
    <w:rPr>
      <w:rFonts w:asciiTheme="minorHAnsi" w:eastAsiaTheme="minorHAnsi" w:hAnsiTheme="minorHAnsi" w:cstheme="minorBidi"/>
      <w:sz w:val="26"/>
      <w:szCs w:val="26"/>
      <w:lang w:eastAsia="en-US"/>
    </w:rPr>
  </w:style>
  <w:style w:type="paragraph" w:customStyle="1" w:styleId="Style2">
    <w:name w:val="Style2"/>
    <w:basedOn w:val="a"/>
    <w:uiPriority w:val="99"/>
    <w:semiHidden/>
    <w:rsid w:val="00FE68A2"/>
    <w:pPr>
      <w:widowControl w:val="0"/>
      <w:autoSpaceDE w:val="0"/>
      <w:autoSpaceDN w:val="0"/>
      <w:adjustRightInd w:val="0"/>
      <w:spacing w:line="320" w:lineRule="exact"/>
    </w:pPr>
  </w:style>
  <w:style w:type="paragraph" w:customStyle="1" w:styleId="-">
    <w:name w:val="Таблица-текст"/>
    <w:basedOn w:val="a"/>
    <w:uiPriority w:val="99"/>
    <w:semiHidden/>
    <w:rsid w:val="00FE68A2"/>
    <w:pPr>
      <w:widowControl w:val="0"/>
      <w:adjustRightInd w:val="0"/>
      <w:spacing w:line="288" w:lineRule="auto"/>
      <w:jc w:val="both"/>
    </w:pPr>
    <w:rPr>
      <w:kern w:val="20"/>
    </w:rPr>
  </w:style>
  <w:style w:type="paragraph" w:customStyle="1" w:styleId="Cell">
    <w:name w:val="Cell"/>
    <w:basedOn w:val="a"/>
    <w:uiPriority w:val="99"/>
    <w:semiHidden/>
    <w:rsid w:val="00FE68A2"/>
    <w:pPr>
      <w:widowControl w:val="0"/>
    </w:pPr>
    <w:rPr>
      <w:sz w:val="20"/>
      <w:szCs w:val="20"/>
    </w:rPr>
  </w:style>
  <w:style w:type="paragraph" w:customStyle="1" w:styleId="affff6">
    <w:name w:val="Таблицы (моноширинный)"/>
    <w:basedOn w:val="a"/>
    <w:next w:val="a"/>
    <w:uiPriority w:val="99"/>
    <w:semiHidden/>
    <w:rsid w:val="00FE68A2"/>
    <w:pPr>
      <w:autoSpaceDE w:val="0"/>
      <w:autoSpaceDN w:val="0"/>
      <w:adjustRightInd w:val="0"/>
      <w:jc w:val="both"/>
    </w:pPr>
    <w:rPr>
      <w:rFonts w:ascii="Courier New" w:hAnsi="Courier New" w:cs="Courier New"/>
      <w:sz w:val="20"/>
      <w:szCs w:val="20"/>
    </w:rPr>
  </w:style>
  <w:style w:type="character" w:customStyle="1" w:styleId="Heading4">
    <w:name w:val="Heading #4_"/>
    <w:link w:val="Heading41"/>
    <w:uiPriority w:val="99"/>
    <w:semiHidden/>
    <w:locked/>
    <w:rsid w:val="00FE68A2"/>
    <w:rPr>
      <w:sz w:val="21"/>
      <w:szCs w:val="21"/>
      <w:shd w:val="clear" w:color="auto" w:fill="FFFFFF"/>
    </w:rPr>
  </w:style>
  <w:style w:type="paragraph" w:customStyle="1" w:styleId="Heading41">
    <w:name w:val="Heading #41"/>
    <w:basedOn w:val="a"/>
    <w:link w:val="Heading4"/>
    <w:uiPriority w:val="99"/>
    <w:semiHidden/>
    <w:rsid w:val="00FE68A2"/>
    <w:pPr>
      <w:shd w:val="clear" w:color="auto" w:fill="FFFFFF"/>
      <w:spacing w:before="60" w:line="240" w:lineRule="atLeast"/>
      <w:outlineLvl w:val="3"/>
    </w:pPr>
    <w:rPr>
      <w:rFonts w:asciiTheme="minorHAnsi" w:eastAsiaTheme="minorHAnsi" w:hAnsiTheme="minorHAnsi" w:cstheme="minorBidi"/>
      <w:sz w:val="21"/>
      <w:szCs w:val="21"/>
      <w:lang w:eastAsia="en-US"/>
    </w:rPr>
  </w:style>
  <w:style w:type="paragraph" w:customStyle="1" w:styleId="affff7">
    <w:name w:val="Абзац"/>
    <w:basedOn w:val="a"/>
    <w:uiPriority w:val="99"/>
    <w:semiHidden/>
    <w:rsid w:val="00FE68A2"/>
    <w:pPr>
      <w:spacing w:before="120" w:line="360" w:lineRule="exact"/>
      <w:ind w:firstLine="709"/>
      <w:jc w:val="both"/>
    </w:pPr>
    <w:rPr>
      <w:sz w:val="28"/>
      <w:lang w:eastAsia="en-US"/>
    </w:rPr>
  </w:style>
  <w:style w:type="character" w:customStyle="1" w:styleId="Bodytext4">
    <w:name w:val="Body text (4)_"/>
    <w:link w:val="Bodytext40"/>
    <w:uiPriority w:val="99"/>
    <w:semiHidden/>
    <w:locked/>
    <w:rsid w:val="00FE68A2"/>
    <w:rPr>
      <w:sz w:val="21"/>
      <w:szCs w:val="21"/>
      <w:shd w:val="clear" w:color="auto" w:fill="FFFFFF"/>
    </w:rPr>
  </w:style>
  <w:style w:type="paragraph" w:customStyle="1" w:styleId="Bodytext40">
    <w:name w:val="Body text (4)"/>
    <w:basedOn w:val="a"/>
    <w:link w:val="Bodytext4"/>
    <w:uiPriority w:val="99"/>
    <w:semiHidden/>
    <w:rsid w:val="00FE68A2"/>
    <w:pPr>
      <w:shd w:val="clear" w:color="auto" w:fill="FFFFFF"/>
      <w:spacing w:line="250" w:lineRule="exact"/>
    </w:pPr>
    <w:rPr>
      <w:rFonts w:asciiTheme="minorHAnsi" w:eastAsiaTheme="minorHAnsi" w:hAnsiTheme="minorHAnsi" w:cstheme="minorBidi"/>
      <w:sz w:val="21"/>
      <w:szCs w:val="21"/>
      <w:lang w:eastAsia="en-US"/>
    </w:rPr>
  </w:style>
  <w:style w:type="paragraph" w:customStyle="1" w:styleId="affff8">
    <w:name w:val="Знак Знак Знак"/>
    <w:basedOn w:val="a"/>
    <w:uiPriority w:val="99"/>
    <w:semiHidden/>
    <w:rsid w:val="00FE68A2"/>
    <w:rPr>
      <w:rFonts w:ascii="Verdana" w:hAnsi="Verdana"/>
      <w:sz w:val="20"/>
      <w:szCs w:val="20"/>
      <w:lang w:val="en-US" w:eastAsia="en-US"/>
    </w:rPr>
  </w:style>
  <w:style w:type="paragraph" w:customStyle="1" w:styleId="xl174">
    <w:name w:val="xl174"/>
    <w:basedOn w:val="a"/>
    <w:uiPriority w:val="99"/>
    <w:semiHidden/>
    <w:rsid w:val="00FE68A2"/>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
    <w:uiPriority w:val="99"/>
    <w:semiHidden/>
    <w:rsid w:val="00FE68A2"/>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
    <w:uiPriority w:val="99"/>
    <w:semiHidden/>
    <w:rsid w:val="00FE68A2"/>
    <w:pPr>
      <w:pBdr>
        <w:top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7">
    <w:name w:val="xl177"/>
    <w:basedOn w:val="a"/>
    <w:uiPriority w:val="99"/>
    <w:semiHidden/>
    <w:rsid w:val="00FE68A2"/>
    <w:pPr>
      <w:pBdr>
        <w:top w:val="single" w:sz="8" w:space="0" w:color="auto"/>
        <w:bottom w:val="single" w:sz="8" w:space="0" w:color="auto"/>
      </w:pBdr>
      <w:spacing w:before="100" w:beforeAutospacing="1" w:after="100" w:afterAutospacing="1"/>
    </w:pPr>
    <w:rPr>
      <w:rFonts w:ascii="Arial" w:hAnsi="Arial"/>
      <w:sz w:val="12"/>
      <w:szCs w:val="12"/>
    </w:rPr>
  </w:style>
  <w:style w:type="paragraph" w:customStyle="1" w:styleId="xl178">
    <w:name w:val="xl178"/>
    <w:basedOn w:val="a"/>
    <w:uiPriority w:val="99"/>
    <w:semiHidden/>
    <w:rsid w:val="00FE68A2"/>
    <w:pPr>
      <w:pBdr>
        <w:top w:val="single" w:sz="8" w:space="0" w:color="auto"/>
        <w:left w:val="single" w:sz="8" w:space="0" w:color="auto"/>
        <w:bottom w:val="single" w:sz="8" w:space="0" w:color="auto"/>
      </w:pBdr>
      <w:spacing w:before="100" w:beforeAutospacing="1" w:after="100" w:afterAutospacing="1"/>
      <w:jc w:val="center"/>
    </w:pPr>
    <w:rPr>
      <w:rFonts w:ascii="Arial" w:hAnsi="Arial"/>
      <w:sz w:val="12"/>
      <w:szCs w:val="12"/>
    </w:rPr>
  </w:style>
  <w:style w:type="paragraph" w:customStyle="1" w:styleId="xl179">
    <w:name w:val="xl179"/>
    <w:basedOn w:val="a"/>
    <w:uiPriority w:val="99"/>
    <w:semiHidden/>
    <w:rsid w:val="00FE68A2"/>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80">
    <w:name w:val="xl180"/>
    <w:basedOn w:val="a"/>
    <w:uiPriority w:val="99"/>
    <w:semiHidden/>
    <w:rsid w:val="00FE68A2"/>
    <w:pPr>
      <w:spacing w:before="100" w:beforeAutospacing="1" w:after="100" w:afterAutospacing="1"/>
      <w:jc w:val="center"/>
    </w:pPr>
    <w:rPr>
      <w:rFonts w:ascii="Arial" w:hAnsi="Arial"/>
      <w:sz w:val="12"/>
      <w:szCs w:val="12"/>
    </w:rPr>
  </w:style>
  <w:style w:type="paragraph" w:customStyle="1" w:styleId="xl181">
    <w:name w:val="xl181"/>
    <w:basedOn w:val="a"/>
    <w:uiPriority w:val="99"/>
    <w:semiHidden/>
    <w:rsid w:val="00FE68A2"/>
    <w:pPr>
      <w:pBdr>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82">
    <w:name w:val="xl182"/>
    <w:basedOn w:val="a"/>
    <w:uiPriority w:val="99"/>
    <w:semiHidden/>
    <w:rsid w:val="00FE68A2"/>
    <w:pPr>
      <w:pBdr>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83">
    <w:name w:val="xl183"/>
    <w:basedOn w:val="a"/>
    <w:uiPriority w:val="99"/>
    <w:semiHidden/>
    <w:rsid w:val="00FE68A2"/>
    <w:pPr>
      <w:pBdr>
        <w:top w:val="single" w:sz="8" w:space="0" w:color="auto"/>
        <w:left w:val="single" w:sz="8" w:space="0" w:color="auto"/>
        <w:right w:val="single" w:sz="8" w:space="0" w:color="auto"/>
      </w:pBdr>
      <w:spacing w:before="100" w:beforeAutospacing="1" w:after="100" w:afterAutospacing="1"/>
      <w:jc w:val="center"/>
    </w:pPr>
    <w:rPr>
      <w:rFonts w:ascii="Arial" w:hAnsi="Arial"/>
      <w:sz w:val="12"/>
      <w:szCs w:val="12"/>
    </w:rPr>
  </w:style>
  <w:style w:type="paragraph" w:customStyle="1" w:styleId="xl184">
    <w:name w:val="xl184"/>
    <w:basedOn w:val="a"/>
    <w:uiPriority w:val="99"/>
    <w:semiHidden/>
    <w:rsid w:val="00FE68A2"/>
    <w:pPr>
      <w:pBdr>
        <w:left w:val="single" w:sz="8" w:space="0" w:color="auto"/>
        <w:right w:val="single" w:sz="8" w:space="0" w:color="auto"/>
      </w:pBdr>
      <w:spacing w:before="100" w:beforeAutospacing="1" w:after="100" w:afterAutospacing="1"/>
      <w:jc w:val="center"/>
    </w:pPr>
    <w:rPr>
      <w:rFonts w:ascii="Arial" w:hAnsi="Arial"/>
      <w:sz w:val="12"/>
      <w:szCs w:val="12"/>
    </w:rPr>
  </w:style>
  <w:style w:type="paragraph" w:customStyle="1" w:styleId="xl185">
    <w:name w:val="xl185"/>
    <w:basedOn w:val="a"/>
    <w:uiPriority w:val="99"/>
    <w:semiHidden/>
    <w:rsid w:val="00FE68A2"/>
    <w:pPr>
      <w:pBdr>
        <w:left w:val="single" w:sz="8" w:space="0" w:color="auto"/>
        <w:bottom w:val="single" w:sz="8" w:space="0" w:color="auto"/>
        <w:right w:val="single" w:sz="8" w:space="0" w:color="auto"/>
      </w:pBdr>
      <w:spacing w:before="100" w:beforeAutospacing="1" w:after="100" w:afterAutospacing="1"/>
      <w:jc w:val="center"/>
    </w:pPr>
    <w:rPr>
      <w:rFonts w:ascii="Arial" w:hAnsi="Arial"/>
      <w:sz w:val="12"/>
      <w:szCs w:val="12"/>
    </w:rPr>
  </w:style>
  <w:style w:type="paragraph" w:customStyle="1" w:styleId="xl186">
    <w:name w:val="xl186"/>
    <w:basedOn w:val="a"/>
    <w:uiPriority w:val="99"/>
    <w:semiHidden/>
    <w:rsid w:val="00FE68A2"/>
    <w:pPr>
      <w:pBdr>
        <w:top w:val="single" w:sz="8" w:space="0" w:color="auto"/>
        <w:left w:val="single" w:sz="8" w:space="0" w:color="auto"/>
        <w:right w:val="single" w:sz="8" w:space="0" w:color="auto"/>
      </w:pBdr>
      <w:spacing w:before="100" w:beforeAutospacing="1" w:after="100" w:afterAutospacing="1"/>
      <w:jc w:val="center"/>
    </w:pPr>
    <w:rPr>
      <w:rFonts w:ascii="Arial" w:hAnsi="Arial"/>
      <w:sz w:val="12"/>
      <w:szCs w:val="12"/>
    </w:rPr>
  </w:style>
  <w:style w:type="paragraph" w:customStyle="1" w:styleId="xl187">
    <w:name w:val="xl187"/>
    <w:basedOn w:val="a"/>
    <w:uiPriority w:val="99"/>
    <w:semiHidden/>
    <w:rsid w:val="00FE68A2"/>
    <w:pPr>
      <w:pBdr>
        <w:left w:val="single" w:sz="8" w:space="0" w:color="auto"/>
        <w:right w:val="single" w:sz="8" w:space="0" w:color="auto"/>
      </w:pBdr>
      <w:spacing w:before="100" w:beforeAutospacing="1" w:after="100" w:afterAutospacing="1"/>
      <w:jc w:val="center"/>
    </w:pPr>
    <w:rPr>
      <w:rFonts w:ascii="Arial" w:hAnsi="Arial"/>
      <w:sz w:val="12"/>
      <w:szCs w:val="12"/>
    </w:rPr>
  </w:style>
  <w:style w:type="paragraph" w:customStyle="1" w:styleId="xl188">
    <w:name w:val="xl188"/>
    <w:basedOn w:val="a"/>
    <w:uiPriority w:val="99"/>
    <w:semiHidden/>
    <w:rsid w:val="00FE68A2"/>
    <w:pPr>
      <w:pBdr>
        <w:left w:val="single" w:sz="8" w:space="0" w:color="auto"/>
        <w:bottom w:val="single" w:sz="8" w:space="0" w:color="auto"/>
        <w:right w:val="single" w:sz="8" w:space="0" w:color="auto"/>
      </w:pBdr>
      <w:spacing w:before="100" w:beforeAutospacing="1" w:after="100" w:afterAutospacing="1"/>
      <w:jc w:val="center"/>
    </w:pPr>
    <w:rPr>
      <w:rFonts w:ascii="Arial" w:hAnsi="Arial"/>
      <w:sz w:val="12"/>
      <w:szCs w:val="12"/>
    </w:rPr>
  </w:style>
  <w:style w:type="paragraph" w:customStyle="1" w:styleId="xl189">
    <w:name w:val="xl189"/>
    <w:basedOn w:val="a"/>
    <w:uiPriority w:val="99"/>
    <w:semiHidden/>
    <w:rsid w:val="00FE68A2"/>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0">
    <w:name w:val="xl190"/>
    <w:basedOn w:val="a"/>
    <w:uiPriority w:val="99"/>
    <w:semiHidden/>
    <w:rsid w:val="00FE68A2"/>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1">
    <w:name w:val="xl191"/>
    <w:basedOn w:val="a"/>
    <w:uiPriority w:val="99"/>
    <w:semiHidden/>
    <w:rsid w:val="00FE68A2"/>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2">
    <w:name w:val="xl192"/>
    <w:basedOn w:val="a"/>
    <w:uiPriority w:val="99"/>
    <w:semiHidden/>
    <w:rsid w:val="00FE68A2"/>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
    <w:uiPriority w:val="99"/>
    <w:semiHidden/>
    <w:rsid w:val="00FE68A2"/>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4">
    <w:name w:val="xl194"/>
    <w:basedOn w:val="a"/>
    <w:uiPriority w:val="99"/>
    <w:semiHidden/>
    <w:rsid w:val="00FE68A2"/>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195">
    <w:name w:val="xl195"/>
    <w:basedOn w:val="a"/>
    <w:uiPriority w:val="99"/>
    <w:semiHidden/>
    <w:rsid w:val="00FE68A2"/>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
    <w:uiPriority w:val="99"/>
    <w:semiHidden/>
    <w:rsid w:val="00FE68A2"/>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
    <w:uiPriority w:val="99"/>
    <w:semiHidden/>
    <w:rsid w:val="00FE68A2"/>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
    <w:uiPriority w:val="99"/>
    <w:semiHidden/>
    <w:rsid w:val="00FE68A2"/>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
    <w:uiPriority w:val="99"/>
    <w:semiHidden/>
    <w:rsid w:val="00FE68A2"/>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
    <w:uiPriority w:val="99"/>
    <w:semiHidden/>
    <w:rsid w:val="00FE68A2"/>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
    <w:uiPriority w:val="99"/>
    <w:semiHidden/>
    <w:rsid w:val="00FE68A2"/>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
    <w:uiPriority w:val="99"/>
    <w:semiHidden/>
    <w:rsid w:val="00FE68A2"/>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
    <w:uiPriority w:val="99"/>
    <w:semiHidden/>
    <w:rsid w:val="00FE68A2"/>
    <w:pPr>
      <w:pBdr>
        <w:top w:val="single" w:sz="8" w:space="0" w:color="auto"/>
        <w:left w:val="single" w:sz="8" w:space="0" w:color="auto"/>
        <w:right w:val="single" w:sz="8" w:space="0" w:color="auto"/>
      </w:pBdr>
      <w:spacing w:before="100" w:beforeAutospacing="1" w:after="100" w:afterAutospacing="1"/>
      <w:jc w:val="center"/>
    </w:pPr>
    <w:rPr>
      <w:rFonts w:ascii="Arial" w:hAnsi="Arial"/>
      <w:sz w:val="12"/>
      <w:szCs w:val="12"/>
    </w:rPr>
  </w:style>
  <w:style w:type="paragraph" w:customStyle="1" w:styleId="xl204">
    <w:name w:val="xl204"/>
    <w:basedOn w:val="a"/>
    <w:uiPriority w:val="99"/>
    <w:semiHidden/>
    <w:rsid w:val="00FE68A2"/>
    <w:pPr>
      <w:pBdr>
        <w:left w:val="single" w:sz="8" w:space="0" w:color="auto"/>
        <w:bottom w:val="single" w:sz="8" w:space="0" w:color="auto"/>
        <w:right w:val="single" w:sz="8" w:space="0" w:color="auto"/>
      </w:pBdr>
      <w:spacing w:before="100" w:beforeAutospacing="1" w:after="100" w:afterAutospacing="1"/>
      <w:jc w:val="center"/>
    </w:pPr>
    <w:rPr>
      <w:rFonts w:ascii="Arial" w:hAnsi="Arial"/>
      <w:sz w:val="12"/>
      <w:szCs w:val="12"/>
    </w:rPr>
  </w:style>
  <w:style w:type="paragraph" w:customStyle="1" w:styleId="xl205">
    <w:name w:val="xl205"/>
    <w:basedOn w:val="a"/>
    <w:uiPriority w:val="99"/>
    <w:semiHidden/>
    <w:rsid w:val="00FE68A2"/>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12"/>
      <w:szCs w:val="12"/>
    </w:rPr>
  </w:style>
  <w:style w:type="paragraph" w:customStyle="1" w:styleId="xl206">
    <w:name w:val="xl206"/>
    <w:basedOn w:val="a"/>
    <w:uiPriority w:val="99"/>
    <w:semiHidden/>
    <w:rsid w:val="00FE68A2"/>
    <w:pPr>
      <w:pBdr>
        <w:top w:val="single" w:sz="8" w:space="0" w:color="auto"/>
        <w:left w:val="single" w:sz="4" w:space="0" w:color="auto"/>
        <w:bottom w:val="single" w:sz="8" w:space="0" w:color="auto"/>
      </w:pBdr>
      <w:spacing w:before="100" w:beforeAutospacing="1" w:after="100" w:afterAutospacing="1"/>
      <w:jc w:val="center"/>
    </w:pPr>
    <w:rPr>
      <w:b/>
      <w:bCs/>
      <w:sz w:val="12"/>
      <w:szCs w:val="12"/>
    </w:rPr>
  </w:style>
  <w:style w:type="paragraph" w:customStyle="1" w:styleId="xl207">
    <w:name w:val="xl207"/>
    <w:basedOn w:val="a"/>
    <w:uiPriority w:val="99"/>
    <w:semiHidden/>
    <w:rsid w:val="00FE68A2"/>
    <w:pPr>
      <w:pBdr>
        <w:top w:val="single" w:sz="8" w:space="0" w:color="auto"/>
        <w:bottom w:val="single" w:sz="8" w:space="0" w:color="auto"/>
      </w:pBdr>
      <w:spacing w:before="100" w:beforeAutospacing="1" w:after="100" w:afterAutospacing="1"/>
      <w:jc w:val="center"/>
    </w:pPr>
    <w:rPr>
      <w:rFonts w:ascii="Arial" w:hAnsi="Arial"/>
      <w:sz w:val="12"/>
      <w:szCs w:val="12"/>
    </w:rPr>
  </w:style>
  <w:style w:type="paragraph" w:customStyle="1" w:styleId="xl208">
    <w:name w:val="xl208"/>
    <w:basedOn w:val="a"/>
    <w:uiPriority w:val="99"/>
    <w:semiHidden/>
    <w:rsid w:val="00FE68A2"/>
    <w:pPr>
      <w:pBdr>
        <w:top w:val="single" w:sz="8" w:space="0" w:color="auto"/>
        <w:bottom w:val="single" w:sz="8" w:space="0" w:color="auto"/>
        <w:right w:val="single" w:sz="8" w:space="0" w:color="auto"/>
      </w:pBdr>
      <w:spacing w:before="100" w:beforeAutospacing="1" w:after="100" w:afterAutospacing="1"/>
      <w:jc w:val="center"/>
    </w:pPr>
    <w:rPr>
      <w:rFonts w:ascii="Arial" w:hAnsi="Arial"/>
      <w:sz w:val="12"/>
      <w:szCs w:val="12"/>
    </w:rPr>
  </w:style>
  <w:style w:type="paragraph" w:customStyle="1" w:styleId="affff9">
    <w:name w:val="Îáû÷íûé"/>
    <w:uiPriority w:val="99"/>
    <w:semiHidden/>
    <w:rsid w:val="00FE68A2"/>
    <w:pPr>
      <w:spacing w:after="0" w:line="240" w:lineRule="auto"/>
    </w:pPr>
    <w:rPr>
      <w:rFonts w:ascii="Times New Roman" w:eastAsia="Times New Roman" w:hAnsi="Times New Roman" w:cs="Times New Roman"/>
      <w:sz w:val="20"/>
      <w:szCs w:val="20"/>
      <w:lang w:eastAsia="ru-RU"/>
    </w:rPr>
  </w:style>
  <w:style w:type="paragraph" w:customStyle="1" w:styleId="consnonformat00">
    <w:name w:val="consnonformat0"/>
    <w:basedOn w:val="a"/>
    <w:uiPriority w:val="99"/>
    <w:semiHidden/>
    <w:rsid w:val="00FE68A2"/>
    <w:pPr>
      <w:autoSpaceDE w:val="0"/>
      <w:autoSpaceDN w:val="0"/>
    </w:pPr>
    <w:rPr>
      <w:rFonts w:ascii="Courier New" w:eastAsia="Calibri" w:hAnsi="Courier New" w:cs="Courier New"/>
      <w:sz w:val="20"/>
      <w:szCs w:val="20"/>
    </w:rPr>
  </w:style>
  <w:style w:type="paragraph" w:customStyle="1" w:styleId="affffa">
    <w:name w:val="Обычный +"/>
    <w:basedOn w:val="a"/>
    <w:uiPriority w:val="99"/>
    <w:semiHidden/>
    <w:rsid w:val="00FE68A2"/>
    <w:pPr>
      <w:widowControl w:val="0"/>
      <w:autoSpaceDE w:val="0"/>
      <w:autoSpaceDN w:val="0"/>
      <w:adjustRightInd w:val="0"/>
      <w:ind w:firstLine="709"/>
      <w:jc w:val="both"/>
    </w:pPr>
    <w:rPr>
      <w:rFonts w:ascii="Arial" w:hAnsi="Arial" w:cs="Arial"/>
      <w:sz w:val="22"/>
      <w:szCs w:val="22"/>
    </w:rPr>
  </w:style>
  <w:style w:type="paragraph" w:customStyle="1" w:styleId="affffb">
    <w:name w:val="Знак Знак Знак Знак Знак Знак Знак Знак"/>
    <w:basedOn w:val="a"/>
    <w:uiPriority w:val="99"/>
    <w:semiHidden/>
    <w:rsid w:val="00FE68A2"/>
    <w:pPr>
      <w:spacing w:before="100" w:beforeAutospacing="1" w:after="100" w:afterAutospacing="1"/>
    </w:pPr>
    <w:rPr>
      <w:rFonts w:ascii="Tahoma" w:hAnsi="Tahoma"/>
      <w:sz w:val="20"/>
      <w:szCs w:val="20"/>
      <w:lang w:val="en-US" w:eastAsia="en-US"/>
    </w:rPr>
  </w:style>
  <w:style w:type="paragraph" w:customStyle="1" w:styleId="119">
    <w:name w:val="Абзац списка11"/>
    <w:basedOn w:val="a"/>
    <w:uiPriority w:val="99"/>
    <w:semiHidden/>
    <w:rsid w:val="00FE68A2"/>
    <w:pPr>
      <w:ind w:left="720"/>
      <w:contextualSpacing/>
    </w:pPr>
  </w:style>
  <w:style w:type="paragraph" w:customStyle="1" w:styleId="1fa">
    <w:name w:val="Без интервала1"/>
    <w:uiPriority w:val="99"/>
    <w:semiHidden/>
    <w:rsid w:val="00FE68A2"/>
    <w:pPr>
      <w:spacing w:after="0" w:line="240" w:lineRule="auto"/>
    </w:pPr>
    <w:rPr>
      <w:rFonts w:ascii="Times New Roman" w:eastAsia="Times New Roman" w:hAnsi="Times New Roman" w:cs="Times New Roman"/>
      <w:sz w:val="24"/>
      <w:szCs w:val="24"/>
      <w:lang w:eastAsia="ru-RU"/>
    </w:rPr>
  </w:style>
  <w:style w:type="paragraph" w:customStyle="1" w:styleId="1fb">
    <w:name w:val="Знак Знак Знак Знак Знак Знак Знак Знак1"/>
    <w:basedOn w:val="a"/>
    <w:uiPriority w:val="99"/>
    <w:semiHidden/>
    <w:rsid w:val="00FE68A2"/>
    <w:pPr>
      <w:spacing w:before="100" w:beforeAutospacing="1" w:after="100" w:afterAutospacing="1"/>
    </w:pPr>
    <w:rPr>
      <w:rFonts w:ascii="Tahoma" w:hAnsi="Tahoma"/>
      <w:sz w:val="20"/>
      <w:szCs w:val="20"/>
      <w:lang w:val="en-US" w:eastAsia="en-US"/>
    </w:rPr>
  </w:style>
  <w:style w:type="paragraph" w:customStyle="1" w:styleId="11a">
    <w:name w:val="Без интервала11"/>
    <w:uiPriority w:val="99"/>
    <w:semiHidden/>
    <w:rsid w:val="00FE68A2"/>
    <w:pPr>
      <w:spacing w:after="0" w:line="240" w:lineRule="auto"/>
    </w:pPr>
    <w:rPr>
      <w:rFonts w:ascii="Times New Roman" w:eastAsia="Times New Roman" w:hAnsi="Times New Roman" w:cs="Times New Roman"/>
      <w:sz w:val="24"/>
      <w:szCs w:val="24"/>
      <w:lang w:eastAsia="ru-RU"/>
    </w:rPr>
  </w:style>
  <w:style w:type="paragraph" w:customStyle="1" w:styleId="affffc">
    <w:name w:val="Таблица(с лева)"/>
    <w:basedOn w:val="a"/>
    <w:uiPriority w:val="99"/>
    <w:semiHidden/>
    <w:qFormat/>
    <w:rsid w:val="00FE68A2"/>
    <w:pPr>
      <w:suppressAutoHyphens/>
    </w:pPr>
  </w:style>
  <w:style w:type="paragraph" w:customStyle="1" w:styleId="1113">
    <w:name w:val="Знак Знак Знак Знак Знак Знак Знак Знак Знак Знак1 Знак1 Знак Знак Знак Знак Знак Знак1"/>
    <w:basedOn w:val="a"/>
    <w:uiPriority w:val="99"/>
    <w:semiHidden/>
    <w:rsid w:val="00FE68A2"/>
    <w:pPr>
      <w:spacing w:before="100" w:beforeAutospacing="1" w:after="100" w:afterAutospacing="1"/>
    </w:pPr>
    <w:rPr>
      <w:rFonts w:ascii="Tahoma" w:hAnsi="Tahoma"/>
      <w:sz w:val="20"/>
      <w:szCs w:val="20"/>
      <w:lang w:val="en-US" w:eastAsia="en-US"/>
    </w:rPr>
  </w:style>
  <w:style w:type="paragraph" w:customStyle="1" w:styleId="063">
    <w:name w:val="Стиль По ширине Первая строка:  063 см"/>
    <w:basedOn w:val="a"/>
    <w:uiPriority w:val="99"/>
    <w:semiHidden/>
    <w:rsid w:val="00FE68A2"/>
    <w:pPr>
      <w:ind w:left="170" w:firstLine="527"/>
      <w:jc w:val="both"/>
    </w:pPr>
    <w:rPr>
      <w:szCs w:val="20"/>
    </w:rPr>
  </w:style>
  <w:style w:type="paragraph" w:customStyle="1" w:styleId="54">
    <w:name w:val="Основной текст5"/>
    <w:basedOn w:val="a"/>
    <w:uiPriority w:val="99"/>
    <w:semiHidden/>
    <w:rsid w:val="00FE68A2"/>
    <w:pPr>
      <w:widowControl w:val="0"/>
      <w:shd w:val="clear" w:color="auto" w:fill="FFFFFF"/>
      <w:spacing w:before="420" w:after="420" w:line="0" w:lineRule="atLeast"/>
      <w:jc w:val="both"/>
    </w:pPr>
    <w:rPr>
      <w:sz w:val="26"/>
      <w:szCs w:val="26"/>
    </w:rPr>
  </w:style>
  <w:style w:type="character" w:customStyle="1" w:styleId="2f1">
    <w:name w:val="Заголовок №2_"/>
    <w:link w:val="2f2"/>
    <w:uiPriority w:val="99"/>
    <w:locked/>
    <w:rsid w:val="00FE68A2"/>
    <w:rPr>
      <w:b/>
      <w:bCs/>
      <w:sz w:val="26"/>
      <w:szCs w:val="26"/>
      <w:shd w:val="clear" w:color="auto" w:fill="FFFFFF"/>
    </w:rPr>
  </w:style>
  <w:style w:type="paragraph" w:customStyle="1" w:styleId="2f2">
    <w:name w:val="Заголовок №2"/>
    <w:basedOn w:val="a"/>
    <w:link w:val="2f1"/>
    <w:uiPriority w:val="99"/>
    <w:rsid w:val="00FE68A2"/>
    <w:pPr>
      <w:widowControl w:val="0"/>
      <w:shd w:val="clear" w:color="auto" w:fill="FFFFFF"/>
      <w:spacing w:before="300" w:line="322" w:lineRule="exact"/>
      <w:jc w:val="both"/>
      <w:outlineLvl w:val="1"/>
    </w:pPr>
    <w:rPr>
      <w:rFonts w:asciiTheme="minorHAnsi" w:eastAsiaTheme="minorHAnsi" w:hAnsiTheme="minorHAnsi" w:cstheme="minorBidi"/>
      <w:b/>
      <w:bCs/>
      <w:sz w:val="26"/>
      <w:szCs w:val="26"/>
      <w:lang w:eastAsia="en-US"/>
    </w:rPr>
  </w:style>
  <w:style w:type="paragraph" w:customStyle="1" w:styleId="55">
    <w:name w:val="Знак5"/>
    <w:basedOn w:val="a"/>
    <w:uiPriority w:val="99"/>
    <w:semiHidden/>
    <w:rsid w:val="00FE68A2"/>
    <w:pPr>
      <w:spacing w:after="160" w:line="240" w:lineRule="exact"/>
    </w:pPr>
    <w:rPr>
      <w:rFonts w:ascii="Verdana" w:hAnsi="Verdana"/>
      <w:sz w:val="20"/>
      <w:szCs w:val="20"/>
      <w:lang w:val="en-US" w:eastAsia="en-US"/>
    </w:rPr>
  </w:style>
  <w:style w:type="paragraph" w:customStyle="1" w:styleId="affffd">
    <w:name w:val="Знак Знак Знак Знак Знак Знак Знак Знак Знак Знак"/>
    <w:basedOn w:val="a"/>
    <w:uiPriority w:val="99"/>
    <w:semiHidden/>
    <w:rsid w:val="00FE68A2"/>
    <w:pPr>
      <w:spacing w:after="160" w:line="240" w:lineRule="exact"/>
    </w:pPr>
    <w:rPr>
      <w:rFonts w:ascii="Verdana" w:hAnsi="Verdana"/>
      <w:lang w:val="en-US" w:eastAsia="en-US"/>
    </w:rPr>
  </w:style>
  <w:style w:type="paragraph" w:customStyle="1" w:styleId="1fc">
    <w:name w:val="Знак Знак Знак Знак Знак Знак Знак Знак Знак Знак1"/>
    <w:basedOn w:val="a"/>
    <w:uiPriority w:val="99"/>
    <w:semiHidden/>
    <w:rsid w:val="00FE68A2"/>
    <w:pPr>
      <w:spacing w:after="160" w:line="240" w:lineRule="exact"/>
    </w:pPr>
    <w:rPr>
      <w:rFonts w:ascii="Verdana" w:hAnsi="Verdana"/>
      <w:lang w:val="en-US" w:eastAsia="en-US"/>
    </w:rPr>
  </w:style>
  <w:style w:type="paragraph" w:customStyle="1" w:styleId="p4">
    <w:name w:val="p4"/>
    <w:basedOn w:val="a"/>
    <w:uiPriority w:val="99"/>
    <w:semiHidden/>
    <w:rsid w:val="00FE68A2"/>
    <w:pPr>
      <w:spacing w:before="100" w:beforeAutospacing="1" w:after="100" w:afterAutospacing="1"/>
      <w:jc w:val="both"/>
    </w:pPr>
  </w:style>
  <w:style w:type="paragraph" w:customStyle="1" w:styleId="affffe">
    <w:name w:val="Стиль"/>
    <w:uiPriority w:val="99"/>
    <w:semiHidden/>
    <w:rsid w:val="00FE68A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semiHidden/>
    <w:rsid w:val="00FE68A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Iiiaeuiue">
    <w:name w:val="Ii?iaeuiue Знак"/>
    <w:link w:val="Iiiaeuiue0"/>
    <w:uiPriority w:val="99"/>
    <w:semiHidden/>
    <w:locked/>
    <w:rsid w:val="00FE68A2"/>
    <w:rPr>
      <w:rFonts w:ascii="Baltica" w:hAnsi="Baltica"/>
      <w:sz w:val="24"/>
      <w:lang w:eastAsia="ru-RU"/>
    </w:rPr>
  </w:style>
  <w:style w:type="paragraph" w:customStyle="1" w:styleId="Iiiaeuiue0">
    <w:name w:val="Ii?iaeuiue"/>
    <w:link w:val="Iiiaeuiue"/>
    <w:uiPriority w:val="99"/>
    <w:semiHidden/>
    <w:rsid w:val="00FE68A2"/>
    <w:pPr>
      <w:spacing w:after="0" w:line="240" w:lineRule="auto"/>
    </w:pPr>
    <w:rPr>
      <w:rFonts w:ascii="Baltica" w:hAnsi="Baltica"/>
      <w:sz w:val="24"/>
      <w:lang w:eastAsia="ru-RU"/>
    </w:rPr>
  </w:style>
  <w:style w:type="paragraph" w:customStyle="1" w:styleId="normal00">
    <w:name w:val="normal0"/>
    <w:basedOn w:val="a"/>
    <w:uiPriority w:val="99"/>
    <w:semiHidden/>
    <w:rsid w:val="00FE68A2"/>
    <w:pPr>
      <w:ind w:firstLine="720"/>
      <w:jc w:val="both"/>
    </w:pPr>
    <w:rPr>
      <w:rFonts w:ascii="Calibri" w:eastAsia="Calibri" w:hAnsi="Calibri" w:cs="Calibri"/>
      <w:sz w:val="28"/>
      <w:szCs w:val="28"/>
    </w:rPr>
  </w:style>
  <w:style w:type="paragraph" w:customStyle="1" w:styleId="western">
    <w:name w:val="western"/>
    <w:basedOn w:val="a"/>
    <w:uiPriority w:val="99"/>
    <w:semiHidden/>
    <w:rsid w:val="00FE68A2"/>
    <w:pPr>
      <w:spacing w:before="100" w:beforeAutospacing="1" w:after="100" w:afterAutospacing="1"/>
    </w:pPr>
  </w:style>
  <w:style w:type="paragraph" w:customStyle="1" w:styleId="menu">
    <w:name w:val="menu"/>
    <w:basedOn w:val="a"/>
    <w:uiPriority w:val="99"/>
    <w:semiHidden/>
    <w:rsid w:val="00FE68A2"/>
    <w:pPr>
      <w:spacing w:before="100" w:beforeAutospacing="1" w:after="100" w:afterAutospacing="1"/>
    </w:pPr>
    <w:rPr>
      <w:rFonts w:ascii="Arial" w:hAnsi="Arial" w:cs="Arial"/>
      <w:b/>
      <w:bCs/>
      <w:color w:val="5A5A5A"/>
      <w:sz w:val="20"/>
      <w:szCs w:val="20"/>
    </w:rPr>
  </w:style>
  <w:style w:type="paragraph" w:customStyle="1" w:styleId="Style6">
    <w:name w:val="Style6"/>
    <w:basedOn w:val="a"/>
    <w:uiPriority w:val="99"/>
    <w:semiHidden/>
    <w:rsid w:val="00FE68A2"/>
    <w:pPr>
      <w:widowControl w:val="0"/>
      <w:autoSpaceDE w:val="0"/>
      <w:autoSpaceDN w:val="0"/>
      <w:adjustRightInd w:val="0"/>
    </w:pPr>
  </w:style>
  <w:style w:type="character" w:styleId="afffff">
    <w:name w:val="Placeholder Text"/>
    <w:basedOn w:val="a0"/>
    <w:uiPriority w:val="99"/>
    <w:semiHidden/>
    <w:rsid w:val="00FE68A2"/>
    <w:rPr>
      <w:color w:val="808080"/>
    </w:rPr>
  </w:style>
  <w:style w:type="character" w:customStyle="1" w:styleId="catalog-price">
    <w:name w:val="catalog-price"/>
    <w:basedOn w:val="a0"/>
    <w:uiPriority w:val="99"/>
    <w:rsid w:val="00FE68A2"/>
  </w:style>
  <w:style w:type="character" w:customStyle="1" w:styleId="FontStyle25">
    <w:name w:val="Font Style25"/>
    <w:uiPriority w:val="99"/>
    <w:rsid w:val="00FE68A2"/>
    <w:rPr>
      <w:rFonts w:ascii="Times New Roman" w:hAnsi="Times New Roman" w:cs="Times New Roman" w:hint="default"/>
      <w:b/>
      <w:bCs/>
      <w:spacing w:val="-10"/>
      <w:sz w:val="28"/>
      <w:szCs w:val="28"/>
    </w:rPr>
  </w:style>
  <w:style w:type="character" w:customStyle="1" w:styleId="FontStyle38">
    <w:name w:val="Font Style38"/>
    <w:uiPriority w:val="99"/>
    <w:rsid w:val="00FE68A2"/>
    <w:rPr>
      <w:rFonts w:ascii="Times New Roman" w:hAnsi="Times New Roman" w:cs="Times New Roman" w:hint="default"/>
      <w:spacing w:val="-10"/>
      <w:sz w:val="24"/>
      <w:szCs w:val="24"/>
    </w:rPr>
  </w:style>
  <w:style w:type="character" w:customStyle="1" w:styleId="FontStyle39">
    <w:name w:val="Font Style39"/>
    <w:uiPriority w:val="99"/>
    <w:rsid w:val="00FE68A2"/>
    <w:rPr>
      <w:rFonts w:ascii="Times New Roman" w:hAnsi="Times New Roman" w:cs="Times New Roman" w:hint="default"/>
      <w:b/>
      <w:bCs/>
      <w:spacing w:val="-10"/>
      <w:sz w:val="26"/>
      <w:szCs w:val="26"/>
    </w:rPr>
  </w:style>
  <w:style w:type="character" w:customStyle="1" w:styleId="FontStyle21">
    <w:name w:val="Font Style21"/>
    <w:basedOn w:val="a0"/>
    <w:uiPriority w:val="99"/>
    <w:rsid w:val="00FE68A2"/>
    <w:rPr>
      <w:rFonts w:ascii="Times New Roman" w:hAnsi="Times New Roman" w:cs="Times New Roman" w:hint="default"/>
      <w:b/>
      <w:bCs/>
      <w:color w:val="000000"/>
      <w:sz w:val="26"/>
      <w:szCs w:val="26"/>
    </w:rPr>
  </w:style>
  <w:style w:type="character" w:customStyle="1" w:styleId="FontStyle22">
    <w:name w:val="Font Style22"/>
    <w:basedOn w:val="a0"/>
    <w:uiPriority w:val="99"/>
    <w:rsid w:val="00FE68A2"/>
    <w:rPr>
      <w:rFonts w:ascii="Times New Roman" w:hAnsi="Times New Roman" w:cs="Times New Roman" w:hint="default"/>
      <w:b/>
      <w:bCs/>
      <w:color w:val="000000"/>
      <w:sz w:val="28"/>
      <w:szCs w:val="28"/>
    </w:rPr>
  </w:style>
  <w:style w:type="character" w:customStyle="1" w:styleId="FontStyle23">
    <w:name w:val="Font Style23"/>
    <w:basedOn w:val="a0"/>
    <w:uiPriority w:val="99"/>
    <w:rsid w:val="00FE68A2"/>
    <w:rPr>
      <w:rFonts w:ascii="Times New Roman" w:hAnsi="Times New Roman" w:cs="Times New Roman" w:hint="default"/>
      <w:color w:val="000000"/>
      <w:sz w:val="26"/>
      <w:szCs w:val="26"/>
    </w:rPr>
  </w:style>
  <w:style w:type="character" w:customStyle="1" w:styleId="style13275825440000000784187175613-26012012">
    <w:name w:val="style_13275825440000000784187175613-26012012"/>
    <w:uiPriority w:val="99"/>
    <w:rsid w:val="00FE68A2"/>
  </w:style>
  <w:style w:type="character" w:customStyle="1" w:styleId="4a">
    <w:name w:val="Основной текст (4) + Не полужирный"/>
    <w:uiPriority w:val="99"/>
    <w:rsid w:val="00FE68A2"/>
    <w:rPr>
      <w:b/>
      <w:bCs/>
      <w:i w:val="0"/>
      <w:iCs w:val="0"/>
      <w:smallCaps w:val="0"/>
      <w:strike w:val="0"/>
      <w:dstrike w:val="0"/>
      <w:spacing w:val="0"/>
      <w:sz w:val="15"/>
      <w:szCs w:val="15"/>
      <w:u w:val="none"/>
      <w:effect w:val="none"/>
      <w:shd w:val="clear" w:color="auto" w:fill="FFFFFF"/>
    </w:rPr>
  </w:style>
  <w:style w:type="character" w:customStyle="1" w:styleId="3f">
    <w:name w:val="Основной текст3"/>
    <w:uiPriority w:val="99"/>
    <w:rsid w:val="00FE68A2"/>
    <w:rPr>
      <w:rFonts w:ascii="Times New Roman" w:eastAsia="Times New Roman" w:hAnsi="Times New Roman" w:cs="Times New Roman" w:hint="default"/>
      <w:snapToGrid w:val="0"/>
      <w:color w:val="000000"/>
      <w:spacing w:val="0"/>
      <w:w w:val="100"/>
      <w:position w:val="0"/>
      <w:sz w:val="23"/>
      <w:szCs w:val="23"/>
      <w:shd w:val="clear" w:color="auto" w:fill="FFFFFF"/>
      <w:lang w:val="ru-RU"/>
    </w:rPr>
  </w:style>
  <w:style w:type="character" w:customStyle="1" w:styleId="afffff0">
    <w:name w:val="Основной текст + Курсив"/>
    <w:uiPriority w:val="99"/>
    <w:rsid w:val="00FE68A2"/>
    <w:rPr>
      <w:i/>
      <w:iCs/>
      <w:snapToGrid w:val="0"/>
      <w:sz w:val="26"/>
      <w:szCs w:val="26"/>
      <w:shd w:val="clear" w:color="auto" w:fill="FFFFFF"/>
    </w:rPr>
  </w:style>
  <w:style w:type="character" w:customStyle="1" w:styleId="56">
    <w:name w:val="Основной текст (5) + Не полужирный"/>
    <w:aliases w:val="Не курсив"/>
    <w:uiPriority w:val="99"/>
    <w:rsid w:val="00FE68A2"/>
    <w:rPr>
      <w:rFonts w:ascii="Times New Roman" w:eastAsia="Times New Roman" w:hAnsi="Times New Roman" w:cs="Times New Roman" w:hint="default"/>
      <w:b/>
      <w:bCs/>
      <w:i/>
      <w:iCs/>
      <w:smallCaps w:val="0"/>
      <w:strike w:val="0"/>
      <w:dstrike w:val="0"/>
      <w:spacing w:val="0"/>
      <w:sz w:val="26"/>
      <w:szCs w:val="26"/>
      <w:u w:val="none"/>
      <w:effect w:val="none"/>
      <w:shd w:val="clear" w:color="auto" w:fill="FFFFFF"/>
    </w:rPr>
  </w:style>
  <w:style w:type="character" w:customStyle="1" w:styleId="1fd">
    <w:name w:val="Абзац списка Знак1"/>
    <w:uiPriority w:val="99"/>
    <w:rsid w:val="00FE68A2"/>
    <w:rPr>
      <w:sz w:val="24"/>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 Знак Знак Знак Знак Знак Знак Char,Основной текст Знак2 Char,Основной текст Знак Знак Char"/>
    <w:uiPriority w:val="99"/>
    <w:rsid w:val="00FE68A2"/>
    <w:rPr>
      <w:sz w:val="24"/>
      <w:szCs w:val="24"/>
    </w:rPr>
  </w:style>
  <w:style w:type="character" w:customStyle="1" w:styleId="FontStyle27">
    <w:name w:val="Font Style27"/>
    <w:uiPriority w:val="99"/>
    <w:rsid w:val="00FE68A2"/>
    <w:rPr>
      <w:rFonts w:ascii="Times New Roman" w:hAnsi="Times New Roman" w:cs="Times New Roman" w:hint="default"/>
      <w:sz w:val="22"/>
      <w:szCs w:val="22"/>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1,Основной текст Знак Знак Знак Знак1 Знак1 Char"/>
    <w:uiPriority w:val="99"/>
    <w:locked/>
    <w:rsid w:val="00FE68A2"/>
    <w:rPr>
      <w:rFonts w:ascii="MS Mincho" w:eastAsia="MS Mincho" w:hAnsi="MS Mincho" w:hint="eastAsia"/>
      <w:sz w:val="24"/>
      <w:szCs w:val="24"/>
      <w:lang w:val="ru-RU" w:eastAsia="ru-RU"/>
    </w:rPr>
  </w:style>
  <w:style w:type="character" w:customStyle="1" w:styleId="Bodytext">
    <w:name w:val="Body text_"/>
    <w:uiPriority w:val="99"/>
    <w:locked/>
    <w:rsid w:val="00FE68A2"/>
    <w:rPr>
      <w:sz w:val="24"/>
      <w:szCs w:val="24"/>
    </w:rPr>
  </w:style>
  <w:style w:type="character" w:customStyle="1" w:styleId="FontStyle56">
    <w:name w:val="Font Style56"/>
    <w:uiPriority w:val="99"/>
    <w:rsid w:val="00FE68A2"/>
    <w:rPr>
      <w:rFonts w:ascii="Times New Roman" w:hAnsi="Times New Roman" w:cs="Times New Roman" w:hint="default"/>
      <w:b/>
      <w:bCs/>
      <w:i/>
      <w:iCs/>
      <w:sz w:val="26"/>
      <w:szCs w:val="26"/>
    </w:rPr>
  </w:style>
  <w:style w:type="character" w:customStyle="1" w:styleId="216">
    <w:name w:val="Основной текст 2 Знак1"/>
    <w:uiPriority w:val="99"/>
    <w:rsid w:val="00FE68A2"/>
    <w:rPr>
      <w:sz w:val="24"/>
      <w:szCs w:val="24"/>
    </w:rPr>
  </w:style>
  <w:style w:type="character" w:customStyle="1" w:styleId="231">
    <w:name w:val="Знак Знак23"/>
    <w:uiPriority w:val="99"/>
    <w:locked/>
    <w:rsid w:val="00FE68A2"/>
    <w:rPr>
      <w:rFonts w:ascii="Arial" w:hAnsi="Arial" w:cs="Arial" w:hint="default"/>
      <w:b/>
      <w:bCs/>
      <w:i/>
      <w:iCs/>
      <w:sz w:val="28"/>
      <w:szCs w:val="28"/>
      <w:lang w:val="ru-RU" w:eastAsia="ru-RU" w:bidi="ar-SA"/>
    </w:rPr>
  </w:style>
  <w:style w:type="character" w:customStyle="1" w:styleId="FooterChar">
    <w:name w:val="Footer Char"/>
    <w:uiPriority w:val="99"/>
    <w:locked/>
    <w:rsid w:val="00FE68A2"/>
    <w:rPr>
      <w:rFonts w:ascii="MS Mincho" w:eastAsia="MS Mincho" w:hAnsi="MS Mincho" w:hint="eastAsia"/>
      <w:spacing w:val="-2"/>
      <w:sz w:val="24"/>
      <w:szCs w:val="24"/>
      <w:lang w:val="ru-RU" w:eastAsia="ru-RU" w:bidi="ar-SA"/>
    </w:rPr>
  </w:style>
  <w:style w:type="character" w:customStyle="1" w:styleId="HeaderChar">
    <w:name w:val="Header Char"/>
    <w:uiPriority w:val="99"/>
    <w:locked/>
    <w:rsid w:val="00FE68A2"/>
    <w:rPr>
      <w:rFonts w:ascii="Times New Roman" w:hAnsi="Times New Roman" w:cs="Times New Roman" w:hint="default"/>
      <w:sz w:val="24"/>
      <w:szCs w:val="24"/>
    </w:rPr>
  </w:style>
  <w:style w:type="character" w:customStyle="1" w:styleId="BodyText2Char">
    <w:name w:val="Body Text 2 Char"/>
    <w:uiPriority w:val="99"/>
    <w:locked/>
    <w:rsid w:val="00FE68A2"/>
    <w:rPr>
      <w:rFonts w:ascii="Times New Roman" w:hAnsi="Times New Roman" w:cs="Times New Roman" w:hint="default"/>
      <w:color w:val="000000"/>
      <w:sz w:val="30"/>
      <w:szCs w:val="30"/>
    </w:rPr>
  </w:style>
  <w:style w:type="character" w:customStyle="1" w:styleId="BalloonTextChar">
    <w:name w:val="Balloon Text Char"/>
    <w:uiPriority w:val="99"/>
    <w:locked/>
    <w:rsid w:val="00FE68A2"/>
    <w:rPr>
      <w:rFonts w:ascii="Tahoma" w:eastAsia="Times New Roman" w:hAnsi="Tahoma" w:cs="Tahoma" w:hint="default"/>
      <w:sz w:val="16"/>
      <w:szCs w:val="16"/>
    </w:rPr>
  </w:style>
  <w:style w:type="character" w:customStyle="1" w:styleId="313">
    <w:name w:val="Знак Знак31"/>
    <w:uiPriority w:val="99"/>
    <w:rsid w:val="00FE68A2"/>
    <w:rPr>
      <w:rFonts w:ascii="Arial" w:hAnsi="Arial" w:cs="Arial" w:hint="default"/>
      <w:b/>
      <w:bCs/>
      <w:i/>
      <w:iCs/>
      <w:sz w:val="28"/>
      <w:szCs w:val="28"/>
      <w:lang w:val="ru-RU" w:eastAsia="ru-RU" w:bidi="ar-SA"/>
    </w:rPr>
  </w:style>
  <w:style w:type="character" w:customStyle="1" w:styleId="2210">
    <w:name w:val="Знак Знак221"/>
    <w:uiPriority w:val="99"/>
    <w:locked/>
    <w:rsid w:val="00FE68A2"/>
    <w:rPr>
      <w:rFonts w:ascii="MS Mincho" w:eastAsia="MS Mincho" w:hAnsi="MS Mincho" w:hint="eastAsia"/>
      <w:snapToGrid/>
      <w:spacing w:val="-2"/>
      <w:sz w:val="24"/>
      <w:lang w:val="ru-RU" w:eastAsia="ru-RU" w:bidi="ar-SA"/>
    </w:rPr>
  </w:style>
  <w:style w:type="character" w:customStyle="1" w:styleId="2112">
    <w:name w:val="Знак Знак211"/>
    <w:uiPriority w:val="99"/>
    <w:locked/>
    <w:rsid w:val="00FE68A2"/>
    <w:rPr>
      <w:b/>
      <w:bCs/>
      <w:sz w:val="28"/>
      <w:szCs w:val="28"/>
      <w:lang w:val="ru-RU" w:eastAsia="ru-RU" w:bidi="ar-SA"/>
    </w:rPr>
  </w:style>
  <w:style w:type="character" w:customStyle="1" w:styleId="BodyTextIndentChar">
    <w:name w:val="Body Text Indent Char"/>
    <w:uiPriority w:val="99"/>
    <w:locked/>
    <w:rsid w:val="00FE68A2"/>
    <w:rPr>
      <w:rFonts w:ascii="Times New Roman" w:hAnsi="Times New Roman" w:cs="Times New Roman" w:hint="default"/>
      <w:sz w:val="28"/>
      <w:lang w:val="ru-RU" w:eastAsia="ru-RU" w:bidi="ar-SA"/>
    </w:rPr>
  </w:style>
  <w:style w:type="character" w:customStyle="1" w:styleId="Normal1">
    <w:name w:val="Normal Знак Знак"/>
    <w:uiPriority w:val="99"/>
    <w:rsid w:val="00FE68A2"/>
    <w:rPr>
      <w:sz w:val="28"/>
      <w:lang w:val="ru-RU" w:eastAsia="ru-RU" w:bidi="ar-SA"/>
    </w:rPr>
  </w:style>
  <w:style w:type="character" w:customStyle="1" w:styleId="BodyText3Char">
    <w:name w:val="Body Text 3 Char"/>
    <w:uiPriority w:val="99"/>
    <w:locked/>
    <w:rsid w:val="00FE68A2"/>
    <w:rPr>
      <w:rFonts w:ascii="Times New Roman" w:hAnsi="Times New Roman" w:cs="Times New Roman" w:hint="default"/>
      <w:sz w:val="16"/>
      <w:szCs w:val="16"/>
    </w:rPr>
  </w:style>
  <w:style w:type="character" w:customStyle="1" w:styleId="4b">
    <w:name w:val="Знак Знак4"/>
    <w:uiPriority w:val="99"/>
    <w:locked/>
    <w:rsid w:val="00FE68A2"/>
    <w:rPr>
      <w:rFonts w:ascii="MS Mincho" w:eastAsia="MS Mincho" w:hAnsi="MS Mincho" w:cs="Times New Roman" w:hint="eastAsia"/>
      <w:spacing w:val="-2"/>
      <w:sz w:val="26"/>
      <w:szCs w:val="26"/>
      <w:lang w:val="ru-RU" w:eastAsia="ru-RU" w:bidi="ar-SA"/>
    </w:rPr>
  </w:style>
  <w:style w:type="character" w:customStyle="1" w:styleId="H3">
    <w:name w:val="H3 Знак Знак"/>
    <w:uiPriority w:val="99"/>
    <w:locked/>
    <w:rsid w:val="00FE68A2"/>
    <w:rPr>
      <w:rFonts w:ascii="Arial" w:hAnsi="Arial" w:cs="Arial" w:hint="default"/>
      <w:b/>
      <w:bCs/>
      <w:sz w:val="26"/>
      <w:szCs w:val="26"/>
      <w:lang w:val="ru-RU" w:eastAsia="ru-RU" w:bidi="ar-SA"/>
    </w:rPr>
  </w:style>
  <w:style w:type="character" w:customStyle="1" w:styleId="102">
    <w:name w:val="Знак Знак10"/>
    <w:uiPriority w:val="99"/>
    <w:rsid w:val="00FE68A2"/>
    <w:rPr>
      <w:rFonts w:ascii="MS Mincho" w:eastAsia="MS Mincho" w:hAnsi="MS Mincho" w:hint="eastAsia"/>
      <w:spacing w:val="-2"/>
      <w:sz w:val="26"/>
    </w:rPr>
  </w:style>
  <w:style w:type="character" w:customStyle="1" w:styleId="190">
    <w:name w:val="Знак Знак19"/>
    <w:uiPriority w:val="99"/>
    <w:rsid w:val="00FE68A2"/>
    <w:rPr>
      <w:rFonts w:ascii="Arial" w:hAnsi="Arial" w:cs="Arial" w:hint="default"/>
      <w:b/>
      <w:bCs/>
      <w:kern w:val="32"/>
      <w:sz w:val="32"/>
      <w:szCs w:val="32"/>
      <w:lang w:val="ru-RU" w:eastAsia="ru-RU" w:bidi="ar-SA"/>
    </w:rPr>
  </w:style>
  <w:style w:type="character" w:customStyle="1" w:styleId="182">
    <w:name w:val="Знак Знак18"/>
    <w:uiPriority w:val="99"/>
    <w:rsid w:val="00FE68A2"/>
    <w:rPr>
      <w:rFonts w:ascii="Cambria" w:hAnsi="Cambria" w:cs="Cambria" w:hint="default"/>
      <w:b/>
      <w:bCs/>
      <w:i/>
      <w:iCs/>
      <w:sz w:val="28"/>
      <w:szCs w:val="28"/>
    </w:rPr>
  </w:style>
  <w:style w:type="character" w:customStyle="1" w:styleId="170">
    <w:name w:val="Знак Знак17"/>
    <w:uiPriority w:val="99"/>
    <w:rsid w:val="00FE68A2"/>
    <w:rPr>
      <w:rFonts w:ascii="Calibri" w:hAnsi="Calibri" w:cs="Calibri" w:hint="default"/>
      <w:b/>
      <w:bCs/>
      <w:sz w:val="28"/>
      <w:szCs w:val="28"/>
      <w:lang w:val="ru-RU" w:eastAsia="ru-RU" w:bidi="ar-SA"/>
    </w:rPr>
  </w:style>
  <w:style w:type="character" w:customStyle="1" w:styleId="160">
    <w:name w:val="Знак Знак16"/>
    <w:uiPriority w:val="99"/>
    <w:rsid w:val="00FE68A2"/>
    <w:rPr>
      <w:rFonts w:ascii="Calibri" w:hAnsi="Calibri" w:cs="Calibri" w:hint="default"/>
      <w:b/>
      <w:bCs/>
      <w:i/>
      <w:iCs/>
      <w:sz w:val="26"/>
      <w:szCs w:val="26"/>
      <w:lang w:val="ru-RU" w:eastAsia="ru-RU" w:bidi="ar-SA"/>
    </w:rPr>
  </w:style>
  <w:style w:type="character" w:customStyle="1" w:styleId="152">
    <w:name w:val="Знак Знак15"/>
    <w:uiPriority w:val="99"/>
    <w:rsid w:val="00FE68A2"/>
    <w:rPr>
      <w:b/>
      <w:bCs/>
      <w:sz w:val="22"/>
      <w:szCs w:val="22"/>
      <w:lang w:val="ru-RU" w:eastAsia="ru-RU" w:bidi="ar-SA"/>
    </w:rPr>
  </w:style>
  <w:style w:type="character" w:customStyle="1" w:styleId="133">
    <w:name w:val="Знак Знак13"/>
    <w:uiPriority w:val="99"/>
    <w:rsid w:val="00FE68A2"/>
    <w:rPr>
      <w:rFonts w:ascii="Calibri" w:hAnsi="Calibri" w:cs="Calibri" w:hint="default"/>
      <w:i/>
      <w:iCs/>
      <w:sz w:val="24"/>
      <w:szCs w:val="24"/>
      <w:lang w:val="ru-RU" w:eastAsia="ru-RU" w:bidi="ar-SA"/>
    </w:rPr>
  </w:style>
  <w:style w:type="character" w:customStyle="1" w:styleId="126">
    <w:name w:val="Знак Знак12"/>
    <w:uiPriority w:val="99"/>
    <w:rsid w:val="00FE68A2"/>
    <w:rPr>
      <w:rFonts w:ascii="Arial" w:hAnsi="Arial" w:cs="Arial" w:hint="default"/>
      <w:sz w:val="22"/>
      <w:szCs w:val="22"/>
      <w:lang w:val="ru-RU" w:eastAsia="ru-RU" w:bidi="ar-SA"/>
    </w:rPr>
  </w:style>
  <w:style w:type="character" w:customStyle="1" w:styleId="82">
    <w:name w:val="Знак Знак8"/>
    <w:uiPriority w:val="99"/>
    <w:rsid w:val="00FE68A2"/>
    <w:rPr>
      <w:sz w:val="16"/>
      <w:szCs w:val="16"/>
    </w:rPr>
  </w:style>
  <w:style w:type="character" w:customStyle="1" w:styleId="75">
    <w:name w:val="Знак Знак7"/>
    <w:uiPriority w:val="99"/>
    <w:rsid w:val="00FE68A2"/>
    <w:rPr>
      <w:sz w:val="24"/>
      <w:szCs w:val="24"/>
    </w:rPr>
  </w:style>
  <w:style w:type="character" w:customStyle="1" w:styleId="57">
    <w:name w:val="Знак Знак5"/>
    <w:uiPriority w:val="99"/>
    <w:rsid w:val="00FE68A2"/>
    <w:rPr>
      <w:sz w:val="24"/>
      <w:szCs w:val="24"/>
    </w:rPr>
  </w:style>
  <w:style w:type="character" w:customStyle="1" w:styleId="0pt">
    <w:name w:val="Основной текст + Интервал 0 pt"/>
    <w:uiPriority w:val="99"/>
    <w:rsid w:val="00FE68A2"/>
    <w:rPr>
      <w:rFonts w:ascii="Times New Roman" w:hAnsi="Times New Roman" w:cs="Times New Roman" w:hint="default"/>
      <w:strike w:val="0"/>
      <w:dstrike w:val="0"/>
      <w:spacing w:val="0"/>
      <w:sz w:val="25"/>
      <w:szCs w:val="25"/>
      <w:u w:val="none"/>
      <w:effect w:val="none"/>
    </w:rPr>
  </w:style>
  <w:style w:type="character" w:customStyle="1" w:styleId="link">
    <w:name w:val="link"/>
    <w:uiPriority w:val="99"/>
    <w:rsid w:val="00FE68A2"/>
    <w:rPr>
      <w:strike w:val="0"/>
      <w:dstrike w:val="0"/>
      <w:color w:val="008000"/>
      <w:u w:val="none"/>
      <w:effect w:val="none"/>
    </w:rPr>
  </w:style>
  <w:style w:type="character" w:customStyle="1" w:styleId="FontStyle14">
    <w:name w:val="Font Style14"/>
    <w:uiPriority w:val="99"/>
    <w:rsid w:val="00FE68A2"/>
    <w:rPr>
      <w:rFonts w:ascii="Candara" w:hAnsi="Candara" w:cs="Candara" w:hint="default"/>
      <w:spacing w:val="10"/>
      <w:sz w:val="22"/>
      <w:szCs w:val="22"/>
    </w:rPr>
  </w:style>
  <w:style w:type="character" w:customStyle="1" w:styleId="FontStyle16">
    <w:name w:val="Font Style16"/>
    <w:uiPriority w:val="99"/>
    <w:rsid w:val="00FE68A2"/>
    <w:rPr>
      <w:rFonts w:ascii="Times New Roman" w:hAnsi="Times New Roman" w:cs="Times New Roman" w:hint="default"/>
      <w:b/>
      <w:bCs/>
      <w:sz w:val="18"/>
      <w:szCs w:val="18"/>
    </w:rPr>
  </w:style>
  <w:style w:type="character" w:customStyle="1" w:styleId="FontStyle17">
    <w:name w:val="Font Style17"/>
    <w:uiPriority w:val="99"/>
    <w:rsid w:val="00FE68A2"/>
    <w:rPr>
      <w:rFonts w:ascii="Times New Roman" w:hAnsi="Times New Roman" w:cs="Times New Roman" w:hint="default"/>
      <w:sz w:val="18"/>
      <w:szCs w:val="18"/>
    </w:rPr>
  </w:style>
  <w:style w:type="character" w:customStyle="1" w:styleId="FontStyle18">
    <w:name w:val="Font Style18"/>
    <w:uiPriority w:val="99"/>
    <w:rsid w:val="00FE68A2"/>
    <w:rPr>
      <w:rFonts w:ascii="Times New Roman" w:hAnsi="Times New Roman" w:cs="Times New Roman" w:hint="default"/>
      <w:sz w:val="18"/>
      <w:szCs w:val="18"/>
    </w:rPr>
  </w:style>
  <w:style w:type="character" w:customStyle="1" w:styleId="text1">
    <w:name w:val="text1"/>
    <w:uiPriority w:val="99"/>
    <w:rsid w:val="00FE68A2"/>
    <w:rPr>
      <w:rFonts w:ascii="Tahoma" w:hAnsi="Tahoma" w:cs="Tahoma" w:hint="default"/>
      <w:b w:val="0"/>
      <w:bCs w:val="0"/>
      <w:color w:val="3D3D3D"/>
      <w:sz w:val="19"/>
      <w:szCs w:val="19"/>
    </w:rPr>
  </w:style>
  <w:style w:type="numbering" w:customStyle="1" w:styleId="1">
    <w:name w:val="Стиль1"/>
    <w:uiPriority w:val="99"/>
    <w:rsid w:val="00FE68A2"/>
    <w:pPr>
      <w:numPr>
        <w:numId w:val="9"/>
      </w:numPr>
    </w:pPr>
  </w:style>
  <w:style w:type="numbering" w:customStyle="1" w:styleId="2">
    <w:name w:val="Стиль2"/>
    <w:uiPriority w:val="99"/>
    <w:rsid w:val="00FE68A2"/>
    <w:pPr>
      <w:numPr>
        <w:numId w:val="10"/>
      </w:numPr>
    </w:pPr>
  </w:style>
  <w:style w:type="table" w:customStyle="1" w:styleId="223">
    <w:name w:val="Сетка таблицы22"/>
    <w:basedOn w:val="a1"/>
    <w:uiPriority w:val="99"/>
    <w:rsid w:val="00FE68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1"/>
    <w:rsid w:val="00FE68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
    <w:basedOn w:val="a1"/>
    <w:uiPriority w:val="99"/>
    <w:rsid w:val="00FE68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uiPriority w:val="59"/>
    <w:rsid w:val="00FE68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
    <w:basedOn w:val="a1"/>
    <w:uiPriority w:val="99"/>
    <w:rsid w:val="00FE68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Нет списка11111"/>
    <w:next w:val="a2"/>
    <w:semiHidden/>
    <w:rsid w:val="00FE68A2"/>
  </w:style>
  <w:style w:type="numbering" w:customStyle="1" w:styleId="11b">
    <w:name w:val="Стиль11"/>
    <w:uiPriority w:val="99"/>
    <w:rsid w:val="00FE68A2"/>
  </w:style>
  <w:style w:type="numbering" w:customStyle="1" w:styleId="217">
    <w:name w:val="Стиль21"/>
    <w:uiPriority w:val="99"/>
    <w:rsid w:val="00FE68A2"/>
  </w:style>
  <w:style w:type="numbering" w:customStyle="1" w:styleId="135">
    <w:name w:val="Нет списка13"/>
    <w:next w:val="a2"/>
    <w:semiHidden/>
    <w:rsid w:val="00FE68A2"/>
  </w:style>
  <w:style w:type="numbering" w:customStyle="1" w:styleId="224">
    <w:name w:val="Нет списка22"/>
    <w:next w:val="a2"/>
    <w:uiPriority w:val="99"/>
    <w:semiHidden/>
    <w:unhideWhenUsed/>
    <w:rsid w:val="00FE68A2"/>
  </w:style>
  <w:style w:type="numbering" w:customStyle="1" w:styleId="127">
    <w:name w:val="Стиль12"/>
    <w:uiPriority w:val="99"/>
    <w:rsid w:val="00FE68A2"/>
  </w:style>
  <w:style w:type="numbering" w:customStyle="1" w:styleId="225">
    <w:name w:val="Стиль22"/>
    <w:uiPriority w:val="99"/>
    <w:rsid w:val="00FE68A2"/>
  </w:style>
  <w:style w:type="table" w:customStyle="1" w:styleId="144">
    <w:name w:val="Сетка таблицы14"/>
    <w:basedOn w:val="a1"/>
    <w:uiPriority w:val="99"/>
    <w:rsid w:val="00FE68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
    <w:name w:val="Нет списка14"/>
    <w:next w:val="a2"/>
    <w:semiHidden/>
    <w:rsid w:val="00FE68A2"/>
  </w:style>
  <w:style w:type="numbering" w:customStyle="1" w:styleId="232">
    <w:name w:val="Нет списка23"/>
    <w:next w:val="a2"/>
    <w:uiPriority w:val="99"/>
    <w:semiHidden/>
    <w:unhideWhenUsed/>
    <w:rsid w:val="00FE68A2"/>
  </w:style>
  <w:style w:type="numbering" w:customStyle="1" w:styleId="136">
    <w:name w:val="Стиль13"/>
    <w:rsid w:val="00FE68A2"/>
  </w:style>
  <w:style w:type="numbering" w:customStyle="1" w:styleId="233">
    <w:name w:val="Стиль23"/>
    <w:rsid w:val="00FE68A2"/>
  </w:style>
  <w:style w:type="table" w:customStyle="1" w:styleId="58">
    <w:name w:val="Сетка таблицы5"/>
    <w:basedOn w:val="a1"/>
    <w:next w:val="afb"/>
    <w:uiPriority w:val="59"/>
    <w:rsid w:val="00FE68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1"/>
    <w:uiPriority w:val="59"/>
    <w:rsid w:val="00FE68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2"/>
    <w:semiHidden/>
    <w:rsid w:val="00FE68A2"/>
  </w:style>
  <w:style w:type="numbering" w:customStyle="1" w:styleId="240">
    <w:name w:val="Нет списка24"/>
    <w:next w:val="a2"/>
    <w:uiPriority w:val="99"/>
    <w:semiHidden/>
    <w:unhideWhenUsed/>
    <w:rsid w:val="00FE68A2"/>
  </w:style>
  <w:style w:type="table" w:customStyle="1" w:styleId="234">
    <w:name w:val="Сетка таблицы23"/>
    <w:basedOn w:val="a1"/>
    <w:next w:val="afb"/>
    <w:uiPriority w:val="59"/>
    <w:rsid w:val="00FE68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uiPriority w:val="99"/>
    <w:rsid w:val="00FE68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uiPriority w:val="59"/>
    <w:rsid w:val="00FE68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uiPriority w:val="59"/>
    <w:rsid w:val="00FE68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
    <w:name w:val="Стиль14"/>
    <w:uiPriority w:val="99"/>
    <w:rsid w:val="00FE68A2"/>
  </w:style>
  <w:style w:type="numbering" w:customStyle="1" w:styleId="241">
    <w:name w:val="Стиль24"/>
    <w:uiPriority w:val="99"/>
    <w:rsid w:val="00FE68A2"/>
  </w:style>
  <w:style w:type="character" w:customStyle="1" w:styleId="1fe">
    <w:name w:val="Текст примечания Знак1"/>
    <w:basedOn w:val="a0"/>
    <w:uiPriority w:val="99"/>
    <w:semiHidden/>
    <w:rsid w:val="00FE68A2"/>
    <w:rPr>
      <w:rFonts w:ascii="Times New Roman" w:eastAsia="Times New Roman" w:hAnsi="Times New Roman" w:cs="Times New Roman"/>
      <w:sz w:val="20"/>
      <w:szCs w:val="20"/>
      <w:lang w:eastAsia="ru-RU"/>
    </w:rPr>
  </w:style>
  <w:style w:type="character" w:customStyle="1" w:styleId="1ff">
    <w:name w:val="Верхний колонтитул Знак1"/>
    <w:basedOn w:val="a0"/>
    <w:uiPriority w:val="99"/>
    <w:semiHidden/>
    <w:rsid w:val="00FE68A2"/>
    <w:rPr>
      <w:rFonts w:ascii="Times New Roman" w:eastAsia="Times New Roman" w:hAnsi="Times New Roman" w:cs="Times New Roman"/>
      <w:sz w:val="24"/>
      <w:szCs w:val="24"/>
      <w:lang w:eastAsia="ru-RU"/>
    </w:rPr>
  </w:style>
  <w:style w:type="character" w:customStyle="1" w:styleId="1ff0">
    <w:name w:val="Нижний колонтитул Знак1"/>
    <w:basedOn w:val="a0"/>
    <w:uiPriority w:val="99"/>
    <w:semiHidden/>
    <w:rsid w:val="00FE68A2"/>
    <w:rPr>
      <w:rFonts w:ascii="Times New Roman" w:eastAsia="Times New Roman" w:hAnsi="Times New Roman" w:cs="Times New Roman"/>
      <w:sz w:val="24"/>
      <w:szCs w:val="24"/>
      <w:lang w:eastAsia="ru-RU"/>
    </w:rPr>
  </w:style>
  <w:style w:type="character" w:customStyle="1" w:styleId="314">
    <w:name w:val="Основной текст с отступом 3 Знак1"/>
    <w:basedOn w:val="a0"/>
    <w:uiPriority w:val="99"/>
    <w:semiHidden/>
    <w:rsid w:val="00FE68A2"/>
    <w:rPr>
      <w:rFonts w:ascii="Times New Roman" w:eastAsia="Times New Roman" w:hAnsi="Times New Roman" w:cs="Times New Roman"/>
      <w:sz w:val="16"/>
      <w:szCs w:val="16"/>
      <w:lang w:eastAsia="ru-RU"/>
    </w:rPr>
  </w:style>
  <w:style w:type="character" w:customStyle="1" w:styleId="1ff1">
    <w:name w:val="Текст Знак1"/>
    <w:basedOn w:val="a0"/>
    <w:uiPriority w:val="99"/>
    <w:semiHidden/>
    <w:rsid w:val="00FE68A2"/>
    <w:rPr>
      <w:rFonts w:ascii="Consolas" w:eastAsia="Times New Roman" w:hAnsi="Consolas" w:cs="Consolas"/>
      <w:sz w:val="21"/>
      <w:szCs w:val="21"/>
      <w:lang w:eastAsia="ru-RU"/>
    </w:rPr>
  </w:style>
  <w:style w:type="character" w:customStyle="1" w:styleId="1ff2">
    <w:name w:val="Тема примечания Знак1"/>
    <w:basedOn w:val="1fe"/>
    <w:uiPriority w:val="99"/>
    <w:semiHidden/>
    <w:rsid w:val="00FE68A2"/>
    <w:rPr>
      <w:rFonts w:ascii="Times New Roman" w:eastAsia="Times New Roman" w:hAnsi="Times New Roman" w:cs="Times New Roman"/>
      <w:b/>
      <w:bCs/>
      <w:sz w:val="20"/>
      <w:szCs w:val="20"/>
      <w:lang w:eastAsia="ru-RU"/>
    </w:rPr>
  </w:style>
  <w:style w:type="paragraph" w:customStyle="1" w:styleId="ListNum">
    <w:name w:val="ListNum"/>
    <w:basedOn w:val="a"/>
    <w:rsid w:val="00FE68A2"/>
    <w:pPr>
      <w:tabs>
        <w:tab w:val="left" w:pos="284"/>
        <w:tab w:val="num" w:pos="360"/>
      </w:tabs>
      <w:spacing w:before="60"/>
      <w:ind w:left="284" w:hanging="284"/>
      <w:jc w:val="both"/>
    </w:pPr>
    <w:rPr>
      <w:sz w:val="22"/>
    </w:rPr>
  </w:style>
  <w:style w:type="paragraph" w:customStyle="1" w:styleId="2114">
    <w:name w:val="Основной текст 211"/>
    <w:basedOn w:val="a"/>
    <w:rsid w:val="00FE68A2"/>
    <w:pPr>
      <w:spacing w:line="360" w:lineRule="auto"/>
    </w:pPr>
    <w:rPr>
      <w:rFonts w:eastAsia="Calibri"/>
      <w:szCs w:val="20"/>
    </w:rPr>
  </w:style>
  <w:style w:type="numbering" w:customStyle="1" w:styleId="94">
    <w:name w:val="Нет списка9"/>
    <w:next w:val="a2"/>
    <w:uiPriority w:val="99"/>
    <w:semiHidden/>
    <w:unhideWhenUsed/>
    <w:rsid w:val="00FE68A2"/>
  </w:style>
  <w:style w:type="table" w:customStyle="1" w:styleId="6a">
    <w:name w:val="Сетка таблицы6"/>
    <w:basedOn w:val="a1"/>
    <w:next w:val="afb"/>
    <w:uiPriority w:val="59"/>
    <w:rsid w:val="00FE68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uiPriority w:val="59"/>
    <w:rsid w:val="00FE68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1"/>
    <w:next w:val="afb"/>
    <w:uiPriority w:val="59"/>
    <w:rsid w:val="00FE68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FE68A2"/>
  </w:style>
  <w:style w:type="numbering" w:customStyle="1" w:styleId="252">
    <w:name w:val="Нет списка25"/>
    <w:next w:val="a2"/>
    <w:uiPriority w:val="99"/>
    <w:semiHidden/>
    <w:rsid w:val="00FE68A2"/>
  </w:style>
  <w:style w:type="numbering" w:customStyle="1" w:styleId="1121">
    <w:name w:val="Нет списка112"/>
    <w:next w:val="a2"/>
    <w:uiPriority w:val="99"/>
    <w:semiHidden/>
    <w:unhideWhenUsed/>
    <w:rsid w:val="00FE68A2"/>
  </w:style>
  <w:style w:type="numbering" w:customStyle="1" w:styleId="321">
    <w:name w:val="Нет списка32"/>
    <w:next w:val="a2"/>
    <w:uiPriority w:val="99"/>
    <w:semiHidden/>
    <w:unhideWhenUsed/>
    <w:rsid w:val="00FE68A2"/>
  </w:style>
  <w:style w:type="table" w:customStyle="1" w:styleId="242">
    <w:name w:val="Сетка таблицы24"/>
    <w:basedOn w:val="a1"/>
    <w:next w:val="afb"/>
    <w:uiPriority w:val="39"/>
    <w:rsid w:val="00FE68A2"/>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
    <w:next w:val="a2"/>
    <w:uiPriority w:val="99"/>
    <w:semiHidden/>
    <w:unhideWhenUsed/>
    <w:rsid w:val="00FE68A2"/>
  </w:style>
  <w:style w:type="table" w:customStyle="1" w:styleId="423">
    <w:name w:val="Сетка таблицы42"/>
    <w:basedOn w:val="a1"/>
    <w:next w:val="afb"/>
    <w:uiPriority w:val="59"/>
    <w:rsid w:val="00FE68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rsid w:val="00FE68A2"/>
  </w:style>
  <w:style w:type="table" w:customStyle="1" w:styleId="1130">
    <w:name w:val="Сетка таблицы113"/>
    <w:basedOn w:val="a1"/>
    <w:next w:val="afb"/>
    <w:rsid w:val="00FE68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
    <w:name w:val="Нет списка212"/>
    <w:next w:val="a2"/>
    <w:uiPriority w:val="99"/>
    <w:semiHidden/>
    <w:unhideWhenUsed/>
    <w:rsid w:val="00FE68A2"/>
  </w:style>
  <w:style w:type="numbering" w:customStyle="1" w:styleId="3120">
    <w:name w:val="Нет списка312"/>
    <w:next w:val="a2"/>
    <w:uiPriority w:val="99"/>
    <w:semiHidden/>
    <w:unhideWhenUsed/>
    <w:rsid w:val="00FE68A2"/>
  </w:style>
  <w:style w:type="numbering" w:customStyle="1" w:styleId="1210">
    <w:name w:val="Нет списка121"/>
    <w:next w:val="a2"/>
    <w:semiHidden/>
    <w:rsid w:val="00FE68A2"/>
  </w:style>
  <w:style w:type="numbering" w:customStyle="1" w:styleId="21120">
    <w:name w:val="Нет списка2112"/>
    <w:next w:val="a2"/>
    <w:uiPriority w:val="99"/>
    <w:semiHidden/>
    <w:unhideWhenUsed/>
    <w:rsid w:val="00FE68A2"/>
  </w:style>
  <w:style w:type="numbering" w:customStyle="1" w:styleId="510">
    <w:name w:val="Нет списка51"/>
    <w:next w:val="a2"/>
    <w:uiPriority w:val="99"/>
    <w:semiHidden/>
    <w:unhideWhenUsed/>
    <w:rsid w:val="00FE68A2"/>
  </w:style>
  <w:style w:type="numbering" w:customStyle="1" w:styleId="610">
    <w:name w:val="Нет списка61"/>
    <w:next w:val="a2"/>
    <w:uiPriority w:val="99"/>
    <w:semiHidden/>
    <w:unhideWhenUsed/>
    <w:rsid w:val="00FE68A2"/>
  </w:style>
  <w:style w:type="numbering" w:customStyle="1" w:styleId="710">
    <w:name w:val="Нет списка71"/>
    <w:next w:val="a2"/>
    <w:uiPriority w:val="99"/>
    <w:semiHidden/>
    <w:unhideWhenUsed/>
    <w:rsid w:val="00FE68A2"/>
  </w:style>
  <w:style w:type="table" w:customStyle="1" w:styleId="1211">
    <w:name w:val="Сетка таблицы121"/>
    <w:basedOn w:val="a1"/>
    <w:uiPriority w:val="59"/>
    <w:rsid w:val="00FE68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59"/>
    <w:rsid w:val="00FE68A2"/>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FE68A2"/>
  </w:style>
  <w:style w:type="numbering" w:customStyle="1" w:styleId="155">
    <w:name w:val="Стиль15"/>
    <w:uiPriority w:val="99"/>
    <w:rsid w:val="00FE68A2"/>
  </w:style>
  <w:style w:type="numbering" w:customStyle="1" w:styleId="253">
    <w:name w:val="Стиль25"/>
    <w:uiPriority w:val="99"/>
    <w:rsid w:val="00FE68A2"/>
  </w:style>
  <w:style w:type="table" w:customStyle="1" w:styleId="2211">
    <w:name w:val="Сетка таблицы221"/>
    <w:basedOn w:val="a1"/>
    <w:uiPriority w:val="59"/>
    <w:rsid w:val="00FE68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
    <w:basedOn w:val="a1"/>
    <w:rsid w:val="00FE68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1"/>
    <w:uiPriority w:val="59"/>
    <w:rsid w:val="00FE68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uiPriority w:val="59"/>
    <w:rsid w:val="00FE68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uiPriority w:val="59"/>
    <w:rsid w:val="00FE68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semiHidden/>
    <w:rsid w:val="00FE68A2"/>
  </w:style>
  <w:style w:type="numbering" w:customStyle="1" w:styleId="1114">
    <w:name w:val="Стиль111"/>
    <w:uiPriority w:val="99"/>
    <w:rsid w:val="00FE68A2"/>
  </w:style>
  <w:style w:type="numbering" w:customStyle="1" w:styleId="2115">
    <w:name w:val="Стиль211"/>
    <w:uiPriority w:val="99"/>
    <w:rsid w:val="00FE68A2"/>
  </w:style>
  <w:style w:type="numbering" w:customStyle="1" w:styleId="1311">
    <w:name w:val="Нет списка131"/>
    <w:next w:val="a2"/>
    <w:semiHidden/>
    <w:rsid w:val="00FE68A2"/>
  </w:style>
  <w:style w:type="numbering" w:customStyle="1" w:styleId="2212">
    <w:name w:val="Нет списка221"/>
    <w:next w:val="a2"/>
    <w:uiPriority w:val="99"/>
    <w:semiHidden/>
    <w:unhideWhenUsed/>
    <w:rsid w:val="00FE68A2"/>
  </w:style>
  <w:style w:type="numbering" w:customStyle="1" w:styleId="1212">
    <w:name w:val="Стиль121"/>
    <w:uiPriority w:val="99"/>
    <w:rsid w:val="00FE68A2"/>
  </w:style>
  <w:style w:type="numbering" w:customStyle="1" w:styleId="2213">
    <w:name w:val="Стиль221"/>
    <w:uiPriority w:val="99"/>
    <w:rsid w:val="00FE68A2"/>
  </w:style>
  <w:style w:type="table" w:customStyle="1" w:styleId="1410">
    <w:name w:val="Сетка таблицы141"/>
    <w:basedOn w:val="a1"/>
    <w:uiPriority w:val="59"/>
    <w:rsid w:val="00FE68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2"/>
    <w:semiHidden/>
    <w:rsid w:val="00FE68A2"/>
  </w:style>
  <w:style w:type="numbering" w:customStyle="1" w:styleId="2310">
    <w:name w:val="Нет списка231"/>
    <w:next w:val="a2"/>
    <w:uiPriority w:val="99"/>
    <w:semiHidden/>
    <w:unhideWhenUsed/>
    <w:rsid w:val="00FE68A2"/>
  </w:style>
  <w:style w:type="numbering" w:customStyle="1" w:styleId="1312">
    <w:name w:val="Стиль131"/>
    <w:uiPriority w:val="99"/>
    <w:rsid w:val="00FE68A2"/>
  </w:style>
  <w:style w:type="numbering" w:customStyle="1" w:styleId="2311">
    <w:name w:val="Стиль231"/>
    <w:uiPriority w:val="99"/>
    <w:rsid w:val="00FE68A2"/>
  </w:style>
  <w:style w:type="table" w:customStyle="1" w:styleId="511">
    <w:name w:val="Сетка таблицы51"/>
    <w:basedOn w:val="a1"/>
    <w:next w:val="afb"/>
    <w:uiPriority w:val="59"/>
    <w:rsid w:val="00FE68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1"/>
    <w:uiPriority w:val="59"/>
    <w:rsid w:val="00FE68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2"/>
    <w:semiHidden/>
    <w:rsid w:val="00FE68A2"/>
  </w:style>
  <w:style w:type="numbering" w:customStyle="1" w:styleId="2410">
    <w:name w:val="Нет списка241"/>
    <w:next w:val="a2"/>
    <w:uiPriority w:val="99"/>
    <w:semiHidden/>
    <w:unhideWhenUsed/>
    <w:rsid w:val="00FE68A2"/>
  </w:style>
  <w:style w:type="table" w:customStyle="1" w:styleId="2312">
    <w:name w:val="Сетка таблицы231"/>
    <w:basedOn w:val="a1"/>
    <w:next w:val="afb"/>
    <w:uiPriority w:val="59"/>
    <w:rsid w:val="00FE68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rsid w:val="00FE68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1"/>
    <w:uiPriority w:val="59"/>
    <w:rsid w:val="00FE68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uiPriority w:val="59"/>
    <w:rsid w:val="00FE68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Стиль141"/>
    <w:uiPriority w:val="99"/>
    <w:rsid w:val="00FE68A2"/>
  </w:style>
  <w:style w:type="numbering" w:customStyle="1" w:styleId="2411">
    <w:name w:val="Стиль241"/>
    <w:uiPriority w:val="99"/>
    <w:rsid w:val="00FE68A2"/>
  </w:style>
  <w:style w:type="table" w:customStyle="1" w:styleId="254">
    <w:name w:val="Сетка таблицы25"/>
    <w:basedOn w:val="a1"/>
    <w:next w:val="afb"/>
    <w:uiPriority w:val="99"/>
    <w:rsid w:val="00FE68A2"/>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fb"/>
    <w:uiPriority w:val="99"/>
    <w:rsid w:val="00FE68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1"/>
    <w:next w:val="afb"/>
    <w:uiPriority w:val="99"/>
    <w:rsid w:val="00FE68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Стиль16"/>
    <w:rsid w:val="00FE68A2"/>
    <w:pPr>
      <w:numPr>
        <w:numId w:val="11"/>
      </w:numPr>
    </w:pPr>
  </w:style>
  <w:style w:type="numbering" w:customStyle="1" w:styleId="26">
    <w:name w:val="Стиль26"/>
    <w:rsid w:val="00FE68A2"/>
    <w:pPr>
      <w:numPr>
        <w:numId w:val="12"/>
      </w:numPr>
    </w:pPr>
  </w:style>
  <w:style w:type="table" w:customStyle="1" w:styleId="11130">
    <w:name w:val="Сетка таблицы1113"/>
    <w:basedOn w:val="a1"/>
    <w:uiPriority w:val="99"/>
    <w:rsid w:val="00FE68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uiPriority w:val="99"/>
    <w:rsid w:val="00FE68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3,Основной текст Знак Знак Знак Знак1 Знак1 Char3"/>
    <w:uiPriority w:val="99"/>
    <w:semiHidden/>
    <w:locked/>
    <w:rsid w:val="00FE68A2"/>
    <w:rPr>
      <w:rFonts w:ascii="Times New Roman" w:hAnsi="Times New Roman" w:cs="Times New Roman"/>
      <w:sz w:val="24"/>
      <w:szCs w:val="24"/>
    </w:rPr>
  </w:style>
  <w:style w:type="character" w:customStyle="1" w:styleId="3f0">
    <w:name w:val="Знак Знак3"/>
    <w:uiPriority w:val="99"/>
    <w:rsid w:val="00FE68A2"/>
    <w:rPr>
      <w:rFonts w:ascii="Arial" w:hAnsi="Arial"/>
      <w:b/>
      <w:i/>
      <w:sz w:val="28"/>
      <w:lang w:val="ru-RU" w:eastAsia="ru-RU"/>
    </w:rPr>
  </w:style>
  <w:style w:type="table" w:customStyle="1" w:styleId="12110">
    <w:name w:val="Сетка таблицы1211"/>
    <w:uiPriority w:val="99"/>
    <w:rsid w:val="00FE68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uiPriority w:val="99"/>
    <w:rsid w:val="00FE68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3">
    <w:name w:val="toc 2"/>
    <w:basedOn w:val="a"/>
    <w:next w:val="a"/>
    <w:autoRedefine/>
    <w:uiPriority w:val="39"/>
    <w:unhideWhenUsed/>
    <w:rsid w:val="00FE68A2"/>
    <w:pPr>
      <w:tabs>
        <w:tab w:val="right" w:leader="dot" w:pos="9838"/>
      </w:tabs>
      <w:ind w:firstLine="567"/>
    </w:pPr>
    <w:rPr>
      <w:b/>
      <w:noProof/>
      <w:sz w:val="28"/>
      <w:szCs w:val="28"/>
    </w:rPr>
  </w:style>
  <w:style w:type="paragraph" w:styleId="3f1">
    <w:name w:val="toc 3"/>
    <w:basedOn w:val="a"/>
    <w:next w:val="a"/>
    <w:autoRedefine/>
    <w:uiPriority w:val="39"/>
    <w:unhideWhenUsed/>
    <w:rsid w:val="00FE68A2"/>
    <w:pPr>
      <w:tabs>
        <w:tab w:val="left" w:pos="1100"/>
        <w:tab w:val="right" w:leader="dot" w:pos="9838"/>
      </w:tabs>
      <w:ind w:firstLine="567"/>
    </w:pPr>
  </w:style>
  <w:style w:type="paragraph" w:customStyle="1" w:styleId="611">
    <w:name w:val="Основной текст (6)1"/>
    <w:basedOn w:val="a"/>
    <w:uiPriority w:val="99"/>
    <w:rsid w:val="00D50897"/>
    <w:pPr>
      <w:shd w:val="clear" w:color="auto" w:fill="FFFFFF"/>
      <w:spacing w:line="322" w:lineRule="exact"/>
      <w:ind w:hanging="360"/>
      <w:jc w:val="both"/>
    </w:pPr>
    <w:rPr>
      <w:rFonts w:eastAsiaTheme="minorHAnsi" w:cstheme="minorBidi"/>
      <w:sz w:val="27"/>
      <w:szCs w:val="27"/>
      <w:lang w:eastAsia="en-US"/>
    </w:rPr>
  </w:style>
  <w:style w:type="character" w:customStyle="1" w:styleId="620">
    <w:name w:val="Основной текст (6)2"/>
    <w:uiPriority w:val="99"/>
    <w:rsid w:val="00D50897"/>
    <w:rPr>
      <w:rFonts w:ascii="Times New Roman" w:hAnsi="Times New Roman" w:cs="Times New Roman"/>
      <w:spacing w:val="0"/>
      <w:sz w:val="27"/>
      <w:szCs w:val="27"/>
      <w:u w:val="single"/>
      <w:shd w:val="clear" w:color="auto" w:fill="FFFFFF"/>
    </w:rPr>
  </w:style>
  <w:style w:type="paragraph" w:customStyle="1" w:styleId="512">
    <w:name w:val="Основной текст (5)1"/>
    <w:basedOn w:val="a"/>
    <w:uiPriority w:val="99"/>
    <w:rsid w:val="00D50897"/>
    <w:pPr>
      <w:shd w:val="clear" w:color="auto" w:fill="FFFFFF"/>
      <w:spacing w:line="274" w:lineRule="exact"/>
      <w:jc w:val="both"/>
    </w:pPr>
    <w:rPr>
      <w:rFonts w:eastAsiaTheme="minorHAnsi" w:cstheme="minorBidi"/>
      <w:b/>
      <w:bCs/>
      <w:sz w:val="23"/>
      <w:szCs w:val="23"/>
      <w:lang w:eastAsia="en-US"/>
    </w:rPr>
  </w:style>
  <w:style w:type="paragraph" w:customStyle="1" w:styleId="513">
    <w:name w:val="Заголовок 51"/>
    <w:basedOn w:val="a"/>
    <w:next w:val="a"/>
    <w:uiPriority w:val="9"/>
    <w:semiHidden/>
    <w:unhideWhenUsed/>
    <w:qFormat/>
    <w:rsid w:val="00D50897"/>
    <w:pPr>
      <w:keepNext/>
      <w:keepLines/>
      <w:spacing w:before="200"/>
      <w:outlineLvl w:val="4"/>
    </w:pPr>
    <w:rPr>
      <w:rFonts w:ascii="Cambria" w:hAnsi="Cambria"/>
      <w:color w:val="243F60"/>
    </w:rPr>
  </w:style>
  <w:style w:type="paragraph" w:customStyle="1" w:styleId="811">
    <w:name w:val="Заголовок 81"/>
    <w:basedOn w:val="a"/>
    <w:next w:val="a"/>
    <w:uiPriority w:val="9"/>
    <w:semiHidden/>
    <w:unhideWhenUsed/>
    <w:qFormat/>
    <w:rsid w:val="00D50897"/>
    <w:pPr>
      <w:keepNext/>
      <w:keepLines/>
      <w:spacing w:before="200"/>
      <w:outlineLvl w:val="7"/>
    </w:pPr>
    <w:rPr>
      <w:rFonts w:ascii="Cambria" w:hAnsi="Cambria"/>
      <w:color w:val="404040"/>
      <w:sz w:val="20"/>
      <w:szCs w:val="20"/>
    </w:rPr>
  </w:style>
  <w:style w:type="paragraph" w:styleId="20">
    <w:name w:val="List 2"/>
    <w:basedOn w:val="a"/>
    <w:rsid w:val="00D50897"/>
    <w:pPr>
      <w:numPr>
        <w:ilvl w:val="1"/>
        <w:numId w:val="13"/>
      </w:numPr>
    </w:pPr>
    <w:rPr>
      <w:sz w:val="20"/>
      <w:szCs w:val="20"/>
    </w:rPr>
  </w:style>
  <w:style w:type="paragraph" w:styleId="3">
    <w:name w:val="List 3"/>
    <w:basedOn w:val="a"/>
    <w:autoRedefine/>
    <w:rsid w:val="00D50897"/>
    <w:pPr>
      <w:numPr>
        <w:numId w:val="13"/>
      </w:numPr>
      <w:spacing w:before="60" w:after="60"/>
    </w:pPr>
    <w:rPr>
      <w:sz w:val="20"/>
      <w:szCs w:val="20"/>
    </w:rPr>
  </w:style>
  <w:style w:type="paragraph" w:customStyle="1" w:styleId="xl24">
    <w:name w:val="xl24"/>
    <w:basedOn w:val="a"/>
    <w:rsid w:val="00D50897"/>
    <w:pPr>
      <w:pBdr>
        <w:left w:val="single" w:sz="4" w:space="0" w:color="auto"/>
        <w:bottom w:val="single" w:sz="4" w:space="0" w:color="auto"/>
        <w:right w:val="single" w:sz="4" w:space="0" w:color="auto"/>
      </w:pBdr>
      <w:spacing w:before="100" w:beforeAutospacing="1" w:after="100" w:afterAutospacing="1"/>
    </w:pPr>
    <w:rPr>
      <w:rFonts w:ascii="Arial" w:hAnsi="Arial"/>
      <w:sz w:val="28"/>
      <w:szCs w:val="28"/>
    </w:rPr>
  </w:style>
  <w:style w:type="character" w:customStyle="1" w:styleId="514">
    <w:name w:val="Заголовок 5 Знак1"/>
    <w:basedOn w:val="a0"/>
    <w:uiPriority w:val="9"/>
    <w:semiHidden/>
    <w:rsid w:val="00D50897"/>
    <w:rPr>
      <w:rFonts w:asciiTheme="majorHAnsi" w:eastAsiaTheme="majorEastAsia" w:hAnsiTheme="majorHAnsi" w:cstheme="majorBidi"/>
      <w:color w:val="243F60" w:themeColor="accent1" w:themeShade="7F"/>
    </w:rPr>
  </w:style>
  <w:style w:type="character" w:customStyle="1" w:styleId="812">
    <w:name w:val="Заголовок 8 Знак1"/>
    <w:basedOn w:val="a0"/>
    <w:uiPriority w:val="9"/>
    <w:semiHidden/>
    <w:rsid w:val="00D50897"/>
    <w:rPr>
      <w:rFonts w:asciiTheme="majorHAnsi" w:eastAsiaTheme="majorEastAsia" w:hAnsiTheme="majorHAnsi" w:cstheme="majorBidi"/>
      <w:color w:val="404040" w:themeColor="text1" w:themeTint="BF"/>
      <w:sz w:val="20"/>
      <w:szCs w:val="20"/>
    </w:rPr>
  </w:style>
  <w:style w:type="character" w:customStyle="1" w:styleId="2f4">
    <w:name w:val="Основной текст (2) + Полужирный"/>
    <w:rsid w:val="00D50897"/>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FontStyle61">
    <w:name w:val="Font Style61"/>
    <w:uiPriority w:val="99"/>
    <w:qFormat/>
    <w:rsid w:val="00D50897"/>
    <w:rPr>
      <w:rFonts w:ascii="Times New Roman" w:hAnsi="Times New Roman" w:cs="Times New Roman"/>
      <w:sz w:val="22"/>
      <w:szCs w:val="22"/>
    </w:rPr>
  </w:style>
  <w:style w:type="character" w:customStyle="1" w:styleId="11c">
    <w:name w:val="Заголовок 1 Знак1"/>
    <w:aliases w:val="перед заголовком 2 Знак1"/>
    <w:basedOn w:val="a0"/>
    <w:uiPriority w:val="99"/>
    <w:rsid w:val="00DB51C9"/>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40454">
      <w:bodyDiv w:val="1"/>
      <w:marLeft w:val="0"/>
      <w:marRight w:val="0"/>
      <w:marTop w:val="0"/>
      <w:marBottom w:val="0"/>
      <w:divBdr>
        <w:top w:val="none" w:sz="0" w:space="0" w:color="auto"/>
        <w:left w:val="none" w:sz="0" w:space="0" w:color="auto"/>
        <w:bottom w:val="none" w:sz="0" w:space="0" w:color="auto"/>
        <w:right w:val="none" w:sz="0" w:space="0" w:color="auto"/>
      </w:divBdr>
    </w:div>
    <w:div w:id="212742383">
      <w:bodyDiv w:val="1"/>
      <w:marLeft w:val="0"/>
      <w:marRight w:val="0"/>
      <w:marTop w:val="0"/>
      <w:marBottom w:val="0"/>
      <w:divBdr>
        <w:top w:val="none" w:sz="0" w:space="0" w:color="auto"/>
        <w:left w:val="none" w:sz="0" w:space="0" w:color="auto"/>
        <w:bottom w:val="none" w:sz="0" w:space="0" w:color="auto"/>
        <w:right w:val="none" w:sz="0" w:space="0" w:color="auto"/>
      </w:divBdr>
    </w:div>
    <w:div w:id="233786268">
      <w:bodyDiv w:val="1"/>
      <w:marLeft w:val="0"/>
      <w:marRight w:val="0"/>
      <w:marTop w:val="0"/>
      <w:marBottom w:val="0"/>
      <w:divBdr>
        <w:top w:val="none" w:sz="0" w:space="0" w:color="auto"/>
        <w:left w:val="none" w:sz="0" w:space="0" w:color="auto"/>
        <w:bottom w:val="none" w:sz="0" w:space="0" w:color="auto"/>
        <w:right w:val="none" w:sz="0" w:space="0" w:color="auto"/>
      </w:divBdr>
    </w:div>
    <w:div w:id="250820722">
      <w:bodyDiv w:val="1"/>
      <w:marLeft w:val="0"/>
      <w:marRight w:val="0"/>
      <w:marTop w:val="0"/>
      <w:marBottom w:val="0"/>
      <w:divBdr>
        <w:top w:val="none" w:sz="0" w:space="0" w:color="auto"/>
        <w:left w:val="none" w:sz="0" w:space="0" w:color="auto"/>
        <w:bottom w:val="none" w:sz="0" w:space="0" w:color="auto"/>
        <w:right w:val="none" w:sz="0" w:space="0" w:color="auto"/>
      </w:divBdr>
    </w:div>
    <w:div w:id="267546098">
      <w:bodyDiv w:val="1"/>
      <w:marLeft w:val="0"/>
      <w:marRight w:val="0"/>
      <w:marTop w:val="0"/>
      <w:marBottom w:val="0"/>
      <w:divBdr>
        <w:top w:val="none" w:sz="0" w:space="0" w:color="auto"/>
        <w:left w:val="none" w:sz="0" w:space="0" w:color="auto"/>
        <w:bottom w:val="none" w:sz="0" w:space="0" w:color="auto"/>
        <w:right w:val="none" w:sz="0" w:space="0" w:color="auto"/>
      </w:divBdr>
    </w:div>
    <w:div w:id="441920117">
      <w:bodyDiv w:val="1"/>
      <w:marLeft w:val="0"/>
      <w:marRight w:val="0"/>
      <w:marTop w:val="0"/>
      <w:marBottom w:val="0"/>
      <w:divBdr>
        <w:top w:val="none" w:sz="0" w:space="0" w:color="auto"/>
        <w:left w:val="none" w:sz="0" w:space="0" w:color="auto"/>
        <w:bottom w:val="none" w:sz="0" w:space="0" w:color="auto"/>
        <w:right w:val="none" w:sz="0" w:space="0" w:color="auto"/>
      </w:divBdr>
    </w:div>
    <w:div w:id="509493140">
      <w:bodyDiv w:val="1"/>
      <w:marLeft w:val="0"/>
      <w:marRight w:val="0"/>
      <w:marTop w:val="0"/>
      <w:marBottom w:val="0"/>
      <w:divBdr>
        <w:top w:val="none" w:sz="0" w:space="0" w:color="auto"/>
        <w:left w:val="none" w:sz="0" w:space="0" w:color="auto"/>
        <w:bottom w:val="none" w:sz="0" w:space="0" w:color="auto"/>
        <w:right w:val="none" w:sz="0" w:space="0" w:color="auto"/>
      </w:divBdr>
    </w:div>
    <w:div w:id="514926757">
      <w:bodyDiv w:val="1"/>
      <w:marLeft w:val="0"/>
      <w:marRight w:val="0"/>
      <w:marTop w:val="0"/>
      <w:marBottom w:val="0"/>
      <w:divBdr>
        <w:top w:val="none" w:sz="0" w:space="0" w:color="auto"/>
        <w:left w:val="none" w:sz="0" w:space="0" w:color="auto"/>
        <w:bottom w:val="none" w:sz="0" w:space="0" w:color="auto"/>
        <w:right w:val="none" w:sz="0" w:space="0" w:color="auto"/>
      </w:divBdr>
    </w:div>
    <w:div w:id="717122461">
      <w:bodyDiv w:val="1"/>
      <w:marLeft w:val="0"/>
      <w:marRight w:val="0"/>
      <w:marTop w:val="0"/>
      <w:marBottom w:val="0"/>
      <w:divBdr>
        <w:top w:val="none" w:sz="0" w:space="0" w:color="auto"/>
        <w:left w:val="none" w:sz="0" w:space="0" w:color="auto"/>
        <w:bottom w:val="none" w:sz="0" w:space="0" w:color="auto"/>
        <w:right w:val="none" w:sz="0" w:space="0" w:color="auto"/>
      </w:divBdr>
    </w:div>
    <w:div w:id="759764380">
      <w:bodyDiv w:val="1"/>
      <w:marLeft w:val="0"/>
      <w:marRight w:val="0"/>
      <w:marTop w:val="0"/>
      <w:marBottom w:val="0"/>
      <w:divBdr>
        <w:top w:val="none" w:sz="0" w:space="0" w:color="auto"/>
        <w:left w:val="none" w:sz="0" w:space="0" w:color="auto"/>
        <w:bottom w:val="none" w:sz="0" w:space="0" w:color="auto"/>
        <w:right w:val="none" w:sz="0" w:space="0" w:color="auto"/>
      </w:divBdr>
    </w:div>
    <w:div w:id="775490858">
      <w:bodyDiv w:val="1"/>
      <w:marLeft w:val="0"/>
      <w:marRight w:val="0"/>
      <w:marTop w:val="0"/>
      <w:marBottom w:val="0"/>
      <w:divBdr>
        <w:top w:val="none" w:sz="0" w:space="0" w:color="auto"/>
        <w:left w:val="none" w:sz="0" w:space="0" w:color="auto"/>
        <w:bottom w:val="none" w:sz="0" w:space="0" w:color="auto"/>
        <w:right w:val="none" w:sz="0" w:space="0" w:color="auto"/>
      </w:divBdr>
    </w:div>
    <w:div w:id="901520857">
      <w:bodyDiv w:val="1"/>
      <w:marLeft w:val="0"/>
      <w:marRight w:val="0"/>
      <w:marTop w:val="0"/>
      <w:marBottom w:val="0"/>
      <w:divBdr>
        <w:top w:val="none" w:sz="0" w:space="0" w:color="auto"/>
        <w:left w:val="none" w:sz="0" w:space="0" w:color="auto"/>
        <w:bottom w:val="none" w:sz="0" w:space="0" w:color="auto"/>
        <w:right w:val="none" w:sz="0" w:space="0" w:color="auto"/>
      </w:divBdr>
    </w:div>
    <w:div w:id="929194222">
      <w:bodyDiv w:val="1"/>
      <w:marLeft w:val="0"/>
      <w:marRight w:val="0"/>
      <w:marTop w:val="0"/>
      <w:marBottom w:val="0"/>
      <w:divBdr>
        <w:top w:val="none" w:sz="0" w:space="0" w:color="auto"/>
        <w:left w:val="none" w:sz="0" w:space="0" w:color="auto"/>
        <w:bottom w:val="none" w:sz="0" w:space="0" w:color="auto"/>
        <w:right w:val="none" w:sz="0" w:space="0" w:color="auto"/>
      </w:divBdr>
    </w:div>
    <w:div w:id="1005982166">
      <w:bodyDiv w:val="1"/>
      <w:marLeft w:val="0"/>
      <w:marRight w:val="0"/>
      <w:marTop w:val="0"/>
      <w:marBottom w:val="0"/>
      <w:divBdr>
        <w:top w:val="none" w:sz="0" w:space="0" w:color="auto"/>
        <w:left w:val="none" w:sz="0" w:space="0" w:color="auto"/>
        <w:bottom w:val="none" w:sz="0" w:space="0" w:color="auto"/>
        <w:right w:val="none" w:sz="0" w:space="0" w:color="auto"/>
      </w:divBdr>
    </w:div>
    <w:div w:id="1044139769">
      <w:bodyDiv w:val="1"/>
      <w:marLeft w:val="0"/>
      <w:marRight w:val="0"/>
      <w:marTop w:val="0"/>
      <w:marBottom w:val="0"/>
      <w:divBdr>
        <w:top w:val="none" w:sz="0" w:space="0" w:color="auto"/>
        <w:left w:val="none" w:sz="0" w:space="0" w:color="auto"/>
        <w:bottom w:val="none" w:sz="0" w:space="0" w:color="auto"/>
        <w:right w:val="none" w:sz="0" w:space="0" w:color="auto"/>
      </w:divBdr>
    </w:div>
    <w:div w:id="1249265182">
      <w:bodyDiv w:val="1"/>
      <w:marLeft w:val="0"/>
      <w:marRight w:val="0"/>
      <w:marTop w:val="0"/>
      <w:marBottom w:val="0"/>
      <w:divBdr>
        <w:top w:val="none" w:sz="0" w:space="0" w:color="auto"/>
        <w:left w:val="none" w:sz="0" w:space="0" w:color="auto"/>
        <w:bottom w:val="none" w:sz="0" w:space="0" w:color="auto"/>
        <w:right w:val="none" w:sz="0" w:space="0" w:color="auto"/>
      </w:divBdr>
    </w:div>
    <w:div w:id="1358584101">
      <w:bodyDiv w:val="1"/>
      <w:marLeft w:val="0"/>
      <w:marRight w:val="0"/>
      <w:marTop w:val="0"/>
      <w:marBottom w:val="0"/>
      <w:divBdr>
        <w:top w:val="none" w:sz="0" w:space="0" w:color="auto"/>
        <w:left w:val="none" w:sz="0" w:space="0" w:color="auto"/>
        <w:bottom w:val="none" w:sz="0" w:space="0" w:color="auto"/>
        <w:right w:val="none" w:sz="0" w:space="0" w:color="auto"/>
      </w:divBdr>
    </w:div>
    <w:div w:id="1434978898">
      <w:bodyDiv w:val="1"/>
      <w:marLeft w:val="0"/>
      <w:marRight w:val="0"/>
      <w:marTop w:val="0"/>
      <w:marBottom w:val="0"/>
      <w:divBdr>
        <w:top w:val="none" w:sz="0" w:space="0" w:color="auto"/>
        <w:left w:val="none" w:sz="0" w:space="0" w:color="auto"/>
        <w:bottom w:val="none" w:sz="0" w:space="0" w:color="auto"/>
        <w:right w:val="none" w:sz="0" w:space="0" w:color="auto"/>
      </w:divBdr>
    </w:div>
    <w:div w:id="1463112618">
      <w:bodyDiv w:val="1"/>
      <w:marLeft w:val="0"/>
      <w:marRight w:val="0"/>
      <w:marTop w:val="0"/>
      <w:marBottom w:val="0"/>
      <w:divBdr>
        <w:top w:val="none" w:sz="0" w:space="0" w:color="auto"/>
        <w:left w:val="none" w:sz="0" w:space="0" w:color="auto"/>
        <w:bottom w:val="none" w:sz="0" w:space="0" w:color="auto"/>
        <w:right w:val="none" w:sz="0" w:space="0" w:color="auto"/>
      </w:divBdr>
    </w:div>
    <w:div w:id="1572765554">
      <w:bodyDiv w:val="1"/>
      <w:marLeft w:val="0"/>
      <w:marRight w:val="0"/>
      <w:marTop w:val="0"/>
      <w:marBottom w:val="0"/>
      <w:divBdr>
        <w:top w:val="none" w:sz="0" w:space="0" w:color="auto"/>
        <w:left w:val="none" w:sz="0" w:space="0" w:color="auto"/>
        <w:bottom w:val="none" w:sz="0" w:space="0" w:color="auto"/>
        <w:right w:val="none" w:sz="0" w:space="0" w:color="auto"/>
      </w:divBdr>
    </w:div>
    <w:div w:id="1584294642">
      <w:bodyDiv w:val="1"/>
      <w:marLeft w:val="0"/>
      <w:marRight w:val="0"/>
      <w:marTop w:val="0"/>
      <w:marBottom w:val="0"/>
      <w:divBdr>
        <w:top w:val="none" w:sz="0" w:space="0" w:color="auto"/>
        <w:left w:val="none" w:sz="0" w:space="0" w:color="auto"/>
        <w:bottom w:val="none" w:sz="0" w:space="0" w:color="auto"/>
        <w:right w:val="none" w:sz="0" w:space="0" w:color="auto"/>
      </w:divBdr>
    </w:div>
    <w:div w:id="1614047886">
      <w:bodyDiv w:val="1"/>
      <w:marLeft w:val="0"/>
      <w:marRight w:val="0"/>
      <w:marTop w:val="0"/>
      <w:marBottom w:val="0"/>
      <w:divBdr>
        <w:top w:val="none" w:sz="0" w:space="0" w:color="auto"/>
        <w:left w:val="none" w:sz="0" w:space="0" w:color="auto"/>
        <w:bottom w:val="none" w:sz="0" w:space="0" w:color="auto"/>
        <w:right w:val="none" w:sz="0" w:space="0" w:color="auto"/>
      </w:divBdr>
    </w:div>
    <w:div w:id="1646273446">
      <w:bodyDiv w:val="1"/>
      <w:marLeft w:val="0"/>
      <w:marRight w:val="0"/>
      <w:marTop w:val="0"/>
      <w:marBottom w:val="0"/>
      <w:divBdr>
        <w:top w:val="none" w:sz="0" w:space="0" w:color="auto"/>
        <w:left w:val="none" w:sz="0" w:space="0" w:color="auto"/>
        <w:bottom w:val="none" w:sz="0" w:space="0" w:color="auto"/>
        <w:right w:val="none" w:sz="0" w:space="0" w:color="auto"/>
      </w:divBdr>
    </w:div>
    <w:div w:id="1668512571">
      <w:bodyDiv w:val="1"/>
      <w:marLeft w:val="0"/>
      <w:marRight w:val="0"/>
      <w:marTop w:val="0"/>
      <w:marBottom w:val="0"/>
      <w:divBdr>
        <w:top w:val="none" w:sz="0" w:space="0" w:color="auto"/>
        <w:left w:val="none" w:sz="0" w:space="0" w:color="auto"/>
        <w:bottom w:val="none" w:sz="0" w:space="0" w:color="auto"/>
        <w:right w:val="none" w:sz="0" w:space="0" w:color="auto"/>
      </w:divBdr>
    </w:div>
    <w:div w:id="1742290495">
      <w:bodyDiv w:val="1"/>
      <w:marLeft w:val="0"/>
      <w:marRight w:val="0"/>
      <w:marTop w:val="0"/>
      <w:marBottom w:val="0"/>
      <w:divBdr>
        <w:top w:val="none" w:sz="0" w:space="0" w:color="auto"/>
        <w:left w:val="none" w:sz="0" w:space="0" w:color="auto"/>
        <w:bottom w:val="none" w:sz="0" w:space="0" w:color="auto"/>
        <w:right w:val="none" w:sz="0" w:space="0" w:color="auto"/>
      </w:divBdr>
    </w:div>
    <w:div w:id="1822886573">
      <w:bodyDiv w:val="1"/>
      <w:marLeft w:val="0"/>
      <w:marRight w:val="0"/>
      <w:marTop w:val="0"/>
      <w:marBottom w:val="0"/>
      <w:divBdr>
        <w:top w:val="none" w:sz="0" w:space="0" w:color="auto"/>
        <w:left w:val="none" w:sz="0" w:space="0" w:color="auto"/>
        <w:bottom w:val="none" w:sz="0" w:space="0" w:color="auto"/>
        <w:right w:val="none" w:sz="0" w:space="0" w:color="auto"/>
      </w:divBdr>
    </w:div>
    <w:div w:id="1869292304">
      <w:bodyDiv w:val="1"/>
      <w:marLeft w:val="0"/>
      <w:marRight w:val="0"/>
      <w:marTop w:val="0"/>
      <w:marBottom w:val="0"/>
      <w:divBdr>
        <w:top w:val="none" w:sz="0" w:space="0" w:color="auto"/>
        <w:left w:val="none" w:sz="0" w:space="0" w:color="auto"/>
        <w:bottom w:val="none" w:sz="0" w:space="0" w:color="auto"/>
        <w:right w:val="none" w:sz="0" w:space="0" w:color="auto"/>
      </w:divBdr>
    </w:div>
    <w:div w:id="1937250641">
      <w:bodyDiv w:val="1"/>
      <w:marLeft w:val="0"/>
      <w:marRight w:val="0"/>
      <w:marTop w:val="0"/>
      <w:marBottom w:val="0"/>
      <w:divBdr>
        <w:top w:val="none" w:sz="0" w:space="0" w:color="auto"/>
        <w:left w:val="none" w:sz="0" w:space="0" w:color="auto"/>
        <w:bottom w:val="none" w:sz="0" w:space="0" w:color="auto"/>
        <w:right w:val="none" w:sz="0" w:space="0" w:color="auto"/>
      </w:divBdr>
    </w:div>
    <w:div w:id="2067682234">
      <w:bodyDiv w:val="1"/>
      <w:marLeft w:val="0"/>
      <w:marRight w:val="0"/>
      <w:marTop w:val="0"/>
      <w:marBottom w:val="0"/>
      <w:divBdr>
        <w:top w:val="none" w:sz="0" w:space="0" w:color="auto"/>
        <w:left w:val="none" w:sz="0" w:space="0" w:color="auto"/>
        <w:bottom w:val="none" w:sz="0" w:space="0" w:color="auto"/>
        <w:right w:val="none" w:sz="0" w:space="0" w:color="auto"/>
      </w:divBdr>
    </w:div>
    <w:div w:id="208229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03AB34-5878-4EBA-9CF1-961997157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17282</Words>
  <Characters>98509</Characters>
  <Application>Microsoft Office Word</Application>
  <DocSecurity>0</DocSecurity>
  <Lines>820</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115560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Юсупов Вадим Тахирович</cp:lastModifiedBy>
  <cp:revision>2</cp:revision>
  <cp:lastPrinted>2019-08-20T08:53:00Z</cp:lastPrinted>
  <dcterms:created xsi:type="dcterms:W3CDTF">2020-12-31T06:38:00Z</dcterms:created>
  <dcterms:modified xsi:type="dcterms:W3CDTF">2020-12-31T06:38:00Z</dcterms:modified>
</cp:coreProperties>
</file>