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6D3D2E" w:rsidRDefault="00EF61E6" w:rsidP="006D3D2E">
      <w:pPr>
        <w:widowControl w:val="0"/>
        <w:spacing w:line="340" w:lineRule="exact"/>
        <w:jc w:val="center"/>
        <w:rPr>
          <w:b/>
          <w:sz w:val="28"/>
          <w:szCs w:val="28"/>
        </w:rPr>
      </w:pPr>
      <w:r w:rsidRPr="006D3D2E">
        <w:rPr>
          <w:b/>
          <w:sz w:val="28"/>
          <w:szCs w:val="28"/>
        </w:rPr>
        <w:t xml:space="preserve">ПРОТОКОЛ </w:t>
      </w:r>
      <w:r w:rsidRPr="006D3D2E">
        <w:rPr>
          <w:rFonts w:eastAsia="MS Mincho"/>
          <w:b/>
          <w:sz w:val="28"/>
          <w:szCs w:val="28"/>
        </w:rPr>
        <w:t>№</w:t>
      </w:r>
      <w:r w:rsidR="007873B8" w:rsidRPr="006D3D2E">
        <w:rPr>
          <w:b/>
          <w:bCs/>
          <w:sz w:val="28"/>
          <w:szCs w:val="28"/>
        </w:rPr>
        <w:t>23/ЗКТЭ-СМП-СКППК/2020/1</w:t>
      </w:r>
    </w:p>
    <w:p w:rsidR="00754445" w:rsidRPr="006D3D2E" w:rsidRDefault="00EF61E6" w:rsidP="006D3D2E">
      <w:pPr>
        <w:spacing w:line="340" w:lineRule="exact"/>
        <w:jc w:val="center"/>
        <w:rPr>
          <w:b/>
          <w:sz w:val="28"/>
          <w:szCs w:val="28"/>
          <w:lang w:eastAsia="en-US"/>
        </w:rPr>
      </w:pPr>
      <w:r w:rsidRPr="006D3D2E">
        <w:rPr>
          <w:b/>
          <w:sz w:val="28"/>
          <w:szCs w:val="28"/>
        </w:rPr>
        <w:t xml:space="preserve">Рассмотрения частей котировочных </w:t>
      </w:r>
      <w:proofErr w:type="gramStart"/>
      <w:r w:rsidR="00754445" w:rsidRPr="006D3D2E">
        <w:rPr>
          <w:b/>
          <w:sz w:val="28"/>
          <w:szCs w:val="28"/>
        </w:rPr>
        <w:t>заявок</w:t>
      </w:r>
      <w:proofErr w:type="gramEnd"/>
      <w:r w:rsidR="00754445" w:rsidRPr="006D3D2E">
        <w:rPr>
          <w:b/>
          <w:sz w:val="28"/>
          <w:szCs w:val="28"/>
        </w:rPr>
        <w:t xml:space="preserve"> </w:t>
      </w:r>
      <w:r w:rsidRPr="006D3D2E">
        <w:rPr>
          <w:b/>
          <w:bCs/>
          <w:sz w:val="28"/>
          <w:szCs w:val="28"/>
        </w:rPr>
        <w:t>в электронной форме поступивших для участия в запросе котировок в электронной форме</w:t>
      </w:r>
      <w:r w:rsidR="002C21A4" w:rsidRPr="006D3D2E">
        <w:rPr>
          <w:b/>
          <w:color w:val="333333"/>
          <w:sz w:val="28"/>
          <w:szCs w:val="28"/>
        </w:rPr>
        <w:t>, участниками которого могут являться только субъекты малого и среднего предпринимательства</w:t>
      </w:r>
      <w:r w:rsidRPr="006D3D2E">
        <w:rPr>
          <w:b/>
          <w:sz w:val="28"/>
          <w:szCs w:val="28"/>
        </w:rPr>
        <w:t xml:space="preserve"> №</w:t>
      </w:r>
      <w:r w:rsidR="00091CD3" w:rsidRPr="006D3D2E">
        <w:rPr>
          <w:b/>
          <w:bCs/>
          <w:sz w:val="28"/>
          <w:szCs w:val="28"/>
        </w:rPr>
        <w:t>23/ЗКТЭ-СМП-СКППК/2020</w:t>
      </w:r>
      <w:r w:rsidR="00714B10" w:rsidRPr="006D3D2E">
        <w:rPr>
          <w:b/>
          <w:bCs/>
          <w:sz w:val="28"/>
          <w:szCs w:val="28"/>
        </w:rPr>
        <w:t xml:space="preserve"> </w:t>
      </w:r>
      <w:r w:rsidR="00754445" w:rsidRPr="006D3D2E">
        <w:rPr>
          <w:b/>
          <w:bCs/>
          <w:color w:val="000000"/>
          <w:sz w:val="28"/>
          <w:szCs w:val="28"/>
        </w:rPr>
        <w:t xml:space="preserve">на право заключения договора </w:t>
      </w:r>
      <w:r w:rsidR="00754445" w:rsidRPr="006D3D2E">
        <w:rPr>
          <w:b/>
          <w:bCs/>
          <w:sz w:val="28"/>
          <w:szCs w:val="28"/>
        </w:rPr>
        <w:t>поставка персональных компьютеров с программным обеспечением</w:t>
      </w:r>
    </w:p>
    <w:p w:rsidR="004953F0" w:rsidRPr="006D3D2E" w:rsidRDefault="004953F0" w:rsidP="006D3D2E">
      <w:pPr>
        <w:widowControl w:val="0"/>
        <w:spacing w:line="340" w:lineRule="exact"/>
        <w:jc w:val="center"/>
        <w:rPr>
          <w:b/>
          <w:sz w:val="28"/>
          <w:szCs w:val="28"/>
        </w:rPr>
      </w:pPr>
    </w:p>
    <w:p w:rsidR="00EF61E6" w:rsidRPr="006D3D2E" w:rsidRDefault="00946F16" w:rsidP="00FE285C">
      <w:pPr>
        <w:widowControl w:val="0"/>
        <w:spacing w:line="340" w:lineRule="exact"/>
        <w:jc w:val="both"/>
        <w:rPr>
          <w:sz w:val="28"/>
          <w:szCs w:val="28"/>
        </w:rPr>
      </w:pPr>
      <w:r w:rsidRPr="006D3D2E">
        <w:rPr>
          <w:sz w:val="28"/>
          <w:szCs w:val="28"/>
        </w:rPr>
        <w:t xml:space="preserve">г. Ростов-на-Дону,     </w:t>
      </w:r>
      <w:r w:rsidR="002C21A4" w:rsidRPr="006D3D2E">
        <w:rPr>
          <w:sz w:val="28"/>
          <w:szCs w:val="28"/>
        </w:rPr>
        <w:t xml:space="preserve">       </w:t>
      </w:r>
      <w:r w:rsidR="005F2F73" w:rsidRPr="006D3D2E">
        <w:rPr>
          <w:sz w:val="28"/>
          <w:szCs w:val="28"/>
        </w:rPr>
        <w:t xml:space="preserve">                    </w:t>
      </w:r>
      <w:r w:rsidR="00E35516" w:rsidRPr="006D3D2E">
        <w:rPr>
          <w:sz w:val="28"/>
          <w:szCs w:val="28"/>
        </w:rPr>
        <w:t xml:space="preserve">     </w:t>
      </w:r>
      <w:r w:rsidR="00260AAD" w:rsidRPr="006D3D2E">
        <w:rPr>
          <w:sz w:val="28"/>
          <w:szCs w:val="28"/>
        </w:rPr>
        <w:t xml:space="preserve"> </w:t>
      </w:r>
      <w:r w:rsidR="002C21A4" w:rsidRPr="006D3D2E">
        <w:rPr>
          <w:sz w:val="28"/>
          <w:szCs w:val="28"/>
        </w:rPr>
        <w:t xml:space="preserve">  </w:t>
      </w:r>
      <w:r w:rsidR="00EF61E6" w:rsidRPr="006D3D2E">
        <w:rPr>
          <w:sz w:val="28"/>
          <w:szCs w:val="28"/>
        </w:rPr>
        <w:t xml:space="preserve"> </w:t>
      </w:r>
      <w:r w:rsidR="00260AAD" w:rsidRPr="006D3D2E">
        <w:rPr>
          <w:sz w:val="28"/>
          <w:szCs w:val="28"/>
        </w:rPr>
        <w:t xml:space="preserve">          </w:t>
      </w:r>
      <w:r w:rsidR="00EF61E6" w:rsidRPr="006D3D2E">
        <w:rPr>
          <w:sz w:val="28"/>
          <w:szCs w:val="28"/>
        </w:rPr>
        <w:t xml:space="preserve"> </w:t>
      </w:r>
      <w:r w:rsidR="00E305E8" w:rsidRPr="006D3D2E">
        <w:rPr>
          <w:sz w:val="28"/>
          <w:szCs w:val="28"/>
        </w:rPr>
        <w:t xml:space="preserve">   </w:t>
      </w:r>
      <w:r w:rsidR="006D0958" w:rsidRPr="006D3D2E">
        <w:rPr>
          <w:sz w:val="28"/>
          <w:szCs w:val="28"/>
        </w:rPr>
        <w:t xml:space="preserve"> </w:t>
      </w:r>
      <w:r w:rsidR="00EF61E6" w:rsidRPr="006D3D2E">
        <w:rPr>
          <w:sz w:val="28"/>
          <w:szCs w:val="28"/>
        </w:rPr>
        <w:t xml:space="preserve"> </w:t>
      </w:r>
      <w:r w:rsidR="00996535" w:rsidRPr="006D3D2E">
        <w:rPr>
          <w:sz w:val="28"/>
          <w:szCs w:val="28"/>
        </w:rPr>
        <w:t xml:space="preserve">  </w:t>
      </w:r>
      <w:r w:rsidR="009C7D3E" w:rsidRPr="006D3D2E">
        <w:rPr>
          <w:sz w:val="28"/>
          <w:szCs w:val="28"/>
        </w:rPr>
        <w:t xml:space="preserve">  </w:t>
      </w:r>
      <w:r w:rsidR="00996535" w:rsidRPr="006D3D2E">
        <w:rPr>
          <w:sz w:val="28"/>
          <w:szCs w:val="28"/>
        </w:rPr>
        <w:t xml:space="preserve">     </w:t>
      </w:r>
      <w:r w:rsidR="00EF61E6" w:rsidRPr="006D3D2E">
        <w:rPr>
          <w:sz w:val="28"/>
          <w:szCs w:val="28"/>
        </w:rPr>
        <w:t xml:space="preserve">   «</w:t>
      </w:r>
      <w:r w:rsidR="006D0958" w:rsidRPr="006D3D2E">
        <w:rPr>
          <w:sz w:val="28"/>
          <w:szCs w:val="28"/>
        </w:rPr>
        <w:t>16</w:t>
      </w:r>
      <w:r w:rsidR="00CE1637" w:rsidRPr="006D3D2E">
        <w:rPr>
          <w:sz w:val="28"/>
          <w:szCs w:val="28"/>
        </w:rPr>
        <w:t xml:space="preserve">» </w:t>
      </w:r>
      <w:r w:rsidR="006D0958" w:rsidRPr="006D3D2E">
        <w:rPr>
          <w:sz w:val="28"/>
          <w:szCs w:val="28"/>
        </w:rPr>
        <w:t>ноября</w:t>
      </w:r>
      <w:r w:rsidR="00714B10" w:rsidRPr="006D3D2E">
        <w:rPr>
          <w:sz w:val="28"/>
          <w:szCs w:val="28"/>
        </w:rPr>
        <w:t xml:space="preserve"> 2020</w:t>
      </w:r>
      <w:r w:rsidR="00EF61E6" w:rsidRPr="006D3D2E">
        <w:rPr>
          <w:sz w:val="28"/>
          <w:szCs w:val="28"/>
        </w:rPr>
        <w:t xml:space="preserve"> г</w:t>
      </w:r>
    </w:p>
    <w:p w:rsidR="00F8041F" w:rsidRPr="006D3D2E" w:rsidRDefault="00EF61E6" w:rsidP="00FE285C">
      <w:pPr>
        <w:widowControl w:val="0"/>
        <w:tabs>
          <w:tab w:val="left" w:pos="6663"/>
        </w:tabs>
        <w:spacing w:line="340" w:lineRule="exact"/>
        <w:rPr>
          <w:sz w:val="28"/>
          <w:szCs w:val="28"/>
        </w:rPr>
      </w:pPr>
      <w:r w:rsidRPr="006D3D2E">
        <w:rPr>
          <w:sz w:val="28"/>
          <w:szCs w:val="28"/>
        </w:rPr>
        <w:t>ул. Депутатская, д. 3</w:t>
      </w:r>
      <w:r w:rsidRPr="006D3D2E">
        <w:rPr>
          <w:bCs/>
          <w:sz w:val="28"/>
          <w:szCs w:val="28"/>
        </w:rPr>
        <w:t>.</w:t>
      </w:r>
      <w:r w:rsidR="00946F16" w:rsidRPr="006D3D2E">
        <w:rPr>
          <w:bCs/>
          <w:sz w:val="28"/>
          <w:szCs w:val="28"/>
        </w:rPr>
        <w:t xml:space="preserve">                          </w:t>
      </w:r>
      <w:r w:rsidR="004953F0" w:rsidRPr="006D3D2E">
        <w:rPr>
          <w:bCs/>
          <w:sz w:val="28"/>
          <w:szCs w:val="28"/>
        </w:rPr>
        <w:t xml:space="preserve">   </w:t>
      </w:r>
      <w:r w:rsidR="00260AAD" w:rsidRPr="006D3D2E">
        <w:rPr>
          <w:bCs/>
          <w:sz w:val="28"/>
          <w:szCs w:val="28"/>
        </w:rPr>
        <w:t xml:space="preserve">       </w:t>
      </w:r>
      <w:r w:rsidR="002C21A4" w:rsidRPr="006D3D2E">
        <w:rPr>
          <w:bCs/>
          <w:sz w:val="28"/>
          <w:szCs w:val="28"/>
        </w:rPr>
        <w:t xml:space="preserve">              </w:t>
      </w:r>
      <w:r w:rsidRPr="006D3D2E">
        <w:rPr>
          <w:bCs/>
          <w:sz w:val="28"/>
          <w:szCs w:val="28"/>
        </w:rPr>
        <w:t xml:space="preserve"> </w:t>
      </w:r>
      <w:r w:rsidR="00946F16" w:rsidRPr="006D3D2E">
        <w:rPr>
          <w:bCs/>
          <w:sz w:val="28"/>
          <w:szCs w:val="28"/>
        </w:rPr>
        <w:t xml:space="preserve">  </w:t>
      </w:r>
      <w:r w:rsidR="00E305E8" w:rsidRPr="006D3D2E">
        <w:rPr>
          <w:bCs/>
          <w:sz w:val="28"/>
          <w:szCs w:val="28"/>
        </w:rPr>
        <w:t xml:space="preserve">  </w:t>
      </w:r>
      <w:r w:rsidR="00314E71" w:rsidRPr="006D3D2E">
        <w:rPr>
          <w:bCs/>
          <w:sz w:val="28"/>
          <w:szCs w:val="28"/>
        </w:rPr>
        <w:t xml:space="preserve"> </w:t>
      </w:r>
      <w:r w:rsidR="002C21A4" w:rsidRPr="006D3D2E">
        <w:rPr>
          <w:bCs/>
          <w:sz w:val="28"/>
          <w:szCs w:val="28"/>
        </w:rPr>
        <w:t xml:space="preserve">    </w:t>
      </w:r>
      <w:r w:rsidR="00E305E8" w:rsidRPr="006D3D2E">
        <w:rPr>
          <w:bCs/>
          <w:sz w:val="28"/>
          <w:szCs w:val="28"/>
        </w:rPr>
        <w:t xml:space="preserve"> </w:t>
      </w:r>
      <w:r w:rsidRPr="006D3D2E">
        <w:rPr>
          <w:bCs/>
          <w:sz w:val="28"/>
          <w:szCs w:val="28"/>
        </w:rPr>
        <w:t xml:space="preserve">  </w:t>
      </w:r>
      <w:r w:rsidR="0021017F" w:rsidRPr="006D3D2E">
        <w:rPr>
          <w:bCs/>
          <w:sz w:val="28"/>
          <w:szCs w:val="28"/>
        </w:rPr>
        <w:t xml:space="preserve">    </w:t>
      </w:r>
      <w:r w:rsidR="00996535" w:rsidRPr="006D3D2E">
        <w:rPr>
          <w:bCs/>
          <w:sz w:val="28"/>
          <w:szCs w:val="28"/>
        </w:rPr>
        <w:t xml:space="preserve"> </w:t>
      </w:r>
      <w:r w:rsidR="009C7D3E" w:rsidRPr="006D3D2E">
        <w:rPr>
          <w:bCs/>
          <w:sz w:val="28"/>
          <w:szCs w:val="28"/>
        </w:rPr>
        <w:t xml:space="preserve"> </w:t>
      </w:r>
      <w:r w:rsidR="00996535" w:rsidRPr="006D3D2E">
        <w:rPr>
          <w:bCs/>
          <w:sz w:val="28"/>
          <w:szCs w:val="28"/>
        </w:rPr>
        <w:t xml:space="preserve"> </w:t>
      </w:r>
      <w:r w:rsidR="0021017F" w:rsidRPr="006D3D2E">
        <w:rPr>
          <w:bCs/>
          <w:sz w:val="28"/>
          <w:szCs w:val="28"/>
        </w:rPr>
        <w:t xml:space="preserve"> </w:t>
      </w:r>
      <w:r w:rsidRPr="006D3D2E">
        <w:rPr>
          <w:bCs/>
          <w:sz w:val="28"/>
          <w:szCs w:val="28"/>
        </w:rPr>
        <w:t xml:space="preserve">   </w:t>
      </w:r>
      <w:r w:rsidR="00090149" w:rsidRPr="006D3D2E">
        <w:rPr>
          <w:sz w:val="28"/>
          <w:szCs w:val="28"/>
        </w:rPr>
        <w:t>10</w:t>
      </w:r>
      <w:r w:rsidRPr="006D3D2E">
        <w:rPr>
          <w:sz w:val="28"/>
          <w:szCs w:val="28"/>
        </w:rPr>
        <w:t>:00</w:t>
      </w:r>
    </w:p>
    <w:p w:rsidR="0021017F" w:rsidRPr="006D3D2E" w:rsidRDefault="0021017F" w:rsidP="00FE285C">
      <w:pPr>
        <w:widowControl w:val="0"/>
        <w:tabs>
          <w:tab w:val="left" w:pos="6663"/>
        </w:tabs>
        <w:spacing w:line="340" w:lineRule="exact"/>
        <w:rPr>
          <w:sz w:val="28"/>
          <w:szCs w:val="28"/>
        </w:rPr>
      </w:pPr>
    </w:p>
    <w:p w:rsidR="00FE285C" w:rsidRPr="00D81FEB" w:rsidRDefault="00FE285C" w:rsidP="00FE285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4953F0" w:rsidRDefault="004953F0" w:rsidP="00FE285C">
      <w:pPr>
        <w:widowControl w:val="0"/>
        <w:spacing w:line="340" w:lineRule="exact"/>
        <w:jc w:val="both"/>
        <w:rPr>
          <w:sz w:val="28"/>
          <w:szCs w:val="28"/>
          <w:u w:val="single"/>
        </w:rPr>
      </w:pPr>
    </w:p>
    <w:p w:rsidR="004953F0" w:rsidRPr="006D3D2E" w:rsidRDefault="004953F0" w:rsidP="00FE285C">
      <w:pPr>
        <w:widowControl w:val="0"/>
        <w:tabs>
          <w:tab w:val="left" w:pos="6480"/>
          <w:tab w:val="left" w:pos="7020"/>
        </w:tabs>
        <w:spacing w:line="340" w:lineRule="exact"/>
        <w:rPr>
          <w:sz w:val="28"/>
          <w:szCs w:val="28"/>
        </w:rPr>
      </w:pPr>
      <w:r w:rsidRPr="006D3D2E">
        <w:rPr>
          <w:sz w:val="28"/>
          <w:szCs w:val="28"/>
        </w:rPr>
        <w:t>Кворум имеется</w:t>
      </w:r>
    </w:p>
    <w:p w:rsidR="004953F0" w:rsidRPr="006D3D2E" w:rsidRDefault="004953F0" w:rsidP="00FE285C">
      <w:pPr>
        <w:widowControl w:val="0"/>
        <w:spacing w:line="340" w:lineRule="exact"/>
        <w:jc w:val="both"/>
        <w:rPr>
          <w:sz w:val="28"/>
          <w:szCs w:val="28"/>
        </w:rPr>
      </w:pPr>
    </w:p>
    <w:p w:rsidR="00CA7B1E" w:rsidRPr="006D3D2E" w:rsidRDefault="00CA7B1E" w:rsidP="00FE285C">
      <w:pPr>
        <w:widowControl w:val="0"/>
        <w:tabs>
          <w:tab w:val="left" w:pos="6663"/>
        </w:tabs>
        <w:suppressAutoHyphens/>
        <w:spacing w:line="340" w:lineRule="exact"/>
        <w:jc w:val="center"/>
        <w:rPr>
          <w:b/>
          <w:sz w:val="28"/>
          <w:szCs w:val="28"/>
          <w:u w:val="single"/>
        </w:rPr>
      </w:pPr>
      <w:r w:rsidRPr="006D3D2E">
        <w:rPr>
          <w:b/>
          <w:sz w:val="28"/>
          <w:szCs w:val="28"/>
          <w:u w:val="single"/>
        </w:rPr>
        <w:t>Повестка дня</w:t>
      </w:r>
    </w:p>
    <w:p w:rsidR="00E35516" w:rsidRPr="006D3D2E" w:rsidRDefault="00CA7B1E" w:rsidP="00FE285C">
      <w:pPr>
        <w:widowControl w:val="0"/>
        <w:suppressAutoHyphens/>
        <w:spacing w:line="340" w:lineRule="exact"/>
        <w:ind w:firstLine="709"/>
        <w:jc w:val="both"/>
        <w:outlineLvl w:val="0"/>
        <w:rPr>
          <w:sz w:val="28"/>
          <w:szCs w:val="28"/>
        </w:rPr>
      </w:pPr>
      <w:r w:rsidRPr="006D3D2E">
        <w:rPr>
          <w:sz w:val="28"/>
          <w:szCs w:val="28"/>
        </w:rPr>
        <w:t>1. О рассмотрении частей заявок:</w:t>
      </w:r>
    </w:p>
    <w:p w:rsidR="00CA7B1E" w:rsidRPr="006D3D2E" w:rsidRDefault="00CA7B1E" w:rsidP="00FE285C">
      <w:pPr>
        <w:spacing w:line="340" w:lineRule="exact"/>
        <w:ind w:firstLine="709"/>
        <w:jc w:val="both"/>
        <w:rPr>
          <w:sz w:val="28"/>
          <w:szCs w:val="28"/>
          <w:lang w:eastAsia="en-US"/>
        </w:rPr>
      </w:pPr>
      <w:r w:rsidRPr="006D3D2E">
        <w:rPr>
          <w:sz w:val="28"/>
          <w:szCs w:val="28"/>
        </w:rPr>
        <w:t>1. 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6D3D2E">
        <w:rPr>
          <w:i/>
          <w:sz w:val="28"/>
          <w:szCs w:val="28"/>
        </w:rPr>
        <w:t xml:space="preserve"> </w:t>
      </w:r>
      <w:r w:rsidRPr="006D3D2E">
        <w:rPr>
          <w:sz w:val="28"/>
          <w:szCs w:val="28"/>
        </w:rPr>
        <w:t>№ </w:t>
      </w:r>
      <w:r w:rsidRPr="006D3D2E">
        <w:rPr>
          <w:bCs/>
          <w:sz w:val="28"/>
          <w:szCs w:val="28"/>
        </w:rPr>
        <w:t>2</w:t>
      </w:r>
      <w:r w:rsidR="00714B10" w:rsidRPr="006D3D2E">
        <w:rPr>
          <w:bCs/>
          <w:sz w:val="28"/>
          <w:szCs w:val="28"/>
        </w:rPr>
        <w:t>3/</w:t>
      </w:r>
      <w:r w:rsidRPr="006D3D2E">
        <w:rPr>
          <w:bCs/>
          <w:sz w:val="28"/>
          <w:szCs w:val="28"/>
        </w:rPr>
        <w:t>ЗКТЭ/СМП-СКППК/20</w:t>
      </w:r>
      <w:r w:rsidRPr="006D3D2E">
        <w:rPr>
          <w:sz w:val="28"/>
          <w:szCs w:val="28"/>
        </w:rPr>
        <w:t xml:space="preserve"> </w:t>
      </w:r>
      <w:r w:rsidRPr="006D3D2E">
        <w:rPr>
          <w:bCs/>
          <w:color w:val="000000"/>
          <w:sz w:val="28"/>
          <w:szCs w:val="28"/>
        </w:rPr>
        <w:t xml:space="preserve">на право заключения договора </w:t>
      </w:r>
      <w:r w:rsidRPr="006D3D2E">
        <w:rPr>
          <w:bCs/>
          <w:sz w:val="28"/>
          <w:szCs w:val="28"/>
        </w:rPr>
        <w:t>поставка персональных компьютеров с программным обеспечением.</w:t>
      </w:r>
    </w:p>
    <w:p w:rsidR="00CA7B1E" w:rsidRPr="006D3D2E" w:rsidRDefault="00CA7B1E" w:rsidP="00FE285C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6D3D2E">
        <w:rPr>
          <w:sz w:val="28"/>
          <w:szCs w:val="28"/>
        </w:rPr>
        <w:t>1.1.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6D3D2E">
        <w:rPr>
          <w:i/>
          <w:sz w:val="28"/>
          <w:szCs w:val="28"/>
        </w:rPr>
        <w:t xml:space="preserve"> </w:t>
      </w:r>
      <w:r w:rsidRPr="006D3D2E">
        <w:rPr>
          <w:sz w:val="28"/>
          <w:szCs w:val="28"/>
        </w:rPr>
        <w:t>№ </w:t>
      </w:r>
      <w:r w:rsidR="0061194E" w:rsidRPr="006D3D2E">
        <w:rPr>
          <w:bCs/>
          <w:sz w:val="28"/>
          <w:szCs w:val="28"/>
        </w:rPr>
        <w:t>23</w:t>
      </w:r>
      <w:r w:rsidRPr="006D3D2E">
        <w:rPr>
          <w:bCs/>
          <w:sz w:val="28"/>
          <w:szCs w:val="28"/>
        </w:rPr>
        <w:t>/ЗКТЭ/СМП-СКППК/20</w:t>
      </w:r>
      <w:r w:rsidRPr="006D3D2E">
        <w:rPr>
          <w:sz w:val="28"/>
          <w:szCs w:val="28"/>
        </w:rPr>
        <w:t xml:space="preserve"> </w:t>
      </w:r>
      <w:r w:rsidR="0061194E" w:rsidRPr="006D3D2E">
        <w:rPr>
          <w:bCs/>
          <w:color w:val="000000"/>
          <w:sz w:val="28"/>
          <w:szCs w:val="28"/>
        </w:rPr>
        <w:t xml:space="preserve">на право заключения договора </w:t>
      </w:r>
      <w:r w:rsidR="0061194E" w:rsidRPr="006D3D2E">
        <w:rPr>
          <w:bCs/>
          <w:sz w:val="28"/>
          <w:szCs w:val="28"/>
        </w:rPr>
        <w:t>поставка персональных компьютеров с программным обеспечением.</w:t>
      </w:r>
    </w:p>
    <w:p w:rsidR="000337FA" w:rsidRPr="006D3D2E" w:rsidRDefault="000337FA" w:rsidP="00FE285C">
      <w:pPr>
        <w:spacing w:line="340" w:lineRule="exact"/>
        <w:ind w:firstLine="709"/>
        <w:jc w:val="both"/>
        <w:rPr>
          <w:sz w:val="28"/>
          <w:szCs w:val="28"/>
        </w:rPr>
      </w:pPr>
      <w:r w:rsidRPr="006D3D2E">
        <w:rPr>
          <w:sz w:val="28"/>
          <w:szCs w:val="28"/>
        </w:rPr>
        <w:t>Начальная (максимальная) цена договора:</w:t>
      </w:r>
    </w:p>
    <w:p w:rsidR="0061194E" w:rsidRPr="006D3D2E" w:rsidRDefault="0061194E" w:rsidP="00FE285C">
      <w:pPr>
        <w:spacing w:line="340" w:lineRule="exact"/>
        <w:ind w:firstLine="709"/>
        <w:jc w:val="both"/>
        <w:rPr>
          <w:sz w:val="28"/>
          <w:szCs w:val="28"/>
        </w:rPr>
      </w:pPr>
      <w:r w:rsidRPr="006D3D2E">
        <w:rPr>
          <w:sz w:val="28"/>
          <w:szCs w:val="28"/>
        </w:rPr>
        <w:t>- 4 029 238,66 (четыре миллиона двадцать девять тысяч двести тридцать восемь) рублей 66 копеек с 20% НДС.</w:t>
      </w:r>
    </w:p>
    <w:p w:rsidR="0061194E" w:rsidRPr="006D3D2E" w:rsidRDefault="0061194E" w:rsidP="00FE285C">
      <w:pPr>
        <w:spacing w:line="340" w:lineRule="exact"/>
        <w:ind w:firstLine="709"/>
        <w:jc w:val="both"/>
        <w:rPr>
          <w:sz w:val="28"/>
          <w:szCs w:val="28"/>
        </w:rPr>
      </w:pPr>
      <w:r w:rsidRPr="006D3D2E">
        <w:rPr>
          <w:sz w:val="28"/>
          <w:szCs w:val="28"/>
        </w:rPr>
        <w:t>- 3 357 698,88 (три миллиона триста пятьдесят семь тысяч шестьсот девяносто восемь) рублей 88 копеек без 20% НДС.</w:t>
      </w:r>
    </w:p>
    <w:p w:rsidR="000337FA" w:rsidRPr="006D3D2E" w:rsidRDefault="000337FA" w:rsidP="00FE285C">
      <w:pPr>
        <w:spacing w:line="340" w:lineRule="exact"/>
        <w:ind w:firstLine="709"/>
        <w:jc w:val="both"/>
        <w:rPr>
          <w:bCs/>
          <w:sz w:val="28"/>
          <w:szCs w:val="28"/>
        </w:rPr>
      </w:pPr>
      <w:r w:rsidRPr="006D3D2E">
        <w:rPr>
          <w:sz w:val="28"/>
          <w:szCs w:val="28"/>
        </w:rPr>
        <w:t xml:space="preserve">Объем закупаемых товаров </w:t>
      </w:r>
      <w:r w:rsidRPr="006D3D2E">
        <w:rPr>
          <w:bCs/>
          <w:sz w:val="28"/>
          <w:szCs w:val="28"/>
        </w:rPr>
        <w:t xml:space="preserve">определен в соответствии с приложением № 1.1 </w:t>
      </w:r>
      <w:r w:rsidRPr="006D3D2E">
        <w:rPr>
          <w:sz w:val="28"/>
          <w:szCs w:val="28"/>
        </w:rPr>
        <w:t>к извещению о проведении запроса котировок</w:t>
      </w:r>
      <w:r w:rsidRPr="006D3D2E">
        <w:rPr>
          <w:bCs/>
          <w:sz w:val="28"/>
          <w:szCs w:val="28"/>
        </w:rPr>
        <w:t>.</w:t>
      </w:r>
    </w:p>
    <w:p w:rsidR="00E35516" w:rsidRPr="006D3D2E" w:rsidRDefault="000337FA" w:rsidP="00FE285C">
      <w:pPr>
        <w:spacing w:line="340" w:lineRule="exact"/>
        <w:ind w:firstLine="720"/>
        <w:jc w:val="both"/>
        <w:rPr>
          <w:bCs/>
          <w:sz w:val="28"/>
          <w:szCs w:val="28"/>
        </w:rPr>
      </w:pPr>
      <w:r w:rsidRPr="006D3D2E">
        <w:rPr>
          <w:bCs/>
          <w:sz w:val="28"/>
          <w:szCs w:val="28"/>
        </w:rPr>
        <w:t>Срок исполнения договора: с моме</w:t>
      </w:r>
      <w:r w:rsidR="00D078EF" w:rsidRPr="006D3D2E">
        <w:rPr>
          <w:bCs/>
          <w:sz w:val="28"/>
          <w:szCs w:val="28"/>
        </w:rPr>
        <w:t>нта подписания и действует до 31 декабря 2020</w:t>
      </w:r>
      <w:r w:rsidRPr="006D3D2E">
        <w:rPr>
          <w:bCs/>
          <w:sz w:val="28"/>
          <w:szCs w:val="28"/>
        </w:rPr>
        <w:t xml:space="preserve"> года.</w:t>
      </w:r>
    </w:p>
    <w:p w:rsidR="00A016D5" w:rsidRPr="006D3D2E" w:rsidRDefault="000337FA" w:rsidP="00FE285C">
      <w:pPr>
        <w:spacing w:line="340" w:lineRule="exact"/>
        <w:ind w:firstLine="720"/>
        <w:jc w:val="both"/>
        <w:rPr>
          <w:bCs/>
          <w:sz w:val="28"/>
          <w:szCs w:val="28"/>
        </w:rPr>
      </w:pPr>
      <w:r w:rsidRPr="006D3D2E">
        <w:rPr>
          <w:bCs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659"/>
      </w:tblGrid>
      <w:tr w:rsidR="00D078EF" w:rsidRPr="006D3D2E" w:rsidTr="00AF376E">
        <w:tc>
          <w:tcPr>
            <w:tcW w:w="931" w:type="pct"/>
          </w:tcPr>
          <w:p w:rsidR="00D078EF" w:rsidRPr="006D3D2E" w:rsidRDefault="00D078EF" w:rsidP="00FE285C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pct"/>
          </w:tcPr>
          <w:p w:rsidR="00D078EF" w:rsidRPr="006D3D2E" w:rsidRDefault="00D078EF" w:rsidP="00FE285C">
            <w:pPr>
              <w:spacing w:line="3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6D3D2E">
              <w:rPr>
                <w:sz w:val="28"/>
                <w:szCs w:val="28"/>
              </w:rPr>
              <w:t>Участник №</w:t>
            </w:r>
            <w:r w:rsidRPr="006D3D2E">
              <w:rPr>
                <w:color w:val="333333"/>
                <w:sz w:val="28"/>
                <w:szCs w:val="28"/>
              </w:rPr>
              <w:t xml:space="preserve"> 7067</w:t>
            </w:r>
          </w:p>
        </w:tc>
        <w:tc>
          <w:tcPr>
            <w:tcW w:w="1313" w:type="pct"/>
          </w:tcPr>
          <w:p w:rsidR="00D078EF" w:rsidRPr="006D3D2E" w:rsidRDefault="00D078EF" w:rsidP="00FE285C">
            <w:pPr>
              <w:spacing w:line="340" w:lineRule="exact"/>
              <w:ind w:left="-108" w:right="-107"/>
              <w:jc w:val="center"/>
              <w:rPr>
                <w:sz w:val="28"/>
                <w:szCs w:val="28"/>
              </w:rPr>
            </w:pPr>
            <w:r w:rsidRPr="006D3D2E">
              <w:rPr>
                <w:sz w:val="28"/>
                <w:szCs w:val="28"/>
              </w:rPr>
              <w:t>Участник №</w:t>
            </w:r>
            <w:r w:rsidRPr="006D3D2E">
              <w:rPr>
                <w:color w:val="333333"/>
                <w:sz w:val="28"/>
                <w:szCs w:val="28"/>
              </w:rPr>
              <w:t xml:space="preserve"> 1353</w:t>
            </w:r>
          </w:p>
        </w:tc>
        <w:tc>
          <w:tcPr>
            <w:tcW w:w="1369" w:type="pct"/>
          </w:tcPr>
          <w:p w:rsidR="00D078EF" w:rsidRPr="006D3D2E" w:rsidRDefault="00D078EF" w:rsidP="00FE285C">
            <w:pPr>
              <w:spacing w:line="340" w:lineRule="exact"/>
              <w:ind w:left="-108" w:right="-106"/>
              <w:jc w:val="center"/>
              <w:rPr>
                <w:sz w:val="28"/>
                <w:szCs w:val="28"/>
              </w:rPr>
            </w:pPr>
            <w:r w:rsidRPr="006D3D2E">
              <w:rPr>
                <w:sz w:val="28"/>
                <w:szCs w:val="28"/>
              </w:rPr>
              <w:t>Участник №</w:t>
            </w:r>
            <w:r w:rsidRPr="006D3D2E">
              <w:rPr>
                <w:color w:val="333333"/>
                <w:sz w:val="28"/>
                <w:szCs w:val="28"/>
              </w:rPr>
              <w:t xml:space="preserve"> 7004</w:t>
            </w:r>
          </w:p>
        </w:tc>
      </w:tr>
      <w:tr w:rsidR="00D078EF" w:rsidRPr="006D3D2E" w:rsidTr="00AF376E">
        <w:tc>
          <w:tcPr>
            <w:tcW w:w="931" w:type="pct"/>
          </w:tcPr>
          <w:p w:rsidR="00D078EF" w:rsidRPr="006D3D2E" w:rsidRDefault="00D078EF" w:rsidP="00FE285C">
            <w:pPr>
              <w:spacing w:line="340" w:lineRule="exact"/>
              <w:ind w:firstLine="709"/>
              <w:jc w:val="both"/>
              <w:rPr>
                <w:sz w:val="28"/>
                <w:szCs w:val="28"/>
              </w:rPr>
            </w:pPr>
            <w:r w:rsidRPr="006D3D2E">
              <w:rPr>
                <w:sz w:val="28"/>
                <w:szCs w:val="28"/>
              </w:rPr>
              <w:t>Дата и время подачи</w:t>
            </w:r>
          </w:p>
        </w:tc>
        <w:tc>
          <w:tcPr>
            <w:tcW w:w="1387" w:type="pct"/>
          </w:tcPr>
          <w:p w:rsidR="00D078EF" w:rsidRPr="006D3D2E" w:rsidRDefault="00D078EF" w:rsidP="00FE285C">
            <w:pPr>
              <w:spacing w:line="340" w:lineRule="exact"/>
              <w:ind w:firstLine="709"/>
              <w:jc w:val="both"/>
              <w:rPr>
                <w:sz w:val="28"/>
                <w:szCs w:val="28"/>
              </w:rPr>
            </w:pPr>
            <w:r w:rsidRPr="006D3D2E">
              <w:rPr>
                <w:color w:val="333333"/>
                <w:sz w:val="28"/>
                <w:szCs w:val="28"/>
              </w:rPr>
              <w:t>11.11.2020 11:34:05</w:t>
            </w:r>
          </w:p>
        </w:tc>
        <w:tc>
          <w:tcPr>
            <w:tcW w:w="1313" w:type="pct"/>
          </w:tcPr>
          <w:p w:rsidR="00D078EF" w:rsidRPr="006D3D2E" w:rsidRDefault="00D078EF" w:rsidP="00FE285C">
            <w:pPr>
              <w:spacing w:line="340" w:lineRule="exact"/>
              <w:ind w:firstLine="709"/>
              <w:jc w:val="both"/>
              <w:rPr>
                <w:sz w:val="28"/>
                <w:szCs w:val="28"/>
              </w:rPr>
            </w:pPr>
            <w:r w:rsidRPr="006D3D2E">
              <w:rPr>
                <w:color w:val="333333"/>
                <w:sz w:val="28"/>
                <w:szCs w:val="28"/>
              </w:rPr>
              <w:t>11.11.2020 15:21:16</w:t>
            </w:r>
          </w:p>
        </w:tc>
        <w:tc>
          <w:tcPr>
            <w:tcW w:w="1369" w:type="pct"/>
          </w:tcPr>
          <w:p w:rsidR="00D078EF" w:rsidRPr="006D3D2E" w:rsidRDefault="00D078EF" w:rsidP="00FE285C">
            <w:pPr>
              <w:spacing w:line="340" w:lineRule="exact"/>
              <w:ind w:firstLine="709"/>
              <w:jc w:val="both"/>
              <w:rPr>
                <w:sz w:val="28"/>
                <w:szCs w:val="28"/>
              </w:rPr>
            </w:pPr>
            <w:r w:rsidRPr="006D3D2E">
              <w:rPr>
                <w:color w:val="333333"/>
                <w:sz w:val="28"/>
                <w:szCs w:val="28"/>
              </w:rPr>
              <w:t>11.11.2020 17:30:48</w:t>
            </w:r>
          </w:p>
        </w:tc>
      </w:tr>
      <w:tr w:rsidR="000337FA" w:rsidRPr="006D3D2E" w:rsidTr="002D5A9D">
        <w:tc>
          <w:tcPr>
            <w:tcW w:w="5000" w:type="pct"/>
            <w:gridSpan w:val="4"/>
          </w:tcPr>
          <w:p w:rsidR="000337FA" w:rsidRPr="006D3D2E" w:rsidRDefault="000337FA" w:rsidP="00FE285C">
            <w:pPr>
              <w:spacing w:line="340" w:lineRule="exact"/>
              <w:ind w:firstLine="709"/>
              <w:jc w:val="both"/>
              <w:rPr>
                <w:sz w:val="28"/>
                <w:szCs w:val="28"/>
              </w:rPr>
            </w:pPr>
            <w:r w:rsidRPr="006D3D2E">
              <w:rPr>
                <w:sz w:val="28"/>
                <w:szCs w:val="28"/>
              </w:rPr>
              <w:t xml:space="preserve">Всего поступило </w:t>
            </w:r>
            <w:r w:rsidR="00D078EF" w:rsidRPr="006D3D2E">
              <w:rPr>
                <w:sz w:val="28"/>
                <w:szCs w:val="28"/>
              </w:rPr>
              <w:t>3 (три</w:t>
            </w:r>
            <w:r w:rsidRPr="006D3D2E">
              <w:rPr>
                <w:sz w:val="28"/>
                <w:szCs w:val="28"/>
              </w:rPr>
              <w:t>) заявки от участников</w:t>
            </w:r>
          </w:p>
        </w:tc>
      </w:tr>
    </w:tbl>
    <w:p w:rsidR="000337FA" w:rsidRPr="006D3D2E" w:rsidRDefault="002D5A9D" w:rsidP="00FE285C">
      <w:pPr>
        <w:spacing w:line="340" w:lineRule="exact"/>
        <w:ind w:firstLine="709"/>
        <w:jc w:val="both"/>
        <w:rPr>
          <w:sz w:val="28"/>
          <w:szCs w:val="28"/>
        </w:rPr>
      </w:pPr>
      <w:r w:rsidRPr="006D3D2E">
        <w:rPr>
          <w:sz w:val="28"/>
          <w:szCs w:val="28"/>
        </w:rPr>
        <w:t>2</w:t>
      </w:r>
      <w:r w:rsidR="000337FA" w:rsidRPr="006D3D2E">
        <w:rPr>
          <w:sz w:val="28"/>
          <w:szCs w:val="28"/>
        </w:rPr>
        <w:t xml:space="preserve">. </w:t>
      </w:r>
      <w:proofErr w:type="gramStart"/>
      <w:r w:rsidR="000337FA" w:rsidRPr="006D3D2E">
        <w:rPr>
          <w:sz w:val="28"/>
          <w:szCs w:val="28"/>
        </w:rPr>
        <w:t>По итогам рассмотрения экспертной группой частей заявок</w:t>
      </w:r>
      <w:r w:rsidR="00D07248" w:rsidRPr="006D3D2E">
        <w:rPr>
          <w:sz w:val="28"/>
          <w:szCs w:val="28"/>
        </w:rPr>
        <w:t>,</w:t>
      </w:r>
      <w:r w:rsidR="000337FA" w:rsidRPr="006D3D2E">
        <w:rPr>
          <w:sz w:val="28"/>
          <w:szCs w:val="28"/>
        </w:rPr>
        <w:t xml:space="preserve"> представленных участниками, соответствующими обязательным требованиям извещения о проведении запроса котировок, для участия в запросе котировок в электронной форме, участниками которого могут являться только субъекты </w:t>
      </w:r>
      <w:r w:rsidR="000337FA" w:rsidRPr="006D3D2E">
        <w:rPr>
          <w:sz w:val="28"/>
          <w:szCs w:val="28"/>
        </w:rPr>
        <w:lastRenderedPageBreak/>
        <w:t xml:space="preserve">малого и среднего предпринимательства </w:t>
      </w:r>
      <w:r w:rsidR="00D044B8" w:rsidRPr="006D3D2E">
        <w:rPr>
          <w:sz w:val="28"/>
          <w:szCs w:val="28"/>
        </w:rPr>
        <w:t>№ </w:t>
      </w:r>
      <w:r w:rsidR="00D044B8" w:rsidRPr="006D3D2E">
        <w:rPr>
          <w:bCs/>
          <w:sz w:val="28"/>
          <w:szCs w:val="28"/>
        </w:rPr>
        <w:t>23/ЗКТЭ/СМП-СКППК/20</w:t>
      </w:r>
      <w:r w:rsidR="00D044B8" w:rsidRPr="006D3D2E">
        <w:rPr>
          <w:sz w:val="28"/>
          <w:szCs w:val="28"/>
        </w:rPr>
        <w:t xml:space="preserve"> </w:t>
      </w:r>
      <w:r w:rsidR="000337FA" w:rsidRPr="006D3D2E">
        <w:rPr>
          <w:sz w:val="28"/>
          <w:szCs w:val="28"/>
        </w:rPr>
        <w:t>на соответствие требованиям технического задания, наличие и соответствие представленных в составе заявки документов в подтверждение соответствия квалификационным требованиям и требованиям технического</w:t>
      </w:r>
      <w:proofErr w:type="gramEnd"/>
      <w:r w:rsidR="000337FA" w:rsidRPr="006D3D2E">
        <w:rPr>
          <w:sz w:val="28"/>
          <w:szCs w:val="28"/>
        </w:rPr>
        <w:t xml:space="preserve"> задания</w:t>
      </w:r>
      <w:r w:rsidR="000337FA" w:rsidRPr="006D3D2E">
        <w:rPr>
          <w:i/>
          <w:sz w:val="28"/>
          <w:szCs w:val="28"/>
        </w:rPr>
        <w:t xml:space="preserve"> </w:t>
      </w:r>
      <w:r w:rsidR="000337FA" w:rsidRPr="006D3D2E">
        <w:rPr>
          <w:sz w:val="28"/>
          <w:szCs w:val="28"/>
        </w:rPr>
        <w:t>установлено, что:</w:t>
      </w:r>
    </w:p>
    <w:p w:rsidR="000337FA" w:rsidRPr="006D3D2E" w:rsidRDefault="002D5A9D" w:rsidP="00FE285C">
      <w:pPr>
        <w:spacing w:line="340" w:lineRule="exact"/>
        <w:ind w:firstLine="709"/>
        <w:jc w:val="both"/>
        <w:rPr>
          <w:sz w:val="28"/>
          <w:szCs w:val="28"/>
        </w:rPr>
      </w:pPr>
      <w:r w:rsidRPr="006D3D2E">
        <w:rPr>
          <w:sz w:val="28"/>
          <w:szCs w:val="28"/>
        </w:rPr>
        <w:t>2</w:t>
      </w:r>
      <w:r w:rsidR="000337FA" w:rsidRPr="006D3D2E">
        <w:rPr>
          <w:sz w:val="28"/>
          <w:szCs w:val="28"/>
        </w:rPr>
        <w:t xml:space="preserve">.1. </w:t>
      </w:r>
      <w:proofErr w:type="gramStart"/>
      <w:r w:rsidR="000337FA" w:rsidRPr="006D3D2E">
        <w:rPr>
          <w:sz w:val="28"/>
          <w:szCs w:val="28"/>
        </w:rPr>
        <w:t>Заявки</w:t>
      </w:r>
      <w:r w:rsidR="000337FA" w:rsidRPr="006D3D2E">
        <w:rPr>
          <w:i/>
          <w:sz w:val="28"/>
          <w:szCs w:val="28"/>
        </w:rPr>
        <w:t xml:space="preserve"> </w:t>
      </w:r>
      <w:r w:rsidR="000337FA" w:rsidRPr="006D3D2E">
        <w:rPr>
          <w:sz w:val="28"/>
          <w:szCs w:val="28"/>
        </w:rPr>
        <w:t xml:space="preserve">на участие в запросе котировок в электронной форме, участниками которого могут являться только субъекты малого и среднего предпринимательства </w:t>
      </w:r>
      <w:r w:rsidR="00D044B8" w:rsidRPr="006D3D2E">
        <w:rPr>
          <w:sz w:val="28"/>
          <w:szCs w:val="28"/>
        </w:rPr>
        <w:t>№ </w:t>
      </w:r>
      <w:r w:rsidR="00D044B8" w:rsidRPr="006D3D2E">
        <w:rPr>
          <w:bCs/>
          <w:sz w:val="28"/>
          <w:szCs w:val="28"/>
        </w:rPr>
        <w:t>23/ЗКТЭ/СМП-СКППК/20</w:t>
      </w:r>
      <w:r w:rsidR="00D044B8" w:rsidRPr="006D3D2E">
        <w:rPr>
          <w:sz w:val="28"/>
          <w:szCs w:val="28"/>
        </w:rPr>
        <w:t xml:space="preserve"> </w:t>
      </w:r>
      <w:r w:rsidR="000337FA" w:rsidRPr="006D3D2E">
        <w:rPr>
          <w:sz w:val="28"/>
          <w:szCs w:val="28"/>
        </w:rPr>
        <w:t xml:space="preserve">отклоняются и в допуске к участию в запросе котировок в электронной форме, участниками которого могут являться только субъекты малого и среднего предпринимательства </w:t>
      </w:r>
      <w:r w:rsidR="000337FA" w:rsidRPr="006D3D2E">
        <w:rPr>
          <w:color w:val="000000"/>
          <w:sz w:val="28"/>
          <w:szCs w:val="28"/>
        </w:rPr>
        <w:t>№</w:t>
      </w:r>
      <w:r w:rsidR="00D044B8" w:rsidRPr="006D3D2E">
        <w:rPr>
          <w:bCs/>
          <w:sz w:val="28"/>
          <w:szCs w:val="28"/>
        </w:rPr>
        <w:t xml:space="preserve">23/ЗКТЭ/СМП-СКППК/20 </w:t>
      </w:r>
      <w:r w:rsidR="000337FA" w:rsidRPr="006D3D2E">
        <w:rPr>
          <w:sz w:val="28"/>
          <w:szCs w:val="28"/>
        </w:rPr>
        <w:t>отказано следующим участникам:</w:t>
      </w:r>
      <w:proofErr w:type="gramEnd"/>
    </w:p>
    <w:p w:rsidR="00AF376E" w:rsidRPr="006D3D2E" w:rsidRDefault="0010742D" w:rsidP="00FE285C">
      <w:pPr>
        <w:pStyle w:val="a6"/>
        <w:shd w:val="clear" w:color="auto" w:fill="FFFFFF"/>
        <w:spacing w:line="340" w:lineRule="exact"/>
        <w:ind w:left="0" w:firstLine="709"/>
        <w:contextualSpacing w:val="0"/>
        <w:jc w:val="both"/>
        <w:rPr>
          <w:sz w:val="28"/>
          <w:szCs w:val="28"/>
        </w:rPr>
      </w:pPr>
      <w:r w:rsidRPr="006D3D2E">
        <w:rPr>
          <w:sz w:val="28"/>
          <w:szCs w:val="28"/>
        </w:rPr>
        <w:t>Участник</w:t>
      </w:r>
      <w:r w:rsidR="00F279BE" w:rsidRPr="006D3D2E">
        <w:rPr>
          <w:sz w:val="28"/>
          <w:szCs w:val="28"/>
        </w:rPr>
        <w:t xml:space="preserve">и </w:t>
      </w:r>
      <w:r w:rsidR="00AF376E" w:rsidRPr="006D3D2E">
        <w:rPr>
          <w:sz w:val="28"/>
          <w:szCs w:val="28"/>
        </w:rPr>
        <w:t xml:space="preserve">под номерами </w:t>
      </w:r>
      <w:r w:rsidR="00F279BE" w:rsidRPr="006D3D2E">
        <w:rPr>
          <w:sz w:val="28"/>
          <w:szCs w:val="28"/>
        </w:rPr>
        <w:t>№</w:t>
      </w:r>
      <w:r w:rsidR="00AF376E" w:rsidRPr="006D3D2E">
        <w:rPr>
          <w:sz w:val="28"/>
          <w:szCs w:val="28"/>
        </w:rPr>
        <w:t>7067,</w:t>
      </w:r>
      <w:r w:rsidR="00F279BE" w:rsidRPr="006D3D2E">
        <w:rPr>
          <w:sz w:val="28"/>
          <w:szCs w:val="28"/>
        </w:rPr>
        <w:t xml:space="preserve"> №1353</w:t>
      </w:r>
      <w:r w:rsidR="000337FA" w:rsidRPr="006D3D2E">
        <w:rPr>
          <w:sz w:val="28"/>
          <w:szCs w:val="28"/>
        </w:rPr>
        <w:t xml:space="preserve"> на основании пункта 3.6.3.</w:t>
      </w:r>
      <w:r w:rsidR="00F279BE" w:rsidRPr="006D3D2E">
        <w:rPr>
          <w:sz w:val="28"/>
          <w:szCs w:val="28"/>
        </w:rPr>
        <w:t>4</w:t>
      </w:r>
      <w:r w:rsidR="000337FA" w:rsidRPr="006D3D2E">
        <w:rPr>
          <w:sz w:val="28"/>
          <w:szCs w:val="28"/>
        </w:rPr>
        <w:t>.</w:t>
      </w:r>
      <w:r w:rsidR="00F279BE" w:rsidRPr="006D3D2E">
        <w:rPr>
          <w:sz w:val="28"/>
          <w:szCs w:val="28"/>
        </w:rPr>
        <w:t>3</w:t>
      </w:r>
      <w:r w:rsidR="000337FA" w:rsidRPr="006D3D2E">
        <w:rPr>
          <w:sz w:val="28"/>
          <w:szCs w:val="28"/>
        </w:rPr>
        <w:t xml:space="preserve"> приложения № 2 к извещению о проведе</w:t>
      </w:r>
      <w:r w:rsidR="00B5420D" w:rsidRPr="006D3D2E">
        <w:rPr>
          <w:sz w:val="28"/>
          <w:szCs w:val="28"/>
        </w:rPr>
        <w:t>нии запроса котировок в связи с тем</w:t>
      </w:r>
      <w:r w:rsidR="00AF376E" w:rsidRPr="006D3D2E">
        <w:rPr>
          <w:sz w:val="28"/>
          <w:szCs w:val="28"/>
        </w:rPr>
        <w:t>,</w:t>
      </w:r>
      <w:r w:rsidR="00B5420D" w:rsidRPr="006D3D2E">
        <w:rPr>
          <w:sz w:val="28"/>
          <w:szCs w:val="28"/>
        </w:rPr>
        <w:t xml:space="preserve"> что </w:t>
      </w:r>
      <w:r w:rsidR="00B5420D" w:rsidRPr="006D3D2E">
        <w:rPr>
          <w:rFonts w:eastAsia="MS Mincho"/>
          <w:color w:val="000000"/>
          <w:sz w:val="28"/>
          <w:szCs w:val="28"/>
        </w:rPr>
        <w:t>техническое предложение не соответствует требованиям извещения (приложений к нему)</w:t>
      </w:r>
      <w:r w:rsidR="000337FA" w:rsidRPr="006D3D2E">
        <w:rPr>
          <w:sz w:val="28"/>
          <w:szCs w:val="28"/>
        </w:rPr>
        <w:t>, предусмотренных пунктом </w:t>
      </w:r>
      <w:r w:rsidR="00FD3FA5" w:rsidRPr="006D3D2E">
        <w:rPr>
          <w:sz w:val="28"/>
          <w:szCs w:val="28"/>
        </w:rPr>
        <w:t>3.6.23</w:t>
      </w:r>
      <w:r w:rsidR="000337FA" w:rsidRPr="006D3D2E">
        <w:rPr>
          <w:sz w:val="28"/>
          <w:szCs w:val="28"/>
        </w:rPr>
        <w:t xml:space="preserve"> приложения № 2 к извещению о проведени</w:t>
      </w:r>
      <w:r w:rsidR="00AF376E" w:rsidRPr="006D3D2E">
        <w:rPr>
          <w:sz w:val="28"/>
          <w:szCs w:val="28"/>
        </w:rPr>
        <w:t>и запроса котировок, а именно:</w:t>
      </w:r>
    </w:p>
    <w:p w:rsidR="00FD3FA5" w:rsidRPr="006D3D2E" w:rsidRDefault="00FD3FA5" w:rsidP="00FE285C">
      <w:pPr>
        <w:spacing w:line="340" w:lineRule="exact"/>
        <w:ind w:firstLine="709"/>
        <w:rPr>
          <w:i/>
          <w:sz w:val="28"/>
          <w:szCs w:val="28"/>
        </w:rPr>
      </w:pPr>
      <w:r w:rsidRPr="006D3D2E">
        <w:rPr>
          <w:sz w:val="28"/>
          <w:szCs w:val="28"/>
        </w:rPr>
        <w:t xml:space="preserve">- в техническом задании приложение № 1.1 к </w:t>
      </w:r>
      <w:r w:rsidRPr="006D3D2E">
        <w:rPr>
          <w:bCs/>
          <w:sz w:val="28"/>
          <w:szCs w:val="28"/>
        </w:rPr>
        <w:t>извещению о проведении запроса котировок</w:t>
      </w:r>
      <w:r w:rsidRPr="006D3D2E">
        <w:rPr>
          <w:sz w:val="28"/>
          <w:szCs w:val="28"/>
        </w:rPr>
        <w:t xml:space="preserve"> Заказчиком были определены следующие условия: </w:t>
      </w:r>
      <w:r w:rsidRPr="006D3D2E">
        <w:rPr>
          <w:i/>
          <w:sz w:val="28"/>
          <w:szCs w:val="28"/>
        </w:rPr>
        <w:t xml:space="preserve">поставляемое оборудование должно содержать в себе две операционные системы: </w:t>
      </w:r>
    </w:p>
    <w:p w:rsidR="00FD3FA5" w:rsidRPr="006D3D2E" w:rsidRDefault="00FD3FA5" w:rsidP="00FE285C">
      <w:pPr>
        <w:spacing w:line="340" w:lineRule="exact"/>
        <w:ind w:firstLine="709"/>
        <w:rPr>
          <w:i/>
          <w:sz w:val="28"/>
          <w:szCs w:val="28"/>
        </w:rPr>
      </w:pPr>
      <w:r w:rsidRPr="006D3D2E">
        <w:rPr>
          <w:i/>
          <w:sz w:val="28"/>
          <w:szCs w:val="28"/>
        </w:rPr>
        <w:t>1)</w:t>
      </w:r>
      <w:r w:rsidRPr="006D3D2E">
        <w:rPr>
          <w:i/>
          <w:sz w:val="28"/>
          <w:szCs w:val="28"/>
        </w:rPr>
        <w:tab/>
        <w:t>Предустановленная операционная система, включенная в Единый реестр российского программного обеспечения;</w:t>
      </w:r>
    </w:p>
    <w:p w:rsidR="00FD3FA5" w:rsidRPr="006D3D2E" w:rsidRDefault="00FD3FA5" w:rsidP="00FE285C">
      <w:pPr>
        <w:spacing w:line="340" w:lineRule="exact"/>
        <w:ind w:firstLine="709"/>
        <w:rPr>
          <w:i/>
          <w:sz w:val="28"/>
          <w:szCs w:val="28"/>
        </w:rPr>
      </w:pPr>
      <w:r w:rsidRPr="006D3D2E">
        <w:rPr>
          <w:i/>
          <w:sz w:val="28"/>
          <w:szCs w:val="28"/>
        </w:rPr>
        <w:t>2)</w:t>
      </w:r>
      <w:r w:rsidRPr="006D3D2E">
        <w:rPr>
          <w:i/>
          <w:sz w:val="28"/>
          <w:szCs w:val="28"/>
        </w:rPr>
        <w:tab/>
        <w:t xml:space="preserve">Предустановленная операционная система </w:t>
      </w:r>
      <w:proofErr w:type="spellStart"/>
      <w:r w:rsidRPr="006D3D2E">
        <w:rPr>
          <w:i/>
          <w:sz w:val="28"/>
          <w:szCs w:val="28"/>
        </w:rPr>
        <w:t>Microsoft</w:t>
      </w:r>
      <w:proofErr w:type="spellEnd"/>
      <w:r w:rsidRPr="006D3D2E">
        <w:rPr>
          <w:i/>
          <w:sz w:val="28"/>
          <w:szCs w:val="28"/>
        </w:rPr>
        <w:t xml:space="preserve">® </w:t>
      </w:r>
      <w:proofErr w:type="spellStart"/>
      <w:r w:rsidRPr="006D3D2E">
        <w:rPr>
          <w:i/>
          <w:sz w:val="28"/>
          <w:szCs w:val="28"/>
        </w:rPr>
        <w:t>Windows</w:t>
      </w:r>
      <w:proofErr w:type="spellEnd"/>
      <w:r w:rsidRPr="006D3D2E">
        <w:rPr>
          <w:i/>
          <w:sz w:val="28"/>
          <w:szCs w:val="28"/>
        </w:rPr>
        <w:t xml:space="preserve"> 10 </w:t>
      </w:r>
      <w:proofErr w:type="spellStart"/>
      <w:r w:rsidRPr="006D3D2E">
        <w:rPr>
          <w:i/>
          <w:sz w:val="28"/>
          <w:szCs w:val="28"/>
        </w:rPr>
        <w:t>Professional</w:t>
      </w:r>
      <w:proofErr w:type="spellEnd"/>
      <w:r w:rsidRPr="006D3D2E">
        <w:rPr>
          <w:i/>
          <w:sz w:val="28"/>
          <w:szCs w:val="28"/>
        </w:rPr>
        <w:t xml:space="preserve"> 64-bit, русская версия.</w:t>
      </w:r>
    </w:p>
    <w:p w:rsidR="000337FA" w:rsidRPr="006D3D2E" w:rsidRDefault="00FD3FA5" w:rsidP="00FE285C">
      <w:pPr>
        <w:spacing w:line="340" w:lineRule="exact"/>
        <w:ind w:firstLine="709"/>
        <w:jc w:val="both"/>
        <w:rPr>
          <w:rFonts w:eastAsia="MS Mincho"/>
          <w:sz w:val="28"/>
          <w:szCs w:val="28"/>
        </w:rPr>
      </w:pPr>
      <w:r w:rsidRPr="006D3D2E">
        <w:rPr>
          <w:sz w:val="28"/>
          <w:szCs w:val="28"/>
        </w:rPr>
        <w:t xml:space="preserve">Участниками под номерами №7067, №1353 в представленных технических заданиях предложено оборудование с операционной системой </w:t>
      </w:r>
      <w:proofErr w:type="spellStart"/>
      <w:r w:rsidRPr="006D3D2E">
        <w:rPr>
          <w:i/>
          <w:sz w:val="28"/>
          <w:szCs w:val="28"/>
        </w:rPr>
        <w:t>Microsoft</w:t>
      </w:r>
      <w:proofErr w:type="spellEnd"/>
      <w:r w:rsidRPr="006D3D2E">
        <w:rPr>
          <w:i/>
          <w:sz w:val="28"/>
          <w:szCs w:val="28"/>
        </w:rPr>
        <w:t xml:space="preserve"> </w:t>
      </w:r>
      <w:proofErr w:type="spellStart"/>
      <w:r w:rsidRPr="006D3D2E">
        <w:rPr>
          <w:i/>
          <w:sz w:val="28"/>
          <w:szCs w:val="28"/>
        </w:rPr>
        <w:t>Windows</w:t>
      </w:r>
      <w:proofErr w:type="spellEnd"/>
      <w:r w:rsidRPr="006D3D2E">
        <w:rPr>
          <w:sz w:val="28"/>
          <w:szCs w:val="28"/>
        </w:rPr>
        <w:t xml:space="preserve">, что не соответствует заявленным Заказчиком параметрам технического задания приложение № 1.1 к </w:t>
      </w:r>
      <w:r w:rsidRPr="006D3D2E">
        <w:rPr>
          <w:bCs/>
          <w:sz w:val="28"/>
          <w:szCs w:val="28"/>
        </w:rPr>
        <w:t>извещению о проведении запроса котировок</w:t>
      </w:r>
      <w:r w:rsidR="000337FA" w:rsidRPr="006D3D2E">
        <w:rPr>
          <w:sz w:val="28"/>
          <w:szCs w:val="28"/>
        </w:rPr>
        <w:t>;</w:t>
      </w:r>
    </w:p>
    <w:p w:rsidR="000337FA" w:rsidRPr="006D3D2E" w:rsidRDefault="002D5A9D" w:rsidP="00FE285C">
      <w:pPr>
        <w:spacing w:line="340" w:lineRule="exact"/>
        <w:ind w:firstLine="567"/>
        <w:jc w:val="both"/>
        <w:rPr>
          <w:sz w:val="28"/>
          <w:szCs w:val="28"/>
        </w:rPr>
      </w:pPr>
      <w:r w:rsidRPr="006D3D2E">
        <w:rPr>
          <w:sz w:val="28"/>
          <w:szCs w:val="28"/>
        </w:rPr>
        <w:t>2</w:t>
      </w:r>
      <w:r w:rsidR="000337FA" w:rsidRPr="006D3D2E">
        <w:rPr>
          <w:sz w:val="28"/>
          <w:szCs w:val="28"/>
        </w:rPr>
        <w:t>.2.</w:t>
      </w:r>
      <w:r w:rsidR="000337FA" w:rsidRPr="006D3D2E">
        <w:rPr>
          <w:sz w:val="28"/>
          <w:szCs w:val="28"/>
        </w:rPr>
        <w:tab/>
        <w:t>Соответствуют требованиям технического задания извещения о проведении запроса котировок, представили документы, предусмотренные пунктами 3.3.3 и 3.6.2</w:t>
      </w:r>
      <w:r w:rsidR="00B5420D" w:rsidRPr="006D3D2E">
        <w:rPr>
          <w:sz w:val="28"/>
          <w:szCs w:val="28"/>
        </w:rPr>
        <w:t>3</w:t>
      </w:r>
      <w:r w:rsidR="000337FA" w:rsidRPr="006D3D2E">
        <w:rPr>
          <w:sz w:val="28"/>
          <w:szCs w:val="28"/>
        </w:rPr>
        <w:t xml:space="preserve"> приложения № 2 к извещению о проведении запроса котировок следующие участники: </w:t>
      </w:r>
    </w:p>
    <w:p w:rsidR="000337FA" w:rsidRPr="006D3D2E" w:rsidRDefault="003277E1" w:rsidP="00FE285C">
      <w:pPr>
        <w:spacing w:line="340" w:lineRule="exact"/>
        <w:ind w:firstLine="709"/>
        <w:jc w:val="both"/>
        <w:rPr>
          <w:sz w:val="28"/>
          <w:szCs w:val="28"/>
        </w:rPr>
      </w:pPr>
      <w:r w:rsidRPr="006D3D2E">
        <w:rPr>
          <w:sz w:val="28"/>
          <w:szCs w:val="28"/>
        </w:rPr>
        <w:t>Участник № 7004.</w:t>
      </w:r>
    </w:p>
    <w:p w:rsidR="003277E1" w:rsidRPr="006D3D2E" w:rsidRDefault="003277E1" w:rsidP="00FE285C">
      <w:pPr>
        <w:spacing w:line="340" w:lineRule="exact"/>
        <w:ind w:firstLine="709"/>
        <w:jc w:val="both"/>
        <w:rPr>
          <w:sz w:val="28"/>
          <w:szCs w:val="28"/>
        </w:rPr>
      </w:pPr>
    </w:p>
    <w:p w:rsidR="000337FA" w:rsidRPr="006D3D2E" w:rsidRDefault="000337FA" w:rsidP="00FE285C">
      <w:pPr>
        <w:spacing w:line="340" w:lineRule="exact"/>
        <w:jc w:val="both"/>
        <w:rPr>
          <w:sz w:val="28"/>
          <w:szCs w:val="28"/>
        </w:rPr>
      </w:pPr>
      <w:r w:rsidRPr="006D3D2E">
        <w:rPr>
          <w:sz w:val="28"/>
          <w:szCs w:val="28"/>
        </w:rPr>
        <w:t xml:space="preserve">Всего отклонено </w:t>
      </w:r>
      <w:r w:rsidR="003277E1" w:rsidRPr="006D3D2E">
        <w:rPr>
          <w:sz w:val="28"/>
          <w:szCs w:val="28"/>
        </w:rPr>
        <w:t>2 (две) заявки</w:t>
      </w:r>
      <w:r w:rsidRPr="006D3D2E">
        <w:rPr>
          <w:sz w:val="28"/>
          <w:szCs w:val="28"/>
        </w:rPr>
        <w:t>.</w:t>
      </w:r>
    </w:p>
    <w:p w:rsidR="004953F0" w:rsidRPr="006D3D2E" w:rsidRDefault="004953F0" w:rsidP="00FE285C">
      <w:pPr>
        <w:spacing w:line="340" w:lineRule="exact"/>
        <w:jc w:val="both"/>
        <w:rPr>
          <w:rFonts w:eastAsia="MS Mincho"/>
          <w:sz w:val="28"/>
          <w:szCs w:val="28"/>
        </w:rPr>
      </w:pPr>
    </w:p>
    <w:p w:rsidR="004953F0" w:rsidRPr="006D3D2E" w:rsidRDefault="004953F0" w:rsidP="00FE285C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  <w:r w:rsidRPr="006D3D2E">
        <w:rPr>
          <w:sz w:val="28"/>
          <w:szCs w:val="28"/>
        </w:rPr>
        <w:t>«Решение принято единогласно».</w:t>
      </w:r>
    </w:p>
    <w:p w:rsidR="004953F0" w:rsidRDefault="004953F0" w:rsidP="00FE285C">
      <w:pPr>
        <w:widowControl w:val="0"/>
        <w:spacing w:line="340" w:lineRule="exact"/>
        <w:ind w:firstLine="851"/>
        <w:jc w:val="both"/>
        <w:rPr>
          <w:sz w:val="28"/>
          <w:szCs w:val="28"/>
          <w:u w:val="single"/>
        </w:rPr>
      </w:pPr>
      <w:r w:rsidRPr="006D3D2E">
        <w:rPr>
          <w:sz w:val="28"/>
          <w:szCs w:val="28"/>
          <w:u w:val="single"/>
        </w:rPr>
        <w:t>Подписи:</w:t>
      </w:r>
    </w:p>
    <w:p w:rsidR="00FE285C" w:rsidRPr="006D3D2E" w:rsidRDefault="00FE285C" w:rsidP="00FE285C">
      <w:pPr>
        <w:widowControl w:val="0"/>
        <w:spacing w:line="340" w:lineRule="exact"/>
        <w:ind w:firstLine="851"/>
        <w:jc w:val="both"/>
        <w:rPr>
          <w:sz w:val="28"/>
          <w:szCs w:val="28"/>
          <w:u w:val="single"/>
        </w:rPr>
      </w:pPr>
    </w:p>
    <w:p w:rsidR="00FE285C" w:rsidRDefault="00FE285C" w:rsidP="00FE285C">
      <w:pPr>
        <w:spacing w:line="3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FE285C" w:rsidRPr="00D81FEB" w:rsidRDefault="00FE285C" w:rsidP="00FE285C">
      <w:pPr>
        <w:spacing w:line="340" w:lineRule="exact"/>
        <w:rPr>
          <w:b/>
          <w:color w:val="000000"/>
          <w:sz w:val="28"/>
          <w:szCs w:val="28"/>
        </w:rPr>
      </w:pPr>
    </w:p>
    <w:p w:rsidR="0002647C" w:rsidRPr="006D3D2E" w:rsidRDefault="00FE285C" w:rsidP="00BC4B47">
      <w:pPr>
        <w:widowControl w:val="0"/>
        <w:suppressAutoHyphens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 подписания протокола: «17» ноября</w:t>
      </w:r>
      <w:r w:rsidR="0052619F" w:rsidRPr="006D3D2E">
        <w:rPr>
          <w:sz w:val="28"/>
          <w:szCs w:val="28"/>
        </w:rPr>
        <w:t xml:space="preserve"> 2020г.</w:t>
      </w:r>
      <w:bookmarkStart w:id="0" w:name="_GoBack"/>
      <w:bookmarkEnd w:id="0"/>
    </w:p>
    <w:sectPr w:rsidR="0002647C" w:rsidRPr="006D3D2E" w:rsidSect="00FE285C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A2" w:rsidRDefault="00A917A2" w:rsidP="00EF61E6">
      <w:r>
        <w:separator/>
      </w:r>
    </w:p>
  </w:endnote>
  <w:endnote w:type="continuationSeparator" w:id="0">
    <w:p w:rsidR="00A917A2" w:rsidRDefault="00A917A2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A2" w:rsidRDefault="00A917A2" w:rsidP="00EF61E6">
      <w:r>
        <w:separator/>
      </w:r>
    </w:p>
  </w:footnote>
  <w:footnote w:type="continuationSeparator" w:id="0">
    <w:p w:rsidR="00A917A2" w:rsidRDefault="00A917A2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0A35E8C"/>
    <w:multiLevelType w:val="multilevel"/>
    <w:tmpl w:val="90E89D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47C"/>
    <w:rsid w:val="00026A6A"/>
    <w:rsid w:val="000337FA"/>
    <w:rsid w:val="00036A68"/>
    <w:rsid w:val="00045458"/>
    <w:rsid w:val="000845F9"/>
    <w:rsid w:val="00084D9E"/>
    <w:rsid w:val="00090149"/>
    <w:rsid w:val="00091CD3"/>
    <w:rsid w:val="000C089E"/>
    <w:rsid w:val="000C776B"/>
    <w:rsid w:val="000D1FCD"/>
    <w:rsid w:val="000D4B68"/>
    <w:rsid w:val="0010742D"/>
    <w:rsid w:val="00140EF2"/>
    <w:rsid w:val="0017076B"/>
    <w:rsid w:val="0017163A"/>
    <w:rsid w:val="0018398F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578E2"/>
    <w:rsid w:val="00260AAD"/>
    <w:rsid w:val="00271C12"/>
    <w:rsid w:val="002830CE"/>
    <w:rsid w:val="002920BC"/>
    <w:rsid w:val="00296A4C"/>
    <w:rsid w:val="002A67F4"/>
    <w:rsid w:val="002C21A4"/>
    <w:rsid w:val="002D5A9D"/>
    <w:rsid w:val="00301FD7"/>
    <w:rsid w:val="00314016"/>
    <w:rsid w:val="00314E71"/>
    <w:rsid w:val="00323064"/>
    <w:rsid w:val="003277E1"/>
    <w:rsid w:val="00340DE8"/>
    <w:rsid w:val="00361EBD"/>
    <w:rsid w:val="003632DF"/>
    <w:rsid w:val="0036712C"/>
    <w:rsid w:val="00375B4E"/>
    <w:rsid w:val="0038551C"/>
    <w:rsid w:val="00390960"/>
    <w:rsid w:val="00391FF7"/>
    <w:rsid w:val="003E5D27"/>
    <w:rsid w:val="00406E93"/>
    <w:rsid w:val="00411A37"/>
    <w:rsid w:val="00412ED8"/>
    <w:rsid w:val="004335BC"/>
    <w:rsid w:val="00455BC7"/>
    <w:rsid w:val="004862D1"/>
    <w:rsid w:val="00487AEA"/>
    <w:rsid w:val="004953F0"/>
    <w:rsid w:val="004A3857"/>
    <w:rsid w:val="004D08DA"/>
    <w:rsid w:val="004F1489"/>
    <w:rsid w:val="005209B9"/>
    <w:rsid w:val="0052619F"/>
    <w:rsid w:val="00532EC4"/>
    <w:rsid w:val="005338F9"/>
    <w:rsid w:val="00573840"/>
    <w:rsid w:val="00596082"/>
    <w:rsid w:val="005A6C38"/>
    <w:rsid w:val="005C7101"/>
    <w:rsid w:val="005F2F73"/>
    <w:rsid w:val="0061194E"/>
    <w:rsid w:val="00623C21"/>
    <w:rsid w:val="006530E2"/>
    <w:rsid w:val="00664584"/>
    <w:rsid w:val="0066662F"/>
    <w:rsid w:val="00680431"/>
    <w:rsid w:val="006841A0"/>
    <w:rsid w:val="00693046"/>
    <w:rsid w:val="00697BB9"/>
    <w:rsid w:val="006A4FBC"/>
    <w:rsid w:val="006A64DA"/>
    <w:rsid w:val="006C0393"/>
    <w:rsid w:val="006D0958"/>
    <w:rsid w:val="006D3393"/>
    <w:rsid w:val="006D3D2E"/>
    <w:rsid w:val="006F5322"/>
    <w:rsid w:val="00714B10"/>
    <w:rsid w:val="00722BC4"/>
    <w:rsid w:val="00723770"/>
    <w:rsid w:val="007314D6"/>
    <w:rsid w:val="007427C2"/>
    <w:rsid w:val="00753FAB"/>
    <w:rsid w:val="00754445"/>
    <w:rsid w:val="007873B8"/>
    <w:rsid w:val="007D7677"/>
    <w:rsid w:val="007E08F8"/>
    <w:rsid w:val="00803F9A"/>
    <w:rsid w:val="00834A73"/>
    <w:rsid w:val="00846771"/>
    <w:rsid w:val="00860018"/>
    <w:rsid w:val="0087427F"/>
    <w:rsid w:val="008D59FF"/>
    <w:rsid w:val="008E7160"/>
    <w:rsid w:val="008F468C"/>
    <w:rsid w:val="00903FD3"/>
    <w:rsid w:val="00912390"/>
    <w:rsid w:val="00916A9A"/>
    <w:rsid w:val="00935938"/>
    <w:rsid w:val="00946F16"/>
    <w:rsid w:val="0095221B"/>
    <w:rsid w:val="00996535"/>
    <w:rsid w:val="009C7D3E"/>
    <w:rsid w:val="009D1439"/>
    <w:rsid w:val="009D323B"/>
    <w:rsid w:val="009E1CBB"/>
    <w:rsid w:val="00A016D5"/>
    <w:rsid w:val="00A05111"/>
    <w:rsid w:val="00A11A2F"/>
    <w:rsid w:val="00A26A58"/>
    <w:rsid w:val="00A370C1"/>
    <w:rsid w:val="00A74796"/>
    <w:rsid w:val="00A84D99"/>
    <w:rsid w:val="00A917A2"/>
    <w:rsid w:val="00AA75ED"/>
    <w:rsid w:val="00AD18FC"/>
    <w:rsid w:val="00AF376E"/>
    <w:rsid w:val="00B174BC"/>
    <w:rsid w:val="00B42FDB"/>
    <w:rsid w:val="00B510EC"/>
    <w:rsid w:val="00B5420D"/>
    <w:rsid w:val="00B74E8A"/>
    <w:rsid w:val="00B8197A"/>
    <w:rsid w:val="00BB6393"/>
    <w:rsid w:val="00BC4B47"/>
    <w:rsid w:val="00BC7253"/>
    <w:rsid w:val="00BF1EB8"/>
    <w:rsid w:val="00BF4B46"/>
    <w:rsid w:val="00C10719"/>
    <w:rsid w:val="00C21996"/>
    <w:rsid w:val="00C2269C"/>
    <w:rsid w:val="00C338E8"/>
    <w:rsid w:val="00C94A23"/>
    <w:rsid w:val="00CA7B1E"/>
    <w:rsid w:val="00CC3506"/>
    <w:rsid w:val="00CE1637"/>
    <w:rsid w:val="00CF7472"/>
    <w:rsid w:val="00D044B8"/>
    <w:rsid w:val="00D07248"/>
    <w:rsid w:val="00D078EF"/>
    <w:rsid w:val="00D13B20"/>
    <w:rsid w:val="00D25262"/>
    <w:rsid w:val="00D25625"/>
    <w:rsid w:val="00D3423D"/>
    <w:rsid w:val="00D355A6"/>
    <w:rsid w:val="00D35A52"/>
    <w:rsid w:val="00D4291F"/>
    <w:rsid w:val="00D52C81"/>
    <w:rsid w:val="00D660BD"/>
    <w:rsid w:val="00D73FD2"/>
    <w:rsid w:val="00D741AC"/>
    <w:rsid w:val="00D8010A"/>
    <w:rsid w:val="00D82E94"/>
    <w:rsid w:val="00DA23DE"/>
    <w:rsid w:val="00E14A24"/>
    <w:rsid w:val="00E305E8"/>
    <w:rsid w:val="00E35516"/>
    <w:rsid w:val="00E93ACA"/>
    <w:rsid w:val="00EB0E49"/>
    <w:rsid w:val="00ED76D3"/>
    <w:rsid w:val="00EE4E2A"/>
    <w:rsid w:val="00EF31F2"/>
    <w:rsid w:val="00EF61E6"/>
    <w:rsid w:val="00F0461C"/>
    <w:rsid w:val="00F2337E"/>
    <w:rsid w:val="00F23461"/>
    <w:rsid w:val="00F279BE"/>
    <w:rsid w:val="00F36568"/>
    <w:rsid w:val="00F56366"/>
    <w:rsid w:val="00F8041F"/>
    <w:rsid w:val="00FA479E"/>
    <w:rsid w:val="00FA7AEB"/>
    <w:rsid w:val="00FB24E7"/>
    <w:rsid w:val="00FC0E9F"/>
    <w:rsid w:val="00FD3FA5"/>
    <w:rsid w:val="00FE285C"/>
    <w:rsid w:val="00FE2A54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aliases w:val="Маркер,Bullet Number,Нумерованый список,List Paragraph1,Bullet List,FooterText,numbered,lp1,lp1 Text"/>
    <w:basedOn w:val="a"/>
    <w:link w:val="a7"/>
    <w:uiPriority w:val="34"/>
    <w:qFormat/>
    <w:rsid w:val="00D801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,lp1 Text Знак"/>
    <w:link w:val="a6"/>
    <w:uiPriority w:val="34"/>
    <w:locked/>
    <w:rsid w:val="00B54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aliases w:val="Маркер,Bullet Number,Нумерованый список,List Paragraph1,Bullet List,FooterText,numbered,lp1,lp1 Text"/>
    <w:basedOn w:val="a"/>
    <w:link w:val="a7"/>
    <w:uiPriority w:val="34"/>
    <w:qFormat/>
    <w:rsid w:val="00D801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,lp1 Text Знак"/>
    <w:link w:val="a6"/>
    <w:uiPriority w:val="34"/>
    <w:locked/>
    <w:rsid w:val="00B54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18C6-AE32-4539-88A0-A6FE7C04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130</cp:revision>
  <cp:lastPrinted>2019-07-08T06:29:00Z</cp:lastPrinted>
  <dcterms:created xsi:type="dcterms:W3CDTF">2018-12-14T06:29:00Z</dcterms:created>
  <dcterms:modified xsi:type="dcterms:W3CDTF">2020-11-17T12:51:00Z</dcterms:modified>
</cp:coreProperties>
</file>