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EC4346">
      <w:pPr>
        <w:pStyle w:val="2"/>
        <w:numPr>
          <w:ilvl w:val="1"/>
          <w:numId w:val="4"/>
        </w:numPr>
        <w:spacing w:before="0" w:after="0"/>
        <w:jc w:val="both"/>
        <w:rPr>
          <w:rFonts w:ascii="Times New Roman" w:hAnsi="Times New Roman"/>
          <w:i w:val="0"/>
        </w:rPr>
      </w:pPr>
      <w:r>
        <w:rPr>
          <w:rFonts w:ascii="Times New Roman" w:hAnsi="Times New Roman"/>
          <w:i w:val="0"/>
        </w:rPr>
        <w:t xml:space="preserve">. </w:t>
      </w:r>
      <w:r w:rsidR="009578AC"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proofErr w:type="gramStart"/>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D66995">
        <w:rPr>
          <w:szCs w:val="28"/>
        </w:rPr>
        <w:t xml:space="preserve">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w:t>
      </w:r>
      <w:proofErr w:type="gramStart"/>
      <w:r w:rsidR="00C966A2">
        <w:rPr>
          <w:sz w:val="28"/>
          <w:szCs w:val="28"/>
        </w:rPr>
        <w:t>м(</w:t>
      </w:r>
      <w:proofErr w:type="gramEnd"/>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9"/>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9"/>
        <w:numPr>
          <w:ilvl w:val="3"/>
          <w:numId w:val="5"/>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E144C5" w:rsidRDefault="009578AC" w:rsidP="00E144C5">
      <w:pPr>
        <w:pStyle w:val="a9"/>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7242BE">
          <w:rPr>
            <w:rStyle w:val="a8"/>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w:t>
      </w:r>
      <w:proofErr w:type="gramEnd"/>
      <w:r w:rsidRPr="007242BE">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закупо</w:t>
      </w:r>
      <w:proofErr w:type="gramStart"/>
      <w:r>
        <w:rPr>
          <w:szCs w:val="28"/>
        </w:rPr>
        <w:t>к–</w:t>
      </w:r>
      <w:proofErr w:type="gramEnd"/>
      <w:r>
        <w:rPr>
          <w:szCs w:val="28"/>
        </w:rPr>
        <w:t xml:space="preserve">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 xml:space="preserve">3.4.12. </w:t>
      </w:r>
      <w:proofErr w:type="gramStart"/>
      <w:r w:rsidRPr="00D6699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 xml:space="preserve">3.4.14. </w:t>
      </w:r>
      <w:proofErr w:type="gramStart"/>
      <w:r w:rsidRPr="00D6699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w:t>
      </w:r>
      <w:proofErr w:type="gramStart"/>
      <w:r w:rsidRPr="00D66995">
        <w:rPr>
          <w:szCs w:val="28"/>
        </w:rPr>
        <w:t xml:space="preserve">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roofErr w:type="gramEnd"/>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w:t>
      </w:r>
      <w:proofErr w:type="gramStart"/>
      <w:r w:rsidR="00EA6208" w:rsidRPr="00EA6208">
        <w:rPr>
          <w:rFonts w:eastAsia="MS Mincho"/>
          <w:sz w:val="28"/>
          <w:szCs w:val="28"/>
        </w:rPr>
        <w:t>запрос</w:t>
      </w:r>
      <w:proofErr w:type="gramEnd"/>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proofErr w:type="gramStart"/>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Положением о закупке товаров, работ, услуг для нужд</w:t>
      </w:r>
      <w:proofErr w:type="gramEnd"/>
      <w:r w:rsidR="009E60F8" w:rsidRPr="00D66995">
        <w:rPr>
          <w:sz w:val="28"/>
          <w:szCs w:val="28"/>
        </w:rPr>
        <w:t xml:space="preserve">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376155" w:rsidRDefault="009578AC">
      <w:pPr>
        <w:pStyle w:val="a6"/>
        <w:numPr>
          <w:ilvl w:val="2"/>
          <w:numId w:val="5"/>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9"/>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w:t>
      </w:r>
      <w:proofErr w:type="gramStart"/>
      <w:r w:rsidRPr="00D66995">
        <w:rPr>
          <w:sz w:val="28"/>
          <w:szCs w:val="28"/>
        </w:rPr>
        <w:t>с даты</w:t>
      </w:r>
      <w:proofErr w:type="gramEnd"/>
      <w:r w:rsidRPr="00D66995">
        <w:rPr>
          <w:sz w:val="28"/>
          <w:szCs w:val="28"/>
        </w:rPr>
        <w:t xml:space="preserve"> его подписания.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9"/>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9"/>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C877CB" w:rsidRPr="00C877CB"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877CB" w:rsidRPr="00C5137A">
        <w:rPr>
          <w:color w:val="000000"/>
          <w:sz w:val="28"/>
          <w:szCs w:val="28"/>
        </w:rPr>
        <w:t>В случае обжалования в антимонопольном органе действи</w:t>
      </w:r>
      <w:r w:rsidR="00C877CB">
        <w:rPr>
          <w:color w:val="000000"/>
          <w:sz w:val="28"/>
          <w:szCs w:val="28"/>
        </w:rPr>
        <w:t>я</w:t>
      </w:r>
      <w:r w:rsidR="00C877CB"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877CB">
        <w:rPr>
          <w:color w:val="000000"/>
          <w:sz w:val="28"/>
          <w:szCs w:val="28"/>
        </w:rPr>
        <w:t>и оценки конкурсных</w:t>
      </w:r>
      <w:r w:rsidR="00C877CB" w:rsidRPr="00C5137A">
        <w:rPr>
          <w:color w:val="000000"/>
          <w:sz w:val="28"/>
          <w:szCs w:val="28"/>
        </w:rPr>
        <w:t xml:space="preserve"> заявок</w:t>
      </w:r>
      <w:r w:rsidR="00C877CB">
        <w:rPr>
          <w:color w:val="000000"/>
          <w:sz w:val="28"/>
          <w:szCs w:val="28"/>
        </w:rPr>
        <w:t>, срок подведения итогов конкурса на</w:t>
      </w:r>
      <w:r w:rsidR="00C877CB" w:rsidRPr="00C5137A">
        <w:rPr>
          <w:color w:val="000000"/>
          <w:sz w:val="28"/>
          <w:szCs w:val="28"/>
        </w:rPr>
        <w:t xml:space="preserve"> более </w:t>
      </w:r>
      <w:r w:rsidR="00C877CB">
        <w:rPr>
          <w:color w:val="000000"/>
          <w:sz w:val="28"/>
          <w:szCs w:val="28"/>
        </w:rPr>
        <w:t xml:space="preserve">длительный срок, необходимый для рассмотрения жалобы по существу и принятия </w:t>
      </w:r>
      <w:r w:rsidR="00C877CB" w:rsidRPr="00C5137A">
        <w:rPr>
          <w:color w:val="000000"/>
          <w:sz w:val="28"/>
          <w:szCs w:val="28"/>
        </w:rPr>
        <w:t>по</w:t>
      </w:r>
      <w:r w:rsidR="00C877CB">
        <w:rPr>
          <w:color w:val="000000"/>
          <w:sz w:val="28"/>
          <w:szCs w:val="28"/>
        </w:rPr>
        <w:t xml:space="preserve"> ней решения, подведения итогов конкурса</w:t>
      </w:r>
      <w:r w:rsidR="00C877CB" w:rsidRPr="00C5137A">
        <w:rPr>
          <w:color w:val="000000"/>
          <w:sz w:val="28"/>
          <w:szCs w:val="28"/>
        </w:rPr>
        <w:t>.</w:t>
      </w:r>
    </w:p>
    <w:p w:rsidR="00376155" w:rsidRPr="00C877CB" w:rsidRDefault="00C877CB" w:rsidP="00C877CB">
      <w:pPr>
        <w:tabs>
          <w:tab w:val="left" w:pos="0"/>
          <w:tab w:val="left" w:pos="993"/>
        </w:tabs>
        <w:jc w:val="both"/>
        <w:rPr>
          <w:rFonts w:eastAsia="MS Mincho"/>
          <w:sz w:val="28"/>
          <w:szCs w:val="28"/>
        </w:rPr>
      </w:pPr>
      <w:r>
        <w:rPr>
          <w:rFonts w:eastAsia="MS Mincho"/>
          <w:sz w:val="28"/>
          <w:szCs w:val="28"/>
        </w:rPr>
        <w:tab/>
      </w:r>
      <w:r w:rsidR="001C7A62" w:rsidRPr="00C877CB">
        <w:rPr>
          <w:rFonts w:eastAsia="MS Mincho"/>
          <w:sz w:val="28"/>
          <w:szCs w:val="28"/>
        </w:rPr>
        <w:t xml:space="preserve">При этом заказчик размещает соответствующее уведомление на сайтах в течение 3 (трех) дней </w:t>
      </w:r>
      <w:proofErr w:type="gramStart"/>
      <w:r w:rsidR="001C7A62" w:rsidRPr="00C877CB">
        <w:rPr>
          <w:rFonts w:eastAsia="MS Mincho"/>
          <w:sz w:val="28"/>
          <w:szCs w:val="28"/>
        </w:rPr>
        <w:t>с даты принятия</w:t>
      </w:r>
      <w:proofErr w:type="gramEnd"/>
      <w:r w:rsidR="001C7A62" w:rsidRPr="00C877CB">
        <w:rPr>
          <w:rFonts w:eastAsia="MS Mincho"/>
          <w:sz w:val="28"/>
          <w:szCs w:val="28"/>
        </w:rPr>
        <w:t xml:space="preserve"> решения о продлении срока рассмотрения и оценки заявок.</w:t>
      </w:r>
      <w:r w:rsidR="001C7A62" w:rsidRPr="00C877CB">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Default="00AA0346" w:rsidP="00C877CB">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AA0346" w:rsidRDefault="00C877CB" w:rsidP="00AA0346">
      <w:pPr>
        <w:pStyle w:val="a6"/>
        <w:ind w:left="0" w:firstLine="709"/>
        <w:jc w:val="both"/>
        <w:rPr>
          <w:rFonts w:eastAsia="MS Mincho"/>
          <w:sz w:val="28"/>
          <w:szCs w:val="28"/>
        </w:rPr>
      </w:pPr>
      <w:r>
        <w:rPr>
          <w:rFonts w:eastAsia="MS Mincho"/>
          <w:sz w:val="28"/>
          <w:szCs w:val="28"/>
        </w:rPr>
        <w:lastRenderedPageBreak/>
        <w:t>техническое предложение не соответствует требованиям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D66995">
        <w:rPr>
          <w:rFonts w:eastAsia="MS Mincho"/>
          <w:sz w:val="28"/>
          <w:szCs w:val="28"/>
        </w:rPr>
        <w:t xml:space="preserve">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До истечения срока действия конкурсной заявки участнику может быть </w:t>
      </w:r>
      <w:proofErr w:type="gramStart"/>
      <w:r w:rsidRPr="00D66995">
        <w:rPr>
          <w:rFonts w:eastAsia="MS Mincho"/>
          <w:sz w:val="28"/>
          <w:szCs w:val="28"/>
        </w:rPr>
        <w:t>предложено</w:t>
      </w:r>
      <w:proofErr w:type="gramEnd"/>
      <w:r w:rsidRPr="00D6699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lastRenderedPageBreak/>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proofErr w:type="gramStart"/>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xml:space="preserve">, а также проверяет наличие и соответствие представленных в составе заявок </w:t>
      </w:r>
      <w:r w:rsidRPr="00D66995">
        <w:rPr>
          <w:sz w:val="28"/>
          <w:szCs w:val="28"/>
        </w:rPr>
        <w:lastRenderedPageBreak/>
        <w:t>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roofErr w:type="gramEnd"/>
    </w:p>
    <w:p w:rsidR="001C7A62" w:rsidRPr="00D66995" w:rsidRDefault="001C7A62" w:rsidP="001C7A62">
      <w:pPr>
        <w:pStyle w:val="a6"/>
        <w:tabs>
          <w:tab w:val="left" w:pos="0"/>
        </w:tabs>
        <w:ind w:left="0" w:firstLine="992"/>
        <w:jc w:val="both"/>
        <w:rPr>
          <w:rFonts w:eastAsia="MS Mincho"/>
          <w:sz w:val="28"/>
          <w:szCs w:val="28"/>
        </w:rPr>
      </w:pPr>
      <w:proofErr w:type="gramStart"/>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D66995">
        <w:rPr>
          <w:sz w:val="28"/>
          <w:szCs w:val="28"/>
        </w:rPr>
        <w:t xml:space="preserve">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D66995">
        <w:rPr>
          <w:sz w:val="28"/>
          <w:szCs w:val="28"/>
        </w:rPr>
        <w:t xml:space="preserve">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D66995">
        <w:rPr>
          <w:bCs/>
          <w:sz w:val="28"/>
          <w:szCs w:val="28"/>
        </w:rPr>
        <w:t xml:space="preserve"> </w:t>
      </w:r>
      <w:proofErr w:type="gramStart"/>
      <w:r w:rsidRPr="00D66995">
        <w:rPr>
          <w:bCs/>
          <w:sz w:val="28"/>
          <w:szCs w:val="28"/>
        </w:rPr>
        <w:t>запрещены к ввозу на территорию Российской Федерации в соответствии с перечнем, подлежат отклонению.</w:t>
      </w:r>
      <w:proofErr w:type="gramEnd"/>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9"/>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9"/>
        <w:numPr>
          <w:ilvl w:val="2"/>
          <w:numId w:val="14"/>
        </w:numPr>
        <w:tabs>
          <w:tab w:val="left" w:pos="0"/>
        </w:tabs>
        <w:suppressAutoHyphens/>
        <w:ind w:left="0" w:firstLine="992"/>
        <w:rPr>
          <w:sz w:val="28"/>
          <w:szCs w:val="28"/>
        </w:rPr>
      </w:pPr>
      <w:r w:rsidRPr="00D66995">
        <w:rPr>
          <w:sz w:val="28"/>
        </w:rPr>
        <w:t xml:space="preserve">Если документы, необходимые для осуществления оценки, не </w:t>
      </w:r>
      <w:proofErr w:type="gramStart"/>
      <w:r w:rsidRPr="00D66995">
        <w:rPr>
          <w:sz w:val="28"/>
        </w:rPr>
        <w:t xml:space="preserve">соответствуют требованиям конкурсной документации оценка заявки по </w:t>
      </w:r>
      <w:r w:rsidRPr="00D66995">
        <w:rPr>
          <w:sz w:val="28"/>
        </w:rPr>
        <w:lastRenderedPageBreak/>
        <w:t>соответствующим критериям</w:t>
      </w:r>
      <w:r w:rsidRPr="00D66995">
        <w:rPr>
          <w:sz w:val="28"/>
          <w:szCs w:val="28"/>
        </w:rPr>
        <w:t xml:space="preserve"> </w:t>
      </w:r>
      <w:r w:rsidRPr="00D66995">
        <w:rPr>
          <w:sz w:val="28"/>
        </w:rPr>
        <w:t>осуществляется</w:t>
      </w:r>
      <w:proofErr w:type="gramEnd"/>
      <w:r w:rsidRPr="00D66995">
        <w:rPr>
          <w:sz w:val="28"/>
        </w:rPr>
        <w:t xml:space="preserve"> без учета информации, указанной в таких документах.</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9"/>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9"/>
        <w:tabs>
          <w:tab w:val="left" w:pos="0"/>
        </w:tabs>
        <w:suppressAutoHyphens/>
        <w:ind w:firstLine="992"/>
        <w:rPr>
          <w:sz w:val="28"/>
          <w:szCs w:val="28"/>
        </w:rPr>
      </w:pPr>
      <w:r w:rsidRPr="00D66995">
        <w:rPr>
          <w:sz w:val="28"/>
          <w:szCs w:val="28"/>
        </w:rPr>
        <w:t>В случае</w:t>
      </w:r>
      <w:proofErr w:type="gramStart"/>
      <w:r w:rsidRPr="00D66995">
        <w:rPr>
          <w:sz w:val="28"/>
          <w:szCs w:val="28"/>
        </w:rPr>
        <w:t>,</w:t>
      </w:r>
      <w:proofErr w:type="gramEnd"/>
      <w:r w:rsidRPr="00D66995">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9"/>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 xml:space="preserve">Протокол рассмотрения и оценки конкурсных заявок размещается на сайтах не позднее 3 (трех) дней </w:t>
      </w:r>
      <w:proofErr w:type="gramStart"/>
      <w:r w:rsidRPr="00D66995">
        <w:rPr>
          <w:sz w:val="28"/>
          <w:szCs w:val="28"/>
        </w:rPr>
        <w:t>с даты подписания</w:t>
      </w:r>
      <w:proofErr w:type="gramEnd"/>
      <w:r w:rsidRPr="00D66995">
        <w:rPr>
          <w:sz w:val="28"/>
          <w:szCs w:val="28"/>
        </w:rPr>
        <w:t xml:space="preserve"> протокола.</w:t>
      </w:r>
    </w:p>
    <w:p w:rsidR="009578AC" w:rsidRPr="00455AF9" w:rsidRDefault="009578AC" w:rsidP="009578AC">
      <w:pPr>
        <w:pStyle w:val="a9"/>
        <w:suppressAutoHyphens/>
        <w:ind w:left="709" w:firstLine="0"/>
        <w:rPr>
          <w:sz w:val="28"/>
          <w:szCs w:val="28"/>
        </w:rPr>
      </w:pPr>
    </w:p>
    <w:p w:rsidR="00AB5CE1" w:rsidRPr="00455AF9" w:rsidRDefault="00AB5CE1" w:rsidP="009578AC">
      <w:pPr>
        <w:pStyle w:val="a9"/>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закупок принимает решение о победителе конкурса. По результатам работы комиссии по 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9"/>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9"/>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9"/>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9"/>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9"/>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 xml:space="preserve">заявок </w:t>
      </w:r>
      <w:proofErr w:type="gramStart"/>
      <w:r>
        <w:rPr>
          <w:sz w:val="28"/>
          <w:szCs w:val="28"/>
        </w:rPr>
        <w:t>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w:t>
      </w:r>
      <w:proofErr w:type="gramEnd"/>
      <w:r>
        <w:rPr>
          <w:sz w:val="28"/>
          <w:szCs w:val="28"/>
        </w:rPr>
        <w:t xml:space="preserve">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376155" w:rsidRDefault="009578AC">
      <w:pPr>
        <w:pStyle w:val="a9"/>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w:t>
      </w:r>
      <w:bookmarkStart w:id="0" w:name="OLE_LINK57"/>
      <w:bookmarkStart w:id="1" w:name="OLE_LINK58"/>
      <w:bookmarkStart w:id="2" w:name="OLE_LINK59"/>
      <w:r w:rsidR="009578AC" w:rsidRPr="007242BE">
        <w:rPr>
          <w:sz w:val="28"/>
          <w:szCs w:val="28"/>
        </w:rPr>
        <w:t>на участие в конкурсе (в том числе в части отдельных лотов) подана одна конкурсная заявка;</w:t>
      </w:r>
      <w:bookmarkEnd w:id="0"/>
      <w:bookmarkEnd w:id="1"/>
      <w:bookmarkEnd w:id="2"/>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9"/>
        <w:suppressAutoHyphens/>
        <w:rPr>
          <w:sz w:val="28"/>
          <w:szCs w:val="28"/>
        </w:rPr>
      </w:pPr>
      <w:r>
        <w:rPr>
          <w:sz w:val="28"/>
          <w:szCs w:val="28"/>
        </w:rPr>
        <w:lastRenderedPageBreak/>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9"/>
        <w:numPr>
          <w:ilvl w:val="2"/>
          <w:numId w:val="7"/>
        </w:numPr>
        <w:suppressAutoHyphens/>
        <w:ind w:left="0" w:firstLine="709"/>
        <w:rPr>
          <w:sz w:val="28"/>
          <w:szCs w:val="28"/>
        </w:rPr>
      </w:pPr>
      <w:bookmarkStart w:id="3" w:name="_GoBack"/>
      <w:bookmarkEnd w:id="3"/>
      <w:proofErr w:type="gramStart"/>
      <w:r w:rsidRPr="007242BE">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9"/>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9"/>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9"/>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9"/>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9"/>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9"/>
        <w:suppressAutoHyphens/>
        <w:rPr>
          <w:sz w:val="28"/>
          <w:szCs w:val="28"/>
        </w:rPr>
      </w:pPr>
      <w:r w:rsidRPr="00D66995">
        <w:rPr>
          <w:sz w:val="28"/>
          <w:szCs w:val="28"/>
        </w:rPr>
        <w:t xml:space="preserve">В случае признания конкурса </w:t>
      </w:r>
      <w:proofErr w:type="gramStart"/>
      <w:r w:rsidRPr="00D66995">
        <w:rPr>
          <w:sz w:val="28"/>
          <w:szCs w:val="28"/>
        </w:rPr>
        <w:t>несостоявшимся</w:t>
      </w:r>
      <w:proofErr w:type="gramEnd"/>
      <w:r w:rsidRPr="00D66995">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9"/>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9"/>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9"/>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9"/>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9"/>
        <w:suppressAutoHyphens/>
        <w:rPr>
          <w:sz w:val="28"/>
          <w:szCs w:val="28"/>
        </w:rPr>
      </w:pPr>
      <w:r>
        <w:rPr>
          <w:sz w:val="28"/>
          <w:szCs w:val="28"/>
        </w:rPr>
        <w:lastRenderedPageBreak/>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9"/>
        <w:suppressAutoHyphens/>
        <w:rPr>
          <w:sz w:val="28"/>
          <w:szCs w:val="28"/>
        </w:rPr>
      </w:pPr>
      <w:r>
        <w:rPr>
          <w:sz w:val="28"/>
          <w:szCs w:val="28"/>
        </w:rPr>
        <w:t xml:space="preserve">3.9.4. </w:t>
      </w:r>
      <w:proofErr w:type="gramStart"/>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w:t>
      </w:r>
      <w:proofErr w:type="gramEnd"/>
      <w:r w:rsidR="0025271A" w:rsidRPr="0025271A">
        <w:rPr>
          <w:sz w:val="28"/>
          <w:szCs w:val="28"/>
        </w:rPr>
        <w:t xml:space="preserve"> рассмотрения предложений и </w:t>
      </w:r>
      <w:proofErr w:type="gramStart"/>
      <w:r w:rsidR="0025271A" w:rsidRPr="0025271A">
        <w:rPr>
          <w:sz w:val="28"/>
          <w:szCs w:val="28"/>
        </w:rPr>
        <w:t>переносе</w:t>
      </w:r>
      <w:proofErr w:type="gramEnd"/>
      <w:r w:rsidR="0025271A" w:rsidRPr="0025271A">
        <w:rPr>
          <w:sz w:val="28"/>
          <w:szCs w:val="28"/>
        </w:rPr>
        <w:t xml:space="preserve"> срока подведения итогов. В случае если переторжка </w:t>
      </w:r>
      <w:proofErr w:type="gramStart"/>
      <w:r w:rsidR="0025271A" w:rsidRPr="0025271A">
        <w:rPr>
          <w:sz w:val="28"/>
          <w:szCs w:val="28"/>
        </w:rPr>
        <w:t>проводится в режиме реального времени в приглашении указывается</w:t>
      </w:r>
      <w:proofErr w:type="gramEnd"/>
      <w:r w:rsidR="0025271A" w:rsidRPr="0025271A">
        <w:rPr>
          <w:sz w:val="28"/>
          <w:szCs w:val="28"/>
        </w:rPr>
        <w:t xml:space="preserve">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случае если переторжка </w:t>
      </w:r>
      <w:proofErr w:type="gramStart"/>
      <w:r w:rsidRPr="003A24A3">
        <w:rPr>
          <w:sz w:val="28"/>
          <w:szCs w:val="28"/>
        </w:rPr>
        <w:t>проводится в режиме реального времени в приглашении указывается</w:t>
      </w:r>
      <w:proofErr w:type="gramEnd"/>
      <w:r w:rsidRPr="003A24A3">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proofErr w:type="gramStart"/>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roofErr w:type="gramEnd"/>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lastRenderedPageBreak/>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lastRenderedPageBreak/>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w:t>
      </w:r>
      <w:proofErr w:type="gramEnd"/>
      <w:r w:rsidR="003B5DEA" w:rsidRPr="00D66995">
        <w:rPr>
          <w:sz w:val="28"/>
          <w:szCs w:val="28"/>
        </w:rPr>
        <w:t xml:space="preserve"> должны быть представлены такие документы)</w:t>
      </w:r>
      <w:proofErr w:type="gramStart"/>
      <w:r w:rsidR="003B5DEA">
        <w:rPr>
          <w:sz w:val="28"/>
          <w:szCs w:val="28"/>
        </w:rPr>
        <w:t>.</w:t>
      </w:r>
      <w:r w:rsidRPr="007242BE">
        <w:rPr>
          <w:sz w:val="28"/>
          <w:szCs w:val="28"/>
        </w:rPr>
        <w:t>Д</w:t>
      </w:r>
      <w:proofErr w:type="gramEnd"/>
      <w:r w:rsidRPr="007242BE">
        <w:rPr>
          <w:sz w:val="28"/>
          <w:szCs w:val="28"/>
        </w:rPr>
        <w:t>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 xml:space="preserve">предложения в порядке и сроки, указанные в приглашении к переторжке. В приглашении также </w:t>
      </w:r>
      <w:r w:rsidRPr="007242BE">
        <w:rPr>
          <w:sz w:val="28"/>
          <w:szCs w:val="28"/>
        </w:rPr>
        <w:lastRenderedPageBreak/>
        <w:t>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proofErr w:type="gramStart"/>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roofErr w:type="gramEnd"/>
      <w:r w:rsidRPr="00D66995">
        <w:rPr>
          <w:sz w:val="28"/>
          <w:szCs w:val="28"/>
        </w:rPr>
        <w:t xml:space="preserve"> Участник вправе отозвать поданное предложение </w:t>
      </w:r>
      <w:proofErr w:type="gramStart"/>
      <w:r w:rsidRPr="00D66995">
        <w:rPr>
          <w:sz w:val="28"/>
          <w:szCs w:val="28"/>
        </w:rPr>
        <w:t>с новыми условиями в любое время до открытия доступа к документам с измененными условиями</w:t>
      </w:r>
      <w:proofErr w:type="gramEnd"/>
      <w:r w:rsidRPr="00D66995">
        <w:rPr>
          <w:sz w:val="28"/>
          <w:szCs w:val="28"/>
        </w:rPr>
        <w:t>.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 xml:space="preserve">3.9.24. </w:t>
      </w:r>
      <w:proofErr w:type="gramStart"/>
      <w:r w:rsidRPr="00D66995">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roofErr w:type="gramEnd"/>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376155" w:rsidRDefault="006E0E1E">
      <w:pPr>
        <w:pStyle w:val="a6"/>
        <w:numPr>
          <w:ilvl w:val="2"/>
          <w:numId w:val="4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proofErr w:type="gramStart"/>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 xml:space="preserve">Независимо от применения антидемпинговых </w:t>
      </w:r>
      <w:proofErr w:type="gramStart"/>
      <w:r w:rsidRPr="00184056">
        <w:rPr>
          <w:sz w:val="28"/>
          <w:szCs w:val="28"/>
        </w:rPr>
        <w:t>мер</w:t>
      </w:r>
      <w:proofErr w:type="gramEnd"/>
      <w:r w:rsidRPr="00184056">
        <w:rPr>
          <w:sz w:val="28"/>
          <w:szCs w:val="28"/>
        </w:rPr>
        <w:t xml:space="preserve"> заявка участника, содержащая демпинговую цену договора (цену лота), отклоняется, </w:t>
      </w:r>
      <w:r w:rsidRPr="00184056">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proofErr w:type="gramStart"/>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5C22D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w:t>
      </w:r>
      <w:r w:rsidR="005C22DE" w:rsidRPr="00B77AFC">
        <w:rPr>
          <w:sz w:val="28"/>
          <w:szCs w:val="28"/>
        </w:rPr>
        <w:t xml:space="preserve">При осуществлении закупок радиоэлектронной продукции оценка и сопоставление заявок на участие в </w:t>
      </w:r>
      <w:r w:rsidR="005C22DE">
        <w:rPr>
          <w:sz w:val="28"/>
          <w:szCs w:val="28"/>
        </w:rPr>
        <w:t>закупке</w:t>
      </w:r>
      <w:r w:rsidR="005C22DE"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C22DE">
        <w:rPr>
          <w:sz w:val="28"/>
          <w:szCs w:val="28"/>
        </w:rPr>
        <w:t xml:space="preserve"> </w:t>
      </w:r>
    </w:p>
    <w:p w:rsidR="004024FD" w:rsidRPr="007242BE" w:rsidRDefault="005C22DE" w:rsidP="004024FD">
      <w:pPr>
        <w:pStyle w:val="a6"/>
        <w:ind w:left="0" w:firstLine="709"/>
        <w:jc w:val="both"/>
        <w:rPr>
          <w:sz w:val="28"/>
          <w:szCs w:val="28"/>
        </w:rPr>
      </w:pPr>
      <w:r>
        <w:rPr>
          <w:sz w:val="28"/>
          <w:szCs w:val="28"/>
        </w:rPr>
        <w:lastRenderedPageBreak/>
        <w:t xml:space="preserve">3.12.4. </w:t>
      </w:r>
      <w:r w:rsidR="004024FD" w:rsidRPr="007242BE">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Pr>
          <w:sz w:val="28"/>
          <w:szCs w:val="28"/>
        </w:rPr>
        <w:t xml:space="preserve"> </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5</w:t>
      </w:r>
      <w:r w:rsidR="004024FD" w:rsidRPr="007242BE">
        <w:rPr>
          <w:sz w:val="28"/>
          <w:szCs w:val="28"/>
        </w:rPr>
        <w:t>.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6</w:t>
      </w:r>
      <w:r w:rsidR="004024FD" w:rsidRPr="007242BE">
        <w:rPr>
          <w:sz w:val="28"/>
          <w:szCs w:val="28"/>
        </w:rPr>
        <w:t>.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7</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8</w:t>
      </w:r>
      <w:r w:rsidR="004024FD" w:rsidRPr="007242BE">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9</w:t>
      </w:r>
      <w:r w:rsidR="004024FD" w:rsidRPr="007242BE">
        <w:rPr>
          <w:sz w:val="28"/>
          <w:szCs w:val="28"/>
        </w:rPr>
        <w:t xml:space="preserve">.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10</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 xml:space="preserve">.1.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w:t>
      </w:r>
      <w:r w:rsidRPr="007242BE">
        <w:rPr>
          <w:sz w:val="28"/>
          <w:szCs w:val="28"/>
        </w:rPr>
        <w:lastRenderedPageBreak/>
        <w:t>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5C22DE">
        <w:rPr>
          <w:sz w:val="28"/>
          <w:szCs w:val="28"/>
        </w:rPr>
        <w:t>1</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9"/>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должна быть оформлена в соответствии с требованиями конкурсной документации и действовать не менее</w:t>
      </w:r>
      <w:r w:rsidR="0076067C" w:rsidRPr="00D66995">
        <w:rPr>
          <w:sz w:val="28"/>
          <w:szCs w:val="28"/>
        </w:rPr>
        <w:t xml:space="preserve"> 120 (ста двадцати) дней </w:t>
      </w:r>
      <w:proofErr w:type="gramStart"/>
      <w:r w:rsidR="0076067C" w:rsidRPr="00D66995">
        <w:rPr>
          <w:sz w:val="28"/>
          <w:szCs w:val="28"/>
        </w:rPr>
        <w:t>с даты окончания</w:t>
      </w:r>
      <w:proofErr w:type="gramEnd"/>
      <w:r w:rsidR="0076067C" w:rsidRPr="00D66995">
        <w:rPr>
          <w:sz w:val="28"/>
          <w:szCs w:val="28"/>
        </w:rPr>
        <w:t xml:space="preserve">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9"/>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9"/>
        <w:suppressAutoHyphens/>
        <w:rPr>
          <w:sz w:val="28"/>
          <w:szCs w:val="28"/>
        </w:rPr>
      </w:pPr>
      <w:proofErr w:type="gramStart"/>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roofErr w:type="gramEnd"/>
    </w:p>
    <w:p w:rsidR="009578AC" w:rsidRPr="007242BE" w:rsidRDefault="009578AC" w:rsidP="009578AC">
      <w:pPr>
        <w:pStyle w:val="a9"/>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9"/>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9"/>
        <w:suppressAutoHyphens/>
        <w:rPr>
          <w:sz w:val="28"/>
          <w:szCs w:val="28"/>
        </w:rPr>
      </w:pPr>
      <w:r w:rsidRPr="007242BE">
        <w:rPr>
          <w:sz w:val="28"/>
          <w:szCs w:val="28"/>
        </w:rPr>
        <w:lastRenderedPageBreak/>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9"/>
        <w:suppressAutoHyphens/>
        <w:rPr>
          <w:sz w:val="28"/>
          <w:szCs w:val="28"/>
        </w:rPr>
      </w:pPr>
      <w:r w:rsidRPr="007242BE">
        <w:rPr>
          <w:sz w:val="28"/>
          <w:szCs w:val="28"/>
        </w:rPr>
        <w:t>или</w:t>
      </w:r>
    </w:p>
    <w:p w:rsidR="009578AC" w:rsidRPr="007242BE" w:rsidRDefault="009578AC" w:rsidP="009578AC">
      <w:pPr>
        <w:pStyle w:val="a9"/>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9"/>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376155" w:rsidRDefault="00065444">
      <w:pPr>
        <w:pStyle w:val="a9"/>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xml:space="preserve">, </w:t>
      </w:r>
      <w:proofErr w:type="gramStart"/>
      <w:r w:rsidRPr="00D66995">
        <w:rPr>
          <w:sz w:val="28"/>
          <w:szCs w:val="28"/>
        </w:rPr>
        <w:t>размещенным</w:t>
      </w:r>
      <w:r w:rsidR="001A2E48">
        <w:rPr>
          <w:sz w:val="28"/>
          <w:szCs w:val="28"/>
        </w:rPr>
        <w:t>и</w:t>
      </w:r>
      <w:proofErr w:type="gramEnd"/>
      <w:r w:rsidRPr="00D66995">
        <w:rPr>
          <w:sz w:val="28"/>
          <w:szCs w:val="28"/>
        </w:rPr>
        <w:t xml:space="preserve"> на ЭТЗП.</w:t>
      </w:r>
    </w:p>
    <w:p w:rsidR="00376155" w:rsidRDefault="00065444">
      <w:pPr>
        <w:pStyle w:val="a9"/>
        <w:numPr>
          <w:ilvl w:val="2"/>
          <w:numId w:val="46"/>
        </w:numPr>
        <w:suppressAutoHyphens/>
        <w:ind w:left="0" w:firstLine="709"/>
        <w:rPr>
          <w:sz w:val="28"/>
          <w:szCs w:val="28"/>
        </w:rPr>
      </w:pPr>
      <w:r w:rsidRPr="00D66995">
        <w:rPr>
          <w:sz w:val="28"/>
          <w:szCs w:val="28"/>
        </w:rPr>
        <w:t>В открытой части конкурсной заявки должны быть представлены:</w:t>
      </w:r>
    </w:p>
    <w:p w:rsidR="00376155" w:rsidRPr="009119F3" w:rsidRDefault="00065444">
      <w:pPr>
        <w:pStyle w:val="a9"/>
        <w:numPr>
          <w:ilvl w:val="3"/>
          <w:numId w:val="46"/>
        </w:numPr>
        <w:tabs>
          <w:tab w:val="left" w:pos="1440"/>
        </w:tabs>
        <w:suppressAutoHyphens/>
        <w:ind w:left="142" w:firstLine="567"/>
        <w:rPr>
          <w:sz w:val="28"/>
          <w:szCs w:val="28"/>
          <w:highlight w:val="yellow"/>
        </w:rPr>
      </w:pPr>
      <w:r w:rsidRPr="009119F3">
        <w:rPr>
          <w:sz w:val="28"/>
          <w:szCs w:val="28"/>
          <w:highlight w:val="yellow"/>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9"/>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w:t>
      </w:r>
      <w:proofErr w:type="gramStart"/>
      <w:r w:rsidRPr="00D66995">
        <w:rPr>
          <w:sz w:val="28"/>
          <w:szCs w:val="28"/>
        </w:rPr>
        <w:t>дств пр</w:t>
      </w:r>
      <w:proofErr w:type="gramEnd"/>
      <w:r w:rsidRPr="00D66995">
        <w:rPr>
          <w:sz w:val="28"/>
          <w:szCs w:val="28"/>
        </w:rPr>
        <w:t>едоставляется сканированное с оригинала или копии платежное поручение о перечислении денежных средств;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w:t>
      </w:r>
      <w:r w:rsidRPr="00D66995">
        <w:rPr>
          <w:sz w:val="28"/>
          <w:szCs w:val="28"/>
        </w:rPr>
        <w:lastRenderedPageBreak/>
        <w:t>если требование о предоставлении документов предусмотрено в пункте 1.4 конкурсной документации;</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9"/>
        <w:numPr>
          <w:ilvl w:val="3"/>
          <w:numId w:val="46"/>
        </w:numPr>
        <w:tabs>
          <w:tab w:val="left" w:pos="1440"/>
        </w:tabs>
        <w:suppressAutoHyphens/>
        <w:ind w:left="0" w:firstLine="709"/>
        <w:rPr>
          <w:sz w:val="28"/>
          <w:szCs w:val="28"/>
        </w:rPr>
      </w:pPr>
      <w:proofErr w:type="gramStart"/>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9"/>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9"/>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4" w:name="_Toc517167469"/>
    </w:p>
    <w:bookmarkEnd w:id="4"/>
    <w:p w:rsidR="00376155" w:rsidRDefault="00065444">
      <w:pPr>
        <w:pStyle w:val="ab"/>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b"/>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b"/>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b"/>
        <w:numPr>
          <w:ilvl w:val="2"/>
          <w:numId w:val="15"/>
        </w:numPr>
        <w:ind w:left="0" w:firstLine="709"/>
        <w:rPr>
          <w:sz w:val="28"/>
          <w:szCs w:val="28"/>
        </w:rPr>
      </w:pPr>
      <w:r w:rsidRPr="00D66995">
        <w:rPr>
          <w:sz w:val="28"/>
          <w:szCs w:val="28"/>
        </w:rPr>
        <w:lastRenderedPageBreak/>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d"/>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d"/>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должны соответствовать требованиям по оформлению, изложенным в конкурсной документации.</w:t>
      </w:r>
    </w:p>
    <w:p w:rsidR="00376155" w:rsidRDefault="00065444">
      <w:pPr>
        <w:pStyle w:val="ab"/>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9"/>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9"/>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0D43A3" w:rsidRDefault="000D43A3" w:rsidP="000D43A3">
      <w:pPr>
        <w:pStyle w:val="11"/>
        <w:numPr>
          <w:ilvl w:val="2"/>
          <w:numId w:val="49"/>
        </w:numPr>
        <w:ind w:left="0" w:firstLine="704"/>
        <w:rPr>
          <w:szCs w:val="28"/>
        </w:rPr>
      </w:pPr>
      <w:r>
        <w:rPr>
          <w:szCs w:val="28"/>
        </w:rPr>
        <w:t xml:space="preserve"> </w:t>
      </w:r>
      <w:r w:rsidR="008C46FA"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Pr="000D43A3" w:rsidRDefault="000D43A3" w:rsidP="000D43A3">
      <w:pPr>
        <w:pStyle w:val="11"/>
        <w:numPr>
          <w:ilvl w:val="2"/>
          <w:numId w:val="49"/>
        </w:numPr>
        <w:ind w:left="0" w:firstLine="704"/>
        <w:rPr>
          <w:szCs w:val="28"/>
        </w:rPr>
      </w:pPr>
      <w:r>
        <w:rPr>
          <w:szCs w:val="28"/>
        </w:rPr>
        <w:t xml:space="preserve"> </w:t>
      </w:r>
      <w:r w:rsidR="008C46FA" w:rsidRPr="000D43A3">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008C46FA" w:rsidRPr="000D43A3">
        <w:rPr>
          <w:rFonts w:eastAsia="MS Mincho"/>
          <w:szCs w:val="28"/>
        </w:rPr>
        <w:t>усиленной квалифицированной</w:t>
      </w:r>
      <w:r w:rsidR="008C46FA" w:rsidRPr="000D43A3">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 xml:space="preserve">платежным </w:t>
      </w:r>
      <w:r w:rsidRPr="007242BE">
        <w:rPr>
          <w:sz w:val="28"/>
          <w:szCs w:val="28"/>
        </w:rPr>
        <w:lastRenderedPageBreak/>
        <w:t>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7242BE">
        <w:rPr>
          <w:spacing w:val="-2"/>
          <w:sz w:val="28"/>
          <w:szCs w:val="28"/>
        </w:rPr>
        <w:t>дств в к</w:t>
      </w:r>
      <w:proofErr w:type="gramEnd"/>
      <w:r w:rsidRPr="007242BE">
        <w:rPr>
          <w:spacing w:val="-2"/>
          <w:sz w:val="28"/>
          <w:szCs w:val="28"/>
        </w:rPr>
        <w:t xml:space="preserve">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w:t>
      </w:r>
      <w:proofErr w:type="gramStart"/>
      <w:r w:rsidRPr="00D66995">
        <w:rPr>
          <w:sz w:val="28"/>
          <w:szCs w:val="28"/>
        </w:rPr>
        <w:t>договора</w:t>
      </w:r>
      <w:proofErr w:type="gramEnd"/>
      <w:r w:rsidRPr="00D66995">
        <w:rPr>
          <w:sz w:val="28"/>
          <w:szCs w:val="28"/>
        </w:rPr>
        <w:t xml:space="preserve">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376155" w:rsidRDefault="00183B46">
      <w:pPr>
        <w:pStyle w:val="a6"/>
        <w:numPr>
          <w:ilvl w:val="3"/>
          <w:numId w:val="16"/>
        </w:numPr>
        <w:ind w:left="0" w:firstLine="709"/>
        <w:jc w:val="both"/>
        <w:rPr>
          <w:rFonts w:eastAsia="MS Mincho"/>
          <w:bCs/>
          <w:sz w:val="28"/>
          <w:szCs w:val="28"/>
        </w:rPr>
      </w:pPr>
      <w:r>
        <w:rPr>
          <w:spacing w:val="-2"/>
          <w:sz w:val="28"/>
          <w:szCs w:val="28"/>
        </w:rPr>
        <w:lastRenderedPageBreak/>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proofErr w:type="gramStart"/>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w:t>
      </w:r>
      <w:proofErr w:type="gramEnd"/>
      <w:r w:rsidR="009578AC" w:rsidRPr="00EE4AB2">
        <w:rPr>
          <w:color w:val="000000"/>
          <w:sz w:val="28"/>
          <w:szCs w:val="28"/>
        </w:rPr>
        <w:t xml:space="preserve"> из банков</w:t>
      </w:r>
      <w:r w:rsidR="00E144C5">
        <w:rPr>
          <w:sz w:val="28"/>
          <w:szCs w:val="28"/>
        </w:rPr>
        <w:t>, согласно перечню, приведенному на сайте ОАО «РЖД» в разделе «Тендеры» (подраздел «Нормативные документы</w:t>
      </w:r>
      <w:proofErr w:type="gramStart"/>
      <w:r w:rsidR="00E144C5">
        <w:rPr>
          <w:sz w:val="28"/>
          <w:szCs w:val="28"/>
        </w:rPr>
        <w:t xml:space="preserve">»).. </w:t>
      </w:r>
      <w:proofErr w:type="gramEnd"/>
      <w:r w:rsidR="00E144C5">
        <w:rPr>
          <w:sz w:val="28"/>
          <w:szCs w:val="28"/>
        </w:rPr>
        <w:t xml:space="preserve">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9"/>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9"/>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9"/>
        <w:numPr>
          <w:ilvl w:val="0"/>
          <w:numId w:val="1"/>
        </w:numPr>
        <w:suppressAutoHyphens/>
        <w:rPr>
          <w:sz w:val="28"/>
          <w:szCs w:val="28"/>
        </w:rPr>
      </w:pPr>
      <w:r w:rsidRPr="007242BE">
        <w:rPr>
          <w:color w:val="000000"/>
          <w:sz w:val="28"/>
          <w:szCs w:val="28"/>
        </w:rPr>
        <w:t>дата выдачи;</w:t>
      </w:r>
    </w:p>
    <w:p w:rsidR="00376155" w:rsidRDefault="009578AC">
      <w:pPr>
        <w:pStyle w:val="a9"/>
        <w:numPr>
          <w:ilvl w:val="0"/>
          <w:numId w:val="1"/>
        </w:numPr>
        <w:suppressAutoHyphens/>
        <w:rPr>
          <w:sz w:val="28"/>
          <w:szCs w:val="28"/>
        </w:rPr>
      </w:pPr>
      <w:r w:rsidRPr="007242BE">
        <w:rPr>
          <w:sz w:val="28"/>
          <w:szCs w:val="28"/>
        </w:rPr>
        <w:t>принципал;</w:t>
      </w:r>
    </w:p>
    <w:p w:rsidR="00376155" w:rsidRDefault="009578AC">
      <w:pPr>
        <w:pStyle w:val="a9"/>
        <w:numPr>
          <w:ilvl w:val="0"/>
          <w:numId w:val="1"/>
        </w:numPr>
        <w:suppressAutoHyphens/>
        <w:rPr>
          <w:sz w:val="28"/>
          <w:szCs w:val="28"/>
        </w:rPr>
      </w:pPr>
      <w:r w:rsidRPr="007242BE">
        <w:rPr>
          <w:sz w:val="28"/>
          <w:szCs w:val="28"/>
        </w:rPr>
        <w:t>бенефициар (заказчик);</w:t>
      </w:r>
    </w:p>
    <w:p w:rsidR="00376155" w:rsidRDefault="009578AC">
      <w:pPr>
        <w:pStyle w:val="a9"/>
        <w:numPr>
          <w:ilvl w:val="0"/>
          <w:numId w:val="1"/>
        </w:numPr>
        <w:suppressAutoHyphens/>
        <w:rPr>
          <w:sz w:val="28"/>
          <w:szCs w:val="28"/>
        </w:rPr>
      </w:pPr>
      <w:r w:rsidRPr="007242BE">
        <w:rPr>
          <w:sz w:val="28"/>
          <w:szCs w:val="28"/>
        </w:rPr>
        <w:t>гарант;</w:t>
      </w:r>
    </w:p>
    <w:p w:rsidR="00376155" w:rsidRDefault="009578AC">
      <w:pPr>
        <w:pStyle w:val="a9"/>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9"/>
        <w:numPr>
          <w:ilvl w:val="0"/>
          <w:numId w:val="1"/>
        </w:numPr>
        <w:suppressAutoHyphens/>
        <w:ind w:left="0" w:firstLine="705"/>
        <w:rPr>
          <w:sz w:val="28"/>
          <w:szCs w:val="28"/>
        </w:rPr>
      </w:pPr>
      <w:r w:rsidRPr="007242BE">
        <w:rPr>
          <w:color w:val="000000"/>
          <w:sz w:val="28"/>
          <w:szCs w:val="28"/>
        </w:rPr>
        <w:lastRenderedPageBreak/>
        <w:t>основное обязательство, исполнение по которому обеспечивается банковской гарантией, а именно:</w:t>
      </w:r>
    </w:p>
    <w:p w:rsidR="009578AC" w:rsidRPr="007242BE" w:rsidRDefault="009578AC" w:rsidP="009578AC">
      <w:pPr>
        <w:pStyle w:val="a9"/>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xml:space="preserve">)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9"/>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9"/>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9"/>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9"/>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9"/>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9"/>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9"/>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w:t>
      </w:r>
      <w:r w:rsidR="00457F5E">
        <w:rPr>
          <w:color w:val="000000"/>
          <w:sz w:val="28"/>
          <w:szCs w:val="28"/>
        </w:rPr>
        <w:lastRenderedPageBreak/>
        <w:t xml:space="preserve">(банковских)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9"/>
        <w:numPr>
          <w:ilvl w:val="0"/>
          <w:numId w:val="3"/>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w:t>
      </w:r>
      <w:r w:rsidRPr="007242BE">
        <w:rPr>
          <w:color w:val="000000"/>
          <w:sz w:val="28"/>
          <w:szCs w:val="28"/>
        </w:rPr>
        <w:lastRenderedPageBreak/>
        <w:t>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9"/>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9"/>
        <w:numPr>
          <w:ilvl w:val="2"/>
          <w:numId w:val="16"/>
        </w:numPr>
        <w:suppressAutoHyphens/>
        <w:ind w:left="0" w:firstLine="704"/>
        <w:rPr>
          <w:sz w:val="28"/>
          <w:szCs w:val="28"/>
        </w:rPr>
      </w:pPr>
      <w:r w:rsidRPr="00441534">
        <w:rPr>
          <w:sz w:val="28"/>
          <w:highlight w:val="yellow"/>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w:t>
      </w:r>
      <w:r w:rsidRPr="00D66995">
        <w:rPr>
          <w:sz w:val="28"/>
        </w:rPr>
        <w:t xml:space="preserve">. </w:t>
      </w:r>
    </w:p>
    <w:p w:rsidR="00376155" w:rsidRDefault="0031098E">
      <w:pPr>
        <w:pStyle w:val="af0"/>
        <w:numPr>
          <w:ilvl w:val="2"/>
          <w:numId w:val="16"/>
        </w:numPr>
        <w:ind w:left="0" w:firstLine="704"/>
        <w:rPr>
          <w:b w:val="0"/>
          <w:i w:val="0"/>
        </w:rPr>
      </w:pPr>
      <w:r w:rsidRPr="00D66995">
        <w:rPr>
          <w:b w:val="0"/>
          <w:i w:val="0"/>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376155" w:rsidRDefault="0031098E">
      <w:pPr>
        <w:pStyle w:val="af0"/>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0"/>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0"/>
        <w:numPr>
          <w:ilvl w:val="2"/>
          <w:numId w:val="16"/>
        </w:numPr>
        <w:ind w:left="0" w:firstLine="704"/>
        <w:rPr>
          <w:b w:val="0"/>
          <w:i w:val="0"/>
        </w:rPr>
      </w:pPr>
      <w:proofErr w:type="gramStart"/>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pPr>
        <w:pStyle w:val="af0"/>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0"/>
        <w:numPr>
          <w:ilvl w:val="2"/>
          <w:numId w:val="16"/>
        </w:numPr>
        <w:ind w:left="0" w:firstLine="709"/>
        <w:rPr>
          <w:b w:val="0"/>
          <w:i w:val="0"/>
        </w:rPr>
      </w:pPr>
      <w:r w:rsidRPr="007242BE">
        <w:rPr>
          <w:b w:val="0"/>
          <w:i w:val="0"/>
        </w:rPr>
        <w:lastRenderedPageBreak/>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w:t>
      </w:r>
      <w:r w:rsidR="00C87507">
        <w:rPr>
          <w:b w:val="0"/>
          <w:i w:val="0"/>
        </w:rPr>
        <w:t xml:space="preserve"> </w:t>
      </w:r>
      <w:r w:rsidR="00C87507" w:rsidRPr="007D426F">
        <w:rPr>
          <w:b w:val="0"/>
          <w:i w:val="0"/>
        </w:rPr>
        <w:t>(если указание цены за единицу предусмотрено конкурсной документацией)</w:t>
      </w:r>
      <w:r w:rsidR="006852B9" w:rsidRPr="007242BE">
        <w:rPr>
          <w:b w:val="0"/>
          <w:i w:val="0"/>
        </w:rPr>
        <w:t xml:space="preserve">.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w:t>
      </w:r>
      <w:r w:rsidR="00C87507">
        <w:rPr>
          <w:sz w:val="28"/>
          <w:szCs w:val="28"/>
        </w:rPr>
        <w:t xml:space="preserve">наименования, </w:t>
      </w:r>
      <w:r w:rsidRPr="007242BE">
        <w:rPr>
          <w:sz w:val="28"/>
          <w:szCs w:val="28"/>
        </w:rPr>
        <w:t>марки</w:t>
      </w:r>
      <w:r w:rsidR="00C87507">
        <w:rPr>
          <w:sz w:val="28"/>
          <w:szCs w:val="28"/>
        </w:rPr>
        <w:t xml:space="preserve"> (при наличии)</w:t>
      </w:r>
      <w:r w:rsidRPr="007242BE">
        <w:rPr>
          <w:sz w:val="28"/>
          <w:szCs w:val="28"/>
        </w:rPr>
        <w:t xml:space="preserve">, модели,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марку</w:t>
      </w:r>
      <w:r w:rsidR="00C87507">
        <w:rPr>
          <w:sz w:val="28"/>
          <w:szCs w:val="28"/>
        </w:rPr>
        <w:t xml:space="preserve"> (при наличии)</w:t>
      </w:r>
      <w:r w:rsidR="00457F5E">
        <w:rPr>
          <w:sz w:val="28"/>
          <w:szCs w:val="28"/>
        </w:rPr>
        <w:t xml:space="preserve">,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9"/>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9"/>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9"/>
        <w:numPr>
          <w:ilvl w:val="2"/>
          <w:numId w:val="16"/>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376155" w:rsidRDefault="009578AC">
      <w:pPr>
        <w:pStyle w:val="a9"/>
        <w:numPr>
          <w:ilvl w:val="2"/>
          <w:numId w:val="16"/>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w:t>
      </w:r>
      <w:r w:rsidRPr="007242BE">
        <w:rPr>
          <w:sz w:val="28"/>
          <w:szCs w:val="28"/>
        </w:rPr>
        <w:lastRenderedPageBreak/>
        <w:t xml:space="preserve">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376155" w:rsidRDefault="009578AC">
      <w:pPr>
        <w:pStyle w:val="a9"/>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w:t>
      </w:r>
      <w:proofErr w:type="gramStart"/>
      <w:r w:rsidRPr="00337663">
        <w:rPr>
          <w:bCs/>
          <w:sz w:val="28"/>
          <w:szCs w:val="28"/>
        </w:rPr>
        <w:t>дств в к</w:t>
      </w:r>
      <w:proofErr w:type="gramEnd"/>
      <w:r w:rsidRPr="00337663">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9"/>
        <w:numPr>
          <w:ilvl w:val="2"/>
          <w:numId w:val="16"/>
        </w:numPr>
        <w:ind w:left="0" w:firstLine="709"/>
        <w:rPr>
          <w:sz w:val="28"/>
          <w:szCs w:val="28"/>
        </w:rPr>
      </w:pPr>
      <w:proofErr w:type="gramStart"/>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9"/>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9"/>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9"/>
        <w:numPr>
          <w:ilvl w:val="2"/>
          <w:numId w:val="16"/>
        </w:numPr>
        <w:ind w:left="0" w:firstLine="709"/>
        <w:rPr>
          <w:sz w:val="28"/>
          <w:szCs w:val="28"/>
        </w:rPr>
      </w:pPr>
      <w:proofErr w:type="gramStart"/>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 xml:space="preserve">согласовывает банковскую гарантию с заказчиком, направив </w:t>
      </w:r>
      <w:r w:rsidR="002A56B3" w:rsidRPr="00D66995">
        <w:rPr>
          <w:rFonts w:eastAsia="Times New Roman"/>
          <w:bCs/>
          <w:sz w:val="28"/>
          <w:szCs w:val="28"/>
        </w:rPr>
        <w:lastRenderedPageBreak/>
        <w:t>проект банковской гарантии либо</w:t>
      </w:r>
      <w:proofErr w:type="gramEnd"/>
      <w:r w:rsidR="002A56B3" w:rsidRPr="00D66995">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2A56B3" w:rsidRPr="00D66995">
        <w:rPr>
          <w:rFonts w:eastAsia="Times New Roman"/>
          <w:bCs/>
          <w:sz w:val="28"/>
          <w:szCs w:val="28"/>
        </w:rPr>
        <w:t>с даты размещения</w:t>
      </w:r>
      <w:proofErr w:type="gramEnd"/>
      <w:r w:rsidR="002A56B3" w:rsidRPr="00D66995">
        <w:rPr>
          <w:rFonts w:eastAsia="Times New Roman"/>
          <w:bCs/>
          <w:sz w:val="28"/>
          <w:szCs w:val="28"/>
        </w:rPr>
        <w:t xml:space="preserve"> итогового протокола на сайтах</w:t>
      </w:r>
      <w:r w:rsidRPr="007242BE">
        <w:rPr>
          <w:rFonts w:eastAsia="Times New Roman"/>
          <w:bCs/>
          <w:sz w:val="28"/>
          <w:szCs w:val="28"/>
        </w:rPr>
        <w:t>.</w:t>
      </w:r>
    </w:p>
    <w:p w:rsidR="00376155" w:rsidRDefault="00C566E8">
      <w:pPr>
        <w:pStyle w:val="a9"/>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9"/>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9"/>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9"/>
        <w:numPr>
          <w:ilvl w:val="0"/>
          <w:numId w:val="18"/>
        </w:numPr>
        <w:suppressAutoHyphens/>
        <w:rPr>
          <w:sz w:val="28"/>
          <w:szCs w:val="28"/>
        </w:rPr>
      </w:pPr>
      <w:r w:rsidRPr="00D66995">
        <w:rPr>
          <w:sz w:val="28"/>
          <w:szCs w:val="28"/>
        </w:rPr>
        <w:t>дата выдачи;</w:t>
      </w:r>
    </w:p>
    <w:p w:rsidR="00376155" w:rsidRDefault="00C566E8">
      <w:pPr>
        <w:pStyle w:val="a9"/>
        <w:numPr>
          <w:ilvl w:val="0"/>
          <w:numId w:val="18"/>
        </w:numPr>
        <w:suppressAutoHyphens/>
        <w:rPr>
          <w:sz w:val="28"/>
          <w:szCs w:val="28"/>
        </w:rPr>
      </w:pPr>
      <w:r w:rsidRPr="00D66995">
        <w:rPr>
          <w:sz w:val="28"/>
          <w:szCs w:val="28"/>
        </w:rPr>
        <w:t>принципал;</w:t>
      </w:r>
    </w:p>
    <w:p w:rsidR="00376155" w:rsidRDefault="00C566E8">
      <w:pPr>
        <w:pStyle w:val="a9"/>
        <w:numPr>
          <w:ilvl w:val="0"/>
          <w:numId w:val="18"/>
        </w:numPr>
        <w:suppressAutoHyphens/>
        <w:rPr>
          <w:sz w:val="28"/>
          <w:szCs w:val="28"/>
        </w:rPr>
      </w:pPr>
      <w:r w:rsidRPr="00D66995">
        <w:rPr>
          <w:sz w:val="28"/>
          <w:szCs w:val="28"/>
        </w:rPr>
        <w:t>бенефициар (заказчик);</w:t>
      </w:r>
    </w:p>
    <w:p w:rsidR="00376155" w:rsidRDefault="00C566E8">
      <w:pPr>
        <w:pStyle w:val="a9"/>
        <w:numPr>
          <w:ilvl w:val="0"/>
          <w:numId w:val="18"/>
        </w:numPr>
        <w:suppressAutoHyphens/>
        <w:rPr>
          <w:sz w:val="28"/>
          <w:szCs w:val="28"/>
        </w:rPr>
      </w:pPr>
      <w:r w:rsidRPr="00D66995">
        <w:rPr>
          <w:sz w:val="28"/>
          <w:szCs w:val="28"/>
        </w:rPr>
        <w:t>гарант;</w:t>
      </w:r>
    </w:p>
    <w:p w:rsidR="00376155" w:rsidRDefault="00C566E8">
      <w:pPr>
        <w:pStyle w:val="a9"/>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9"/>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9"/>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9"/>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9"/>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9"/>
        <w:numPr>
          <w:ilvl w:val="0"/>
          <w:numId w:val="18"/>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9"/>
        <w:numPr>
          <w:ilvl w:val="0"/>
          <w:numId w:val="18"/>
        </w:numPr>
        <w:suppressAutoHyphens/>
        <w:ind w:left="0" w:firstLine="705"/>
        <w:rPr>
          <w:sz w:val="28"/>
          <w:szCs w:val="28"/>
        </w:rPr>
      </w:pPr>
      <w:proofErr w:type="gramStart"/>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roofErr w:type="gramEnd"/>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pPr>
        <w:pStyle w:val="a9"/>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w:t>
      </w:r>
      <w:r w:rsidRPr="00D66995">
        <w:rPr>
          <w:sz w:val="28"/>
          <w:szCs w:val="28"/>
        </w:rPr>
        <w:lastRenderedPageBreak/>
        <w:t xml:space="preserve">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9"/>
        <w:numPr>
          <w:ilvl w:val="2"/>
          <w:numId w:val="16"/>
        </w:numPr>
        <w:ind w:left="0" w:firstLine="709"/>
        <w:rPr>
          <w:sz w:val="28"/>
          <w:szCs w:val="28"/>
        </w:rPr>
      </w:pPr>
      <w:proofErr w:type="gramStart"/>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D66995">
        <w:rPr>
          <w:spacing w:val="-2"/>
          <w:sz w:val="28"/>
          <w:szCs w:val="28"/>
        </w:rPr>
        <w:t xml:space="preserve"> том числе, накладных о поставке товаров, акта (актов) о выполнении работ, оказании услуг.</w:t>
      </w:r>
    </w:p>
    <w:p w:rsidR="00376155" w:rsidRDefault="00C566E8">
      <w:pPr>
        <w:pStyle w:val="a9"/>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9"/>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9"/>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7B414C" w:rsidRDefault="00554439" w:rsidP="00554439">
      <w:pPr>
        <w:pStyle w:val="a9"/>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w:t>
      </w:r>
      <w:r w:rsidRPr="007242BE">
        <w:rPr>
          <w:sz w:val="28"/>
          <w:szCs w:val="28"/>
        </w:rPr>
        <w:lastRenderedPageBreak/>
        <w:t>конкурса, за исключением случаев, предусмотренных конкурсной документацией</w:t>
      </w:r>
      <w:proofErr w:type="gramStart"/>
      <w:r w:rsidRPr="007242BE">
        <w:rPr>
          <w:sz w:val="28"/>
          <w:szCs w:val="28"/>
        </w:rPr>
        <w:t xml:space="preserve">.. </w:t>
      </w:r>
      <w:proofErr w:type="gramEnd"/>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w:t>
      </w:r>
      <w:proofErr w:type="gramStart"/>
      <w:r w:rsidR="00E220E8" w:rsidRPr="00E220E8">
        <w:rPr>
          <w:sz w:val="28"/>
          <w:szCs w:val="28"/>
        </w:rPr>
        <w:t>с даты размещения</w:t>
      </w:r>
      <w:proofErr w:type="gramEnd"/>
      <w:r w:rsidR="00E220E8" w:rsidRPr="00E220E8">
        <w:rPr>
          <w:sz w:val="28"/>
          <w:szCs w:val="28"/>
        </w:rPr>
        <w:t xml:space="preserve">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proofErr w:type="gramStart"/>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w:t>
      </w:r>
      <w:r w:rsidRPr="00CB1ECB">
        <w:rPr>
          <w:sz w:val="28"/>
          <w:szCs w:val="28"/>
        </w:rPr>
        <w:lastRenderedPageBreak/>
        <w:t xml:space="preserve">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 xml:space="preserve">.7, заключает договор на условиях конкурсной документации, своей конкурсной заявки. </w:t>
      </w:r>
      <w:proofErr w:type="gramStart"/>
      <w:r w:rsidRPr="00577A23">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 xml:space="preserve">по цене ниже, чем </w:t>
      </w:r>
      <w:proofErr w:type="gramStart"/>
      <w:r w:rsidR="00D712D4" w:rsidRPr="00D66995">
        <w:rPr>
          <w:sz w:val="28"/>
          <w:szCs w:val="28"/>
        </w:rPr>
        <w:t>указана</w:t>
      </w:r>
      <w:proofErr w:type="gramEnd"/>
      <w:r w:rsidR="00D712D4" w:rsidRPr="00D66995">
        <w:rPr>
          <w:sz w:val="28"/>
          <w:szCs w:val="28"/>
        </w:rPr>
        <w:t xml:space="preserve">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proofErr w:type="gramStart"/>
      <w:r w:rsidRPr="00D66995">
        <w:rPr>
          <w:sz w:val="28"/>
          <w:szCs w:val="28"/>
        </w:rPr>
        <w:t xml:space="preserve">В </w:t>
      </w:r>
      <w:r w:rsidR="002E709A">
        <w:rPr>
          <w:sz w:val="28"/>
          <w:szCs w:val="28"/>
        </w:rPr>
        <w:t xml:space="preserve">любой срок до </w:t>
      </w:r>
      <w:r w:rsidRPr="00D66995">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D66995">
        <w:rPr>
          <w:sz w:val="28"/>
          <w:szCs w:val="28"/>
        </w:rPr>
        <w:t xml:space="preserve">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proofErr w:type="gramStart"/>
      <w:r w:rsidR="005F2EDA" w:rsidRPr="00D66995">
        <w:rPr>
          <w:sz w:val="28"/>
          <w:szCs w:val="28"/>
        </w:rPr>
        <w:t>.</w:t>
      </w:r>
      <w:r w:rsidRPr="00101738">
        <w:rPr>
          <w:sz w:val="28"/>
          <w:szCs w:val="28"/>
        </w:rPr>
        <w:t>.</w:t>
      </w:r>
      <w:proofErr w:type="gramEnd"/>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lastRenderedPageBreak/>
        <w:t>3.</w:t>
      </w:r>
      <w:r w:rsidR="00894A99">
        <w:rPr>
          <w:sz w:val="28"/>
          <w:szCs w:val="28"/>
        </w:rPr>
        <w:t>19</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2"/>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2"/>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2"/>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proofErr w:type="gramStart"/>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577A23">
        <w:rPr>
          <w:sz w:val="28"/>
          <w:szCs w:val="28"/>
        </w:rPr>
        <w:t xml:space="preserve"> – </w:t>
      </w:r>
      <w:proofErr w:type="gramStart"/>
      <w:r w:rsidRPr="00577A23">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C30649" w:rsidRPr="00577A23" w:rsidTr="009119F3">
        <w:tc>
          <w:tcPr>
            <w:tcW w:w="2410" w:type="dxa"/>
          </w:tcPr>
          <w:p w:rsidR="00C30649" w:rsidRPr="00577A23" w:rsidRDefault="00C30649" w:rsidP="009119F3">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9119F3">
            <w:pPr>
              <w:pStyle w:val="a6"/>
              <w:widowControl w:val="0"/>
              <w:ind w:left="0" w:firstLine="851"/>
              <w:jc w:val="both"/>
              <w:rPr>
                <w:sz w:val="28"/>
                <w:szCs w:val="28"/>
              </w:rPr>
            </w:pPr>
            <w:r w:rsidRPr="00577A23">
              <w:rPr>
                <w:sz w:val="28"/>
                <w:szCs w:val="28"/>
              </w:rPr>
              <w:t>____</w:t>
            </w:r>
          </w:p>
        </w:tc>
      </w:tr>
      <w:tr w:rsidR="00C30649" w:rsidRPr="00577A23" w:rsidTr="009119F3">
        <w:tc>
          <w:tcPr>
            <w:tcW w:w="2410" w:type="dxa"/>
          </w:tcPr>
          <w:p w:rsidR="00C30649" w:rsidRPr="00577A23" w:rsidRDefault="00C30649" w:rsidP="009119F3">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9119F3">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119F3">
        <w:tc>
          <w:tcPr>
            <w:tcW w:w="10137" w:type="dxa"/>
            <w:gridSpan w:val="2"/>
          </w:tcPr>
          <w:p w:rsidR="00C30649" w:rsidRPr="00577A23" w:rsidRDefault="00C30649" w:rsidP="009119F3">
            <w:pPr>
              <w:widowControl w:val="0"/>
              <w:ind w:firstLine="851"/>
              <w:jc w:val="center"/>
              <w:rPr>
                <w:b/>
                <w:sz w:val="28"/>
                <w:szCs w:val="28"/>
              </w:rPr>
            </w:pPr>
            <w:r w:rsidRPr="00577A23">
              <w:rPr>
                <w:b/>
                <w:sz w:val="28"/>
                <w:szCs w:val="28"/>
              </w:rPr>
              <w:t>БЕНЕФИЦИАР</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ИНН</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ОГРН</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10137" w:type="dxa"/>
            <w:gridSpan w:val="2"/>
          </w:tcPr>
          <w:p w:rsidR="00C30649" w:rsidRPr="00577A23" w:rsidRDefault="00C30649" w:rsidP="009119F3">
            <w:pPr>
              <w:widowControl w:val="0"/>
              <w:ind w:firstLine="851"/>
              <w:jc w:val="center"/>
              <w:rPr>
                <w:b/>
                <w:sz w:val="28"/>
                <w:szCs w:val="28"/>
              </w:rPr>
            </w:pPr>
            <w:r w:rsidRPr="00577A23">
              <w:rPr>
                <w:b/>
                <w:sz w:val="28"/>
                <w:szCs w:val="28"/>
              </w:rPr>
              <w:lastRenderedPageBreak/>
              <w:t>Сумма Гарантии</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10137" w:type="dxa"/>
            <w:gridSpan w:val="2"/>
          </w:tcPr>
          <w:p w:rsidR="00C30649" w:rsidRPr="00577A23" w:rsidRDefault="00C30649" w:rsidP="009119F3">
            <w:pPr>
              <w:widowControl w:val="0"/>
              <w:ind w:firstLine="851"/>
              <w:jc w:val="center"/>
              <w:rPr>
                <w:b/>
                <w:sz w:val="28"/>
                <w:szCs w:val="28"/>
              </w:rPr>
            </w:pPr>
            <w:r w:rsidRPr="00577A23">
              <w:rPr>
                <w:b/>
                <w:sz w:val="28"/>
                <w:szCs w:val="28"/>
              </w:rPr>
              <w:t>Срок действия Гарантии</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9119F3">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9119F3">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119F3">
        <w:tc>
          <w:tcPr>
            <w:tcW w:w="10137" w:type="dxa"/>
            <w:gridSpan w:val="2"/>
          </w:tcPr>
          <w:p w:rsidR="00C30649" w:rsidRPr="00577A23" w:rsidRDefault="00C30649" w:rsidP="009119F3">
            <w:pPr>
              <w:widowControl w:val="0"/>
              <w:ind w:firstLine="851"/>
              <w:jc w:val="center"/>
              <w:rPr>
                <w:b/>
                <w:sz w:val="28"/>
                <w:szCs w:val="28"/>
              </w:rPr>
            </w:pPr>
            <w:r w:rsidRPr="00577A23">
              <w:rPr>
                <w:b/>
                <w:sz w:val="28"/>
                <w:szCs w:val="28"/>
              </w:rPr>
              <w:t>ПРИНЦИПАЛ</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ИНН</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ОГРН</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9119F3">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119F3">
        <w:tc>
          <w:tcPr>
            <w:tcW w:w="10137" w:type="dxa"/>
            <w:gridSpan w:val="2"/>
          </w:tcPr>
          <w:p w:rsidR="00C30649" w:rsidRPr="00577A23" w:rsidRDefault="00C30649" w:rsidP="009119F3">
            <w:pPr>
              <w:widowControl w:val="0"/>
              <w:ind w:firstLine="851"/>
              <w:jc w:val="center"/>
              <w:rPr>
                <w:b/>
                <w:sz w:val="28"/>
                <w:szCs w:val="28"/>
              </w:rPr>
            </w:pPr>
            <w:r w:rsidRPr="00577A23">
              <w:rPr>
                <w:b/>
                <w:sz w:val="28"/>
                <w:szCs w:val="28"/>
              </w:rPr>
              <w:t>ПРИНЦИПАЛ</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ФИО</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ИНН</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ОГРНИП</w:t>
            </w:r>
          </w:p>
        </w:tc>
        <w:tc>
          <w:tcPr>
            <w:tcW w:w="7335" w:type="dxa"/>
          </w:tcPr>
          <w:p w:rsidR="00C30649" w:rsidRPr="00577A23" w:rsidRDefault="00C30649" w:rsidP="009119F3">
            <w:pPr>
              <w:widowControl w:val="0"/>
              <w:ind w:firstLine="851"/>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9119F3">
            <w:pPr>
              <w:widowControl w:val="0"/>
              <w:ind w:firstLine="851"/>
              <w:jc w:val="both"/>
              <w:rPr>
                <w:sz w:val="28"/>
                <w:szCs w:val="28"/>
                <w:lang w:val="en-US"/>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9119F3">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w:t>
      </w:r>
      <w:proofErr w:type="gramStart"/>
      <w:r w:rsidRPr="00577A23">
        <w:rPr>
          <w:sz w:val="28"/>
          <w:szCs w:val="28"/>
        </w:rPr>
        <w:t>с даты получения</w:t>
      </w:r>
      <w:proofErr w:type="gramEnd"/>
      <w:r w:rsidRPr="00577A23">
        <w:rPr>
          <w:sz w:val="28"/>
          <w:szCs w:val="28"/>
        </w:rPr>
        <w:t xml:space="preserve">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банковской гарантии другому лицу при соблюдении условий, предусмотренных статьей 372 Гражданского кодекса Российской Федерации</w:t>
      </w:r>
      <w:proofErr w:type="gramStart"/>
      <w:r w:rsidRPr="00577A23">
        <w:rPr>
          <w:sz w:val="28"/>
          <w:szCs w:val="28"/>
        </w:rPr>
        <w:t xml:space="preserve"> .</w:t>
      </w:r>
      <w:proofErr w:type="gramEnd"/>
      <w:r w:rsidRPr="00577A23">
        <w:rPr>
          <w:sz w:val="28"/>
          <w:szCs w:val="28"/>
        </w:rPr>
        <w:t xml:space="preserve">.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proofErr w:type="gramStart"/>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77A23">
        <w:rPr>
          <w:sz w:val="28"/>
          <w:szCs w:val="28"/>
        </w:rPr>
        <w:t xml:space="preserve">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77A23">
        <w:rPr>
          <w:sz w:val="28"/>
          <w:szCs w:val="28"/>
        </w:rPr>
        <w:t>согласно Требования</w:t>
      </w:r>
      <w:proofErr w:type="gramEnd"/>
      <w:r w:rsidRPr="00577A23">
        <w:rPr>
          <w:sz w:val="28"/>
          <w:szCs w:val="28"/>
        </w:rPr>
        <w:t xml:space="preserve">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firstRow="1" w:lastRow="0" w:firstColumn="1" w:lastColumn="0" w:noHBand="0" w:noVBand="1"/>
      </w:tblPr>
      <w:tblGrid>
        <w:gridCol w:w="3721"/>
        <w:gridCol w:w="3296"/>
        <w:gridCol w:w="3120"/>
      </w:tblGrid>
      <w:tr w:rsidR="00C30649" w:rsidRPr="00577A23" w:rsidTr="009119F3">
        <w:tc>
          <w:tcPr>
            <w:tcW w:w="4077" w:type="dxa"/>
          </w:tcPr>
          <w:p w:rsidR="00C30649" w:rsidRPr="00577A23" w:rsidRDefault="00C30649" w:rsidP="009119F3">
            <w:pPr>
              <w:pStyle w:val="24"/>
              <w:spacing w:after="0" w:line="240" w:lineRule="auto"/>
              <w:jc w:val="center"/>
              <w:rPr>
                <w:bCs/>
                <w:sz w:val="28"/>
                <w:szCs w:val="28"/>
              </w:rPr>
            </w:pPr>
          </w:p>
        </w:tc>
        <w:tc>
          <w:tcPr>
            <w:tcW w:w="2552" w:type="dxa"/>
          </w:tcPr>
          <w:p w:rsidR="00C30649" w:rsidRPr="00577A23" w:rsidRDefault="00C30649" w:rsidP="009119F3">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9119F3">
            <w:pPr>
              <w:pStyle w:val="24"/>
              <w:spacing w:after="0" w:line="240" w:lineRule="auto"/>
              <w:jc w:val="center"/>
              <w:rPr>
                <w:bCs/>
                <w:sz w:val="28"/>
                <w:szCs w:val="28"/>
              </w:rPr>
            </w:pPr>
          </w:p>
        </w:tc>
      </w:tr>
      <w:tr w:rsidR="00C30649" w:rsidRPr="00577A23" w:rsidTr="009119F3">
        <w:tc>
          <w:tcPr>
            <w:tcW w:w="4077" w:type="dxa"/>
          </w:tcPr>
          <w:p w:rsidR="00C30649" w:rsidRPr="00577A23" w:rsidRDefault="00C30649" w:rsidP="009119F3">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9119F3">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9119F3">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xml:space="preserve">, ОГРН ____________, ОКПО _______________, </w:t>
      </w:r>
      <w:proofErr w:type="gramStart"/>
      <w:r w:rsidRPr="00577A23">
        <w:rPr>
          <w:sz w:val="28"/>
          <w:szCs w:val="28"/>
        </w:rPr>
        <w:t>к</w:t>
      </w:r>
      <w:proofErr w:type="gramEnd"/>
      <w:r w:rsidRPr="00577A23">
        <w:rPr>
          <w:sz w:val="28"/>
          <w:szCs w:val="28"/>
        </w:rPr>
        <w:t xml:space="preserve">/с ____________, местонахождение: __________________, </w:t>
      </w:r>
      <w:proofErr w:type="gramStart"/>
      <w:r w:rsidRPr="00577A23">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77A23">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C30649" w:rsidRPr="00577A23" w:rsidTr="009119F3">
        <w:tc>
          <w:tcPr>
            <w:tcW w:w="2410" w:type="dxa"/>
          </w:tcPr>
          <w:p w:rsidR="00C30649" w:rsidRPr="00577A23" w:rsidRDefault="00C30649" w:rsidP="009119F3">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9119F3">
            <w:pPr>
              <w:pStyle w:val="a6"/>
              <w:widowControl w:val="0"/>
              <w:ind w:left="0" w:firstLine="709"/>
              <w:jc w:val="both"/>
              <w:rPr>
                <w:sz w:val="28"/>
                <w:szCs w:val="28"/>
              </w:rPr>
            </w:pPr>
          </w:p>
        </w:tc>
      </w:tr>
      <w:tr w:rsidR="00C30649" w:rsidRPr="00577A23" w:rsidTr="009119F3">
        <w:tc>
          <w:tcPr>
            <w:tcW w:w="2410" w:type="dxa"/>
          </w:tcPr>
          <w:p w:rsidR="00C30649" w:rsidRPr="00577A23" w:rsidRDefault="00C30649" w:rsidP="009119F3">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9119F3">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119F3">
        <w:tc>
          <w:tcPr>
            <w:tcW w:w="10137" w:type="dxa"/>
            <w:gridSpan w:val="2"/>
          </w:tcPr>
          <w:p w:rsidR="00C30649" w:rsidRPr="00577A23" w:rsidRDefault="00C30649" w:rsidP="009119F3">
            <w:pPr>
              <w:widowControl w:val="0"/>
              <w:ind w:firstLine="709"/>
              <w:jc w:val="center"/>
              <w:rPr>
                <w:b/>
                <w:sz w:val="28"/>
                <w:szCs w:val="28"/>
              </w:rPr>
            </w:pPr>
            <w:r w:rsidRPr="00577A23">
              <w:rPr>
                <w:b/>
                <w:sz w:val="28"/>
                <w:szCs w:val="28"/>
              </w:rPr>
              <w:t>БЕНЕФИЦИАР</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9119F3">
            <w:pPr>
              <w:widowControl w:val="0"/>
              <w:ind w:firstLine="709"/>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ИНН</w:t>
            </w:r>
          </w:p>
        </w:tc>
        <w:tc>
          <w:tcPr>
            <w:tcW w:w="7335" w:type="dxa"/>
          </w:tcPr>
          <w:p w:rsidR="00C30649" w:rsidRPr="00577A23" w:rsidRDefault="00C30649" w:rsidP="009119F3">
            <w:pPr>
              <w:widowControl w:val="0"/>
              <w:ind w:firstLine="709"/>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9119F3">
            <w:pPr>
              <w:widowControl w:val="0"/>
              <w:ind w:firstLine="709"/>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9119F3">
            <w:pPr>
              <w:widowControl w:val="0"/>
              <w:ind w:firstLine="709"/>
              <w:jc w:val="both"/>
              <w:rPr>
                <w:sz w:val="28"/>
                <w:szCs w:val="28"/>
              </w:rPr>
            </w:pPr>
          </w:p>
        </w:tc>
      </w:tr>
      <w:tr w:rsidR="00C30649" w:rsidRPr="00577A23" w:rsidTr="009119F3">
        <w:tc>
          <w:tcPr>
            <w:tcW w:w="10137" w:type="dxa"/>
            <w:gridSpan w:val="2"/>
          </w:tcPr>
          <w:p w:rsidR="00C30649" w:rsidRPr="00577A23" w:rsidRDefault="00C30649" w:rsidP="009119F3">
            <w:pPr>
              <w:widowControl w:val="0"/>
              <w:jc w:val="center"/>
              <w:rPr>
                <w:b/>
                <w:sz w:val="28"/>
                <w:szCs w:val="28"/>
              </w:rPr>
            </w:pPr>
            <w:r w:rsidRPr="00577A23">
              <w:rPr>
                <w:b/>
                <w:sz w:val="28"/>
                <w:szCs w:val="28"/>
              </w:rPr>
              <w:t>Сумма Гарантии</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9119F3">
            <w:pPr>
              <w:widowControl w:val="0"/>
              <w:ind w:firstLine="709"/>
              <w:jc w:val="both"/>
              <w:rPr>
                <w:sz w:val="28"/>
                <w:szCs w:val="28"/>
              </w:rPr>
            </w:pPr>
          </w:p>
        </w:tc>
      </w:tr>
      <w:tr w:rsidR="00C30649" w:rsidRPr="00577A23" w:rsidTr="009119F3">
        <w:tc>
          <w:tcPr>
            <w:tcW w:w="10137" w:type="dxa"/>
            <w:gridSpan w:val="2"/>
          </w:tcPr>
          <w:p w:rsidR="00C30649" w:rsidRPr="00577A23" w:rsidRDefault="00C30649" w:rsidP="009119F3">
            <w:pPr>
              <w:widowControl w:val="0"/>
              <w:jc w:val="center"/>
              <w:rPr>
                <w:b/>
                <w:sz w:val="28"/>
                <w:szCs w:val="28"/>
              </w:rPr>
            </w:pPr>
            <w:r w:rsidRPr="00577A23">
              <w:rPr>
                <w:b/>
                <w:sz w:val="28"/>
                <w:szCs w:val="28"/>
              </w:rPr>
              <w:t>Срок действия Гарантии</w:t>
            </w:r>
          </w:p>
        </w:tc>
      </w:tr>
      <w:tr w:rsidR="00C30649" w:rsidRPr="00577A23" w:rsidTr="009119F3">
        <w:tc>
          <w:tcPr>
            <w:tcW w:w="2802" w:type="dxa"/>
          </w:tcPr>
          <w:p w:rsidR="00C30649" w:rsidRPr="00577A23" w:rsidRDefault="00C30649" w:rsidP="009119F3">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9119F3">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 xml:space="preserve">или с даты выдачи (выбрать </w:t>
            </w:r>
            <w:proofErr w:type="gramStart"/>
            <w:r w:rsidRPr="00577A23">
              <w:rPr>
                <w:i/>
                <w:sz w:val="28"/>
                <w:szCs w:val="28"/>
              </w:rPr>
              <w:t>нужное</w:t>
            </w:r>
            <w:proofErr w:type="gramEnd"/>
            <w:r w:rsidRPr="00577A23">
              <w:rPr>
                <w:i/>
                <w:sz w:val="28"/>
                <w:szCs w:val="28"/>
              </w:rPr>
              <w:t>)</w:t>
            </w:r>
            <w:r w:rsidRPr="00577A23">
              <w:rPr>
                <w:sz w:val="28"/>
                <w:szCs w:val="28"/>
              </w:rPr>
              <w:t xml:space="preserve"> и действует до «__»_______20__года включительно. </w:t>
            </w:r>
          </w:p>
          <w:p w:rsidR="00C30649" w:rsidRPr="00577A23" w:rsidRDefault="00C30649" w:rsidP="009119F3">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119F3">
        <w:tc>
          <w:tcPr>
            <w:tcW w:w="10137" w:type="dxa"/>
            <w:gridSpan w:val="2"/>
          </w:tcPr>
          <w:p w:rsidR="00C30649" w:rsidRPr="00577A23" w:rsidRDefault="00C30649" w:rsidP="009119F3">
            <w:pPr>
              <w:widowControl w:val="0"/>
              <w:ind w:firstLine="709"/>
              <w:jc w:val="center"/>
              <w:rPr>
                <w:b/>
                <w:sz w:val="28"/>
                <w:szCs w:val="28"/>
              </w:rPr>
            </w:pPr>
            <w:r w:rsidRPr="00577A23">
              <w:rPr>
                <w:b/>
                <w:sz w:val="28"/>
                <w:szCs w:val="28"/>
              </w:rPr>
              <w:t>ПРИНЦИПАЛ</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9119F3">
            <w:pPr>
              <w:widowControl w:val="0"/>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ИНН</w:t>
            </w:r>
          </w:p>
        </w:tc>
        <w:tc>
          <w:tcPr>
            <w:tcW w:w="7335" w:type="dxa"/>
          </w:tcPr>
          <w:p w:rsidR="00C30649" w:rsidRPr="00577A23" w:rsidRDefault="00C30649" w:rsidP="009119F3">
            <w:pPr>
              <w:widowControl w:val="0"/>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ОГРН</w:t>
            </w:r>
          </w:p>
        </w:tc>
        <w:tc>
          <w:tcPr>
            <w:tcW w:w="7335" w:type="dxa"/>
          </w:tcPr>
          <w:p w:rsidR="00C30649" w:rsidRPr="00577A23" w:rsidRDefault="00C30649" w:rsidP="009119F3">
            <w:pPr>
              <w:widowControl w:val="0"/>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9119F3">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119F3">
        <w:tc>
          <w:tcPr>
            <w:tcW w:w="10137" w:type="dxa"/>
            <w:gridSpan w:val="2"/>
          </w:tcPr>
          <w:p w:rsidR="00C30649" w:rsidRPr="00577A23" w:rsidRDefault="00C30649" w:rsidP="009119F3">
            <w:pPr>
              <w:widowControl w:val="0"/>
              <w:jc w:val="center"/>
              <w:rPr>
                <w:b/>
                <w:sz w:val="28"/>
                <w:szCs w:val="28"/>
              </w:rPr>
            </w:pPr>
            <w:r w:rsidRPr="00577A23">
              <w:rPr>
                <w:b/>
                <w:sz w:val="28"/>
                <w:szCs w:val="28"/>
              </w:rPr>
              <w:t>ПРИНЦИПАЛ</w:t>
            </w: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ФИО</w:t>
            </w:r>
          </w:p>
        </w:tc>
        <w:tc>
          <w:tcPr>
            <w:tcW w:w="7335" w:type="dxa"/>
          </w:tcPr>
          <w:p w:rsidR="00C30649" w:rsidRPr="00577A23" w:rsidRDefault="00C30649" w:rsidP="009119F3">
            <w:pPr>
              <w:widowControl w:val="0"/>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ИНН</w:t>
            </w:r>
          </w:p>
        </w:tc>
        <w:tc>
          <w:tcPr>
            <w:tcW w:w="7335" w:type="dxa"/>
          </w:tcPr>
          <w:p w:rsidR="00C30649" w:rsidRPr="00577A23" w:rsidRDefault="00C30649" w:rsidP="009119F3">
            <w:pPr>
              <w:widowControl w:val="0"/>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ОГРНИП</w:t>
            </w:r>
          </w:p>
        </w:tc>
        <w:tc>
          <w:tcPr>
            <w:tcW w:w="7335" w:type="dxa"/>
          </w:tcPr>
          <w:p w:rsidR="00C30649" w:rsidRPr="00577A23" w:rsidRDefault="00C30649" w:rsidP="009119F3">
            <w:pPr>
              <w:widowControl w:val="0"/>
              <w:jc w:val="both"/>
              <w:rPr>
                <w:sz w:val="28"/>
                <w:szCs w:val="28"/>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9119F3">
            <w:pPr>
              <w:widowControl w:val="0"/>
              <w:jc w:val="both"/>
              <w:rPr>
                <w:sz w:val="28"/>
                <w:szCs w:val="28"/>
                <w:lang w:val="en-US"/>
              </w:rPr>
            </w:pPr>
          </w:p>
        </w:tc>
      </w:tr>
      <w:tr w:rsidR="00C30649" w:rsidRPr="00577A23" w:rsidTr="009119F3">
        <w:tc>
          <w:tcPr>
            <w:tcW w:w="2802" w:type="dxa"/>
          </w:tcPr>
          <w:p w:rsidR="00C30649" w:rsidRPr="00577A23" w:rsidRDefault="00C30649" w:rsidP="009119F3">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9119F3">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proofErr w:type="gramStart"/>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77A23">
        <w:rPr>
          <w:sz w:val="28"/>
          <w:szCs w:val="28"/>
        </w:rPr>
        <w:t xml:space="preserve">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86"/>
        <w:gridCol w:w="3296"/>
        <w:gridCol w:w="2955"/>
      </w:tblGrid>
      <w:tr w:rsidR="00C30649" w:rsidRPr="00577A23" w:rsidTr="009119F3">
        <w:tc>
          <w:tcPr>
            <w:tcW w:w="4077" w:type="dxa"/>
          </w:tcPr>
          <w:p w:rsidR="00C30649" w:rsidRPr="00577A23" w:rsidRDefault="00C30649" w:rsidP="009119F3">
            <w:pPr>
              <w:pStyle w:val="24"/>
              <w:spacing w:after="0" w:line="240" w:lineRule="auto"/>
              <w:jc w:val="center"/>
              <w:rPr>
                <w:bCs/>
                <w:sz w:val="28"/>
                <w:szCs w:val="28"/>
              </w:rPr>
            </w:pPr>
          </w:p>
        </w:tc>
        <w:tc>
          <w:tcPr>
            <w:tcW w:w="2552" w:type="dxa"/>
          </w:tcPr>
          <w:p w:rsidR="00C30649" w:rsidRPr="00577A23" w:rsidRDefault="00C30649" w:rsidP="009119F3">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9119F3">
            <w:pPr>
              <w:pStyle w:val="24"/>
              <w:spacing w:after="0" w:line="240" w:lineRule="auto"/>
              <w:ind w:firstLine="709"/>
              <w:jc w:val="center"/>
              <w:rPr>
                <w:bCs/>
                <w:sz w:val="28"/>
                <w:szCs w:val="28"/>
              </w:rPr>
            </w:pPr>
          </w:p>
        </w:tc>
      </w:tr>
      <w:tr w:rsidR="00C30649" w:rsidRPr="006E371C" w:rsidTr="009119F3">
        <w:tc>
          <w:tcPr>
            <w:tcW w:w="4077" w:type="dxa"/>
          </w:tcPr>
          <w:p w:rsidR="00C30649" w:rsidRPr="00577A23" w:rsidRDefault="00C30649" w:rsidP="009119F3">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9119F3">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9119F3">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9"/>
        <w:suppressAutoHyphens/>
        <w:ind w:right="306" w:firstLine="0"/>
        <w:rPr>
          <w:sz w:val="28"/>
          <w:szCs w:val="28"/>
        </w:rPr>
      </w:pPr>
    </w:p>
    <w:p w:rsidR="00215B29" w:rsidRPr="00522DFB" w:rsidRDefault="00215B29" w:rsidP="00522DFB">
      <w:pPr>
        <w:pStyle w:val="a9"/>
        <w:ind w:firstLine="0"/>
        <w:rPr>
          <w:sz w:val="28"/>
          <w:szCs w:val="28"/>
        </w:rPr>
      </w:pPr>
    </w:p>
    <w:sectPr w:rsidR="00215B29" w:rsidRPr="00522DFB" w:rsidSect="002D1BB7">
      <w:headerReference w:type="default" r:id="rId11"/>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62" w:rsidRDefault="00E50A62" w:rsidP="00863290">
      <w:r>
        <w:separator/>
      </w:r>
    </w:p>
  </w:endnote>
  <w:endnote w:type="continuationSeparator" w:id="0">
    <w:p w:rsidR="00E50A62" w:rsidRDefault="00E50A62"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62" w:rsidRDefault="00E50A62" w:rsidP="00863290">
      <w:r>
        <w:separator/>
      </w:r>
    </w:p>
  </w:footnote>
  <w:footnote w:type="continuationSeparator" w:id="0">
    <w:p w:rsidR="00E50A62" w:rsidRDefault="00E50A62" w:rsidP="00863290">
      <w:r>
        <w:continuationSeparator/>
      </w:r>
    </w:p>
  </w:footnote>
  <w:footnote w:id="1">
    <w:p w:rsidR="009119F3" w:rsidRPr="00FA27A5" w:rsidRDefault="009119F3"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119F3" w:rsidRPr="00B377A4" w:rsidRDefault="009119F3"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F3" w:rsidRDefault="009119F3">
    <w:pPr>
      <w:pStyle w:val="af1"/>
      <w:jc w:val="center"/>
    </w:pPr>
    <w:r>
      <w:fldChar w:fldCharType="begin"/>
    </w:r>
    <w:r>
      <w:instrText xml:space="preserve"> PAGE   \* MERGEFORMAT </w:instrText>
    </w:r>
    <w:r>
      <w:fldChar w:fldCharType="separate"/>
    </w:r>
    <w:r w:rsidR="003E6DA0">
      <w:rPr>
        <w:noProof/>
      </w:rPr>
      <w:t>14</w:t>
    </w:r>
    <w:r>
      <w:rPr>
        <w:noProof/>
      </w:rPr>
      <w:fldChar w:fldCharType="end"/>
    </w:r>
  </w:p>
  <w:p w:rsidR="009119F3" w:rsidRDefault="009119F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A935618"/>
    <w:multiLevelType w:val="multilevel"/>
    <w:tmpl w:val="61CC42CA"/>
    <w:lvl w:ilvl="0">
      <w:start w:val="3"/>
      <w:numFmt w:val="decimal"/>
      <w:lvlText w:val="%1"/>
      <w:lvlJc w:val="left"/>
      <w:pPr>
        <w:ind w:left="750" w:hanging="750"/>
      </w:pPr>
      <w:rPr>
        <w:rFonts w:hint="default"/>
      </w:rPr>
    </w:lvl>
    <w:lvl w:ilvl="1">
      <w:start w:val="14"/>
      <w:numFmt w:val="decimal"/>
      <w:lvlText w:val="%1.%2"/>
      <w:lvlJc w:val="left"/>
      <w:pPr>
        <w:ind w:left="1102" w:hanging="750"/>
      </w:pPr>
      <w:rPr>
        <w:rFonts w:hint="default"/>
      </w:rPr>
    </w:lvl>
    <w:lvl w:ilvl="2">
      <w:start w:val="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9">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7">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8">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9">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2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6">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7">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8">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9">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7"/>
  </w:num>
  <w:num w:numId="2">
    <w:abstractNumId w:val="11"/>
  </w:num>
  <w:num w:numId="3">
    <w:abstractNumId w:val="21"/>
  </w:num>
  <w:num w:numId="4">
    <w:abstractNumId w:val="2"/>
  </w:num>
  <w:num w:numId="5">
    <w:abstractNumId w:val="8"/>
  </w:num>
  <w:num w:numId="6">
    <w:abstractNumId w:val="28"/>
  </w:num>
  <w:num w:numId="7">
    <w:abstractNumId w:val="25"/>
  </w:num>
  <w:num w:numId="8">
    <w:abstractNumId w:val="16"/>
  </w:num>
  <w:num w:numId="9">
    <w:abstractNumId w:val="14"/>
  </w:num>
  <w:num w:numId="10">
    <w:abstractNumId w:val="12"/>
  </w:num>
  <w:num w:numId="11">
    <w:abstractNumId w:val="5"/>
  </w:num>
  <w:num w:numId="12">
    <w:abstractNumId w:val="24"/>
  </w:num>
  <w:num w:numId="13">
    <w:abstractNumId w:val="4"/>
  </w:num>
  <w:num w:numId="14">
    <w:abstractNumId w:val="17"/>
  </w:num>
  <w:num w:numId="15">
    <w:abstractNumId w:val="18"/>
  </w:num>
  <w:num w:numId="16">
    <w:abstractNumId w:val="6"/>
  </w:num>
  <w:num w:numId="17">
    <w:abstractNumId w:val="0"/>
  </w:num>
  <w:num w:numId="18">
    <w:abstractNumId w:val="15"/>
  </w:num>
  <w:num w:numId="19">
    <w:abstractNumId w:val="1"/>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9"/>
  </w:num>
  <w:num w:numId="41">
    <w:abstractNumId w:val="29"/>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0"/>
  </w:num>
  <w:num w:numId="45">
    <w:abstractNumId w:val="26"/>
  </w:num>
  <w:num w:numId="46">
    <w:abstractNumId w:val="2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290"/>
    <w:rsid w:val="00006EF8"/>
    <w:rsid w:val="0001090D"/>
    <w:rsid w:val="00010A97"/>
    <w:rsid w:val="00014FFF"/>
    <w:rsid w:val="000151A5"/>
    <w:rsid w:val="00015665"/>
    <w:rsid w:val="00015C6C"/>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46E29"/>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E709A"/>
    <w:rsid w:val="002F3C10"/>
    <w:rsid w:val="002F3C2C"/>
    <w:rsid w:val="002F45D1"/>
    <w:rsid w:val="002F4798"/>
    <w:rsid w:val="00305AC8"/>
    <w:rsid w:val="0031098E"/>
    <w:rsid w:val="00310997"/>
    <w:rsid w:val="003130E9"/>
    <w:rsid w:val="0031413C"/>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3E6DA0"/>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7150"/>
    <w:rsid w:val="00441534"/>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9F3"/>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FFD"/>
    <w:rsid w:val="00C868CF"/>
    <w:rsid w:val="00C87507"/>
    <w:rsid w:val="00C877CB"/>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50A62"/>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34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semiHidden/>
    <w:rsid w:val="00863290"/>
    <w:pPr>
      <w:widowControl w:val="0"/>
      <w:autoSpaceDE w:val="0"/>
      <w:autoSpaceDN w:val="0"/>
    </w:pPr>
    <w:rPr>
      <w:sz w:val="20"/>
      <w:szCs w:val="20"/>
    </w:rPr>
  </w:style>
  <w:style w:type="character" w:customStyle="1" w:styleId="af">
    <w:name w:val="Текст сноски Знак"/>
    <w:basedOn w:val="a0"/>
    <w:link w:val="ae"/>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EB12-792B-4F92-B712-60F2706D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17631</Words>
  <Characters>100500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7</cp:revision>
  <dcterms:created xsi:type="dcterms:W3CDTF">2019-10-30T11:07:00Z</dcterms:created>
  <dcterms:modified xsi:type="dcterms:W3CDTF">2020-04-13T11:37:00Z</dcterms:modified>
</cp:coreProperties>
</file>