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C5" w:rsidRPr="00D201CA" w:rsidRDefault="00500DC5" w:rsidP="00500DC5">
      <w:pPr>
        <w:pStyle w:val="aff1"/>
        <w:spacing w:after="0" w:line="240" w:lineRule="auto"/>
        <w:jc w:val="center"/>
        <w:rPr>
          <w:sz w:val="28"/>
          <w:szCs w:val="28"/>
        </w:rPr>
      </w:pPr>
      <w:r w:rsidRPr="00D201CA">
        <w:rPr>
          <w:b/>
          <w:sz w:val="28"/>
          <w:szCs w:val="28"/>
        </w:rPr>
        <w:t>АКЦИОНЕРНОЕ ОБЩЕСТВО</w:t>
      </w:r>
    </w:p>
    <w:p w:rsidR="00500DC5" w:rsidRDefault="00500DC5" w:rsidP="00500DC5">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p>
    <w:p w:rsidR="00500DC5" w:rsidRPr="00D201CA" w:rsidRDefault="00500DC5" w:rsidP="00500DC5">
      <w:pPr>
        <w:pStyle w:val="aff1"/>
        <w:spacing w:after="0" w:line="240" w:lineRule="auto"/>
        <w:jc w:val="center"/>
        <w:rPr>
          <w:sz w:val="28"/>
          <w:szCs w:val="28"/>
        </w:rPr>
      </w:pPr>
      <w:r w:rsidRPr="00D201CA">
        <w:rPr>
          <w:b/>
          <w:sz w:val="28"/>
          <w:szCs w:val="28"/>
        </w:rPr>
        <w:t>ПРИГОРОДНАЯ ПАССАЖИРСКАЯ КОМПАНИЯ»</w:t>
      </w:r>
    </w:p>
    <w:p w:rsidR="00500DC5" w:rsidRPr="00D201CA" w:rsidRDefault="00500DC5" w:rsidP="00500DC5">
      <w:pPr>
        <w:pStyle w:val="aff1"/>
        <w:spacing w:after="0" w:line="240" w:lineRule="auto"/>
        <w:jc w:val="center"/>
        <w:rPr>
          <w:sz w:val="28"/>
          <w:szCs w:val="28"/>
        </w:rPr>
      </w:pPr>
      <w:r w:rsidRPr="00D201CA">
        <w:rPr>
          <w:b/>
          <w:sz w:val="28"/>
          <w:szCs w:val="28"/>
        </w:rPr>
        <w:t>(АО «СКППК»)</w:t>
      </w:r>
    </w:p>
    <w:p w:rsidR="00500DC5" w:rsidRPr="00D201CA" w:rsidRDefault="00500DC5" w:rsidP="00500DC5">
      <w:pPr>
        <w:pStyle w:val="aff1"/>
        <w:spacing w:after="0" w:line="240" w:lineRule="auto"/>
        <w:jc w:val="center"/>
        <w:rPr>
          <w:sz w:val="28"/>
          <w:szCs w:val="28"/>
        </w:rPr>
      </w:pPr>
    </w:p>
    <w:p w:rsidR="00500DC5" w:rsidRPr="00D201CA" w:rsidRDefault="00500DC5" w:rsidP="00500DC5">
      <w:pPr>
        <w:pStyle w:val="aff1"/>
        <w:spacing w:after="0" w:line="240" w:lineRule="auto"/>
        <w:jc w:val="center"/>
        <w:rPr>
          <w:sz w:val="28"/>
          <w:szCs w:val="28"/>
        </w:rPr>
      </w:pPr>
    </w:p>
    <w:p w:rsidR="00500DC5" w:rsidRPr="00D201CA"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Pr="00D201CA" w:rsidRDefault="00500DC5" w:rsidP="00500DC5">
      <w:pPr>
        <w:pStyle w:val="aff1"/>
        <w:spacing w:after="0" w:line="240" w:lineRule="auto"/>
        <w:jc w:val="center"/>
        <w:rPr>
          <w:sz w:val="28"/>
          <w:szCs w:val="28"/>
        </w:rPr>
      </w:pPr>
    </w:p>
    <w:p w:rsidR="00500DC5" w:rsidRPr="00D201CA"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Pr="00FB175D" w:rsidRDefault="00500DC5" w:rsidP="00500DC5">
      <w:pPr>
        <w:pStyle w:val="aff1"/>
        <w:spacing w:after="0" w:line="240" w:lineRule="auto"/>
        <w:jc w:val="center"/>
        <w:rPr>
          <w:b/>
          <w:sz w:val="28"/>
          <w:szCs w:val="28"/>
        </w:rPr>
      </w:pPr>
    </w:p>
    <w:p w:rsidR="00500DC5" w:rsidRPr="00675799" w:rsidRDefault="00500DC5" w:rsidP="00500DC5">
      <w:pPr>
        <w:pStyle w:val="aff1"/>
        <w:spacing w:after="0" w:line="240" w:lineRule="auto"/>
        <w:jc w:val="center"/>
        <w:rPr>
          <w:b/>
          <w:sz w:val="28"/>
          <w:szCs w:val="28"/>
        </w:rPr>
      </w:pPr>
      <w:r w:rsidRPr="00675799">
        <w:rPr>
          <w:rFonts w:eastAsia="MS Mincho"/>
          <w:b/>
          <w:bCs/>
          <w:sz w:val="28"/>
          <w:szCs w:val="28"/>
        </w:rPr>
        <w:t>ДОКУМЕНТАЦИЯ</w:t>
      </w:r>
    </w:p>
    <w:p w:rsidR="00500DC5" w:rsidRPr="00675799" w:rsidRDefault="00500DC5" w:rsidP="00500DC5">
      <w:pPr>
        <w:jc w:val="center"/>
        <w:rPr>
          <w:b/>
          <w:bCs/>
          <w:sz w:val="28"/>
          <w:szCs w:val="28"/>
        </w:rPr>
      </w:pPr>
      <w:r w:rsidRPr="00675799">
        <w:rPr>
          <w:rFonts w:eastAsia="MS Mincho"/>
          <w:b/>
          <w:bCs/>
          <w:sz w:val="28"/>
          <w:szCs w:val="28"/>
        </w:rPr>
        <w:t xml:space="preserve">по </w:t>
      </w:r>
      <w:r w:rsidRPr="00675799">
        <w:rPr>
          <w:b/>
          <w:bCs/>
          <w:sz w:val="28"/>
          <w:szCs w:val="28"/>
        </w:rPr>
        <w:t>открытому конкурсу в электронной форме, участниками которого вправе быть исключительно субъекты малого и среднего предпринимательства</w:t>
      </w:r>
    </w:p>
    <w:p w:rsidR="00E622AD" w:rsidRDefault="00500DC5" w:rsidP="00E622AD">
      <w:pPr>
        <w:spacing w:line="360" w:lineRule="exact"/>
        <w:jc w:val="center"/>
        <w:rPr>
          <w:b/>
          <w:bCs/>
          <w:sz w:val="28"/>
          <w:szCs w:val="28"/>
        </w:rPr>
      </w:pPr>
      <w:r w:rsidRPr="00675799">
        <w:rPr>
          <w:b/>
          <w:bCs/>
          <w:sz w:val="28"/>
          <w:szCs w:val="28"/>
        </w:rPr>
        <w:t xml:space="preserve">на право заключения договора на </w:t>
      </w:r>
      <w:r>
        <w:rPr>
          <w:b/>
          <w:bCs/>
          <w:sz w:val="28"/>
          <w:szCs w:val="28"/>
        </w:rPr>
        <w:t xml:space="preserve">поставку </w:t>
      </w:r>
      <w:r w:rsidR="00E622AD" w:rsidRPr="00E622AD">
        <w:rPr>
          <w:b/>
          <w:bCs/>
          <w:sz w:val="28"/>
          <w:szCs w:val="28"/>
        </w:rPr>
        <w:t xml:space="preserve">карт стандарт </w:t>
      </w:r>
      <w:proofErr w:type="spellStart"/>
      <w:r w:rsidR="00E622AD" w:rsidRPr="00E622AD">
        <w:rPr>
          <w:b/>
          <w:bCs/>
          <w:sz w:val="28"/>
          <w:szCs w:val="28"/>
        </w:rPr>
        <w:t>Mifare</w:t>
      </w:r>
      <w:proofErr w:type="spellEnd"/>
      <w:r w:rsidR="00E622AD" w:rsidRPr="00E622AD">
        <w:rPr>
          <w:b/>
          <w:bCs/>
          <w:sz w:val="28"/>
          <w:szCs w:val="28"/>
        </w:rPr>
        <w:t xml:space="preserve"> с чипом +X 4k</w:t>
      </w:r>
    </w:p>
    <w:p w:rsidR="00500DC5" w:rsidRPr="00D201CA" w:rsidRDefault="00500DC5" w:rsidP="00E622AD">
      <w:pPr>
        <w:jc w:val="center"/>
        <w:rPr>
          <w:sz w:val="28"/>
          <w:szCs w:val="28"/>
        </w:rPr>
      </w:pPr>
    </w:p>
    <w:p w:rsidR="00500DC5" w:rsidRPr="00D201CA"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Pr="00D201CA"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B01FE4" w:rsidRPr="00D201CA" w:rsidRDefault="00B01FE4" w:rsidP="00500DC5">
      <w:pPr>
        <w:pStyle w:val="aff1"/>
        <w:spacing w:after="0" w:line="240" w:lineRule="auto"/>
        <w:jc w:val="center"/>
        <w:rPr>
          <w:sz w:val="28"/>
          <w:szCs w:val="28"/>
        </w:rPr>
      </w:pPr>
    </w:p>
    <w:p w:rsidR="00500DC5" w:rsidRDefault="00500DC5" w:rsidP="00500DC5">
      <w:pPr>
        <w:pStyle w:val="aff1"/>
        <w:spacing w:after="0" w:line="240" w:lineRule="auto"/>
        <w:jc w:val="center"/>
        <w:rPr>
          <w:sz w:val="28"/>
          <w:szCs w:val="28"/>
        </w:rPr>
      </w:pPr>
    </w:p>
    <w:p w:rsidR="00500DC5" w:rsidRPr="00D201CA" w:rsidRDefault="00500DC5" w:rsidP="00500DC5">
      <w:pPr>
        <w:pStyle w:val="aff1"/>
        <w:spacing w:after="0" w:line="240" w:lineRule="auto"/>
        <w:jc w:val="center"/>
        <w:rPr>
          <w:sz w:val="28"/>
          <w:szCs w:val="28"/>
        </w:rPr>
      </w:pPr>
    </w:p>
    <w:p w:rsidR="00500DC5" w:rsidRPr="00D201CA" w:rsidRDefault="00500DC5" w:rsidP="00500DC5">
      <w:pPr>
        <w:pStyle w:val="aff1"/>
        <w:spacing w:after="0" w:line="240" w:lineRule="auto"/>
        <w:jc w:val="center"/>
        <w:rPr>
          <w:sz w:val="28"/>
          <w:szCs w:val="28"/>
        </w:rPr>
      </w:pPr>
    </w:p>
    <w:p w:rsidR="00500DC5" w:rsidRPr="00D201CA" w:rsidRDefault="00500DC5" w:rsidP="00500DC5">
      <w:pPr>
        <w:pStyle w:val="aff1"/>
        <w:keepNext/>
        <w:spacing w:after="0" w:line="240" w:lineRule="auto"/>
        <w:jc w:val="center"/>
        <w:rPr>
          <w:sz w:val="28"/>
          <w:szCs w:val="28"/>
        </w:rPr>
      </w:pPr>
      <w:r w:rsidRPr="00D201CA">
        <w:rPr>
          <w:rFonts w:eastAsia="MS Mincho"/>
          <w:sz w:val="28"/>
          <w:szCs w:val="28"/>
        </w:rPr>
        <w:t>Ростов-на-Дону</w:t>
      </w:r>
    </w:p>
    <w:p w:rsidR="00500DC5" w:rsidRDefault="00500DC5" w:rsidP="00500DC5">
      <w:pPr>
        <w:pStyle w:val="af1"/>
        <w:jc w:val="center"/>
        <w:rPr>
          <w:rFonts w:eastAsia="MS Mincho"/>
          <w:sz w:val="28"/>
          <w:szCs w:val="28"/>
        </w:rPr>
      </w:pPr>
      <w:r w:rsidRPr="009070F6">
        <w:rPr>
          <w:rFonts w:eastAsia="MS Mincho"/>
          <w:sz w:val="28"/>
          <w:szCs w:val="28"/>
        </w:rPr>
        <w:t>2019 г.</w:t>
      </w:r>
    </w:p>
    <w:p w:rsidR="000973F8" w:rsidRPr="005E376D" w:rsidRDefault="000973F8" w:rsidP="000973F8">
      <w:pPr>
        <w:jc w:val="both"/>
        <w:rPr>
          <w:bCs/>
          <w:sz w:val="28"/>
          <w:szCs w:val="28"/>
        </w:rPr>
      </w:pPr>
      <w:r w:rsidRPr="005E376D">
        <w:rPr>
          <w:bCs/>
          <w:sz w:val="28"/>
          <w:szCs w:val="28"/>
        </w:rPr>
        <w:lastRenderedPageBreak/>
        <w:t>Содержание:</w:t>
      </w:r>
    </w:p>
    <w:p w:rsidR="000973F8" w:rsidRDefault="000973F8" w:rsidP="000973F8">
      <w:pPr>
        <w:jc w:val="both"/>
        <w:rPr>
          <w:b/>
          <w:bCs/>
          <w:sz w:val="28"/>
          <w:szCs w:val="28"/>
        </w:rPr>
      </w:pPr>
      <w:r w:rsidRPr="005E376D">
        <w:rPr>
          <w:b/>
          <w:bCs/>
          <w:sz w:val="28"/>
          <w:szCs w:val="28"/>
        </w:rPr>
        <w:t xml:space="preserve">Часть 1: Условия проведения конкурса </w:t>
      </w:r>
    </w:p>
    <w:p w:rsidR="00B01FE4" w:rsidRPr="005E376D" w:rsidRDefault="00B01FE4" w:rsidP="000973F8">
      <w:pPr>
        <w:jc w:val="both"/>
        <w:rPr>
          <w:b/>
          <w:bCs/>
          <w:sz w:val="28"/>
          <w:szCs w:val="28"/>
        </w:rPr>
      </w:pP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p>
    <w:p w:rsidR="000973F8" w:rsidRPr="005E376D" w:rsidRDefault="002A5DCF" w:rsidP="000973F8">
      <w:pPr>
        <w:ind w:left="720"/>
        <w:rPr>
          <w:sz w:val="28"/>
          <w:szCs w:val="28"/>
        </w:rPr>
      </w:pPr>
      <w:r>
        <w:rPr>
          <w:sz w:val="28"/>
          <w:szCs w:val="28"/>
        </w:rPr>
        <w:t>Приложение 1.2: проект договора</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1.3:  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0973F8">
      <w:pPr>
        <w:ind w:left="720"/>
        <w:rPr>
          <w:sz w:val="28"/>
          <w:szCs w:val="28"/>
        </w:rPr>
      </w:pPr>
      <w:r w:rsidRPr="005E376D">
        <w:rPr>
          <w:sz w:val="28"/>
          <w:szCs w:val="28"/>
        </w:rPr>
        <w:t>Форма сведени</w:t>
      </w:r>
      <w:r w:rsidR="00B01FE4">
        <w:rPr>
          <w:sz w:val="28"/>
          <w:szCs w:val="28"/>
        </w:rPr>
        <w:t>й об опыте</w:t>
      </w:r>
      <w:r w:rsidRPr="005E376D">
        <w:rPr>
          <w:sz w:val="28"/>
          <w:szCs w:val="28"/>
        </w:rPr>
        <w:t xml:space="preserve"> поставки товаров </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Default="000973F8" w:rsidP="000973F8">
      <w:pPr>
        <w:rPr>
          <w:b/>
          <w:sz w:val="28"/>
          <w:szCs w:val="28"/>
        </w:rPr>
      </w:pPr>
      <w:r w:rsidRPr="005E376D">
        <w:rPr>
          <w:b/>
          <w:sz w:val="28"/>
          <w:szCs w:val="28"/>
        </w:rPr>
        <w:t>Часть 3: Порядок проведения конкурса</w:t>
      </w:r>
    </w:p>
    <w:p w:rsidR="00B01FE4" w:rsidRPr="005E376D" w:rsidRDefault="00B01FE4" w:rsidP="000973F8">
      <w:pPr>
        <w:rPr>
          <w:b/>
          <w:sz w:val="28"/>
          <w:szCs w:val="28"/>
        </w:rPr>
      </w:pPr>
    </w:p>
    <w:p w:rsidR="000973F8" w:rsidRPr="005E376D"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0973F8" w:rsidRPr="005E376D" w:rsidRDefault="000973F8" w:rsidP="000973F8">
      <w:pPr>
        <w:ind w:left="709"/>
        <w:rPr>
          <w:sz w:val="28"/>
          <w:szCs w:val="28"/>
        </w:rPr>
      </w:pPr>
    </w:p>
    <w:p w:rsidR="000973F8" w:rsidRPr="005E376D" w:rsidRDefault="000973F8" w:rsidP="000973F8">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0973F8" w:rsidRPr="005E376D" w:rsidRDefault="000973F8" w:rsidP="000973F8">
      <w:pPr>
        <w:ind w:left="720"/>
        <w:rPr>
          <w:sz w:val="28"/>
          <w:szCs w:val="28"/>
        </w:rPr>
      </w:pP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r>
        <w:rPr>
          <w:sz w:val="28"/>
          <w:szCs w:val="28"/>
        </w:rPr>
        <w:br w:type="page"/>
      </w:r>
    </w:p>
    <w:p w:rsidR="00957A81" w:rsidRDefault="00957A81" w:rsidP="00957A81">
      <w:pPr>
        <w:pStyle w:val="1"/>
        <w:numPr>
          <w:ilvl w:val="0"/>
          <w:numId w:val="21"/>
        </w:numPr>
        <w:spacing w:before="0" w:after="0"/>
        <w:ind w:left="0" w:firstLine="709"/>
        <w:jc w:val="center"/>
        <w:rPr>
          <w:rFonts w:ascii="Times New Roman" w:hAnsi="Times New Roman" w:cs="Times New Roman"/>
          <w:sz w:val="28"/>
          <w:szCs w:val="28"/>
        </w:rPr>
      </w:pPr>
      <w:bookmarkStart w:id="0" w:name="_Toc517767654"/>
      <w:r w:rsidRPr="008744A7">
        <w:rPr>
          <w:rFonts w:ascii="Times New Roman" w:hAnsi="Times New Roman" w:cs="Times New Roman"/>
          <w:sz w:val="28"/>
          <w:szCs w:val="28"/>
        </w:rPr>
        <w:lastRenderedPageBreak/>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70"/>
        <w:gridCol w:w="5855"/>
      </w:tblGrid>
      <w:tr w:rsidR="00957A81" w:rsidRPr="00376139" w:rsidTr="000973F8">
        <w:tc>
          <w:tcPr>
            <w:tcW w:w="0" w:type="auto"/>
          </w:tcPr>
          <w:p w:rsidR="00957A81" w:rsidRPr="00454ADD" w:rsidRDefault="00957A81" w:rsidP="00957A81">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10"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10005"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0973F8">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310"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10005" w:type="dxa"/>
          </w:tcPr>
          <w:p w:rsidR="0031616C" w:rsidRPr="000024DF" w:rsidRDefault="00957A81" w:rsidP="00DB145E">
            <w:pPr>
              <w:spacing w:line="360" w:lineRule="exact"/>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p>
        </w:tc>
      </w:tr>
      <w:tr w:rsidR="00957A81" w:rsidTr="000973F8">
        <w:tc>
          <w:tcPr>
            <w:tcW w:w="0" w:type="auto"/>
          </w:tcPr>
          <w:p w:rsidR="00957A81" w:rsidRPr="00454ADD" w:rsidRDefault="00957A81" w:rsidP="00957A81">
            <w:pPr>
              <w:spacing w:line="360" w:lineRule="exact"/>
              <w:rPr>
                <w:sz w:val="28"/>
                <w:szCs w:val="28"/>
              </w:rPr>
            </w:pPr>
            <w:r>
              <w:rPr>
                <w:sz w:val="28"/>
                <w:szCs w:val="28"/>
              </w:rPr>
              <w:t>1.2</w:t>
            </w:r>
          </w:p>
        </w:tc>
        <w:tc>
          <w:tcPr>
            <w:tcW w:w="3310"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10005" w:type="dxa"/>
          </w:tcPr>
          <w:p w:rsidR="00E622AD" w:rsidRDefault="00E622AD" w:rsidP="00957A81">
            <w:pPr>
              <w:spacing w:line="360" w:lineRule="exact"/>
              <w:rPr>
                <w:b/>
                <w:bCs/>
                <w:sz w:val="28"/>
                <w:szCs w:val="28"/>
              </w:rPr>
            </w:pPr>
            <w:r w:rsidRPr="00E622AD">
              <w:rPr>
                <w:b/>
                <w:bCs/>
                <w:sz w:val="28"/>
                <w:szCs w:val="28"/>
              </w:rPr>
              <w:t xml:space="preserve">Поставка карт стандарт </w:t>
            </w:r>
            <w:proofErr w:type="spellStart"/>
            <w:r w:rsidRPr="00E622AD">
              <w:rPr>
                <w:b/>
                <w:bCs/>
                <w:sz w:val="28"/>
                <w:szCs w:val="28"/>
              </w:rPr>
              <w:t>Mifare</w:t>
            </w:r>
            <w:proofErr w:type="spellEnd"/>
            <w:r w:rsidRPr="00E622AD">
              <w:rPr>
                <w:b/>
                <w:bCs/>
                <w:sz w:val="28"/>
                <w:szCs w:val="28"/>
              </w:rPr>
              <w:t xml:space="preserve"> с чипом +X 4k </w:t>
            </w:r>
          </w:p>
          <w:p w:rsidR="00E622AD" w:rsidRDefault="00E622AD" w:rsidP="00957A81">
            <w:pPr>
              <w:spacing w:line="360" w:lineRule="exact"/>
              <w:rPr>
                <w:b/>
                <w:bCs/>
                <w:sz w:val="28"/>
                <w:szCs w:val="28"/>
              </w:rPr>
            </w:pPr>
          </w:p>
          <w:p w:rsidR="00DB145E" w:rsidRPr="00454ADD" w:rsidRDefault="00240D63" w:rsidP="00957A81">
            <w:pPr>
              <w:spacing w:line="360" w:lineRule="exact"/>
              <w:rPr>
                <w:i/>
                <w:sz w:val="28"/>
                <w:szCs w:val="28"/>
              </w:rPr>
            </w:pPr>
            <w:proofErr w:type="gramStart"/>
            <w:r w:rsidRPr="005E376D">
              <w:rPr>
                <w:sz w:val="28"/>
                <w:szCs w:val="28"/>
              </w:rPr>
              <w:t>Сведения о наимен</w:t>
            </w:r>
            <w:r>
              <w:rPr>
                <w:sz w:val="28"/>
                <w:szCs w:val="28"/>
              </w:rPr>
              <w:t>овании закупаемых товаров, их количестве</w:t>
            </w:r>
            <w:r w:rsidRPr="005E376D">
              <w:rPr>
                <w:sz w:val="28"/>
                <w:szCs w:val="28"/>
              </w:rPr>
              <w:t xml:space="preserve">, ценах за </w:t>
            </w:r>
            <w:r>
              <w:rPr>
                <w:sz w:val="28"/>
                <w:szCs w:val="28"/>
              </w:rPr>
              <w:t>единицу товара</w:t>
            </w:r>
            <w:r w:rsidRPr="005E376D">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E376D">
              <w:rPr>
                <w:bCs/>
                <w:sz w:val="28"/>
                <w:szCs w:val="28"/>
              </w:rPr>
              <w:t>технических и функциональных характе</w:t>
            </w:r>
            <w:r>
              <w:rPr>
                <w:bCs/>
                <w:sz w:val="28"/>
                <w:szCs w:val="28"/>
              </w:rPr>
              <w:t>ристиках товара</w:t>
            </w:r>
            <w:r w:rsidRPr="005E376D">
              <w:rPr>
                <w:bCs/>
                <w:sz w:val="28"/>
                <w:szCs w:val="28"/>
              </w:rPr>
              <w:t>, требования к их безопасности, качеству, упаковке, отгру</w:t>
            </w:r>
            <w:r>
              <w:rPr>
                <w:bCs/>
                <w:sz w:val="28"/>
                <w:szCs w:val="28"/>
              </w:rPr>
              <w:t>зке товара</w:t>
            </w:r>
            <w:r w:rsidRPr="005E376D">
              <w:rPr>
                <w:bCs/>
                <w:sz w:val="28"/>
                <w:szCs w:val="28"/>
              </w:rPr>
              <w:t>, к результатам,</w:t>
            </w:r>
            <w:r w:rsidRPr="005E376D">
              <w:rPr>
                <w:bCs/>
                <w:i/>
                <w:sz w:val="28"/>
                <w:szCs w:val="28"/>
              </w:rPr>
              <w:t xml:space="preserve"> </w:t>
            </w:r>
            <w:r w:rsidRPr="005E376D">
              <w:rPr>
                <w:bCs/>
                <w:sz w:val="28"/>
                <w:szCs w:val="28"/>
              </w:rPr>
              <w:t>иные требования, связанные с определением соответств</w:t>
            </w:r>
            <w:r>
              <w:rPr>
                <w:bCs/>
                <w:sz w:val="28"/>
                <w:szCs w:val="28"/>
              </w:rPr>
              <w:t>ия поставляемого товара</w:t>
            </w:r>
            <w:r w:rsidRPr="005E376D">
              <w:rPr>
                <w:bCs/>
                <w:sz w:val="28"/>
                <w:szCs w:val="28"/>
              </w:rPr>
              <w:t xml:space="preserve"> потребностям заказчика, место, условия и сроки поставки то</w:t>
            </w:r>
            <w:r>
              <w:rPr>
                <w:bCs/>
                <w:sz w:val="28"/>
                <w:szCs w:val="28"/>
              </w:rPr>
              <w:t>варов</w:t>
            </w:r>
            <w:r w:rsidRPr="005E376D">
              <w:rPr>
                <w:bCs/>
                <w:sz w:val="28"/>
                <w:szCs w:val="28"/>
              </w:rPr>
              <w:t>, форма, сроки и порядок оплаты указываются</w:t>
            </w:r>
            <w:proofErr w:type="gramEnd"/>
            <w:r w:rsidRPr="005E376D">
              <w:rPr>
                <w:bCs/>
                <w:sz w:val="28"/>
                <w:szCs w:val="28"/>
              </w:rPr>
              <w:t xml:space="preserve"> в техническом задании, являющемся приложением № 1.1 конкурсной документации.</w:t>
            </w:r>
          </w:p>
        </w:tc>
      </w:tr>
      <w:tr w:rsidR="00957A81" w:rsidTr="000973F8">
        <w:tc>
          <w:tcPr>
            <w:tcW w:w="0" w:type="auto"/>
          </w:tcPr>
          <w:p w:rsidR="00957A81" w:rsidRPr="00454ADD" w:rsidRDefault="00957A81" w:rsidP="00957A81">
            <w:pPr>
              <w:spacing w:line="360" w:lineRule="exact"/>
              <w:rPr>
                <w:sz w:val="28"/>
                <w:szCs w:val="28"/>
              </w:rPr>
            </w:pPr>
            <w:r>
              <w:rPr>
                <w:sz w:val="28"/>
                <w:szCs w:val="28"/>
              </w:rPr>
              <w:t>1.3</w:t>
            </w:r>
          </w:p>
        </w:tc>
        <w:tc>
          <w:tcPr>
            <w:tcW w:w="3310"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10005" w:type="dxa"/>
          </w:tcPr>
          <w:p w:rsidR="003F581A" w:rsidRPr="00240D63" w:rsidRDefault="00957A81">
            <w:pPr>
              <w:jc w:val="both"/>
              <w:rPr>
                <w:bCs/>
                <w:i/>
                <w:sz w:val="28"/>
                <w:szCs w:val="28"/>
              </w:rPr>
            </w:pPr>
            <w:r w:rsidRPr="00454ADD">
              <w:rPr>
                <w:bCs/>
                <w:sz w:val="28"/>
                <w:szCs w:val="28"/>
              </w:rPr>
              <w:t>Антидемпинговые меры не предусмотрены.</w:t>
            </w:r>
          </w:p>
        </w:tc>
      </w:tr>
      <w:tr w:rsidR="00957A81" w:rsidTr="000973F8">
        <w:tc>
          <w:tcPr>
            <w:tcW w:w="0" w:type="auto"/>
          </w:tcPr>
          <w:p w:rsidR="00957A81" w:rsidRPr="00454ADD" w:rsidRDefault="00957A81" w:rsidP="00957A81">
            <w:pPr>
              <w:spacing w:line="360" w:lineRule="exact"/>
              <w:rPr>
                <w:sz w:val="28"/>
                <w:szCs w:val="28"/>
              </w:rPr>
            </w:pPr>
            <w:r>
              <w:rPr>
                <w:sz w:val="28"/>
                <w:szCs w:val="28"/>
              </w:rPr>
              <w:t>1.4</w:t>
            </w:r>
          </w:p>
        </w:tc>
        <w:tc>
          <w:tcPr>
            <w:tcW w:w="3310"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10005" w:type="dxa"/>
          </w:tcPr>
          <w:p w:rsidR="00957A81" w:rsidRPr="00454ADD" w:rsidRDefault="00957A81" w:rsidP="00957A81">
            <w:pPr>
              <w:jc w:val="both"/>
              <w:rPr>
                <w:bCs/>
                <w:sz w:val="28"/>
                <w:szCs w:val="28"/>
              </w:rPr>
            </w:pPr>
            <w:r w:rsidRPr="00454ADD">
              <w:rPr>
                <w:bCs/>
                <w:sz w:val="28"/>
                <w:szCs w:val="28"/>
              </w:rPr>
              <w:t>Обеспечение заявок не предусмотрено.</w:t>
            </w:r>
          </w:p>
          <w:p w:rsidR="00957A81" w:rsidRPr="007C2754" w:rsidRDefault="00957A81" w:rsidP="008B07FD">
            <w:pPr>
              <w:ind w:firstLine="709"/>
              <w:jc w:val="both"/>
              <w:rPr>
                <w:bCs/>
                <w:sz w:val="28"/>
                <w:szCs w:val="28"/>
              </w:rPr>
            </w:pPr>
          </w:p>
        </w:tc>
      </w:tr>
      <w:tr w:rsidR="00957A81" w:rsidTr="000973F8">
        <w:tc>
          <w:tcPr>
            <w:tcW w:w="0" w:type="auto"/>
          </w:tcPr>
          <w:p w:rsidR="00957A81" w:rsidRPr="00454ADD" w:rsidRDefault="00957A81" w:rsidP="00957A81">
            <w:pPr>
              <w:spacing w:line="360" w:lineRule="exact"/>
              <w:rPr>
                <w:sz w:val="28"/>
                <w:szCs w:val="28"/>
              </w:rPr>
            </w:pPr>
            <w:r>
              <w:rPr>
                <w:sz w:val="28"/>
                <w:szCs w:val="28"/>
              </w:rPr>
              <w:t>1.5</w:t>
            </w:r>
          </w:p>
        </w:tc>
        <w:tc>
          <w:tcPr>
            <w:tcW w:w="3310"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10005" w:type="dxa"/>
          </w:tcPr>
          <w:p w:rsidR="00105731" w:rsidRPr="00EC0404" w:rsidRDefault="00462038" w:rsidP="00240D63">
            <w:pPr>
              <w:jc w:val="both"/>
              <w:rPr>
                <w:bCs/>
                <w:sz w:val="28"/>
                <w:szCs w:val="28"/>
              </w:rPr>
            </w:pPr>
            <w:r>
              <w:rPr>
                <w:bCs/>
                <w:sz w:val="28"/>
                <w:szCs w:val="28"/>
              </w:rPr>
              <w:t>Обеспечение исполнения договора не предусмотрено.</w:t>
            </w:r>
          </w:p>
        </w:tc>
      </w:tr>
      <w:tr w:rsidR="00957A81" w:rsidTr="000973F8">
        <w:tc>
          <w:tcPr>
            <w:tcW w:w="0" w:type="auto"/>
          </w:tcPr>
          <w:p w:rsidR="00957A81" w:rsidRPr="00454ADD" w:rsidRDefault="00957A81" w:rsidP="00957A81">
            <w:pPr>
              <w:spacing w:line="360" w:lineRule="exact"/>
              <w:rPr>
                <w:sz w:val="28"/>
                <w:szCs w:val="28"/>
              </w:rPr>
            </w:pPr>
            <w:r>
              <w:rPr>
                <w:sz w:val="28"/>
                <w:szCs w:val="28"/>
              </w:rPr>
              <w:t>1.6</w:t>
            </w:r>
          </w:p>
        </w:tc>
        <w:tc>
          <w:tcPr>
            <w:tcW w:w="3310" w:type="dxa"/>
          </w:tcPr>
          <w:p w:rsidR="00957A81" w:rsidRPr="00454ADD" w:rsidRDefault="00957A81" w:rsidP="00957A81">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10005" w:type="dxa"/>
          </w:tcPr>
          <w:p w:rsidR="00957A81" w:rsidRPr="00454ADD" w:rsidRDefault="00957A81" w:rsidP="00957A81">
            <w:pPr>
              <w:spacing w:line="360" w:lineRule="exact"/>
              <w:rPr>
                <w:sz w:val="28"/>
                <w:szCs w:val="28"/>
              </w:rPr>
            </w:pPr>
            <w:r w:rsidRPr="00454ADD">
              <w:rPr>
                <w:sz w:val="28"/>
                <w:szCs w:val="28"/>
              </w:rPr>
              <w:t>Приоритет не установлен.</w:t>
            </w:r>
          </w:p>
          <w:p w:rsidR="00957A81" w:rsidRPr="00454ADD" w:rsidRDefault="00957A81" w:rsidP="00A63E73">
            <w:pPr>
              <w:spacing w:line="360" w:lineRule="exact"/>
              <w:rPr>
                <w:i/>
                <w:sz w:val="28"/>
                <w:szCs w:val="28"/>
              </w:rPr>
            </w:pPr>
          </w:p>
        </w:tc>
      </w:tr>
      <w:tr w:rsidR="00957A81" w:rsidTr="00846365">
        <w:tc>
          <w:tcPr>
            <w:tcW w:w="14301" w:type="dxa"/>
            <w:gridSpan w:val="3"/>
          </w:tcPr>
          <w:p w:rsidR="00957A81" w:rsidRPr="008B07FD" w:rsidRDefault="00957A81" w:rsidP="008B07FD">
            <w:pPr>
              <w:pStyle w:val="a6"/>
              <w:numPr>
                <w:ilvl w:val="1"/>
                <w:numId w:val="42"/>
              </w:numPr>
              <w:spacing w:line="360" w:lineRule="exact"/>
              <w:jc w:val="center"/>
              <w:rPr>
                <w:b/>
                <w:sz w:val="28"/>
                <w:szCs w:val="28"/>
              </w:rPr>
            </w:pPr>
            <w:r w:rsidRPr="008B07FD">
              <w:rPr>
                <w:b/>
                <w:sz w:val="28"/>
                <w:szCs w:val="28"/>
              </w:rPr>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0973F8">
        <w:tc>
          <w:tcPr>
            <w:tcW w:w="0" w:type="auto"/>
          </w:tcPr>
          <w:p w:rsidR="00957A81" w:rsidRDefault="00957A81" w:rsidP="00957A81">
            <w:pPr>
              <w:spacing w:line="360" w:lineRule="exact"/>
              <w:rPr>
                <w:sz w:val="28"/>
                <w:szCs w:val="28"/>
              </w:rPr>
            </w:pPr>
            <w:r>
              <w:rPr>
                <w:sz w:val="28"/>
                <w:szCs w:val="28"/>
              </w:rPr>
              <w:t>1.7.1.</w:t>
            </w:r>
          </w:p>
        </w:tc>
        <w:tc>
          <w:tcPr>
            <w:tcW w:w="3310" w:type="dxa"/>
          </w:tcPr>
          <w:p w:rsidR="00957A81" w:rsidRDefault="00957A81" w:rsidP="00957A81">
            <w:pPr>
              <w:spacing w:line="360" w:lineRule="exact"/>
              <w:rPr>
                <w:sz w:val="28"/>
                <w:szCs w:val="28"/>
              </w:rPr>
            </w:pPr>
            <w:r w:rsidRPr="00454ADD">
              <w:rPr>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05" w:type="dxa"/>
          </w:tcPr>
          <w:p w:rsidR="00957A81" w:rsidRPr="00A63E73" w:rsidRDefault="00957A81" w:rsidP="00957A81">
            <w:pPr>
              <w:spacing w:line="360" w:lineRule="exact"/>
              <w:rPr>
                <w:sz w:val="28"/>
                <w:szCs w:val="28"/>
              </w:rPr>
            </w:pPr>
            <w:r w:rsidRPr="007C2754">
              <w:rPr>
                <w:sz w:val="28"/>
                <w:szCs w:val="28"/>
              </w:rPr>
              <w:t>не предусмотрен</w:t>
            </w:r>
            <w:r w:rsidR="00A63E73">
              <w:rPr>
                <w:sz w:val="28"/>
                <w:szCs w:val="28"/>
              </w:rPr>
              <w:t>о</w:t>
            </w:r>
          </w:p>
        </w:tc>
      </w:tr>
      <w:tr w:rsidR="00957A81" w:rsidTr="000973F8">
        <w:tc>
          <w:tcPr>
            <w:tcW w:w="0" w:type="auto"/>
          </w:tcPr>
          <w:p w:rsidR="00957A81" w:rsidRDefault="00957A81" w:rsidP="00957A81">
            <w:pPr>
              <w:spacing w:line="360" w:lineRule="exact"/>
              <w:rPr>
                <w:sz w:val="28"/>
                <w:szCs w:val="28"/>
              </w:rPr>
            </w:pPr>
            <w:r>
              <w:rPr>
                <w:sz w:val="28"/>
                <w:szCs w:val="28"/>
              </w:rPr>
              <w:t>1.7.2.</w:t>
            </w:r>
          </w:p>
        </w:tc>
        <w:tc>
          <w:tcPr>
            <w:tcW w:w="3310" w:type="dxa"/>
          </w:tcPr>
          <w:p w:rsidR="00957A81" w:rsidRDefault="00957A81" w:rsidP="00957A81">
            <w:pPr>
              <w:spacing w:line="360" w:lineRule="exact"/>
              <w:rPr>
                <w:sz w:val="28"/>
                <w:szCs w:val="28"/>
              </w:rPr>
            </w:pPr>
            <w:r w:rsidRPr="00454ADD">
              <w:rPr>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05" w:type="dxa"/>
          </w:tcPr>
          <w:p w:rsidR="00957A81" w:rsidRPr="00A63E73" w:rsidRDefault="00A63E73" w:rsidP="00957A81">
            <w:pPr>
              <w:spacing w:line="360" w:lineRule="exact"/>
              <w:rPr>
                <w:sz w:val="28"/>
                <w:szCs w:val="28"/>
              </w:rPr>
            </w:pPr>
            <w:r>
              <w:rPr>
                <w:sz w:val="28"/>
                <w:szCs w:val="28"/>
              </w:rPr>
              <w:t>не предусмотрено</w:t>
            </w:r>
          </w:p>
        </w:tc>
      </w:tr>
      <w:tr w:rsidR="00957A81" w:rsidTr="000973F8">
        <w:tc>
          <w:tcPr>
            <w:tcW w:w="0" w:type="auto"/>
          </w:tcPr>
          <w:p w:rsidR="00957A81" w:rsidRDefault="00957A81" w:rsidP="00957A81">
            <w:pPr>
              <w:spacing w:line="360" w:lineRule="exact"/>
              <w:rPr>
                <w:sz w:val="28"/>
                <w:szCs w:val="28"/>
              </w:rPr>
            </w:pPr>
            <w:r>
              <w:rPr>
                <w:sz w:val="28"/>
                <w:szCs w:val="28"/>
              </w:rPr>
              <w:t xml:space="preserve">1.7.3 </w:t>
            </w:r>
          </w:p>
        </w:tc>
        <w:tc>
          <w:tcPr>
            <w:tcW w:w="3310" w:type="dxa"/>
          </w:tcPr>
          <w:p w:rsidR="00957A81" w:rsidRPr="00454ADD" w:rsidRDefault="00957A81" w:rsidP="00957A81">
            <w:pPr>
              <w:spacing w:line="360" w:lineRule="exact"/>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10005" w:type="dxa"/>
          </w:tcPr>
          <w:p w:rsidR="00957A81" w:rsidRPr="009C61B3" w:rsidRDefault="00A63E73" w:rsidP="00A63E73">
            <w:pPr>
              <w:pStyle w:val="a9"/>
              <w:tabs>
                <w:tab w:val="left" w:pos="0"/>
              </w:tabs>
              <w:ind w:firstLine="0"/>
              <w:rPr>
                <w:sz w:val="28"/>
                <w:szCs w:val="28"/>
              </w:rPr>
            </w:pPr>
            <w:r>
              <w:rPr>
                <w:sz w:val="28"/>
                <w:szCs w:val="28"/>
              </w:rPr>
              <w:t>не предусмотрено</w:t>
            </w:r>
          </w:p>
        </w:tc>
      </w:tr>
      <w:tr w:rsidR="00957A81" w:rsidTr="000973F8">
        <w:trPr>
          <w:trHeight w:val="877"/>
        </w:trPr>
        <w:tc>
          <w:tcPr>
            <w:tcW w:w="0" w:type="auto"/>
          </w:tcPr>
          <w:p w:rsidR="00957A81" w:rsidRDefault="00957A81" w:rsidP="00957A81">
            <w:pPr>
              <w:spacing w:line="360" w:lineRule="exact"/>
              <w:rPr>
                <w:sz w:val="28"/>
                <w:szCs w:val="28"/>
              </w:rPr>
            </w:pPr>
            <w:r>
              <w:rPr>
                <w:sz w:val="28"/>
                <w:szCs w:val="28"/>
              </w:rPr>
              <w:t>1.7.4</w:t>
            </w:r>
          </w:p>
        </w:tc>
        <w:tc>
          <w:tcPr>
            <w:tcW w:w="3310" w:type="dxa"/>
          </w:tcPr>
          <w:p w:rsidR="00957A81" w:rsidRPr="00454ADD" w:rsidRDefault="00957A81" w:rsidP="00957A81">
            <w:pPr>
              <w:spacing w:line="360" w:lineRule="exact"/>
              <w:rPr>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005" w:type="dxa"/>
          </w:tcPr>
          <w:p w:rsidR="00957A81" w:rsidRPr="00A63E73" w:rsidRDefault="00A63E73">
            <w:pPr>
              <w:spacing w:line="360" w:lineRule="exact"/>
              <w:rPr>
                <w:sz w:val="28"/>
                <w:szCs w:val="28"/>
              </w:rPr>
            </w:pPr>
            <w:r>
              <w:rPr>
                <w:sz w:val="28"/>
                <w:szCs w:val="28"/>
              </w:rPr>
              <w:t>не предусмотрено</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8</w:t>
            </w:r>
          </w:p>
        </w:tc>
        <w:tc>
          <w:tcPr>
            <w:tcW w:w="3310" w:type="dxa"/>
          </w:tcPr>
          <w:p w:rsidR="00957A81" w:rsidRPr="00454ADD" w:rsidRDefault="00957A81" w:rsidP="00957A81">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10005" w:type="dxa"/>
          </w:tcPr>
          <w:p w:rsidR="00957A81" w:rsidRPr="00454ADD" w:rsidRDefault="00A63E73" w:rsidP="00957A81">
            <w:pPr>
              <w:pStyle w:val="a6"/>
              <w:ind w:left="0"/>
              <w:jc w:val="both"/>
              <w:rPr>
                <w:bCs/>
                <w:i/>
                <w:sz w:val="28"/>
                <w:szCs w:val="28"/>
              </w:rPr>
            </w:pPr>
            <w:r w:rsidRPr="003945AB">
              <w:rPr>
                <w:iCs/>
                <w:sz w:val="28"/>
                <w:szCs w:val="28"/>
              </w:rPr>
              <w:t xml:space="preserve">Изменение количества предусмотренных договором </w:t>
            </w:r>
            <w:r>
              <w:rPr>
                <w:iCs/>
                <w:sz w:val="28"/>
                <w:szCs w:val="28"/>
              </w:rPr>
              <w:t>товаров</w:t>
            </w:r>
            <w:r w:rsidRPr="003945AB">
              <w:rPr>
                <w:iCs/>
                <w:sz w:val="28"/>
                <w:szCs w:val="28"/>
              </w:rPr>
              <w:t xml:space="preserve"> при</w:t>
            </w:r>
            <w:r>
              <w:rPr>
                <w:iCs/>
                <w:sz w:val="28"/>
                <w:szCs w:val="28"/>
              </w:rPr>
              <w:t xml:space="preserve"> изменении потребности в </w:t>
            </w:r>
            <w:proofErr w:type="gramStart"/>
            <w:r>
              <w:rPr>
                <w:iCs/>
                <w:sz w:val="28"/>
                <w:szCs w:val="28"/>
              </w:rPr>
              <w:t>товарах</w:t>
            </w:r>
            <w:proofErr w:type="gramEnd"/>
            <w:r w:rsidRPr="003945AB">
              <w:rPr>
                <w:iCs/>
                <w:sz w:val="28"/>
                <w:szCs w:val="28"/>
              </w:rPr>
              <w:t xml:space="preserve"> на </w:t>
            </w:r>
            <w:r>
              <w:rPr>
                <w:iCs/>
                <w:sz w:val="28"/>
                <w:szCs w:val="28"/>
              </w:rPr>
              <w:t>поставку</w:t>
            </w:r>
            <w:r w:rsidRPr="003945AB">
              <w:rPr>
                <w:iCs/>
                <w:sz w:val="28"/>
                <w:szCs w:val="28"/>
              </w:rPr>
              <w:t xml:space="preserve"> которых заключен договор, допускается в пределах 30% от начальной (максимальной) цены договора.</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9</w:t>
            </w:r>
          </w:p>
        </w:tc>
        <w:tc>
          <w:tcPr>
            <w:tcW w:w="331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10005" w:type="dxa"/>
          </w:tcPr>
          <w:p w:rsidR="00957A81" w:rsidRPr="0088769B" w:rsidRDefault="00B01FE4" w:rsidP="00582F75">
            <w:pPr>
              <w:spacing w:line="360" w:lineRule="exact"/>
              <w:rPr>
                <w:i/>
                <w:sz w:val="28"/>
                <w:szCs w:val="28"/>
              </w:rPr>
            </w:pPr>
            <w:r>
              <w:rPr>
                <w:sz w:val="28"/>
                <w:szCs w:val="28"/>
              </w:rPr>
              <w:t>П</w:t>
            </w:r>
            <w:r w:rsidR="00A63E73">
              <w:rPr>
                <w:sz w:val="28"/>
                <w:szCs w:val="28"/>
              </w:rPr>
              <w:t xml:space="preserve">о итогам конкурса </w:t>
            </w:r>
            <w:r w:rsidR="00A63E73" w:rsidRPr="0088769B">
              <w:rPr>
                <w:sz w:val="28"/>
                <w:szCs w:val="28"/>
              </w:rPr>
              <w:t>определяется один победитель</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10</w:t>
            </w:r>
          </w:p>
        </w:tc>
        <w:tc>
          <w:tcPr>
            <w:tcW w:w="331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10005" w:type="dxa"/>
          </w:tcPr>
          <w:p w:rsidR="00957A81" w:rsidRPr="00A63E73" w:rsidRDefault="00A63E73" w:rsidP="00957A81">
            <w:pPr>
              <w:spacing w:line="360" w:lineRule="exact"/>
              <w:rPr>
                <w:bCs/>
                <w:sz w:val="28"/>
                <w:szCs w:val="28"/>
              </w:rPr>
            </w:pPr>
            <w:r w:rsidRPr="003945AB">
              <w:rPr>
                <w:bCs/>
                <w:sz w:val="28"/>
                <w:szCs w:val="28"/>
              </w:rPr>
              <w:t xml:space="preserve">По </w:t>
            </w:r>
            <w:r w:rsidRPr="00DA0C6D">
              <w:rPr>
                <w:bCs/>
                <w:sz w:val="28"/>
                <w:szCs w:val="28"/>
              </w:rPr>
              <w:t>итогам открытого конкурса заключается один договора на</w:t>
            </w:r>
            <w:r w:rsidRPr="00DA0C6D">
              <w:rPr>
                <w:sz w:val="28"/>
                <w:szCs w:val="28"/>
              </w:rPr>
              <w:t xml:space="preserve"> </w:t>
            </w:r>
            <w:r>
              <w:rPr>
                <w:color w:val="000000"/>
                <w:sz w:val="28"/>
                <w:szCs w:val="28"/>
              </w:rPr>
              <w:t xml:space="preserve">поставку </w:t>
            </w:r>
            <w:r w:rsidRPr="00A63E73">
              <w:rPr>
                <w:bCs/>
                <w:sz w:val="28"/>
                <w:szCs w:val="28"/>
              </w:rPr>
              <w:t xml:space="preserve">карт стандарт </w:t>
            </w:r>
            <w:proofErr w:type="spellStart"/>
            <w:r w:rsidRPr="00A63E73">
              <w:rPr>
                <w:bCs/>
                <w:sz w:val="28"/>
                <w:szCs w:val="28"/>
              </w:rPr>
              <w:t>Mifare</w:t>
            </w:r>
            <w:proofErr w:type="spellEnd"/>
            <w:r w:rsidRPr="00A63E73">
              <w:rPr>
                <w:bCs/>
                <w:sz w:val="28"/>
                <w:szCs w:val="28"/>
              </w:rPr>
              <w:t xml:space="preserve"> с чипом +X 4k </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11</w:t>
            </w:r>
          </w:p>
        </w:tc>
        <w:tc>
          <w:tcPr>
            <w:tcW w:w="331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10005" w:type="dxa"/>
          </w:tcPr>
          <w:p w:rsidR="00957A81" w:rsidRPr="00A63E73" w:rsidRDefault="00A63E73" w:rsidP="00957A81">
            <w:pPr>
              <w:spacing w:line="360" w:lineRule="exact"/>
              <w:rPr>
                <w:sz w:val="28"/>
                <w:szCs w:val="28"/>
              </w:rPr>
            </w:pPr>
            <w:r>
              <w:rPr>
                <w:sz w:val="28"/>
                <w:szCs w:val="28"/>
              </w:rPr>
              <w:t>не предусмотрено</w:t>
            </w:r>
          </w:p>
        </w:tc>
      </w:tr>
      <w:tr w:rsidR="00582F75" w:rsidTr="000973F8">
        <w:tc>
          <w:tcPr>
            <w:tcW w:w="0" w:type="auto"/>
            <w:tcBorders>
              <w:top w:val="single" w:sz="4" w:space="0" w:color="auto"/>
              <w:left w:val="single" w:sz="4" w:space="0" w:color="auto"/>
              <w:bottom w:val="single" w:sz="4" w:space="0" w:color="auto"/>
              <w:right w:val="single" w:sz="4" w:space="0" w:color="auto"/>
            </w:tcBorders>
          </w:tcPr>
          <w:p w:rsidR="00582F75" w:rsidRDefault="00582F75" w:rsidP="00582F75">
            <w:pPr>
              <w:spacing w:line="360" w:lineRule="exact"/>
              <w:rPr>
                <w:sz w:val="28"/>
                <w:szCs w:val="28"/>
              </w:rPr>
            </w:pPr>
            <w:r>
              <w:rPr>
                <w:sz w:val="28"/>
                <w:szCs w:val="28"/>
              </w:rPr>
              <w:t>1.12</w:t>
            </w:r>
          </w:p>
        </w:tc>
        <w:tc>
          <w:tcPr>
            <w:tcW w:w="3310" w:type="dxa"/>
            <w:tcBorders>
              <w:top w:val="single" w:sz="4" w:space="0" w:color="auto"/>
              <w:left w:val="single" w:sz="4" w:space="0" w:color="auto"/>
              <w:bottom w:val="single" w:sz="4" w:space="0" w:color="auto"/>
              <w:right w:val="single" w:sz="4" w:space="0" w:color="auto"/>
            </w:tcBorders>
          </w:tcPr>
          <w:p w:rsidR="00582F75" w:rsidRDefault="00582F75" w:rsidP="00B14DF4">
            <w:pPr>
              <w:spacing w:line="360" w:lineRule="exact"/>
              <w:rPr>
                <w:sz w:val="28"/>
                <w:szCs w:val="28"/>
              </w:rPr>
            </w:pPr>
            <w:r w:rsidRPr="005E376D">
              <w:rPr>
                <w:sz w:val="28"/>
                <w:szCs w:val="28"/>
              </w:rPr>
              <w:t>Приложения</w:t>
            </w:r>
          </w:p>
        </w:tc>
        <w:tc>
          <w:tcPr>
            <w:tcW w:w="10005" w:type="dxa"/>
            <w:tcBorders>
              <w:top w:val="single" w:sz="4" w:space="0" w:color="auto"/>
              <w:left w:val="single" w:sz="4" w:space="0" w:color="auto"/>
              <w:bottom w:val="single" w:sz="4" w:space="0" w:color="auto"/>
              <w:right w:val="single" w:sz="4" w:space="0" w:color="auto"/>
            </w:tcBorders>
          </w:tcPr>
          <w:p w:rsidR="00582F75" w:rsidRPr="005E376D" w:rsidRDefault="00582F75" w:rsidP="00582F75">
            <w:pPr>
              <w:numPr>
                <w:ilvl w:val="1"/>
                <w:numId w:val="44"/>
              </w:numPr>
              <w:spacing w:line="360" w:lineRule="exact"/>
              <w:rPr>
                <w:sz w:val="28"/>
                <w:szCs w:val="28"/>
              </w:rPr>
            </w:pPr>
            <w:r w:rsidRPr="005E376D">
              <w:rPr>
                <w:sz w:val="28"/>
                <w:szCs w:val="28"/>
              </w:rPr>
              <w:t>Техническое задание</w:t>
            </w:r>
          </w:p>
          <w:p w:rsidR="00582F75" w:rsidRPr="005E376D" w:rsidRDefault="00A63E73" w:rsidP="00582F75">
            <w:pPr>
              <w:numPr>
                <w:ilvl w:val="1"/>
                <w:numId w:val="44"/>
              </w:numPr>
              <w:spacing w:line="360" w:lineRule="exact"/>
              <w:rPr>
                <w:sz w:val="28"/>
                <w:szCs w:val="28"/>
              </w:rPr>
            </w:pPr>
            <w:r>
              <w:rPr>
                <w:sz w:val="28"/>
                <w:szCs w:val="28"/>
              </w:rPr>
              <w:t>Проект договора</w:t>
            </w:r>
          </w:p>
          <w:p w:rsidR="00582F75" w:rsidRPr="00A63E73" w:rsidRDefault="00582F75" w:rsidP="0076289E">
            <w:pPr>
              <w:numPr>
                <w:ilvl w:val="1"/>
                <w:numId w:val="44"/>
              </w:numPr>
              <w:spacing w:line="360" w:lineRule="exact"/>
              <w:rPr>
                <w:sz w:val="28"/>
                <w:szCs w:val="28"/>
              </w:rPr>
            </w:pPr>
            <w:r w:rsidRPr="00A63E73">
              <w:rPr>
                <w:sz w:val="28"/>
                <w:szCs w:val="28"/>
              </w:rPr>
              <w:t>Формы документов, предоставляемых в составе заявки участника: Форма заявки участника</w:t>
            </w:r>
          </w:p>
          <w:p w:rsidR="00582F75" w:rsidRPr="005E376D" w:rsidRDefault="00582F75" w:rsidP="0076289E">
            <w:pPr>
              <w:spacing w:line="360" w:lineRule="exact"/>
              <w:ind w:left="720"/>
              <w:rPr>
                <w:sz w:val="28"/>
                <w:szCs w:val="28"/>
              </w:rPr>
            </w:pPr>
            <w:r w:rsidRPr="005E376D">
              <w:rPr>
                <w:sz w:val="28"/>
                <w:szCs w:val="28"/>
              </w:rPr>
              <w:t>Форма технического предложения участника</w:t>
            </w:r>
          </w:p>
          <w:p w:rsidR="00582F75" w:rsidRPr="005E376D" w:rsidRDefault="00582F75" w:rsidP="0076289E">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582F75" w:rsidRPr="005E376D" w:rsidRDefault="00E96AF7" w:rsidP="0076289E">
            <w:pPr>
              <w:spacing w:line="360" w:lineRule="exact"/>
              <w:ind w:left="720"/>
              <w:rPr>
                <w:sz w:val="28"/>
                <w:szCs w:val="28"/>
              </w:rPr>
            </w:pPr>
            <w:r>
              <w:rPr>
                <w:sz w:val="28"/>
                <w:szCs w:val="28"/>
              </w:rPr>
              <w:t>Форма сведений об опыте</w:t>
            </w:r>
            <w:r w:rsidR="00582F75" w:rsidRPr="005E376D">
              <w:rPr>
                <w:sz w:val="28"/>
                <w:szCs w:val="28"/>
              </w:rPr>
              <w:t xml:space="preserve"> поставки товаров</w:t>
            </w:r>
          </w:p>
          <w:p w:rsidR="00582F75" w:rsidRPr="008B07FD" w:rsidRDefault="00582F75">
            <w:pPr>
              <w:jc w:val="both"/>
              <w:rPr>
                <w:bCs/>
                <w:i/>
                <w:sz w:val="28"/>
                <w:szCs w:val="28"/>
              </w:rPr>
            </w:pPr>
            <w:r w:rsidRPr="005E376D">
              <w:rPr>
                <w:sz w:val="28"/>
                <w:szCs w:val="28"/>
              </w:rPr>
              <w:t>Критерии и порядок оценки</w:t>
            </w:r>
          </w:p>
        </w:tc>
      </w:tr>
    </w:tbl>
    <w:p w:rsidR="00DB652C" w:rsidRDefault="00DB652C" w:rsidP="00DB652C">
      <w:pPr>
        <w:pStyle w:val="2"/>
        <w:suppressAutoHyphens/>
        <w:spacing w:before="0" w:after="0"/>
        <w:ind w:left="10065"/>
        <w:rPr>
          <w:rFonts w:ascii="Times New Roman" w:hAnsi="Times New Roman"/>
          <w:b w:val="0"/>
          <w:bCs w:val="0"/>
          <w:i w:val="0"/>
          <w:iCs w:val="0"/>
        </w:rPr>
        <w:sectPr w:rsidR="00DB652C" w:rsidSect="00B03688">
          <w:pgSz w:w="11906" w:h="16838"/>
          <w:pgMar w:top="1134" w:right="850" w:bottom="1134" w:left="1701" w:header="708" w:footer="708" w:gutter="0"/>
          <w:cols w:space="708"/>
          <w:docGrid w:linePitch="360"/>
        </w:sectPr>
      </w:pPr>
      <w:bookmarkStart w:id="1" w:name="_Toc517767695"/>
    </w:p>
    <w:p w:rsidR="00DB652C" w:rsidRPr="00524730" w:rsidRDefault="00DB652C" w:rsidP="00524730">
      <w:pPr>
        <w:pStyle w:val="2"/>
        <w:suppressAutoHyphens/>
        <w:spacing w:before="0" w:after="0"/>
        <w:ind w:left="5670"/>
        <w:rPr>
          <w:rFonts w:ascii="Times New Roman" w:hAnsi="Times New Roman"/>
          <w:b w:val="0"/>
          <w:bCs w:val="0"/>
          <w:i w:val="0"/>
          <w:iCs w:val="0"/>
        </w:rPr>
      </w:pPr>
      <w:r w:rsidRPr="00524730">
        <w:rPr>
          <w:rFonts w:ascii="Times New Roman" w:hAnsi="Times New Roman"/>
          <w:b w:val="0"/>
          <w:bCs w:val="0"/>
          <w:i w:val="0"/>
          <w:iCs w:val="0"/>
        </w:rPr>
        <w:t>Приложение №</w:t>
      </w:r>
      <w:bookmarkEnd w:id="1"/>
      <w:r w:rsidRPr="00524730">
        <w:rPr>
          <w:rFonts w:ascii="Times New Roman" w:hAnsi="Times New Roman"/>
          <w:b w:val="0"/>
          <w:bCs w:val="0"/>
          <w:i w:val="0"/>
          <w:iCs w:val="0"/>
        </w:rPr>
        <w:t xml:space="preserve"> 1.1</w:t>
      </w:r>
    </w:p>
    <w:p w:rsidR="00DB652C" w:rsidRPr="00524730" w:rsidRDefault="00DB652C" w:rsidP="00524730">
      <w:pPr>
        <w:ind w:left="5670"/>
        <w:rPr>
          <w:sz w:val="28"/>
          <w:szCs w:val="28"/>
        </w:rPr>
      </w:pPr>
      <w:bookmarkStart w:id="2" w:name="_Toc517767696"/>
      <w:r w:rsidRPr="00524730">
        <w:rPr>
          <w:bCs/>
          <w:iCs/>
          <w:sz w:val="28"/>
          <w:szCs w:val="28"/>
        </w:rPr>
        <w:t>к конкурсной документации</w:t>
      </w:r>
      <w:bookmarkEnd w:id="2"/>
    </w:p>
    <w:p w:rsidR="00DB652C" w:rsidRPr="00524730" w:rsidRDefault="00DB652C" w:rsidP="00DB652C">
      <w:pPr>
        <w:pStyle w:val="3"/>
        <w:spacing w:before="120"/>
        <w:rPr>
          <w:rFonts w:ascii="Times New Roman" w:hAnsi="Times New Roman" w:cs="Times New Roman"/>
          <w:b w:val="0"/>
          <w:bCs w:val="0"/>
          <w:sz w:val="28"/>
          <w:szCs w:val="28"/>
        </w:rPr>
      </w:pPr>
    </w:p>
    <w:p w:rsidR="00DB652C" w:rsidRPr="005E376D" w:rsidRDefault="00DB652C" w:rsidP="00DB652C">
      <w:pPr>
        <w:jc w:val="center"/>
        <w:rPr>
          <w:bCs/>
          <w:sz w:val="28"/>
          <w:szCs w:val="28"/>
        </w:rPr>
      </w:pPr>
      <w:r w:rsidRPr="00524730">
        <w:rPr>
          <w:bCs/>
          <w:sz w:val="28"/>
          <w:szCs w:val="28"/>
        </w:rPr>
        <w:t>Техническое задание</w:t>
      </w:r>
    </w:p>
    <w:p w:rsidR="00DB652C" w:rsidRPr="005E376D" w:rsidRDefault="00DB652C" w:rsidP="004D1282">
      <w:pP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900"/>
        <w:gridCol w:w="1041"/>
        <w:gridCol w:w="153"/>
        <w:gridCol w:w="1345"/>
        <w:gridCol w:w="1192"/>
        <w:gridCol w:w="1638"/>
        <w:gridCol w:w="1604"/>
      </w:tblGrid>
      <w:tr w:rsidR="00DB652C" w:rsidRPr="004D1282" w:rsidTr="0076289E">
        <w:tc>
          <w:tcPr>
            <w:tcW w:w="5000" w:type="pct"/>
            <w:gridSpan w:val="8"/>
          </w:tcPr>
          <w:p w:rsidR="00DB652C" w:rsidRPr="004D1282" w:rsidRDefault="00DB652C" w:rsidP="004D1282">
            <w:pPr>
              <w:jc w:val="both"/>
              <w:rPr>
                <w:b/>
                <w:sz w:val="27"/>
                <w:szCs w:val="27"/>
              </w:rPr>
            </w:pPr>
            <w:r w:rsidRPr="004D1282">
              <w:rPr>
                <w:b/>
                <w:sz w:val="27"/>
                <w:szCs w:val="27"/>
              </w:rPr>
              <w:t>1. Наименование закупаемых товаров, их количество (объем), цены за единицу товара, и начальная (максимальная) цена договора</w:t>
            </w:r>
          </w:p>
        </w:tc>
      </w:tr>
      <w:tr w:rsidR="004D1282" w:rsidRPr="004D1282" w:rsidTr="00D11D90">
        <w:tc>
          <w:tcPr>
            <w:tcW w:w="1089" w:type="pct"/>
          </w:tcPr>
          <w:p w:rsidR="00DB652C" w:rsidRPr="004D1282" w:rsidRDefault="004D1282" w:rsidP="004D1282">
            <w:pPr>
              <w:jc w:val="both"/>
              <w:rPr>
                <w:b/>
                <w:sz w:val="27"/>
                <w:szCs w:val="27"/>
              </w:rPr>
            </w:pPr>
            <w:r w:rsidRPr="004D1282">
              <w:rPr>
                <w:b/>
                <w:sz w:val="27"/>
                <w:szCs w:val="27"/>
              </w:rPr>
              <w:t>Наименование товара</w:t>
            </w:r>
          </w:p>
        </w:tc>
        <w:tc>
          <w:tcPr>
            <w:tcW w:w="447" w:type="pct"/>
          </w:tcPr>
          <w:p w:rsidR="00DB652C" w:rsidRPr="004D1282" w:rsidRDefault="004D1282" w:rsidP="0076289E">
            <w:pPr>
              <w:jc w:val="both"/>
              <w:rPr>
                <w:b/>
                <w:sz w:val="27"/>
                <w:szCs w:val="27"/>
              </w:rPr>
            </w:pPr>
            <w:proofErr w:type="spellStart"/>
            <w:r>
              <w:rPr>
                <w:b/>
                <w:sz w:val="27"/>
                <w:szCs w:val="27"/>
              </w:rPr>
              <w:t>Ед</w:t>
            </w:r>
            <w:proofErr w:type="gramStart"/>
            <w:r>
              <w:rPr>
                <w:b/>
                <w:sz w:val="27"/>
                <w:szCs w:val="27"/>
              </w:rPr>
              <w:t>.и</w:t>
            </w:r>
            <w:proofErr w:type="gramEnd"/>
            <w:r>
              <w:rPr>
                <w:b/>
                <w:sz w:val="27"/>
                <w:szCs w:val="27"/>
              </w:rPr>
              <w:t>зм</w:t>
            </w:r>
            <w:proofErr w:type="spellEnd"/>
          </w:p>
        </w:tc>
        <w:tc>
          <w:tcPr>
            <w:tcW w:w="593" w:type="pct"/>
            <w:gridSpan w:val="2"/>
          </w:tcPr>
          <w:p w:rsidR="00DB652C" w:rsidRPr="004D1282" w:rsidRDefault="00DB652C" w:rsidP="0076289E">
            <w:pPr>
              <w:ind w:left="-108"/>
              <w:jc w:val="both"/>
              <w:rPr>
                <w:b/>
                <w:sz w:val="27"/>
                <w:szCs w:val="27"/>
              </w:rPr>
            </w:pPr>
            <w:r w:rsidRPr="004D1282">
              <w:rPr>
                <w:b/>
                <w:sz w:val="27"/>
                <w:szCs w:val="27"/>
              </w:rPr>
              <w:t>Количество (объем)</w:t>
            </w:r>
          </w:p>
        </w:tc>
        <w:tc>
          <w:tcPr>
            <w:tcW w:w="668" w:type="pct"/>
          </w:tcPr>
          <w:p w:rsidR="00DB652C" w:rsidRPr="004D1282" w:rsidRDefault="00DB652C" w:rsidP="004D1282">
            <w:pPr>
              <w:jc w:val="both"/>
              <w:rPr>
                <w:b/>
                <w:sz w:val="27"/>
                <w:szCs w:val="27"/>
              </w:rPr>
            </w:pPr>
            <w:r w:rsidRPr="004D1282">
              <w:rPr>
                <w:b/>
                <w:sz w:val="27"/>
                <w:szCs w:val="27"/>
              </w:rPr>
              <w:t>Цена за единицу без учета НДС</w:t>
            </w:r>
            <w:r w:rsidR="00587511" w:rsidRPr="004D1282">
              <w:rPr>
                <w:b/>
                <w:sz w:val="27"/>
                <w:szCs w:val="27"/>
              </w:rPr>
              <w:t xml:space="preserve"> руб.</w:t>
            </w:r>
          </w:p>
        </w:tc>
        <w:tc>
          <w:tcPr>
            <w:tcW w:w="592" w:type="pct"/>
          </w:tcPr>
          <w:p w:rsidR="00DB652C" w:rsidRPr="004D1282" w:rsidRDefault="00DB652C" w:rsidP="0076289E">
            <w:pPr>
              <w:jc w:val="both"/>
              <w:rPr>
                <w:b/>
                <w:sz w:val="27"/>
                <w:szCs w:val="27"/>
              </w:rPr>
            </w:pPr>
            <w:r w:rsidRPr="004D1282">
              <w:rPr>
                <w:b/>
                <w:sz w:val="27"/>
                <w:szCs w:val="27"/>
              </w:rPr>
              <w:t>Цена за единицу с учетом НДС</w:t>
            </w:r>
            <w:r w:rsidR="00587511" w:rsidRPr="004D1282">
              <w:rPr>
                <w:b/>
                <w:sz w:val="27"/>
                <w:szCs w:val="27"/>
              </w:rPr>
              <w:t>, руб.</w:t>
            </w:r>
          </w:p>
        </w:tc>
        <w:tc>
          <w:tcPr>
            <w:tcW w:w="814" w:type="pct"/>
          </w:tcPr>
          <w:p w:rsidR="00DB652C" w:rsidRPr="004D1282" w:rsidRDefault="00DB652C" w:rsidP="0076289E">
            <w:pPr>
              <w:jc w:val="both"/>
              <w:rPr>
                <w:b/>
                <w:sz w:val="27"/>
                <w:szCs w:val="27"/>
              </w:rPr>
            </w:pPr>
            <w:r w:rsidRPr="004D1282">
              <w:rPr>
                <w:b/>
                <w:sz w:val="27"/>
                <w:szCs w:val="27"/>
              </w:rPr>
              <w:t>Всего без учета НДС</w:t>
            </w:r>
            <w:r w:rsidR="00587511" w:rsidRPr="004D1282">
              <w:rPr>
                <w:b/>
                <w:sz w:val="27"/>
                <w:szCs w:val="27"/>
              </w:rPr>
              <w:t>, руб.</w:t>
            </w:r>
          </w:p>
        </w:tc>
        <w:tc>
          <w:tcPr>
            <w:tcW w:w="797" w:type="pct"/>
          </w:tcPr>
          <w:p w:rsidR="00DB652C" w:rsidRPr="004D1282" w:rsidRDefault="00DB652C" w:rsidP="0076289E">
            <w:pPr>
              <w:jc w:val="both"/>
              <w:rPr>
                <w:b/>
                <w:sz w:val="27"/>
                <w:szCs w:val="27"/>
              </w:rPr>
            </w:pPr>
            <w:r w:rsidRPr="004D1282">
              <w:rPr>
                <w:b/>
                <w:sz w:val="27"/>
                <w:szCs w:val="27"/>
              </w:rPr>
              <w:t>Всего с учетом НДС</w:t>
            </w:r>
            <w:r w:rsidR="00587511" w:rsidRPr="004D1282">
              <w:rPr>
                <w:b/>
                <w:sz w:val="27"/>
                <w:szCs w:val="27"/>
              </w:rPr>
              <w:t>, руб.</w:t>
            </w:r>
          </w:p>
        </w:tc>
      </w:tr>
      <w:tr w:rsidR="004D1282" w:rsidRPr="004D1282" w:rsidTr="00D11D90">
        <w:tc>
          <w:tcPr>
            <w:tcW w:w="1089" w:type="pct"/>
          </w:tcPr>
          <w:p w:rsidR="00DB652C" w:rsidRPr="004D1282" w:rsidRDefault="004D1282" w:rsidP="0076289E">
            <w:pPr>
              <w:ind w:left="-108"/>
              <w:jc w:val="both"/>
              <w:rPr>
                <w:i/>
                <w:sz w:val="27"/>
                <w:szCs w:val="27"/>
              </w:rPr>
            </w:pPr>
            <w:r w:rsidRPr="004D1282">
              <w:rPr>
                <w:sz w:val="27"/>
                <w:szCs w:val="27"/>
                <w:lang w:eastAsia="ar-SA"/>
              </w:rPr>
              <w:t>С</w:t>
            </w:r>
            <w:r w:rsidR="00AE401E" w:rsidRPr="004D1282">
              <w:rPr>
                <w:sz w:val="27"/>
                <w:szCs w:val="27"/>
                <w:lang w:eastAsia="ar-SA"/>
              </w:rPr>
              <w:t xml:space="preserve">март-карта </w:t>
            </w:r>
            <w:proofErr w:type="spellStart"/>
            <w:r w:rsidR="00AE401E" w:rsidRPr="004D1282">
              <w:rPr>
                <w:sz w:val="27"/>
                <w:szCs w:val="27"/>
                <w:lang w:eastAsia="ar-SA"/>
              </w:rPr>
              <w:t>Mifare</w:t>
            </w:r>
            <w:proofErr w:type="spellEnd"/>
            <w:r w:rsidR="00AE401E" w:rsidRPr="004D1282">
              <w:rPr>
                <w:sz w:val="27"/>
                <w:szCs w:val="27"/>
                <w:lang w:eastAsia="ar-SA"/>
              </w:rPr>
              <w:t> с чипом X 4k</w:t>
            </w:r>
          </w:p>
        </w:tc>
        <w:tc>
          <w:tcPr>
            <w:tcW w:w="447" w:type="pct"/>
          </w:tcPr>
          <w:p w:rsidR="00DB652C" w:rsidRPr="004D1282" w:rsidRDefault="00AE401E" w:rsidP="0076289E">
            <w:pPr>
              <w:jc w:val="both"/>
              <w:rPr>
                <w:i/>
                <w:sz w:val="27"/>
                <w:szCs w:val="27"/>
              </w:rPr>
            </w:pPr>
            <w:r w:rsidRPr="004D1282">
              <w:rPr>
                <w:i/>
                <w:sz w:val="27"/>
                <w:szCs w:val="27"/>
              </w:rPr>
              <w:t>Шт.</w:t>
            </w:r>
          </w:p>
        </w:tc>
        <w:tc>
          <w:tcPr>
            <w:tcW w:w="593" w:type="pct"/>
            <w:gridSpan w:val="2"/>
          </w:tcPr>
          <w:p w:rsidR="00DB652C" w:rsidRPr="004D1282" w:rsidRDefault="00AE401E" w:rsidP="0076289E">
            <w:pPr>
              <w:jc w:val="both"/>
              <w:rPr>
                <w:i/>
                <w:sz w:val="27"/>
                <w:szCs w:val="27"/>
              </w:rPr>
            </w:pPr>
            <w:r w:rsidRPr="004D1282">
              <w:rPr>
                <w:i/>
                <w:sz w:val="27"/>
                <w:szCs w:val="27"/>
              </w:rPr>
              <w:t>7</w:t>
            </w:r>
            <w:r w:rsidR="00D11D90">
              <w:rPr>
                <w:i/>
                <w:sz w:val="27"/>
                <w:szCs w:val="27"/>
              </w:rPr>
              <w:t xml:space="preserve"> </w:t>
            </w:r>
            <w:r w:rsidRPr="004D1282">
              <w:rPr>
                <w:i/>
                <w:sz w:val="27"/>
                <w:szCs w:val="27"/>
              </w:rPr>
              <w:t>308</w:t>
            </w:r>
          </w:p>
        </w:tc>
        <w:tc>
          <w:tcPr>
            <w:tcW w:w="668" w:type="pct"/>
          </w:tcPr>
          <w:p w:rsidR="00DB652C" w:rsidRPr="00CD4743" w:rsidRDefault="00AE401E" w:rsidP="0076289E">
            <w:pPr>
              <w:jc w:val="both"/>
              <w:rPr>
                <w:i/>
                <w:sz w:val="27"/>
                <w:szCs w:val="27"/>
                <w:lang w:val="en-US"/>
              </w:rPr>
            </w:pPr>
            <w:r w:rsidRPr="004D1282">
              <w:rPr>
                <w:i/>
                <w:sz w:val="27"/>
                <w:szCs w:val="27"/>
              </w:rPr>
              <w:t>50,08</w:t>
            </w:r>
            <w:r w:rsidR="00DB652C" w:rsidRPr="004D1282">
              <w:rPr>
                <w:i/>
                <w:sz w:val="27"/>
                <w:szCs w:val="27"/>
              </w:rPr>
              <w:t xml:space="preserve"> </w:t>
            </w:r>
          </w:p>
        </w:tc>
        <w:tc>
          <w:tcPr>
            <w:tcW w:w="592" w:type="pct"/>
          </w:tcPr>
          <w:p w:rsidR="00DB652C" w:rsidRPr="004D1282" w:rsidRDefault="00AE401E" w:rsidP="0076289E">
            <w:pPr>
              <w:jc w:val="both"/>
              <w:rPr>
                <w:i/>
                <w:sz w:val="27"/>
                <w:szCs w:val="27"/>
              </w:rPr>
            </w:pPr>
            <w:r w:rsidRPr="004D1282">
              <w:rPr>
                <w:i/>
                <w:sz w:val="27"/>
                <w:szCs w:val="27"/>
              </w:rPr>
              <w:t>60,10</w:t>
            </w:r>
          </w:p>
        </w:tc>
        <w:tc>
          <w:tcPr>
            <w:tcW w:w="814" w:type="pct"/>
          </w:tcPr>
          <w:p w:rsidR="00AE401E" w:rsidRPr="004D1282" w:rsidRDefault="00AE401E" w:rsidP="0076289E">
            <w:pPr>
              <w:jc w:val="both"/>
              <w:rPr>
                <w:i/>
                <w:sz w:val="27"/>
                <w:szCs w:val="27"/>
              </w:rPr>
            </w:pPr>
            <w:r w:rsidRPr="004D1282">
              <w:rPr>
                <w:i/>
                <w:sz w:val="27"/>
                <w:szCs w:val="27"/>
              </w:rPr>
              <w:t>365</w:t>
            </w:r>
            <w:r w:rsidR="00D11D90">
              <w:rPr>
                <w:i/>
                <w:sz w:val="27"/>
                <w:szCs w:val="27"/>
              </w:rPr>
              <w:t xml:space="preserve"> </w:t>
            </w:r>
            <w:r w:rsidRPr="004D1282">
              <w:rPr>
                <w:i/>
                <w:sz w:val="27"/>
                <w:szCs w:val="27"/>
              </w:rPr>
              <w:t>984,64</w:t>
            </w:r>
          </w:p>
        </w:tc>
        <w:tc>
          <w:tcPr>
            <w:tcW w:w="797" w:type="pct"/>
          </w:tcPr>
          <w:p w:rsidR="00DB652C" w:rsidRPr="004D1282" w:rsidRDefault="00AE401E" w:rsidP="0076289E">
            <w:pPr>
              <w:jc w:val="both"/>
              <w:rPr>
                <w:i/>
                <w:sz w:val="27"/>
                <w:szCs w:val="27"/>
              </w:rPr>
            </w:pPr>
            <w:r w:rsidRPr="004D1282">
              <w:rPr>
                <w:i/>
                <w:sz w:val="27"/>
                <w:szCs w:val="27"/>
              </w:rPr>
              <w:t>439</w:t>
            </w:r>
            <w:r w:rsidR="00D11D90">
              <w:rPr>
                <w:i/>
                <w:sz w:val="27"/>
                <w:szCs w:val="27"/>
              </w:rPr>
              <w:t xml:space="preserve"> </w:t>
            </w:r>
            <w:r w:rsidRPr="004D1282">
              <w:rPr>
                <w:i/>
                <w:sz w:val="27"/>
                <w:szCs w:val="27"/>
              </w:rPr>
              <w:t>210,80</w:t>
            </w:r>
          </w:p>
        </w:tc>
      </w:tr>
      <w:tr w:rsidR="004D1282" w:rsidRPr="004D1282" w:rsidTr="00D11D90">
        <w:tc>
          <w:tcPr>
            <w:tcW w:w="1089" w:type="pct"/>
          </w:tcPr>
          <w:p w:rsidR="00DB652C" w:rsidRPr="004D1282" w:rsidRDefault="00DB652C" w:rsidP="004D1282">
            <w:pPr>
              <w:ind w:left="-108"/>
              <w:jc w:val="both"/>
              <w:rPr>
                <w:b/>
                <w:sz w:val="27"/>
                <w:szCs w:val="27"/>
              </w:rPr>
            </w:pPr>
            <w:r w:rsidRPr="004D1282">
              <w:rPr>
                <w:b/>
                <w:sz w:val="27"/>
                <w:szCs w:val="27"/>
              </w:rPr>
              <w:t>ИТОГО начальная (максимальная) цена</w:t>
            </w:r>
            <w:r w:rsidRPr="004D1282">
              <w:rPr>
                <w:sz w:val="27"/>
                <w:szCs w:val="27"/>
              </w:rPr>
              <w:t xml:space="preserve"> </w:t>
            </w:r>
            <w:r w:rsidR="00524730">
              <w:rPr>
                <w:b/>
                <w:sz w:val="27"/>
                <w:szCs w:val="27"/>
              </w:rPr>
              <w:t>договора</w:t>
            </w:r>
            <w:r w:rsidR="00587511" w:rsidRPr="004D1282">
              <w:rPr>
                <w:b/>
                <w:sz w:val="27"/>
                <w:szCs w:val="27"/>
              </w:rPr>
              <w:t>, руб.</w:t>
            </w:r>
            <w:r w:rsidRPr="004D1282">
              <w:rPr>
                <w:b/>
                <w:sz w:val="27"/>
                <w:szCs w:val="27"/>
              </w:rPr>
              <w:t xml:space="preserve"> </w:t>
            </w:r>
          </w:p>
        </w:tc>
        <w:tc>
          <w:tcPr>
            <w:tcW w:w="447" w:type="pct"/>
          </w:tcPr>
          <w:p w:rsidR="00DB652C" w:rsidRPr="004D1282" w:rsidRDefault="00DB652C" w:rsidP="0076289E">
            <w:pPr>
              <w:jc w:val="both"/>
              <w:rPr>
                <w:sz w:val="27"/>
                <w:szCs w:val="27"/>
              </w:rPr>
            </w:pPr>
            <w:r w:rsidRPr="004D1282">
              <w:rPr>
                <w:sz w:val="27"/>
                <w:szCs w:val="27"/>
              </w:rPr>
              <w:t>-</w:t>
            </w:r>
          </w:p>
        </w:tc>
        <w:tc>
          <w:tcPr>
            <w:tcW w:w="593" w:type="pct"/>
            <w:gridSpan w:val="2"/>
          </w:tcPr>
          <w:p w:rsidR="00DB652C" w:rsidRPr="004D1282" w:rsidRDefault="00DB652C" w:rsidP="0076289E">
            <w:pPr>
              <w:jc w:val="both"/>
              <w:rPr>
                <w:sz w:val="27"/>
                <w:szCs w:val="27"/>
              </w:rPr>
            </w:pPr>
            <w:r w:rsidRPr="004D1282">
              <w:rPr>
                <w:sz w:val="27"/>
                <w:szCs w:val="27"/>
              </w:rPr>
              <w:t>-</w:t>
            </w:r>
          </w:p>
        </w:tc>
        <w:tc>
          <w:tcPr>
            <w:tcW w:w="668" w:type="pct"/>
          </w:tcPr>
          <w:p w:rsidR="00DB652C" w:rsidRPr="004D1282" w:rsidRDefault="00DB652C" w:rsidP="0076289E">
            <w:pPr>
              <w:jc w:val="both"/>
              <w:rPr>
                <w:sz w:val="27"/>
                <w:szCs w:val="27"/>
              </w:rPr>
            </w:pPr>
            <w:r w:rsidRPr="004D1282">
              <w:rPr>
                <w:sz w:val="27"/>
                <w:szCs w:val="27"/>
              </w:rPr>
              <w:t>-</w:t>
            </w:r>
          </w:p>
        </w:tc>
        <w:tc>
          <w:tcPr>
            <w:tcW w:w="592" w:type="pct"/>
          </w:tcPr>
          <w:p w:rsidR="00DB652C" w:rsidRPr="004D1282" w:rsidRDefault="00DB652C" w:rsidP="0076289E">
            <w:pPr>
              <w:jc w:val="both"/>
              <w:rPr>
                <w:sz w:val="27"/>
                <w:szCs w:val="27"/>
              </w:rPr>
            </w:pPr>
            <w:r w:rsidRPr="004D1282">
              <w:rPr>
                <w:sz w:val="27"/>
                <w:szCs w:val="27"/>
              </w:rPr>
              <w:t>-</w:t>
            </w:r>
          </w:p>
        </w:tc>
        <w:tc>
          <w:tcPr>
            <w:tcW w:w="814" w:type="pct"/>
          </w:tcPr>
          <w:p w:rsidR="00DB652C" w:rsidRPr="00D11D90" w:rsidRDefault="00AE401E" w:rsidP="004D1282">
            <w:pPr>
              <w:jc w:val="both"/>
              <w:rPr>
                <w:b/>
                <w:sz w:val="27"/>
                <w:szCs w:val="27"/>
              </w:rPr>
            </w:pPr>
            <w:r w:rsidRPr="00D11D90">
              <w:rPr>
                <w:b/>
                <w:sz w:val="27"/>
                <w:szCs w:val="27"/>
              </w:rPr>
              <w:t>365</w:t>
            </w:r>
            <w:r w:rsidR="00D11D90" w:rsidRPr="00D11D90">
              <w:rPr>
                <w:b/>
                <w:sz w:val="27"/>
                <w:szCs w:val="27"/>
              </w:rPr>
              <w:t xml:space="preserve"> </w:t>
            </w:r>
            <w:r w:rsidRPr="00D11D90">
              <w:rPr>
                <w:b/>
                <w:sz w:val="27"/>
                <w:szCs w:val="27"/>
              </w:rPr>
              <w:t>984,64</w:t>
            </w:r>
          </w:p>
        </w:tc>
        <w:tc>
          <w:tcPr>
            <w:tcW w:w="797" w:type="pct"/>
          </w:tcPr>
          <w:p w:rsidR="00DB652C" w:rsidRPr="00D11D90" w:rsidRDefault="00AE401E" w:rsidP="0076289E">
            <w:pPr>
              <w:jc w:val="both"/>
              <w:rPr>
                <w:b/>
                <w:sz w:val="27"/>
                <w:szCs w:val="27"/>
              </w:rPr>
            </w:pPr>
            <w:r w:rsidRPr="00D11D90">
              <w:rPr>
                <w:b/>
                <w:sz w:val="27"/>
                <w:szCs w:val="27"/>
              </w:rPr>
              <w:t>439</w:t>
            </w:r>
            <w:r w:rsidR="00D11D90" w:rsidRPr="00D11D90">
              <w:rPr>
                <w:b/>
                <w:sz w:val="27"/>
                <w:szCs w:val="27"/>
              </w:rPr>
              <w:t xml:space="preserve"> </w:t>
            </w:r>
            <w:r w:rsidRPr="00D11D90">
              <w:rPr>
                <w:b/>
                <w:sz w:val="27"/>
                <w:szCs w:val="27"/>
              </w:rPr>
              <w:t>210,80</w:t>
            </w:r>
          </w:p>
        </w:tc>
      </w:tr>
      <w:tr w:rsidR="00DB652C" w:rsidRPr="004D1282" w:rsidTr="00D11D90">
        <w:tc>
          <w:tcPr>
            <w:tcW w:w="1089" w:type="pct"/>
          </w:tcPr>
          <w:p w:rsidR="00DB652C" w:rsidRPr="004D1282" w:rsidRDefault="00DB652C" w:rsidP="004D1282">
            <w:pPr>
              <w:ind w:left="-108"/>
              <w:jc w:val="both"/>
              <w:rPr>
                <w:b/>
                <w:sz w:val="27"/>
                <w:szCs w:val="27"/>
              </w:rPr>
            </w:pPr>
            <w:r w:rsidRPr="004D1282">
              <w:rPr>
                <w:b/>
                <w:bCs/>
                <w:sz w:val="27"/>
                <w:szCs w:val="27"/>
              </w:rPr>
              <w:t xml:space="preserve">Порядок формирования начальной (максимальной) </w:t>
            </w:r>
            <w:r w:rsidR="00143FD1" w:rsidRPr="004D1282">
              <w:rPr>
                <w:b/>
                <w:bCs/>
                <w:sz w:val="27"/>
                <w:szCs w:val="27"/>
              </w:rPr>
              <w:t>цены</w:t>
            </w:r>
            <w:r w:rsidR="00524730">
              <w:rPr>
                <w:b/>
                <w:bCs/>
                <w:sz w:val="27"/>
                <w:szCs w:val="27"/>
              </w:rPr>
              <w:t xml:space="preserve"> договора</w:t>
            </w:r>
          </w:p>
        </w:tc>
        <w:tc>
          <w:tcPr>
            <w:tcW w:w="3911" w:type="pct"/>
            <w:gridSpan w:val="7"/>
          </w:tcPr>
          <w:p w:rsidR="00DB652C" w:rsidRPr="004D1282" w:rsidRDefault="00DB652C" w:rsidP="00972A62">
            <w:pPr>
              <w:jc w:val="both"/>
              <w:rPr>
                <w:i/>
                <w:sz w:val="27"/>
                <w:szCs w:val="27"/>
              </w:rPr>
            </w:pPr>
            <w:r w:rsidRPr="004D1282">
              <w:rPr>
                <w:bCs/>
                <w:sz w:val="27"/>
                <w:szCs w:val="27"/>
              </w:rPr>
              <w:t>Начальная (максимальная) цена договора включает</w:t>
            </w:r>
            <w:r w:rsidRPr="004D1282">
              <w:rPr>
                <w:bCs/>
                <w:i/>
                <w:sz w:val="27"/>
                <w:szCs w:val="27"/>
              </w:rPr>
              <w:t xml:space="preserve"> </w:t>
            </w:r>
            <w:r w:rsidR="00972A62" w:rsidRPr="004D1282">
              <w:rPr>
                <w:bCs/>
                <w:sz w:val="27"/>
                <w:szCs w:val="27"/>
              </w:rPr>
              <w:t>все суммы всех предусмотренных законодат</w:t>
            </w:r>
            <w:r w:rsidR="00524730">
              <w:rPr>
                <w:bCs/>
                <w:sz w:val="27"/>
                <w:szCs w:val="27"/>
              </w:rPr>
              <w:t>ельством налогов, сборов и иных</w:t>
            </w:r>
            <w:r w:rsidR="00972A62" w:rsidRPr="004D1282">
              <w:rPr>
                <w:bCs/>
                <w:sz w:val="27"/>
                <w:szCs w:val="27"/>
              </w:rPr>
              <w:t xml:space="preserve"> обязательных платежей, стоимость всех возможных расходов, в том числе транспортные расходы с учетом адресной доставки до Заказчика, стоимость </w:t>
            </w:r>
            <w:proofErr w:type="spellStart"/>
            <w:r w:rsidR="00972A62" w:rsidRPr="004D1282">
              <w:rPr>
                <w:bCs/>
                <w:sz w:val="27"/>
                <w:szCs w:val="27"/>
              </w:rPr>
              <w:t>погрузо</w:t>
            </w:r>
            <w:proofErr w:type="spellEnd"/>
            <w:r w:rsidR="00972A62" w:rsidRPr="004D1282">
              <w:rPr>
                <w:bCs/>
                <w:sz w:val="27"/>
                <w:szCs w:val="27"/>
              </w:rPr>
              <w:t xml:space="preserve"> – </w:t>
            </w:r>
            <w:proofErr w:type="spellStart"/>
            <w:r w:rsidR="00972A62" w:rsidRPr="004D1282">
              <w:rPr>
                <w:bCs/>
                <w:sz w:val="27"/>
                <w:szCs w:val="27"/>
              </w:rPr>
              <w:t>разргузочных</w:t>
            </w:r>
            <w:proofErr w:type="spellEnd"/>
            <w:r w:rsidR="00972A62" w:rsidRPr="004D1282">
              <w:rPr>
                <w:bCs/>
                <w:sz w:val="27"/>
                <w:szCs w:val="27"/>
              </w:rPr>
              <w:t xml:space="preserve"> работ, а также стоимость гарантийных обязательств и прочих расходов участника.</w:t>
            </w:r>
          </w:p>
        </w:tc>
      </w:tr>
      <w:tr w:rsidR="00DB652C" w:rsidRPr="004D1282" w:rsidTr="00D11D90">
        <w:tc>
          <w:tcPr>
            <w:tcW w:w="1089" w:type="pct"/>
          </w:tcPr>
          <w:p w:rsidR="00DB652C" w:rsidRPr="004D1282" w:rsidRDefault="00DB652C" w:rsidP="0076289E">
            <w:pPr>
              <w:ind w:left="-108"/>
              <w:rPr>
                <w:b/>
                <w:bCs/>
                <w:sz w:val="27"/>
                <w:szCs w:val="27"/>
              </w:rPr>
            </w:pPr>
            <w:r w:rsidRPr="004D1282">
              <w:rPr>
                <w:b/>
                <w:bCs/>
                <w:sz w:val="27"/>
                <w:szCs w:val="27"/>
              </w:rPr>
              <w:t>Применяемая при расчете начальной (максимальной) цены ставка НДС</w:t>
            </w:r>
          </w:p>
        </w:tc>
        <w:tc>
          <w:tcPr>
            <w:tcW w:w="3911" w:type="pct"/>
            <w:gridSpan w:val="7"/>
          </w:tcPr>
          <w:p w:rsidR="00DB652C" w:rsidRPr="004D1282" w:rsidRDefault="00972A62" w:rsidP="0076289E">
            <w:pPr>
              <w:jc w:val="both"/>
              <w:rPr>
                <w:bCs/>
                <w:i/>
                <w:sz w:val="27"/>
                <w:szCs w:val="27"/>
              </w:rPr>
            </w:pPr>
            <w:r w:rsidRPr="004D1282">
              <w:rPr>
                <w:bCs/>
                <w:i/>
                <w:sz w:val="27"/>
                <w:szCs w:val="27"/>
              </w:rPr>
              <w:t>Ставка  НДС 20%</w:t>
            </w:r>
          </w:p>
        </w:tc>
      </w:tr>
      <w:tr w:rsidR="00DB652C" w:rsidRPr="004D1282" w:rsidTr="0076289E">
        <w:tc>
          <w:tcPr>
            <w:tcW w:w="5000" w:type="pct"/>
            <w:gridSpan w:val="8"/>
          </w:tcPr>
          <w:p w:rsidR="00DB652C" w:rsidRPr="004D1282" w:rsidRDefault="00DB652C" w:rsidP="004D1282">
            <w:pPr>
              <w:jc w:val="both"/>
              <w:rPr>
                <w:b/>
                <w:bCs/>
                <w:i/>
                <w:sz w:val="27"/>
                <w:szCs w:val="27"/>
              </w:rPr>
            </w:pPr>
            <w:r w:rsidRPr="004D1282">
              <w:rPr>
                <w:b/>
                <w:sz w:val="27"/>
                <w:szCs w:val="27"/>
              </w:rPr>
              <w:t>2. Требования к товарам</w:t>
            </w:r>
          </w:p>
        </w:tc>
      </w:tr>
      <w:tr w:rsidR="00DB652C" w:rsidRPr="004D1282" w:rsidTr="00D11D90">
        <w:tc>
          <w:tcPr>
            <w:tcW w:w="1089" w:type="pct"/>
            <w:vMerge w:val="restart"/>
          </w:tcPr>
          <w:p w:rsidR="00DB652C" w:rsidRPr="004D1282" w:rsidRDefault="004D1282" w:rsidP="0076289E">
            <w:pPr>
              <w:jc w:val="both"/>
              <w:rPr>
                <w:i/>
                <w:sz w:val="27"/>
                <w:szCs w:val="27"/>
              </w:rPr>
            </w:pPr>
            <w:r>
              <w:rPr>
                <w:sz w:val="27"/>
                <w:szCs w:val="27"/>
                <w:lang w:eastAsia="ar-SA"/>
              </w:rPr>
              <w:t>С</w:t>
            </w:r>
            <w:r w:rsidR="00972A62" w:rsidRPr="004D1282">
              <w:rPr>
                <w:sz w:val="27"/>
                <w:szCs w:val="27"/>
                <w:lang w:eastAsia="ar-SA"/>
              </w:rPr>
              <w:t xml:space="preserve">март-карта </w:t>
            </w:r>
            <w:proofErr w:type="spellStart"/>
            <w:r w:rsidR="00972A62" w:rsidRPr="004D1282">
              <w:rPr>
                <w:sz w:val="27"/>
                <w:szCs w:val="27"/>
                <w:lang w:eastAsia="ar-SA"/>
              </w:rPr>
              <w:t>Mifare</w:t>
            </w:r>
            <w:proofErr w:type="spellEnd"/>
            <w:r w:rsidR="00972A62" w:rsidRPr="004D1282">
              <w:rPr>
                <w:sz w:val="27"/>
                <w:szCs w:val="27"/>
                <w:lang w:eastAsia="ar-SA"/>
              </w:rPr>
              <w:t> с чипом X 4k</w:t>
            </w:r>
          </w:p>
        </w:tc>
        <w:tc>
          <w:tcPr>
            <w:tcW w:w="964" w:type="pct"/>
            <w:gridSpan w:val="2"/>
          </w:tcPr>
          <w:p w:rsidR="00DB652C" w:rsidRPr="004D1282" w:rsidRDefault="00DB652C" w:rsidP="0076289E">
            <w:pPr>
              <w:jc w:val="both"/>
              <w:rPr>
                <w:sz w:val="27"/>
                <w:szCs w:val="27"/>
              </w:rPr>
            </w:pPr>
            <w:r w:rsidRPr="004D1282">
              <w:rPr>
                <w:bCs/>
                <w:sz w:val="27"/>
                <w:szCs w:val="27"/>
              </w:rPr>
              <w:t>Нормативные документы, согласно которым установлены требования</w:t>
            </w:r>
          </w:p>
        </w:tc>
        <w:tc>
          <w:tcPr>
            <w:tcW w:w="2947" w:type="pct"/>
            <w:gridSpan w:val="5"/>
          </w:tcPr>
          <w:p w:rsidR="00E25E9A" w:rsidRPr="004D1282" w:rsidRDefault="00E25E9A" w:rsidP="00E25E9A">
            <w:pPr>
              <w:spacing w:line="240" w:lineRule="exact"/>
              <w:jc w:val="both"/>
              <w:rPr>
                <w:color w:val="000000"/>
                <w:sz w:val="27"/>
                <w:szCs w:val="27"/>
              </w:rPr>
            </w:pPr>
            <w:r w:rsidRPr="004D1282">
              <w:rPr>
                <w:color w:val="000000"/>
                <w:sz w:val="27"/>
                <w:szCs w:val="27"/>
              </w:rPr>
              <w:t>- Закон Российской Федерации от 07.02.1992 г. № 2300-1 «О защите прав потребителей»;</w:t>
            </w:r>
          </w:p>
          <w:p w:rsidR="00E25E9A" w:rsidRPr="004D1282" w:rsidRDefault="00E25E9A" w:rsidP="00E25E9A">
            <w:pPr>
              <w:numPr>
                <w:ilvl w:val="0"/>
                <w:numId w:val="47"/>
              </w:numPr>
              <w:tabs>
                <w:tab w:val="left" w:pos="458"/>
              </w:tabs>
              <w:suppressAutoHyphens/>
              <w:ind w:left="33" w:firstLine="0"/>
              <w:jc w:val="both"/>
              <w:rPr>
                <w:sz w:val="27"/>
                <w:szCs w:val="27"/>
              </w:rPr>
            </w:pPr>
            <w:r w:rsidRPr="004D1282">
              <w:rPr>
                <w:sz w:val="27"/>
                <w:szCs w:val="27"/>
              </w:rPr>
              <w:t>Федеральный закон от 10.01.2003 №17-ФЗ «О железнодорожном транспорте в Российской Федерации»;</w:t>
            </w:r>
          </w:p>
          <w:p w:rsidR="00E25E9A" w:rsidRPr="004D1282" w:rsidRDefault="00E25E9A" w:rsidP="00E25E9A">
            <w:pPr>
              <w:numPr>
                <w:ilvl w:val="0"/>
                <w:numId w:val="47"/>
              </w:numPr>
              <w:tabs>
                <w:tab w:val="left" w:pos="458"/>
              </w:tabs>
              <w:suppressAutoHyphens/>
              <w:ind w:left="33" w:firstLine="0"/>
              <w:jc w:val="both"/>
              <w:rPr>
                <w:sz w:val="27"/>
                <w:szCs w:val="27"/>
              </w:rPr>
            </w:pPr>
            <w:r w:rsidRPr="004D1282">
              <w:rPr>
                <w:sz w:val="27"/>
                <w:szCs w:val="27"/>
              </w:rPr>
              <w:t>Федеральный закон от 10.01.2003г. №18-ФЗ «Устав железнодорожного транспорта Российской Федерации»;</w:t>
            </w:r>
          </w:p>
          <w:p w:rsidR="00E25E9A" w:rsidRPr="004D1282" w:rsidRDefault="00E25E9A" w:rsidP="00E25E9A">
            <w:pPr>
              <w:numPr>
                <w:ilvl w:val="0"/>
                <w:numId w:val="47"/>
              </w:numPr>
              <w:tabs>
                <w:tab w:val="left" w:pos="458"/>
              </w:tabs>
              <w:suppressAutoHyphens/>
              <w:ind w:left="33" w:firstLine="0"/>
              <w:jc w:val="both"/>
              <w:rPr>
                <w:sz w:val="27"/>
                <w:szCs w:val="27"/>
              </w:rPr>
            </w:pPr>
            <w:r w:rsidRPr="004D1282">
              <w:rPr>
                <w:sz w:val="27"/>
                <w:szCs w:val="27"/>
              </w:rPr>
              <w:t xml:space="preserve">Правила перевозок пассажиров, багажа, </w:t>
            </w:r>
            <w:proofErr w:type="spellStart"/>
            <w:r w:rsidRPr="004D1282">
              <w:rPr>
                <w:sz w:val="27"/>
                <w:szCs w:val="27"/>
              </w:rPr>
              <w:t>грузобагажа</w:t>
            </w:r>
            <w:proofErr w:type="spellEnd"/>
            <w:r w:rsidRPr="004D1282">
              <w:rPr>
                <w:sz w:val="27"/>
                <w:szCs w:val="27"/>
              </w:rPr>
              <w:t xml:space="preserve"> железнодорожным транспортом, утвержденные приказом Министерства транспорта Российской Федерации от 19.12.2013 №473;</w:t>
            </w:r>
          </w:p>
          <w:p w:rsidR="00DB652C" w:rsidRPr="00524730" w:rsidRDefault="00E25E9A" w:rsidP="0076289E">
            <w:pPr>
              <w:numPr>
                <w:ilvl w:val="0"/>
                <w:numId w:val="47"/>
              </w:numPr>
              <w:tabs>
                <w:tab w:val="left" w:pos="458"/>
              </w:tabs>
              <w:suppressAutoHyphens/>
              <w:ind w:left="33" w:firstLine="0"/>
              <w:jc w:val="both"/>
              <w:rPr>
                <w:sz w:val="27"/>
                <w:szCs w:val="27"/>
              </w:rPr>
            </w:pPr>
            <w:r w:rsidRPr="004D1282">
              <w:rPr>
                <w:sz w:val="27"/>
                <w:szCs w:val="27"/>
              </w:rPr>
              <w:t>Федеральный закон от 25.04.2003г. № 54-ФЗ «О применении контрольно – кассовой техники при осуществлении денежных расчетов и (или) расчетов с использованием платежных карт»;</w:t>
            </w:r>
          </w:p>
        </w:tc>
      </w:tr>
      <w:tr w:rsidR="00DB652C" w:rsidRPr="004D1282" w:rsidTr="00D11D90">
        <w:tc>
          <w:tcPr>
            <w:tcW w:w="1089" w:type="pct"/>
            <w:vMerge/>
          </w:tcPr>
          <w:p w:rsidR="00DB652C" w:rsidRPr="004D1282" w:rsidRDefault="00DB652C" w:rsidP="0076289E">
            <w:pPr>
              <w:jc w:val="both"/>
              <w:rPr>
                <w:i/>
                <w:sz w:val="27"/>
                <w:szCs w:val="27"/>
              </w:rPr>
            </w:pPr>
          </w:p>
        </w:tc>
        <w:tc>
          <w:tcPr>
            <w:tcW w:w="964" w:type="pct"/>
            <w:gridSpan w:val="2"/>
          </w:tcPr>
          <w:p w:rsidR="00DB652C" w:rsidRPr="004D1282" w:rsidRDefault="00DB652C" w:rsidP="004D1282">
            <w:pPr>
              <w:jc w:val="both"/>
              <w:rPr>
                <w:i/>
                <w:sz w:val="27"/>
                <w:szCs w:val="27"/>
              </w:rPr>
            </w:pPr>
            <w:r w:rsidRPr="004D1282">
              <w:rPr>
                <w:bCs/>
                <w:sz w:val="27"/>
                <w:szCs w:val="27"/>
              </w:rPr>
              <w:t>Технические и функци</w:t>
            </w:r>
            <w:r w:rsidR="004D1282">
              <w:rPr>
                <w:bCs/>
                <w:sz w:val="27"/>
                <w:szCs w:val="27"/>
              </w:rPr>
              <w:t>ональные характеристики товара</w:t>
            </w:r>
          </w:p>
        </w:tc>
        <w:tc>
          <w:tcPr>
            <w:tcW w:w="2947" w:type="pct"/>
            <w:gridSpan w:val="5"/>
          </w:tcPr>
          <w:p w:rsidR="00972A62" w:rsidRPr="004D1282" w:rsidRDefault="00972A62" w:rsidP="00972A62">
            <w:pPr>
              <w:jc w:val="both"/>
              <w:rPr>
                <w:color w:val="000000"/>
                <w:sz w:val="27"/>
                <w:szCs w:val="27"/>
              </w:rPr>
            </w:pPr>
            <w:r w:rsidRPr="004D1282">
              <w:rPr>
                <w:b/>
                <w:i/>
                <w:sz w:val="27"/>
                <w:szCs w:val="27"/>
              </w:rPr>
              <w:t xml:space="preserve">Модель бесконтактного чипа: </w:t>
            </w:r>
            <w:proofErr w:type="spellStart"/>
            <w:r w:rsidRPr="004D1282">
              <w:rPr>
                <w:color w:val="000000"/>
                <w:sz w:val="27"/>
                <w:szCs w:val="27"/>
                <w:lang w:val="en-US"/>
              </w:rPr>
              <w:t>Mifare</w:t>
            </w:r>
            <w:proofErr w:type="spellEnd"/>
            <w:r w:rsidRPr="004D1282">
              <w:rPr>
                <w:color w:val="000000"/>
                <w:sz w:val="27"/>
                <w:szCs w:val="27"/>
              </w:rPr>
              <w:t xml:space="preserve"> </w:t>
            </w:r>
            <w:r w:rsidRPr="004D1282">
              <w:rPr>
                <w:color w:val="000000"/>
                <w:sz w:val="27"/>
                <w:szCs w:val="27"/>
                <w:lang w:val="en-US"/>
              </w:rPr>
              <w:t>Plus</w:t>
            </w:r>
            <w:r w:rsidRPr="004D1282">
              <w:rPr>
                <w:color w:val="000000"/>
                <w:sz w:val="27"/>
                <w:szCs w:val="27"/>
              </w:rPr>
              <w:t xml:space="preserve"> </w:t>
            </w:r>
            <w:r w:rsidRPr="004D1282">
              <w:rPr>
                <w:color w:val="000000"/>
                <w:sz w:val="27"/>
                <w:szCs w:val="27"/>
                <w:lang w:val="en-US"/>
              </w:rPr>
              <w:t>X</w:t>
            </w:r>
            <w:r w:rsidRPr="004D1282">
              <w:rPr>
                <w:color w:val="000000"/>
                <w:sz w:val="27"/>
                <w:szCs w:val="27"/>
              </w:rPr>
              <w:t xml:space="preserve"> 4 </w:t>
            </w:r>
            <w:r w:rsidRPr="004D1282">
              <w:rPr>
                <w:color w:val="000000"/>
                <w:sz w:val="27"/>
                <w:szCs w:val="27"/>
                <w:lang w:val="en-US"/>
              </w:rPr>
              <w:t>K</w:t>
            </w:r>
            <w:r w:rsidRPr="004D1282">
              <w:rPr>
                <w:color w:val="000000"/>
                <w:sz w:val="27"/>
                <w:szCs w:val="27"/>
              </w:rPr>
              <w:t xml:space="preserve"> </w:t>
            </w:r>
            <w:r w:rsidRPr="004D1282">
              <w:rPr>
                <w:color w:val="000000"/>
                <w:sz w:val="27"/>
                <w:szCs w:val="27"/>
                <w:lang w:val="en-US"/>
              </w:rPr>
              <w:t>UID</w:t>
            </w:r>
            <w:r w:rsidRPr="004D1282">
              <w:rPr>
                <w:color w:val="000000"/>
                <w:sz w:val="27"/>
                <w:szCs w:val="27"/>
              </w:rPr>
              <w:t xml:space="preserve"> 7 </w:t>
            </w:r>
            <w:r w:rsidRPr="004D1282">
              <w:rPr>
                <w:color w:val="000000"/>
                <w:sz w:val="27"/>
                <w:szCs w:val="27"/>
                <w:lang w:val="en-US"/>
              </w:rPr>
              <w:t>byte</w:t>
            </w:r>
          </w:p>
          <w:p w:rsidR="00972A62" w:rsidRPr="004D1282" w:rsidRDefault="00972A62" w:rsidP="00972A62">
            <w:pPr>
              <w:jc w:val="both"/>
              <w:rPr>
                <w:sz w:val="27"/>
                <w:szCs w:val="27"/>
              </w:rPr>
            </w:pPr>
            <w:proofErr w:type="spellStart"/>
            <w:r w:rsidRPr="004D1282">
              <w:rPr>
                <w:b/>
                <w:color w:val="000000"/>
                <w:sz w:val="27"/>
                <w:szCs w:val="27"/>
              </w:rPr>
              <w:t>Ламинат</w:t>
            </w:r>
            <w:proofErr w:type="spellEnd"/>
            <w:r w:rsidRPr="004D1282">
              <w:rPr>
                <w:b/>
                <w:color w:val="000000"/>
                <w:sz w:val="27"/>
                <w:szCs w:val="27"/>
              </w:rPr>
              <w:t>:</w:t>
            </w:r>
            <w:r w:rsidRPr="004D1282">
              <w:rPr>
                <w:color w:val="000000"/>
                <w:sz w:val="27"/>
                <w:szCs w:val="27"/>
              </w:rPr>
              <w:t xml:space="preserve"> </w:t>
            </w:r>
            <w:r w:rsidRPr="004D1282">
              <w:rPr>
                <w:sz w:val="27"/>
                <w:szCs w:val="27"/>
              </w:rPr>
              <w:t>Глянцевый / матовый</w:t>
            </w:r>
          </w:p>
          <w:p w:rsidR="00972A62" w:rsidRPr="004D1282" w:rsidRDefault="00972A62" w:rsidP="00972A62">
            <w:pPr>
              <w:jc w:val="both"/>
              <w:rPr>
                <w:b/>
                <w:i/>
                <w:sz w:val="27"/>
                <w:szCs w:val="27"/>
              </w:rPr>
            </w:pPr>
            <w:r w:rsidRPr="004D1282">
              <w:rPr>
                <w:b/>
                <w:i/>
                <w:sz w:val="27"/>
                <w:szCs w:val="27"/>
              </w:rPr>
              <w:t>Полноцветная печать с двух сторон.</w:t>
            </w:r>
          </w:p>
          <w:p w:rsidR="00972A62" w:rsidRPr="004D1282" w:rsidRDefault="00972A62" w:rsidP="00972A62">
            <w:pPr>
              <w:jc w:val="both"/>
              <w:rPr>
                <w:color w:val="000000"/>
                <w:sz w:val="27"/>
                <w:szCs w:val="27"/>
              </w:rPr>
            </w:pPr>
            <w:r w:rsidRPr="004D1282">
              <w:rPr>
                <w:b/>
                <w:i/>
                <w:color w:val="000000"/>
                <w:sz w:val="27"/>
                <w:szCs w:val="27"/>
              </w:rPr>
              <w:t>Тип изображения лицевой стороны:</w:t>
            </w:r>
            <w:r w:rsidRPr="004D1282">
              <w:rPr>
                <w:color w:val="000000"/>
                <w:sz w:val="27"/>
                <w:szCs w:val="27"/>
              </w:rPr>
              <w:t xml:space="preserve"> CMYK  </w:t>
            </w:r>
          </w:p>
          <w:p w:rsidR="00972A62" w:rsidRPr="004D1282" w:rsidRDefault="00972A62" w:rsidP="00972A62">
            <w:pPr>
              <w:jc w:val="both"/>
              <w:rPr>
                <w:color w:val="000000"/>
                <w:sz w:val="27"/>
                <w:szCs w:val="27"/>
              </w:rPr>
            </w:pPr>
            <w:r w:rsidRPr="004D1282">
              <w:rPr>
                <w:b/>
                <w:i/>
                <w:color w:val="000000"/>
                <w:sz w:val="27"/>
                <w:szCs w:val="27"/>
              </w:rPr>
              <w:t>Тип изображения обратной стороны:</w:t>
            </w:r>
            <w:r w:rsidRPr="004D1282">
              <w:rPr>
                <w:color w:val="000000"/>
                <w:sz w:val="27"/>
                <w:szCs w:val="27"/>
              </w:rPr>
              <w:t xml:space="preserve"> CMYK  </w:t>
            </w:r>
          </w:p>
          <w:p w:rsidR="00972A62" w:rsidRPr="004D1282" w:rsidRDefault="00972A62" w:rsidP="00972A62">
            <w:pPr>
              <w:jc w:val="both"/>
              <w:rPr>
                <w:color w:val="000000"/>
                <w:sz w:val="27"/>
                <w:szCs w:val="27"/>
              </w:rPr>
            </w:pPr>
            <w:r w:rsidRPr="004D1282">
              <w:rPr>
                <w:color w:val="000000"/>
                <w:sz w:val="27"/>
                <w:szCs w:val="27"/>
              </w:rPr>
              <w:t>Макет печати:</w:t>
            </w:r>
          </w:p>
          <w:p w:rsidR="00972A62" w:rsidRPr="004D1282" w:rsidRDefault="00972A62" w:rsidP="00972A62">
            <w:pPr>
              <w:jc w:val="both"/>
              <w:rPr>
                <w:color w:val="000000"/>
                <w:sz w:val="27"/>
                <w:szCs w:val="27"/>
              </w:rPr>
            </w:pPr>
            <w:r w:rsidRPr="004D1282">
              <w:rPr>
                <w:b/>
                <w:i/>
                <w:color w:val="000000"/>
                <w:sz w:val="27"/>
                <w:szCs w:val="27"/>
              </w:rPr>
              <w:t xml:space="preserve">Дополнительно: </w:t>
            </w:r>
            <w:r w:rsidRPr="004D1282">
              <w:rPr>
                <w:color w:val="000000"/>
                <w:sz w:val="27"/>
                <w:szCs w:val="27"/>
              </w:rPr>
              <w:t>Карты должны быть переведены в режим SL1, все сектора должны быть закрыты ключами. Ключи передаются заказчиком</w:t>
            </w:r>
          </w:p>
          <w:p w:rsidR="00DB652C" w:rsidRDefault="003C1FDF" w:rsidP="0076289E">
            <w:pPr>
              <w:jc w:val="both"/>
              <w:rPr>
                <w:i/>
                <w:sz w:val="27"/>
                <w:szCs w:val="27"/>
              </w:rPr>
            </w:pPr>
            <w:r>
              <w:rPr>
                <w:noProof/>
              </w:rPr>
              <w:drawing>
                <wp:inline distT="0" distB="0" distL="0" distR="0" wp14:anchorId="5BA74521" wp14:editId="03C0C60E">
                  <wp:extent cx="2531745" cy="3538220"/>
                  <wp:effectExtent l="0" t="0" r="1905" b="5080"/>
                  <wp:docPr id="225" name="Рисунок 225"/>
                  <wp:cNvGraphicFramePr/>
                  <a:graphic xmlns:a="http://schemas.openxmlformats.org/drawingml/2006/main">
                    <a:graphicData uri="http://schemas.openxmlformats.org/drawingml/2006/picture">
                      <pic:pic xmlns:pic="http://schemas.openxmlformats.org/drawingml/2006/picture">
                        <pic:nvPicPr>
                          <pic:cNvPr id="225" name="Рисунок 2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1745" cy="3538220"/>
                          </a:xfrm>
                          <a:prstGeom prst="rect">
                            <a:avLst/>
                          </a:prstGeom>
                        </pic:spPr>
                      </pic:pic>
                    </a:graphicData>
                  </a:graphic>
                </wp:inline>
              </w:drawing>
            </w:r>
          </w:p>
          <w:p w:rsidR="003C1FDF" w:rsidRPr="004D1282" w:rsidRDefault="003C1FDF" w:rsidP="0076289E">
            <w:pPr>
              <w:jc w:val="both"/>
              <w:rPr>
                <w:i/>
                <w:sz w:val="27"/>
                <w:szCs w:val="27"/>
              </w:rPr>
            </w:pPr>
          </w:p>
        </w:tc>
      </w:tr>
      <w:tr w:rsidR="00DB652C" w:rsidRPr="004D1282" w:rsidTr="00D11D90">
        <w:tc>
          <w:tcPr>
            <w:tcW w:w="1089" w:type="pct"/>
            <w:vMerge/>
          </w:tcPr>
          <w:p w:rsidR="00DB652C" w:rsidRPr="004D1282" w:rsidRDefault="00DB652C" w:rsidP="0076289E">
            <w:pPr>
              <w:jc w:val="both"/>
              <w:rPr>
                <w:i/>
                <w:sz w:val="27"/>
                <w:szCs w:val="27"/>
              </w:rPr>
            </w:pPr>
          </w:p>
        </w:tc>
        <w:tc>
          <w:tcPr>
            <w:tcW w:w="964" w:type="pct"/>
            <w:gridSpan w:val="2"/>
          </w:tcPr>
          <w:p w:rsidR="00DB652C" w:rsidRPr="004D1282" w:rsidRDefault="00DB652C" w:rsidP="0076289E">
            <w:pPr>
              <w:jc w:val="both"/>
              <w:rPr>
                <w:i/>
                <w:sz w:val="27"/>
                <w:szCs w:val="27"/>
              </w:rPr>
            </w:pPr>
            <w:r w:rsidRPr="004D1282">
              <w:rPr>
                <w:bCs/>
                <w:sz w:val="27"/>
                <w:szCs w:val="27"/>
              </w:rPr>
              <w:t>Требования к без</w:t>
            </w:r>
            <w:r w:rsidR="00524730">
              <w:rPr>
                <w:bCs/>
                <w:sz w:val="27"/>
                <w:szCs w:val="27"/>
              </w:rPr>
              <w:t>опасности товара</w:t>
            </w:r>
          </w:p>
        </w:tc>
        <w:tc>
          <w:tcPr>
            <w:tcW w:w="2947" w:type="pct"/>
            <w:gridSpan w:val="5"/>
          </w:tcPr>
          <w:p w:rsidR="00524730" w:rsidRPr="00E64645" w:rsidRDefault="00524730" w:rsidP="00524730">
            <w:pPr>
              <w:tabs>
                <w:tab w:val="left" w:pos="1701"/>
              </w:tabs>
              <w:jc w:val="both"/>
              <w:rPr>
                <w:sz w:val="27"/>
                <w:szCs w:val="27"/>
              </w:rPr>
            </w:pPr>
            <w:r w:rsidRPr="00E64645">
              <w:rPr>
                <w:sz w:val="27"/>
                <w:szCs w:val="27"/>
              </w:rPr>
              <w:t>Передача Товара Поставщиком осуществляется непосредственно уполномоченному представителю Покупателя.</w:t>
            </w:r>
          </w:p>
          <w:p w:rsidR="00DB652C" w:rsidRPr="002F2494" w:rsidRDefault="00524730" w:rsidP="00524730">
            <w:pPr>
              <w:jc w:val="both"/>
              <w:rPr>
                <w:bCs/>
                <w:sz w:val="27"/>
                <w:szCs w:val="27"/>
              </w:rPr>
            </w:pPr>
            <w:r w:rsidRPr="00E64645">
              <w:rPr>
                <w:bCs/>
                <w:sz w:val="27"/>
                <w:szCs w:val="27"/>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CB6AFA" w:rsidRPr="002F2494" w:rsidRDefault="00CB6AFA" w:rsidP="00524730">
            <w:pPr>
              <w:jc w:val="both"/>
              <w:rPr>
                <w:i/>
                <w:sz w:val="27"/>
                <w:szCs w:val="27"/>
              </w:rPr>
            </w:pPr>
          </w:p>
        </w:tc>
      </w:tr>
      <w:tr w:rsidR="00DB652C" w:rsidRPr="004D1282" w:rsidTr="00D11D90">
        <w:tc>
          <w:tcPr>
            <w:tcW w:w="1089" w:type="pct"/>
            <w:vMerge/>
          </w:tcPr>
          <w:p w:rsidR="00DB652C" w:rsidRPr="004D1282" w:rsidRDefault="00DB652C" w:rsidP="0076289E">
            <w:pPr>
              <w:jc w:val="both"/>
              <w:rPr>
                <w:i/>
                <w:sz w:val="27"/>
                <w:szCs w:val="27"/>
              </w:rPr>
            </w:pPr>
          </w:p>
        </w:tc>
        <w:tc>
          <w:tcPr>
            <w:tcW w:w="964" w:type="pct"/>
            <w:gridSpan w:val="2"/>
          </w:tcPr>
          <w:p w:rsidR="00DB652C" w:rsidRPr="004D1282" w:rsidRDefault="00DB652C" w:rsidP="0076289E">
            <w:pPr>
              <w:jc w:val="both"/>
              <w:rPr>
                <w:i/>
                <w:sz w:val="27"/>
                <w:szCs w:val="27"/>
              </w:rPr>
            </w:pPr>
            <w:r w:rsidRPr="004D1282">
              <w:rPr>
                <w:bCs/>
                <w:sz w:val="27"/>
                <w:szCs w:val="27"/>
              </w:rPr>
              <w:t>Требов</w:t>
            </w:r>
            <w:r w:rsidR="00524730">
              <w:rPr>
                <w:bCs/>
                <w:sz w:val="27"/>
                <w:szCs w:val="27"/>
              </w:rPr>
              <w:t>ания к качеству товара</w:t>
            </w:r>
          </w:p>
        </w:tc>
        <w:tc>
          <w:tcPr>
            <w:tcW w:w="2947" w:type="pct"/>
            <w:gridSpan w:val="5"/>
          </w:tcPr>
          <w:p w:rsidR="00972A62" w:rsidRPr="004D1282" w:rsidRDefault="00972A62" w:rsidP="00972A62">
            <w:pPr>
              <w:tabs>
                <w:tab w:val="left" w:pos="1701"/>
              </w:tabs>
              <w:jc w:val="both"/>
              <w:rPr>
                <w:bCs/>
                <w:sz w:val="27"/>
                <w:szCs w:val="27"/>
              </w:rPr>
            </w:pPr>
            <w:r w:rsidRPr="004D1282">
              <w:rPr>
                <w:bCs/>
                <w:sz w:val="27"/>
                <w:szCs w:val="27"/>
              </w:rPr>
              <w:t>Товар должен быть новый, не восстановленный, не бывший в употреблении, в фабричной упаковке.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DB652C" w:rsidRPr="004D1282" w:rsidRDefault="00DB652C" w:rsidP="0076289E">
            <w:pPr>
              <w:jc w:val="both"/>
              <w:rPr>
                <w:i/>
                <w:sz w:val="27"/>
                <w:szCs w:val="27"/>
              </w:rPr>
            </w:pPr>
          </w:p>
        </w:tc>
      </w:tr>
      <w:tr w:rsidR="00DB652C" w:rsidRPr="004D1282" w:rsidTr="00D11D90">
        <w:tc>
          <w:tcPr>
            <w:tcW w:w="1089" w:type="pct"/>
            <w:vMerge/>
          </w:tcPr>
          <w:p w:rsidR="00DB652C" w:rsidRPr="004D1282" w:rsidRDefault="00DB652C" w:rsidP="0076289E">
            <w:pPr>
              <w:jc w:val="both"/>
              <w:rPr>
                <w:i/>
                <w:sz w:val="27"/>
                <w:szCs w:val="27"/>
              </w:rPr>
            </w:pPr>
          </w:p>
        </w:tc>
        <w:tc>
          <w:tcPr>
            <w:tcW w:w="964" w:type="pct"/>
            <w:gridSpan w:val="2"/>
          </w:tcPr>
          <w:p w:rsidR="00DB652C" w:rsidRPr="004D1282" w:rsidRDefault="00DB652C" w:rsidP="0076289E">
            <w:pPr>
              <w:jc w:val="both"/>
              <w:rPr>
                <w:i/>
                <w:sz w:val="27"/>
                <w:szCs w:val="27"/>
              </w:rPr>
            </w:pPr>
            <w:r w:rsidRPr="004D1282">
              <w:rPr>
                <w:bCs/>
                <w:sz w:val="27"/>
                <w:szCs w:val="27"/>
              </w:rPr>
              <w:t>Требования к упаковке, отгрузке товара</w:t>
            </w:r>
          </w:p>
        </w:tc>
        <w:tc>
          <w:tcPr>
            <w:tcW w:w="2947" w:type="pct"/>
            <w:gridSpan w:val="5"/>
          </w:tcPr>
          <w:p w:rsidR="00DB652C" w:rsidRPr="002F2494" w:rsidRDefault="00972A62" w:rsidP="0076289E">
            <w:pPr>
              <w:jc w:val="both"/>
              <w:rPr>
                <w:sz w:val="27"/>
                <w:szCs w:val="27"/>
              </w:rPr>
            </w:pPr>
            <w:r w:rsidRPr="004D1282">
              <w:rPr>
                <w:sz w:val="27"/>
                <w:szCs w:val="27"/>
              </w:rPr>
              <w:t>Поставщик обязан гарантировать поставку товара в безвозвратной таре (упаковке), обеспечивающей его безопасность при транспортировке и хранении.</w:t>
            </w:r>
          </w:p>
          <w:p w:rsidR="00CB6AFA" w:rsidRPr="002F2494" w:rsidRDefault="00CB6AFA" w:rsidP="0076289E">
            <w:pPr>
              <w:jc w:val="both"/>
              <w:rPr>
                <w:i/>
                <w:sz w:val="27"/>
                <w:szCs w:val="27"/>
              </w:rPr>
            </w:pPr>
          </w:p>
        </w:tc>
      </w:tr>
      <w:tr w:rsidR="00DB652C" w:rsidRPr="004D1282" w:rsidTr="00D11D90">
        <w:tc>
          <w:tcPr>
            <w:tcW w:w="1089" w:type="pct"/>
            <w:vMerge/>
          </w:tcPr>
          <w:p w:rsidR="00DB652C" w:rsidRPr="004D1282" w:rsidRDefault="00DB652C" w:rsidP="0076289E">
            <w:pPr>
              <w:jc w:val="both"/>
              <w:rPr>
                <w:i/>
                <w:sz w:val="27"/>
                <w:szCs w:val="27"/>
              </w:rPr>
            </w:pPr>
          </w:p>
        </w:tc>
        <w:tc>
          <w:tcPr>
            <w:tcW w:w="964" w:type="pct"/>
            <w:gridSpan w:val="2"/>
          </w:tcPr>
          <w:p w:rsidR="00DB652C" w:rsidRDefault="00DB652C" w:rsidP="004D1282">
            <w:pPr>
              <w:jc w:val="both"/>
              <w:rPr>
                <w:bCs/>
                <w:sz w:val="27"/>
                <w:szCs w:val="27"/>
                <w:lang w:val="en-US"/>
              </w:rPr>
            </w:pPr>
            <w:r w:rsidRPr="004D1282">
              <w:rPr>
                <w:bCs/>
                <w:sz w:val="27"/>
                <w:szCs w:val="27"/>
              </w:rPr>
              <w:t>Сведения о возможности пр</w:t>
            </w:r>
            <w:r w:rsidR="004D1282">
              <w:rPr>
                <w:bCs/>
                <w:sz w:val="27"/>
                <w:szCs w:val="27"/>
              </w:rPr>
              <w:t>едоставить эквивалентные товары</w:t>
            </w:r>
            <w:r w:rsidRPr="004D1282">
              <w:rPr>
                <w:bCs/>
                <w:sz w:val="27"/>
                <w:szCs w:val="27"/>
              </w:rPr>
              <w:t>. Параметры эквивалентности</w:t>
            </w:r>
          </w:p>
          <w:p w:rsidR="00CB6AFA" w:rsidRPr="00CB6AFA" w:rsidRDefault="00CB6AFA" w:rsidP="004D1282">
            <w:pPr>
              <w:jc w:val="both"/>
              <w:rPr>
                <w:i/>
                <w:sz w:val="27"/>
                <w:szCs w:val="27"/>
                <w:lang w:val="en-US"/>
              </w:rPr>
            </w:pPr>
          </w:p>
        </w:tc>
        <w:tc>
          <w:tcPr>
            <w:tcW w:w="2947" w:type="pct"/>
            <w:gridSpan w:val="5"/>
          </w:tcPr>
          <w:p w:rsidR="00DB652C" w:rsidRPr="00D11D90" w:rsidRDefault="004D1282" w:rsidP="00EA6FC2">
            <w:pPr>
              <w:jc w:val="both"/>
              <w:rPr>
                <w:sz w:val="27"/>
                <w:szCs w:val="27"/>
              </w:rPr>
            </w:pPr>
            <w:r w:rsidRPr="00D11D90">
              <w:rPr>
                <w:bCs/>
                <w:sz w:val="27"/>
                <w:szCs w:val="27"/>
              </w:rPr>
              <w:t>Не предусмотрено</w:t>
            </w:r>
          </w:p>
        </w:tc>
      </w:tr>
      <w:tr w:rsidR="00DB652C" w:rsidRPr="004D1282" w:rsidTr="0076289E">
        <w:tc>
          <w:tcPr>
            <w:tcW w:w="5000" w:type="pct"/>
            <w:gridSpan w:val="8"/>
          </w:tcPr>
          <w:p w:rsidR="00DB652C" w:rsidRDefault="00DB652C" w:rsidP="0076289E">
            <w:pPr>
              <w:jc w:val="both"/>
              <w:rPr>
                <w:b/>
                <w:sz w:val="27"/>
                <w:szCs w:val="27"/>
                <w:lang w:val="en-US"/>
              </w:rPr>
            </w:pPr>
            <w:r w:rsidRPr="004D1282">
              <w:rPr>
                <w:b/>
                <w:sz w:val="27"/>
                <w:szCs w:val="27"/>
              </w:rPr>
              <w:t>3. Требования к результатам</w:t>
            </w:r>
          </w:p>
          <w:p w:rsidR="00CB6AFA" w:rsidRPr="00CB6AFA" w:rsidRDefault="00CB6AFA" w:rsidP="0076289E">
            <w:pPr>
              <w:jc w:val="both"/>
              <w:rPr>
                <w:b/>
                <w:i/>
                <w:sz w:val="27"/>
                <w:szCs w:val="27"/>
                <w:lang w:val="en-US"/>
              </w:rPr>
            </w:pPr>
          </w:p>
        </w:tc>
      </w:tr>
      <w:tr w:rsidR="00DB652C" w:rsidRPr="004D1282" w:rsidTr="0076289E">
        <w:tc>
          <w:tcPr>
            <w:tcW w:w="5000" w:type="pct"/>
            <w:gridSpan w:val="8"/>
          </w:tcPr>
          <w:p w:rsidR="00DB652C" w:rsidRPr="002F2494" w:rsidRDefault="00972A62" w:rsidP="0076289E">
            <w:pPr>
              <w:jc w:val="both"/>
              <w:rPr>
                <w:bCs/>
                <w:sz w:val="27"/>
                <w:szCs w:val="27"/>
              </w:rPr>
            </w:pPr>
            <w:r w:rsidRPr="004D1282">
              <w:rPr>
                <w:bCs/>
                <w:sz w:val="27"/>
                <w:szCs w:val="27"/>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p w:rsidR="00CB6AFA" w:rsidRPr="002F2494" w:rsidRDefault="00CB6AFA" w:rsidP="0076289E">
            <w:pPr>
              <w:jc w:val="both"/>
              <w:rPr>
                <w:b/>
                <w:sz w:val="27"/>
                <w:szCs w:val="27"/>
              </w:rPr>
            </w:pPr>
          </w:p>
        </w:tc>
      </w:tr>
      <w:tr w:rsidR="00DB652C" w:rsidRPr="004D1282" w:rsidTr="0076289E">
        <w:tc>
          <w:tcPr>
            <w:tcW w:w="5000" w:type="pct"/>
            <w:gridSpan w:val="8"/>
          </w:tcPr>
          <w:p w:rsidR="00CB6AFA" w:rsidRPr="00CB6AFA" w:rsidRDefault="00DB652C" w:rsidP="004D1282">
            <w:pPr>
              <w:jc w:val="both"/>
              <w:rPr>
                <w:b/>
                <w:bCs/>
                <w:sz w:val="27"/>
                <w:szCs w:val="27"/>
              </w:rPr>
            </w:pPr>
            <w:r w:rsidRPr="004D1282">
              <w:rPr>
                <w:b/>
                <w:sz w:val="27"/>
                <w:szCs w:val="27"/>
              </w:rPr>
              <w:t>4.</w:t>
            </w:r>
            <w:r w:rsidRPr="004D1282">
              <w:rPr>
                <w:i/>
                <w:sz w:val="27"/>
                <w:szCs w:val="27"/>
              </w:rPr>
              <w:t xml:space="preserve"> </w:t>
            </w:r>
            <w:r w:rsidRPr="004D1282">
              <w:rPr>
                <w:b/>
                <w:bCs/>
                <w:sz w:val="27"/>
                <w:szCs w:val="27"/>
              </w:rPr>
              <w:t>Место, условия и порядок поставки товаров</w:t>
            </w:r>
          </w:p>
        </w:tc>
      </w:tr>
      <w:tr w:rsidR="00DB652C" w:rsidRPr="004D1282" w:rsidTr="00D11D90">
        <w:tc>
          <w:tcPr>
            <w:tcW w:w="1089" w:type="pct"/>
          </w:tcPr>
          <w:p w:rsidR="00CB6AFA" w:rsidRPr="00CB6AFA" w:rsidRDefault="00DB652C" w:rsidP="004D1282">
            <w:pPr>
              <w:jc w:val="both"/>
              <w:rPr>
                <w:bCs/>
                <w:sz w:val="27"/>
                <w:szCs w:val="27"/>
                <w:lang w:val="en-US"/>
              </w:rPr>
            </w:pPr>
            <w:r w:rsidRPr="004D1282">
              <w:rPr>
                <w:sz w:val="27"/>
                <w:szCs w:val="27"/>
              </w:rPr>
              <w:t xml:space="preserve">Место </w:t>
            </w:r>
            <w:r w:rsidRPr="004D1282">
              <w:rPr>
                <w:bCs/>
                <w:sz w:val="27"/>
                <w:szCs w:val="27"/>
              </w:rPr>
              <w:t>поставки товаров</w:t>
            </w:r>
          </w:p>
        </w:tc>
        <w:tc>
          <w:tcPr>
            <w:tcW w:w="3911" w:type="pct"/>
            <w:gridSpan w:val="7"/>
          </w:tcPr>
          <w:p w:rsidR="00DB652C" w:rsidRPr="004D1282" w:rsidRDefault="00972A62" w:rsidP="0076289E">
            <w:pPr>
              <w:jc w:val="both"/>
              <w:rPr>
                <w:i/>
                <w:sz w:val="27"/>
                <w:szCs w:val="27"/>
              </w:rPr>
            </w:pPr>
            <w:r w:rsidRPr="004D1282">
              <w:rPr>
                <w:sz w:val="27"/>
                <w:szCs w:val="27"/>
                <w:lang w:eastAsia="ar-SA"/>
              </w:rPr>
              <w:t>г. Ростов-на-Дону, ул. Депутатская, 3</w:t>
            </w:r>
          </w:p>
        </w:tc>
      </w:tr>
      <w:tr w:rsidR="00DB652C" w:rsidRPr="004D1282" w:rsidTr="00D11D90">
        <w:tc>
          <w:tcPr>
            <w:tcW w:w="1089" w:type="pct"/>
          </w:tcPr>
          <w:p w:rsidR="00DB652C" w:rsidRPr="004D1282" w:rsidRDefault="00DB652C" w:rsidP="004D1282">
            <w:pPr>
              <w:jc w:val="both"/>
              <w:rPr>
                <w:i/>
                <w:sz w:val="27"/>
                <w:szCs w:val="27"/>
              </w:rPr>
            </w:pPr>
            <w:r w:rsidRPr="004D1282">
              <w:rPr>
                <w:sz w:val="27"/>
                <w:szCs w:val="27"/>
              </w:rPr>
              <w:t xml:space="preserve">Условия </w:t>
            </w:r>
            <w:r w:rsidRPr="004D1282">
              <w:rPr>
                <w:bCs/>
                <w:sz w:val="27"/>
                <w:szCs w:val="27"/>
              </w:rPr>
              <w:t>поставки товаров</w:t>
            </w:r>
          </w:p>
        </w:tc>
        <w:tc>
          <w:tcPr>
            <w:tcW w:w="3911" w:type="pct"/>
            <w:gridSpan w:val="7"/>
          </w:tcPr>
          <w:p w:rsidR="00DB652C" w:rsidRPr="004D1282" w:rsidRDefault="00E25E9A" w:rsidP="00E25E9A">
            <w:pPr>
              <w:jc w:val="both"/>
              <w:rPr>
                <w:i/>
                <w:sz w:val="27"/>
                <w:szCs w:val="27"/>
              </w:rPr>
            </w:pPr>
            <w:r w:rsidRPr="004D1282">
              <w:rPr>
                <w:bCs/>
                <w:color w:val="000000" w:themeColor="text1"/>
                <w:sz w:val="27"/>
                <w:szCs w:val="27"/>
              </w:rPr>
              <w:t>Поставка товара осуществляется силами и средствами Поставщика</w:t>
            </w:r>
            <w:r w:rsidR="00D07A04">
              <w:rPr>
                <w:bCs/>
                <w:color w:val="000000" w:themeColor="text1"/>
                <w:sz w:val="27"/>
                <w:szCs w:val="27"/>
              </w:rPr>
              <w:t>. Поставщик осуществляет поставки только после получения письменной заявки от Покупателя посредством электронной почты. Макет печати на карте согласовывает в течение 4 дней с момента получения заявки.</w:t>
            </w:r>
            <w:r w:rsidRPr="004D1282">
              <w:rPr>
                <w:bCs/>
                <w:color w:val="000000" w:themeColor="text1"/>
                <w:sz w:val="27"/>
                <w:szCs w:val="27"/>
              </w:rPr>
              <w:t xml:space="preserve"> </w:t>
            </w:r>
          </w:p>
        </w:tc>
      </w:tr>
      <w:tr w:rsidR="00DB652C" w:rsidRPr="004D1282" w:rsidTr="00D11D90">
        <w:tc>
          <w:tcPr>
            <w:tcW w:w="1089" w:type="pct"/>
          </w:tcPr>
          <w:p w:rsidR="00DB652C" w:rsidRPr="004D1282" w:rsidRDefault="00DB652C" w:rsidP="004D1282">
            <w:pPr>
              <w:jc w:val="both"/>
              <w:rPr>
                <w:i/>
                <w:sz w:val="27"/>
                <w:szCs w:val="27"/>
              </w:rPr>
            </w:pPr>
            <w:r w:rsidRPr="004D1282">
              <w:rPr>
                <w:sz w:val="27"/>
                <w:szCs w:val="27"/>
              </w:rPr>
              <w:t xml:space="preserve">Сроки </w:t>
            </w:r>
            <w:r w:rsidRPr="004D1282">
              <w:rPr>
                <w:bCs/>
                <w:sz w:val="27"/>
                <w:szCs w:val="27"/>
              </w:rPr>
              <w:t>поставки товаров</w:t>
            </w:r>
          </w:p>
        </w:tc>
        <w:tc>
          <w:tcPr>
            <w:tcW w:w="3911" w:type="pct"/>
            <w:gridSpan w:val="7"/>
          </w:tcPr>
          <w:p w:rsidR="00E25E9A" w:rsidRPr="004D1282" w:rsidRDefault="004D1282" w:rsidP="00E25E9A">
            <w:pPr>
              <w:jc w:val="both"/>
              <w:rPr>
                <w:bCs/>
                <w:sz w:val="27"/>
                <w:szCs w:val="27"/>
              </w:rPr>
            </w:pPr>
            <w:r>
              <w:rPr>
                <w:bCs/>
                <w:sz w:val="27"/>
                <w:szCs w:val="27"/>
              </w:rPr>
              <w:t>С</w:t>
            </w:r>
            <w:r w:rsidR="00E25E9A" w:rsidRPr="004D1282">
              <w:rPr>
                <w:bCs/>
                <w:sz w:val="27"/>
                <w:szCs w:val="27"/>
              </w:rPr>
              <w:t xml:space="preserve"> момента по</w:t>
            </w:r>
            <w:r w:rsidR="00385393">
              <w:rPr>
                <w:bCs/>
                <w:sz w:val="27"/>
                <w:szCs w:val="27"/>
              </w:rPr>
              <w:t>дписания договора по 31 декабря</w:t>
            </w:r>
            <w:r w:rsidR="00E25E9A" w:rsidRPr="004D1282">
              <w:rPr>
                <w:bCs/>
                <w:sz w:val="27"/>
                <w:szCs w:val="27"/>
              </w:rPr>
              <w:t xml:space="preserve"> 2020 года.</w:t>
            </w:r>
          </w:p>
          <w:p w:rsidR="00CB6AFA" w:rsidRPr="00CB6AFA" w:rsidRDefault="00336B55" w:rsidP="00CB6AFA">
            <w:pPr>
              <w:widowControl w:val="0"/>
              <w:suppressAutoHyphens/>
              <w:spacing w:line="320" w:lineRule="exact"/>
              <w:jc w:val="both"/>
              <w:rPr>
                <w:sz w:val="28"/>
                <w:szCs w:val="28"/>
                <w:lang w:eastAsia="ar-SA"/>
              </w:rPr>
            </w:pPr>
            <w:r w:rsidRPr="001B080A">
              <w:rPr>
                <w:sz w:val="28"/>
                <w:szCs w:val="28"/>
                <w:lang w:eastAsia="ar-SA"/>
              </w:rPr>
              <w:t>Срок поставки товара (максимальный) составляет</w:t>
            </w:r>
            <w:r>
              <w:rPr>
                <w:bCs/>
                <w:sz w:val="28"/>
                <w:szCs w:val="28"/>
              </w:rPr>
              <w:t>15</w:t>
            </w:r>
            <w:r w:rsidRPr="001B080A">
              <w:rPr>
                <w:bCs/>
                <w:sz w:val="28"/>
                <w:szCs w:val="28"/>
              </w:rPr>
              <w:t xml:space="preserve"> д</w:t>
            </w:r>
            <w:r>
              <w:rPr>
                <w:bCs/>
                <w:sz w:val="28"/>
                <w:szCs w:val="28"/>
              </w:rPr>
              <w:t>ней</w:t>
            </w:r>
            <w:r w:rsidRPr="001B080A">
              <w:rPr>
                <w:sz w:val="28"/>
                <w:szCs w:val="28"/>
                <w:lang w:eastAsia="ar-SA"/>
              </w:rPr>
              <w:t xml:space="preserve"> с момента </w:t>
            </w:r>
            <w:r>
              <w:rPr>
                <w:sz w:val="28"/>
                <w:szCs w:val="28"/>
                <w:lang w:eastAsia="ar-SA"/>
              </w:rPr>
              <w:t>согласования макета печати на карте.</w:t>
            </w:r>
          </w:p>
        </w:tc>
      </w:tr>
      <w:tr w:rsidR="00DB652C" w:rsidRPr="004D1282" w:rsidTr="0076289E">
        <w:tc>
          <w:tcPr>
            <w:tcW w:w="5000" w:type="pct"/>
            <w:gridSpan w:val="8"/>
          </w:tcPr>
          <w:p w:rsidR="00DB652C" w:rsidRPr="004D1282" w:rsidRDefault="00DB652C" w:rsidP="0076289E">
            <w:pPr>
              <w:jc w:val="both"/>
              <w:rPr>
                <w:i/>
                <w:sz w:val="27"/>
                <w:szCs w:val="27"/>
              </w:rPr>
            </w:pPr>
            <w:r w:rsidRPr="004D1282">
              <w:rPr>
                <w:b/>
                <w:bCs/>
                <w:sz w:val="27"/>
                <w:szCs w:val="27"/>
              </w:rPr>
              <w:t>5. Форма, сроки и порядок оплаты</w:t>
            </w:r>
          </w:p>
        </w:tc>
      </w:tr>
      <w:tr w:rsidR="00DB652C" w:rsidRPr="004D1282" w:rsidTr="00D11D90">
        <w:tc>
          <w:tcPr>
            <w:tcW w:w="1089" w:type="pct"/>
          </w:tcPr>
          <w:p w:rsidR="00DB652C" w:rsidRPr="004D1282" w:rsidRDefault="00DB652C" w:rsidP="0076289E">
            <w:pPr>
              <w:jc w:val="both"/>
              <w:rPr>
                <w:i/>
                <w:sz w:val="27"/>
                <w:szCs w:val="27"/>
              </w:rPr>
            </w:pPr>
            <w:r w:rsidRPr="004D1282">
              <w:rPr>
                <w:bCs/>
                <w:sz w:val="27"/>
                <w:szCs w:val="27"/>
              </w:rPr>
              <w:t>Форма оплаты</w:t>
            </w:r>
          </w:p>
        </w:tc>
        <w:tc>
          <w:tcPr>
            <w:tcW w:w="3911" w:type="pct"/>
            <w:gridSpan w:val="7"/>
          </w:tcPr>
          <w:p w:rsidR="00DB652C" w:rsidRPr="00D11D90" w:rsidRDefault="004B07F1" w:rsidP="0076289E">
            <w:pPr>
              <w:jc w:val="both"/>
              <w:rPr>
                <w:i/>
                <w:sz w:val="27"/>
                <w:szCs w:val="27"/>
              </w:rPr>
            </w:pPr>
            <w:r w:rsidRPr="00D11D90">
              <w:rPr>
                <w:bCs/>
                <w:sz w:val="27"/>
                <w:szCs w:val="27"/>
              </w:rPr>
              <w:t>оплата осуществляется в безналичной форме путем перечисления средств на счет контрагента</w:t>
            </w:r>
          </w:p>
        </w:tc>
      </w:tr>
      <w:tr w:rsidR="00DB652C" w:rsidRPr="004D1282" w:rsidTr="00D11D90">
        <w:tc>
          <w:tcPr>
            <w:tcW w:w="1089" w:type="pct"/>
          </w:tcPr>
          <w:p w:rsidR="00DB652C" w:rsidRPr="004D1282" w:rsidRDefault="00DB652C" w:rsidP="0076289E">
            <w:pPr>
              <w:jc w:val="both"/>
              <w:rPr>
                <w:i/>
                <w:sz w:val="27"/>
                <w:szCs w:val="27"/>
              </w:rPr>
            </w:pPr>
            <w:r w:rsidRPr="004D1282">
              <w:rPr>
                <w:bCs/>
                <w:sz w:val="27"/>
                <w:szCs w:val="27"/>
              </w:rPr>
              <w:t>Авансирование</w:t>
            </w:r>
          </w:p>
        </w:tc>
        <w:tc>
          <w:tcPr>
            <w:tcW w:w="3911" w:type="pct"/>
            <w:gridSpan w:val="7"/>
          </w:tcPr>
          <w:p w:rsidR="00DB652C" w:rsidRPr="004D1282" w:rsidRDefault="004B07F1" w:rsidP="0076289E">
            <w:pPr>
              <w:jc w:val="both"/>
              <w:rPr>
                <w:i/>
                <w:sz w:val="27"/>
                <w:szCs w:val="27"/>
              </w:rPr>
            </w:pPr>
            <w:r w:rsidRPr="004D1282">
              <w:rPr>
                <w:bCs/>
                <w:sz w:val="27"/>
                <w:szCs w:val="27"/>
              </w:rPr>
              <w:t>Не предусмотрено</w:t>
            </w:r>
            <w:r w:rsidR="00D11D90">
              <w:rPr>
                <w:i/>
                <w:sz w:val="27"/>
                <w:szCs w:val="27"/>
              </w:rPr>
              <w:t xml:space="preserve"> </w:t>
            </w:r>
          </w:p>
        </w:tc>
      </w:tr>
      <w:tr w:rsidR="00DB652C" w:rsidRPr="004D1282" w:rsidTr="00D11D90">
        <w:tc>
          <w:tcPr>
            <w:tcW w:w="1089" w:type="pct"/>
          </w:tcPr>
          <w:p w:rsidR="00CB6AFA" w:rsidRDefault="00DB652C" w:rsidP="0076289E">
            <w:pPr>
              <w:jc w:val="both"/>
              <w:rPr>
                <w:bCs/>
                <w:sz w:val="27"/>
                <w:szCs w:val="27"/>
                <w:lang w:val="en-US"/>
              </w:rPr>
            </w:pPr>
            <w:r w:rsidRPr="004D1282">
              <w:rPr>
                <w:bCs/>
                <w:sz w:val="27"/>
                <w:szCs w:val="27"/>
              </w:rPr>
              <w:t xml:space="preserve">Срок и </w:t>
            </w:r>
          </w:p>
          <w:p w:rsidR="00CB6AFA" w:rsidRDefault="00DB652C" w:rsidP="0076289E">
            <w:pPr>
              <w:jc w:val="both"/>
              <w:rPr>
                <w:bCs/>
                <w:sz w:val="27"/>
                <w:szCs w:val="27"/>
                <w:lang w:val="en-US"/>
              </w:rPr>
            </w:pPr>
            <w:r w:rsidRPr="004D1282">
              <w:rPr>
                <w:bCs/>
                <w:sz w:val="27"/>
                <w:szCs w:val="27"/>
              </w:rPr>
              <w:t xml:space="preserve">порядок </w:t>
            </w:r>
          </w:p>
          <w:p w:rsidR="00DB652C" w:rsidRPr="004D1282" w:rsidRDefault="00DB652C" w:rsidP="0076289E">
            <w:pPr>
              <w:jc w:val="both"/>
              <w:rPr>
                <w:i/>
                <w:sz w:val="27"/>
                <w:szCs w:val="27"/>
              </w:rPr>
            </w:pPr>
            <w:r w:rsidRPr="004D1282">
              <w:rPr>
                <w:bCs/>
                <w:sz w:val="27"/>
                <w:szCs w:val="27"/>
              </w:rPr>
              <w:t>оплаты</w:t>
            </w:r>
          </w:p>
        </w:tc>
        <w:tc>
          <w:tcPr>
            <w:tcW w:w="3911" w:type="pct"/>
            <w:gridSpan w:val="7"/>
          </w:tcPr>
          <w:p w:rsidR="00DB652C" w:rsidRPr="004D1282" w:rsidRDefault="006126E6" w:rsidP="0076289E">
            <w:pPr>
              <w:jc w:val="both"/>
              <w:rPr>
                <w:i/>
                <w:sz w:val="27"/>
                <w:szCs w:val="27"/>
              </w:rPr>
            </w:pPr>
            <w:proofErr w:type="gramStart"/>
            <w:r w:rsidRPr="00E64645">
              <w:rPr>
                <w:sz w:val="27"/>
                <w:szCs w:val="27"/>
                <w:lang w:eastAsia="en-US"/>
              </w:rPr>
              <w:t>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15 (тридцати) календарных дней с момента предоставления полного комплекта документов (счета выставленного к оплате,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w:t>
            </w:r>
            <w:proofErr w:type="gramEnd"/>
            <w:r w:rsidRPr="00E64645">
              <w:rPr>
                <w:sz w:val="27"/>
                <w:szCs w:val="27"/>
                <w:lang w:eastAsia="en-US"/>
              </w:rPr>
              <w:t xml:space="preserve"> требованиям нормативных документов, и других документов в соответствии с законодательством (если </w:t>
            </w:r>
            <w:proofErr w:type="gramStart"/>
            <w:r w:rsidRPr="00E64645">
              <w:rPr>
                <w:sz w:val="27"/>
                <w:szCs w:val="27"/>
                <w:lang w:eastAsia="en-US"/>
              </w:rPr>
              <w:t>предусмотрены</w:t>
            </w:r>
            <w:proofErr w:type="gramEnd"/>
            <w:r w:rsidRPr="00E64645">
              <w:rPr>
                <w:sz w:val="27"/>
                <w:szCs w:val="27"/>
                <w:lang w:eastAsia="en-US"/>
              </w:rPr>
              <w:t>).</w:t>
            </w:r>
          </w:p>
        </w:tc>
      </w:tr>
      <w:tr w:rsidR="00DB652C" w:rsidRPr="004D1282" w:rsidTr="0076289E">
        <w:tc>
          <w:tcPr>
            <w:tcW w:w="5000" w:type="pct"/>
            <w:gridSpan w:val="8"/>
          </w:tcPr>
          <w:p w:rsidR="00DB652C" w:rsidRPr="004D1282" w:rsidRDefault="00DB652C" w:rsidP="0075634C">
            <w:pPr>
              <w:jc w:val="both"/>
              <w:rPr>
                <w:i/>
                <w:sz w:val="27"/>
                <w:szCs w:val="27"/>
              </w:rPr>
            </w:pPr>
            <w:r w:rsidRPr="004D1282">
              <w:rPr>
                <w:b/>
                <w:bCs/>
                <w:sz w:val="27"/>
                <w:szCs w:val="27"/>
              </w:rPr>
              <w:t xml:space="preserve">6. </w:t>
            </w:r>
            <w:r w:rsidR="0075634C" w:rsidRPr="004D1282">
              <w:rPr>
                <w:b/>
                <w:bCs/>
                <w:sz w:val="27"/>
                <w:szCs w:val="27"/>
              </w:rPr>
              <w:t>Иные требования</w:t>
            </w:r>
          </w:p>
        </w:tc>
      </w:tr>
      <w:tr w:rsidR="00DB652C" w:rsidRPr="004D1282" w:rsidTr="0076289E">
        <w:tc>
          <w:tcPr>
            <w:tcW w:w="5000" w:type="pct"/>
            <w:gridSpan w:val="8"/>
          </w:tcPr>
          <w:p w:rsidR="00DB652C" w:rsidRPr="004D1282" w:rsidRDefault="004B07F1" w:rsidP="0076289E">
            <w:pPr>
              <w:jc w:val="both"/>
              <w:rPr>
                <w:i/>
                <w:sz w:val="27"/>
                <w:szCs w:val="27"/>
              </w:rPr>
            </w:pPr>
            <w:r w:rsidRPr="004D1282">
              <w:rPr>
                <w:bCs/>
                <w:sz w:val="27"/>
                <w:szCs w:val="27"/>
              </w:rPr>
              <w:t>Предоставление документов в подтверждение соответствия предлагаемых участником товаров не требуется.</w:t>
            </w:r>
          </w:p>
        </w:tc>
      </w:tr>
      <w:tr w:rsidR="00DB652C" w:rsidRPr="004D1282" w:rsidTr="0076289E">
        <w:tc>
          <w:tcPr>
            <w:tcW w:w="5000" w:type="pct"/>
            <w:gridSpan w:val="8"/>
          </w:tcPr>
          <w:p w:rsidR="00DB652C" w:rsidRPr="004D1282" w:rsidRDefault="00DB652C" w:rsidP="00683F27">
            <w:pPr>
              <w:jc w:val="both"/>
              <w:rPr>
                <w:b/>
                <w:sz w:val="27"/>
                <w:szCs w:val="27"/>
              </w:rPr>
            </w:pPr>
            <w:r w:rsidRPr="004D1282">
              <w:rPr>
                <w:b/>
                <w:sz w:val="27"/>
                <w:szCs w:val="27"/>
              </w:rPr>
              <w:t>7. Расчет стоимости товаров за единицу</w:t>
            </w:r>
          </w:p>
        </w:tc>
      </w:tr>
      <w:tr w:rsidR="00DB652C" w:rsidRPr="004D1282" w:rsidTr="0076289E">
        <w:tc>
          <w:tcPr>
            <w:tcW w:w="5000" w:type="pct"/>
            <w:gridSpan w:val="8"/>
          </w:tcPr>
          <w:p w:rsidR="00DB652C" w:rsidRPr="004D1282" w:rsidRDefault="007900D9" w:rsidP="00683F27">
            <w:pPr>
              <w:jc w:val="both"/>
              <w:rPr>
                <w:i/>
                <w:sz w:val="27"/>
                <w:szCs w:val="27"/>
              </w:rPr>
            </w:pPr>
            <w:r w:rsidRPr="004D1282">
              <w:rPr>
                <w:sz w:val="27"/>
                <w:szCs w:val="27"/>
              </w:rPr>
              <w:t>Ц</w:t>
            </w:r>
            <w:r w:rsidR="00DB652C" w:rsidRPr="004D1282">
              <w:rPr>
                <w:sz w:val="27"/>
                <w:szCs w:val="27"/>
              </w:rPr>
              <w:t>ена за единиц</w:t>
            </w:r>
            <w:r w:rsidR="00683F27">
              <w:rPr>
                <w:sz w:val="27"/>
                <w:szCs w:val="27"/>
              </w:rPr>
              <w:t xml:space="preserve">у каждого наименования товаров </w:t>
            </w:r>
            <w:r w:rsidR="00DB652C" w:rsidRPr="004D1282">
              <w:rPr>
                <w:sz w:val="27"/>
                <w:szCs w:val="27"/>
              </w:rPr>
              <w:t xml:space="preserve">без учета НДС подлежит снижению от начальной пропорционально снижению начальной (максимальной) цены договора (цены лота) без учета НДС, </w:t>
            </w:r>
            <w:r w:rsidR="0075634C" w:rsidRPr="004D1282">
              <w:rPr>
                <w:sz w:val="27"/>
                <w:szCs w:val="27"/>
              </w:rPr>
              <w:t>полученному по итогам проведения конкурса.</w:t>
            </w:r>
          </w:p>
        </w:tc>
      </w:tr>
    </w:tbl>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2F2494" w:rsidRDefault="002F2494" w:rsidP="0039692E">
      <w:pPr>
        <w:pStyle w:val="a9"/>
        <w:suppressAutoHyphens/>
        <w:ind w:right="306" w:firstLine="5670"/>
        <w:rPr>
          <w:sz w:val="28"/>
          <w:szCs w:val="28"/>
        </w:rPr>
      </w:pPr>
    </w:p>
    <w:p w:rsidR="0039692E" w:rsidRPr="00E96AF7" w:rsidRDefault="0039692E" w:rsidP="0039692E">
      <w:pPr>
        <w:pStyle w:val="a9"/>
        <w:suppressAutoHyphens/>
        <w:ind w:right="306" w:firstLine="5670"/>
        <w:rPr>
          <w:sz w:val="28"/>
          <w:szCs w:val="28"/>
        </w:rPr>
      </w:pPr>
      <w:r w:rsidRPr="00E96AF7">
        <w:rPr>
          <w:sz w:val="28"/>
          <w:szCs w:val="28"/>
        </w:rPr>
        <w:t>Приложение № 1.2</w:t>
      </w:r>
    </w:p>
    <w:p w:rsidR="0039692E" w:rsidRPr="00E96AF7" w:rsidRDefault="0039692E" w:rsidP="0039692E">
      <w:pPr>
        <w:pStyle w:val="a9"/>
        <w:ind w:firstLine="5670"/>
        <w:rPr>
          <w:sz w:val="28"/>
          <w:szCs w:val="28"/>
        </w:rPr>
      </w:pPr>
      <w:r w:rsidRPr="00E96AF7">
        <w:rPr>
          <w:sz w:val="28"/>
          <w:szCs w:val="28"/>
        </w:rPr>
        <w:t>к конкурсной документации</w:t>
      </w:r>
    </w:p>
    <w:p w:rsidR="0039692E" w:rsidRPr="00E96AF7" w:rsidRDefault="00E96AF7" w:rsidP="00E96AF7">
      <w:pPr>
        <w:pStyle w:val="a9"/>
        <w:ind w:firstLine="0"/>
        <w:rPr>
          <w:sz w:val="28"/>
          <w:szCs w:val="28"/>
        </w:rPr>
      </w:pPr>
      <w:r>
        <w:rPr>
          <w:sz w:val="28"/>
          <w:szCs w:val="28"/>
        </w:rPr>
        <w:t>ПРОЕКТ</w:t>
      </w:r>
    </w:p>
    <w:p w:rsidR="006C1E20" w:rsidRPr="00ED45E6" w:rsidRDefault="006C1E20" w:rsidP="006C1E20">
      <w:pPr>
        <w:pStyle w:val="1"/>
        <w:numPr>
          <w:ilvl w:val="0"/>
          <w:numId w:val="48"/>
        </w:numPr>
        <w:tabs>
          <w:tab w:val="left" w:pos="0"/>
        </w:tabs>
        <w:suppressAutoHyphens/>
        <w:spacing w:before="0" w:after="0"/>
        <w:jc w:val="center"/>
        <w:rPr>
          <w:rFonts w:ascii="Times New Roman" w:hAnsi="Times New Roman" w:cs="Times New Roman"/>
          <w:b w:val="0"/>
          <w:sz w:val="28"/>
          <w:szCs w:val="28"/>
        </w:rPr>
      </w:pPr>
      <w:r w:rsidRPr="00ED45E6">
        <w:rPr>
          <w:rFonts w:ascii="Times New Roman" w:hAnsi="Times New Roman" w:cs="Times New Roman"/>
          <w:b w:val="0"/>
          <w:sz w:val="28"/>
          <w:szCs w:val="28"/>
        </w:rPr>
        <w:t>Договор</w:t>
      </w:r>
      <w:r w:rsidR="00E96AF7">
        <w:rPr>
          <w:rFonts w:ascii="Times New Roman" w:hAnsi="Times New Roman" w:cs="Times New Roman"/>
          <w:b w:val="0"/>
          <w:sz w:val="28"/>
          <w:szCs w:val="28"/>
        </w:rPr>
        <w:t xml:space="preserve"> </w:t>
      </w:r>
      <w:r w:rsidRPr="00ED45E6">
        <w:rPr>
          <w:rFonts w:ascii="Times New Roman" w:hAnsi="Times New Roman" w:cs="Times New Roman"/>
          <w:b w:val="0"/>
          <w:sz w:val="28"/>
          <w:szCs w:val="28"/>
        </w:rPr>
        <w:t xml:space="preserve">№ </w:t>
      </w:r>
    </w:p>
    <w:p w:rsidR="006C1E20" w:rsidRPr="00ED45E6" w:rsidRDefault="006C1E20" w:rsidP="006C1E20">
      <w:pPr>
        <w:rPr>
          <w:sz w:val="28"/>
          <w:szCs w:val="28"/>
        </w:rPr>
      </w:pPr>
    </w:p>
    <w:p w:rsidR="006C1E20" w:rsidRDefault="006C1E20" w:rsidP="006C1E20">
      <w:pPr>
        <w:rPr>
          <w:sz w:val="28"/>
          <w:szCs w:val="28"/>
        </w:rPr>
      </w:pPr>
      <w:r w:rsidRPr="00ED45E6">
        <w:rPr>
          <w:sz w:val="28"/>
          <w:szCs w:val="28"/>
        </w:rPr>
        <w:t xml:space="preserve">г. Ростов-на-Дону                                                            </w:t>
      </w:r>
      <w:r>
        <w:rPr>
          <w:sz w:val="28"/>
          <w:szCs w:val="28"/>
        </w:rPr>
        <w:t xml:space="preserve">“____” _________  20  г. </w:t>
      </w:r>
    </w:p>
    <w:p w:rsidR="006C1E20" w:rsidRPr="00ED45E6" w:rsidRDefault="006C1E20" w:rsidP="006C1E20">
      <w:pPr>
        <w:rPr>
          <w:sz w:val="28"/>
          <w:szCs w:val="28"/>
        </w:rPr>
      </w:pPr>
    </w:p>
    <w:p w:rsidR="006C1E20" w:rsidRPr="00ED45E6" w:rsidRDefault="006C1E20" w:rsidP="00E96AF7">
      <w:pPr>
        <w:pStyle w:val="a9"/>
        <w:spacing w:line="320" w:lineRule="exact"/>
        <w:rPr>
          <w:sz w:val="28"/>
          <w:szCs w:val="28"/>
        </w:rPr>
      </w:pPr>
      <w:proofErr w:type="gramStart"/>
      <w:r w:rsidRPr="00ED45E6">
        <w:rPr>
          <w:b/>
          <w:sz w:val="28"/>
          <w:szCs w:val="28"/>
        </w:rPr>
        <w:t>______________________________________________________</w:t>
      </w:r>
      <w:r w:rsidRPr="00ED45E6">
        <w:rPr>
          <w:sz w:val="28"/>
          <w:szCs w:val="28"/>
        </w:rPr>
        <w:t xml:space="preserve">, именуемое в дальнейшем </w:t>
      </w:r>
      <w:r w:rsidR="00E96AF7">
        <w:rPr>
          <w:sz w:val="28"/>
          <w:szCs w:val="28"/>
        </w:rPr>
        <w:t>«</w:t>
      </w:r>
      <w:r>
        <w:rPr>
          <w:sz w:val="28"/>
          <w:szCs w:val="28"/>
        </w:rPr>
        <w:t>Поставщик</w:t>
      </w:r>
      <w:r w:rsidR="00E96AF7">
        <w:rPr>
          <w:sz w:val="28"/>
          <w:szCs w:val="28"/>
        </w:rPr>
        <w:t>»</w:t>
      </w:r>
      <w:r w:rsidRPr="00ED45E6">
        <w:rPr>
          <w:sz w:val="28"/>
          <w:szCs w:val="28"/>
        </w:rPr>
        <w:t xml:space="preserve">, в лице </w:t>
      </w:r>
      <w:r w:rsidRPr="000E024B">
        <w:rPr>
          <w:sz w:val="28"/>
          <w:szCs w:val="28"/>
        </w:rPr>
        <w:t xml:space="preserve">_______________________________________ являющийся </w:t>
      </w:r>
      <w:r w:rsidRPr="008D0858">
        <w:rPr>
          <w:rFonts w:eastAsia="Times New Roman"/>
          <w:sz w:val="28"/>
          <w:szCs w:val="28"/>
        </w:rPr>
        <w:t>субъектом малого и среднего предпринимательства (Свидетельство от «_</w:t>
      </w:r>
      <w:r w:rsidR="00E96AF7">
        <w:rPr>
          <w:rFonts w:eastAsia="Times New Roman"/>
          <w:sz w:val="28"/>
          <w:szCs w:val="28"/>
        </w:rPr>
        <w:t>_</w:t>
      </w:r>
      <w:r w:rsidRPr="008D0858">
        <w:rPr>
          <w:rFonts w:eastAsia="Times New Roman"/>
          <w:sz w:val="28"/>
          <w:szCs w:val="28"/>
        </w:rPr>
        <w:t>_»______20</w:t>
      </w:r>
      <w:r w:rsidR="00E96AF7">
        <w:rPr>
          <w:rFonts w:eastAsia="Times New Roman"/>
          <w:sz w:val="28"/>
          <w:szCs w:val="28"/>
        </w:rPr>
        <w:t>__</w:t>
      </w:r>
      <w:r w:rsidRPr="008D0858">
        <w:rPr>
          <w:rFonts w:eastAsia="Times New Roman"/>
          <w:sz w:val="28"/>
          <w:szCs w:val="28"/>
        </w:rPr>
        <w:t xml:space="preserve">г. №_____) с одной стороны, </w:t>
      </w:r>
      <w:r w:rsidR="00E96AF7" w:rsidRPr="00D540E3">
        <w:rPr>
          <w:sz w:val="28"/>
          <w:szCs w:val="28"/>
        </w:rPr>
        <w:t xml:space="preserve">являющийся победителем (единственным участником) </w:t>
      </w:r>
      <w:r w:rsidR="00E96AF7">
        <w:rPr>
          <w:sz w:val="28"/>
          <w:szCs w:val="28"/>
        </w:rPr>
        <w:t>открытого конкурса</w:t>
      </w:r>
      <w:r w:rsidR="00E96AF7" w:rsidRPr="00D540E3">
        <w:rPr>
          <w:sz w:val="28"/>
          <w:szCs w:val="28"/>
        </w:rPr>
        <w:t xml:space="preserve"> в электронной форме №</w:t>
      </w:r>
      <w:r w:rsidR="00E96AF7">
        <w:rPr>
          <w:color w:val="333333"/>
          <w:sz w:val="28"/>
          <w:szCs w:val="28"/>
        </w:rPr>
        <w:t>___________</w:t>
      </w:r>
      <w:r w:rsidR="00E96AF7" w:rsidRPr="00D540E3">
        <w:rPr>
          <w:sz w:val="28"/>
          <w:szCs w:val="28"/>
        </w:rPr>
        <w:t xml:space="preserve"> согласно протоколу №</w:t>
      </w:r>
      <w:r w:rsidR="00E96AF7">
        <w:rPr>
          <w:sz w:val="28"/>
          <w:szCs w:val="28"/>
        </w:rPr>
        <w:t>__________</w:t>
      </w:r>
      <w:r w:rsidR="00E96AF7" w:rsidRPr="00D540E3">
        <w:rPr>
          <w:sz w:val="28"/>
          <w:szCs w:val="28"/>
        </w:rPr>
        <w:t xml:space="preserve"> от </w:t>
      </w:r>
      <w:r w:rsidR="00E96AF7">
        <w:rPr>
          <w:sz w:val="28"/>
          <w:szCs w:val="28"/>
        </w:rPr>
        <w:t xml:space="preserve">«___» ________ </w:t>
      </w:r>
      <w:r w:rsidR="00E96AF7" w:rsidRPr="00D540E3">
        <w:rPr>
          <w:sz w:val="28"/>
          <w:szCs w:val="28"/>
        </w:rPr>
        <w:t>2019г.,</w:t>
      </w:r>
      <w:r w:rsidR="00E96AF7">
        <w:rPr>
          <w:sz w:val="28"/>
          <w:szCs w:val="28"/>
        </w:rPr>
        <w:t xml:space="preserve"> </w:t>
      </w:r>
      <w:r w:rsidRPr="008D0858">
        <w:rPr>
          <w:rFonts w:eastAsia="Times New Roman"/>
          <w:sz w:val="28"/>
          <w:szCs w:val="28"/>
        </w:rPr>
        <w:t xml:space="preserve">и акционерное общество «Северо-Кавказская пригородная пассажирская компания», именуемое в дальнейшем Заказчик, в лице генерального директора Ермакова Евгения Александровича, действующего на основании устава, с другой стороны, </w:t>
      </w:r>
      <w:r w:rsidR="00E96AF7" w:rsidRPr="00D540E3">
        <w:rPr>
          <w:sz w:val="28"/>
          <w:szCs w:val="28"/>
        </w:rPr>
        <w:t>являющийся победителем (единственным</w:t>
      </w:r>
      <w:proofErr w:type="gramEnd"/>
      <w:r w:rsidR="00E96AF7" w:rsidRPr="00D540E3">
        <w:rPr>
          <w:sz w:val="28"/>
          <w:szCs w:val="28"/>
        </w:rPr>
        <w:t xml:space="preserve"> участником) запроса котировок в электронной форме №</w:t>
      </w:r>
      <w:r w:rsidR="00E96AF7" w:rsidRPr="00D540E3">
        <w:rPr>
          <w:color w:val="333333"/>
          <w:sz w:val="28"/>
          <w:szCs w:val="28"/>
        </w:rPr>
        <w:t>31908585690</w:t>
      </w:r>
      <w:r w:rsidR="00E96AF7" w:rsidRPr="00D540E3">
        <w:rPr>
          <w:sz w:val="28"/>
          <w:szCs w:val="28"/>
        </w:rPr>
        <w:t xml:space="preserve"> согласно протоколу №31908585690/2 от 13.02.2019г.,</w:t>
      </w:r>
      <w:r w:rsidR="00E96AF7">
        <w:rPr>
          <w:sz w:val="28"/>
          <w:szCs w:val="28"/>
        </w:rPr>
        <w:t xml:space="preserve"> </w:t>
      </w:r>
      <w:r w:rsidRPr="008D0858">
        <w:rPr>
          <w:rFonts w:eastAsia="Times New Roman"/>
          <w:sz w:val="28"/>
          <w:szCs w:val="28"/>
        </w:rPr>
        <w:t>вместе именуемые Стороны, заключили настоящий Договор о нижеследующем.</w:t>
      </w:r>
    </w:p>
    <w:p w:rsidR="006C1E20" w:rsidRPr="00ED45E6" w:rsidRDefault="006C1E20" w:rsidP="006C1E20">
      <w:pPr>
        <w:spacing w:line="320" w:lineRule="exact"/>
        <w:rPr>
          <w:sz w:val="28"/>
          <w:szCs w:val="28"/>
        </w:rPr>
      </w:pPr>
    </w:p>
    <w:p w:rsidR="006C1E20" w:rsidRPr="006578C6" w:rsidRDefault="006C1E20" w:rsidP="006C1E20">
      <w:pPr>
        <w:numPr>
          <w:ilvl w:val="0"/>
          <w:numId w:val="49"/>
        </w:numPr>
        <w:suppressAutoHyphens/>
        <w:spacing w:line="320" w:lineRule="exact"/>
        <w:jc w:val="center"/>
        <w:rPr>
          <w:b/>
          <w:sz w:val="28"/>
          <w:szCs w:val="28"/>
        </w:rPr>
      </w:pPr>
      <w:r w:rsidRPr="00ED45E6">
        <w:rPr>
          <w:b/>
          <w:sz w:val="28"/>
          <w:szCs w:val="28"/>
        </w:rPr>
        <w:t xml:space="preserve">Предмет договора </w:t>
      </w:r>
    </w:p>
    <w:p w:rsidR="006C1E20" w:rsidRPr="00ED45E6" w:rsidRDefault="006C1E20" w:rsidP="006C1E20">
      <w:pPr>
        <w:pStyle w:val="ConsPlusNormal"/>
        <w:spacing w:line="320" w:lineRule="exact"/>
        <w:ind w:firstLine="709"/>
        <w:jc w:val="both"/>
      </w:pPr>
      <w:r w:rsidRPr="00E30521">
        <w:t>1.1</w:t>
      </w:r>
      <w:r>
        <w:t xml:space="preserve">. </w:t>
      </w:r>
      <w:r w:rsidRPr="00ED45E6">
        <w:t xml:space="preserve">В соответствии с настоящим договором Поставщик обязуется передать в собственность </w:t>
      </w:r>
      <w:r>
        <w:t>Заказчику</w:t>
      </w:r>
      <w:r w:rsidRPr="00ED45E6">
        <w:t xml:space="preserve">, а </w:t>
      </w:r>
      <w:r>
        <w:t>Заказчик</w:t>
      </w:r>
      <w:r w:rsidRPr="00ED45E6">
        <w:t xml:space="preserve"> обязуется принять и оплатить </w:t>
      </w:r>
      <w:r>
        <w:t>бесконтактные карты (далее именуемые</w:t>
      </w:r>
      <w:r w:rsidRPr="00ED45E6">
        <w:t xml:space="preserve"> - товар), соответствующ</w:t>
      </w:r>
      <w:r>
        <w:t>ие</w:t>
      </w:r>
      <w:r w:rsidRPr="00ED45E6">
        <w:t xml:space="preserve"> требованиям и характеристикам, в количестве, указанным в Техническом задании (Приложение №1). </w:t>
      </w:r>
    </w:p>
    <w:p w:rsidR="006C1E20" w:rsidRPr="00ED45E6" w:rsidRDefault="006C1E20" w:rsidP="006C1E20">
      <w:pPr>
        <w:pStyle w:val="ConsPlusNormal"/>
        <w:spacing w:line="320" w:lineRule="exact"/>
        <w:ind w:firstLine="540"/>
        <w:jc w:val="both"/>
      </w:pPr>
    </w:p>
    <w:p w:rsidR="006C1E20" w:rsidRPr="006578C6" w:rsidRDefault="006C1E20" w:rsidP="006C1E20">
      <w:pPr>
        <w:pStyle w:val="ConsPlusNormal"/>
        <w:widowControl w:val="0"/>
        <w:numPr>
          <w:ilvl w:val="0"/>
          <w:numId w:val="49"/>
        </w:numPr>
        <w:spacing w:line="320" w:lineRule="exact"/>
        <w:jc w:val="center"/>
        <w:rPr>
          <w:b/>
        </w:rPr>
      </w:pPr>
      <w:r w:rsidRPr="00ED45E6">
        <w:rPr>
          <w:b/>
        </w:rPr>
        <w:t>Цена договора и порядок оплаты</w:t>
      </w:r>
    </w:p>
    <w:p w:rsidR="006C1E20" w:rsidRPr="00ED45E6" w:rsidRDefault="006C1E20" w:rsidP="006C1E20">
      <w:pPr>
        <w:pStyle w:val="ConsPlusNormal"/>
        <w:widowControl w:val="0"/>
        <w:spacing w:line="320" w:lineRule="exact"/>
        <w:ind w:firstLine="709"/>
      </w:pPr>
      <w:r>
        <w:t xml:space="preserve">2.1. </w:t>
      </w:r>
      <w:r w:rsidRPr="00ED45E6">
        <w:t xml:space="preserve">Цена настоящего Договора составляет </w:t>
      </w:r>
      <w:r>
        <w:t>____________________</w:t>
      </w:r>
      <w:r w:rsidRPr="00ED45E6">
        <w:t xml:space="preserve"> </w:t>
      </w:r>
      <w:r>
        <w:t xml:space="preserve">рублей (с НДС), </w:t>
      </w:r>
      <w:r w:rsidRPr="00ED45E6">
        <w:t xml:space="preserve">определена </w:t>
      </w:r>
      <w:r w:rsidRPr="00ED45E6">
        <w:rPr>
          <w:color w:val="000000"/>
        </w:rPr>
        <w:t xml:space="preserve">в соответствии с предложением победителя и решением комиссии, </w:t>
      </w:r>
      <w:r w:rsidRPr="00ED45E6">
        <w:t>Расчет дог</w:t>
      </w:r>
      <w:r>
        <w:t>оворной цены указан в Приложении</w:t>
      </w:r>
      <w:r w:rsidRPr="00ED45E6">
        <w:t xml:space="preserve"> №2.</w:t>
      </w:r>
    </w:p>
    <w:p w:rsidR="006C1E20" w:rsidRDefault="006C1E20" w:rsidP="006C1E20">
      <w:pPr>
        <w:pStyle w:val="Standard"/>
        <w:tabs>
          <w:tab w:val="left" w:pos="985"/>
        </w:tabs>
        <w:spacing w:line="320" w:lineRule="exact"/>
        <w:ind w:right="20" w:firstLine="709"/>
        <w:jc w:val="both"/>
      </w:pPr>
      <w:r>
        <w:rPr>
          <w:bCs/>
          <w:sz w:val="28"/>
          <w:szCs w:val="28"/>
          <w:shd w:val="clear" w:color="auto" w:fill="FFFFFF"/>
        </w:rPr>
        <w:t xml:space="preserve">2.2. </w:t>
      </w:r>
      <w:r>
        <w:rPr>
          <w:bCs/>
          <w:sz w:val="28"/>
          <w:szCs w:val="28"/>
        </w:rPr>
        <w:t>Оплата осуществляется в безналичной форме путем перечисления средств на счет поставщика.</w:t>
      </w:r>
      <w:r>
        <w:rPr>
          <w:i/>
          <w:sz w:val="28"/>
          <w:szCs w:val="28"/>
        </w:rPr>
        <w:t xml:space="preserve"> </w:t>
      </w:r>
      <w:r>
        <w:rPr>
          <w:bCs/>
          <w:sz w:val="28"/>
          <w:szCs w:val="28"/>
          <w:shd w:val="clear" w:color="auto" w:fill="FFFFFF"/>
        </w:rPr>
        <w:t xml:space="preserve">Все расчеты по Договору производятся Исполнителем в течение 15(пятнадцати) рабочих дней </w:t>
      </w:r>
      <w:r>
        <w:rPr>
          <w:bCs/>
          <w:color w:val="000000"/>
          <w:sz w:val="28"/>
          <w:szCs w:val="28"/>
          <w:shd w:val="clear" w:color="auto" w:fill="FFFFFF"/>
        </w:rPr>
        <w:t>со дня поставки товара</w:t>
      </w:r>
      <w:r>
        <w:rPr>
          <w:sz w:val="28"/>
          <w:szCs w:val="28"/>
        </w:rPr>
        <w:t xml:space="preserve"> на основании счета, выставленного к оплате, счета-фактуры (если является плательщиком НДС), товарной и товарно-транспортной накладной, 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предусмотрены).</w:t>
      </w:r>
    </w:p>
    <w:p w:rsidR="006C1E20" w:rsidRDefault="006C1E20" w:rsidP="006C1E20">
      <w:pPr>
        <w:pStyle w:val="Standard"/>
        <w:tabs>
          <w:tab w:val="left" w:pos="985"/>
        </w:tabs>
        <w:spacing w:line="320" w:lineRule="exact"/>
        <w:ind w:right="20" w:firstLine="709"/>
        <w:jc w:val="both"/>
        <w:rPr>
          <w:bCs/>
          <w:sz w:val="28"/>
          <w:szCs w:val="28"/>
          <w:shd w:val="clear" w:color="auto" w:fill="FFFFFF"/>
        </w:rPr>
      </w:pPr>
      <w:r>
        <w:rPr>
          <w:bCs/>
          <w:sz w:val="28"/>
          <w:szCs w:val="28"/>
          <w:shd w:val="clear" w:color="auto" w:fill="FFFFFF"/>
        </w:rPr>
        <w:t xml:space="preserve">2.3. Поставщик предоставляет оригиналы документов (товарные накладные, товарно-транспортные накладные, счета-фактуры, счета и т.д.) </w:t>
      </w:r>
      <w:r>
        <w:rPr>
          <w:bCs/>
          <w:color w:val="000000"/>
          <w:sz w:val="28"/>
          <w:szCs w:val="28"/>
          <w:shd w:val="clear" w:color="auto" w:fill="FFFFFF"/>
        </w:rPr>
        <w:t>в момент поставки Товара. Документы должны быть оформлены в соответствии с требованиями действующего</w:t>
      </w:r>
      <w:r>
        <w:rPr>
          <w:bCs/>
          <w:sz w:val="28"/>
          <w:szCs w:val="28"/>
          <w:shd w:val="clear" w:color="auto" w:fill="FFFFFF"/>
        </w:rPr>
        <w:t xml:space="preserve"> Законодательства.</w:t>
      </w:r>
    </w:p>
    <w:p w:rsidR="006C1E20" w:rsidRPr="009B1247" w:rsidRDefault="006C1E20" w:rsidP="006C1E20">
      <w:pPr>
        <w:tabs>
          <w:tab w:val="left" w:pos="996"/>
        </w:tabs>
        <w:spacing w:line="320" w:lineRule="exact"/>
        <w:ind w:right="20" w:firstLine="709"/>
        <w:jc w:val="both"/>
        <w:rPr>
          <w:sz w:val="28"/>
          <w:szCs w:val="28"/>
        </w:rPr>
      </w:pPr>
      <w:r>
        <w:rPr>
          <w:sz w:val="28"/>
          <w:szCs w:val="28"/>
        </w:rPr>
        <w:t xml:space="preserve">2.4. </w:t>
      </w:r>
      <w:r w:rsidRPr="009B1247">
        <w:rPr>
          <w:sz w:val="28"/>
          <w:szCs w:val="28"/>
        </w:rPr>
        <w:t>АО «СКППК» оставляет за собой право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6C1E20" w:rsidRDefault="006C1E20" w:rsidP="006C1E20">
      <w:pPr>
        <w:tabs>
          <w:tab w:val="left" w:pos="996"/>
        </w:tabs>
        <w:spacing w:line="320" w:lineRule="exact"/>
        <w:ind w:right="20" w:firstLine="709"/>
        <w:jc w:val="both"/>
        <w:rPr>
          <w:sz w:val="28"/>
          <w:szCs w:val="28"/>
        </w:rPr>
      </w:pPr>
      <w:r>
        <w:rPr>
          <w:sz w:val="28"/>
          <w:szCs w:val="28"/>
        </w:rPr>
        <w:t>2.5.</w:t>
      </w:r>
      <w:r w:rsidRPr="009B1247">
        <w:rPr>
          <w:sz w:val="28"/>
          <w:szCs w:val="28"/>
        </w:rPr>
        <w:t xml:space="preserve"> В случае нарушения Поставщиком сроков представления полного комплекта документов, указанных в п.4.3. договора, Поставщик уплачивает</w:t>
      </w:r>
    </w:p>
    <w:p w:rsidR="006C1E20" w:rsidRPr="009B1247" w:rsidRDefault="006C1E20" w:rsidP="006C1E20">
      <w:pPr>
        <w:tabs>
          <w:tab w:val="left" w:pos="996"/>
        </w:tabs>
        <w:spacing w:line="320" w:lineRule="exact"/>
        <w:ind w:right="20"/>
        <w:jc w:val="both"/>
        <w:rPr>
          <w:sz w:val="28"/>
          <w:szCs w:val="28"/>
        </w:rPr>
      </w:pPr>
      <w:r w:rsidRPr="009B1247">
        <w:rPr>
          <w:sz w:val="28"/>
          <w:szCs w:val="28"/>
        </w:rPr>
        <w:t xml:space="preserve">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календарных дней </w:t>
      </w:r>
      <w:proofErr w:type="gramStart"/>
      <w:r w:rsidRPr="009B1247">
        <w:rPr>
          <w:sz w:val="28"/>
          <w:szCs w:val="28"/>
        </w:rPr>
        <w:t>с даты предъявления</w:t>
      </w:r>
      <w:proofErr w:type="gramEnd"/>
      <w:r w:rsidRPr="009B1247">
        <w:rPr>
          <w:sz w:val="28"/>
          <w:szCs w:val="28"/>
        </w:rPr>
        <w:t xml:space="preserve"> АО «СКППК» требования в письменном виде.</w:t>
      </w:r>
    </w:p>
    <w:p w:rsidR="006C1E20" w:rsidRDefault="006C1E20" w:rsidP="006C1E20">
      <w:pPr>
        <w:pStyle w:val="Standard"/>
        <w:tabs>
          <w:tab w:val="left" w:pos="985"/>
        </w:tabs>
        <w:spacing w:line="320" w:lineRule="exact"/>
        <w:ind w:right="20" w:firstLine="709"/>
        <w:jc w:val="both"/>
        <w:rPr>
          <w:bCs/>
          <w:sz w:val="28"/>
          <w:szCs w:val="28"/>
          <w:shd w:val="clear" w:color="auto" w:fill="FFFFFF"/>
        </w:rPr>
      </w:pPr>
    </w:p>
    <w:p w:rsidR="006C1E20" w:rsidRPr="008D0858" w:rsidRDefault="006C1E20" w:rsidP="006C1E20">
      <w:pPr>
        <w:pStyle w:val="Standard"/>
        <w:tabs>
          <w:tab w:val="left" w:pos="985"/>
        </w:tabs>
        <w:spacing w:line="320" w:lineRule="exact"/>
        <w:ind w:right="20" w:firstLine="567"/>
        <w:jc w:val="center"/>
        <w:rPr>
          <w:b/>
          <w:sz w:val="28"/>
          <w:szCs w:val="28"/>
        </w:rPr>
      </w:pPr>
      <w:r w:rsidRPr="008D0858">
        <w:rPr>
          <w:b/>
          <w:sz w:val="28"/>
          <w:szCs w:val="28"/>
        </w:rPr>
        <w:t>3.</w:t>
      </w:r>
      <w:r w:rsidRPr="008D0858">
        <w:rPr>
          <w:b/>
          <w:sz w:val="28"/>
          <w:szCs w:val="28"/>
        </w:rPr>
        <w:tab/>
        <w:t xml:space="preserve"> Права и обязанности Сторон</w:t>
      </w:r>
    </w:p>
    <w:p w:rsidR="006C1E20" w:rsidRPr="00ED45E6" w:rsidRDefault="006C1E20" w:rsidP="006C1E20">
      <w:pPr>
        <w:pStyle w:val="ConsPlusNormal"/>
        <w:spacing w:line="320" w:lineRule="exact"/>
        <w:ind w:firstLine="709"/>
        <w:jc w:val="both"/>
      </w:pPr>
      <w:r w:rsidRPr="00ED45E6">
        <w:t>3.1. Поставщик обязуется:</w:t>
      </w:r>
    </w:p>
    <w:p w:rsidR="006C1E20" w:rsidRPr="00ED45E6" w:rsidRDefault="006C1E20" w:rsidP="006C1E20">
      <w:pPr>
        <w:pStyle w:val="ConsPlusNormal"/>
        <w:spacing w:line="320" w:lineRule="exact"/>
        <w:ind w:firstLine="709"/>
        <w:jc w:val="both"/>
      </w:pPr>
      <w:r w:rsidRPr="00ED45E6">
        <w:t xml:space="preserve">3.1.1. </w:t>
      </w:r>
      <w:proofErr w:type="gramStart"/>
      <w:r w:rsidRPr="00ED45E6">
        <w:t>предоставить информационную справку</w:t>
      </w:r>
      <w:proofErr w:type="gramEnd"/>
      <w:r w:rsidRPr="00ED45E6">
        <w:t xml:space="preserve">, содержащую сведения о владельцах </w:t>
      </w:r>
      <w:r>
        <w:t>Поставщика</w:t>
      </w:r>
      <w:r w:rsidRPr="00ED45E6">
        <w:t xml:space="preserve">, включая конечных бенефициаров, с приложением подтверждающих документов, а также предоставлять Заказчику информацию об изменениях в составе владельцев </w:t>
      </w:r>
      <w:r>
        <w:t>Поставщика</w:t>
      </w:r>
      <w:r w:rsidRPr="00ED45E6">
        <w:t>, включая конечных бенефициаров, и (или) в исполнительных органах, в срок не позднее чем через 5 (пять) календарных дней после таких изменений.</w:t>
      </w:r>
    </w:p>
    <w:p w:rsidR="006C1E20" w:rsidRPr="00ED45E6" w:rsidRDefault="006C1E20" w:rsidP="006C1E20">
      <w:pPr>
        <w:pStyle w:val="ConsPlusNormal"/>
        <w:spacing w:line="320" w:lineRule="exact"/>
        <w:ind w:firstLine="709"/>
        <w:jc w:val="both"/>
      </w:pPr>
      <w:r w:rsidRPr="00ED45E6">
        <w:t xml:space="preserve">3.1.2. отгрузить Товар </w:t>
      </w:r>
      <w:r>
        <w:t>Заказчику</w:t>
      </w:r>
      <w:r w:rsidRPr="00ED45E6">
        <w:t xml:space="preserve"> на условиях настоящего договора;</w:t>
      </w:r>
    </w:p>
    <w:p w:rsidR="006C1E20" w:rsidRPr="00ED45E6" w:rsidRDefault="006C1E20" w:rsidP="006C1E20">
      <w:pPr>
        <w:pStyle w:val="ConsPlusNormal"/>
        <w:spacing w:line="320" w:lineRule="exact"/>
        <w:ind w:firstLine="709"/>
        <w:jc w:val="both"/>
      </w:pPr>
      <w:r w:rsidRPr="00ED45E6">
        <w:t>3.1.3. обеспечить качество и комплектность Товара;</w:t>
      </w:r>
    </w:p>
    <w:p w:rsidR="006C1E20" w:rsidRPr="00ED45E6" w:rsidRDefault="006C1E20" w:rsidP="006C1E20">
      <w:pPr>
        <w:pStyle w:val="ConsPlusNormal"/>
        <w:spacing w:line="320" w:lineRule="exact"/>
        <w:ind w:firstLine="709"/>
        <w:jc w:val="both"/>
      </w:pPr>
      <w:r w:rsidRPr="00ED45E6">
        <w:t xml:space="preserve">3.2. </w:t>
      </w:r>
      <w:r>
        <w:t>Заказчик</w:t>
      </w:r>
      <w:r w:rsidRPr="00ED45E6">
        <w:t xml:space="preserve"> обязуется:</w:t>
      </w:r>
    </w:p>
    <w:p w:rsidR="006C1E20" w:rsidRPr="00ED45E6" w:rsidRDefault="006C1E20" w:rsidP="006C1E20">
      <w:pPr>
        <w:pStyle w:val="ConsPlusNormal"/>
        <w:spacing w:line="320" w:lineRule="exact"/>
        <w:ind w:firstLine="709"/>
        <w:jc w:val="both"/>
      </w:pPr>
      <w:r w:rsidRPr="00ED45E6">
        <w:t>3.2.1. совершить все необходимые действия, обеспечивающие заказ и принятие Товара, поставляемый в соответствии с настоящим договором;</w:t>
      </w:r>
    </w:p>
    <w:p w:rsidR="006C1E20" w:rsidRPr="00ED45E6" w:rsidRDefault="006C1E20" w:rsidP="006C1E20">
      <w:pPr>
        <w:pStyle w:val="ConsPlusNormal"/>
        <w:spacing w:line="320" w:lineRule="exact"/>
        <w:ind w:firstLine="709"/>
        <w:jc w:val="both"/>
      </w:pPr>
      <w:r w:rsidRPr="00ED45E6">
        <w:t>3.2.2. осмотреть принятый Товар, проверить его количество и комплектность при получении Товара. Претензии относительно количества или комплектности Товара принимаются и разрешаются Поставщиком исключительно в момент приемки Товара;</w:t>
      </w:r>
    </w:p>
    <w:p w:rsidR="006C1E20" w:rsidRPr="00ED45E6" w:rsidRDefault="006C1E20" w:rsidP="006C1E20">
      <w:pPr>
        <w:pStyle w:val="ConsPlusNormal"/>
        <w:spacing w:line="320" w:lineRule="exact"/>
        <w:ind w:firstLine="709"/>
        <w:jc w:val="both"/>
      </w:pPr>
      <w:r w:rsidRPr="00ED45E6">
        <w:t>3.2.3. оплатить Товар по согласованным сторонами настоящего договора в накладных ценам и</w:t>
      </w:r>
      <w:r>
        <w:t xml:space="preserve"> в срок, предусмотренный в п.2.2</w:t>
      </w:r>
      <w:r w:rsidRPr="00ED45E6">
        <w:t xml:space="preserve"> настоящего договора;</w:t>
      </w:r>
    </w:p>
    <w:p w:rsidR="006C1E20" w:rsidRPr="00ED45E6" w:rsidRDefault="006C1E20" w:rsidP="006C1E20">
      <w:pPr>
        <w:pStyle w:val="ConsPlusNormal"/>
        <w:spacing w:line="320" w:lineRule="exact"/>
        <w:ind w:firstLine="540"/>
        <w:jc w:val="both"/>
      </w:pPr>
      <w:r w:rsidRPr="00ED45E6">
        <w:t>3.2.4. указать в платежном поручении на оплату Товара номер накладной (счета-фактуры) Поставщика.</w:t>
      </w:r>
    </w:p>
    <w:p w:rsidR="006C1E20" w:rsidRPr="00ED45E6" w:rsidRDefault="006C1E20" w:rsidP="006C1E20">
      <w:pPr>
        <w:pStyle w:val="ConsPlusNormal"/>
        <w:spacing w:line="320" w:lineRule="exact"/>
        <w:ind w:firstLine="540"/>
        <w:jc w:val="both"/>
      </w:pPr>
      <w:r w:rsidRPr="00ED45E6">
        <w:t xml:space="preserve">3.3. Претензии по качеству принятого </w:t>
      </w:r>
      <w:r>
        <w:t>Заказчиком</w:t>
      </w:r>
      <w:r w:rsidRPr="00ED45E6">
        <w:t xml:space="preserve"> Товара принимаются в течение 30 дней с момента поставки Товара. О выявленных недостатках Товара Покупатель обязан незамедлительно письменно уведомить Поставщика. </w:t>
      </w:r>
    </w:p>
    <w:p w:rsidR="006C1E20" w:rsidRPr="00ED45E6" w:rsidRDefault="006C1E20" w:rsidP="006C1E20">
      <w:pPr>
        <w:pStyle w:val="ConsPlusNormal"/>
        <w:spacing w:line="320" w:lineRule="exact"/>
        <w:ind w:firstLine="540"/>
        <w:jc w:val="both"/>
      </w:pPr>
      <w:r w:rsidRPr="00ED45E6">
        <w:t>3.4. Стороны обязуются в трехдневный срок известить друг друга об изменении адреса, банковских реквизитов и других обстоятельств, могущих повлиять на исполнение обязательств по настоящему договору.</w:t>
      </w:r>
    </w:p>
    <w:p w:rsidR="006C1E20" w:rsidRPr="00ED45E6" w:rsidRDefault="006C1E20" w:rsidP="006C1E20">
      <w:pPr>
        <w:pStyle w:val="ConsPlusNormal"/>
        <w:spacing w:line="320" w:lineRule="exact"/>
        <w:ind w:firstLine="540"/>
        <w:jc w:val="both"/>
      </w:pPr>
    </w:p>
    <w:p w:rsidR="006C1E20" w:rsidRPr="006578C6" w:rsidRDefault="006C1E20" w:rsidP="006C1E20">
      <w:pPr>
        <w:pStyle w:val="2"/>
        <w:numPr>
          <w:ilvl w:val="1"/>
          <w:numId w:val="48"/>
        </w:numPr>
        <w:tabs>
          <w:tab w:val="left" w:pos="0"/>
        </w:tabs>
        <w:suppressAutoHyphens/>
        <w:spacing w:before="0" w:after="0" w:line="320" w:lineRule="exact"/>
        <w:jc w:val="center"/>
        <w:rPr>
          <w:rFonts w:ascii="Times New Roman" w:hAnsi="Times New Roman"/>
          <w:i w:val="0"/>
        </w:rPr>
      </w:pPr>
      <w:r w:rsidRPr="00FB43B3">
        <w:rPr>
          <w:rFonts w:ascii="Times New Roman" w:hAnsi="Times New Roman"/>
          <w:i w:val="0"/>
        </w:rPr>
        <w:t>4. Порядок приемки и поставки Товара</w:t>
      </w:r>
    </w:p>
    <w:p w:rsidR="006C1E20" w:rsidRPr="001B080A" w:rsidRDefault="006C1E20" w:rsidP="006C1E20">
      <w:pPr>
        <w:widowControl w:val="0"/>
        <w:suppressAutoHyphens/>
        <w:spacing w:line="320" w:lineRule="exact"/>
        <w:ind w:firstLine="709"/>
        <w:jc w:val="both"/>
        <w:rPr>
          <w:sz w:val="28"/>
          <w:szCs w:val="28"/>
          <w:lang w:eastAsia="ar-SA"/>
        </w:rPr>
      </w:pPr>
      <w:r w:rsidRPr="00ED45E6">
        <w:rPr>
          <w:sz w:val="28"/>
          <w:szCs w:val="28"/>
        </w:rPr>
        <w:t xml:space="preserve">4.1. </w:t>
      </w:r>
      <w:r w:rsidRPr="001B080A">
        <w:rPr>
          <w:sz w:val="28"/>
          <w:szCs w:val="28"/>
          <w:lang w:eastAsia="ar-SA"/>
        </w:rPr>
        <w:t>Поставщик осуществляет поставки только после получения письменной заявки от Покупателя по средствам электронной почты. Срок поставки товара (максимальный) составляет</w:t>
      </w:r>
      <w:r w:rsidRPr="001B080A">
        <w:rPr>
          <w:bCs/>
          <w:sz w:val="28"/>
          <w:szCs w:val="28"/>
        </w:rPr>
        <w:t>___ д</w:t>
      </w:r>
      <w:r w:rsidR="00344761">
        <w:rPr>
          <w:bCs/>
          <w:sz w:val="28"/>
          <w:szCs w:val="28"/>
        </w:rPr>
        <w:t>ней</w:t>
      </w:r>
      <w:r w:rsidRPr="001B080A">
        <w:rPr>
          <w:sz w:val="28"/>
          <w:szCs w:val="28"/>
          <w:lang w:eastAsia="ar-SA"/>
        </w:rPr>
        <w:t xml:space="preserve"> с момента </w:t>
      </w:r>
      <w:r w:rsidR="00344761">
        <w:rPr>
          <w:sz w:val="28"/>
          <w:szCs w:val="28"/>
          <w:lang w:eastAsia="ar-SA"/>
        </w:rPr>
        <w:t>согласования макета печати на карте.</w:t>
      </w:r>
    </w:p>
    <w:p w:rsidR="006C1E20" w:rsidRPr="00ED45E6" w:rsidRDefault="006C1E20" w:rsidP="006C1E20">
      <w:pPr>
        <w:spacing w:line="320" w:lineRule="exact"/>
        <w:ind w:firstLine="567"/>
        <w:jc w:val="both"/>
        <w:rPr>
          <w:sz w:val="28"/>
          <w:szCs w:val="28"/>
        </w:rPr>
      </w:pPr>
      <w:r w:rsidRPr="00ED45E6">
        <w:rPr>
          <w:sz w:val="28"/>
          <w:szCs w:val="28"/>
        </w:rPr>
        <w:t xml:space="preserve">4.2. Макет печати на </w:t>
      </w:r>
      <w:r>
        <w:rPr>
          <w:sz w:val="28"/>
          <w:szCs w:val="28"/>
        </w:rPr>
        <w:t>карте</w:t>
      </w:r>
      <w:r w:rsidRPr="00ED45E6">
        <w:rPr>
          <w:sz w:val="28"/>
          <w:szCs w:val="28"/>
        </w:rPr>
        <w:t xml:space="preserve"> согласовывается в </w:t>
      </w:r>
      <w:r>
        <w:rPr>
          <w:sz w:val="28"/>
          <w:szCs w:val="28"/>
        </w:rPr>
        <w:t>течение 4 дней с момента подписания договора</w:t>
      </w:r>
      <w:r w:rsidRPr="00ED45E6">
        <w:rPr>
          <w:sz w:val="28"/>
          <w:szCs w:val="28"/>
        </w:rPr>
        <w:t>.</w:t>
      </w:r>
    </w:p>
    <w:p w:rsidR="006C1E20" w:rsidRPr="00ED45E6" w:rsidRDefault="006C1E20" w:rsidP="006C1E20">
      <w:pPr>
        <w:pStyle w:val="ConsPlusNormal"/>
        <w:spacing w:line="320" w:lineRule="exact"/>
        <w:ind w:firstLine="540"/>
        <w:jc w:val="both"/>
      </w:pPr>
      <w:r w:rsidRPr="00ED45E6">
        <w:t>4.3. Товар принимается по накладной с указанием наименования, количества, цены (с учетом НДС) и общей стоимости Товара.</w:t>
      </w:r>
    </w:p>
    <w:p w:rsidR="006C1E20" w:rsidRPr="00ED45E6" w:rsidRDefault="006C1E20" w:rsidP="006C1E20">
      <w:pPr>
        <w:pStyle w:val="ConsPlusNormal"/>
        <w:spacing w:line="320" w:lineRule="exact"/>
        <w:ind w:firstLine="540"/>
        <w:jc w:val="both"/>
      </w:pPr>
      <w:r w:rsidRPr="00ED45E6">
        <w:t xml:space="preserve">4.4. Документом, подтверждающим факт поставки Товара, является накладная, товарно-транспортная накладная, подписанная представителями Поставщика и </w:t>
      </w:r>
      <w:r>
        <w:t>Заказчика</w:t>
      </w:r>
      <w:r w:rsidRPr="00ED45E6">
        <w:t xml:space="preserve">. </w:t>
      </w:r>
    </w:p>
    <w:p w:rsidR="006C1E20" w:rsidRPr="00ED45E6" w:rsidRDefault="006C1E20" w:rsidP="006C1E20">
      <w:pPr>
        <w:pStyle w:val="ConsPlusNormal"/>
        <w:spacing w:line="320" w:lineRule="exact"/>
        <w:ind w:firstLine="540"/>
        <w:jc w:val="both"/>
      </w:pPr>
      <w:r w:rsidRPr="00ED45E6">
        <w:t xml:space="preserve">4.5. Возможна отгрузка Товара третьим лицам (грузополучателям) на основании письменного указания </w:t>
      </w:r>
      <w:r>
        <w:t>Заказчика</w:t>
      </w:r>
      <w:r w:rsidRPr="00ED45E6">
        <w:t xml:space="preserve"> (отгрузочная разнарядка), являющегося неотъемлемой частью настоящего договора.</w:t>
      </w:r>
    </w:p>
    <w:p w:rsidR="006C1E20" w:rsidRPr="00ED45E6" w:rsidRDefault="006C1E20" w:rsidP="006C1E20">
      <w:pPr>
        <w:spacing w:line="320" w:lineRule="exact"/>
        <w:jc w:val="center"/>
        <w:rPr>
          <w:b/>
          <w:sz w:val="28"/>
          <w:szCs w:val="28"/>
        </w:rPr>
      </w:pPr>
    </w:p>
    <w:p w:rsidR="006C1E20" w:rsidRPr="00ED45E6" w:rsidRDefault="006C1E20" w:rsidP="006C1E20">
      <w:pPr>
        <w:spacing w:line="320" w:lineRule="exact"/>
        <w:jc w:val="center"/>
        <w:rPr>
          <w:b/>
          <w:sz w:val="28"/>
          <w:szCs w:val="28"/>
        </w:rPr>
      </w:pPr>
      <w:r w:rsidRPr="00ED45E6">
        <w:rPr>
          <w:b/>
          <w:sz w:val="28"/>
          <w:szCs w:val="28"/>
        </w:rPr>
        <w:t>5. Антикоррупционная оговорка</w:t>
      </w:r>
    </w:p>
    <w:p w:rsidR="006C1E20" w:rsidRPr="00ED45E6" w:rsidRDefault="006C1E20" w:rsidP="006C1E20">
      <w:pPr>
        <w:pStyle w:val="ConsPlusNormal"/>
        <w:spacing w:line="320" w:lineRule="exact"/>
        <w:ind w:firstLine="540"/>
        <w:jc w:val="both"/>
      </w:pPr>
      <w:r w:rsidRPr="00ED45E6">
        <w:t xml:space="preserve">5.1. </w:t>
      </w:r>
      <w:proofErr w:type="gramStart"/>
      <w:r w:rsidRPr="00ED45E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C1E20" w:rsidRPr="00ED45E6" w:rsidRDefault="006C1E20" w:rsidP="006C1E20">
      <w:pPr>
        <w:pStyle w:val="ConsPlusNormal"/>
        <w:spacing w:line="320" w:lineRule="exact"/>
        <w:ind w:firstLine="540"/>
        <w:jc w:val="both"/>
      </w:pPr>
      <w:r w:rsidRPr="00ED45E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C1E20" w:rsidRPr="00ED45E6" w:rsidRDefault="006C1E20" w:rsidP="006C1E20">
      <w:pPr>
        <w:pStyle w:val="ConsPlusNormal"/>
        <w:spacing w:line="320" w:lineRule="exact"/>
        <w:ind w:firstLine="540"/>
        <w:jc w:val="both"/>
      </w:pPr>
      <w:bookmarkStart w:id="3" w:name="Par29"/>
      <w:bookmarkEnd w:id="3"/>
      <w:r w:rsidRPr="00ED45E6">
        <w:t xml:space="preserve">5.2.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ED45E6">
          <w:rPr>
            <w:color w:val="000000"/>
          </w:rPr>
          <w:t>пункта 1</w:t>
        </w:r>
      </w:hyperlink>
      <w:r w:rsidRPr="00ED45E6">
        <w:rPr>
          <w:color w:val="000000"/>
        </w:rPr>
        <w:t xml:space="preserve"> </w:t>
      </w:r>
      <w:r w:rsidRPr="00ED45E6">
        <w:t>настоящего раздела другой Стороной, ее аффилированными лицами, работниками или посредниками.</w:t>
      </w:r>
    </w:p>
    <w:p w:rsidR="006C1E20" w:rsidRPr="00ED45E6" w:rsidRDefault="006C1E20" w:rsidP="006C1E20">
      <w:pPr>
        <w:pStyle w:val="ConsPlusNormal"/>
        <w:spacing w:line="320" w:lineRule="exact"/>
        <w:ind w:firstLine="540"/>
        <w:jc w:val="both"/>
      </w:pPr>
      <w:r w:rsidRPr="00ED45E6">
        <w:t xml:space="preserve">Каналы уведомления АО «СКППК»  о нарушениях каких-либо положений пункта 1 настоящего раздела: 8(863) 203-60-21, электронная почта </w:t>
      </w:r>
      <w:r w:rsidRPr="00ED45E6">
        <w:rPr>
          <w:lang w:val="en-US"/>
        </w:rPr>
        <w:t>info</w:t>
      </w:r>
      <w:r w:rsidRPr="00ED45E6">
        <w:t>@</w:t>
      </w:r>
      <w:r>
        <w:rPr>
          <w:lang w:val="en-US"/>
        </w:rPr>
        <w:t>mail</w:t>
      </w:r>
      <w:r w:rsidRPr="009B1247">
        <w:t>.</w:t>
      </w:r>
      <w:proofErr w:type="spellStart"/>
      <w:r w:rsidRPr="00ED45E6">
        <w:rPr>
          <w:lang w:val="en-US"/>
        </w:rPr>
        <w:t>skppk</w:t>
      </w:r>
      <w:proofErr w:type="spellEnd"/>
      <w:r w:rsidRPr="00ED45E6">
        <w:t>.</w:t>
      </w:r>
      <w:proofErr w:type="spellStart"/>
      <w:r w:rsidRPr="00ED45E6">
        <w:rPr>
          <w:lang w:val="en-US"/>
        </w:rPr>
        <w:t>ru</w:t>
      </w:r>
      <w:proofErr w:type="spellEnd"/>
      <w:r w:rsidRPr="00ED45E6">
        <w:t>.</w:t>
      </w:r>
    </w:p>
    <w:p w:rsidR="006C1E20" w:rsidRPr="00ED45E6" w:rsidRDefault="006C1E20" w:rsidP="006C1E20">
      <w:pPr>
        <w:pStyle w:val="ConsPlusNormal"/>
        <w:spacing w:line="320" w:lineRule="exact"/>
        <w:ind w:firstLine="540"/>
        <w:jc w:val="both"/>
      </w:pPr>
      <w:r w:rsidRPr="00ED45E6">
        <w:t>Каналы уведомления   Поставщика о нарушениях каких-либо положений пункта 1 настоящего раздела: ______, электронная почта _______________</w:t>
      </w:r>
      <w:proofErr w:type="gramStart"/>
      <w:r w:rsidRPr="00ED45E6">
        <w:t xml:space="preserve"> .</w:t>
      </w:r>
      <w:proofErr w:type="gramEnd"/>
    </w:p>
    <w:p w:rsidR="006C1E20" w:rsidRPr="00ED45E6" w:rsidRDefault="006C1E20" w:rsidP="006C1E20">
      <w:pPr>
        <w:pStyle w:val="ConsPlusNormal"/>
        <w:spacing w:line="320" w:lineRule="exact"/>
        <w:ind w:firstLine="540"/>
        <w:jc w:val="both"/>
      </w:pPr>
      <w:r w:rsidRPr="00ED45E6">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ED45E6">
          <w:rPr>
            <w:color w:val="000000"/>
          </w:rPr>
          <w:t>пункта 1</w:t>
        </w:r>
      </w:hyperlink>
      <w:r w:rsidRPr="00ED45E6">
        <w:rPr>
          <w:color w:val="000000"/>
        </w:rPr>
        <w:t xml:space="preserve"> </w:t>
      </w:r>
      <w:r w:rsidRPr="00ED45E6">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ED45E6">
        <w:t>с даты получения</w:t>
      </w:r>
      <w:proofErr w:type="gramEnd"/>
      <w:r w:rsidRPr="00ED45E6">
        <w:t xml:space="preserve"> письменного уведомления.</w:t>
      </w:r>
    </w:p>
    <w:p w:rsidR="006C1E20" w:rsidRPr="00ED45E6" w:rsidRDefault="006C1E20" w:rsidP="006C1E20">
      <w:pPr>
        <w:pStyle w:val="ConsPlusNormal"/>
        <w:spacing w:line="320" w:lineRule="exact"/>
        <w:ind w:firstLine="540"/>
        <w:jc w:val="both"/>
      </w:pPr>
      <w:r w:rsidRPr="00ED45E6">
        <w:t xml:space="preserve">5.3.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ED45E6">
          <w:rPr>
            <w:color w:val="000000"/>
          </w:rPr>
          <w:t>пункта 1</w:t>
        </w:r>
      </w:hyperlink>
      <w:r w:rsidRPr="00ED45E6">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C1E20" w:rsidRPr="00A76375" w:rsidRDefault="006C1E20" w:rsidP="006C1E20">
      <w:pPr>
        <w:pStyle w:val="ConsPlusNormal"/>
        <w:spacing w:line="320" w:lineRule="exact"/>
        <w:ind w:firstLine="540"/>
        <w:jc w:val="both"/>
      </w:pPr>
      <w:r w:rsidRPr="00ED45E6">
        <w:t xml:space="preserve">5.4. </w:t>
      </w:r>
      <w:proofErr w:type="gramStart"/>
      <w:r w:rsidRPr="00ED45E6">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ED45E6">
          <w:rPr>
            <w:color w:val="000000"/>
          </w:rPr>
          <w:t>пункта 1</w:t>
        </w:r>
      </w:hyperlink>
      <w:r w:rsidRPr="00ED45E6">
        <w:rPr>
          <w:color w:val="000000"/>
        </w:rPr>
        <w:t xml:space="preserve"> </w:t>
      </w:r>
      <w:r w:rsidRPr="00ED45E6">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ED45E6">
          <w:rPr>
            <w:color w:val="000000"/>
          </w:rPr>
          <w:t>пунктом 2</w:t>
        </w:r>
      </w:hyperlink>
      <w:r w:rsidRPr="00ED45E6">
        <w:rPr>
          <w:color w:val="000000"/>
        </w:rPr>
        <w:t xml:space="preserve"> н</w:t>
      </w:r>
      <w:r w:rsidRPr="00ED45E6">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6C1E20" w:rsidRDefault="006C1E20" w:rsidP="006C1E20">
      <w:pPr>
        <w:pStyle w:val="2"/>
        <w:numPr>
          <w:ilvl w:val="1"/>
          <w:numId w:val="48"/>
        </w:numPr>
        <w:tabs>
          <w:tab w:val="left" w:pos="0"/>
        </w:tabs>
        <w:suppressAutoHyphens/>
        <w:spacing w:before="0" w:after="0" w:line="320" w:lineRule="exact"/>
        <w:jc w:val="center"/>
        <w:rPr>
          <w:rFonts w:ascii="Times New Roman" w:hAnsi="Times New Roman"/>
          <w:i w:val="0"/>
        </w:rPr>
      </w:pPr>
    </w:p>
    <w:p w:rsidR="006C1E20" w:rsidRPr="006578C6" w:rsidRDefault="006C1E20" w:rsidP="006C1E20">
      <w:pPr>
        <w:pStyle w:val="2"/>
        <w:numPr>
          <w:ilvl w:val="1"/>
          <w:numId w:val="48"/>
        </w:numPr>
        <w:tabs>
          <w:tab w:val="left" w:pos="0"/>
        </w:tabs>
        <w:suppressAutoHyphens/>
        <w:spacing w:before="0" w:after="0" w:line="320" w:lineRule="exact"/>
        <w:jc w:val="center"/>
        <w:rPr>
          <w:rFonts w:ascii="Times New Roman" w:hAnsi="Times New Roman"/>
          <w:i w:val="0"/>
        </w:rPr>
      </w:pPr>
      <w:r w:rsidRPr="00FB43B3">
        <w:rPr>
          <w:rFonts w:ascii="Times New Roman" w:hAnsi="Times New Roman"/>
          <w:i w:val="0"/>
        </w:rPr>
        <w:t>6. Ответственность сторон</w:t>
      </w:r>
    </w:p>
    <w:p w:rsidR="006C1E20" w:rsidRDefault="006C1E20" w:rsidP="006C1E20">
      <w:pPr>
        <w:pStyle w:val="ConsPlusNormal"/>
        <w:spacing w:line="320" w:lineRule="exact"/>
        <w:ind w:firstLine="540"/>
        <w:jc w:val="both"/>
      </w:pPr>
      <w:r w:rsidRPr="00ED45E6">
        <w:t xml:space="preserve">6.1. При несвоевременной или неполной оплате Товара Поставщик имеет право требовать от </w:t>
      </w:r>
      <w:r>
        <w:t>Заказчика</w:t>
      </w:r>
      <w:r w:rsidRPr="00ED45E6">
        <w:t xml:space="preserve"> уплаты пени в размере 0,</w:t>
      </w:r>
      <w:r>
        <w:t>0</w:t>
      </w:r>
      <w:r w:rsidRPr="00ED45E6">
        <w:t xml:space="preserve">1% от не перечисленной суммы за каждый день просрочки платежа.  </w:t>
      </w:r>
    </w:p>
    <w:p w:rsidR="006C1E20" w:rsidRPr="007276A2" w:rsidRDefault="006C1E20" w:rsidP="006C1E20">
      <w:pPr>
        <w:widowControl w:val="0"/>
        <w:suppressAutoHyphens/>
        <w:spacing w:line="320" w:lineRule="exact"/>
        <w:ind w:firstLine="567"/>
        <w:jc w:val="both"/>
        <w:rPr>
          <w:sz w:val="28"/>
          <w:szCs w:val="28"/>
          <w:lang w:eastAsia="ar-SA"/>
        </w:rPr>
      </w:pPr>
      <w:r>
        <w:rPr>
          <w:sz w:val="28"/>
          <w:szCs w:val="28"/>
          <w:lang w:eastAsia="ar-SA"/>
        </w:rPr>
        <w:t xml:space="preserve">6.2. </w:t>
      </w:r>
      <w:r w:rsidRPr="007276A2">
        <w:rPr>
          <w:sz w:val="28"/>
          <w:szCs w:val="28"/>
          <w:lang w:eastAsia="ar-SA"/>
        </w:rPr>
        <w:t xml:space="preserve">В случае нарушения сроков поставки и не допоставки товара по договору Поставщик </w:t>
      </w:r>
      <w:r>
        <w:rPr>
          <w:sz w:val="28"/>
          <w:szCs w:val="28"/>
          <w:lang w:eastAsia="ar-SA"/>
        </w:rPr>
        <w:t>уплачивает неустойку в размере 500,00 (пятьсот</w:t>
      </w:r>
      <w:r w:rsidRPr="007276A2">
        <w:rPr>
          <w:sz w:val="28"/>
          <w:szCs w:val="28"/>
          <w:lang w:eastAsia="ar-SA"/>
        </w:rPr>
        <w:t>) руб</w:t>
      </w:r>
      <w:r>
        <w:rPr>
          <w:sz w:val="28"/>
          <w:szCs w:val="28"/>
          <w:lang w:eastAsia="ar-SA"/>
        </w:rPr>
        <w:t>лей</w:t>
      </w:r>
      <w:r w:rsidRPr="007276A2">
        <w:rPr>
          <w:sz w:val="28"/>
          <w:szCs w:val="28"/>
          <w:lang w:eastAsia="ar-SA"/>
        </w:rPr>
        <w:t xml:space="preserve"> за каждый день просрочки.</w:t>
      </w:r>
    </w:p>
    <w:p w:rsidR="006C1E20" w:rsidRPr="00A76375" w:rsidRDefault="006C1E20" w:rsidP="006C1E20">
      <w:pPr>
        <w:widowControl w:val="0"/>
        <w:suppressAutoHyphens/>
        <w:spacing w:line="320" w:lineRule="exact"/>
        <w:ind w:firstLine="567"/>
        <w:jc w:val="both"/>
        <w:rPr>
          <w:sz w:val="28"/>
          <w:szCs w:val="28"/>
          <w:lang w:eastAsia="ar-SA"/>
        </w:rPr>
      </w:pPr>
      <w:r>
        <w:rPr>
          <w:sz w:val="28"/>
          <w:szCs w:val="28"/>
          <w:lang w:eastAsia="ar-SA"/>
        </w:rPr>
        <w:t xml:space="preserve"> 6.3</w:t>
      </w:r>
      <w:r w:rsidRPr="007276A2">
        <w:rPr>
          <w:sz w:val="28"/>
          <w:szCs w:val="28"/>
          <w:lang w:eastAsia="ar-SA"/>
        </w:rPr>
        <w:t>. Уплата неустойки не освобождает стороны от исполнения обязательств по договору или устранения нарушений.</w:t>
      </w:r>
    </w:p>
    <w:p w:rsidR="006C1E20" w:rsidRPr="00ED45E6" w:rsidRDefault="006C1E20" w:rsidP="006C1E20">
      <w:pPr>
        <w:pStyle w:val="ConsPlusNormal"/>
        <w:spacing w:line="320" w:lineRule="exact"/>
        <w:ind w:firstLine="540"/>
        <w:jc w:val="both"/>
      </w:pPr>
      <w:r w:rsidRPr="00ED45E6">
        <w:t>6.</w:t>
      </w:r>
      <w:r>
        <w:t>4</w:t>
      </w:r>
      <w:r w:rsidRPr="00ED45E6">
        <w:t>.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C1E20" w:rsidRPr="00ED45E6" w:rsidRDefault="006C1E20" w:rsidP="006C1E20">
      <w:pPr>
        <w:pStyle w:val="ConsPlusNormal"/>
        <w:spacing w:line="320" w:lineRule="exact"/>
        <w:ind w:firstLine="540"/>
        <w:jc w:val="both"/>
      </w:pPr>
      <w:r w:rsidRPr="00ED45E6">
        <w:t>6.</w:t>
      </w:r>
      <w:r>
        <w:t>5</w:t>
      </w:r>
      <w:r w:rsidRPr="00ED45E6">
        <w:t xml:space="preserve">. Не допускается уступка Поставщиком прав требований по договору другому лицу без согласия </w:t>
      </w:r>
      <w:r>
        <w:t>Заказчика</w:t>
      </w:r>
      <w:r w:rsidRPr="00ED45E6">
        <w:t>.</w:t>
      </w:r>
    </w:p>
    <w:p w:rsidR="006C1E20" w:rsidRPr="00ED45E6" w:rsidRDefault="006C1E20" w:rsidP="006C1E20">
      <w:pPr>
        <w:pStyle w:val="ConsPlusNormal"/>
        <w:spacing w:line="320" w:lineRule="exact"/>
        <w:ind w:firstLine="540"/>
        <w:jc w:val="both"/>
      </w:pPr>
      <w:r w:rsidRPr="00ED45E6">
        <w:t>6.</w:t>
      </w:r>
      <w:r>
        <w:t>6</w:t>
      </w:r>
      <w:r w:rsidRPr="00ED45E6">
        <w:t>. Стороны пришли к соглашению о том, что проценты по денежным обязательствам, установленные статьей 317.1 Гражданского кодекса Российской Федерации, на суммы денежных средств, по любому обязательству каждой из Сторон, не начисляются и не подлежат к уплате противоположной Стороне.</w:t>
      </w:r>
    </w:p>
    <w:p w:rsidR="006C1E20" w:rsidRPr="00ED45E6" w:rsidRDefault="006C1E20" w:rsidP="006C1E20">
      <w:pPr>
        <w:pStyle w:val="2"/>
        <w:numPr>
          <w:ilvl w:val="1"/>
          <w:numId w:val="48"/>
        </w:numPr>
        <w:tabs>
          <w:tab w:val="left" w:pos="0"/>
        </w:tabs>
        <w:suppressAutoHyphens/>
        <w:spacing w:before="0" w:after="0" w:line="320" w:lineRule="exact"/>
        <w:jc w:val="center"/>
        <w:rPr>
          <w:rFonts w:ascii="Times New Roman" w:hAnsi="Times New Roman"/>
        </w:rPr>
      </w:pPr>
    </w:p>
    <w:p w:rsidR="006C1E20" w:rsidRPr="006578C6" w:rsidRDefault="006C1E20" w:rsidP="006C1E20">
      <w:pPr>
        <w:pStyle w:val="2"/>
        <w:numPr>
          <w:ilvl w:val="1"/>
          <w:numId w:val="48"/>
        </w:numPr>
        <w:tabs>
          <w:tab w:val="left" w:pos="0"/>
        </w:tabs>
        <w:suppressAutoHyphens/>
        <w:spacing w:before="0" w:after="0" w:line="320" w:lineRule="exact"/>
        <w:jc w:val="center"/>
        <w:rPr>
          <w:rFonts w:ascii="Times New Roman" w:hAnsi="Times New Roman"/>
          <w:i w:val="0"/>
        </w:rPr>
      </w:pPr>
      <w:r w:rsidRPr="00FB43B3">
        <w:rPr>
          <w:rFonts w:ascii="Times New Roman" w:hAnsi="Times New Roman"/>
          <w:i w:val="0"/>
        </w:rPr>
        <w:t>7. Порядок разрешения споров</w:t>
      </w:r>
    </w:p>
    <w:p w:rsidR="006C1E20" w:rsidRPr="00ED45E6" w:rsidRDefault="006C1E20" w:rsidP="006C1E20">
      <w:pPr>
        <w:pStyle w:val="ConsPlusNormal"/>
        <w:spacing w:line="320" w:lineRule="exact"/>
        <w:ind w:firstLine="540"/>
        <w:jc w:val="both"/>
      </w:pPr>
      <w:r w:rsidRPr="00ED45E6">
        <w:t>7.1. Все споры и разногласия, которые могут возникнуть в процессе исполнения настоящего договора, стороны разрешают путем переговоров.</w:t>
      </w:r>
    </w:p>
    <w:p w:rsidR="006C1E20" w:rsidRPr="00A76375" w:rsidRDefault="006C1E20" w:rsidP="006C1E20">
      <w:pPr>
        <w:pStyle w:val="ConsPlusNormal"/>
        <w:spacing w:line="320" w:lineRule="exact"/>
        <w:ind w:firstLine="540"/>
        <w:jc w:val="both"/>
      </w:pPr>
      <w:r w:rsidRPr="00ED45E6">
        <w:t xml:space="preserve">7.2. Споры и разногласия между сторонами настоящего договора подлежат передаче в Арбитражный суд </w:t>
      </w:r>
      <w:r>
        <w:t>Ростовской</w:t>
      </w:r>
      <w:r w:rsidRPr="00ED45E6">
        <w:t xml:space="preserve"> области.</w:t>
      </w:r>
    </w:p>
    <w:p w:rsidR="006C1E20" w:rsidRPr="00ED45E6" w:rsidRDefault="006C1E20" w:rsidP="006C1E20">
      <w:pPr>
        <w:spacing w:line="320" w:lineRule="exact"/>
        <w:jc w:val="center"/>
        <w:rPr>
          <w:b/>
          <w:sz w:val="28"/>
          <w:szCs w:val="28"/>
        </w:rPr>
      </w:pPr>
    </w:p>
    <w:p w:rsidR="006C1E20" w:rsidRPr="00ED45E6" w:rsidRDefault="006C1E20" w:rsidP="006C1E20">
      <w:pPr>
        <w:spacing w:line="320" w:lineRule="exact"/>
        <w:jc w:val="center"/>
        <w:rPr>
          <w:b/>
          <w:sz w:val="28"/>
          <w:szCs w:val="28"/>
        </w:rPr>
      </w:pPr>
      <w:r w:rsidRPr="00ED45E6">
        <w:rPr>
          <w:b/>
          <w:sz w:val="28"/>
          <w:szCs w:val="28"/>
        </w:rPr>
        <w:t>8. Порядок внесения изменений, дополнений в Договор и его расторжение.</w:t>
      </w:r>
    </w:p>
    <w:p w:rsidR="006C1E20" w:rsidRPr="00ED45E6" w:rsidRDefault="006C1E20" w:rsidP="006C1E20">
      <w:pPr>
        <w:pStyle w:val="ConsPlusNormal"/>
        <w:spacing w:line="320" w:lineRule="exact"/>
        <w:ind w:firstLine="540"/>
        <w:jc w:val="both"/>
      </w:pPr>
      <w:r w:rsidRPr="00ED45E6">
        <w:t>8.1. Настоящий договор может быть изменен, дополнен или расторгнут по взаимному письменному соглашению сторон.</w:t>
      </w:r>
    </w:p>
    <w:p w:rsidR="006C1E20" w:rsidRPr="00ED45E6" w:rsidRDefault="006C1E20" w:rsidP="006C1E20">
      <w:pPr>
        <w:pStyle w:val="ConsPlusNormal"/>
        <w:spacing w:line="320" w:lineRule="exact"/>
        <w:ind w:firstLine="540"/>
        <w:jc w:val="both"/>
      </w:pPr>
      <w:r w:rsidRPr="00ED45E6">
        <w:t>8.2. Односторонний отказ от исполнения настоящего договора (полностью или частично) или одностороннее изменение его условий допускается в случае существенного нарушения договора одной из сторон.</w:t>
      </w:r>
    </w:p>
    <w:p w:rsidR="006C1E20" w:rsidRPr="00ED45E6" w:rsidRDefault="006C1E20" w:rsidP="006C1E20">
      <w:pPr>
        <w:pStyle w:val="ConsPlusNormal"/>
        <w:spacing w:line="320" w:lineRule="exact"/>
        <w:ind w:firstLine="540"/>
        <w:jc w:val="both"/>
      </w:pPr>
      <w:r w:rsidRPr="00ED45E6">
        <w:t>8.3. Нарушение настоящего договора признаются существенными в случаях:</w:t>
      </w:r>
    </w:p>
    <w:p w:rsidR="006C1E20" w:rsidRPr="00ED45E6" w:rsidRDefault="006C1E20" w:rsidP="006C1E20">
      <w:pPr>
        <w:pStyle w:val="ConsPlusNormal"/>
        <w:spacing w:line="320" w:lineRule="exact"/>
        <w:ind w:firstLine="540"/>
        <w:jc w:val="both"/>
      </w:pPr>
      <w:r w:rsidRPr="00ED45E6">
        <w:t>- Поставщик систематически поставляет товар ненадлежащего качества.</w:t>
      </w:r>
    </w:p>
    <w:p w:rsidR="006C1E20" w:rsidRPr="00ED45E6" w:rsidRDefault="006C1E20" w:rsidP="006C1E20">
      <w:pPr>
        <w:pStyle w:val="ConsPlusNormal"/>
        <w:spacing w:line="320" w:lineRule="exact"/>
        <w:ind w:firstLine="540"/>
        <w:jc w:val="both"/>
      </w:pPr>
      <w:r w:rsidRPr="00ED45E6">
        <w:t>- Покупатель неоднократно нарушает срок оплаты Товаров.</w:t>
      </w:r>
    </w:p>
    <w:p w:rsidR="006C1E20" w:rsidRDefault="006C1E20" w:rsidP="006C1E20">
      <w:pPr>
        <w:pStyle w:val="ConsPlusNormal"/>
        <w:spacing w:line="320" w:lineRule="exact"/>
        <w:ind w:firstLine="540"/>
        <w:jc w:val="both"/>
      </w:pPr>
      <w:r w:rsidRPr="00ED45E6">
        <w:t>8.4. Настоящий договор считается измененным или расторгнутым с момента получения одной стороной уведомления от другой стороны об одностороннем отказе от исполнения договора полностью или частично, если</w:t>
      </w:r>
    </w:p>
    <w:p w:rsidR="006C1E20" w:rsidRDefault="006C1E20" w:rsidP="006C1E20">
      <w:pPr>
        <w:pStyle w:val="ConsPlusNormal"/>
        <w:spacing w:line="320" w:lineRule="exact"/>
        <w:ind w:firstLine="540"/>
        <w:jc w:val="both"/>
      </w:pPr>
    </w:p>
    <w:p w:rsidR="006C1E20" w:rsidRPr="006E13AE" w:rsidRDefault="006C1E20" w:rsidP="006C1E20">
      <w:pPr>
        <w:pStyle w:val="ConsPlusNormal"/>
        <w:spacing w:line="320" w:lineRule="exact"/>
        <w:jc w:val="both"/>
      </w:pPr>
      <w:r w:rsidRPr="00ED45E6">
        <w:t>иной срок расторжения или изменения договора не предусмотрен в уведомлении, либо н</w:t>
      </w:r>
      <w:r>
        <w:t>е определен соглашением сторон.</w:t>
      </w:r>
    </w:p>
    <w:p w:rsidR="006C1E20" w:rsidRPr="00ED45E6" w:rsidRDefault="006C1E20" w:rsidP="006C1E20">
      <w:pPr>
        <w:spacing w:line="320" w:lineRule="exact"/>
        <w:jc w:val="center"/>
        <w:rPr>
          <w:b/>
          <w:sz w:val="28"/>
          <w:szCs w:val="28"/>
        </w:rPr>
      </w:pPr>
    </w:p>
    <w:p w:rsidR="006C1E20" w:rsidRPr="00ED45E6" w:rsidRDefault="006C1E20" w:rsidP="006C1E20">
      <w:pPr>
        <w:spacing w:line="320" w:lineRule="exact"/>
        <w:jc w:val="center"/>
        <w:rPr>
          <w:b/>
          <w:sz w:val="28"/>
          <w:szCs w:val="28"/>
        </w:rPr>
      </w:pPr>
      <w:r w:rsidRPr="00ED45E6">
        <w:rPr>
          <w:b/>
          <w:sz w:val="28"/>
          <w:szCs w:val="28"/>
        </w:rPr>
        <w:t>9. Срок действия договора</w:t>
      </w:r>
    </w:p>
    <w:p w:rsidR="006C1E20" w:rsidRPr="006E13AE" w:rsidRDefault="005C02FF" w:rsidP="006C1E20">
      <w:pPr>
        <w:pStyle w:val="ConsPlusNormal"/>
        <w:spacing w:line="320" w:lineRule="exact"/>
        <w:ind w:firstLine="540"/>
        <w:jc w:val="both"/>
      </w:pPr>
      <w:r>
        <w:t xml:space="preserve">9.1. </w:t>
      </w:r>
      <w:r w:rsidR="006C1E20" w:rsidRPr="00ED45E6">
        <w:t>Договор вступает в силу с момента подписания и действует до 31.12.20</w:t>
      </w:r>
      <w:r w:rsidR="006C1E20">
        <w:t>20</w:t>
      </w:r>
      <w:r w:rsidR="006C1E20" w:rsidRPr="00ED45E6">
        <w:t xml:space="preserve"> года, а в части расчетов до полного выполнени</w:t>
      </w:r>
      <w:r w:rsidR="006C1E20">
        <w:t>я Сторонами своих обязательств.</w:t>
      </w:r>
    </w:p>
    <w:p w:rsidR="006C1E20" w:rsidRPr="00ED45E6" w:rsidRDefault="006C1E20" w:rsidP="006C1E20">
      <w:pPr>
        <w:spacing w:line="320" w:lineRule="exact"/>
        <w:jc w:val="center"/>
        <w:rPr>
          <w:b/>
          <w:sz w:val="28"/>
          <w:szCs w:val="28"/>
        </w:rPr>
      </w:pPr>
    </w:p>
    <w:p w:rsidR="006C1E20" w:rsidRPr="00ED45E6" w:rsidRDefault="006C1E20" w:rsidP="006C1E20">
      <w:pPr>
        <w:spacing w:line="320" w:lineRule="exact"/>
        <w:jc w:val="center"/>
        <w:rPr>
          <w:b/>
          <w:sz w:val="28"/>
          <w:szCs w:val="28"/>
        </w:rPr>
      </w:pPr>
      <w:r w:rsidRPr="00ED45E6">
        <w:rPr>
          <w:b/>
          <w:sz w:val="28"/>
          <w:szCs w:val="28"/>
        </w:rPr>
        <w:t>10. Заключительные положения</w:t>
      </w:r>
    </w:p>
    <w:p w:rsidR="006C1E20" w:rsidRPr="00ED45E6" w:rsidRDefault="006C1E20" w:rsidP="006C1E20">
      <w:pPr>
        <w:pStyle w:val="ConsPlusNormal"/>
        <w:spacing w:line="320" w:lineRule="exact"/>
        <w:ind w:firstLine="540"/>
        <w:jc w:val="both"/>
      </w:pPr>
      <w:r w:rsidRPr="00ED45E6">
        <w:t>1</w:t>
      </w:r>
      <w:r w:rsidR="005C02FF">
        <w:t>0</w:t>
      </w:r>
      <w:r w:rsidRPr="00ED45E6">
        <w:t>.1. В случаях, не предусмотренных настоящим договором, стороны руководствуются действующим гражданским законодательством.</w:t>
      </w:r>
    </w:p>
    <w:p w:rsidR="006C1E20" w:rsidRPr="00ED45E6" w:rsidRDefault="006C1E20" w:rsidP="006C1E20">
      <w:pPr>
        <w:pStyle w:val="ConsPlusNormal"/>
        <w:spacing w:line="320" w:lineRule="exact"/>
        <w:ind w:firstLine="540"/>
        <w:jc w:val="both"/>
      </w:pPr>
      <w:r w:rsidRPr="00ED45E6">
        <w:t>1</w:t>
      </w:r>
      <w:r w:rsidR="005C02FF">
        <w:t>0</w:t>
      </w:r>
      <w:r w:rsidRPr="00ED45E6">
        <w:t>.2.Настоящий договор составлен в 2-х экземплярах, имеющих равную юридическую силу, по одному для каждой из сторон.</w:t>
      </w:r>
    </w:p>
    <w:p w:rsidR="006C1E20" w:rsidRPr="00ED45E6" w:rsidRDefault="006C1E20" w:rsidP="006C1E20">
      <w:pPr>
        <w:spacing w:line="320" w:lineRule="exact"/>
        <w:jc w:val="both"/>
        <w:rPr>
          <w:sz w:val="28"/>
          <w:szCs w:val="28"/>
        </w:rPr>
      </w:pPr>
      <w:r w:rsidRPr="00ED45E6">
        <w:rPr>
          <w:sz w:val="28"/>
          <w:szCs w:val="28"/>
        </w:rPr>
        <w:t>К настоящему Договору прилагаются:</w:t>
      </w:r>
    </w:p>
    <w:p w:rsidR="006C1E20" w:rsidRDefault="006C1E20" w:rsidP="006C1E20">
      <w:pPr>
        <w:pStyle w:val="Standard"/>
        <w:spacing w:line="320" w:lineRule="exact"/>
        <w:jc w:val="both"/>
        <w:rPr>
          <w:sz w:val="28"/>
          <w:szCs w:val="28"/>
        </w:rPr>
      </w:pPr>
      <w:r>
        <w:rPr>
          <w:sz w:val="28"/>
          <w:szCs w:val="28"/>
        </w:rPr>
        <w:t>Приложение №1-Техническое задание;</w:t>
      </w:r>
    </w:p>
    <w:p w:rsidR="006C1E20" w:rsidRDefault="006C1E20" w:rsidP="006C1E20">
      <w:pPr>
        <w:pStyle w:val="Standard"/>
        <w:spacing w:line="320" w:lineRule="exact"/>
        <w:jc w:val="both"/>
        <w:rPr>
          <w:sz w:val="28"/>
          <w:szCs w:val="28"/>
        </w:rPr>
      </w:pPr>
      <w:r>
        <w:rPr>
          <w:sz w:val="28"/>
          <w:szCs w:val="28"/>
        </w:rPr>
        <w:t>Приложение №2- Расчет договорной цены;</w:t>
      </w:r>
    </w:p>
    <w:p w:rsidR="006C1E20" w:rsidRPr="00ED45E6" w:rsidRDefault="006C1E20" w:rsidP="006C1E20">
      <w:pPr>
        <w:jc w:val="both"/>
        <w:rPr>
          <w:sz w:val="28"/>
          <w:szCs w:val="28"/>
        </w:rPr>
      </w:pPr>
    </w:p>
    <w:p w:rsidR="006C1E20" w:rsidRPr="00ED45E6" w:rsidRDefault="006C1E20" w:rsidP="006C1E20">
      <w:pPr>
        <w:rPr>
          <w:sz w:val="28"/>
          <w:szCs w:val="28"/>
        </w:rPr>
      </w:pPr>
      <w:r w:rsidRPr="008A61C7">
        <w:rPr>
          <w:b/>
          <w:sz w:val="28"/>
          <w:szCs w:val="28"/>
        </w:rPr>
        <w:t>ПОСТАВЩИК</w:t>
      </w:r>
      <w:r w:rsidRPr="00ED45E6">
        <w:rPr>
          <w:sz w:val="28"/>
          <w:szCs w:val="28"/>
        </w:rPr>
        <w:t xml:space="preserve">:                                            </w:t>
      </w:r>
      <w:r>
        <w:rPr>
          <w:sz w:val="28"/>
          <w:szCs w:val="28"/>
        </w:rPr>
        <w:tab/>
      </w:r>
      <w:r w:rsidRPr="008A61C7">
        <w:rPr>
          <w:b/>
          <w:sz w:val="28"/>
          <w:szCs w:val="28"/>
        </w:rPr>
        <w:t>ЗАКАЗЧИК:</w:t>
      </w:r>
    </w:p>
    <w:tbl>
      <w:tblPr>
        <w:tblW w:w="0" w:type="auto"/>
        <w:tblLook w:val="04A0" w:firstRow="1" w:lastRow="0" w:firstColumn="1" w:lastColumn="0" w:noHBand="0" w:noVBand="1"/>
      </w:tblPr>
      <w:tblGrid>
        <w:gridCol w:w="4928"/>
        <w:gridCol w:w="4925"/>
      </w:tblGrid>
      <w:tr w:rsidR="006C1E20" w:rsidRPr="00ED45E6" w:rsidTr="006C1E20">
        <w:tc>
          <w:tcPr>
            <w:tcW w:w="4928" w:type="dxa"/>
          </w:tcPr>
          <w:p w:rsidR="006C1E20" w:rsidRPr="00ED45E6" w:rsidRDefault="006C1E20" w:rsidP="006C1E20">
            <w:pPr>
              <w:rPr>
                <w:sz w:val="28"/>
                <w:szCs w:val="28"/>
              </w:rPr>
            </w:pPr>
          </w:p>
        </w:tc>
        <w:tc>
          <w:tcPr>
            <w:tcW w:w="4925" w:type="dxa"/>
          </w:tcPr>
          <w:p w:rsidR="006C1E20" w:rsidRPr="00ED45E6" w:rsidRDefault="006C1E20" w:rsidP="006C1E20">
            <w:pPr>
              <w:pStyle w:val="1"/>
              <w:numPr>
                <w:ilvl w:val="0"/>
                <w:numId w:val="48"/>
              </w:numPr>
              <w:tabs>
                <w:tab w:val="left" w:pos="0"/>
              </w:tabs>
              <w:suppressAutoHyphens/>
              <w:snapToGrid w:val="0"/>
              <w:spacing w:before="0" w:after="0"/>
              <w:rPr>
                <w:rFonts w:ascii="Times New Roman" w:hAnsi="Times New Roman" w:cs="Times New Roman"/>
                <w:sz w:val="28"/>
                <w:szCs w:val="28"/>
              </w:rPr>
            </w:pPr>
            <w:r w:rsidRPr="00ED45E6">
              <w:rPr>
                <w:rFonts w:ascii="Times New Roman" w:hAnsi="Times New Roman" w:cs="Times New Roman"/>
                <w:b w:val="0"/>
                <w:bCs w:val="0"/>
                <w:sz w:val="28"/>
                <w:szCs w:val="28"/>
              </w:rPr>
              <w:t xml:space="preserve">АО </w:t>
            </w:r>
            <w:r w:rsidRPr="00ED45E6">
              <w:rPr>
                <w:rFonts w:ascii="Times New Roman" w:hAnsi="Times New Roman" w:cs="Times New Roman"/>
                <w:b w:val="0"/>
                <w:bCs w:val="0"/>
                <w:color w:val="000000"/>
                <w:sz w:val="28"/>
                <w:szCs w:val="28"/>
                <w:shd w:val="clear" w:color="auto" w:fill="FFFFFF"/>
              </w:rPr>
              <w:t>«Северо-Кавказская пригородная пассажирская компания»</w:t>
            </w:r>
          </w:p>
          <w:p w:rsidR="006C1E20" w:rsidRPr="001C2ED6" w:rsidRDefault="006C1E20" w:rsidP="006C1E20">
            <w:pPr>
              <w:pStyle w:val="1"/>
              <w:numPr>
                <w:ilvl w:val="0"/>
                <w:numId w:val="48"/>
              </w:numPr>
              <w:tabs>
                <w:tab w:val="left" w:pos="0"/>
              </w:tabs>
              <w:suppressAutoHyphens/>
              <w:snapToGrid w:val="0"/>
              <w:spacing w:before="0" w:after="0"/>
              <w:rPr>
                <w:rFonts w:ascii="Times New Roman" w:hAnsi="Times New Roman" w:cs="Times New Roman"/>
                <w:b w:val="0"/>
                <w:sz w:val="28"/>
                <w:szCs w:val="28"/>
              </w:rPr>
            </w:pPr>
            <w:r w:rsidRPr="001C2ED6">
              <w:rPr>
                <w:rFonts w:ascii="Times New Roman" w:hAnsi="Times New Roman" w:cs="Times New Roman"/>
                <w:b w:val="0"/>
                <w:sz w:val="28"/>
                <w:szCs w:val="28"/>
              </w:rPr>
              <w:t xml:space="preserve">ИНН / КПП: </w:t>
            </w:r>
            <w:r w:rsidRPr="001C2ED6">
              <w:rPr>
                <w:rFonts w:ascii="Times New Roman" w:hAnsi="Times New Roman" w:cs="Times New Roman"/>
                <w:b w:val="0"/>
                <w:color w:val="000000"/>
                <w:sz w:val="28"/>
                <w:szCs w:val="28"/>
                <w:shd w:val="clear" w:color="auto" w:fill="FFFFFF"/>
              </w:rPr>
              <w:t>6162051289</w:t>
            </w:r>
            <w:r w:rsidRPr="001C2ED6">
              <w:rPr>
                <w:rFonts w:ascii="Times New Roman" w:hAnsi="Times New Roman" w:cs="Times New Roman"/>
                <w:b w:val="0"/>
                <w:sz w:val="28"/>
                <w:szCs w:val="28"/>
              </w:rPr>
              <w:t xml:space="preserve">/ </w:t>
            </w:r>
            <w:r w:rsidRPr="001C2ED6">
              <w:rPr>
                <w:rFonts w:ascii="Times New Roman" w:hAnsi="Times New Roman" w:cs="Times New Roman"/>
                <w:b w:val="0"/>
                <w:color w:val="000000"/>
                <w:sz w:val="28"/>
                <w:szCs w:val="28"/>
                <w:shd w:val="clear" w:color="auto" w:fill="FFFFFF"/>
              </w:rPr>
              <w:t>616</w:t>
            </w:r>
            <w:r>
              <w:rPr>
                <w:rFonts w:ascii="Times New Roman" w:hAnsi="Times New Roman" w:cs="Times New Roman"/>
                <w:b w:val="0"/>
                <w:color w:val="000000"/>
                <w:sz w:val="28"/>
                <w:szCs w:val="28"/>
                <w:shd w:val="clear" w:color="auto" w:fill="FFFFFF"/>
              </w:rPr>
              <w:t>2</w:t>
            </w:r>
            <w:r w:rsidRPr="001C2ED6">
              <w:rPr>
                <w:rFonts w:ascii="Times New Roman" w:hAnsi="Times New Roman" w:cs="Times New Roman"/>
                <w:b w:val="0"/>
                <w:color w:val="000000"/>
                <w:sz w:val="28"/>
                <w:szCs w:val="28"/>
                <w:shd w:val="clear" w:color="auto" w:fill="FFFFFF"/>
              </w:rPr>
              <w:t>01001</w:t>
            </w:r>
          </w:p>
          <w:p w:rsidR="006C1E20" w:rsidRPr="00ED45E6" w:rsidRDefault="006C1E20" w:rsidP="006C1E20">
            <w:pPr>
              <w:tabs>
                <w:tab w:val="left" w:pos="0"/>
              </w:tabs>
              <w:rPr>
                <w:sz w:val="28"/>
                <w:szCs w:val="28"/>
              </w:rPr>
            </w:pPr>
            <w:r w:rsidRPr="00ED45E6">
              <w:rPr>
                <w:sz w:val="28"/>
                <w:szCs w:val="28"/>
              </w:rPr>
              <w:t xml:space="preserve">ОГРН: </w:t>
            </w:r>
            <w:r w:rsidRPr="00ED45E6">
              <w:rPr>
                <w:rStyle w:val="wmi-callto"/>
                <w:color w:val="000000"/>
                <w:sz w:val="28"/>
                <w:szCs w:val="28"/>
                <w:shd w:val="clear" w:color="auto" w:fill="FFFFFF"/>
              </w:rPr>
              <w:t>1076162005864</w:t>
            </w:r>
            <w:r w:rsidRPr="00ED45E6">
              <w:rPr>
                <w:color w:val="000000"/>
                <w:sz w:val="28"/>
                <w:szCs w:val="28"/>
                <w:shd w:val="clear" w:color="auto" w:fill="FFFFFF"/>
              </w:rPr>
              <w:t>  </w:t>
            </w:r>
          </w:p>
          <w:p w:rsidR="006C1E20" w:rsidRPr="00ED45E6" w:rsidRDefault="006C1E20" w:rsidP="006C1E20">
            <w:pPr>
              <w:tabs>
                <w:tab w:val="left" w:pos="0"/>
              </w:tabs>
              <w:rPr>
                <w:sz w:val="28"/>
                <w:szCs w:val="28"/>
              </w:rPr>
            </w:pPr>
            <w:r w:rsidRPr="00ED45E6">
              <w:rPr>
                <w:sz w:val="28"/>
                <w:szCs w:val="28"/>
              </w:rPr>
              <w:t xml:space="preserve">ОКПО: </w:t>
            </w:r>
            <w:r w:rsidRPr="00ED45E6">
              <w:rPr>
                <w:color w:val="000000"/>
                <w:sz w:val="28"/>
                <w:szCs w:val="28"/>
                <w:shd w:val="clear" w:color="auto" w:fill="FFFFFF"/>
              </w:rPr>
              <w:t>80380519</w:t>
            </w:r>
          </w:p>
          <w:p w:rsidR="006C1E20" w:rsidRPr="00ED45E6" w:rsidRDefault="006C1E20" w:rsidP="006C1E20">
            <w:pPr>
              <w:pStyle w:val="aff3"/>
              <w:shd w:val="clear" w:color="auto" w:fill="FFFFFF"/>
              <w:spacing w:before="0" w:beforeAutospacing="0" w:after="0" w:afterAutospacing="0"/>
              <w:rPr>
                <w:color w:val="000000"/>
                <w:sz w:val="28"/>
                <w:szCs w:val="28"/>
              </w:rPr>
            </w:pPr>
            <w:r w:rsidRPr="00ED45E6">
              <w:rPr>
                <w:sz w:val="28"/>
                <w:szCs w:val="28"/>
              </w:rPr>
              <w:t xml:space="preserve">Юридический адрес: </w:t>
            </w:r>
            <w:r w:rsidRPr="00ED45E6">
              <w:rPr>
                <w:color w:val="000000"/>
                <w:sz w:val="28"/>
                <w:szCs w:val="28"/>
              </w:rPr>
              <w:t>3440</w:t>
            </w:r>
            <w:r>
              <w:rPr>
                <w:color w:val="000000"/>
                <w:sz w:val="28"/>
                <w:szCs w:val="28"/>
              </w:rPr>
              <w:t>01</w:t>
            </w:r>
            <w:r w:rsidRPr="00ED45E6">
              <w:rPr>
                <w:color w:val="000000"/>
                <w:sz w:val="28"/>
                <w:szCs w:val="28"/>
              </w:rPr>
              <w:t>, г. Ростов-на-Дону</w:t>
            </w:r>
          </w:p>
          <w:p w:rsidR="006C1E20" w:rsidRPr="00ED45E6" w:rsidRDefault="006C1E20" w:rsidP="006C1E20">
            <w:pPr>
              <w:pStyle w:val="aff3"/>
              <w:shd w:val="clear" w:color="auto" w:fill="FFFFFF"/>
              <w:spacing w:before="0" w:beforeAutospacing="0" w:after="0" w:afterAutospacing="0"/>
              <w:rPr>
                <w:color w:val="000000"/>
                <w:sz w:val="28"/>
                <w:szCs w:val="28"/>
              </w:rPr>
            </w:pPr>
            <w:r>
              <w:rPr>
                <w:color w:val="000000"/>
                <w:sz w:val="28"/>
                <w:szCs w:val="28"/>
              </w:rPr>
              <w:t>Депутатская ул. д3</w:t>
            </w:r>
          </w:p>
          <w:p w:rsidR="006C1E20" w:rsidRPr="00ED45E6" w:rsidRDefault="006C1E20" w:rsidP="006C1E20">
            <w:pPr>
              <w:pStyle w:val="aff3"/>
              <w:shd w:val="clear" w:color="auto" w:fill="FFFFFF"/>
              <w:spacing w:before="0" w:beforeAutospacing="0" w:after="0" w:afterAutospacing="0"/>
              <w:rPr>
                <w:color w:val="000000"/>
                <w:sz w:val="28"/>
                <w:szCs w:val="28"/>
              </w:rPr>
            </w:pPr>
            <w:r w:rsidRPr="00ED45E6">
              <w:rPr>
                <w:sz w:val="28"/>
                <w:szCs w:val="28"/>
              </w:rPr>
              <w:t xml:space="preserve">Почтовый адрес: </w:t>
            </w:r>
            <w:r w:rsidRPr="00ED45E6">
              <w:rPr>
                <w:color w:val="000000"/>
                <w:sz w:val="28"/>
                <w:szCs w:val="28"/>
              </w:rPr>
              <w:t>3440</w:t>
            </w:r>
            <w:r>
              <w:rPr>
                <w:color w:val="000000"/>
                <w:sz w:val="28"/>
                <w:szCs w:val="28"/>
              </w:rPr>
              <w:t>01</w:t>
            </w:r>
            <w:r w:rsidRPr="00ED45E6">
              <w:rPr>
                <w:color w:val="000000"/>
                <w:sz w:val="28"/>
                <w:szCs w:val="28"/>
              </w:rPr>
              <w:t xml:space="preserve">, </w:t>
            </w:r>
            <w:r>
              <w:rPr>
                <w:color w:val="000000"/>
                <w:sz w:val="28"/>
                <w:szCs w:val="28"/>
              </w:rPr>
              <w:t xml:space="preserve">      </w:t>
            </w:r>
            <w:r w:rsidRPr="00ED45E6">
              <w:rPr>
                <w:color w:val="000000"/>
                <w:sz w:val="28"/>
                <w:szCs w:val="28"/>
              </w:rPr>
              <w:t>г. Ростов-на-Дону</w:t>
            </w:r>
          </w:p>
          <w:p w:rsidR="006C1E20" w:rsidRPr="00ED45E6" w:rsidRDefault="006C1E20" w:rsidP="006C1E20">
            <w:pPr>
              <w:pStyle w:val="aff3"/>
              <w:shd w:val="clear" w:color="auto" w:fill="FFFFFF"/>
              <w:spacing w:before="0" w:beforeAutospacing="0" w:after="0" w:afterAutospacing="0"/>
              <w:rPr>
                <w:color w:val="000000"/>
                <w:sz w:val="28"/>
                <w:szCs w:val="28"/>
              </w:rPr>
            </w:pPr>
            <w:r>
              <w:rPr>
                <w:color w:val="000000"/>
                <w:sz w:val="28"/>
                <w:szCs w:val="28"/>
              </w:rPr>
              <w:t>Депутатская ул. д3</w:t>
            </w:r>
          </w:p>
          <w:p w:rsidR="006C1E20" w:rsidRPr="00ED45E6" w:rsidRDefault="006C1E20" w:rsidP="006C1E20">
            <w:pPr>
              <w:tabs>
                <w:tab w:val="left" w:pos="0"/>
              </w:tabs>
              <w:rPr>
                <w:sz w:val="28"/>
                <w:szCs w:val="28"/>
              </w:rPr>
            </w:pPr>
            <w:proofErr w:type="gramStart"/>
            <w:r w:rsidRPr="00ED45E6">
              <w:rPr>
                <w:sz w:val="28"/>
                <w:szCs w:val="28"/>
              </w:rPr>
              <w:t>Р</w:t>
            </w:r>
            <w:proofErr w:type="gramEnd"/>
            <w:r w:rsidRPr="00ED45E6">
              <w:rPr>
                <w:sz w:val="28"/>
                <w:szCs w:val="28"/>
              </w:rPr>
              <w:t xml:space="preserve">/С: </w:t>
            </w:r>
            <w:r w:rsidRPr="00ED45E6">
              <w:rPr>
                <w:color w:val="000000"/>
                <w:sz w:val="28"/>
                <w:szCs w:val="28"/>
                <w:shd w:val="clear" w:color="auto" w:fill="FFFFFF"/>
              </w:rPr>
              <w:t>40702810</w:t>
            </w:r>
            <w:r>
              <w:rPr>
                <w:color w:val="000000"/>
                <w:sz w:val="28"/>
                <w:szCs w:val="28"/>
                <w:shd w:val="clear" w:color="auto" w:fill="FFFFFF"/>
              </w:rPr>
              <w:t>652000001499</w:t>
            </w:r>
          </w:p>
          <w:p w:rsidR="006C1E20" w:rsidRPr="00ED45E6" w:rsidRDefault="006C1E20" w:rsidP="006C1E20">
            <w:pPr>
              <w:tabs>
                <w:tab w:val="left" w:pos="0"/>
              </w:tabs>
              <w:rPr>
                <w:sz w:val="28"/>
                <w:szCs w:val="28"/>
              </w:rPr>
            </w:pPr>
            <w:r>
              <w:rPr>
                <w:sz w:val="28"/>
                <w:szCs w:val="28"/>
              </w:rPr>
              <w:t xml:space="preserve">Юго-Западный Банк ПАО Сбербанк </w:t>
            </w:r>
            <w:proofErr w:type="spellStart"/>
            <w:r>
              <w:rPr>
                <w:sz w:val="28"/>
                <w:szCs w:val="28"/>
              </w:rPr>
              <w:t>г</w:t>
            </w:r>
            <w:proofErr w:type="gramStart"/>
            <w:r>
              <w:rPr>
                <w:sz w:val="28"/>
                <w:szCs w:val="28"/>
              </w:rPr>
              <w:t>.Р</w:t>
            </w:r>
            <w:proofErr w:type="gramEnd"/>
            <w:r>
              <w:rPr>
                <w:sz w:val="28"/>
                <w:szCs w:val="28"/>
              </w:rPr>
              <w:t>остов</w:t>
            </w:r>
            <w:proofErr w:type="spellEnd"/>
            <w:r>
              <w:rPr>
                <w:sz w:val="28"/>
                <w:szCs w:val="28"/>
              </w:rPr>
              <w:t>-на-Дону</w:t>
            </w:r>
          </w:p>
          <w:p w:rsidR="006C1E20" w:rsidRPr="00ED45E6" w:rsidRDefault="006C1E20" w:rsidP="006C1E20">
            <w:pPr>
              <w:tabs>
                <w:tab w:val="left" w:pos="0"/>
              </w:tabs>
              <w:rPr>
                <w:sz w:val="28"/>
                <w:szCs w:val="28"/>
              </w:rPr>
            </w:pPr>
            <w:r w:rsidRPr="00ED45E6">
              <w:rPr>
                <w:sz w:val="28"/>
                <w:szCs w:val="28"/>
              </w:rPr>
              <w:t xml:space="preserve">К/С: </w:t>
            </w:r>
            <w:r w:rsidRPr="00ED45E6">
              <w:rPr>
                <w:color w:val="000000"/>
                <w:sz w:val="28"/>
                <w:szCs w:val="28"/>
                <w:shd w:val="clear" w:color="auto" w:fill="FFFFFF"/>
              </w:rPr>
              <w:t>30101810</w:t>
            </w:r>
            <w:r>
              <w:rPr>
                <w:color w:val="000000"/>
                <w:sz w:val="28"/>
                <w:szCs w:val="28"/>
                <w:shd w:val="clear" w:color="auto" w:fill="FFFFFF"/>
              </w:rPr>
              <w:t>6</w:t>
            </w:r>
            <w:r w:rsidRPr="00ED45E6">
              <w:rPr>
                <w:color w:val="000000"/>
                <w:sz w:val="28"/>
                <w:szCs w:val="28"/>
                <w:shd w:val="clear" w:color="auto" w:fill="FFFFFF"/>
              </w:rPr>
              <w:t>00000000</w:t>
            </w:r>
            <w:r>
              <w:rPr>
                <w:color w:val="000000"/>
                <w:sz w:val="28"/>
                <w:szCs w:val="28"/>
                <w:shd w:val="clear" w:color="auto" w:fill="FFFFFF"/>
              </w:rPr>
              <w:t>602</w:t>
            </w:r>
          </w:p>
          <w:p w:rsidR="006C1E20" w:rsidRPr="00ED45E6" w:rsidRDefault="006C1E20" w:rsidP="006C1E20">
            <w:pPr>
              <w:pStyle w:val="aff2"/>
              <w:snapToGrid w:val="0"/>
              <w:rPr>
                <w:color w:val="000000"/>
                <w:sz w:val="28"/>
                <w:szCs w:val="28"/>
                <w:shd w:val="clear" w:color="auto" w:fill="FFFFFF"/>
              </w:rPr>
            </w:pPr>
            <w:r w:rsidRPr="00ED45E6">
              <w:rPr>
                <w:sz w:val="28"/>
                <w:szCs w:val="28"/>
              </w:rPr>
              <w:t xml:space="preserve">БИК: </w:t>
            </w:r>
            <w:r w:rsidRPr="00ED45E6">
              <w:rPr>
                <w:color w:val="000000"/>
                <w:sz w:val="28"/>
                <w:szCs w:val="28"/>
                <w:shd w:val="clear" w:color="auto" w:fill="FFFFFF"/>
              </w:rPr>
              <w:t>046015</w:t>
            </w:r>
            <w:r>
              <w:rPr>
                <w:color w:val="000000"/>
                <w:sz w:val="28"/>
                <w:szCs w:val="28"/>
                <w:shd w:val="clear" w:color="auto" w:fill="FFFFFF"/>
              </w:rPr>
              <w:t>602</w:t>
            </w:r>
          </w:p>
          <w:p w:rsidR="006C1E20" w:rsidRPr="00ED45E6" w:rsidRDefault="006C1E20" w:rsidP="006C1E20">
            <w:pPr>
              <w:rPr>
                <w:sz w:val="28"/>
                <w:szCs w:val="28"/>
              </w:rPr>
            </w:pPr>
          </w:p>
        </w:tc>
      </w:tr>
      <w:tr w:rsidR="006C1E20" w:rsidRPr="00ED45E6" w:rsidTr="006C1E20">
        <w:tc>
          <w:tcPr>
            <w:tcW w:w="4928" w:type="dxa"/>
          </w:tcPr>
          <w:p w:rsidR="006C1E20" w:rsidRPr="00ED45E6" w:rsidRDefault="006C1E20" w:rsidP="006C1E20">
            <w:pPr>
              <w:rPr>
                <w:sz w:val="28"/>
                <w:szCs w:val="28"/>
              </w:rPr>
            </w:pPr>
          </w:p>
        </w:tc>
        <w:tc>
          <w:tcPr>
            <w:tcW w:w="4925" w:type="dxa"/>
          </w:tcPr>
          <w:p w:rsidR="006C1E20" w:rsidRDefault="006C1E20" w:rsidP="006C1E20">
            <w:pPr>
              <w:rPr>
                <w:color w:val="000000"/>
                <w:sz w:val="28"/>
                <w:szCs w:val="28"/>
                <w:shd w:val="clear" w:color="auto" w:fill="FFFFFF"/>
              </w:rPr>
            </w:pPr>
          </w:p>
          <w:p w:rsidR="006C1E20" w:rsidRPr="00ED45E6" w:rsidRDefault="006C1E20" w:rsidP="006C1E20">
            <w:pPr>
              <w:rPr>
                <w:sz w:val="28"/>
                <w:szCs w:val="28"/>
              </w:rPr>
            </w:pPr>
            <w:r w:rsidRPr="00ED45E6">
              <w:rPr>
                <w:color w:val="000000"/>
                <w:sz w:val="28"/>
                <w:szCs w:val="28"/>
                <w:shd w:val="clear" w:color="auto" w:fill="FFFFFF"/>
              </w:rPr>
              <w:t>_____________</w:t>
            </w:r>
            <w:r>
              <w:rPr>
                <w:color w:val="000000"/>
                <w:sz w:val="28"/>
                <w:szCs w:val="28"/>
                <w:shd w:val="clear" w:color="auto" w:fill="FFFFFF"/>
              </w:rPr>
              <w:t>_______</w:t>
            </w:r>
            <w:r w:rsidRPr="00ED45E6">
              <w:rPr>
                <w:color w:val="000000"/>
                <w:sz w:val="28"/>
                <w:szCs w:val="28"/>
                <w:shd w:val="clear" w:color="auto" w:fill="FFFFFF"/>
              </w:rPr>
              <w:t>Е.А. Ермаков</w:t>
            </w:r>
          </w:p>
        </w:tc>
      </w:tr>
    </w:tbl>
    <w:p w:rsidR="006C1E20" w:rsidRPr="00ED45E6" w:rsidRDefault="006C1E20" w:rsidP="006C1E20">
      <w:pPr>
        <w:rPr>
          <w:sz w:val="28"/>
          <w:szCs w:val="28"/>
        </w:rPr>
      </w:pPr>
      <w:r w:rsidRPr="00ED45E6">
        <w:rPr>
          <w:sz w:val="28"/>
          <w:szCs w:val="28"/>
        </w:rPr>
        <w:t xml:space="preserve">                </w:t>
      </w:r>
    </w:p>
    <w:p w:rsidR="006C1E20" w:rsidRDefault="006C1E20" w:rsidP="006C1E20">
      <w:pPr>
        <w:spacing w:after="200" w:line="276" w:lineRule="auto"/>
        <w:rPr>
          <w:sz w:val="28"/>
          <w:szCs w:val="28"/>
        </w:rPr>
      </w:pPr>
      <w:r>
        <w:rPr>
          <w:sz w:val="28"/>
          <w:szCs w:val="28"/>
        </w:rPr>
        <w:br w:type="page"/>
      </w:r>
    </w:p>
    <w:p w:rsidR="006C1E20" w:rsidRPr="00AC2846" w:rsidRDefault="006C1E20" w:rsidP="006C1E20">
      <w:pPr>
        <w:spacing w:after="200"/>
        <w:jc w:val="right"/>
        <w:rPr>
          <w:sz w:val="28"/>
          <w:szCs w:val="28"/>
        </w:rPr>
      </w:pPr>
      <w:r w:rsidRPr="00AC2846">
        <w:rPr>
          <w:sz w:val="28"/>
          <w:szCs w:val="28"/>
        </w:rPr>
        <w:t xml:space="preserve">Приложение №1 </w:t>
      </w:r>
    </w:p>
    <w:p w:rsidR="006C1E20" w:rsidRDefault="006C1E20" w:rsidP="006C1E20">
      <w:pPr>
        <w:ind w:left="4248" w:firstLine="1422"/>
        <w:jc w:val="center"/>
        <w:rPr>
          <w:sz w:val="28"/>
          <w:szCs w:val="28"/>
        </w:rPr>
      </w:pPr>
      <w:r w:rsidRPr="00AC2846">
        <w:rPr>
          <w:sz w:val="28"/>
          <w:szCs w:val="28"/>
        </w:rPr>
        <w:t>к Договору N _________________</w:t>
      </w:r>
    </w:p>
    <w:p w:rsidR="006C1E20" w:rsidRDefault="006C1E20" w:rsidP="006C1E20">
      <w:pPr>
        <w:ind w:left="4248" w:firstLine="1422"/>
        <w:jc w:val="center"/>
        <w:rPr>
          <w:sz w:val="28"/>
          <w:szCs w:val="28"/>
        </w:rPr>
      </w:pPr>
    </w:p>
    <w:p w:rsidR="006C1E20" w:rsidRPr="00AC2846" w:rsidRDefault="006C1E20" w:rsidP="006C1E20">
      <w:pPr>
        <w:shd w:val="clear" w:color="auto" w:fill="FFFFFF"/>
        <w:ind w:firstLine="5670"/>
        <w:jc w:val="both"/>
        <w:rPr>
          <w:sz w:val="28"/>
          <w:szCs w:val="28"/>
        </w:rPr>
      </w:pPr>
      <w:r w:rsidRPr="00AC2846">
        <w:rPr>
          <w:sz w:val="28"/>
          <w:szCs w:val="28"/>
        </w:rPr>
        <w:t xml:space="preserve">от </w:t>
      </w:r>
      <w:r>
        <w:rPr>
          <w:sz w:val="28"/>
          <w:szCs w:val="28"/>
        </w:rPr>
        <w:t>«____» _______________20___г</w:t>
      </w:r>
    </w:p>
    <w:p w:rsidR="006C1E20" w:rsidRPr="00AC2846" w:rsidRDefault="006C1E20" w:rsidP="006C1E20">
      <w:pPr>
        <w:shd w:val="clear" w:color="auto" w:fill="FFFFFF"/>
        <w:spacing w:after="200"/>
        <w:jc w:val="both"/>
        <w:rPr>
          <w:sz w:val="28"/>
          <w:szCs w:val="28"/>
        </w:rPr>
      </w:pPr>
    </w:p>
    <w:p w:rsidR="006C1E20" w:rsidRDefault="006C1E20" w:rsidP="006C1E20">
      <w:pPr>
        <w:jc w:val="center"/>
        <w:rPr>
          <w:bCs/>
          <w:sz w:val="28"/>
          <w:szCs w:val="28"/>
        </w:rPr>
      </w:pPr>
      <w:r>
        <w:rPr>
          <w:bCs/>
          <w:sz w:val="28"/>
          <w:szCs w:val="28"/>
        </w:rPr>
        <w:t>Техническое задание</w:t>
      </w:r>
    </w:p>
    <w:p w:rsidR="006C1E20" w:rsidRDefault="006C1E20" w:rsidP="006C1E20">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900"/>
        <w:gridCol w:w="1041"/>
        <w:gridCol w:w="153"/>
        <w:gridCol w:w="1345"/>
        <w:gridCol w:w="1192"/>
        <w:gridCol w:w="1638"/>
        <w:gridCol w:w="1604"/>
      </w:tblGrid>
      <w:tr w:rsidR="006C1E20" w:rsidRPr="004D1282" w:rsidTr="006C1E20">
        <w:tc>
          <w:tcPr>
            <w:tcW w:w="5000" w:type="pct"/>
            <w:gridSpan w:val="8"/>
          </w:tcPr>
          <w:p w:rsidR="006C1E20" w:rsidRPr="004D1282" w:rsidRDefault="006C1E20" w:rsidP="006C1E20">
            <w:pPr>
              <w:jc w:val="both"/>
              <w:rPr>
                <w:b/>
                <w:sz w:val="27"/>
                <w:szCs w:val="27"/>
              </w:rPr>
            </w:pPr>
            <w:r w:rsidRPr="004D1282">
              <w:rPr>
                <w:b/>
                <w:sz w:val="27"/>
                <w:szCs w:val="27"/>
              </w:rPr>
              <w:t>1. Наименование закупаемых товаров, их количество (объем), цены за единицу товара, и начальная (максимальная) цена договора</w:t>
            </w:r>
          </w:p>
        </w:tc>
      </w:tr>
      <w:tr w:rsidR="006C1E20" w:rsidRPr="004D1282" w:rsidTr="006C1E20">
        <w:tc>
          <w:tcPr>
            <w:tcW w:w="1089" w:type="pct"/>
          </w:tcPr>
          <w:p w:rsidR="006C1E20" w:rsidRPr="004D1282" w:rsidRDefault="006C1E20" w:rsidP="006C1E20">
            <w:pPr>
              <w:jc w:val="both"/>
              <w:rPr>
                <w:b/>
                <w:sz w:val="27"/>
                <w:szCs w:val="27"/>
              </w:rPr>
            </w:pPr>
            <w:r w:rsidRPr="004D1282">
              <w:rPr>
                <w:b/>
                <w:sz w:val="27"/>
                <w:szCs w:val="27"/>
              </w:rPr>
              <w:t>Наименование товара</w:t>
            </w:r>
          </w:p>
        </w:tc>
        <w:tc>
          <w:tcPr>
            <w:tcW w:w="447" w:type="pct"/>
          </w:tcPr>
          <w:p w:rsidR="006C1E20" w:rsidRPr="004D1282" w:rsidRDefault="006C1E20" w:rsidP="006C1E20">
            <w:pPr>
              <w:jc w:val="both"/>
              <w:rPr>
                <w:b/>
                <w:sz w:val="27"/>
                <w:szCs w:val="27"/>
              </w:rPr>
            </w:pPr>
            <w:proofErr w:type="spellStart"/>
            <w:r>
              <w:rPr>
                <w:b/>
                <w:sz w:val="27"/>
                <w:szCs w:val="27"/>
              </w:rPr>
              <w:t>Ед</w:t>
            </w:r>
            <w:proofErr w:type="gramStart"/>
            <w:r>
              <w:rPr>
                <w:b/>
                <w:sz w:val="27"/>
                <w:szCs w:val="27"/>
              </w:rPr>
              <w:t>.и</w:t>
            </w:r>
            <w:proofErr w:type="gramEnd"/>
            <w:r>
              <w:rPr>
                <w:b/>
                <w:sz w:val="27"/>
                <w:szCs w:val="27"/>
              </w:rPr>
              <w:t>зм</w:t>
            </w:r>
            <w:proofErr w:type="spellEnd"/>
          </w:p>
        </w:tc>
        <w:tc>
          <w:tcPr>
            <w:tcW w:w="593" w:type="pct"/>
            <w:gridSpan w:val="2"/>
          </w:tcPr>
          <w:p w:rsidR="006C1E20" w:rsidRPr="004D1282" w:rsidRDefault="006C1E20" w:rsidP="006C1E20">
            <w:pPr>
              <w:ind w:left="-108"/>
              <w:jc w:val="both"/>
              <w:rPr>
                <w:b/>
                <w:sz w:val="27"/>
                <w:szCs w:val="27"/>
              </w:rPr>
            </w:pPr>
            <w:r w:rsidRPr="004D1282">
              <w:rPr>
                <w:b/>
                <w:sz w:val="27"/>
                <w:szCs w:val="27"/>
              </w:rPr>
              <w:t>Количество (объем)</w:t>
            </w:r>
          </w:p>
        </w:tc>
        <w:tc>
          <w:tcPr>
            <w:tcW w:w="668" w:type="pct"/>
          </w:tcPr>
          <w:p w:rsidR="006C1E20" w:rsidRPr="004D1282" w:rsidRDefault="006C1E20" w:rsidP="006C1E20">
            <w:pPr>
              <w:jc w:val="both"/>
              <w:rPr>
                <w:b/>
                <w:sz w:val="27"/>
                <w:szCs w:val="27"/>
              </w:rPr>
            </w:pPr>
            <w:r w:rsidRPr="004D1282">
              <w:rPr>
                <w:b/>
                <w:sz w:val="27"/>
                <w:szCs w:val="27"/>
              </w:rPr>
              <w:t>Цена за единицу без учета НДС руб.</w:t>
            </w:r>
          </w:p>
        </w:tc>
        <w:tc>
          <w:tcPr>
            <w:tcW w:w="592" w:type="pct"/>
          </w:tcPr>
          <w:p w:rsidR="006C1E20" w:rsidRPr="004D1282" w:rsidRDefault="006C1E20" w:rsidP="006C1E20">
            <w:pPr>
              <w:jc w:val="both"/>
              <w:rPr>
                <w:b/>
                <w:sz w:val="27"/>
                <w:szCs w:val="27"/>
              </w:rPr>
            </w:pPr>
            <w:r w:rsidRPr="004D1282">
              <w:rPr>
                <w:b/>
                <w:sz w:val="27"/>
                <w:szCs w:val="27"/>
              </w:rPr>
              <w:t>Цена за единицу с учетом НДС, руб.</w:t>
            </w:r>
          </w:p>
        </w:tc>
        <w:tc>
          <w:tcPr>
            <w:tcW w:w="814" w:type="pct"/>
          </w:tcPr>
          <w:p w:rsidR="006C1E20" w:rsidRPr="004D1282" w:rsidRDefault="006C1E20" w:rsidP="006C1E20">
            <w:pPr>
              <w:jc w:val="both"/>
              <w:rPr>
                <w:b/>
                <w:sz w:val="27"/>
                <w:szCs w:val="27"/>
              </w:rPr>
            </w:pPr>
            <w:r w:rsidRPr="004D1282">
              <w:rPr>
                <w:b/>
                <w:sz w:val="27"/>
                <w:szCs w:val="27"/>
              </w:rPr>
              <w:t>Всего без учета НДС, руб.</w:t>
            </w:r>
          </w:p>
        </w:tc>
        <w:tc>
          <w:tcPr>
            <w:tcW w:w="797" w:type="pct"/>
          </w:tcPr>
          <w:p w:rsidR="006C1E20" w:rsidRPr="004D1282" w:rsidRDefault="006C1E20" w:rsidP="006C1E20">
            <w:pPr>
              <w:jc w:val="both"/>
              <w:rPr>
                <w:b/>
                <w:sz w:val="27"/>
                <w:szCs w:val="27"/>
              </w:rPr>
            </w:pPr>
            <w:r w:rsidRPr="004D1282">
              <w:rPr>
                <w:b/>
                <w:sz w:val="27"/>
                <w:szCs w:val="27"/>
              </w:rPr>
              <w:t>Всего с учетом НДС, руб.</w:t>
            </w:r>
          </w:p>
        </w:tc>
      </w:tr>
      <w:tr w:rsidR="006C1E20" w:rsidRPr="004D1282" w:rsidTr="006C1E20">
        <w:tc>
          <w:tcPr>
            <w:tcW w:w="1089" w:type="pct"/>
          </w:tcPr>
          <w:p w:rsidR="006C1E20" w:rsidRPr="004D1282" w:rsidRDefault="006C1E20" w:rsidP="006C1E20">
            <w:pPr>
              <w:ind w:left="-108"/>
              <w:jc w:val="both"/>
              <w:rPr>
                <w:i/>
                <w:sz w:val="27"/>
                <w:szCs w:val="27"/>
              </w:rPr>
            </w:pPr>
            <w:r w:rsidRPr="004D1282">
              <w:rPr>
                <w:sz w:val="27"/>
                <w:szCs w:val="27"/>
                <w:lang w:eastAsia="ar-SA"/>
              </w:rPr>
              <w:t xml:space="preserve">Смарт-карта </w:t>
            </w:r>
            <w:proofErr w:type="spellStart"/>
            <w:r w:rsidRPr="004D1282">
              <w:rPr>
                <w:sz w:val="27"/>
                <w:szCs w:val="27"/>
                <w:lang w:eastAsia="ar-SA"/>
              </w:rPr>
              <w:t>Mifare</w:t>
            </w:r>
            <w:proofErr w:type="spellEnd"/>
            <w:r w:rsidRPr="004D1282">
              <w:rPr>
                <w:sz w:val="27"/>
                <w:szCs w:val="27"/>
                <w:lang w:eastAsia="ar-SA"/>
              </w:rPr>
              <w:t> с чипом X 4k</w:t>
            </w:r>
          </w:p>
        </w:tc>
        <w:tc>
          <w:tcPr>
            <w:tcW w:w="447" w:type="pct"/>
          </w:tcPr>
          <w:p w:rsidR="006C1E20" w:rsidRPr="004D1282" w:rsidRDefault="006C1E20" w:rsidP="006C1E20">
            <w:pPr>
              <w:jc w:val="both"/>
              <w:rPr>
                <w:i/>
                <w:sz w:val="27"/>
                <w:szCs w:val="27"/>
              </w:rPr>
            </w:pPr>
            <w:r w:rsidRPr="004D1282">
              <w:rPr>
                <w:i/>
                <w:sz w:val="27"/>
                <w:szCs w:val="27"/>
              </w:rPr>
              <w:t>Шт.</w:t>
            </w:r>
          </w:p>
        </w:tc>
        <w:tc>
          <w:tcPr>
            <w:tcW w:w="593" w:type="pct"/>
            <w:gridSpan w:val="2"/>
          </w:tcPr>
          <w:p w:rsidR="006C1E20" w:rsidRPr="004D1282" w:rsidRDefault="006C1E20" w:rsidP="006C1E20">
            <w:pPr>
              <w:jc w:val="both"/>
              <w:rPr>
                <w:i/>
                <w:sz w:val="27"/>
                <w:szCs w:val="27"/>
              </w:rPr>
            </w:pPr>
            <w:r w:rsidRPr="004D1282">
              <w:rPr>
                <w:i/>
                <w:sz w:val="27"/>
                <w:szCs w:val="27"/>
              </w:rPr>
              <w:t>7</w:t>
            </w:r>
            <w:r>
              <w:rPr>
                <w:i/>
                <w:sz w:val="27"/>
                <w:szCs w:val="27"/>
              </w:rPr>
              <w:t xml:space="preserve"> </w:t>
            </w:r>
            <w:r w:rsidRPr="004D1282">
              <w:rPr>
                <w:i/>
                <w:sz w:val="27"/>
                <w:szCs w:val="27"/>
              </w:rPr>
              <w:t>308</w:t>
            </w:r>
          </w:p>
        </w:tc>
        <w:tc>
          <w:tcPr>
            <w:tcW w:w="668" w:type="pct"/>
          </w:tcPr>
          <w:p w:rsidR="006C1E20" w:rsidRPr="004D1282" w:rsidRDefault="006C1E20" w:rsidP="006C1E20">
            <w:pPr>
              <w:jc w:val="both"/>
              <w:rPr>
                <w:i/>
                <w:sz w:val="27"/>
                <w:szCs w:val="27"/>
              </w:rPr>
            </w:pPr>
          </w:p>
        </w:tc>
        <w:tc>
          <w:tcPr>
            <w:tcW w:w="592" w:type="pct"/>
          </w:tcPr>
          <w:p w:rsidR="006C1E20" w:rsidRPr="004D1282" w:rsidRDefault="006C1E20" w:rsidP="006C1E20">
            <w:pPr>
              <w:jc w:val="both"/>
              <w:rPr>
                <w:i/>
                <w:sz w:val="27"/>
                <w:szCs w:val="27"/>
              </w:rPr>
            </w:pPr>
          </w:p>
        </w:tc>
        <w:tc>
          <w:tcPr>
            <w:tcW w:w="814" w:type="pct"/>
          </w:tcPr>
          <w:p w:rsidR="006C1E20" w:rsidRPr="004D1282" w:rsidRDefault="006C1E20" w:rsidP="006C1E20">
            <w:pPr>
              <w:jc w:val="both"/>
              <w:rPr>
                <w:i/>
                <w:sz w:val="27"/>
                <w:szCs w:val="27"/>
              </w:rPr>
            </w:pPr>
          </w:p>
        </w:tc>
        <w:tc>
          <w:tcPr>
            <w:tcW w:w="797" w:type="pct"/>
          </w:tcPr>
          <w:p w:rsidR="006C1E20" w:rsidRPr="004D1282" w:rsidRDefault="006C1E20" w:rsidP="006C1E20">
            <w:pPr>
              <w:jc w:val="both"/>
              <w:rPr>
                <w:i/>
                <w:sz w:val="27"/>
                <w:szCs w:val="27"/>
              </w:rPr>
            </w:pPr>
          </w:p>
        </w:tc>
      </w:tr>
      <w:tr w:rsidR="006C1E20" w:rsidRPr="004D1282" w:rsidTr="006C1E20">
        <w:tc>
          <w:tcPr>
            <w:tcW w:w="1089" w:type="pct"/>
          </w:tcPr>
          <w:p w:rsidR="006C1E20" w:rsidRPr="004D1282" w:rsidRDefault="006C1E20" w:rsidP="006C1E20">
            <w:pPr>
              <w:ind w:left="-108"/>
              <w:jc w:val="both"/>
              <w:rPr>
                <w:b/>
                <w:sz w:val="27"/>
                <w:szCs w:val="27"/>
              </w:rPr>
            </w:pPr>
            <w:r w:rsidRPr="004D1282">
              <w:rPr>
                <w:b/>
                <w:sz w:val="27"/>
                <w:szCs w:val="27"/>
              </w:rPr>
              <w:t>ИТОГО начальная (максимальная) цена</w:t>
            </w:r>
            <w:r w:rsidRPr="004D1282">
              <w:rPr>
                <w:sz w:val="27"/>
                <w:szCs w:val="27"/>
              </w:rPr>
              <w:t xml:space="preserve"> </w:t>
            </w:r>
            <w:r>
              <w:rPr>
                <w:b/>
                <w:sz w:val="27"/>
                <w:szCs w:val="27"/>
              </w:rPr>
              <w:t>договора</w:t>
            </w:r>
            <w:r w:rsidRPr="004D1282">
              <w:rPr>
                <w:b/>
                <w:sz w:val="27"/>
                <w:szCs w:val="27"/>
              </w:rPr>
              <w:t xml:space="preserve">, руб. </w:t>
            </w:r>
          </w:p>
        </w:tc>
        <w:tc>
          <w:tcPr>
            <w:tcW w:w="447" w:type="pct"/>
          </w:tcPr>
          <w:p w:rsidR="006C1E20" w:rsidRPr="004D1282" w:rsidRDefault="006C1E20" w:rsidP="006C1E20">
            <w:pPr>
              <w:jc w:val="both"/>
              <w:rPr>
                <w:sz w:val="27"/>
                <w:szCs w:val="27"/>
              </w:rPr>
            </w:pPr>
            <w:r w:rsidRPr="004D1282">
              <w:rPr>
                <w:sz w:val="27"/>
                <w:szCs w:val="27"/>
              </w:rPr>
              <w:t>-</w:t>
            </w:r>
          </w:p>
        </w:tc>
        <w:tc>
          <w:tcPr>
            <w:tcW w:w="593" w:type="pct"/>
            <w:gridSpan w:val="2"/>
          </w:tcPr>
          <w:p w:rsidR="006C1E20" w:rsidRPr="004D1282" w:rsidRDefault="006C1E20" w:rsidP="006C1E20">
            <w:pPr>
              <w:jc w:val="both"/>
              <w:rPr>
                <w:sz w:val="27"/>
                <w:szCs w:val="27"/>
              </w:rPr>
            </w:pPr>
            <w:r w:rsidRPr="004D1282">
              <w:rPr>
                <w:sz w:val="27"/>
                <w:szCs w:val="27"/>
              </w:rPr>
              <w:t>-</w:t>
            </w:r>
          </w:p>
        </w:tc>
        <w:tc>
          <w:tcPr>
            <w:tcW w:w="668" w:type="pct"/>
          </w:tcPr>
          <w:p w:rsidR="006C1E20" w:rsidRPr="004D1282" w:rsidRDefault="006C1E20" w:rsidP="006C1E20">
            <w:pPr>
              <w:jc w:val="both"/>
              <w:rPr>
                <w:sz w:val="27"/>
                <w:szCs w:val="27"/>
              </w:rPr>
            </w:pPr>
          </w:p>
        </w:tc>
        <w:tc>
          <w:tcPr>
            <w:tcW w:w="592" w:type="pct"/>
          </w:tcPr>
          <w:p w:rsidR="006C1E20" w:rsidRPr="004D1282" w:rsidRDefault="006C1E20" w:rsidP="006C1E20">
            <w:pPr>
              <w:jc w:val="both"/>
              <w:rPr>
                <w:sz w:val="27"/>
                <w:szCs w:val="27"/>
              </w:rPr>
            </w:pPr>
          </w:p>
        </w:tc>
        <w:tc>
          <w:tcPr>
            <w:tcW w:w="814" w:type="pct"/>
          </w:tcPr>
          <w:p w:rsidR="006C1E20" w:rsidRPr="00D11D90" w:rsidRDefault="006C1E20" w:rsidP="006C1E20">
            <w:pPr>
              <w:jc w:val="both"/>
              <w:rPr>
                <w:b/>
                <w:sz w:val="27"/>
                <w:szCs w:val="27"/>
              </w:rPr>
            </w:pPr>
          </w:p>
        </w:tc>
        <w:tc>
          <w:tcPr>
            <w:tcW w:w="797" w:type="pct"/>
          </w:tcPr>
          <w:p w:rsidR="006C1E20" w:rsidRPr="00D11D90" w:rsidRDefault="006C1E20" w:rsidP="006C1E20">
            <w:pPr>
              <w:jc w:val="both"/>
              <w:rPr>
                <w:b/>
                <w:sz w:val="27"/>
                <w:szCs w:val="27"/>
              </w:rPr>
            </w:pPr>
          </w:p>
        </w:tc>
      </w:tr>
      <w:tr w:rsidR="006C1E20" w:rsidRPr="004D1282" w:rsidTr="006C1E20">
        <w:tc>
          <w:tcPr>
            <w:tcW w:w="1089" w:type="pct"/>
          </w:tcPr>
          <w:p w:rsidR="006C1E20" w:rsidRPr="004D1282" w:rsidRDefault="006C1E20" w:rsidP="006C1E20">
            <w:pPr>
              <w:ind w:left="-108"/>
              <w:jc w:val="both"/>
              <w:rPr>
                <w:b/>
                <w:sz w:val="27"/>
                <w:szCs w:val="27"/>
              </w:rPr>
            </w:pPr>
            <w:r w:rsidRPr="004D1282">
              <w:rPr>
                <w:b/>
                <w:bCs/>
                <w:sz w:val="27"/>
                <w:szCs w:val="27"/>
              </w:rPr>
              <w:t>Порядок формирования начальной (максимальной) цены</w:t>
            </w:r>
            <w:r>
              <w:rPr>
                <w:b/>
                <w:bCs/>
                <w:sz w:val="27"/>
                <w:szCs w:val="27"/>
              </w:rPr>
              <w:t xml:space="preserve"> договора</w:t>
            </w:r>
          </w:p>
        </w:tc>
        <w:tc>
          <w:tcPr>
            <w:tcW w:w="3911" w:type="pct"/>
            <w:gridSpan w:val="7"/>
          </w:tcPr>
          <w:p w:rsidR="006C1E20" w:rsidRPr="004D1282" w:rsidRDefault="006C1E20" w:rsidP="006C1E20">
            <w:pPr>
              <w:jc w:val="both"/>
              <w:rPr>
                <w:i/>
                <w:sz w:val="27"/>
                <w:szCs w:val="27"/>
              </w:rPr>
            </w:pPr>
            <w:r w:rsidRPr="004D1282">
              <w:rPr>
                <w:bCs/>
                <w:sz w:val="27"/>
                <w:szCs w:val="27"/>
              </w:rPr>
              <w:t>Начальная (максимальная) цена договора включает</w:t>
            </w:r>
            <w:r w:rsidRPr="004D1282">
              <w:rPr>
                <w:bCs/>
                <w:i/>
                <w:sz w:val="27"/>
                <w:szCs w:val="27"/>
              </w:rPr>
              <w:t xml:space="preserve"> </w:t>
            </w:r>
            <w:r w:rsidRPr="004D1282">
              <w:rPr>
                <w:bCs/>
                <w:sz w:val="27"/>
                <w:szCs w:val="27"/>
              </w:rPr>
              <w:t>все суммы всех предусмотренных законодат</w:t>
            </w:r>
            <w:r>
              <w:rPr>
                <w:bCs/>
                <w:sz w:val="27"/>
                <w:szCs w:val="27"/>
              </w:rPr>
              <w:t>ельством налогов, сборов и иных</w:t>
            </w:r>
            <w:r w:rsidRPr="004D1282">
              <w:rPr>
                <w:bCs/>
                <w:sz w:val="27"/>
                <w:szCs w:val="27"/>
              </w:rPr>
              <w:t xml:space="preserve"> обязательных платежей, стоимость всех возможных расходов, в том числе транспортные расходы с учетом адресной доставки до Заказчика, стоимость </w:t>
            </w:r>
            <w:proofErr w:type="spellStart"/>
            <w:r w:rsidRPr="004D1282">
              <w:rPr>
                <w:bCs/>
                <w:sz w:val="27"/>
                <w:szCs w:val="27"/>
              </w:rPr>
              <w:t>погрузо</w:t>
            </w:r>
            <w:proofErr w:type="spellEnd"/>
            <w:r w:rsidRPr="004D1282">
              <w:rPr>
                <w:bCs/>
                <w:sz w:val="27"/>
                <w:szCs w:val="27"/>
              </w:rPr>
              <w:t xml:space="preserve"> – </w:t>
            </w:r>
            <w:proofErr w:type="spellStart"/>
            <w:r w:rsidRPr="004D1282">
              <w:rPr>
                <w:bCs/>
                <w:sz w:val="27"/>
                <w:szCs w:val="27"/>
              </w:rPr>
              <w:t>разргузочных</w:t>
            </w:r>
            <w:proofErr w:type="spellEnd"/>
            <w:r w:rsidRPr="004D1282">
              <w:rPr>
                <w:bCs/>
                <w:sz w:val="27"/>
                <w:szCs w:val="27"/>
              </w:rPr>
              <w:t xml:space="preserve"> работ, а также стоимость гарантийных обязательств и прочих расходов участника.</w:t>
            </w:r>
          </w:p>
        </w:tc>
      </w:tr>
      <w:tr w:rsidR="006C1E20" w:rsidRPr="004D1282" w:rsidTr="006C1E20">
        <w:tc>
          <w:tcPr>
            <w:tcW w:w="1089" w:type="pct"/>
          </w:tcPr>
          <w:p w:rsidR="006C1E20" w:rsidRPr="004D1282" w:rsidRDefault="006C1E20" w:rsidP="006C1E20">
            <w:pPr>
              <w:ind w:left="-108"/>
              <w:rPr>
                <w:b/>
                <w:bCs/>
                <w:sz w:val="27"/>
                <w:szCs w:val="27"/>
              </w:rPr>
            </w:pPr>
            <w:r w:rsidRPr="004D1282">
              <w:rPr>
                <w:b/>
                <w:bCs/>
                <w:sz w:val="27"/>
                <w:szCs w:val="27"/>
              </w:rPr>
              <w:t>Применяемая при расчете начальной (максимальной) цены ставка НДС</w:t>
            </w:r>
          </w:p>
        </w:tc>
        <w:tc>
          <w:tcPr>
            <w:tcW w:w="3911" w:type="pct"/>
            <w:gridSpan w:val="7"/>
          </w:tcPr>
          <w:p w:rsidR="006C1E20" w:rsidRPr="004D1282" w:rsidRDefault="006C1E20" w:rsidP="006C1E20">
            <w:pPr>
              <w:jc w:val="both"/>
              <w:rPr>
                <w:bCs/>
                <w:i/>
                <w:sz w:val="27"/>
                <w:szCs w:val="27"/>
              </w:rPr>
            </w:pPr>
            <w:r w:rsidRPr="004D1282">
              <w:rPr>
                <w:bCs/>
                <w:i/>
                <w:sz w:val="27"/>
                <w:szCs w:val="27"/>
              </w:rPr>
              <w:t>Ставка  НДС 20%</w:t>
            </w:r>
          </w:p>
        </w:tc>
      </w:tr>
      <w:tr w:rsidR="006C1E20" w:rsidRPr="004D1282" w:rsidTr="006C1E20">
        <w:tc>
          <w:tcPr>
            <w:tcW w:w="5000" w:type="pct"/>
            <w:gridSpan w:val="8"/>
          </w:tcPr>
          <w:p w:rsidR="006C1E20" w:rsidRPr="004D1282" w:rsidRDefault="006C1E20" w:rsidP="006C1E20">
            <w:pPr>
              <w:jc w:val="both"/>
              <w:rPr>
                <w:b/>
                <w:bCs/>
                <w:i/>
                <w:sz w:val="27"/>
                <w:szCs w:val="27"/>
              </w:rPr>
            </w:pPr>
            <w:r w:rsidRPr="004D1282">
              <w:rPr>
                <w:b/>
                <w:sz w:val="27"/>
                <w:szCs w:val="27"/>
              </w:rPr>
              <w:t>2. Требования к товарам</w:t>
            </w:r>
          </w:p>
        </w:tc>
      </w:tr>
      <w:tr w:rsidR="006C1E20" w:rsidRPr="004D1282" w:rsidTr="006C1E20">
        <w:tc>
          <w:tcPr>
            <w:tcW w:w="1089" w:type="pct"/>
            <w:vMerge w:val="restart"/>
          </w:tcPr>
          <w:p w:rsidR="006C1E20" w:rsidRPr="004D1282" w:rsidRDefault="006C1E20" w:rsidP="006C1E20">
            <w:pPr>
              <w:jc w:val="both"/>
              <w:rPr>
                <w:i/>
                <w:sz w:val="27"/>
                <w:szCs w:val="27"/>
              </w:rPr>
            </w:pPr>
            <w:r>
              <w:rPr>
                <w:sz w:val="27"/>
                <w:szCs w:val="27"/>
                <w:lang w:eastAsia="ar-SA"/>
              </w:rPr>
              <w:t>С</w:t>
            </w:r>
            <w:r w:rsidRPr="004D1282">
              <w:rPr>
                <w:sz w:val="27"/>
                <w:szCs w:val="27"/>
                <w:lang w:eastAsia="ar-SA"/>
              </w:rPr>
              <w:t xml:space="preserve">март-карта </w:t>
            </w:r>
            <w:proofErr w:type="spellStart"/>
            <w:r w:rsidRPr="004D1282">
              <w:rPr>
                <w:sz w:val="27"/>
                <w:szCs w:val="27"/>
                <w:lang w:eastAsia="ar-SA"/>
              </w:rPr>
              <w:t>Mifare</w:t>
            </w:r>
            <w:proofErr w:type="spellEnd"/>
            <w:r w:rsidRPr="004D1282">
              <w:rPr>
                <w:sz w:val="27"/>
                <w:szCs w:val="27"/>
                <w:lang w:eastAsia="ar-SA"/>
              </w:rPr>
              <w:t> с чипом X 4k</w:t>
            </w:r>
          </w:p>
        </w:tc>
        <w:tc>
          <w:tcPr>
            <w:tcW w:w="964" w:type="pct"/>
            <w:gridSpan w:val="2"/>
          </w:tcPr>
          <w:p w:rsidR="006C1E20" w:rsidRPr="004D1282" w:rsidRDefault="006C1E20" w:rsidP="006C1E20">
            <w:pPr>
              <w:jc w:val="both"/>
              <w:rPr>
                <w:sz w:val="27"/>
                <w:szCs w:val="27"/>
              </w:rPr>
            </w:pPr>
            <w:r w:rsidRPr="004D1282">
              <w:rPr>
                <w:bCs/>
                <w:sz w:val="27"/>
                <w:szCs w:val="27"/>
              </w:rPr>
              <w:t>Нормативные документы, согласно которым установлены требования</w:t>
            </w:r>
          </w:p>
        </w:tc>
        <w:tc>
          <w:tcPr>
            <w:tcW w:w="2947" w:type="pct"/>
            <w:gridSpan w:val="5"/>
          </w:tcPr>
          <w:p w:rsidR="006C1E20" w:rsidRPr="004D1282" w:rsidRDefault="006C1E20" w:rsidP="006C1E20">
            <w:pPr>
              <w:spacing w:line="240" w:lineRule="exact"/>
              <w:jc w:val="both"/>
              <w:rPr>
                <w:color w:val="000000"/>
                <w:sz w:val="27"/>
                <w:szCs w:val="27"/>
              </w:rPr>
            </w:pPr>
            <w:r w:rsidRPr="004D1282">
              <w:rPr>
                <w:color w:val="000000"/>
                <w:sz w:val="27"/>
                <w:szCs w:val="27"/>
              </w:rPr>
              <w:t>- Закон Российской Федерации от 07.02.1992 г. № 2300-1 «О защите прав потребителей»;</w:t>
            </w:r>
          </w:p>
          <w:p w:rsidR="006C1E20" w:rsidRPr="004D1282" w:rsidRDefault="006C1E20" w:rsidP="006C1E20">
            <w:pPr>
              <w:numPr>
                <w:ilvl w:val="0"/>
                <w:numId w:val="47"/>
              </w:numPr>
              <w:tabs>
                <w:tab w:val="left" w:pos="458"/>
              </w:tabs>
              <w:suppressAutoHyphens/>
              <w:ind w:left="33" w:firstLine="0"/>
              <w:jc w:val="both"/>
              <w:rPr>
                <w:sz w:val="27"/>
                <w:szCs w:val="27"/>
              </w:rPr>
            </w:pPr>
            <w:r w:rsidRPr="004D1282">
              <w:rPr>
                <w:sz w:val="27"/>
                <w:szCs w:val="27"/>
              </w:rPr>
              <w:t>Федеральный закон от 10.01.2003 №17-ФЗ «О железнодорожном транспорте в Российской Федерации»;</w:t>
            </w:r>
          </w:p>
          <w:p w:rsidR="006C1E20" w:rsidRPr="004D1282" w:rsidRDefault="006C1E20" w:rsidP="006C1E20">
            <w:pPr>
              <w:numPr>
                <w:ilvl w:val="0"/>
                <w:numId w:val="47"/>
              </w:numPr>
              <w:tabs>
                <w:tab w:val="left" w:pos="458"/>
              </w:tabs>
              <w:suppressAutoHyphens/>
              <w:ind w:left="33" w:firstLine="0"/>
              <w:jc w:val="both"/>
              <w:rPr>
                <w:sz w:val="27"/>
                <w:szCs w:val="27"/>
              </w:rPr>
            </w:pPr>
            <w:r w:rsidRPr="004D1282">
              <w:rPr>
                <w:sz w:val="27"/>
                <w:szCs w:val="27"/>
              </w:rPr>
              <w:t>Федеральный закон от 10.01.2003г. №18-ФЗ «Устав железнодорожного транспорта Российской Федерации»;</w:t>
            </w:r>
          </w:p>
          <w:p w:rsidR="006C1E20" w:rsidRPr="004D1282" w:rsidRDefault="006C1E20" w:rsidP="006C1E20">
            <w:pPr>
              <w:numPr>
                <w:ilvl w:val="0"/>
                <w:numId w:val="47"/>
              </w:numPr>
              <w:tabs>
                <w:tab w:val="left" w:pos="458"/>
              </w:tabs>
              <w:suppressAutoHyphens/>
              <w:ind w:left="33" w:firstLine="0"/>
              <w:jc w:val="both"/>
              <w:rPr>
                <w:sz w:val="27"/>
                <w:szCs w:val="27"/>
              </w:rPr>
            </w:pPr>
            <w:r w:rsidRPr="004D1282">
              <w:rPr>
                <w:sz w:val="27"/>
                <w:szCs w:val="27"/>
              </w:rPr>
              <w:t xml:space="preserve">Правила перевозок пассажиров, багажа, </w:t>
            </w:r>
            <w:proofErr w:type="spellStart"/>
            <w:r w:rsidRPr="004D1282">
              <w:rPr>
                <w:sz w:val="27"/>
                <w:szCs w:val="27"/>
              </w:rPr>
              <w:t>грузобагажа</w:t>
            </w:r>
            <w:proofErr w:type="spellEnd"/>
            <w:r w:rsidRPr="004D1282">
              <w:rPr>
                <w:sz w:val="27"/>
                <w:szCs w:val="27"/>
              </w:rPr>
              <w:t xml:space="preserve"> железнодорожным транспортом, утвержденные приказом Министерства транспорта Российской Федерации от 19.12.2013 №473;</w:t>
            </w:r>
          </w:p>
          <w:p w:rsidR="006C1E20" w:rsidRPr="00524730" w:rsidRDefault="006C1E20" w:rsidP="006C1E20">
            <w:pPr>
              <w:numPr>
                <w:ilvl w:val="0"/>
                <w:numId w:val="47"/>
              </w:numPr>
              <w:tabs>
                <w:tab w:val="left" w:pos="458"/>
              </w:tabs>
              <w:suppressAutoHyphens/>
              <w:ind w:left="33" w:firstLine="0"/>
              <w:jc w:val="both"/>
              <w:rPr>
                <w:sz w:val="27"/>
                <w:szCs w:val="27"/>
              </w:rPr>
            </w:pPr>
            <w:r w:rsidRPr="004D1282">
              <w:rPr>
                <w:sz w:val="27"/>
                <w:szCs w:val="27"/>
              </w:rPr>
              <w:t>Федеральный закон от 25.04.2003г. № 54-ФЗ «О применении контрольно – кассовой техники при осуществлении денежных расчетов и (или) расчетов с использованием платежных карт»;</w:t>
            </w:r>
          </w:p>
        </w:tc>
      </w:tr>
      <w:tr w:rsidR="006C1E20" w:rsidRPr="004D1282" w:rsidTr="006C1E20">
        <w:tc>
          <w:tcPr>
            <w:tcW w:w="1089" w:type="pct"/>
            <w:vMerge/>
          </w:tcPr>
          <w:p w:rsidR="006C1E20" w:rsidRPr="004D1282" w:rsidRDefault="006C1E20" w:rsidP="006C1E20">
            <w:pPr>
              <w:jc w:val="both"/>
              <w:rPr>
                <w:i/>
                <w:sz w:val="27"/>
                <w:szCs w:val="27"/>
              </w:rPr>
            </w:pPr>
          </w:p>
        </w:tc>
        <w:tc>
          <w:tcPr>
            <w:tcW w:w="964" w:type="pct"/>
            <w:gridSpan w:val="2"/>
          </w:tcPr>
          <w:p w:rsidR="006C1E20" w:rsidRPr="004D1282" w:rsidRDefault="006C1E20" w:rsidP="006C1E20">
            <w:pPr>
              <w:jc w:val="both"/>
              <w:rPr>
                <w:i/>
                <w:sz w:val="27"/>
                <w:szCs w:val="27"/>
              </w:rPr>
            </w:pPr>
            <w:r w:rsidRPr="004D1282">
              <w:rPr>
                <w:bCs/>
                <w:sz w:val="27"/>
                <w:szCs w:val="27"/>
              </w:rPr>
              <w:t>Технические и функци</w:t>
            </w:r>
            <w:r>
              <w:rPr>
                <w:bCs/>
                <w:sz w:val="27"/>
                <w:szCs w:val="27"/>
              </w:rPr>
              <w:t>ональные характеристики товара</w:t>
            </w:r>
          </w:p>
        </w:tc>
        <w:tc>
          <w:tcPr>
            <w:tcW w:w="2947" w:type="pct"/>
            <w:gridSpan w:val="5"/>
          </w:tcPr>
          <w:p w:rsidR="006C1E20" w:rsidRPr="004D1282" w:rsidRDefault="006C1E20" w:rsidP="006C1E20">
            <w:pPr>
              <w:jc w:val="both"/>
              <w:rPr>
                <w:color w:val="000000"/>
                <w:sz w:val="27"/>
                <w:szCs w:val="27"/>
              </w:rPr>
            </w:pPr>
            <w:r w:rsidRPr="004D1282">
              <w:rPr>
                <w:b/>
                <w:i/>
                <w:sz w:val="27"/>
                <w:szCs w:val="27"/>
              </w:rPr>
              <w:t xml:space="preserve">Модель бесконтактного чипа: </w:t>
            </w:r>
            <w:proofErr w:type="spellStart"/>
            <w:r w:rsidRPr="004D1282">
              <w:rPr>
                <w:color w:val="000000"/>
                <w:sz w:val="27"/>
                <w:szCs w:val="27"/>
                <w:lang w:val="en-US"/>
              </w:rPr>
              <w:t>Mifare</w:t>
            </w:r>
            <w:proofErr w:type="spellEnd"/>
            <w:r w:rsidRPr="004D1282">
              <w:rPr>
                <w:color w:val="000000"/>
                <w:sz w:val="27"/>
                <w:szCs w:val="27"/>
              </w:rPr>
              <w:t xml:space="preserve"> </w:t>
            </w:r>
            <w:r w:rsidRPr="004D1282">
              <w:rPr>
                <w:color w:val="000000"/>
                <w:sz w:val="27"/>
                <w:szCs w:val="27"/>
                <w:lang w:val="en-US"/>
              </w:rPr>
              <w:t>Plus</w:t>
            </w:r>
            <w:r w:rsidRPr="004D1282">
              <w:rPr>
                <w:color w:val="000000"/>
                <w:sz w:val="27"/>
                <w:szCs w:val="27"/>
              </w:rPr>
              <w:t xml:space="preserve"> </w:t>
            </w:r>
            <w:r w:rsidRPr="004D1282">
              <w:rPr>
                <w:color w:val="000000"/>
                <w:sz w:val="27"/>
                <w:szCs w:val="27"/>
                <w:lang w:val="en-US"/>
              </w:rPr>
              <w:t>X</w:t>
            </w:r>
            <w:r w:rsidRPr="004D1282">
              <w:rPr>
                <w:color w:val="000000"/>
                <w:sz w:val="27"/>
                <w:szCs w:val="27"/>
              </w:rPr>
              <w:t xml:space="preserve"> 4 </w:t>
            </w:r>
            <w:r w:rsidRPr="004D1282">
              <w:rPr>
                <w:color w:val="000000"/>
                <w:sz w:val="27"/>
                <w:szCs w:val="27"/>
                <w:lang w:val="en-US"/>
              </w:rPr>
              <w:t>K</w:t>
            </w:r>
            <w:r w:rsidRPr="004D1282">
              <w:rPr>
                <w:color w:val="000000"/>
                <w:sz w:val="27"/>
                <w:szCs w:val="27"/>
              </w:rPr>
              <w:t xml:space="preserve"> </w:t>
            </w:r>
            <w:r w:rsidRPr="004D1282">
              <w:rPr>
                <w:color w:val="000000"/>
                <w:sz w:val="27"/>
                <w:szCs w:val="27"/>
                <w:lang w:val="en-US"/>
              </w:rPr>
              <w:t>UID</w:t>
            </w:r>
            <w:r w:rsidRPr="004D1282">
              <w:rPr>
                <w:color w:val="000000"/>
                <w:sz w:val="27"/>
                <w:szCs w:val="27"/>
              </w:rPr>
              <w:t xml:space="preserve"> 7 </w:t>
            </w:r>
            <w:r w:rsidRPr="004D1282">
              <w:rPr>
                <w:color w:val="000000"/>
                <w:sz w:val="27"/>
                <w:szCs w:val="27"/>
                <w:lang w:val="en-US"/>
              </w:rPr>
              <w:t>byte</w:t>
            </w:r>
          </w:p>
          <w:p w:rsidR="006C1E20" w:rsidRPr="004D1282" w:rsidRDefault="006C1E20" w:rsidP="006C1E20">
            <w:pPr>
              <w:jc w:val="both"/>
              <w:rPr>
                <w:sz w:val="27"/>
                <w:szCs w:val="27"/>
              </w:rPr>
            </w:pPr>
            <w:proofErr w:type="spellStart"/>
            <w:r w:rsidRPr="004D1282">
              <w:rPr>
                <w:b/>
                <w:color w:val="000000"/>
                <w:sz w:val="27"/>
                <w:szCs w:val="27"/>
              </w:rPr>
              <w:t>Ламинат</w:t>
            </w:r>
            <w:proofErr w:type="spellEnd"/>
            <w:r w:rsidRPr="004D1282">
              <w:rPr>
                <w:b/>
                <w:color w:val="000000"/>
                <w:sz w:val="27"/>
                <w:szCs w:val="27"/>
              </w:rPr>
              <w:t>:</w:t>
            </w:r>
            <w:r w:rsidRPr="004D1282">
              <w:rPr>
                <w:color w:val="000000"/>
                <w:sz w:val="27"/>
                <w:szCs w:val="27"/>
              </w:rPr>
              <w:t xml:space="preserve"> </w:t>
            </w:r>
            <w:r w:rsidRPr="004D1282">
              <w:rPr>
                <w:sz w:val="27"/>
                <w:szCs w:val="27"/>
              </w:rPr>
              <w:t>Глянцевый / матовый</w:t>
            </w:r>
          </w:p>
          <w:p w:rsidR="006C1E20" w:rsidRPr="004D1282" w:rsidRDefault="006C1E20" w:rsidP="006C1E20">
            <w:pPr>
              <w:jc w:val="both"/>
              <w:rPr>
                <w:b/>
                <w:i/>
                <w:sz w:val="27"/>
                <w:szCs w:val="27"/>
              </w:rPr>
            </w:pPr>
            <w:r w:rsidRPr="004D1282">
              <w:rPr>
                <w:b/>
                <w:i/>
                <w:sz w:val="27"/>
                <w:szCs w:val="27"/>
              </w:rPr>
              <w:t>Полноцветная печать с двух сторон.</w:t>
            </w:r>
          </w:p>
          <w:p w:rsidR="006C1E20" w:rsidRPr="004D1282" w:rsidRDefault="006C1E20" w:rsidP="006C1E20">
            <w:pPr>
              <w:jc w:val="both"/>
              <w:rPr>
                <w:color w:val="000000"/>
                <w:sz w:val="27"/>
                <w:szCs w:val="27"/>
              </w:rPr>
            </w:pPr>
            <w:r w:rsidRPr="004D1282">
              <w:rPr>
                <w:b/>
                <w:i/>
                <w:color w:val="000000"/>
                <w:sz w:val="27"/>
                <w:szCs w:val="27"/>
              </w:rPr>
              <w:t>Тип изображения лицевой стороны:</w:t>
            </w:r>
            <w:r w:rsidRPr="004D1282">
              <w:rPr>
                <w:color w:val="000000"/>
                <w:sz w:val="27"/>
                <w:szCs w:val="27"/>
              </w:rPr>
              <w:t xml:space="preserve"> CMYK  </w:t>
            </w:r>
          </w:p>
          <w:p w:rsidR="006C1E20" w:rsidRPr="004D1282" w:rsidRDefault="006C1E20" w:rsidP="006C1E20">
            <w:pPr>
              <w:jc w:val="both"/>
              <w:rPr>
                <w:color w:val="000000"/>
                <w:sz w:val="27"/>
                <w:szCs w:val="27"/>
              </w:rPr>
            </w:pPr>
            <w:r w:rsidRPr="004D1282">
              <w:rPr>
                <w:b/>
                <w:i/>
                <w:color w:val="000000"/>
                <w:sz w:val="27"/>
                <w:szCs w:val="27"/>
              </w:rPr>
              <w:t>Тип изображения обратной стороны:</w:t>
            </w:r>
            <w:r w:rsidRPr="004D1282">
              <w:rPr>
                <w:color w:val="000000"/>
                <w:sz w:val="27"/>
                <w:szCs w:val="27"/>
              </w:rPr>
              <w:t xml:space="preserve"> CMYK  </w:t>
            </w:r>
          </w:p>
          <w:p w:rsidR="006C1E20" w:rsidRPr="004D1282" w:rsidRDefault="006C1E20" w:rsidP="006C1E20">
            <w:pPr>
              <w:jc w:val="both"/>
              <w:rPr>
                <w:color w:val="000000"/>
                <w:sz w:val="27"/>
                <w:szCs w:val="27"/>
              </w:rPr>
            </w:pPr>
            <w:r w:rsidRPr="004D1282">
              <w:rPr>
                <w:color w:val="000000"/>
                <w:sz w:val="27"/>
                <w:szCs w:val="27"/>
              </w:rPr>
              <w:t>Макет печати:</w:t>
            </w:r>
          </w:p>
          <w:p w:rsidR="006C1E20" w:rsidRPr="004D1282" w:rsidRDefault="006C1E20" w:rsidP="006C1E20">
            <w:pPr>
              <w:jc w:val="both"/>
              <w:rPr>
                <w:color w:val="000000"/>
                <w:sz w:val="27"/>
                <w:szCs w:val="27"/>
              </w:rPr>
            </w:pPr>
            <w:r w:rsidRPr="004D1282">
              <w:rPr>
                <w:b/>
                <w:i/>
                <w:color w:val="000000"/>
                <w:sz w:val="27"/>
                <w:szCs w:val="27"/>
              </w:rPr>
              <w:t xml:space="preserve">Дополнительно: </w:t>
            </w:r>
            <w:r w:rsidRPr="004D1282">
              <w:rPr>
                <w:color w:val="000000"/>
                <w:sz w:val="27"/>
                <w:szCs w:val="27"/>
              </w:rPr>
              <w:t>Карты должны быть переведены в режим SL1, все сектора должны быть закрыты ключами. Ключи передаются заказчиком</w:t>
            </w:r>
          </w:p>
          <w:p w:rsidR="006C1E20" w:rsidRDefault="003C1FDF" w:rsidP="006C1E20">
            <w:pPr>
              <w:jc w:val="both"/>
              <w:rPr>
                <w:i/>
                <w:sz w:val="27"/>
                <w:szCs w:val="27"/>
              </w:rPr>
            </w:pPr>
            <w:r>
              <w:rPr>
                <w:noProof/>
              </w:rPr>
              <w:drawing>
                <wp:inline distT="0" distB="0" distL="0" distR="0" wp14:anchorId="6FDE5084" wp14:editId="7AA723EF">
                  <wp:extent cx="2531745" cy="3538220"/>
                  <wp:effectExtent l="0" t="0" r="1905" b="5080"/>
                  <wp:docPr id="227" name="Рисунок 227"/>
                  <wp:cNvGraphicFramePr/>
                  <a:graphic xmlns:a="http://schemas.openxmlformats.org/drawingml/2006/main">
                    <a:graphicData uri="http://schemas.openxmlformats.org/drawingml/2006/picture">
                      <pic:pic xmlns:pic="http://schemas.openxmlformats.org/drawingml/2006/picture">
                        <pic:nvPicPr>
                          <pic:cNvPr id="225" name="Рисунок 2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1745" cy="3538220"/>
                          </a:xfrm>
                          <a:prstGeom prst="rect">
                            <a:avLst/>
                          </a:prstGeom>
                        </pic:spPr>
                      </pic:pic>
                    </a:graphicData>
                  </a:graphic>
                </wp:inline>
              </w:drawing>
            </w:r>
          </w:p>
          <w:p w:rsidR="003C1FDF" w:rsidRPr="004D1282" w:rsidRDefault="003C1FDF" w:rsidP="006C1E20">
            <w:pPr>
              <w:jc w:val="both"/>
              <w:rPr>
                <w:i/>
                <w:sz w:val="27"/>
                <w:szCs w:val="27"/>
              </w:rPr>
            </w:pPr>
          </w:p>
        </w:tc>
      </w:tr>
      <w:tr w:rsidR="006C1E20" w:rsidRPr="004D1282" w:rsidTr="006C1E20">
        <w:tc>
          <w:tcPr>
            <w:tcW w:w="1089" w:type="pct"/>
            <w:vMerge/>
          </w:tcPr>
          <w:p w:rsidR="006C1E20" w:rsidRPr="004D1282" w:rsidRDefault="006C1E20" w:rsidP="006C1E20">
            <w:pPr>
              <w:jc w:val="both"/>
              <w:rPr>
                <w:i/>
                <w:sz w:val="27"/>
                <w:szCs w:val="27"/>
              </w:rPr>
            </w:pPr>
          </w:p>
        </w:tc>
        <w:tc>
          <w:tcPr>
            <w:tcW w:w="964" w:type="pct"/>
            <w:gridSpan w:val="2"/>
          </w:tcPr>
          <w:p w:rsidR="006C1E20" w:rsidRPr="004D1282" w:rsidRDefault="006C1E20" w:rsidP="006C1E20">
            <w:pPr>
              <w:jc w:val="both"/>
              <w:rPr>
                <w:i/>
                <w:sz w:val="27"/>
                <w:szCs w:val="27"/>
              </w:rPr>
            </w:pPr>
            <w:r w:rsidRPr="004D1282">
              <w:rPr>
                <w:bCs/>
                <w:sz w:val="27"/>
                <w:szCs w:val="27"/>
              </w:rPr>
              <w:t>Требования к без</w:t>
            </w:r>
            <w:r>
              <w:rPr>
                <w:bCs/>
                <w:sz w:val="27"/>
                <w:szCs w:val="27"/>
              </w:rPr>
              <w:t>опасности товара</w:t>
            </w:r>
          </w:p>
        </w:tc>
        <w:tc>
          <w:tcPr>
            <w:tcW w:w="2947" w:type="pct"/>
            <w:gridSpan w:val="5"/>
          </w:tcPr>
          <w:p w:rsidR="006C1E20" w:rsidRPr="00E64645" w:rsidRDefault="006C1E20" w:rsidP="006C1E20">
            <w:pPr>
              <w:tabs>
                <w:tab w:val="left" w:pos="1701"/>
              </w:tabs>
              <w:jc w:val="both"/>
              <w:rPr>
                <w:sz w:val="27"/>
                <w:szCs w:val="27"/>
              </w:rPr>
            </w:pPr>
            <w:r w:rsidRPr="00E64645">
              <w:rPr>
                <w:sz w:val="27"/>
                <w:szCs w:val="27"/>
              </w:rPr>
              <w:t>Передача Товара Поставщиком осуществляется непосредственно уполномоченному представителю Покупателя.</w:t>
            </w:r>
          </w:p>
          <w:p w:rsidR="006C1E20" w:rsidRPr="004D1282" w:rsidRDefault="006C1E20" w:rsidP="006C1E20">
            <w:pPr>
              <w:jc w:val="both"/>
              <w:rPr>
                <w:i/>
                <w:sz w:val="27"/>
                <w:szCs w:val="27"/>
              </w:rPr>
            </w:pPr>
            <w:r w:rsidRPr="00E64645">
              <w:rPr>
                <w:bCs/>
                <w:sz w:val="27"/>
                <w:szCs w:val="27"/>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tc>
      </w:tr>
      <w:tr w:rsidR="006C1E20" w:rsidRPr="004D1282" w:rsidTr="006C1E20">
        <w:tc>
          <w:tcPr>
            <w:tcW w:w="1089" w:type="pct"/>
            <w:vMerge/>
          </w:tcPr>
          <w:p w:rsidR="006C1E20" w:rsidRPr="004D1282" w:rsidRDefault="006C1E20" w:rsidP="006C1E20">
            <w:pPr>
              <w:jc w:val="both"/>
              <w:rPr>
                <w:i/>
                <w:sz w:val="27"/>
                <w:szCs w:val="27"/>
              </w:rPr>
            </w:pPr>
          </w:p>
        </w:tc>
        <w:tc>
          <w:tcPr>
            <w:tcW w:w="964" w:type="pct"/>
            <w:gridSpan w:val="2"/>
          </w:tcPr>
          <w:p w:rsidR="006C1E20" w:rsidRPr="004D1282" w:rsidRDefault="006C1E20" w:rsidP="006C1E20">
            <w:pPr>
              <w:jc w:val="both"/>
              <w:rPr>
                <w:i/>
                <w:sz w:val="27"/>
                <w:szCs w:val="27"/>
              </w:rPr>
            </w:pPr>
            <w:r w:rsidRPr="004D1282">
              <w:rPr>
                <w:bCs/>
                <w:sz w:val="27"/>
                <w:szCs w:val="27"/>
              </w:rPr>
              <w:t>Требов</w:t>
            </w:r>
            <w:r>
              <w:rPr>
                <w:bCs/>
                <w:sz w:val="27"/>
                <w:szCs w:val="27"/>
              </w:rPr>
              <w:t>ания к качеству товара</w:t>
            </w:r>
          </w:p>
        </w:tc>
        <w:tc>
          <w:tcPr>
            <w:tcW w:w="2947" w:type="pct"/>
            <w:gridSpan w:val="5"/>
          </w:tcPr>
          <w:p w:rsidR="006C1E20" w:rsidRPr="004D1282" w:rsidRDefault="006C1E20" w:rsidP="006C1E20">
            <w:pPr>
              <w:tabs>
                <w:tab w:val="left" w:pos="1701"/>
              </w:tabs>
              <w:jc w:val="both"/>
              <w:rPr>
                <w:bCs/>
                <w:sz w:val="27"/>
                <w:szCs w:val="27"/>
              </w:rPr>
            </w:pPr>
            <w:r w:rsidRPr="004D1282">
              <w:rPr>
                <w:bCs/>
                <w:sz w:val="27"/>
                <w:szCs w:val="27"/>
              </w:rPr>
              <w:t>Товар должен быть новый, не восстановленный, не бывший в употреблении, в фабричной упаковке.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6C1E20" w:rsidRPr="004D1282" w:rsidRDefault="006C1E20" w:rsidP="006C1E20">
            <w:pPr>
              <w:jc w:val="both"/>
              <w:rPr>
                <w:i/>
                <w:sz w:val="27"/>
                <w:szCs w:val="27"/>
              </w:rPr>
            </w:pPr>
          </w:p>
        </w:tc>
      </w:tr>
      <w:tr w:rsidR="006C1E20" w:rsidRPr="004D1282" w:rsidTr="006C1E20">
        <w:tc>
          <w:tcPr>
            <w:tcW w:w="1089" w:type="pct"/>
            <w:vMerge/>
          </w:tcPr>
          <w:p w:rsidR="006C1E20" w:rsidRPr="004D1282" w:rsidRDefault="006C1E20" w:rsidP="006C1E20">
            <w:pPr>
              <w:jc w:val="both"/>
              <w:rPr>
                <w:i/>
                <w:sz w:val="27"/>
                <w:szCs w:val="27"/>
              </w:rPr>
            </w:pPr>
          </w:p>
        </w:tc>
        <w:tc>
          <w:tcPr>
            <w:tcW w:w="964" w:type="pct"/>
            <w:gridSpan w:val="2"/>
          </w:tcPr>
          <w:p w:rsidR="006C1E20" w:rsidRPr="004D1282" w:rsidRDefault="006C1E20" w:rsidP="006C1E20">
            <w:pPr>
              <w:jc w:val="both"/>
              <w:rPr>
                <w:i/>
                <w:sz w:val="27"/>
                <w:szCs w:val="27"/>
              </w:rPr>
            </w:pPr>
            <w:r w:rsidRPr="004D1282">
              <w:rPr>
                <w:bCs/>
                <w:sz w:val="27"/>
                <w:szCs w:val="27"/>
              </w:rPr>
              <w:t>Требования к упаковке, отгрузке товара</w:t>
            </w:r>
          </w:p>
        </w:tc>
        <w:tc>
          <w:tcPr>
            <w:tcW w:w="2947" w:type="pct"/>
            <w:gridSpan w:val="5"/>
          </w:tcPr>
          <w:p w:rsidR="006C1E20" w:rsidRPr="004D1282" w:rsidRDefault="006C1E20" w:rsidP="006C1E20">
            <w:pPr>
              <w:jc w:val="both"/>
              <w:rPr>
                <w:i/>
                <w:sz w:val="27"/>
                <w:szCs w:val="27"/>
              </w:rPr>
            </w:pPr>
            <w:r w:rsidRPr="004D1282">
              <w:rPr>
                <w:sz w:val="27"/>
                <w:szCs w:val="27"/>
              </w:rPr>
              <w:t>Поставщик обязан гарантировать поставку товара в безвозвратной таре (упаковке), обеспечивающей его безопасность при транспортировке и хранении.</w:t>
            </w:r>
          </w:p>
        </w:tc>
      </w:tr>
      <w:tr w:rsidR="006C1E20" w:rsidRPr="004D1282" w:rsidTr="006C1E20">
        <w:tc>
          <w:tcPr>
            <w:tcW w:w="1089" w:type="pct"/>
            <w:vMerge/>
          </w:tcPr>
          <w:p w:rsidR="006C1E20" w:rsidRPr="004D1282" w:rsidRDefault="006C1E20" w:rsidP="006C1E20">
            <w:pPr>
              <w:jc w:val="both"/>
              <w:rPr>
                <w:i/>
                <w:sz w:val="27"/>
                <w:szCs w:val="27"/>
              </w:rPr>
            </w:pPr>
          </w:p>
        </w:tc>
        <w:tc>
          <w:tcPr>
            <w:tcW w:w="964" w:type="pct"/>
            <w:gridSpan w:val="2"/>
          </w:tcPr>
          <w:p w:rsidR="006C1E20" w:rsidRPr="004D1282" w:rsidRDefault="006C1E20" w:rsidP="006C1E20">
            <w:pPr>
              <w:jc w:val="both"/>
              <w:rPr>
                <w:i/>
                <w:sz w:val="27"/>
                <w:szCs w:val="27"/>
              </w:rPr>
            </w:pPr>
            <w:r w:rsidRPr="004D1282">
              <w:rPr>
                <w:bCs/>
                <w:sz w:val="27"/>
                <w:szCs w:val="27"/>
              </w:rPr>
              <w:t>Сведения о возможности пр</w:t>
            </w:r>
            <w:r>
              <w:rPr>
                <w:bCs/>
                <w:sz w:val="27"/>
                <w:szCs w:val="27"/>
              </w:rPr>
              <w:t>едоставить эквивалентные товары</w:t>
            </w:r>
            <w:r w:rsidRPr="004D1282">
              <w:rPr>
                <w:bCs/>
                <w:sz w:val="27"/>
                <w:szCs w:val="27"/>
              </w:rPr>
              <w:t>. Параметры эквивалентности</w:t>
            </w:r>
          </w:p>
        </w:tc>
        <w:tc>
          <w:tcPr>
            <w:tcW w:w="2947" w:type="pct"/>
            <w:gridSpan w:val="5"/>
          </w:tcPr>
          <w:p w:rsidR="006C1E20" w:rsidRPr="00D11D90" w:rsidRDefault="006C1E20" w:rsidP="006C1E20">
            <w:pPr>
              <w:jc w:val="both"/>
              <w:rPr>
                <w:sz w:val="27"/>
                <w:szCs w:val="27"/>
              </w:rPr>
            </w:pPr>
            <w:r w:rsidRPr="00D11D90">
              <w:rPr>
                <w:bCs/>
                <w:sz w:val="27"/>
                <w:szCs w:val="27"/>
              </w:rPr>
              <w:t>Не предусмотрено</w:t>
            </w:r>
          </w:p>
        </w:tc>
      </w:tr>
      <w:tr w:rsidR="006C1E20" w:rsidRPr="004D1282" w:rsidTr="006C1E20">
        <w:tc>
          <w:tcPr>
            <w:tcW w:w="5000" w:type="pct"/>
            <w:gridSpan w:val="8"/>
          </w:tcPr>
          <w:p w:rsidR="006C1E20" w:rsidRPr="004D1282" w:rsidRDefault="006C1E20" w:rsidP="006C1E20">
            <w:pPr>
              <w:jc w:val="both"/>
              <w:rPr>
                <w:b/>
                <w:i/>
                <w:sz w:val="27"/>
                <w:szCs w:val="27"/>
              </w:rPr>
            </w:pPr>
            <w:r w:rsidRPr="004D1282">
              <w:rPr>
                <w:b/>
                <w:sz w:val="27"/>
                <w:szCs w:val="27"/>
              </w:rPr>
              <w:t>3. Требования к результатам</w:t>
            </w:r>
          </w:p>
        </w:tc>
      </w:tr>
      <w:tr w:rsidR="006C1E20" w:rsidRPr="004D1282" w:rsidTr="006C1E20">
        <w:tc>
          <w:tcPr>
            <w:tcW w:w="5000" w:type="pct"/>
            <w:gridSpan w:val="8"/>
          </w:tcPr>
          <w:p w:rsidR="006C1E20" w:rsidRPr="004D1282" w:rsidRDefault="006C1E20" w:rsidP="006C1E20">
            <w:pPr>
              <w:jc w:val="both"/>
              <w:rPr>
                <w:b/>
                <w:sz w:val="27"/>
                <w:szCs w:val="27"/>
              </w:rPr>
            </w:pPr>
            <w:r w:rsidRPr="004D1282">
              <w:rPr>
                <w:bCs/>
                <w:sz w:val="27"/>
                <w:szCs w:val="27"/>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6C1E20" w:rsidRPr="004D1282" w:rsidTr="006C1E20">
        <w:tc>
          <w:tcPr>
            <w:tcW w:w="5000" w:type="pct"/>
            <w:gridSpan w:val="8"/>
          </w:tcPr>
          <w:p w:rsidR="006C1E20" w:rsidRPr="004D1282" w:rsidRDefault="006C1E20" w:rsidP="006C1E20">
            <w:pPr>
              <w:jc w:val="both"/>
              <w:rPr>
                <w:i/>
                <w:sz w:val="27"/>
                <w:szCs w:val="27"/>
              </w:rPr>
            </w:pPr>
            <w:r w:rsidRPr="004D1282">
              <w:rPr>
                <w:b/>
                <w:sz w:val="27"/>
                <w:szCs w:val="27"/>
              </w:rPr>
              <w:t>4.</w:t>
            </w:r>
            <w:r w:rsidRPr="004D1282">
              <w:rPr>
                <w:i/>
                <w:sz w:val="27"/>
                <w:szCs w:val="27"/>
              </w:rPr>
              <w:t xml:space="preserve"> </w:t>
            </w:r>
            <w:r w:rsidRPr="004D1282">
              <w:rPr>
                <w:b/>
                <w:bCs/>
                <w:sz w:val="27"/>
                <w:szCs w:val="27"/>
              </w:rPr>
              <w:t>Место, условия и порядок поставки товаров</w:t>
            </w:r>
          </w:p>
        </w:tc>
      </w:tr>
      <w:tr w:rsidR="006C1E20" w:rsidRPr="004D1282" w:rsidTr="006C1E20">
        <w:tc>
          <w:tcPr>
            <w:tcW w:w="1089" w:type="pct"/>
          </w:tcPr>
          <w:p w:rsidR="006C1E20" w:rsidRPr="004D1282" w:rsidRDefault="006C1E20" w:rsidP="006C1E20">
            <w:pPr>
              <w:jc w:val="both"/>
              <w:rPr>
                <w:sz w:val="27"/>
                <w:szCs w:val="27"/>
              </w:rPr>
            </w:pPr>
            <w:r w:rsidRPr="004D1282">
              <w:rPr>
                <w:sz w:val="27"/>
                <w:szCs w:val="27"/>
              </w:rPr>
              <w:t xml:space="preserve">Место </w:t>
            </w:r>
            <w:r w:rsidRPr="004D1282">
              <w:rPr>
                <w:bCs/>
                <w:sz w:val="27"/>
                <w:szCs w:val="27"/>
              </w:rPr>
              <w:t>поставки товаров</w:t>
            </w:r>
          </w:p>
        </w:tc>
        <w:tc>
          <w:tcPr>
            <w:tcW w:w="3911" w:type="pct"/>
            <w:gridSpan w:val="7"/>
          </w:tcPr>
          <w:p w:rsidR="006C1E20" w:rsidRPr="004D1282" w:rsidRDefault="006C1E20" w:rsidP="006C1E20">
            <w:pPr>
              <w:jc w:val="both"/>
              <w:rPr>
                <w:i/>
                <w:sz w:val="27"/>
                <w:szCs w:val="27"/>
              </w:rPr>
            </w:pPr>
            <w:r w:rsidRPr="004D1282">
              <w:rPr>
                <w:sz w:val="27"/>
                <w:szCs w:val="27"/>
                <w:lang w:eastAsia="ar-SA"/>
              </w:rPr>
              <w:t>г. Ростов-на-Дону, ул. Депутатская, 3</w:t>
            </w:r>
          </w:p>
        </w:tc>
      </w:tr>
      <w:tr w:rsidR="006C1E20" w:rsidRPr="004D1282" w:rsidTr="006C1E20">
        <w:tc>
          <w:tcPr>
            <w:tcW w:w="1089" w:type="pct"/>
          </w:tcPr>
          <w:p w:rsidR="006C1E20" w:rsidRPr="004D1282" w:rsidRDefault="006C1E20" w:rsidP="006C1E20">
            <w:pPr>
              <w:jc w:val="both"/>
              <w:rPr>
                <w:i/>
                <w:sz w:val="27"/>
                <w:szCs w:val="27"/>
              </w:rPr>
            </w:pPr>
            <w:r w:rsidRPr="004D1282">
              <w:rPr>
                <w:sz w:val="27"/>
                <w:szCs w:val="27"/>
              </w:rPr>
              <w:t xml:space="preserve">Условия </w:t>
            </w:r>
            <w:r w:rsidRPr="004D1282">
              <w:rPr>
                <w:bCs/>
                <w:sz w:val="27"/>
                <w:szCs w:val="27"/>
              </w:rPr>
              <w:t>поставки товаров</w:t>
            </w:r>
          </w:p>
        </w:tc>
        <w:tc>
          <w:tcPr>
            <w:tcW w:w="3911" w:type="pct"/>
            <w:gridSpan w:val="7"/>
          </w:tcPr>
          <w:p w:rsidR="006C1E20" w:rsidRPr="004D1282" w:rsidRDefault="006C1E20" w:rsidP="006C1E20">
            <w:pPr>
              <w:jc w:val="both"/>
              <w:rPr>
                <w:i/>
                <w:sz w:val="27"/>
                <w:szCs w:val="27"/>
              </w:rPr>
            </w:pPr>
            <w:r w:rsidRPr="004D1282">
              <w:rPr>
                <w:bCs/>
                <w:color w:val="000000" w:themeColor="text1"/>
                <w:sz w:val="27"/>
                <w:szCs w:val="27"/>
              </w:rPr>
              <w:t>Поставка товара осуществляется силами и средствами Поставщика</w:t>
            </w:r>
            <w:r>
              <w:rPr>
                <w:bCs/>
                <w:color w:val="000000" w:themeColor="text1"/>
                <w:sz w:val="27"/>
                <w:szCs w:val="27"/>
              </w:rPr>
              <w:t>. Поставщик осуществляет поставки только после получения письменной заявки от Покупателя посредством электронной почты. Макет печати на карте согласовывает в течение 4 дней с момента получения заявки.</w:t>
            </w:r>
            <w:r w:rsidRPr="004D1282">
              <w:rPr>
                <w:bCs/>
                <w:color w:val="000000" w:themeColor="text1"/>
                <w:sz w:val="27"/>
                <w:szCs w:val="27"/>
              </w:rPr>
              <w:t xml:space="preserve"> </w:t>
            </w:r>
          </w:p>
        </w:tc>
      </w:tr>
      <w:tr w:rsidR="006C1E20" w:rsidRPr="004D1282" w:rsidTr="006C1E20">
        <w:tc>
          <w:tcPr>
            <w:tcW w:w="1089" w:type="pct"/>
          </w:tcPr>
          <w:p w:rsidR="006C1E20" w:rsidRPr="004D1282" w:rsidRDefault="006C1E20" w:rsidP="006C1E20">
            <w:pPr>
              <w:jc w:val="both"/>
              <w:rPr>
                <w:i/>
                <w:sz w:val="27"/>
                <w:szCs w:val="27"/>
              </w:rPr>
            </w:pPr>
            <w:r w:rsidRPr="004D1282">
              <w:rPr>
                <w:sz w:val="27"/>
                <w:szCs w:val="27"/>
              </w:rPr>
              <w:t xml:space="preserve">Сроки </w:t>
            </w:r>
            <w:r w:rsidRPr="004D1282">
              <w:rPr>
                <w:bCs/>
                <w:sz w:val="27"/>
                <w:szCs w:val="27"/>
              </w:rPr>
              <w:t>поставки товаров</w:t>
            </w:r>
          </w:p>
        </w:tc>
        <w:tc>
          <w:tcPr>
            <w:tcW w:w="3911" w:type="pct"/>
            <w:gridSpan w:val="7"/>
          </w:tcPr>
          <w:p w:rsidR="006C1E20" w:rsidRPr="004D1282" w:rsidRDefault="006C1E20" w:rsidP="006C1E20">
            <w:pPr>
              <w:jc w:val="both"/>
              <w:rPr>
                <w:bCs/>
                <w:sz w:val="27"/>
                <w:szCs w:val="27"/>
              </w:rPr>
            </w:pPr>
            <w:r>
              <w:rPr>
                <w:bCs/>
                <w:sz w:val="27"/>
                <w:szCs w:val="27"/>
              </w:rPr>
              <w:t>С</w:t>
            </w:r>
            <w:r w:rsidRPr="004D1282">
              <w:rPr>
                <w:bCs/>
                <w:sz w:val="27"/>
                <w:szCs w:val="27"/>
              </w:rPr>
              <w:t xml:space="preserve"> момента подписания договора по 31 декабря  2020 года.</w:t>
            </w:r>
          </w:p>
          <w:p w:rsidR="006C1E20" w:rsidRPr="00385393" w:rsidRDefault="00385393" w:rsidP="00385393">
            <w:pPr>
              <w:widowControl w:val="0"/>
              <w:suppressAutoHyphens/>
              <w:spacing w:line="320" w:lineRule="exact"/>
              <w:jc w:val="both"/>
              <w:rPr>
                <w:sz w:val="28"/>
                <w:szCs w:val="28"/>
                <w:lang w:eastAsia="ar-SA"/>
              </w:rPr>
            </w:pPr>
            <w:r w:rsidRPr="001B080A">
              <w:rPr>
                <w:sz w:val="28"/>
                <w:szCs w:val="28"/>
                <w:lang w:eastAsia="ar-SA"/>
              </w:rPr>
              <w:t>Срок поставки товара (максимальный) составляет</w:t>
            </w:r>
            <w:r w:rsidRPr="001B080A">
              <w:rPr>
                <w:bCs/>
                <w:sz w:val="28"/>
                <w:szCs w:val="28"/>
              </w:rPr>
              <w:t>___ д</w:t>
            </w:r>
            <w:r>
              <w:rPr>
                <w:bCs/>
                <w:sz w:val="28"/>
                <w:szCs w:val="28"/>
              </w:rPr>
              <w:t>ней</w:t>
            </w:r>
            <w:r w:rsidRPr="001B080A">
              <w:rPr>
                <w:sz w:val="28"/>
                <w:szCs w:val="28"/>
                <w:lang w:eastAsia="ar-SA"/>
              </w:rPr>
              <w:t xml:space="preserve"> с момента </w:t>
            </w:r>
            <w:r>
              <w:rPr>
                <w:sz w:val="28"/>
                <w:szCs w:val="28"/>
                <w:lang w:eastAsia="ar-SA"/>
              </w:rPr>
              <w:t>согласования макета печати на карте.</w:t>
            </w:r>
          </w:p>
        </w:tc>
      </w:tr>
      <w:tr w:rsidR="006C1E20" w:rsidRPr="004D1282" w:rsidTr="006C1E20">
        <w:tc>
          <w:tcPr>
            <w:tcW w:w="5000" w:type="pct"/>
            <w:gridSpan w:val="8"/>
          </w:tcPr>
          <w:p w:rsidR="006C1E20" w:rsidRPr="004D1282" w:rsidRDefault="006C1E20" w:rsidP="006C1E20">
            <w:pPr>
              <w:jc w:val="both"/>
              <w:rPr>
                <w:i/>
                <w:sz w:val="27"/>
                <w:szCs w:val="27"/>
              </w:rPr>
            </w:pPr>
            <w:r w:rsidRPr="004D1282">
              <w:rPr>
                <w:b/>
                <w:bCs/>
                <w:sz w:val="27"/>
                <w:szCs w:val="27"/>
              </w:rPr>
              <w:t>5. Форма, сроки и порядок оплаты</w:t>
            </w:r>
          </w:p>
        </w:tc>
      </w:tr>
      <w:tr w:rsidR="006C1E20" w:rsidRPr="004D1282" w:rsidTr="006C1E20">
        <w:tc>
          <w:tcPr>
            <w:tcW w:w="1089" w:type="pct"/>
          </w:tcPr>
          <w:p w:rsidR="006C1E20" w:rsidRPr="004D1282" w:rsidRDefault="006C1E20" w:rsidP="006C1E20">
            <w:pPr>
              <w:jc w:val="both"/>
              <w:rPr>
                <w:i/>
                <w:sz w:val="27"/>
                <w:szCs w:val="27"/>
              </w:rPr>
            </w:pPr>
            <w:r w:rsidRPr="004D1282">
              <w:rPr>
                <w:bCs/>
                <w:sz w:val="27"/>
                <w:szCs w:val="27"/>
              </w:rPr>
              <w:t>Форма оплаты</w:t>
            </w:r>
          </w:p>
        </w:tc>
        <w:tc>
          <w:tcPr>
            <w:tcW w:w="3911" w:type="pct"/>
            <w:gridSpan w:val="7"/>
          </w:tcPr>
          <w:p w:rsidR="006C1E20" w:rsidRPr="00D11D90" w:rsidRDefault="006C1E20" w:rsidP="006C1E20">
            <w:pPr>
              <w:jc w:val="both"/>
              <w:rPr>
                <w:i/>
                <w:sz w:val="27"/>
                <w:szCs w:val="27"/>
              </w:rPr>
            </w:pPr>
            <w:r w:rsidRPr="00D11D90">
              <w:rPr>
                <w:bCs/>
                <w:sz w:val="27"/>
                <w:szCs w:val="27"/>
              </w:rPr>
              <w:t>оплата осуществляется в безналичной форме путем перечисления средств на счет контрагента</w:t>
            </w:r>
          </w:p>
        </w:tc>
      </w:tr>
      <w:tr w:rsidR="006C1E20" w:rsidRPr="004D1282" w:rsidTr="006C1E20">
        <w:tc>
          <w:tcPr>
            <w:tcW w:w="1089" w:type="pct"/>
          </w:tcPr>
          <w:p w:rsidR="006C1E20" w:rsidRPr="004D1282" w:rsidRDefault="006C1E20" w:rsidP="006C1E20">
            <w:pPr>
              <w:jc w:val="both"/>
              <w:rPr>
                <w:i/>
                <w:sz w:val="27"/>
                <w:szCs w:val="27"/>
              </w:rPr>
            </w:pPr>
            <w:r w:rsidRPr="004D1282">
              <w:rPr>
                <w:bCs/>
                <w:sz w:val="27"/>
                <w:szCs w:val="27"/>
              </w:rPr>
              <w:t>Авансирование</w:t>
            </w:r>
          </w:p>
        </w:tc>
        <w:tc>
          <w:tcPr>
            <w:tcW w:w="3911" w:type="pct"/>
            <w:gridSpan w:val="7"/>
          </w:tcPr>
          <w:p w:rsidR="006C1E20" w:rsidRPr="004D1282" w:rsidRDefault="006C1E20" w:rsidP="006C1E20">
            <w:pPr>
              <w:jc w:val="both"/>
              <w:rPr>
                <w:i/>
                <w:sz w:val="27"/>
                <w:szCs w:val="27"/>
              </w:rPr>
            </w:pPr>
            <w:r w:rsidRPr="004D1282">
              <w:rPr>
                <w:bCs/>
                <w:sz w:val="27"/>
                <w:szCs w:val="27"/>
              </w:rPr>
              <w:t>Не предусмотрено</w:t>
            </w:r>
            <w:r>
              <w:rPr>
                <w:i/>
                <w:sz w:val="27"/>
                <w:szCs w:val="27"/>
              </w:rPr>
              <w:t xml:space="preserve"> </w:t>
            </w:r>
          </w:p>
        </w:tc>
      </w:tr>
      <w:tr w:rsidR="006C1E20" w:rsidRPr="004D1282" w:rsidTr="006C1E20">
        <w:tc>
          <w:tcPr>
            <w:tcW w:w="1089" w:type="pct"/>
          </w:tcPr>
          <w:p w:rsidR="006C1E20" w:rsidRPr="004D1282" w:rsidRDefault="006C1E20" w:rsidP="006C1E20">
            <w:pPr>
              <w:jc w:val="both"/>
              <w:rPr>
                <w:i/>
                <w:sz w:val="27"/>
                <w:szCs w:val="27"/>
              </w:rPr>
            </w:pPr>
            <w:r w:rsidRPr="004D1282">
              <w:rPr>
                <w:bCs/>
                <w:sz w:val="27"/>
                <w:szCs w:val="27"/>
              </w:rPr>
              <w:t>Срок и порядок оплаты</w:t>
            </w:r>
          </w:p>
        </w:tc>
        <w:tc>
          <w:tcPr>
            <w:tcW w:w="3911" w:type="pct"/>
            <w:gridSpan w:val="7"/>
          </w:tcPr>
          <w:p w:rsidR="006C1E20" w:rsidRPr="004D1282" w:rsidRDefault="006C1E20" w:rsidP="006C1E20">
            <w:pPr>
              <w:jc w:val="both"/>
              <w:rPr>
                <w:i/>
                <w:sz w:val="27"/>
                <w:szCs w:val="27"/>
              </w:rPr>
            </w:pPr>
            <w:proofErr w:type="gramStart"/>
            <w:r w:rsidRPr="00E64645">
              <w:rPr>
                <w:sz w:val="27"/>
                <w:szCs w:val="27"/>
                <w:lang w:eastAsia="en-US"/>
              </w:rPr>
              <w:t>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15 (тридцати) календарных дней с момента предоставления полного комплекта документов (счета выставленного к оплате,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w:t>
            </w:r>
            <w:proofErr w:type="gramEnd"/>
            <w:r w:rsidRPr="00E64645">
              <w:rPr>
                <w:sz w:val="27"/>
                <w:szCs w:val="27"/>
                <w:lang w:eastAsia="en-US"/>
              </w:rPr>
              <w:t xml:space="preserve"> требованиям нормативных документов, и других документов в соответствии с законодательством (если </w:t>
            </w:r>
            <w:proofErr w:type="gramStart"/>
            <w:r w:rsidRPr="00E64645">
              <w:rPr>
                <w:sz w:val="27"/>
                <w:szCs w:val="27"/>
                <w:lang w:eastAsia="en-US"/>
              </w:rPr>
              <w:t>предусмотрены</w:t>
            </w:r>
            <w:proofErr w:type="gramEnd"/>
            <w:r w:rsidRPr="00E64645">
              <w:rPr>
                <w:sz w:val="27"/>
                <w:szCs w:val="27"/>
                <w:lang w:eastAsia="en-US"/>
              </w:rPr>
              <w:t>).</w:t>
            </w:r>
          </w:p>
        </w:tc>
      </w:tr>
      <w:tr w:rsidR="006C1E20" w:rsidRPr="004D1282" w:rsidTr="006C1E20">
        <w:tc>
          <w:tcPr>
            <w:tcW w:w="5000" w:type="pct"/>
            <w:gridSpan w:val="8"/>
          </w:tcPr>
          <w:p w:rsidR="006C1E20" w:rsidRPr="004D1282" w:rsidRDefault="006C1E20" w:rsidP="006C1E20">
            <w:pPr>
              <w:jc w:val="both"/>
              <w:rPr>
                <w:i/>
                <w:sz w:val="27"/>
                <w:szCs w:val="27"/>
              </w:rPr>
            </w:pPr>
            <w:r w:rsidRPr="004D1282">
              <w:rPr>
                <w:b/>
                <w:bCs/>
                <w:sz w:val="27"/>
                <w:szCs w:val="27"/>
              </w:rPr>
              <w:t>6. Иные требования</w:t>
            </w:r>
          </w:p>
        </w:tc>
      </w:tr>
      <w:tr w:rsidR="006C1E20" w:rsidRPr="004D1282" w:rsidTr="006C1E20">
        <w:tc>
          <w:tcPr>
            <w:tcW w:w="5000" w:type="pct"/>
            <w:gridSpan w:val="8"/>
          </w:tcPr>
          <w:p w:rsidR="006C1E20" w:rsidRPr="004D1282" w:rsidRDefault="006C1E20" w:rsidP="006C1E20">
            <w:pPr>
              <w:jc w:val="both"/>
              <w:rPr>
                <w:i/>
                <w:sz w:val="27"/>
                <w:szCs w:val="27"/>
              </w:rPr>
            </w:pPr>
            <w:r w:rsidRPr="004D1282">
              <w:rPr>
                <w:bCs/>
                <w:sz w:val="27"/>
                <w:szCs w:val="27"/>
              </w:rPr>
              <w:t>Предоставление документов в подтверждение соответствия предлагаемых участником товаров не требуется.</w:t>
            </w:r>
          </w:p>
        </w:tc>
      </w:tr>
      <w:tr w:rsidR="006C1E20" w:rsidRPr="004D1282" w:rsidTr="006C1E20">
        <w:tc>
          <w:tcPr>
            <w:tcW w:w="5000" w:type="pct"/>
            <w:gridSpan w:val="8"/>
          </w:tcPr>
          <w:p w:rsidR="006C1E20" w:rsidRPr="004D1282" w:rsidRDefault="006C1E20" w:rsidP="006C1E20">
            <w:pPr>
              <w:jc w:val="both"/>
              <w:rPr>
                <w:b/>
                <w:sz w:val="27"/>
                <w:szCs w:val="27"/>
              </w:rPr>
            </w:pPr>
            <w:r w:rsidRPr="004D1282">
              <w:rPr>
                <w:b/>
                <w:sz w:val="27"/>
                <w:szCs w:val="27"/>
              </w:rPr>
              <w:t>7. Расчет стоимости товаров за единицу</w:t>
            </w:r>
          </w:p>
        </w:tc>
      </w:tr>
      <w:tr w:rsidR="006C1E20" w:rsidRPr="004D1282" w:rsidTr="006C1E20">
        <w:tc>
          <w:tcPr>
            <w:tcW w:w="5000" w:type="pct"/>
            <w:gridSpan w:val="8"/>
          </w:tcPr>
          <w:p w:rsidR="006C1E20" w:rsidRPr="004D1282" w:rsidRDefault="006C1E20" w:rsidP="006C1E20">
            <w:pPr>
              <w:jc w:val="both"/>
              <w:rPr>
                <w:i/>
                <w:sz w:val="27"/>
                <w:szCs w:val="27"/>
              </w:rPr>
            </w:pPr>
            <w:r w:rsidRPr="004D1282">
              <w:rPr>
                <w:sz w:val="27"/>
                <w:szCs w:val="27"/>
              </w:rPr>
              <w:t>Цена за единиц</w:t>
            </w:r>
            <w:r>
              <w:rPr>
                <w:sz w:val="27"/>
                <w:szCs w:val="27"/>
              </w:rPr>
              <w:t xml:space="preserve">у каждого наименования товаров </w:t>
            </w:r>
            <w:r w:rsidRPr="004D1282">
              <w:rPr>
                <w:sz w:val="27"/>
                <w:szCs w:val="27"/>
              </w:rPr>
              <w:t>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w:t>
            </w:r>
          </w:p>
        </w:tc>
      </w:tr>
    </w:tbl>
    <w:p w:rsidR="006C1E20" w:rsidRDefault="006C1E20" w:rsidP="006C1E20">
      <w:pPr>
        <w:jc w:val="center"/>
        <w:rPr>
          <w:bCs/>
          <w:sz w:val="28"/>
          <w:szCs w:val="28"/>
        </w:rPr>
      </w:pPr>
    </w:p>
    <w:p w:rsidR="006C1E20" w:rsidRDefault="006C1E20" w:rsidP="006C1E20">
      <w:pPr>
        <w:rPr>
          <w:sz w:val="28"/>
          <w:szCs w:val="28"/>
        </w:rPr>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Default="006C1E20" w:rsidP="006C1E20">
      <w:pPr>
        <w:pStyle w:val="ConsPlusNormal"/>
        <w:shd w:val="clear" w:color="auto" w:fill="FFFFFF"/>
        <w:jc w:val="right"/>
      </w:pPr>
    </w:p>
    <w:p w:rsidR="006C1E20" w:rsidRPr="00AC2846" w:rsidRDefault="006C1E20" w:rsidP="006C1E20">
      <w:pPr>
        <w:pStyle w:val="ConsPlusNormal"/>
        <w:shd w:val="clear" w:color="auto" w:fill="FFFFFF"/>
        <w:jc w:val="right"/>
      </w:pPr>
      <w:r w:rsidRPr="00AC2846">
        <w:t>Приложение № 2</w:t>
      </w:r>
    </w:p>
    <w:p w:rsidR="006C1E20" w:rsidRPr="00AC2846" w:rsidRDefault="006C1E20" w:rsidP="006C1E20">
      <w:pPr>
        <w:pStyle w:val="ConsPlusNormal"/>
        <w:shd w:val="clear" w:color="auto" w:fill="FFFFFF"/>
        <w:jc w:val="right"/>
      </w:pPr>
    </w:p>
    <w:p w:rsidR="00895AAD" w:rsidRPr="002F2494" w:rsidRDefault="006C1E20" w:rsidP="006C1E20">
      <w:pPr>
        <w:pStyle w:val="ConsPlusNormal"/>
        <w:shd w:val="clear" w:color="auto" w:fill="FFFFFF"/>
        <w:jc w:val="right"/>
      </w:pPr>
      <w:r w:rsidRPr="00AC2846">
        <w:t>к договору от «___»______ 20</w:t>
      </w:r>
      <w:r>
        <w:t xml:space="preserve"> </w:t>
      </w:r>
      <w:r w:rsidRPr="00AC2846">
        <w:t>__ г.</w:t>
      </w:r>
    </w:p>
    <w:p w:rsidR="00895AAD" w:rsidRPr="002F2494" w:rsidRDefault="00895AAD" w:rsidP="006C1E20">
      <w:pPr>
        <w:pStyle w:val="ConsPlusNormal"/>
        <w:shd w:val="clear" w:color="auto" w:fill="FFFFFF"/>
        <w:jc w:val="right"/>
      </w:pPr>
    </w:p>
    <w:p w:rsidR="006C1E20" w:rsidRPr="00AC2846" w:rsidRDefault="006C1E20" w:rsidP="006C1E20">
      <w:pPr>
        <w:pStyle w:val="ConsPlusNormal"/>
        <w:shd w:val="clear" w:color="auto" w:fill="FFFFFF"/>
        <w:jc w:val="right"/>
      </w:pPr>
      <w:r w:rsidRPr="00AC2846">
        <w:t xml:space="preserve"> № </w:t>
      </w:r>
      <w:r w:rsidR="00895AAD">
        <w:rPr>
          <w:lang w:val="en-US"/>
        </w:rPr>
        <w:t>______</w:t>
      </w:r>
      <w:r w:rsidRPr="00AC2846">
        <w:t>________</w:t>
      </w:r>
    </w:p>
    <w:p w:rsidR="006C1E20" w:rsidRPr="00AC2846" w:rsidRDefault="006C1E20" w:rsidP="006C1E20">
      <w:pPr>
        <w:pStyle w:val="ConsPlusNormal"/>
        <w:shd w:val="clear" w:color="auto" w:fill="FFFFFF"/>
        <w:ind w:firstLine="540"/>
        <w:jc w:val="both"/>
      </w:pPr>
    </w:p>
    <w:p w:rsidR="006C1E20" w:rsidRPr="00AC2846" w:rsidRDefault="006C1E20" w:rsidP="006C1E20">
      <w:pPr>
        <w:pStyle w:val="ConsPlusNormal"/>
        <w:shd w:val="clear" w:color="auto" w:fill="FFFFFF"/>
        <w:ind w:firstLine="540"/>
        <w:jc w:val="both"/>
      </w:pPr>
    </w:p>
    <w:p w:rsidR="006C1E20" w:rsidRDefault="006C1E20" w:rsidP="006C1E20">
      <w:pPr>
        <w:pStyle w:val="ConsPlusNormal"/>
        <w:shd w:val="clear" w:color="auto" w:fill="FFFFFF"/>
        <w:jc w:val="center"/>
      </w:pPr>
      <w:r w:rsidRPr="00AC2846">
        <w:t>Расчет договорной цены</w:t>
      </w:r>
    </w:p>
    <w:p w:rsidR="008A61C7" w:rsidRPr="00AC2846" w:rsidRDefault="008A61C7" w:rsidP="006C1E20">
      <w:pPr>
        <w:pStyle w:val="ConsPlusNormal"/>
        <w:shd w:val="clear" w:color="auto" w:fill="FFFFFF"/>
        <w:jc w:val="center"/>
      </w:pPr>
    </w:p>
    <w:p w:rsidR="006C1E20" w:rsidRDefault="00352B1F" w:rsidP="006C1E20">
      <w:pPr>
        <w:pStyle w:val="a6"/>
        <w:numPr>
          <w:ilvl w:val="0"/>
          <w:numId w:val="50"/>
        </w:numPr>
        <w:shd w:val="clear" w:color="auto" w:fill="FFFFFF"/>
        <w:spacing w:line="360" w:lineRule="exact"/>
        <w:ind w:left="0" w:firstLine="709"/>
        <w:contextualSpacing/>
        <w:jc w:val="both"/>
        <w:rPr>
          <w:bCs/>
          <w:sz w:val="28"/>
          <w:szCs w:val="28"/>
        </w:rPr>
      </w:pPr>
      <w:r>
        <w:rPr>
          <w:bCs/>
          <w:sz w:val="28"/>
          <w:szCs w:val="28"/>
        </w:rPr>
        <w:t>Стоимость</w:t>
      </w:r>
      <w:r w:rsidR="006C1E20" w:rsidRPr="008B72C1">
        <w:rPr>
          <w:bCs/>
          <w:sz w:val="28"/>
          <w:szCs w:val="28"/>
        </w:rPr>
        <w:t xml:space="preserve"> товара составляет:</w:t>
      </w:r>
    </w:p>
    <w:p w:rsidR="006C1E20" w:rsidRPr="008B72C1" w:rsidRDefault="006C1E20" w:rsidP="006C1E20">
      <w:pPr>
        <w:pStyle w:val="a6"/>
        <w:shd w:val="clear" w:color="auto" w:fill="FFFFFF"/>
        <w:spacing w:line="360" w:lineRule="exact"/>
        <w:ind w:left="709"/>
        <w:contextualSpacing/>
        <w:jc w:val="both"/>
        <w:rPr>
          <w:bCs/>
          <w:sz w:val="28"/>
          <w:szCs w:val="28"/>
        </w:rPr>
      </w:pPr>
    </w:p>
    <w:p w:rsidR="006C1E20" w:rsidRDefault="006C1E20" w:rsidP="006C1E20">
      <w:pPr>
        <w:shd w:val="clear" w:color="auto" w:fill="FFFFFF"/>
        <w:spacing w:line="360" w:lineRule="exact"/>
        <w:ind w:firstLine="709"/>
        <w:jc w:val="both"/>
        <w:rPr>
          <w:bCs/>
          <w:sz w:val="28"/>
          <w:szCs w:val="28"/>
        </w:rPr>
      </w:pPr>
      <w:r>
        <w:rPr>
          <w:bCs/>
          <w:sz w:val="28"/>
          <w:szCs w:val="28"/>
        </w:rPr>
        <w:t xml:space="preserve">_________________________________________без </w:t>
      </w:r>
      <w:r w:rsidRPr="00AC2846">
        <w:rPr>
          <w:bCs/>
          <w:sz w:val="28"/>
          <w:szCs w:val="28"/>
        </w:rPr>
        <w:t>учета НДС,</w:t>
      </w:r>
    </w:p>
    <w:p w:rsidR="006C1E20" w:rsidRPr="00AC2846" w:rsidRDefault="006C1E20" w:rsidP="006C1E20">
      <w:pPr>
        <w:shd w:val="clear" w:color="auto" w:fill="FFFFFF"/>
        <w:spacing w:line="360" w:lineRule="exact"/>
        <w:ind w:firstLine="709"/>
        <w:jc w:val="both"/>
        <w:rPr>
          <w:bCs/>
          <w:sz w:val="28"/>
          <w:szCs w:val="28"/>
        </w:rPr>
      </w:pPr>
    </w:p>
    <w:p w:rsidR="006C1E20" w:rsidRPr="00AC2846" w:rsidRDefault="006C1E20" w:rsidP="006C1E20">
      <w:pPr>
        <w:shd w:val="clear" w:color="auto" w:fill="FFFFFF"/>
        <w:spacing w:line="360" w:lineRule="exact"/>
        <w:ind w:firstLine="709"/>
        <w:jc w:val="both"/>
        <w:rPr>
          <w:bCs/>
          <w:sz w:val="28"/>
          <w:szCs w:val="28"/>
        </w:rPr>
      </w:pPr>
      <w:r>
        <w:rPr>
          <w:bCs/>
          <w:sz w:val="28"/>
          <w:szCs w:val="28"/>
        </w:rPr>
        <w:t xml:space="preserve">_________________________________________ с учетом </w:t>
      </w:r>
      <w:r w:rsidRPr="00AC2846">
        <w:rPr>
          <w:bCs/>
          <w:sz w:val="28"/>
          <w:szCs w:val="28"/>
        </w:rPr>
        <w:t>НДС</w:t>
      </w:r>
      <w:r>
        <w:rPr>
          <w:bCs/>
          <w:sz w:val="28"/>
          <w:szCs w:val="28"/>
        </w:rPr>
        <w:t>.</w:t>
      </w:r>
    </w:p>
    <w:p w:rsidR="006C1E20" w:rsidRPr="00AC2846" w:rsidRDefault="006C1E20" w:rsidP="006C1E20">
      <w:pPr>
        <w:shd w:val="clear" w:color="auto" w:fill="FFFFFF"/>
        <w:spacing w:line="360" w:lineRule="exact"/>
        <w:ind w:firstLine="709"/>
        <w:jc w:val="both"/>
        <w:rPr>
          <w:bCs/>
          <w:sz w:val="28"/>
          <w:szCs w:val="28"/>
        </w:rPr>
      </w:pPr>
    </w:p>
    <w:p w:rsidR="006C1E20" w:rsidRPr="00AC2846" w:rsidRDefault="006C1E20" w:rsidP="006C1E20">
      <w:pPr>
        <w:pStyle w:val="ConsPlusNonformat"/>
        <w:widowControl w:val="0"/>
        <w:adjustRightInd/>
        <w:ind w:firstLine="709"/>
        <w:jc w:val="both"/>
        <w:rPr>
          <w:rFonts w:ascii="Times New Roman" w:hAnsi="Times New Roman" w:cs="Times New Roman"/>
          <w:i/>
          <w:sz w:val="28"/>
          <w:szCs w:val="28"/>
        </w:rPr>
      </w:pPr>
      <w:r w:rsidRPr="00AC2846">
        <w:rPr>
          <w:rFonts w:ascii="Times New Roman" w:hAnsi="Times New Roman" w:cs="Times New Roman"/>
          <w:sz w:val="28"/>
          <w:szCs w:val="28"/>
        </w:rPr>
        <w:t xml:space="preserve">2. Номенклатура, перечень и единичные расценки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018"/>
        <w:gridCol w:w="2229"/>
        <w:gridCol w:w="2019"/>
        <w:gridCol w:w="2621"/>
      </w:tblGrid>
      <w:tr w:rsidR="006C1E20" w:rsidRPr="00AC2846" w:rsidTr="003C1FDF">
        <w:tc>
          <w:tcPr>
            <w:tcW w:w="983" w:type="pct"/>
          </w:tcPr>
          <w:p w:rsidR="006C1E20" w:rsidRPr="00AC2846" w:rsidRDefault="003C1FDF" w:rsidP="006C1E20">
            <w:pPr>
              <w:jc w:val="both"/>
              <w:rPr>
                <w:b/>
                <w:sz w:val="28"/>
                <w:szCs w:val="28"/>
              </w:rPr>
            </w:pPr>
            <w:r>
              <w:rPr>
                <w:b/>
                <w:sz w:val="28"/>
                <w:szCs w:val="28"/>
              </w:rPr>
              <w:t>Наименование товара</w:t>
            </w:r>
          </w:p>
        </w:tc>
        <w:tc>
          <w:tcPr>
            <w:tcW w:w="518" w:type="pct"/>
          </w:tcPr>
          <w:p w:rsidR="006C1E20" w:rsidRPr="00AC2846" w:rsidRDefault="006C1E20" w:rsidP="006C1E20">
            <w:pPr>
              <w:jc w:val="both"/>
              <w:rPr>
                <w:b/>
                <w:sz w:val="28"/>
                <w:szCs w:val="28"/>
              </w:rPr>
            </w:pPr>
            <w:proofErr w:type="spellStart"/>
            <w:r w:rsidRPr="00AC2846">
              <w:rPr>
                <w:b/>
                <w:sz w:val="28"/>
                <w:szCs w:val="28"/>
              </w:rPr>
              <w:t>Ед</w:t>
            </w:r>
            <w:proofErr w:type="gramStart"/>
            <w:r w:rsidRPr="00AC2846">
              <w:rPr>
                <w:b/>
                <w:sz w:val="28"/>
                <w:szCs w:val="28"/>
              </w:rPr>
              <w:t>.и</w:t>
            </w:r>
            <w:proofErr w:type="gramEnd"/>
            <w:r w:rsidRPr="00AC2846">
              <w:rPr>
                <w:b/>
                <w:sz w:val="28"/>
                <w:szCs w:val="28"/>
              </w:rPr>
              <w:t>зм</w:t>
            </w:r>
            <w:proofErr w:type="spellEnd"/>
            <w:r w:rsidRPr="00AC2846">
              <w:rPr>
                <w:b/>
                <w:sz w:val="28"/>
                <w:szCs w:val="28"/>
              </w:rPr>
              <w:t>.</w:t>
            </w:r>
          </w:p>
        </w:tc>
        <w:tc>
          <w:tcPr>
            <w:tcW w:w="1135" w:type="pct"/>
            <w:tcBorders>
              <w:right w:val="nil"/>
            </w:tcBorders>
          </w:tcPr>
          <w:p w:rsidR="006C1E20" w:rsidRPr="00AC2846" w:rsidRDefault="006C1E20" w:rsidP="006C1E20">
            <w:pPr>
              <w:ind w:left="-108"/>
              <w:jc w:val="both"/>
              <w:rPr>
                <w:b/>
                <w:sz w:val="28"/>
                <w:szCs w:val="28"/>
              </w:rPr>
            </w:pPr>
            <w:r w:rsidRPr="00AC2846">
              <w:rPr>
                <w:b/>
                <w:sz w:val="28"/>
                <w:szCs w:val="28"/>
              </w:rPr>
              <w:t>Количество (объем)</w:t>
            </w:r>
          </w:p>
        </w:tc>
        <w:tc>
          <w:tcPr>
            <w:tcW w:w="1028" w:type="pct"/>
            <w:tcBorders>
              <w:top w:val="single" w:sz="4" w:space="0" w:color="auto"/>
              <w:left w:val="single" w:sz="4" w:space="0" w:color="auto"/>
              <w:bottom w:val="single" w:sz="4" w:space="0" w:color="auto"/>
              <w:right w:val="single" w:sz="4" w:space="0" w:color="auto"/>
            </w:tcBorders>
          </w:tcPr>
          <w:p w:rsidR="006C1E20" w:rsidRPr="00AC2846" w:rsidRDefault="006C1E20" w:rsidP="006C1E20">
            <w:pPr>
              <w:jc w:val="both"/>
              <w:rPr>
                <w:b/>
                <w:sz w:val="28"/>
                <w:szCs w:val="28"/>
              </w:rPr>
            </w:pPr>
            <w:r w:rsidRPr="00AC2846">
              <w:rPr>
                <w:b/>
                <w:sz w:val="28"/>
                <w:szCs w:val="28"/>
              </w:rPr>
              <w:t>Цена за единицу без учета НДС</w:t>
            </w:r>
          </w:p>
        </w:tc>
        <w:tc>
          <w:tcPr>
            <w:tcW w:w="1335" w:type="pct"/>
          </w:tcPr>
          <w:p w:rsidR="006C1E20" w:rsidRPr="00AC2846" w:rsidRDefault="006C1E20" w:rsidP="006C1E20">
            <w:pPr>
              <w:jc w:val="both"/>
              <w:rPr>
                <w:b/>
                <w:sz w:val="28"/>
                <w:szCs w:val="28"/>
              </w:rPr>
            </w:pPr>
            <w:r w:rsidRPr="00AC2846">
              <w:rPr>
                <w:b/>
                <w:sz w:val="28"/>
                <w:szCs w:val="28"/>
              </w:rPr>
              <w:t>Всего с учетом НДС</w:t>
            </w:r>
            <w:r w:rsidR="003C1FDF">
              <w:rPr>
                <w:b/>
                <w:sz w:val="28"/>
                <w:szCs w:val="28"/>
              </w:rPr>
              <w:t>/ или без учета НДС</w:t>
            </w:r>
          </w:p>
        </w:tc>
      </w:tr>
      <w:tr w:rsidR="006C1E20" w:rsidRPr="00AC2846" w:rsidTr="003C1FDF">
        <w:tc>
          <w:tcPr>
            <w:tcW w:w="983" w:type="pct"/>
            <w:vAlign w:val="center"/>
          </w:tcPr>
          <w:p w:rsidR="006C1E20" w:rsidRPr="00AC2846" w:rsidRDefault="006C1E20" w:rsidP="006C1E20">
            <w:pPr>
              <w:ind w:left="-108"/>
              <w:rPr>
                <w:i/>
                <w:sz w:val="28"/>
                <w:szCs w:val="28"/>
              </w:rPr>
            </w:pPr>
            <w:r w:rsidRPr="00AC2846">
              <w:rPr>
                <w:bCs/>
                <w:sz w:val="28"/>
                <w:szCs w:val="28"/>
              </w:rPr>
              <w:t xml:space="preserve">Карты стандарт </w:t>
            </w:r>
            <w:proofErr w:type="spellStart"/>
            <w:r w:rsidRPr="00AC2846">
              <w:rPr>
                <w:bCs/>
                <w:sz w:val="28"/>
                <w:szCs w:val="28"/>
                <w:lang w:val="en-US"/>
              </w:rPr>
              <w:t>Mifare</w:t>
            </w:r>
            <w:proofErr w:type="spellEnd"/>
            <w:r w:rsidRPr="00AC2846">
              <w:rPr>
                <w:bCs/>
                <w:sz w:val="28"/>
                <w:szCs w:val="28"/>
              </w:rPr>
              <w:t xml:space="preserve"> с чипом +Х4</w:t>
            </w:r>
            <w:r w:rsidRPr="00AC2846">
              <w:rPr>
                <w:bCs/>
                <w:sz w:val="28"/>
                <w:szCs w:val="28"/>
                <w:lang w:val="en-US"/>
              </w:rPr>
              <w:t>k</w:t>
            </w:r>
          </w:p>
        </w:tc>
        <w:tc>
          <w:tcPr>
            <w:tcW w:w="518" w:type="pct"/>
            <w:vAlign w:val="center"/>
          </w:tcPr>
          <w:p w:rsidR="006C1E20" w:rsidRPr="00AC2846" w:rsidRDefault="006C1E20" w:rsidP="006C1E20">
            <w:pPr>
              <w:shd w:val="clear" w:color="auto" w:fill="FFFFFF"/>
              <w:tabs>
                <w:tab w:val="right" w:pos="9639"/>
              </w:tabs>
              <w:rPr>
                <w:bCs/>
                <w:sz w:val="28"/>
                <w:szCs w:val="28"/>
              </w:rPr>
            </w:pPr>
            <w:proofErr w:type="spellStart"/>
            <w:proofErr w:type="gramStart"/>
            <w:r>
              <w:rPr>
                <w:bCs/>
                <w:sz w:val="28"/>
                <w:szCs w:val="28"/>
              </w:rPr>
              <w:t>шт</w:t>
            </w:r>
            <w:proofErr w:type="spellEnd"/>
            <w:proofErr w:type="gramEnd"/>
          </w:p>
        </w:tc>
        <w:tc>
          <w:tcPr>
            <w:tcW w:w="1135" w:type="pct"/>
            <w:vAlign w:val="center"/>
          </w:tcPr>
          <w:p w:rsidR="006C1E20" w:rsidRPr="00AC2846" w:rsidRDefault="006C1E20" w:rsidP="006C1E20">
            <w:pPr>
              <w:shd w:val="clear" w:color="auto" w:fill="FFFFFF"/>
              <w:tabs>
                <w:tab w:val="right" w:pos="9639"/>
              </w:tabs>
              <w:jc w:val="center"/>
              <w:rPr>
                <w:bCs/>
                <w:sz w:val="28"/>
                <w:szCs w:val="28"/>
              </w:rPr>
            </w:pPr>
            <w:r>
              <w:rPr>
                <w:bCs/>
                <w:sz w:val="28"/>
                <w:szCs w:val="28"/>
              </w:rPr>
              <w:t>7 308</w:t>
            </w:r>
          </w:p>
        </w:tc>
        <w:tc>
          <w:tcPr>
            <w:tcW w:w="1028" w:type="pct"/>
            <w:vAlign w:val="center"/>
          </w:tcPr>
          <w:p w:rsidR="006C1E20" w:rsidRPr="00AC2846" w:rsidRDefault="006C1E20" w:rsidP="006C1E20">
            <w:pPr>
              <w:shd w:val="clear" w:color="auto" w:fill="FFFFFF"/>
              <w:tabs>
                <w:tab w:val="right" w:pos="9639"/>
              </w:tabs>
              <w:jc w:val="center"/>
              <w:rPr>
                <w:bCs/>
                <w:sz w:val="28"/>
                <w:szCs w:val="28"/>
              </w:rPr>
            </w:pPr>
          </w:p>
        </w:tc>
        <w:tc>
          <w:tcPr>
            <w:tcW w:w="1335" w:type="pct"/>
            <w:vAlign w:val="center"/>
          </w:tcPr>
          <w:p w:rsidR="006C1E20" w:rsidRPr="00AC2846" w:rsidRDefault="006C1E20" w:rsidP="006C1E20">
            <w:pPr>
              <w:shd w:val="clear" w:color="auto" w:fill="FFFFFF"/>
              <w:tabs>
                <w:tab w:val="right" w:pos="9639"/>
              </w:tabs>
              <w:jc w:val="center"/>
              <w:rPr>
                <w:bCs/>
                <w:sz w:val="28"/>
                <w:szCs w:val="28"/>
              </w:rPr>
            </w:pPr>
          </w:p>
        </w:tc>
      </w:tr>
    </w:tbl>
    <w:p w:rsidR="006C1E20" w:rsidRDefault="006C1E20" w:rsidP="006C1E20">
      <w:pPr>
        <w:tabs>
          <w:tab w:val="left" w:pos="988"/>
        </w:tabs>
        <w:ind w:right="20"/>
        <w:jc w:val="both"/>
        <w:rPr>
          <w:b/>
          <w:sz w:val="28"/>
          <w:szCs w:val="28"/>
        </w:rPr>
      </w:pPr>
    </w:p>
    <w:p w:rsidR="006C1E20" w:rsidRPr="00AC2846" w:rsidRDefault="006C1E20" w:rsidP="006C1E20">
      <w:pPr>
        <w:tabs>
          <w:tab w:val="left" w:pos="988"/>
        </w:tabs>
        <w:ind w:right="20" w:firstLine="709"/>
        <w:jc w:val="both"/>
      </w:pPr>
      <w:r>
        <w:rPr>
          <w:b/>
          <w:sz w:val="28"/>
          <w:szCs w:val="28"/>
        </w:rPr>
        <w:t xml:space="preserve">2. </w:t>
      </w:r>
      <w:r w:rsidRPr="00AC2846">
        <w:rPr>
          <w:b/>
          <w:sz w:val="28"/>
          <w:szCs w:val="28"/>
        </w:rPr>
        <w:t>Форма, сроки и порядок оплаты</w:t>
      </w:r>
      <w:r w:rsidRPr="00AC2846">
        <w:rPr>
          <w:i/>
          <w:sz w:val="28"/>
          <w:szCs w:val="28"/>
        </w:rPr>
        <w:t xml:space="preserve">. </w:t>
      </w:r>
      <w:r w:rsidRPr="00AC2846">
        <w:rPr>
          <w:bCs/>
          <w:sz w:val="28"/>
          <w:szCs w:val="28"/>
        </w:rPr>
        <w:t>Оплата осуществляется в безналичной форме путем перечисления средств на счет контрагента.</w:t>
      </w:r>
      <w:r w:rsidRPr="00AC2846">
        <w:rPr>
          <w:i/>
          <w:sz w:val="28"/>
          <w:szCs w:val="28"/>
        </w:rPr>
        <w:t xml:space="preserve"> </w:t>
      </w:r>
      <w:r w:rsidRPr="00AC2846">
        <w:rPr>
          <w:bCs/>
          <w:sz w:val="28"/>
          <w:szCs w:val="28"/>
          <w:shd w:val="clear" w:color="auto" w:fill="FFFFFF"/>
        </w:rPr>
        <w:t xml:space="preserve">Все расчеты по Договору производятся Поставщиком в течение </w:t>
      </w:r>
      <w:r>
        <w:rPr>
          <w:bCs/>
          <w:sz w:val="28"/>
          <w:szCs w:val="28"/>
          <w:shd w:val="clear" w:color="auto" w:fill="FFFFFF"/>
        </w:rPr>
        <w:t>1</w:t>
      </w:r>
      <w:r w:rsidRPr="00AC2846">
        <w:rPr>
          <w:bCs/>
          <w:sz w:val="28"/>
          <w:szCs w:val="28"/>
          <w:shd w:val="clear" w:color="auto" w:fill="FFFFFF"/>
        </w:rPr>
        <w:t>5 (</w:t>
      </w:r>
      <w:r>
        <w:rPr>
          <w:bCs/>
          <w:sz w:val="28"/>
          <w:szCs w:val="28"/>
          <w:shd w:val="clear" w:color="auto" w:fill="FFFFFF"/>
        </w:rPr>
        <w:t>пятнадцати</w:t>
      </w:r>
      <w:r w:rsidRPr="00AC2846">
        <w:rPr>
          <w:bCs/>
          <w:sz w:val="28"/>
          <w:szCs w:val="28"/>
          <w:shd w:val="clear" w:color="auto" w:fill="FFFFFF"/>
        </w:rPr>
        <w:t xml:space="preserve">) </w:t>
      </w:r>
      <w:r>
        <w:rPr>
          <w:bCs/>
          <w:sz w:val="28"/>
          <w:szCs w:val="28"/>
          <w:shd w:val="clear" w:color="auto" w:fill="FFFFFF"/>
        </w:rPr>
        <w:t>рабочих</w:t>
      </w:r>
      <w:r w:rsidRPr="00AC2846">
        <w:rPr>
          <w:bCs/>
          <w:sz w:val="28"/>
          <w:szCs w:val="28"/>
          <w:shd w:val="clear" w:color="auto" w:fill="FFFFFF"/>
        </w:rPr>
        <w:t xml:space="preserve"> дней со дня поставки товара</w:t>
      </w:r>
      <w:r w:rsidRPr="00AC2846">
        <w:rPr>
          <w:sz w:val="28"/>
          <w:szCs w:val="28"/>
        </w:rPr>
        <w:t xml:space="preserve"> на основании счета, выставленного к оплате, счета-фактуры (если является плательщиком НДС), товарн</w:t>
      </w:r>
      <w:r>
        <w:rPr>
          <w:sz w:val="28"/>
          <w:szCs w:val="28"/>
        </w:rPr>
        <w:t>ой</w:t>
      </w:r>
      <w:r w:rsidRPr="00AC2846">
        <w:rPr>
          <w:sz w:val="28"/>
          <w:szCs w:val="28"/>
        </w:rPr>
        <w:t xml:space="preserve"> накладн</w:t>
      </w:r>
      <w:r>
        <w:rPr>
          <w:sz w:val="28"/>
          <w:szCs w:val="28"/>
        </w:rPr>
        <w:t>ой</w:t>
      </w:r>
      <w:r w:rsidRPr="00AC2846">
        <w:rPr>
          <w:sz w:val="28"/>
          <w:szCs w:val="28"/>
        </w:rPr>
        <w:t xml:space="preserve">, </w:t>
      </w:r>
      <w:r>
        <w:rPr>
          <w:sz w:val="28"/>
          <w:szCs w:val="28"/>
        </w:rPr>
        <w:t xml:space="preserve">товарно-транспортной накладной, </w:t>
      </w:r>
      <w:r w:rsidRPr="00AC2846">
        <w:rPr>
          <w:sz w:val="28"/>
          <w:szCs w:val="28"/>
        </w:rPr>
        <w:t>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предусмотрены).</w:t>
      </w:r>
    </w:p>
    <w:p w:rsidR="006C1E20" w:rsidRPr="00AC2846" w:rsidRDefault="006C1E20" w:rsidP="006C1E20">
      <w:pPr>
        <w:ind w:firstLine="709"/>
        <w:jc w:val="both"/>
        <w:rPr>
          <w:sz w:val="28"/>
          <w:szCs w:val="28"/>
        </w:rPr>
      </w:pPr>
      <w:r w:rsidRPr="00AC2846">
        <w:rPr>
          <w:sz w:val="28"/>
          <w:szCs w:val="28"/>
        </w:rPr>
        <w:t>В случае если на стороне Исполнителя (Подрядчика, Поставщика) выступает несколько физических или юридических лиц, указанный срок оплаты применяется при условии, что все лица, выступающие на стороне Исполнителя (Подрядчика, Поставщика)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6C1E20" w:rsidRPr="00AC2846" w:rsidRDefault="006C1E20" w:rsidP="006C1E20">
      <w:pPr>
        <w:ind w:firstLine="709"/>
        <w:jc w:val="both"/>
        <w:rPr>
          <w:sz w:val="28"/>
          <w:szCs w:val="28"/>
        </w:rPr>
      </w:pPr>
    </w:p>
    <w:tbl>
      <w:tblPr>
        <w:tblpPr w:leftFromText="180" w:rightFromText="180" w:vertAnchor="text" w:horzAnchor="margin" w:tblpY="60"/>
        <w:tblW w:w="5000" w:type="pct"/>
        <w:tblLook w:val="04A0" w:firstRow="1" w:lastRow="0" w:firstColumn="1" w:lastColumn="0" w:noHBand="0" w:noVBand="1"/>
      </w:tblPr>
      <w:tblGrid>
        <w:gridCol w:w="5082"/>
        <w:gridCol w:w="4982"/>
      </w:tblGrid>
      <w:tr w:rsidR="006C1E20" w:rsidRPr="00AC2846" w:rsidTr="006C1E20">
        <w:tc>
          <w:tcPr>
            <w:tcW w:w="2525" w:type="pct"/>
          </w:tcPr>
          <w:p w:rsidR="006C1E20" w:rsidRPr="00AC2846" w:rsidRDefault="006C1E20" w:rsidP="006C1E20">
            <w:pPr>
              <w:pStyle w:val="Normalunindented"/>
              <w:keepNext/>
              <w:rPr>
                <w:sz w:val="28"/>
                <w:szCs w:val="28"/>
              </w:rPr>
            </w:pPr>
            <w:r w:rsidRPr="00AC2846">
              <w:rPr>
                <w:b/>
                <w:sz w:val="28"/>
                <w:szCs w:val="28"/>
              </w:rPr>
              <w:t>Поставщик_____________________</w:t>
            </w:r>
          </w:p>
        </w:tc>
        <w:tc>
          <w:tcPr>
            <w:tcW w:w="2475" w:type="pct"/>
          </w:tcPr>
          <w:p w:rsidR="006C1E20" w:rsidRPr="00AC2846" w:rsidRDefault="006C1E20" w:rsidP="006C1E20">
            <w:pPr>
              <w:pStyle w:val="Normalunindented"/>
              <w:keepNext/>
              <w:jc w:val="center"/>
              <w:rPr>
                <w:sz w:val="28"/>
                <w:szCs w:val="28"/>
              </w:rPr>
            </w:pPr>
            <w:r w:rsidRPr="00AC2846">
              <w:rPr>
                <w:b/>
                <w:sz w:val="28"/>
                <w:szCs w:val="28"/>
              </w:rPr>
              <w:t>Заказчик________________</w:t>
            </w:r>
          </w:p>
        </w:tc>
      </w:tr>
    </w:tbl>
    <w:p w:rsidR="006C1E20" w:rsidRDefault="006C1E20" w:rsidP="006C1E20">
      <w:pPr>
        <w:jc w:val="both"/>
      </w:pPr>
    </w:p>
    <w:p w:rsidR="0075429F" w:rsidRDefault="0075429F" w:rsidP="006C1E20">
      <w:pPr>
        <w:pStyle w:val="a9"/>
        <w:ind w:left="851" w:firstLine="0"/>
        <w:rPr>
          <w:color w:val="000000"/>
          <w:sz w:val="28"/>
          <w:szCs w:val="28"/>
        </w:rPr>
        <w:sectPr w:rsidR="0075429F" w:rsidSect="0076289E">
          <w:pgSz w:w="11906" w:h="16838" w:code="9"/>
          <w:pgMar w:top="1134" w:right="924" w:bottom="992" w:left="1134" w:header="794" w:footer="794" w:gutter="0"/>
          <w:pgNumType w:start="1"/>
          <w:cols w:space="708"/>
          <w:titlePg/>
          <w:docGrid w:linePitch="360"/>
        </w:sectPr>
      </w:pPr>
    </w:p>
    <w:p w:rsidR="0075429F" w:rsidRPr="005E376D" w:rsidRDefault="0075429F" w:rsidP="0075429F">
      <w:pPr>
        <w:pStyle w:val="110"/>
        <w:ind w:left="5670" w:firstLine="0"/>
        <w:rPr>
          <w:rFonts w:eastAsia="MS Mincho"/>
          <w:szCs w:val="28"/>
        </w:rPr>
      </w:pPr>
      <w:r w:rsidRPr="005E376D">
        <w:rPr>
          <w:rFonts w:eastAsia="MS Mincho"/>
          <w:szCs w:val="28"/>
        </w:rPr>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 Форма заявки </w:t>
      </w:r>
      <w:r w:rsidR="008C6A47">
        <w:rPr>
          <w:b/>
          <w:sz w:val="28"/>
          <w:szCs w:val="28"/>
        </w:rPr>
        <w:t>участника</w:t>
      </w:r>
      <w:r w:rsidRPr="005E376D">
        <w:rPr>
          <w:b/>
          <w:sz w:val="28"/>
          <w:szCs w:val="28"/>
        </w:rPr>
        <w:t xml:space="preserve">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r w:rsidR="008C6A47">
        <w:rPr>
          <w:rFonts w:ascii="Times New Roman" w:hAnsi="Times New Roman"/>
          <w:b w:val="0"/>
          <w:i w:val="0"/>
        </w:rPr>
        <w:t>____</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представляется в составе заявки в формате </w:t>
      </w:r>
      <w:r w:rsidR="008C6A47">
        <w:rPr>
          <w:i/>
          <w:lang w:val="en-US"/>
        </w:rPr>
        <w:t>MS</w:t>
      </w:r>
      <w:r w:rsidR="008C6A47" w:rsidRPr="008C6A47">
        <w:rPr>
          <w:i/>
        </w:rPr>
        <w:t xml:space="preserve"> </w:t>
      </w:r>
      <w:r w:rsidRPr="005E376D">
        <w:rPr>
          <w:i/>
          <w:lang w:val="en-US"/>
        </w:rPr>
        <w:t>Word</w:t>
      </w:r>
    </w:p>
    <w:p w:rsidR="0075429F" w:rsidRPr="005E376D" w:rsidRDefault="0075429F" w:rsidP="0075429F">
      <w:pPr>
        <w:pStyle w:val="af5"/>
        <w:ind w:left="6381"/>
        <w:jc w:val="center"/>
        <w:rPr>
          <w:szCs w:val="28"/>
        </w:rPr>
      </w:pPr>
    </w:p>
    <w:p w:rsidR="008C6A47" w:rsidRPr="0065742D" w:rsidRDefault="000B46D9" w:rsidP="008C6A47">
      <w:pPr>
        <w:pStyle w:val="11"/>
        <w:spacing w:line="240" w:lineRule="atLeast"/>
        <w:jc w:val="center"/>
        <w:rPr>
          <w:i/>
          <w:sz w:val="20"/>
        </w:rPr>
      </w:pPr>
      <w:r w:rsidRPr="000B46D9">
        <w:rPr>
          <w:i/>
          <w:sz w:val="20"/>
        </w:rPr>
        <w:t>(указать наименование участника</w:t>
      </w:r>
      <w:r w:rsidR="008C6A47" w:rsidRPr="0065742D">
        <w:rPr>
          <w:i/>
          <w:sz w:val="20"/>
        </w:rPr>
        <w:t>, а</w:t>
      </w:r>
      <w:r w:rsidRPr="000B46D9">
        <w:rPr>
          <w:i/>
          <w:sz w:val="20"/>
        </w:rPr>
        <w:t xml:space="preserve"> в случае участия нескольких лиц на стороне одного участника, </w:t>
      </w:r>
      <w:r w:rsidR="008C6A47" w:rsidRPr="0065742D">
        <w:rPr>
          <w:i/>
          <w:sz w:val="20"/>
        </w:rPr>
        <w:t>наименование каждого лица, выступающего на стороне участника)</w:t>
      </w:r>
    </w:p>
    <w:p w:rsidR="008C6A47" w:rsidRPr="0065742D" w:rsidRDefault="008C6A47" w:rsidP="008C6A47">
      <w:pPr>
        <w:pStyle w:val="11"/>
        <w:spacing w:line="240" w:lineRule="atLeast"/>
        <w:ind w:firstLine="0"/>
        <w:rPr>
          <w:szCs w:val="28"/>
        </w:rPr>
      </w:pPr>
      <w:r w:rsidRPr="0065742D">
        <w:rPr>
          <w:szCs w:val="28"/>
        </w:rPr>
        <w:t xml:space="preserve">(далее – участник) полностью изучив всю конкурсную </w:t>
      </w:r>
      <w:proofErr w:type="gramStart"/>
      <w:r w:rsidRPr="0065742D">
        <w:rPr>
          <w:szCs w:val="28"/>
        </w:rPr>
        <w:t>документацию</w:t>
      </w:r>
      <w:proofErr w:type="gramEnd"/>
      <w:r w:rsidRPr="0065742D">
        <w:rPr>
          <w:szCs w:val="28"/>
        </w:rPr>
        <w:t xml:space="preserve"> подает заявку на участие в конкурсе</w:t>
      </w:r>
    </w:p>
    <w:p w:rsidR="008C6A47" w:rsidRPr="0065742D" w:rsidRDefault="008C6A47" w:rsidP="008C6A47">
      <w:pPr>
        <w:pStyle w:val="11"/>
        <w:spacing w:line="240" w:lineRule="atLeast"/>
        <w:ind w:firstLine="0"/>
        <w:rPr>
          <w:szCs w:val="28"/>
        </w:rPr>
      </w:pPr>
      <w:r w:rsidRPr="0065742D">
        <w:rPr>
          <w:szCs w:val="28"/>
        </w:rPr>
        <w:t>№ _____________________________по лоту №_________________________</w:t>
      </w:r>
    </w:p>
    <w:p w:rsidR="008C6A47" w:rsidRPr="0065742D" w:rsidRDefault="008C6A47" w:rsidP="008C6A47">
      <w:pPr>
        <w:pStyle w:val="11"/>
        <w:spacing w:line="240" w:lineRule="atLeast"/>
        <w:jc w:val="center"/>
        <w:rPr>
          <w:szCs w:val="28"/>
        </w:rPr>
      </w:pPr>
      <w:r w:rsidRPr="0065742D">
        <w:rPr>
          <w:sz w:val="20"/>
        </w:rPr>
        <w:t>(</w:t>
      </w:r>
      <w:r w:rsidRPr="0065742D">
        <w:rPr>
          <w:i/>
          <w:sz w:val="20"/>
        </w:rPr>
        <w:t>указать номер конкурса согласно конкурсной документации и номер лота)</w:t>
      </w:r>
    </w:p>
    <w:p w:rsidR="001D32C1" w:rsidRDefault="008C6A47">
      <w:pPr>
        <w:pStyle w:val="11"/>
        <w:spacing w:line="240" w:lineRule="atLeast"/>
        <w:ind w:firstLine="0"/>
        <w:jc w:val="center"/>
        <w:rPr>
          <w:szCs w:val="28"/>
        </w:rPr>
      </w:pPr>
      <w:r w:rsidRPr="0065742D">
        <w:rPr>
          <w:szCs w:val="28"/>
        </w:rPr>
        <w:t xml:space="preserve">(далее – конкурс) на право заключения договора ________________________ _________________________________________________________________ </w:t>
      </w:r>
      <w:r w:rsidRPr="0065742D">
        <w:rPr>
          <w:sz w:val="20"/>
        </w:rPr>
        <w:t>(</w:t>
      </w:r>
      <w:r w:rsidR="000B46D9" w:rsidRPr="000B46D9">
        <w:rPr>
          <w:i/>
          <w:sz w:val="20"/>
        </w:rPr>
        <w:t>указать предмет договора</w:t>
      </w:r>
      <w:r w:rsidRPr="0065742D">
        <w:rPr>
          <w:i/>
          <w:sz w:val="20"/>
        </w:rPr>
        <w:t xml:space="preserve"> согласно конкурсной документации</w:t>
      </w:r>
      <w:r w:rsidRPr="0065742D">
        <w:rPr>
          <w:sz w:val="20"/>
        </w:rPr>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8C6A47">
        <w:rPr>
          <w:szCs w:val="28"/>
        </w:rPr>
        <w:t>о</w:t>
      </w:r>
      <w:r w:rsidRPr="005E376D">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 xml:space="preserve">Настоящим подтверждается, что </w:t>
      </w:r>
      <w:r w:rsidR="008C6A47">
        <w:rPr>
          <w:szCs w:val="28"/>
        </w:rPr>
        <w:t>участник</w:t>
      </w:r>
      <w:r w:rsidRPr="005E376D">
        <w:rPr>
          <w:szCs w:val="28"/>
        </w:rPr>
        <w:t xml:space="preserve"> ознакомил</w:t>
      </w:r>
      <w:r w:rsidR="008C6A47">
        <w:rPr>
          <w:szCs w:val="28"/>
        </w:rPr>
        <w:t>ся</w:t>
      </w:r>
      <w:r w:rsidRPr="005E376D">
        <w:rPr>
          <w:szCs w:val="28"/>
        </w:rPr>
        <w:t xml:space="preserve"> с условиями конкурсной документации, с ними соглас</w:t>
      </w:r>
      <w:r w:rsidR="008C6A47">
        <w:rPr>
          <w:szCs w:val="28"/>
        </w:rPr>
        <w:t xml:space="preserve">ен </w:t>
      </w:r>
      <w:r w:rsidRPr="005E376D">
        <w:rPr>
          <w:szCs w:val="28"/>
        </w:rPr>
        <w:t>и возражений не имеет.</w:t>
      </w:r>
    </w:p>
    <w:p w:rsidR="0075429F" w:rsidRPr="005E376D" w:rsidRDefault="0075429F" w:rsidP="0075429F">
      <w:pPr>
        <w:pStyle w:val="110"/>
        <w:ind w:firstLine="709"/>
        <w:rPr>
          <w:szCs w:val="28"/>
        </w:rPr>
      </w:pPr>
      <w:r w:rsidRPr="005E376D">
        <w:rPr>
          <w:szCs w:val="28"/>
        </w:rPr>
        <w:t xml:space="preserve">В частности, </w:t>
      </w:r>
      <w:r w:rsidR="008C6A47">
        <w:rPr>
          <w:szCs w:val="28"/>
        </w:rPr>
        <w:t>участник,</w:t>
      </w:r>
      <w:r w:rsidRPr="005E376D">
        <w:rPr>
          <w:szCs w:val="28"/>
        </w:rPr>
        <w:t xml:space="preserve"> подавая настоящую заявку, </w:t>
      </w:r>
      <w:proofErr w:type="spellStart"/>
      <w:r w:rsidRPr="005E376D">
        <w:rPr>
          <w:szCs w:val="28"/>
        </w:rPr>
        <w:t>соглас</w:t>
      </w:r>
      <w:r w:rsidR="008C6A47">
        <w:rPr>
          <w:szCs w:val="28"/>
        </w:rPr>
        <w:t>ен</w:t>
      </w:r>
      <w:r w:rsidRPr="005E376D">
        <w:rPr>
          <w:szCs w:val="28"/>
        </w:rPr>
        <w:t>с</w:t>
      </w:r>
      <w:proofErr w:type="spellEnd"/>
      <w:r w:rsidRPr="005E376D">
        <w:rPr>
          <w:szCs w:val="28"/>
        </w:rPr>
        <w:t xml:space="preserve"> тем, что:</w:t>
      </w:r>
    </w:p>
    <w:p w:rsidR="001D32C1" w:rsidRDefault="008C6A47">
      <w:pPr>
        <w:pStyle w:val="af5"/>
        <w:widowControl w:val="0"/>
        <w:tabs>
          <w:tab w:val="left" w:pos="0"/>
          <w:tab w:val="left" w:pos="960"/>
        </w:tabs>
        <w:spacing w:after="0"/>
        <w:ind w:left="142" w:firstLine="567"/>
        <w:jc w:val="both"/>
        <w:rPr>
          <w:sz w:val="28"/>
          <w:szCs w:val="28"/>
        </w:rPr>
      </w:pPr>
      <w:r w:rsidRPr="0065742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D32C1" w:rsidRDefault="008C6A47">
      <w:pPr>
        <w:pStyle w:val="af5"/>
        <w:tabs>
          <w:tab w:val="left" w:pos="0"/>
          <w:tab w:val="left" w:pos="7938"/>
        </w:tabs>
        <w:spacing w:after="0"/>
        <w:ind w:left="142" w:firstLine="567"/>
        <w:jc w:val="both"/>
        <w:rPr>
          <w:sz w:val="28"/>
          <w:szCs w:val="28"/>
        </w:rPr>
      </w:pPr>
      <w:r w:rsidRPr="0065742D">
        <w:rPr>
          <w:sz w:val="28"/>
          <w:szCs w:val="28"/>
        </w:rPr>
        <w:t>- за любую ошибку или упущение в представленной участником</w:t>
      </w:r>
      <w:r w:rsidR="000B46D9" w:rsidRPr="000B46D9">
        <w:rPr>
          <w:sz w:val="28"/>
        </w:rPr>
        <w:t xml:space="preserve"> </w:t>
      </w:r>
      <w:r w:rsidRPr="0065742D">
        <w:rPr>
          <w:sz w:val="28"/>
          <w:szCs w:val="28"/>
        </w:rPr>
        <w:t>заявке ответственность целиком и полностью будет лежать на участнике;</w:t>
      </w:r>
    </w:p>
    <w:p w:rsidR="001D32C1" w:rsidRDefault="008C6A47">
      <w:pPr>
        <w:pStyle w:val="af5"/>
        <w:tabs>
          <w:tab w:val="left" w:pos="0"/>
          <w:tab w:val="left" w:pos="7938"/>
        </w:tabs>
        <w:spacing w:after="0"/>
        <w:ind w:left="142" w:firstLine="567"/>
        <w:jc w:val="both"/>
        <w:rPr>
          <w:sz w:val="28"/>
          <w:szCs w:val="28"/>
        </w:rPr>
      </w:pPr>
      <w:r w:rsidRPr="0065742D">
        <w:rPr>
          <w:sz w:val="28"/>
          <w:szCs w:val="28"/>
        </w:rPr>
        <w:t xml:space="preserve">- </w:t>
      </w:r>
      <w:r w:rsidR="005F2C9F">
        <w:rPr>
          <w:sz w:val="28"/>
        </w:rPr>
        <w:t xml:space="preserve">заказчик вправе отказаться от проведения конкурса </w:t>
      </w:r>
      <w:r w:rsidRPr="0065742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6"/>
        <w:ind w:left="0" w:firstLine="709"/>
        <w:jc w:val="both"/>
        <w:rPr>
          <w:sz w:val="28"/>
          <w:szCs w:val="28"/>
        </w:rPr>
      </w:pPr>
      <w:r w:rsidRPr="005E376D">
        <w:rPr>
          <w:sz w:val="28"/>
          <w:szCs w:val="28"/>
        </w:rPr>
        <w:t xml:space="preserve">-по итогам конкурса заказчик вправе заключить договоры с несколькими участниками конкурса в порядке и в случае, </w:t>
      </w:r>
      <w:proofErr w:type="gramStart"/>
      <w:r w:rsidRPr="005E376D">
        <w:rPr>
          <w:sz w:val="28"/>
          <w:szCs w:val="28"/>
        </w:rPr>
        <w:t>установленных</w:t>
      </w:r>
      <w:proofErr w:type="gramEnd"/>
      <w:r w:rsidRPr="005E376D">
        <w:rPr>
          <w:sz w:val="28"/>
          <w:szCs w:val="28"/>
        </w:rPr>
        <w:t xml:space="preserve"> конкурсной документацией.</w:t>
      </w:r>
    </w:p>
    <w:p w:rsidR="008C6A47" w:rsidRPr="0065742D" w:rsidRDefault="0075429F" w:rsidP="008C6A47">
      <w:pPr>
        <w:ind w:firstLine="709"/>
        <w:jc w:val="both"/>
        <w:rPr>
          <w:sz w:val="28"/>
          <w:szCs w:val="20"/>
        </w:rPr>
      </w:pPr>
      <w:r w:rsidRPr="005E376D">
        <w:rPr>
          <w:sz w:val="28"/>
          <w:szCs w:val="20"/>
        </w:rPr>
        <w:t xml:space="preserve">В случае </w:t>
      </w:r>
      <w:proofErr w:type="spellStart"/>
      <w:r w:rsidR="008C6A47">
        <w:rPr>
          <w:sz w:val="28"/>
          <w:szCs w:val="20"/>
        </w:rPr>
        <w:t>признания</w:t>
      </w:r>
      <w:r w:rsidR="000B46D9" w:rsidRPr="000B46D9">
        <w:rPr>
          <w:sz w:val="28"/>
        </w:rPr>
        <w:t>участника</w:t>
      </w:r>
      <w:proofErr w:type="spellEnd"/>
      <w:r w:rsidR="008C6A47" w:rsidRPr="0065742D">
        <w:rPr>
          <w:sz w:val="28"/>
          <w:szCs w:val="20"/>
        </w:rPr>
        <w:t xml:space="preserve"> победителем (в случае принятия решения о заключении договора с участником) участник обязуется:</w:t>
      </w:r>
    </w:p>
    <w:p w:rsidR="0075429F" w:rsidRPr="005E376D" w:rsidRDefault="008C6A47" w:rsidP="008C6A47">
      <w:pPr>
        <w:ind w:firstLine="709"/>
        <w:jc w:val="both"/>
        <w:rPr>
          <w:sz w:val="28"/>
          <w:szCs w:val="20"/>
        </w:rPr>
      </w:pPr>
      <w:r w:rsidRPr="0065742D">
        <w:rPr>
          <w:sz w:val="28"/>
          <w:szCs w:val="20"/>
        </w:rPr>
        <w:t xml:space="preserve">Придерживаться положений нашей заявки в течение </w:t>
      </w:r>
      <w:r w:rsidR="000B46D9" w:rsidRPr="000B46D9">
        <w:rPr>
          <w:sz w:val="28"/>
        </w:rPr>
        <w:t xml:space="preserve">120 </w:t>
      </w:r>
      <w:r w:rsidRPr="0065742D">
        <w:rPr>
          <w:sz w:val="28"/>
          <w:szCs w:val="20"/>
        </w:rPr>
        <w:t xml:space="preserve">(ста двадцати) </w:t>
      </w:r>
      <w:r w:rsidR="000B46D9" w:rsidRPr="000B46D9">
        <w:rPr>
          <w:sz w:val="28"/>
        </w:rPr>
        <w:t>календарных</w:t>
      </w:r>
      <w:r w:rsidRPr="0065742D">
        <w:rPr>
          <w:sz w:val="28"/>
          <w:szCs w:val="20"/>
        </w:rPr>
        <w:t xml:space="preserve"> дней (</w:t>
      </w:r>
      <w:r w:rsidRPr="0065742D">
        <w:rPr>
          <w:i/>
          <w:sz w:val="28"/>
          <w:szCs w:val="20"/>
        </w:rPr>
        <w:t>участник вправе указать более длительный срок действия заявки</w:t>
      </w:r>
      <w:proofErr w:type="gramStart"/>
      <w:r w:rsidRPr="0065742D">
        <w:rPr>
          <w:sz w:val="28"/>
          <w:szCs w:val="20"/>
        </w:rPr>
        <w:t>)</w:t>
      </w:r>
      <w:r w:rsidR="0075429F" w:rsidRPr="005E376D">
        <w:rPr>
          <w:sz w:val="28"/>
          <w:szCs w:val="20"/>
        </w:rPr>
        <w:t>с</w:t>
      </w:r>
      <w:proofErr w:type="gramEnd"/>
      <w:r w:rsidR="0075429F" w:rsidRPr="005E376D">
        <w:rPr>
          <w:sz w:val="28"/>
          <w:szCs w:val="20"/>
        </w:rPr>
        <w:t xml:space="preserve"> даты, </w:t>
      </w:r>
      <w:r w:rsidR="0075429F" w:rsidRPr="005E376D">
        <w:rPr>
          <w:sz w:val="28"/>
        </w:rPr>
        <w:t xml:space="preserve">установленной как день </w:t>
      </w:r>
      <w:r w:rsidR="0075429F" w:rsidRPr="005E376D">
        <w:rPr>
          <w:sz w:val="28"/>
          <w:szCs w:val="28"/>
        </w:rPr>
        <w:t>вскрытия заявок</w:t>
      </w:r>
      <w:r w:rsidR="0075429F" w:rsidRPr="005E376D">
        <w:rPr>
          <w:sz w:val="28"/>
          <w:szCs w:val="20"/>
        </w:rPr>
        <w:t>. Заявка будет оставаться для нас обязательной до истечения указанного периода.</w:t>
      </w:r>
    </w:p>
    <w:p w:rsidR="0075429F" w:rsidRPr="005E376D" w:rsidRDefault="0075429F" w:rsidP="0075429F">
      <w:pPr>
        <w:numPr>
          <w:ilvl w:val="0"/>
          <w:numId w:val="24"/>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75429F">
      <w:pPr>
        <w:numPr>
          <w:ilvl w:val="0"/>
          <w:numId w:val="24"/>
        </w:numPr>
        <w:ind w:left="0" w:firstLine="714"/>
        <w:jc w:val="both"/>
        <w:rPr>
          <w:sz w:val="28"/>
          <w:szCs w:val="20"/>
        </w:rPr>
      </w:pPr>
      <w:r w:rsidRPr="005E376D">
        <w:rPr>
          <w:sz w:val="28"/>
          <w:szCs w:val="20"/>
        </w:rPr>
        <w:t>Подписать догово</w:t>
      </w:r>
      <w:proofErr w:type="gramStart"/>
      <w:r w:rsidRPr="005E376D">
        <w:rPr>
          <w:sz w:val="28"/>
          <w:szCs w:val="20"/>
        </w:rPr>
        <w:t>р(</w:t>
      </w:r>
      <w:proofErr w:type="gramEnd"/>
      <w:r w:rsidRPr="005E376D">
        <w:rPr>
          <w:sz w:val="28"/>
          <w:szCs w:val="20"/>
        </w:rPr>
        <w:t>ы) на условиях настоящей конкурсной заявки и на условиях, объявленных в конкурсной документации.</w:t>
      </w:r>
    </w:p>
    <w:p w:rsidR="0075429F" w:rsidRPr="005E376D" w:rsidRDefault="0075429F" w:rsidP="0075429F">
      <w:pPr>
        <w:numPr>
          <w:ilvl w:val="0"/>
          <w:numId w:val="24"/>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75429F">
      <w:pPr>
        <w:numPr>
          <w:ilvl w:val="0"/>
          <w:numId w:val="24"/>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8C6A47" w:rsidP="0075429F">
      <w:pPr>
        <w:pStyle w:val="a9"/>
        <w:rPr>
          <w:rFonts w:eastAsia="Times New Roman"/>
          <w:sz w:val="28"/>
          <w:szCs w:val="20"/>
        </w:rPr>
      </w:pPr>
      <w:r>
        <w:rPr>
          <w:rFonts w:eastAsia="Times New Roman"/>
          <w:sz w:val="28"/>
          <w:szCs w:val="20"/>
        </w:rPr>
        <w:t>Участник подтверждает</w:t>
      </w:r>
      <w:r w:rsidR="0075429F" w:rsidRPr="005E376D">
        <w:rPr>
          <w:rFonts w:eastAsia="Times New Roman"/>
          <w:sz w:val="28"/>
          <w:szCs w:val="20"/>
        </w:rPr>
        <w:t>,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w:t>
      </w:r>
      <w:r w:rsidR="008C6A47">
        <w:rPr>
          <w:rFonts w:eastAsia="Times New Roman"/>
          <w:sz w:val="28"/>
          <w:szCs w:val="20"/>
        </w:rPr>
        <w:t xml:space="preserve">участником, </w:t>
      </w:r>
      <w:r w:rsidRPr="005E376D">
        <w:rPr>
          <w:rFonts w:eastAsia="Times New Roman"/>
          <w:sz w:val="28"/>
          <w:szCs w:val="20"/>
        </w:rPr>
        <w:t xml:space="preserve">свободны от любых прав со стороны третьих лиц, </w:t>
      </w:r>
      <w:r w:rsidR="008C6A47">
        <w:rPr>
          <w:rFonts w:eastAsia="Times New Roman"/>
          <w:sz w:val="28"/>
          <w:szCs w:val="20"/>
        </w:rPr>
        <w:t>участник согласен</w:t>
      </w:r>
      <w:r w:rsidRPr="005E376D">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w:t>
      </w:r>
      <w:proofErr w:type="gramStart"/>
      <w:r w:rsidRPr="005E376D">
        <w:rPr>
          <w:sz w:val="28"/>
          <w:szCs w:val="28"/>
        </w:rPr>
        <w:t>применимо</w:t>
      </w:r>
      <w:proofErr w:type="gramEnd"/>
      <w:r w:rsidRPr="005E376D">
        <w:rPr>
          <w:sz w:val="28"/>
          <w:szCs w:val="28"/>
        </w:rPr>
        <w:t xml:space="preserve">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 xml:space="preserve">поставляемый товар является новым (не был в употреблении, в ремонте, в том </w:t>
      </w:r>
      <w:proofErr w:type="gramStart"/>
      <w:r w:rsidRPr="005E376D">
        <w:rPr>
          <w:sz w:val="28"/>
          <w:szCs w:val="28"/>
        </w:rPr>
        <w:t>числе</w:t>
      </w:r>
      <w:proofErr w:type="gramEnd"/>
      <w:r w:rsidRPr="005E376D">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C6A47" w:rsidRPr="0065742D" w:rsidRDefault="008C6A47" w:rsidP="008C6A47">
      <w:pPr>
        <w:pStyle w:val="a9"/>
        <w:rPr>
          <w:rFonts w:eastAsia="Times New Roman"/>
          <w:sz w:val="28"/>
          <w:szCs w:val="20"/>
        </w:rPr>
      </w:pPr>
      <w:r w:rsidRPr="0065742D">
        <w:rPr>
          <w:rFonts w:eastAsia="Times New Roman"/>
          <w:sz w:val="28"/>
          <w:szCs w:val="20"/>
        </w:rPr>
        <w:t>- участник</w:t>
      </w:r>
      <w:r w:rsidR="000B46D9" w:rsidRPr="000B46D9">
        <w:rPr>
          <w:sz w:val="28"/>
        </w:rPr>
        <w:t xml:space="preserve"> </w:t>
      </w:r>
      <w:r w:rsidRPr="0065742D">
        <w:rPr>
          <w:rFonts w:eastAsia="Times New Roman"/>
          <w:sz w:val="28"/>
          <w:szCs w:val="20"/>
        </w:rPr>
        <w:t>не находится в процессе ликвидации;</w:t>
      </w:r>
    </w:p>
    <w:p w:rsidR="008C6A47" w:rsidRPr="0065742D" w:rsidRDefault="008C6A47" w:rsidP="008C6A47">
      <w:pPr>
        <w:pStyle w:val="a9"/>
        <w:rPr>
          <w:rFonts w:eastAsia="Times New Roman"/>
          <w:sz w:val="28"/>
          <w:szCs w:val="20"/>
        </w:rPr>
      </w:pPr>
      <w:r w:rsidRPr="0065742D">
        <w:rPr>
          <w:rFonts w:eastAsia="Times New Roman"/>
          <w:sz w:val="28"/>
          <w:szCs w:val="20"/>
        </w:rPr>
        <w:t>- в отношении участника не открыто конкурсное производство;</w:t>
      </w:r>
    </w:p>
    <w:p w:rsidR="008C6A47" w:rsidRPr="0065742D" w:rsidRDefault="008C6A47" w:rsidP="008C6A47">
      <w:pPr>
        <w:pStyle w:val="a9"/>
        <w:rPr>
          <w:sz w:val="28"/>
        </w:rPr>
      </w:pPr>
      <w:r w:rsidRPr="0065742D">
        <w:rPr>
          <w:rFonts w:eastAsia="Times New Roman"/>
          <w:sz w:val="28"/>
          <w:szCs w:val="20"/>
        </w:rPr>
        <w:t>- на имущество участника не наложен арест, экономическая деятельность не приостановлена;</w:t>
      </w:r>
    </w:p>
    <w:p w:rsidR="008C6A47" w:rsidRPr="0065742D" w:rsidRDefault="008C6A47" w:rsidP="008C6A47">
      <w:pPr>
        <w:pStyle w:val="a9"/>
        <w:rPr>
          <w:rFonts w:eastAsia="Times New Roman"/>
          <w:sz w:val="28"/>
          <w:szCs w:val="20"/>
        </w:rPr>
      </w:pPr>
      <w:proofErr w:type="gramStart"/>
      <w:r w:rsidRPr="0065742D">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8C6A47" w:rsidRPr="0065742D" w:rsidRDefault="008C6A47" w:rsidP="008C6A47">
      <w:pPr>
        <w:pStyle w:val="a9"/>
        <w:rPr>
          <w:sz w:val="28"/>
          <w:szCs w:val="20"/>
        </w:rPr>
      </w:pPr>
      <w:r w:rsidRPr="0065742D">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F6D3B" w:rsidRDefault="008C6A47" w:rsidP="008F6D3B">
      <w:pPr>
        <w:pStyle w:val="11"/>
        <w:ind w:firstLine="709"/>
      </w:pPr>
      <w:r w:rsidRPr="0065742D">
        <w:t xml:space="preserve">- участник извещен </w:t>
      </w:r>
      <w:proofErr w:type="gramStart"/>
      <w:r w:rsidRPr="0065742D">
        <w:t xml:space="preserve">о включении сведений об участнике в Реестр недобросовестных поставщиков в случае уклонения </w:t>
      </w:r>
      <w:r w:rsidR="000B46D9" w:rsidRPr="000B46D9">
        <w:t>участника</w:t>
      </w:r>
      <w:r w:rsidRPr="0065742D">
        <w:t xml:space="preserve"> от заключения</w:t>
      </w:r>
      <w:proofErr w:type="gramEnd"/>
      <w:r w:rsidRPr="0065742D">
        <w:t xml:space="preserve"> договора</w:t>
      </w:r>
      <w:r w:rsidR="008F6D3B">
        <w:t>;</w:t>
      </w:r>
    </w:p>
    <w:p w:rsidR="001D32C1" w:rsidRDefault="008F6D3B" w:rsidP="008F6D3B">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75429F" w:rsidRPr="005E376D" w:rsidRDefault="008C6A47" w:rsidP="0075429F">
      <w:pPr>
        <w:pStyle w:val="a9"/>
        <w:rPr>
          <w:rFonts w:eastAsia="Times New Roman"/>
          <w:sz w:val="28"/>
          <w:szCs w:val="20"/>
        </w:rPr>
      </w:pPr>
      <w:proofErr w:type="gramStart"/>
      <w:r w:rsidRPr="0065742D">
        <w:t xml:space="preserve">Участник подтверждает, что </w:t>
      </w:r>
      <w:r w:rsidRPr="0065742D">
        <w:rPr>
          <w:sz w:val="28"/>
        </w:rPr>
        <w:t xml:space="preserve">на момент подачи заявки совокупный размер неисполненных обязательств, принятых на себя </w:t>
      </w:r>
      <w:r w:rsidRPr="0065742D">
        <w:t xml:space="preserve">участником </w:t>
      </w:r>
      <w:r w:rsidR="000B46D9" w:rsidRPr="000B46D9">
        <w:rPr>
          <w:sz w:val="28"/>
        </w:rPr>
        <w:t xml:space="preserve"> </w:t>
      </w:r>
      <w:r w:rsidRPr="0065742D">
        <w:t xml:space="preserve">по </w:t>
      </w:r>
      <w:r w:rsidRPr="0065742D">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65742D">
        <w:rPr>
          <w:sz w:val="28"/>
        </w:rPr>
        <w:t xml:space="preserve">, заключаемым с использованием конкурентных способов заключения договоров, </w:t>
      </w:r>
      <w:r w:rsidRPr="0065742D">
        <w:t xml:space="preserve">не превышает предельный размер обязательств, исходя из которого участником </w:t>
      </w:r>
      <w:r w:rsidR="0075429F" w:rsidRPr="005E376D">
        <w:rPr>
          <w:rFonts w:eastAsia="Times New Roman"/>
          <w:sz w:val="28"/>
          <w:szCs w:val="28"/>
        </w:rPr>
        <w:t>был внесен взнос в компенсационный фонд обеспечения договорных обязательств</w:t>
      </w:r>
      <w:proofErr w:type="gramEnd"/>
      <w:r w:rsidR="0075429F" w:rsidRPr="005E376D">
        <w:rPr>
          <w:rFonts w:eastAsia="Times New Roman"/>
          <w:sz w:val="28"/>
          <w:szCs w:val="28"/>
        </w:rPr>
        <w:t xml:space="preserve"> в соответствии </w:t>
      </w:r>
      <w:r w:rsidR="0075429F" w:rsidRPr="005E376D">
        <w:rPr>
          <w:rFonts w:eastAsia="Times New Roman"/>
          <w:i/>
          <w:sz w:val="28"/>
          <w:szCs w:val="28"/>
        </w:rPr>
        <w:t>с частью 11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работы по выполнению инженерных изысканий или </w:t>
      </w:r>
      <w:r w:rsidR="0075429F" w:rsidRPr="005E376D">
        <w:rPr>
          <w:rFonts w:eastAsia="Times New Roman"/>
          <w:i/>
          <w:sz w:val="28"/>
          <w:szCs w:val="28"/>
        </w:rPr>
        <w:t>подготовк</w:t>
      </w:r>
      <w:r w:rsidR="0075429F" w:rsidRPr="005E376D">
        <w:rPr>
          <w:i/>
          <w:sz w:val="28"/>
          <w:szCs w:val="28"/>
        </w:rPr>
        <w:t>е</w:t>
      </w:r>
      <w:r w:rsidR="0075429F" w:rsidRPr="005E376D">
        <w:rPr>
          <w:rFonts w:eastAsia="Times New Roman"/>
          <w:i/>
          <w:sz w:val="28"/>
          <w:szCs w:val="28"/>
        </w:rPr>
        <w:t xml:space="preserve"> проектной документации</w:t>
      </w:r>
      <w:r w:rsidR="0075429F" w:rsidRPr="005E376D">
        <w:rPr>
          <w:i/>
          <w:sz w:val="28"/>
          <w:szCs w:val="28"/>
        </w:rPr>
        <w:t>)</w:t>
      </w:r>
      <w:r w:rsidR="0075429F" w:rsidRPr="005E376D">
        <w:rPr>
          <w:rFonts w:eastAsia="Times New Roman"/>
          <w:i/>
          <w:sz w:val="28"/>
          <w:szCs w:val="28"/>
        </w:rPr>
        <w:t xml:space="preserve"> или 13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w:t>
      </w:r>
      <w:r w:rsidR="0075429F" w:rsidRPr="005E376D">
        <w:rPr>
          <w:rFonts w:eastAsia="Times New Roman"/>
          <w:i/>
          <w:sz w:val="28"/>
          <w:szCs w:val="28"/>
        </w:rPr>
        <w:t>строительств</w:t>
      </w:r>
      <w:r w:rsidR="0075429F" w:rsidRPr="005E376D">
        <w:rPr>
          <w:i/>
          <w:sz w:val="28"/>
          <w:szCs w:val="28"/>
        </w:rPr>
        <w:t>о</w:t>
      </w:r>
      <w:r w:rsidR="0075429F" w:rsidRPr="005E376D">
        <w:rPr>
          <w:rFonts w:eastAsia="Times New Roman"/>
          <w:i/>
          <w:sz w:val="28"/>
          <w:szCs w:val="28"/>
        </w:rPr>
        <w:t>, реконструкци</w:t>
      </w:r>
      <w:r w:rsidR="0075429F" w:rsidRPr="005E376D">
        <w:rPr>
          <w:i/>
          <w:sz w:val="28"/>
          <w:szCs w:val="28"/>
        </w:rPr>
        <w:t>я</w:t>
      </w:r>
      <w:r w:rsidR="0075429F" w:rsidRPr="005E376D">
        <w:rPr>
          <w:rFonts w:eastAsia="Times New Roman"/>
          <w:i/>
          <w:sz w:val="28"/>
          <w:szCs w:val="28"/>
        </w:rPr>
        <w:t xml:space="preserve">, </w:t>
      </w:r>
      <w:r w:rsidR="0075429F" w:rsidRPr="005E376D">
        <w:rPr>
          <w:i/>
          <w:sz w:val="28"/>
          <w:szCs w:val="28"/>
        </w:rPr>
        <w:t>капитальный</w:t>
      </w:r>
      <w:r w:rsidR="0075429F" w:rsidRPr="005E376D">
        <w:rPr>
          <w:rFonts w:eastAsia="Times New Roman"/>
          <w:i/>
          <w:sz w:val="28"/>
          <w:szCs w:val="28"/>
        </w:rPr>
        <w:t xml:space="preserve"> ремонт объектов капитального строительства</w:t>
      </w:r>
      <w:r w:rsidR="0075429F" w:rsidRPr="005E376D">
        <w:rPr>
          <w:i/>
          <w:sz w:val="28"/>
          <w:szCs w:val="28"/>
        </w:rPr>
        <w:t xml:space="preserve">) </w:t>
      </w:r>
      <w:r w:rsidR="0075429F" w:rsidRPr="005E376D">
        <w:rPr>
          <w:rFonts w:eastAsia="Times New Roman"/>
          <w:sz w:val="28"/>
          <w:szCs w:val="28"/>
        </w:rPr>
        <w:t xml:space="preserve">статьи 55.16 Градостроительного кодекса Российской Федерации </w:t>
      </w:r>
      <w:r w:rsidR="0075429F" w:rsidRPr="005E376D">
        <w:rPr>
          <w:sz w:val="28"/>
          <w:szCs w:val="28"/>
        </w:rPr>
        <w:t>(</w:t>
      </w:r>
      <w:proofErr w:type="gramStart"/>
      <w:r w:rsidR="0075429F" w:rsidRPr="005E376D">
        <w:rPr>
          <w:sz w:val="28"/>
          <w:szCs w:val="28"/>
        </w:rPr>
        <w:t>применимо</w:t>
      </w:r>
      <w:proofErr w:type="gramEnd"/>
      <w:r w:rsidR="0075429F" w:rsidRPr="005E376D">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75429F" w:rsidRPr="005E376D">
        <w:rPr>
          <w:rFonts w:eastAsia="Times New Roman"/>
          <w:sz w:val="28"/>
          <w:szCs w:val="28"/>
        </w:rPr>
        <w:t>.</w:t>
      </w:r>
    </w:p>
    <w:p w:rsidR="008C6A47" w:rsidRPr="0065742D" w:rsidRDefault="008C6A47" w:rsidP="008C6A47">
      <w:pPr>
        <w:pStyle w:val="a9"/>
        <w:spacing w:line="360" w:lineRule="exact"/>
        <w:contextualSpacing/>
        <w:rPr>
          <w:rFonts w:eastAsia="Times New Roman"/>
          <w:sz w:val="28"/>
          <w:szCs w:val="20"/>
        </w:rPr>
      </w:pPr>
      <w:r w:rsidRPr="0065742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8C6A47" w:rsidRPr="0065742D" w:rsidRDefault="008C6A47" w:rsidP="008C6A47">
      <w:pPr>
        <w:pStyle w:val="a9"/>
        <w:spacing w:line="240" w:lineRule="atLeast"/>
        <w:contextualSpacing/>
        <w:jc w:val="right"/>
        <w:rPr>
          <w:rFonts w:eastAsia="Times New Roman"/>
          <w:sz w:val="28"/>
          <w:szCs w:val="20"/>
        </w:rPr>
      </w:pPr>
      <w:r w:rsidRPr="0065742D">
        <w:rPr>
          <w:rFonts w:eastAsia="Times New Roman"/>
          <w:i/>
          <w:sz w:val="20"/>
          <w:szCs w:val="20"/>
        </w:rPr>
        <w:t xml:space="preserve"> (указать </w:t>
      </w:r>
      <w:r w:rsidR="000B46D9" w:rsidRPr="000B46D9">
        <w:rPr>
          <w:i/>
          <w:sz w:val="20"/>
        </w:rPr>
        <w:t>наименование участника, ли</w:t>
      </w:r>
      <w:proofErr w:type="gramStart"/>
      <w:r w:rsidR="000B46D9" w:rsidRPr="000B46D9">
        <w:rPr>
          <w:i/>
          <w:sz w:val="20"/>
        </w:rPr>
        <w:t>ц</w:t>
      </w:r>
      <w:r w:rsidRPr="0065742D">
        <w:rPr>
          <w:rFonts w:eastAsia="Times New Roman"/>
          <w:i/>
          <w:sz w:val="20"/>
          <w:szCs w:val="20"/>
        </w:rPr>
        <w:t>(</w:t>
      </w:r>
      <w:proofErr w:type="gramEnd"/>
      <w:r w:rsidRPr="0065742D">
        <w:rPr>
          <w:rFonts w:eastAsia="Times New Roman"/>
          <w:i/>
          <w:sz w:val="20"/>
          <w:szCs w:val="20"/>
        </w:rPr>
        <w:t>а),</w:t>
      </w:r>
      <w:r w:rsidR="000B46D9" w:rsidRPr="000B46D9">
        <w:rPr>
          <w:i/>
          <w:sz w:val="20"/>
        </w:rPr>
        <w:t xml:space="preserve"> выступающих</w:t>
      </w:r>
      <w:r w:rsidRPr="0065742D">
        <w:rPr>
          <w:rFonts w:eastAsia="Times New Roman"/>
          <w:i/>
          <w:sz w:val="20"/>
          <w:szCs w:val="20"/>
        </w:rPr>
        <w:t>(его)</w:t>
      </w:r>
      <w:r w:rsidR="000B46D9" w:rsidRPr="000B46D9">
        <w:rPr>
          <w:i/>
          <w:sz w:val="20"/>
        </w:rPr>
        <w:t xml:space="preserve"> на стороне участника)</w:t>
      </w:r>
    </w:p>
    <w:p w:rsidR="008C6A47" w:rsidRPr="0065742D" w:rsidRDefault="008C6A47" w:rsidP="008C6A47">
      <w:pPr>
        <w:pStyle w:val="a9"/>
        <w:spacing w:line="360" w:lineRule="exact"/>
        <w:ind w:firstLine="0"/>
        <w:contextualSpacing/>
        <w:rPr>
          <w:rFonts w:eastAsia="Times New Roman"/>
          <w:sz w:val="28"/>
          <w:szCs w:val="20"/>
        </w:rPr>
      </w:pPr>
      <w:r w:rsidRPr="0065742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8C6A47" w:rsidRPr="0065742D" w:rsidRDefault="008C6A47" w:rsidP="008C6A47">
      <w:pPr>
        <w:pStyle w:val="a9"/>
        <w:spacing w:line="240" w:lineRule="atLeast"/>
        <w:ind w:firstLine="0"/>
        <w:contextualSpacing/>
        <w:jc w:val="center"/>
        <w:rPr>
          <w:rFonts w:eastAsia="Times New Roman"/>
          <w:sz w:val="20"/>
          <w:szCs w:val="20"/>
        </w:rPr>
      </w:pPr>
      <w:r w:rsidRPr="0065742D">
        <w:rPr>
          <w:rFonts w:eastAsia="Times New Roman"/>
          <w:i/>
          <w:sz w:val="20"/>
          <w:szCs w:val="20"/>
        </w:rPr>
        <w:t>(указать наименование, ИНН саморегулируемой организации)</w:t>
      </w:r>
    </w:p>
    <w:p w:rsidR="008C6A47" w:rsidRPr="0065742D" w:rsidRDefault="008C6A47" w:rsidP="008C6A47">
      <w:pPr>
        <w:pStyle w:val="a9"/>
        <w:spacing w:line="360" w:lineRule="exact"/>
        <w:ind w:firstLine="0"/>
        <w:contextualSpacing/>
        <w:rPr>
          <w:rFonts w:eastAsia="Times New Roman"/>
          <w:sz w:val="28"/>
          <w:szCs w:val="28"/>
        </w:rPr>
      </w:pPr>
      <w:r w:rsidRPr="0065742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5742D">
        <w:rPr>
          <w:rFonts w:eastAsia="Times New Roman"/>
          <w:sz w:val="28"/>
          <w:szCs w:val="28"/>
        </w:rPr>
        <w:t>.</w:t>
      </w:r>
    </w:p>
    <w:p w:rsidR="0075429F" w:rsidRPr="005E376D" w:rsidRDefault="008C6A47" w:rsidP="008C6A47">
      <w:pPr>
        <w:pStyle w:val="a9"/>
        <w:rPr>
          <w:rFonts w:eastAsia="Times New Roman"/>
          <w:sz w:val="28"/>
          <w:szCs w:val="20"/>
        </w:rPr>
      </w:pPr>
      <w:proofErr w:type="gramStart"/>
      <w:r>
        <w:rPr>
          <w:rFonts w:eastAsia="Times New Roman"/>
          <w:sz w:val="28"/>
          <w:szCs w:val="20"/>
        </w:rPr>
        <w:t>Участник подтверждает</w:t>
      </w:r>
      <w:r w:rsidR="0075429F" w:rsidRPr="005E376D">
        <w:rPr>
          <w:rFonts w:eastAsia="Times New Roman"/>
          <w:sz w:val="28"/>
          <w:szCs w:val="20"/>
        </w:rPr>
        <w:t>,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75429F" w:rsidRPr="005E376D" w:rsidRDefault="008C6A47" w:rsidP="0075429F">
      <w:pPr>
        <w:pStyle w:val="a9"/>
        <w:rPr>
          <w:sz w:val="28"/>
          <w:szCs w:val="20"/>
        </w:rPr>
      </w:pPr>
      <w:r>
        <w:rPr>
          <w:rFonts w:eastAsia="Times New Roman"/>
          <w:sz w:val="28"/>
          <w:szCs w:val="20"/>
        </w:rPr>
        <w:t xml:space="preserve">Участник </w:t>
      </w:r>
      <w:r w:rsidR="0075429F" w:rsidRPr="005E376D">
        <w:rPr>
          <w:sz w:val="28"/>
          <w:szCs w:val="20"/>
        </w:rPr>
        <w:t xml:space="preserve">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i/>
          <w:sz w:val="28"/>
          <w:szCs w:val="28"/>
        </w:rPr>
      </w:pPr>
    </w:p>
    <w:p w:rsidR="0075429F" w:rsidRPr="005E376D" w:rsidRDefault="0075429F" w:rsidP="0075429F">
      <w:pPr>
        <w:pStyle w:val="a9"/>
        <w:rPr>
          <w:rFonts w:eastAsia="Times New Roman"/>
          <w:sz w:val="28"/>
          <w:szCs w:val="20"/>
        </w:rPr>
      </w:pPr>
    </w:p>
    <w:p w:rsidR="0075429F" w:rsidRPr="005E376D" w:rsidRDefault="0075429F" w:rsidP="0075429F">
      <w:pPr>
        <w:pStyle w:val="110"/>
        <w:ind w:firstLine="709"/>
      </w:pPr>
      <w:r w:rsidRPr="005E376D">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pPr>
      <w:r w:rsidRPr="005E376D">
        <w:t xml:space="preserve">В подтверждение этого </w:t>
      </w:r>
      <w:r w:rsidR="008C6A47">
        <w:t>участник предоставляет</w:t>
      </w:r>
      <w:r w:rsidRPr="005E376D">
        <w:t xml:space="preserve"> необходимые </w:t>
      </w:r>
      <w:r w:rsidR="008C6A47">
        <w:t xml:space="preserve">сведения и </w:t>
      </w:r>
      <w:r w:rsidRPr="005E376D">
        <w:t>документы.</w:t>
      </w:r>
    </w:p>
    <w:p w:rsidR="008C6A47" w:rsidRDefault="008C6A47" w:rsidP="0075429F">
      <w:pPr>
        <w:pStyle w:val="110"/>
        <w:ind w:firstLine="709"/>
      </w:pPr>
      <w:r>
        <w:t>Сведения об участнике: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 xml:space="preserve">№ </w:t>
            </w:r>
            <w:proofErr w:type="gramStart"/>
            <w:r w:rsidRPr="0065742D">
              <w:rPr>
                <w:sz w:val="28"/>
                <w:szCs w:val="20"/>
              </w:rPr>
              <w:t>п</w:t>
            </w:r>
            <w:proofErr w:type="gramEnd"/>
            <w:r w:rsidRPr="0065742D">
              <w:rPr>
                <w:sz w:val="28"/>
                <w:szCs w:val="20"/>
              </w:rPr>
              <w:t>/п</w:t>
            </w:r>
          </w:p>
        </w:tc>
        <w:tc>
          <w:tcPr>
            <w:tcW w:w="3053" w:type="dxa"/>
          </w:tcPr>
          <w:p w:rsidR="008C6A47" w:rsidRPr="0065742D" w:rsidRDefault="008C6A47" w:rsidP="009056A5">
            <w:pPr>
              <w:pStyle w:val="a9"/>
              <w:ind w:firstLine="0"/>
              <w:rPr>
                <w:sz w:val="28"/>
                <w:szCs w:val="20"/>
              </w:rPr>
            </w:pPr>
            <w:r w:rsidRPr="0065742D">
              <w:rPr>
                <w:sz w:val="28"/>
                <w:szCs w:val="20"/>
              </w:rPr>
              <w:t>Требуемая информация</w:t>
            </w:r>
          </w:p>
        </w:tc>
        <w:tc>
          <w:tcPr>
            <w:tcW w:w="6242" w:type="dxa"/>
            <w:gridSpan w:val="2"/>
          </w:tcPr>
          <w:p w:rsidR="008C6A47" w:rsidRPr="0065742D" w:rsidRDefault="008C6A47" w:rsidP="009056A5">
            <w:pPr>
              <w:pStyle w:val="a9"/>
              <w:ind w:firstLine="0"/>
              <w:rPr>
                <w:sz w:val="28"/>
                <w:szCs w:val="20"/>
              </w:rPr>
            </w:pPr>
            <w:r w:rsidRPr="0065742D">
              <w:rPr>
                <w:sz w:val="28"/>
                <w:szCs w:val="20"/>
              </w:rPr>
              <w:t>Сведения об участнике</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1</w:t>
            </w:r>
          </w:p>
        </w:tc>
        <w:tc>
          <w:tcPr>
            <w:tcW w:w="3053" w:type="dxa"/>
          </w:tcPr>
          <w:p w:rsidR="008C6A47" w:rsidRPr="0065742D" w:rsidRDefault="008C6A47" w:rsidP="009056A5">
            <w:pPr>
              <w:pStyle w:val="a9"/>
              <w:ind w:firstLine="0"/>
              <w:rPr>
                <w:sz w:val="28"/>
                <w:szCs w:val="20"/>
              </w:rPr>
            </w:pPr>
            <w:r w:rsidRPr="0065742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8C6A47" w:rsidRPr="0065742D" w:rsidRDefault="008C6A47" w:rsidP="009056A5">
            <w:pPr>
              <w:pStyle w:val="a9"/>
              <w:ind w:firstLine="0"/>
              <w:rPr>
                <w:sz w:val="28"/>
                <w:szCs w:val="20"/>
              </w:rPr>
            </w:pPr>
          </w:p>
          <w:p w:rsidR="008C6A47" w:rsidRPr="0065742D" w:rsidRDefault="00F87F13" w:rsidP="009056A5">
            <w:pPr>
              <w:pStyle w:val="a9"/>
              <w:ind w:firstLine="0"/>
              <w:rPr>
                <w:sz w:val="28"/>
                <w:szCs w:val="20"/>
              </w:rPr>
            </w:pPr>
            <w:r w:rsidRPr="0065742D">
              <w:rPr>
                <w:sz w:val="28"/>
                <w:szCs w:val="20"/>
              </w:rPr>
              <w:fldChar w:fldCharType="begin">
                <w:ffData>
                  <w:name w:val="Флажок5"/>
                  <w:enabled/>
                  <w:calcOnExit w:val="0"/>
                  <w:checkBox>
                    <w:sizeAuto/>
                    <w:default w:val="0"/>
                  </w:checkBox>
                </w:ffData>
              </w:fldChar>
            </w:r>
            <w:bookmarkStart w:id="4" w:name="Флажок5"/>
            <w:r w:rsidR="008C6A47" w:rsidRPr="0065742D">
              <w:rPr>
                <w:sz w:val="28"/>
                <w:szCs w:val="20"/>
              </w:rPr>
              <w:instrText xml:space="preserve"> FORMCHECKBOX </w:instrText>
            </w:r>
            <w:r w:rsidRPr="0065742D">
              <w:rPr>
                <w:sz w:val="28"/>
                <w:szCs w:val="20"/>
              </w:rPr>
            </w:r>
            <w:r w:rsidRPr="0065742D">
              <w:rPr>
                <w:sz w:val="28"/>
                <w:szCs w:val="20"/>
              </w:rPr>
              <w:fldChar w:fldCharType="end"/>
            </w:r>
            <w:bookmarkEnd w:id="4"/>
            <w:r w:rsidR="008C6A47" w:rsidRPr="0065742D">
              <w:rPr>
                <w:sz w:val="28"/>
                <w:szCs w:val="20"/>
              </w:rPr>
              <w:t xml:space="preserve"> Да</w:t>
            </w:r>
            <w:proofErr w:type="gramStart"/>
            <w:r w:rsidR="008C6A47" w:rsidRPr="0065742D">
              <w:rPr>
                <w:sz w:val="28"/>
                <w:szCs w:val="20"/>
              </w:rPr>
              <w:t xml:space="preserve">                  </w:t>
            </w:r>
            <w:r w:rsidRPr="0065742D">
              <w:rPr>
                <w:sz w:val="28"/>
                <w:szCs w:val="20"/>
              </w:rPr>
              <w:fldChar w:fldCharType="begin">
                <w:ffData>
                  <w:name w:val="Флажок6"/>
                  <w:enabled/>
                  <w:calcOnExit w:val="0"/>
                  <w:checkBox>
                    <w:sizeAuto/>
                    <w:default w:val="0"/>
                  </w:checkBox>
                </w:ffData>
              </w:fldChar>
            </w:r>
            <w:bookmarkStart w:id="5" w:name="Флажок6"/>
            <w:r w:rsidR="008C6A47" w:rsidRPr="0065742D">
              <w:rPr>
                <w:sz w:val="28"/>
                <w:szCs w:val="20"/>
              </w:rPr>
              <w:instrText xml:space="preserve"> FORMCHECKBOX </w:instrText>
            </w:r>
            <w:r w:rsidRPr="0065742D">
              <w:rPr>
                <w:sz w:val="28"/>
                <w:szCs w:val="20"/>
              </w:rPr>
            </w:r>
            <w:r w:rsidRPr="0065742D">
              <w:rPr>
                <w:sz w:val="28"/>
                <w:szCs w:val="20"/>
              </w:rPr>
              <w:fldChar w:fldCharType="end"/>
            </w:r>
            <w:bookmarkEnd w:id="5"/>
            <w:r w:rsidR="008C6A47" w:rsidRPr="0065742D">
              <w:rPr>
                <w:sz w:val="28"/>
                <w:szCs w:val="20"/>
              </w:rPr>
              <w:t xml:space="preserve"> Н</w:t>
            </w:r>
            <w:proofErr w:type="gramEnd"/>
            <w:r w:rsidR="008C6A47" w:rsidRPr="0065742D">
              <w:rPr>
                <w:sz w:val="28"/>
                <w:szCs w:val="20"/>
              </w:rPr>
              <w:t>ет</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2</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a9"/>
              <w:ind w:firstLine="0"/>
              <w:rPr>
                <w:sz w:val="28"/>
                <w:szCs w:val="20"/>
              </w:rPr>
            </w:pPr>
            <w:r w:rsidRPr="0065742D">
              <w:rPr>
                <w:sz w:val="28"/>
                <w:szCs w:val="20"/>
              </w:rPr>
              <w:t>Телефон: ____________________________</w:t>
            </w:r>
          </w:p>
        </w:tc>
      </w:tr>
      <w:tr w:rsidR="008C6A47" w:rsidRPr="0065742D" w:rsidTr="009056A5">
        <w:tc>
          <w:tcPr>
            <w:tcW w:w="594" w:type="dxa"/>
          </w:tcPr>
          <w:p w:rsidR="008C6A47" w:rsidRPr="0065742D" w:rsidRDefault="008C6A47" w:rsidP="009056A5">
            <w:pPr>
              <w:pStyle w:val="a9"/>
              <w:ind w:firstLine="0"/>
              <w:rPr>
                <w:sz w:val="28"/>
                <w:szCs w:val="20"/>
              </w:rPr>
            </w:pPr>
            <w:r w:rsidRPr="0065742D">
              <w:rPr>
                <w:sz w:val="28"/>
                <w:szCs w:val="20"/>
              </w:rPr>
              <w:t>3</w:t>
            </w:r>
          </w:p>
        </w:tc>
        <w:tc>
          <w:tcPr>
            <w:tcW w:w="3053" w:type="dxa"/>
          </w:tcPr>
          <w:p w:rsidR="008C6A47" w:rsidRPr="0065742D" w:rsidRDefault="008C6A47" w:rsidP="009056A5">
            <w:pPr>
              <w:pStyle w:val="a9"/>
              <w:ind w:firstLine="0"/>
              <w:rPr>
                <w:sz w:val="28"/>
                <w:szCs w:val="20"/>
              </w:rPr>
            </w:pPr>
            <w:r w:rsidRPr="0065742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C6A47" w:rsidRPr="0065742D" w:rsidRDefault="008C6A47" w:rsidP="009056A5">
            <w:pPr>
              <w:pStyle w:val="a9"/>
              <w:ind w:firstLine="0"/>
              <w:rPr>
                <w:sz w:val="28"/>
                <w:szCs w:val="20"/>
              </w:rPr>
            </w:pPr>
            <w:r w:rsidRPr="0065742D">
              <w:rPr>
                <w:sz w:val="28"/>
                <w:szCs w:val="20"/>
              </w:rPr>
              <w:t>ФИО: _______________________________</w:t>
            </w:r>
          </w:p>
          <w:p w:rsidR="008C6A47" w:rsidRPr="0065742D" w:rsidRDefault="008C6A47" w:rsidP="009056A5">
            <w:pPr>
              <w:pStyle w:val="a9"/>
              <w:ind w:firstLine="0"/>
              <w:rPr>
                <w:sz w:val="28"/>
                <w:szCs w:val="20"/>
              </w:rPr>
            </w:pPr>
            <w:r w:rsidRPr="0065742D">
              <w:rPr>
                <w:sz w:val="28"/>
                <w:szCs w:val="20"/>
              </w:rPr>
              <w:t>Должность: __________________________</w:t>
            </w:r>
          </w:p>
          <w:p w:rsidR="008C6A47" w:rsidRPr="0065742D" w:rsidRDefault="008C6A47" w:rsidP="009056A5">
            <w:pPr>
              <w:pStyle w:val="11"/>
              <w:ind w:firstLine="0"/>
            </w:pPr>
            <w:r w:rsidRPr="0065742D">
              <w:t>Телефон: ____________________________</w:t>
            </w:r>
          </w:p>
          <w:p w:rsidR="008C6A47" w:rsidRPr="0065742D" w:rsidRDefault="008C6A47" w:rsidP="009056A5">
            <w:pPr>
              <w:pStyle w:val="11"/>
              <w:ind w:firstLine="0"/>
              <w:rPr>
                <w:i/>
              </w:rPr>
            </w:pPr>
            <w:r w:rsidRPr="0065742D">
              <w:t>Адрес электронной почты: _______________</w:t>
            </w:r>
          </w:p>
        </w:tc>
      </w:tr>
      <w:tr w:rsidR="008C6A47" w:rsidRPr="0065742D" w:rsidTr="009056A5">
        <w:trPr>
          <w:trHeight w:val="760"/>
        </w:trPr>
        <w:tc>
          <w:tcPr>
            <w:tcW w:w="594" w:type="dxa"/>
            <w:vMerge w:val="restart"/>
          </w:tcPr>
          <w:p w:rsidR="008C6A47" w:rsidRPr="0065742D" w:rsidRDefault="008C6A47" w:rsidP="009056A5">
            <w:pPr>
              <w:pStyle w:val="a9"/>
              <w:ind w:firstLine="0"/>
              <w:rPr>
                <w:sz w:val="28"/>
                <w:szCs w:val="20"/>
              </w:rPr>
            </w:pPr>
            <w:r w:rsidRPr="0065742D">
              <w:rPr>
                <w:sz w:val="28"/>
                <w:szCs w:val="20"/>
              </w:rPr>
              <w:t>4</w:t>
            </w:r>
          </w:p>
        </w:tc>
        <w:tc>
          <w:tcPr>
            <w:tcW w:w="3053" w:type="dxa"/>
            <w:vMerge w:val="restart"/>
          </w:tcPr>
          <w:p w:rsidR="008C6A47" w:rsidRPr="0065742D" w:rsidRDefault="008C6A47" w:rsidP="009056A5">
            <w:pPr>
              <w:pStyle w:val="a9"/>
              <w:ind w:firstLine="0"/>
              <w:rPr>
                <w:sz w:val="28"/>
                <w:szCs w:val="20"/>
              </w:rPr>
            </w:pPr>
            <w:r w:rsidRPr="0065742D">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8C6A47" w:rsidRPr="0065742D" w:rsidRDefault="008C6A47" w:rsidP="009056A5">
            <w:pPr>
              <w:pStyle w:val="a9"/>
              <w:ind w:firstLine="0"/>
              <w:rPr>
                <w:sz w:val="24"/>
              </w:rPr>
            </w:pPr>
          </w:p>
          <w:p w:rsidR="008C6A47" w:rsidRPr="0065742D" w:rsidRDefault="00F87F13" w:rsidP="009056A5">
            <w:pPr>
              <w:pStyle w:val="a9"/>
              <w:ind w:firstLine="0"/>
            </w:pPr>
            <w:r w:rsidRPr="0065742D">
              <w:fldChar w:fldCharType="begin">
                <w:ffData>
                  <w:name w:val="Флажок1"/>
                  <w:enabled/>
                  <w:calcOnExit w:val="0"/>
                  <w:checkBox>
                    <w:sizeAuto/>
                    <w:default w:val="0"/>
                  </w:checkBox>
                </w:ffData>
              </w:fldChar>
            </w:r>
            <w:bookmarkStart w:id="6" w:name="Флажок1"/>
            <w:r w:rsidR="008C6A47" w:rsidRPr="0065742D">
              <w:instrText xml:space="preserve"> FORMCHECKBOX </w:instrText>
            </w:r>
            <w:r w:rsidRPr="0065742D">
              <w:fldChar w:fldCharType="end"/>
            </w:r>
            <w:bookmarkEnd w:id="6"/>
            <w:r w:rsidR="008C6A47" w:rsidRPr="0065742D">
              <w:t xml:space="preserve"> </w:t>
            </w:r>
            <w:proofErr w:type="spellStart"/>
            <w:r w:rsidR="008C6A47" w:rsidRPr="0065742D">
              <w:t>Микропредприятие</w:t>
            </w:r>
            <w:proofErr w:type="spellEnd"/>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C6A47" w:rsidRPr="0065742D" w:rsidTr="009056A5">
        <w:trPr>
          <w:trHeight w:val="2096"/>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2"/>
                  <w:enabled/>
                  <w:calcOnExit w:val="0"/>
                  <w:checkBox>
                    <w:sizeAuto/>
                    <w:default w:val="0"/>
                  </w:checkBox>
                </w:ffData>
              </w:fldChar>
            </w:r>
            <w:bookmarkStart w:id="7" w:name="Флажок2"/>
            <w:r w:rsidR="008C6A47" w:rsidRPr="0065742D">
              <w:instrText xml:space="preserve"> FORMCHECKBOX </w:instrText>
            </w:r>
            <w:r w:rsidRPr="0065742D">
              <w:fldChar w:fldCharType="end"/>
            </w:r>
            <w:bookmarkEnd w:id="7"/>
            <w:r w:rsidR="008C6A47" w:rsidRPr="0065742D">
              <w:t xml:space="preserve"> Малое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rPr>
                <w:sz w:val="24"/>
              </w:rPr>
            </w:pPr>
          </w:p>
        </w:tc>
      </w:tr>
      <w:tr w:rsidR="008C6A47" w:rsidRPr="0065742D" w:rsidTr="009056A5">
        <w:trPr>
          <w:trHeight w:val="2299"/>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3"/>
                  <w:enabled/>
                  <w:calcOnExit w:val="0"/>
                  <w:checkBox>
                    <w:sizeAuto/>
                    <w:default w:val="0"/>
                  </w:checkBox>
                </w:ffData>
              </w:fldChar>
            </w:r>
            <w:bookmarkStart w:id="8" w:name="Флажок3"/>
            <w:r w:rsidR="008C6A47" w:rsidRPr="0065742D">
              <w:instrText xml:space="preserve"> FORMCHECKBOX </w:instrText>
            </w:r>
            <w:r w:rsidRPr="0065742D">
              <w:fldChar w:fldCharType="end"/>
            </w:r>
            <w:bookmarkEnd w:id="8"/>
            <w:r w:rsidR="008C6A47" w:rsidRPr="0065742D">
              <w:t xml:space="preserve"> Среднее предприятие</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9056A5">
            <w:pPr>
              <w:pStyle w:val="a9"/>
              <w:ind w:firstLine="0"/>
            </w:pPr>
          </w:p>
        </w:tc>
      </w:tr>
      <w:tr w:rsidR="008C6A47" w:rsidRPr="0065742D" w:rsidTr="009056A5">
        <w:trPr>
          <w:trHeight w:val="2926"/>
        </w:trPr>
        <w:tc>
          <w:tcPr>
            <w:tcW w:w="594" w:type="dxa"/>
            <w:vMerge/>
            <w:tcBorders>
              <w:bottom w:val="single" w:sz="4" w:space="0" w:color="auto"/>
            </w:tcBorders>
          </w:tcPr>
          <w:p w:rsidR="008C6A47" w:rsidRPr="0065742D" w:rsidRDefault="008C6A47" w:rsidP="009056A5">
            <w:pPr>
              <w:pStyle w:val="a9"/>
              <w:ind w:firstLine="0"/>
              <w:rPr>
                <w:sz w:val="28"/>
                <w:szCs w:val="20"/>
              </w:rPr>
            </w:pPr>
          </w:p>
        </w:tc>
        <w:tc>
          <w:tcPr>
            <w:tcW w:w="3053" w:type="dxa"/>
            <w:vMerge/>
            <w:tcBorders>
              <w:bottom w:val="single" w:sz="4" w:space="0" w:color="auto"/>
            </w:tcBorders>
          </w:tcPr>
          <w:p w:rsidR="008C6A47" w:rsidRPr="0065742D" w:rsidRDefault="008C6A47" w:rsidP="009056A5">
            <w:pPr>
              <w:pStyle w:val="a9"/>
              <w:ind w:firstLine="0"/>
              <w:rPr>
                <w:sz w:val="28"/>
                <w:szCs w:val="20"/>
              </w:rPr>
            </w:pPr>
          </w:p>
        </w:tc>
        <w:tc>
          <w:tcPr>
            <w:tcW w:w="6242" w:type="dxa"/>
            <w:gridSpan w:val="2"/>
          </w:tcPr>
          <w:p w:rsidR="008C6A47" w:rsidRPr="0065742D" w:rsidRDefault="008C6A47" w:rsidP="009056A5">
            <w:pPr>
              <w:pStyle w:val="a9"/>
              <w:ind w:firstLine="0"/>
            </w:pPr>
          </w:p>
          <w:p w:rsidR="008C6A47" w:rsidRPr="0065742D" w:rsidRDefault="00F87F13" w:rsidP="009056A5">
            <w:pPr>
              <w:pStyle w:val="a9"/>
              <w:ind w:firstLine="0"/>
            </w:pPr>
            <w:r w:rsidRPr="0065742D">
              <w:fldChar w:fldCharType="begin">
                <w:ffData>
                  <w:name w:val="Флажок4"/>
                  <w:enabled/>
                  <w:calcOnExit w:val="0"/>
                  <w:checkBox>
                    <w:sizeAuto/>
                    <w:default w:val="0"/>
                  </w:checkBox>
                </w:ffData>
              </w:fldChar>
            </w:r>
            <w:bookmarkStart w:id="9" w:name="Флажок4"/>
            <w:r w:rsidR="008C6A47" w:rsidRPr="0065742D">
              <w:instrText xml:space="preserve"> FORMCHECKBOX </w:instrText>
            </w:r>
            <w:r w:rsidRPr="0065742D">
              <w:fldChar w:fldCharType="end"/>
            </w:r>
            <w:bookmarkEnd w:id="9"/>
            <w:r w:rsidR="008C6A47" w:rsidRPr="0065742D">
              <w:t xml:space="preserve"> Не является субъектом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t>_________________________________________</w:t>
            </w:r>
          </w:p>
          <w:p w:rsidR="008C6A47" w:rsidRPr="0065742D" w:rsidRDefault="008C6A47" w:rsidP="009056A5">
            <w:pPr>
              <w:pStyle w:val="a9"/>
              <w:ind w:firstLine="0"/>
            </w:pPr>
            <w:r w:rsidRPr="0065742D">
              <w:rPr>
                <w:sz w:val="20"/>
              </w:rPr>
              <w:t xml:space="preserve">указать наименование каждого юридического лица, выступающего на стороне участника, не </w:t>
            </w:r>
            <w:proofErr w:type="gramStart"/>
            <w:r w:rsidRPr="0065742D">
              <w:rPr>
                <w:sz w:val="20"/>
              </w:rPr>
              <w:t>являющихся</w:t>
            </w:r>
            <w:proofErr w:type="gramEnd"/>
            <w:r w:rsidRPr="0065742D">
              <w:rPr>
                <w:sz w:val="20"/>
              </w:rPr>
              <w:t xml:space="preserve"> субъектами малого и среднего предпринимательства</w:t>
            </w:r>
          </w:p>
          <w:p w:rsidR="008C6A47" w:rsidRPr="0065742D" w:rsidRDefault="008C6A47" w:rsidP="009056A5">
            <w:pPr>
              <w:pStyle w:val="a9"/>
              <w:ind w:firstLine="0"/>
            </w:pPr>
          </w:p>
          <w:p w:rsidR="008C6A47" w:rsidRPr="0065742D" w:rsidRDefault="008C6A47" w:rsidP="009056A5">
            <w:pPr>
              <w:pStyle w:val="a9"/>
              <w:ind w:firstLine="0"/>
            </w:pPr>
            <w:r w:rsidRPr="0065742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C6A47" w:rsidRPr="0065742D" w:rsidTr="009056A5">
        <w:trPr>
          <w:trHeight w:val="2350"/>
        </w:trPr>
        <w:tc>
          <w:tcPr>
            <w:tcW w:w="594" w:type="dxa"/>
            <w:tcBorders>
              <w:bottom w:val="nil"/>
            </w:tcBorders>
          </w:tcPr>
          <w:p w:rsidR="008C6A47" w:rsidRPr="0065742D" w:rsidRDefault="008C6A47" w:rsidP="009056A5">
            <w:pPr>
              <w:pStyle w:val="a9"/>
              <w:ind w:firstLine="0"/>
              <w:rPr>
                <w:sz w:val="28"/>
                <w:szCs w:val="20"/>
              </w:rPr>
            </w:pPr>
            <w:r w:rsidRPr="0065742D">
              <w:rPr>
                <w:sz w:val="28"/>
                <w:szCs w:val="20"/>
              </w:rPr>
              <w:t>5.</w:t>
            </w:r>
          </w:p>
        </w:tc>
        <w:tc>
          <w:tcPr>
            <w:tcW w:w="3053" w:type="dxa"/>
            <w:tcBorders>
              <w:bottom w:val="nil"/>
            </w:tcBorders>
          </w:tcPr>
          <w:p w:rsidR="008C6A47" w:rsidRPr="0065742D" w:rsidRDefault="008C6A47" w:rsidP="009056A5">
            <w:pPr>
              <w:pStyle w:val="a9"/>
              <w:ind w:firstLine="0"/>
              <w:rPr>
                <w:sz w:val="28"/>
                <w:szCs w:val="20"/>
              </w:rPr>
            </w:pPr>
            <w:r w:rsidRPr="0065742D">
              <w:t xml:space="preserve">Сведения </w:t>
            </w:r>
            <w:r w:rsidR="008F6D3B">
              <w:t xml:space="preserve">об участнике, а также </w:t>
            </w:r>
            <w:r w:rsidRPr="0065742D">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8C6A47" w:rsidRPr="0065742D" w:rsidRDefault="008C6A47" w:rsidP="009056A5">
            <w:pPr>
              <w:pStyle w:val="11"/>
              <w:ind w:firstLine="0"/>
            </w:pPr>
            <w:r w:rsidRPr="0065742D">
              <w:t>1.</w:t>
            </w:r>
          </w:p>
        </w:tc>
        <w:tc>
          <w:tcPr>
            <w:tcW w:w="5816" w:type="dxa"/>
          </w:tcPr>
          <w:p w:rsidR="008C6A47" w:rsidRPr="0065742D" w:rsidRDefault="008C6A47" w:rsidP="009056A5">
            <w:pPr>
              <w:pStyle w:val="11"/>
              <w:ind w:firstLine="0"/>
              <w:rPr>
                <w:i/>
              </w:rPr>
            </w:pPr>
            <w:proofErr w:type="gramStart"/>
            <w:r w:rsidRPr="0065742D">
              <w:t>Наименование лица: ______________________ (</w:t>
            </w:r>
            <w:r w:rsidRPr="0065742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8C6A47" w:rsidRPr="0065742D" w:rsidRDefault="008C6A47" w:rsidP="009056A5">
            <w:pPr>
              <w:pStyle w:val="11"/>
              <w:ind w:firstLine="0"/>
              <w:rPr>
                <w:i/>
              </w:rPr>
            </w:pPr>
            <w:r w:rsidRPr="0065742D">
              <w:t>Адрес: _______________________________ (</w:t>
            </w:r>
            <w:r w:rsidRPr="0065742D">
              <w:rPr>
                <w:i/>
              </w:rPr>
              <w:t>указать адрес каждого лица, выступающего на стороне участника)</w:t>
            </w:r>
          </w:p>
          <w:p w:rsidR="008C6A47" w:rsidRPr="0065742D" w:rsidRDefault="008C6A47" w:rsidP="009056A5">
            <w:pPr>
              <w:pStyle w:val="11"/>
              <w:ind w:firstLine="0"/>
            </w:pPr>
            <w:r w:rsidRPr="0065742D">
              <w:t>Фактическое местонахождение: ________________________________________ (</w:t>
            </w:r>
            <w:r w:rsidRPr="0065742D">
              <w:rPr>
                <w:i/>
              </w:rPr>
              <w:t>указать местонахождения каждого лица, выступающего на стороне участника)</w:t>
            </w:r>
          </w:p>
          <w:p w:rsidR="008C6A47" w:rsidRPr="0065742D" w:rsidRDefault="008C6A47" w:rsidP="009056A5">
            <w:pPr>
              <w:pStyle w:val="11"/>
              <w:ind w:firstLine="0"/>
              <w:rPr>
                <w:i/>
              </w:rPr>
            </w:pPr>
            <w:r w:rsidRPr="0065742D">
              <w:t>Телефон: _______________________ (</w:t>
            </w:r>
            <w:r w:rsidRPr="0065742D">
              <w:rPr>
                <w:i/>
              </w:rPr>
              <w:t>указать телефон каждого лица, выступающего на стороне участника)</w:t>
            </w:r>
          </w:p>
          <w:p w:rsidR="008C6A47" w:rsidRPr="0065742D" w:rsidRDefault="008C6A47" w:rsidP="009056A5">
            <w:pPr>
              <w:pStyle w:val="11"/>
              <w:ind w:firstLine="0"/>
            </w:pPr>
            <w:r w:rsidRPr="0065742D">
              <w:t>Факс: __________________________ (</w:t>
            </w:r>
            <w:r w:rsidRPr="0065742D">
              <w:rPr>
                <w:i/>
              </w:rPr>
              <w:t>указать факс каждого лица, выступающего на стороне участника)</w:t>
            </w:r>
          </w:p>
          <w:p w:rsidR="008C6A47" w:rsidRPr="0065742D" w:rsidRDefault="008C6A47" w:rsidP="009056A5">
            <w:pPr>
              <w:pStyle w:val="11"/>
              <w:ind w:firstLine="0"/>
            </w:pPr>
            <w:r w:rsidRPr="0065742D">
              <w:t xml:space="preserve">Адрес электронной почты: ________________ </w:t>
            </w:r>
            <w:r w:rsidRPr="0065742D">
              <w:rPr>
                <w:i/>
              </w:rPr>
              <w:t>указать адрес электронной почты каждого лица, выступающего на стороне участника</w:t>
            </w:r>
          </w:p>
          <w:p w:rsidR="008C6A47" w:rsidRPr="0065742D" w:rsidRDefault="008C6A47" w:rsidP="009056A5">
            <w:pPr>
              <w:pStyle w:val="11"/>
              <w:ind w:firstLine="0"/>
            </w:pPr>
            <w:r w:rsidRPr="0065742D">
              <w:t xml:space="preserve">ИНН: ________________________________ </w:t>
            </w:r>
            <w:r w:rsidRPr="0065742D">
              <w:rPr>
                <w:i/>
              </w:rPr>
              <w:t>указать ИНН каждого лица, выступающего на стороне участника</w:t>
            </w:r>
            <w:r w:rsidRPr="0065742D">
              <w:t>.</w:t>
            </w:r>
          </w:p>
        </w:tc>
      </w:tr>
      <w:tr w:rsidR="008C6A47" w:rsidRPr="0065742D" w:rsidTr="009056A5">
        <w:trPr>
          <w:trHeight w:val="150"/>
        </w:trPr>
        <w:tc>
          <w:tcPr>
            <w:tcW w:w="594" w:type="dxa"/>
            <w:vMerge w:val="restart"/>
            <w:tcBorders>
              <w:top w:val="nil"/>
            </w:tcBorders>
          </w:tcPr>
          <w:p w:rsidR="008C6A47" w:rsidRPr="0065742D" w:rsidRDefault="008C6A47" w:rsidP="009056A5">
            <w:pPr>
              <w:pStyle w:val="a9"/>
              <w:ind w:firstLine="0"/>
              <w:rPr>
                <w:sz w:val="28"/>
                <w:szCs w:val="20"/>
              </w:rPr>
            </w:pPr>
          </w:p>
        </w:tc>
        <w:tc>
          <w:tcPr>
            <w:tcW w:w="3053" w:type="dxa"/>
            <w:vMerge w:val="restart"/>
            <w:tcBorders>
              <w:top w:val="nil"/>
            </w:tcBorders>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2.</w:t>
            </w:r>
          </w:p>
        </w:tc>
        <w:tc>
          <w:tcPr>
            <w:tcW w:w="5816" w:type="dxa"/>
          </w:tcPr>
          <w:p w:rsidR="008C6A47" w:rsidRPr="0065742D" w:rsidRDefault="008C6A47" w:rsidP="009056A5">
            <w:pPr>
              <w:pStyle w:val="11"/>
              <w:ind w:firstLine="0"/>
            </w:pPr>
            <w:r w:rsidRPr="0065742D">
              <w:t>……</w:t>
            </w:r>
          </w:p>
        </w:tc>
      </w:tr>
      <w:tr w:rsidR="008C6A47" w:rsidRPr="0065742D" w:rsidTr="009056A5">
        <w:trPr>
          <w:trHeight w:val="150"/>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3.</w:t>
            </w:r>
          </w:p>
        </w:tc>
        <w:tc>
          <w:tcPr>
            <w:tcW w:w="5816" w:type="dxa"/>
          </w:tcPr>
          <w:p w:rsidR="008C6A47" w:rsidRPr="0065742D" w:rsidRDefault="008C6A47" w:rsidP="009056A5">
            <w:pPr>
              <w:pStyle w:val="11"/>
              <w:ind w:firstLine="0"/>
            </w:pPr>
            <w:r w:rsidRPr="0065742D">
              <w:t>……</w:t>
            </w:r>
          </w:p>
        </w:tc>
      </w:tr>
      <w:tr w:rsidR="008C6A47" w:rsidRPr="0065742D" w:rsidTr="009056A5">
        <w:trPr>
          <w:trHeight w:val="150"/>
        </w:trPr>
        <w:tc>
          <w:tcPr>
            <w:tcW w:w="594" w:type="dxa"/>
            <w:vMerge/>
          </w:tcPr>
          <w:p w:rsidR="008C6A47" w:rsidRPr="0065742D" w:rsidRDefault="008C6A47" w:rsidP="009056A5">
            <w:pPr>
              <w:pStyle w:val="a9"/>
              <w:ind w:firstLine="0"/>
              <w:rPr>
                <w:sz w:val="28"/>
                <w:szCs w:val="20"/>
              </w:rPr>
            </w:pPr>
          </w:p>
        </w:tc>
        <w:tc>
          <w:tcPr>
            <w:tcW w:w="3053" w:type="dxa"/>
            <w:vMerge/>
          </w:tcPr>
          <w:p w:rsidR="008C6A47" w:rsidRPr="0065742D" w:rsidRDefault="008C6A47" w:rsidP="009056A5">
            <w:pPr>
              <w:pStyle w:val="a9"/>
              <w:ind w:firstLine="0"/>
            </w:pPr>
          </w:p>
        </w:tc>
        <w:tc>
          <w:tcPr>
            <w:tcW w:w="426" w:type="dxa"/>
          </w:tcPr>
          <w:p w:rsidR="008C6A47" w:rsidRPr="0065742D" w:rsidRDefault="008C6A47" w:rsidP="009056A5">
            <w:pPr>
              <w:pStyle w:val="11"/>
              <w:ind w:firstLine="0"/>
            </w:pPr>
            <w:r w:rsidRPr="0065742D">
              <w:t>4.</w:t>
            </w:r>
          </w:p>
        </w:tc>
        <w:tc>
          <w:tcPr>
            <w:tcW w:w="5816" w:type="dxa"/>
          </w:tcPr>
          <w:p w:rsidR="008C6A47" w:rsidRPr="0065742D" w:rsidRDefault="008C6A47" w:rsidP="009056A5">
            <w:pPr>
              <w:pStyle w:val="11"/>
              <w:ind w:firstLine="0"/>
            </w:pPr>
            <w:r w:rsidRPr="0065742D">
              <w:t>……</w:t>
            </w:r>
          </w:p>
        </w:tc>
      </w:tr>
    </w:tbl>
    <w:p w:rsidR="008C6A47" w:rsidRPr="0065742D" w:rsidRDefault="008C6A47" w:rsidP="008C6A47">
      <w:pPr>
        <w:pStyle w:val="11"/>
        <w:ind w:firstLine="709"/>
      </w:pPr>
      <w:r w:rsidRPr="0065742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603"/>
        <w:gridCol w:w="1902"/>
        <w:gridCol w:w="1902"/>
        <w:gridCol w:w="1729"/>
      </w:tblGrid>
      <w:tr w:rsidR="008C6A47" w:rsidRPr="0065742D" w:rsidTr="009056A5">
        <w:tc>
          <w:tcPr>
            <w:tcW w:w="1571" w:type="pct"/>
            <w:vMerge w:val="restart"/>
          </w:tcPr>
          <w:p w:rsidR="008C6A47" w:rsidRPr="0065742D" w:rsidRDefault="008C6A47" w:rsidP="009056A5">
            <w:pPr>
              <w:jc w:val="both"/>
              <w:rPr>
                <w:sz w:val="28"/>
                <w:szCs w:val="28"/>
              </w:rPr>
            </w:pPr>
            <w:r w:rsidRPr="0065742D">
              <w:rPr>
                <w:b/>
                <w:sz w:val="22"/>
                <w:szCs w:val="22"/>
              </w:rPr>
              <w:t>Наименование показателя</w:t>
            </w:r>
          </w:p>
        </w:tc>
        <w:tc>
          <w:tcPr>
            <w:tcW w:w="770" w:type="pct"/>
            <w:vMerge w:val="restart"/>
          </w:tcPr>
          <w:p w:rsidR="008C6A47" w:rsidRPr="0065742D" w:rsidRDefault="008C6A47" w:rsidP="009056A5">
            <w:pPr>
              <w:jc w:val="both"/>
              <w:rPr>
                <w:sz w:val="28"/>
                <w:szCs w:val="28"/>
              </w:rPr>
            </w:pPr>
            <w:r w:rsidRPr="0065742D">
              <w:rPr>
                <w:b/>
                <w:sz w:val="22"/>
                <w:szCs w:val="22"/>
              </w:rPr>
              <w:t>Общая доля</w:t>
            </w:r>
          </w:p>
        </w:tc>
        <w:tc>
          <w:tcPr>
            <w:tcW w:w="2658" w:type="pct"/>
            <w:gridSpan w:val="3"/>
          </w:tcPr>
          <w:p w:rsidR="008C6A47" w:rsidRPr="0065742D" w:rsidRDefault="008C6A47" w:rsidP="009056A5">
            <w:pPr>
              <w:jc w:val="both"/>
              <w:rPr>
                <w:sz w:val="28"/>
                <w:szCs w:val="28"/>
              </w:rPr>
            </w:pPr>
            <w:r w:rsidRPr="0065742D">
              <w:rPr>
                <w:b/>
                <w:sz w:val="22"/>
                <w:szCs w:val="22"/>
              </w:rPr>
              <w:t>в том числе</w:t>
            </w:r>
            <w:r w:rsidRPr="0065742D">
              <w:rPr>
                <w:rStyle w:val="ad"/>
                <w:b/>
                <w:sz w:val="22"/>
                <w:szCs w:val="22"/>
              </w:rPr>
              <w:footnoteReference w:id="1"/>
            </w:r>
            <w:r w:rsidRPr="0065742D">
              <w:rPr>
                <w:b/>
                <w:sz w:val="22"/>
                <w:szCs w:val="22"/>
              </w:rPr>
              <w:t xml:space="preserve">: </w:t>
            </w:r>
            <w:r w:rsidRPr="0065742D">
              <w:rPr>
                <w:b/>
                <w:i/>
                <w:sz w:val="22"/>
                <w:szCs w:val="22"/>
              </w:rPr>
              <w:t>(указать сведения о доле на каждый год, в котором выполняются работы, оказываются услуги, поставляются товары</w:t>
            </w:r>
            <w:r w:rsidRPr="0065742D">
              <w:rPr>
                <w:b/>
                <w:sz w:val="22"/>
                <w:szCs w:val="22"/>
              </w:rPr>
              <w:t>)</w:t>
            </w:r>
          </w:p>
        </w:tc>
      </w:tr>
      <w:tr w:rsidR="008C6A47" w:rsidRPr="0065742D" w:rsidTr="009056A5">
        <w:tc>
          <w:tcPr>
            <w:tcW w:w="1571" w:type="pct"/>
            <w:vMerge/>
          </w:tcPr>
          <w:p w:rsidR="008C6A47" w:rsidRPr="0065742D" w:rsidRDefault="008C6A47" w:rsidP="009056A5">
            <w:pPr>
              <w:jc w:val="both"/>
              <w:rPr>
                <w:sz w:val="28"/>
                <w:szCs w:val="28"/>
              </w:rPr>
            </w:pPr>
          </w:p>
        </w:tc>
        <w:tc>
          <w:tcPr>
            <w:tcW w:w="770" w:type="pct"/>
            <w:vMerge/>
          </w:tcPr>
          <w:p w:rsidR="008C6A47" w:rsidRPr="0065742D" w:rsidRDefault="008C6A47" w:rsidP="009056A5">
            <w:pPr>
              <w:jc w:val="both"/>
              <w:rPr>
                <w:sz w:val="28"/>
                <w:szCs w:val="28"/>
              </w:rPr>
            </w:pPr>
          </w:p>
        </w:tc>
        <w:tc>
          <w:tcPr>
            <w:tcW w:w="914" w:type="pct"/>
          </w:tcPr>
          <w:p w:rsidR="008C6A47" w:rsidRPr="0065742D" w:rsidRDefault="008C6A47" w:rsidP="009056A5">
            <w:pPr>
              <w:jc w:val="both"/>
              <w:rPr>
                <w:sz w:val="28"/>
                <w:szCs w:val="28"/>
              </w:rPr>
            </w:pPr>
            <w:r w:rsidRPr="0065742D">
              <w:rPr>
                <w:sz w:val="22"/>
                <w:szCs w:val="22"/>
              </w:rPr>
              <w:t>на 20___ г.</w:t>
            </w:r>
          </w:p>
        </w:tc>
        <w:tc>
          <w:tcPr>
            <w:tcW w:w="914" w:type="pct"/>
          </w:tcPr>
          <w:p w:rsidR="008C6A47" w:rsidRPr="0065742D" w:rsidRDefault="008C6A47" w:rsidP="009056A5">
            <w:pPr>
              <w:jc w:val="both"/>
              <w:rPr>
                <w:sz w:val="28"/>
                <w:szCs w:val="28"/>
              </w:rPr>
            </w:pPr>
            <w:r w:rsidRPr="0065742D">
              <w:rPr>
                <w:sz w:val="22"/>
                <w:szCs w:val="22"/>
              </w:rPr>
              <w:t>на 20___ г.</w:t>
            </w:r>
          </w:p>
        </w:tc>
        <w:tc>
          <w:tcPr>
            <w:tcW w:w="831" w:type="pct"/>
          </w:tcPr>
          <w:p w:rsidR="008C6A47" w:rsidRPr="0065742D" w:rsidRDefault="008C6A47" w:rsidP="009056A5">
            <w:pPr>
              <w:jc w:val="both"/>
              <w:rPr>
                <w:sz w:val="28"/>
                <w:szCs w:val="28"/>
              </w:rPr>
            </w:pPr>
            <w:r w:rsidRPr="0065742D">
              <w:rPr>
                <w:sz w:val="22"/>
                <w:szCs w:val="22"/>
              </w:rPr>
              <w:t>и т.д.</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65742D">
              <w:rPr>
                <w:sz w:val="22"/>
                <w:szCs w:val="22"/>
              </w:rPr>
              <w:t>в</w:t>
            </w:r>
            <w:proofErr w:type="gramEnd"/>
            <w:r w:rsidRPr="0065742D">
              <w:rPr>
                <w:sz w:val="22"/>
                <w:szCs w:val="22"/>
              </w:rPr>
              <w:t xml:space="preserve"> %</w:t>
            </w:r>
            <w:r w:rsidRPr="0065742D">
              <w:rPr>
                <w:rStyle w:val="ad"/>
                <w:sz w:val="22"/>
                <w:szCs w:val="22"/>
              </w:rPr>
              <w:footnoteReference w:id="2"/>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произведенных в Российской Федерации,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8C6A47" w:rsidRPr="0065742D" w:rsidTr="009056A5">
        <w:tc>
          <w:tcPr>
            <w:tcW w:w="1571" w:type="pct"/>
          </w:tcPr>
          <w:p w:rsidR="008C6A47" w:rsidRPr="0065742D" w:rsidRDefault="008C6A47" w:rsidP="009056A5">
            <w:pPr>
              <w:jc w:val="both"/>
              <w:rPr>
                <w:sz w:val="28"/>
                <w:szCs w:val="28"/>
              </w:rPr>
            </w:pPr>
            <w:r w:rsidRPr="0065742D">
              <w:rPr>
                <w:sz w:val="22"/>
                <w:szCs w:val="22"/>
              </w:rPr>
              <w:t xml:space="preserve">Доля товаров, по которым участник является производителем,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8C6A47" w:rsidRPr="0065742D" w:rsidRDefault="008C6A47" w:rsidP="009056A5">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bl>
    <w:p w:rsidR="008C6A47" w:rsidRDefault="008C6A47" w:rsidP="0075429F">
      <w:pPr>
        <w:pStyle w:val="110"/>
        <w:ind w:firstLine="709"/>
        <w:sectPr w:rsidR="008C6A47" w:rsidSect="0076289E">
          <w:pgSz w:w="11906" w:h="16838" w:code="9"/>
          <w:pgMar w:top="1134" w:right="924" w:bottom="992" w:left="1134" w:header="794" w:footer="794" w:gutter="0"/>
          <w:pgNumType w:start="1"/>
          <w:cols w:space="708"/>
          <w:titlePg/>
          <w:docGrid w:linePitch="360"/>
        </w:sectPr>
      </w:pPr>
      <w:r>
        <w:t xml:space="preserve"> </w:t>
      </w:r>
    </w:p>
    <w:p w:rsidR="00DF72FC" w:rsidRPr="0065742D" w:rsidRDefault="00DF72FC" w:rsidP="00DF72FC">
      <w:pPr>
        <w:jc w:val="center"/>
        <w:rPr>
          <w:b/>
        </w:rPr>
      </w:pPr>
      <w:r w:rsidRPr="0065742D">
        <w:rPr>
          <w:b/>
          <w:sz w:val="28"/>
          <w:szCs w:val="28"/>
        </w:rPr>
        <w:t>Форма  технического предложения участника</w:t>
      </w:r>
    </w:p>
    <w:p w:rsidR="00DF72FC" w:rsidRPr="0065742D" w:rsidRDefault="00DF72FC" w:rsidP="00DF72FC">
      <w:pPr>
        <w:jc w:val="both"/>
        <w:rPr>
          <w:bCs/>
          <w:sz w:val="28"/>
          <w:szCs w:val="28"/>
          <w:u w:val="single"/>
        </w:rPr>
      </w:pPr>
      <w:r w:rsidRPr="0065742D">
        <w:rPr>
          <w:bCs/>
          <w:sz w:val="28"/>
          <w:szCs w:val="28"/>
          <w:u w:val="single"/>
        </w:rPr>
        <w:t>Инструкция по заполнению формы технического предложения:</w:t>
      </w:r>
    </w:p>
    <w:p w:rsidR="00DF72FC" w:rsidRPr="0065742D" w:rsidRDefault="00DF72FC" w:rsidP="00DF72FC">
      <w:pPr>
        <w:jc w:val="both"/>
        <w:rPr>
          <w:bCs/>
          <w:i/>
          <w:sz w:val="28"/>
          <w:szCs w:val="28"/>
        </w:rPr>
      </w:pPr>
      <w:r w:rsidRPr="0065742D">
        <w:rPr>
          <w:bCs/>
          <w:i/>
          <w:sz w:val="28"/>
          <w:szCs w:val="28"/>
        </w:rPr>
        <w:t xml:space="preserve">Техническое предложение оформляется участником отдельно по каждому лоту и предоставляется в формате </w:t>
      </w:r>
      <w:r w:rsidRPr="0065742D">
        <w:rPr>
          <w:bCs/>
          <w:i/>
          <w:sz w:val="28"/>
          <w:szCs w:val="28"/>
          <w:lang w:val="en-US"/>
        </w:rPr>
        <w:t>MS</w:t>
      </w:r>
      <w:r w:rsidRPr="0065742D">
        <w:rPr>
          <w:bCs/>
          <w:i/>
          <w:sz w:val="28"/>
          <w:szCs w:val="28"/>
        </w:rPr>
        <w:t xml:space="preserve"> </w:t>
      </w:r>
      <w:r w:rsidRPr="0065742D">
        <w:rPr>
          <w:bCs/>
          <w:i/>
          <w:sz w:val="28"/>
          <w:szCs w:val="28"/>
          <w:lang w:val="en-US"/>
        </w:rPr>
        <w:t>Word</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8F6D3B" w:rsidRPr="00065F2D">
        <w:rPr>
          <w:bCs/>
          <w:i/>
          <w:sz w:val="28"/>
          <w:szCs w:val="28"/>
        </w:rPr>
        <w:t>, марка</w:t>
      </w:r>
      <w:r w:rsidR="008F6D3B">
        <w:rPr>
          <w:bCs/>
          <w:i/>
          <w:sz w:val="28"/>
          <w:szCs w:val="28"/>
        </w:rPr>
        <w:t xml:space="preserve"> (при наличии)</w:t>
      </w:r>
      <w:r w:rsidR="008F6D3B" w:rsidRPr="00065F2D">
        <w:rPr>
          <w:bCs/>
          <w:i/>
          <w:sz w:val="28"/>
          <w:szCs w:val="28"/>
        </w:rPr>
        <w:t>, наименование производителя</w:t>
      </w:r>
      <w:r w:rsidRPr="0065742D">
        <w:rPr>
          <w:bCs/>
          <w:i/>
          <w:sz w:val="28"/>
          <w:szCs w:val="28"/>
        </w:rPr>
        <w:t xml:space="preserve"> по каждой номенклатурной позиции.</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i/>
          <w:sz w:val="28"/>
          <w:szCs w:val="28"/>
        </w:rPr>
        <w:t>В техническом предложении не допускается указание наименования участника, а также ценового предложения. Т</w:t>
      </w:r>
      <w:r w:rsidRPr="0065742D">
        <w:rPr>
          <w:bCs/>
          <w:i/>
          <w:sz w:val="28"/>
          <w:szCs w:val="28"/>
        </w:rPr>
        <w:t>ехническое предложение предоставляется в составе первой части заявки на участие в закупке.</w:t>
      </w:r>
    </w:p>
    <w:p w:rsidR="00DF72FC" w:rsidRDefault="00DF72FC" w:rsidP="00DF72FC"/>
    <w:p w:rsidR="00064E19" w:rsidRPr="0065742D" w:rsidRDefault="00064E19" w:rsidP="00DF72FC"/>
    <w:p w:rsidR="00DF72FC" w:rsidRPr="0065742D" w:rsidRDefault="00DF72FC" w:rsidP="00DF72FC">
      <w:pPr>
        <w:jc w:val="center"/>
        <w:rPr>
          <w:b/>
          <w:bCs/>
          <w:sz w:val="28"/>
          <w:szCs w:val="28"/>
        </w:rPr>
      </w:pPr>
      <w:r w:rsidRPr="0065742D">
        <w:rPr>
          <w:b/>
          <w:bCs/>
          <w:sz w:val="28"/>
          <w:szCs w:val="28"/>
        </w:rPr>
        <w:t>Техническое предложение</w:t>
      </w:r>
      <w:r w:rsidRPr="0065742D">
        <w:rPr>
          <w:rStyle w:val="ad"/>
          <w:b/>
          <w:bCs/>
        </w:rPr>
        <w:footnoteReference w:id="3"/>
      </w:r>
    </w:p>
    <w:p w:rsidR="00DF72FC" w:rsidRPr="0065742D" w:rsidRDefault="00DF72FC" w:rsidP="00DF72FC">
      <w:pPr>
        <w:rPr>
          <w:bCs/>
        </w:rPr>
      </w:pPr>
    </w:p>
    <w:p w:rsidR="00DF72FC" w:rsidRPr="0065742D" w:rsidRDefault="00DF72FC" w:rsidP="00DF72FC">
      <w:pPr>
        <w:ind w:firstLine="709"/>
        <w:jc w:val="both"/>
        <w:rPr>
          <w:sz w:val="28"/>
          <w:szCs w:val="28"/>
        </w:rPr>
      </w:pPr>
      <w:r w:rsidRPr="0065742D">
        <w:rPr>
          <w:b/>
          <w:sz w:val="28"/>
          <w:szCs w:val="28"/>
        </w:rPr>
        <w:t>Номер закупки, номер и предмет лота</w:t>
      </w:r>
    </w:p>
    <w:p w:rsidR="00DF72FC" w:rsidRPr="0065742D" w:rsidRDefault="00DF72FC" w:rsidP="00DF72FC">
      <w:pPr>
        <w:ind w:firstLine="709"/>
        <w:jc w:val="both"/>
        <w:rPr>
          <w:i/>
          <w:sz w:val="28"/>
          <w:szCs w:val="28"/>
        </w:rPr>
      </w:pPr>
      <w:r w:rsidRPr="0065742D">
        <w:rPr>
          <w:i/>
          <w:sz w:val="28"/>
          <w:szCs w:val="28"/>
        </w:rPr>
        <w:t xml:space="preserve">(участник должен указать номер закупки, номер и предмет лота, соответствующие </w:t>
      </w:r>
      <w:proofErr w:type="gramStart"/>
      <w:r w:rsidRPr="0065742D">
        <w:rPr>
          <w:i/>
          <w:sz w:val="28"/>
          <w:szCs w:val="28"/>
        </w:rPr>
        <w:t>указанным</w:t>
      </w:r>
      <w:proofErr w:type="gramEnd"/>
      <w:r w:rsidRPr="0065742D">
        <w:rPr>
          <w:i/>
          <w:sz w:val="28"/>
          <w:szCs w:val="28"/>
        </w:rPr>
        <w:t xml:space="preserve"> в документации)</w:t>
      </w:r>
    </w:p>
    <w:p w:rsidR="00DF72FC" w:rsidRPr="0065742D" w:rsidRDefault="00DF72FC" w:rsidP="00DF72FC">
      <w:pPr>
        <w:ind w:firstLine="709"/>
        <w:rPr>
          <w:sz w:val="28"/>
          <w:szCs w:val="28"/>
        </w:rPr>
      </w:pPr>
      <w:r w:rsidRPr="0065742D">
        <w:rPr>
          <w:sz w:val="28"/>
          <w:szCs w:val="28"/>
        </w:rPr>
        <w:t>1. Подавая настоящее техническое предложение, обязуюсь:</w:t>
      </w:r>
    </w:p>
    <w:p w:rsidR="00DF72FC" w:rsidRPr="0065742D" w:rsidRDefault="00DF72FC" w:rsidP="00DF72FC">
      <w:pPr>
        <w:ind w:firstLine="709"/>
        <w:rPr>
          <w:sz w:val="28"/>
          <w:szCs w:val="28"/>
        </w:rPr>
      </w:pPr>
      <w:r w:rsidRPr="0065742D">
        <w:rPr>
          <w:sz w:val="28"/>
          <w:szCs w:val="28"/>
        </w:rP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65742D">
        <w:rPr>
          <w:sz w:val="28"/>
          <w:szCs w:val="28"/>
        </w:rPr>
        <w:t>с</w:t>
      </w:r>
      <w:proofErr w:type="gramEnd"/>
      <w:r w:rsidRPr="0065742D">
        <w:rPr>
          <w:sz w:val="28"/>
          <w:szCs w:val="28"/>
        </w:rPr>
        <w:t>:</w:t>
      </w:r>
    </w:p>
    <w:p w:rsidR="00DF72FC" w:rsidRPr="0065742D" w:rsidRDefault="00DF72FC" w:rsidP="00DF72FC">
      <w:pPr>
        <w:pStyle w:val="a6"/>
        <w:ind w:left="0" w:firstLine="709"/>
        <w:rPr>
          <w:sz w:val="28"/>
          <w:szCs w:val="28"/>
        </w:rPr>
      </w:pPr>
      <w:r w:rsidRPr="0065742D">
        <w:rPr>
          <w:sz w:val="28"/>
          <w:szCs w:val="28"/>
        </w:rPr>
        <w:t>-нормативными документами, перечисленными в техническом задании</w:t>
      </w:r>
      <w:r w:rsidRPr="0065742D">
        <w:rPr>
          <w:bCs/>
          <w:sz w:val="28"/>
          <w:szCs w:val="28"/>
        </w:rPr>
        <w:t xml:space="preserve"> 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безопасности поставляемых товаров, выполненных работ, оказанных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-требованиями к качеству поставляемых товаров, выполненных работ, оказанных услуг, указанными в техническом задании конкурсной документации о закупке;</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результату поставки товаров, выполнения работ, оказания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rPr>
          <w:bCs/>
          <w:sz w:val="28"/>
          <w:szCs w:val="28"/>
        </w:rPr>
      </w:pPr>
      <w:r w:rsidRPr="0065742D">
        <w:rPr>
          <w:sz w:val="28"/>
          <w:szCs w:val="28"/>
        </w:rPr>
        <w:t xml:space="preserve">б)  поставить товар, </w:t>
      </w:r>
      <w:r w:rsidRPr="0065742D">
        <w:rPr>
          <w:bCs/>
          <w:sz w:val="28"/>
          <w:szCs w:val="28"/>
        </w:rPr>
        <w:t>в соответствии с  требованиями к упаковке и отгрузке,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в) поставить товары, выполнить работы, оказать услуги в мест</w:t>
      </w:r>
      <w:proofErr w:type="gramStart"/>
      <w:r w:rsidRPr="0065742D">
        <w:rPr>
          <w:bCs/>
          <w:sz w:val="28"/>
          <w:szCs w:val="28"/>
        </w:rPr>
        <w:t>е(</w:t>
      </w:r>
      <w:proofErr w:type="gramEnd"/>
      <w:r w:rsidRPr="0065742D">
        <w:rPr>
          <w:bCs/>
          <w:sz w:val="28"/>
          <w:szCs w:val="28"/>
        </w:rPr>
        <w:t>ах) поставки, выполнения работ, оказания услуг, предусмотренном(</w:t>
      </w:r>
      <w:proofErr w:type="spellStart"/>
      <w:r w:rsidRPr="0065742D">
        <w:rPr>
          <w:bCs/>
          <w:sz w:val="28"/>
          <w:szCs w:val="28"/>
        </w:rPr>
        <w:t>ых</w:t>
      </w:r>
      <w:proofErr w:type="spellEnd"/>
      <w:r w:rsidRPr="0065742D">
        <w:rPr>
          <w:bCs/>
          <w:sz w:val="28"/>
          <w:szCs w:val="28"/>
        </w:rPr>
        <w:t>)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 xml:space="preserve">2. Подавая настоящее техническое предложение, выражаю свое согласие с формой, порядком и сроками оплаты, </w:t>
      </w:r>
      <w:r w:rsidRPr="0065742D">
        <w:rPr>
          <w:bCs/>
        </w:rPr>
        <w:t xml:space="preserve"> </w:t>
      </w:r>
      <w:r w:rsidRPr="0065742D">
        <w:rPr>
          <w:bCs/>
          <w:sz w:val="28"/>
          <w:szCs w:val="28"/>
        </w:rPr>
        <w:t>условиями и порядком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jc w:val="both"/>
        <w:rPr>
          <w:bCs/>
          <w:sz w:val="28"/>
          <w:szCs w:val="28"/>
        </w:rPr>
      </w:pPr>
      <w:r w:rsidRPr="0065742D">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DF72FC" w:rsidRPr="0065742D" w:rsidRDefault="00DF72FC" w:rsidP="00DF72FC">
      <w:pPr>
        <w:ind w:firstLine="709"/>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4"/>
        <w:gridCol w:w="1974"/>
        <w:gridCol w:w="1460"/>
        <w:gridCol w:w="4448"/>
        <w:gridCol w:w="6"/>
      </w:tblGrid>
      <w:tr w:rsidR="00DF72FC" w:rsidRPr="0065742D" w:rsidTr="009056A5">
        <w:tc>
          <w:tcPr>
            <w:tcW w:w="5000" w:type="pct"/>
            <w:gridSpan w:val="6"/>
            <w:tcBorders>
              <w:top w:val="single" w:sz="4" w:space="0" w:color="auto"/>
              <w:left w:val="single" w:sz="4" w:space="0" w:color="auto"/>
              <w:bottom w:val="single" w:sz="4" w:space="0" w:color="auto"/>
              <w:right w:val="single" w:sz="4" w:space="0" w:color="auto"/>
            </w:tcBorders>
          </w:tcPr>
          <w:p w:rsidR="00DF72FC" w:rsidRPr="0065742D" w:rsidRDefault="00DF72FC" w:rsidP="009056A5">
            <w:pPr>
              <w:ind w:left="852"/>
              <w:rPr>
                <w:b/>
                <w:bCs/>
                <w:sz w:val="28"/>
                <w:szCs w:val="28"/>
              </w:rPr>
            </w:pPr>
            <w:r w:rsidRPr="0065742D">
              <w:rPr>
                <w:b/>
                <w:bCs/>
                <w:sz w:val="28"/>
                <w:szCs w:val="28"/>
              </w:rPr>
              <w:t>4.Наименование</w:t>
            </w:r>
            <w:r w:rsidRPr="0065742D">
              <w:rPr>
                <w:rStyle w:val="ad"/>
                <w:b/>
                <w:bCs/>
              </w:rPr>
              <w:footnoteReference w:id="4"/>
            </w:r>
            <w:r w:rsidRPr="0065742D">
              <w:rPr>
                <w:b/>
                <w:bCs/>
                <w:sz w:val="28"/>
                <w:szCs w:val="28"/>
              </w:rPr>
              <w:t xml:space="preserve"> пр</w:t>
            </w:r>
            <w:r w:rsidR="007520F0">
              <w:rPr>
                <w:b/>
                <w:bCs/>
                <w:sz w:val="28"/>
                <w:szCs w:val="28"/>
              </w:rPr>
              <w:t>едлагаемых товаров</w:t>
            </w:r>
            <w:r w:rsidRPr="0065742D">
              <w:rPr>
                <w:b/>
                <w:bCs/>
                <w:sz w:val="28"/>
                <w:szCs w:val="28"/>
              </w:rPr>
              <w:t xml:space="preserve"> их количество (объем)</w:t>
            </w:r>
            <w:r w:rsidRPr="0065742D">
              <w:rPr>
                <w:rStyle w:val="ad"/>
                <w:b/>
                <w:bCs/>
              </w:rPr>
              <w:footnoteReference w:id="5"/>
            </w:r>
          </w:p>
        </w:tc>
      </w:tr>
      <w:tr w:rsidR="00DF72FC" w:rsidRPr="0065742D" w:rsidTr="009056A5">
        <w:tc>
          <w:tcPr>
            <w:tcW w:w="1084" w:type="pct"/>
            <w:gridSpan w:val="2"/>
          </w:tcPr>
          <w:p w:rsidR="00DF72FC" w:rsidRPr="0065742D" w:rsidRDefault="00DF72FC" w:rsidP="009056A5">
            <w:pPr>
              <w:jc w:val="both"/>
              <w:rPr>
                <w:b/>
              </w:rPr>
            </w:pPr>
            <w:r w:rsidRPr="0065742D">
              <w:rPr>
                <w:b/>
                <w:sz w:val="22"/>
                <w:szCs w:val="22"/>
              </w:rPr>
              <w:t>Наи</w:t>
            </w:r>
            <w:r w:rsidR="007520F0">
              <w:rPr>
                <w:b/>
                <w:sz w:val="22"/>
                <w:szCs w:val="22"/>
              </w:rPr>
              <w:t>менование товара</w:t>
            </w:r>
          </w:p>
        </w:tc>
        <w:tc>
          <w:tcPr>
            <w:tcW w:w="1705" w:type="pct"/>
            <w:gridSpan w:val="2"/>
          </w:tcPr>
          <w:p w:rsidR="00DF72FC" w:rsidRPr="0065742D" w:rsidRDefault="00DF72FC" w:rsidP="009056A5">
            <w:pPr>
              <w:jc w:val="both"/>
              <w:rPr>
                <w:b/>
              </w:rPr>
            </w:pPr>
            <w:r w:rsidRPr="0065742D">
              <w:rPr>
                <w:b/>
                <w:sz w:val="22"/>
                <w:szCs w:val="22"/>
              </w:rPr>
              <w:t>Ед.</w:t>
            </w:r>
            <w:r w:rsidR="00064E19">
              <w:rPr>
                <w:b/>
                <w:sz w:val="22"/>
                <w:szCs w:val="22"/>
              </w:rPr>
              <w:t xml:space="preserve"> </w:t>
            </w:r>
            <w:r w:rsidRPr="0065742D">
              <w:rPr>
                <w:b/>
                <w:sz w:val="22"/>
                <w:szCs w:val="22"/>
              </w:rPr>
              <w:t>изм.</w:t>
            </w:r>
          </w:p>
        </w:tc>
        <w:tc>
          <w:tcPr>
            <w:tcW w:w="2211" w:type="pct"/>
            <w:gridSpan w:val="2"/>
          </w:tcPr>
          <w:p w:rsidR="00DF72FC" w:rsidRPr="0065742D" w:rsidRDefault="00DF72FC" w:rsidP="009056A5">
            <w:pPr>
              <w:jc w:val="both"/>
              <w:rPr>
                <w:b/>
              </w:rPr>
            </w:pPr>
            <w:r w:rsidRPr="0065742D">
              <w:rPr>
                <w:b/>
                <w:sz w:val="22"/>
                <w:szCs w:val="22"/>
              </w:rPr>
              <w:t>Количество (объем)</w:t>
            </w:r>
          </w:p>
        </w:tc>
      </w:tr>
      <w:tr w:rsidR="00DF72FC" w:rsidRPr="0065742D" w:rsidTr="009056A5">
        <w:tc>
          <w:tcPr>
            <w:tcW w:w="1084" w:type="pct"/>
            <w:gridSpan w:val="2"/>
          </w:tcPr>
          <w:p w:rsidR="00DF72FC" w:rsidRPr="0065742D" w:rsidRDefault="007520F0" w:rsidP="009056A5">
            <w:pPr>
              <w:ind w:left="-108"/>
              <w:jc w:val="both"/>
            </w:pPr>
            <w:r>
              <w:rPr>
                <w:sz w:val="22"/>
                <w:szCs w:val="22"/>
              </w:rPr>
              <w:t>Указать наименование товара</w:t>
            </w:r>
            <w:r w:rsidR="00DF72FC" w:rsidRPr="0065742D">
              <w:rPr>
                <w:sz w:val="22"/>
                <w:szCs w:val="22"/>
              </w:rPr>
              <w:t>, с указанием марки</w:t>
            </w:r>
            <w:r w:rsidR="008F6D3B">
              <w:rPr>
                <w:sz w:val="22"/>
                <w:szCs w:val="22"/>
              </w:rPr>
              <w:t xml:space="preserve"> (при наличии)</w:t>
            </w:r>
            <w:r w:rsidR="00DF72FC" w:rsidRPr="0065742D">
              <w:rPr>
                <w:sz w:val="22"/>
                <w:szCs w:val="22"/>
              </w:rPr>
              <w:t>, модели, названия</w:t>
            </w:r>
          </w:p>
        </w:tc>
        <w:tc>
          <w:tcPr>
            <w:tcW w:w="1705" w:type="pct"/>
            <w:gridSpan w:val="2"/>
          </w:tcPr>
          <w:p w:rsidR="00DF72FC" w:rsidRPr="0065742D" w:rsidRDefault="00DF72FC" w:rsidP="009056A5">
            <w:pPr>
              <w:jc w:val="both"/>
            </w:pPr>
            <w:r w:rsidRPr="0065742D">
              <w:rPr>
                <w:sz w:val="22"/>
                <w:szCs w:val="22"/>
              </w:rPr>
              <w:t>Указать ед. изм. согласно ОКЕИ</w:t>
            </w:r>
          </w:p>
        </w:tc>
        <w:tc>
          <w:tcPr>
            <w:tcW w:w="2211" w:type="pct"/>
            <w:gridSpan w:val="2"/>
          </w:tcPr>
          <w:p w:rsidR="00DF72FC" w:rsidRPr="0065742D" w:rsidRDefault="00DF72FC" w:rsidP="009056A5">
            <w:pPr>
              <w:jc w:val="both"/>
            </w:pPr>
            <w:r w:rsidRPr="0065742D">
              <w:rPr>
                <w:sz w:val="22"/>
                <w:szCs w:val="22"/>
              </w:rPr>
              <w:t>Указать количество (объем) согласно единицам измерения</w:t>
            </w:r>
          </w:p>
        </w:tc>
      </w:tr>
      <w:tr w:rsidR="00DF72FC" w:rsidRPr="0065742D" w:rsidTr="009056A5">
        <w:trPr>
          <w:gridAfter w:val="1"/>
          <w:wAfter w:w="3" w:type="pct"/>
        </w:trPr>
        <w:tc>
          <w:tcPr>
            <w:tcW w:w="1084" w:type="pct"/>
            <w:gridSpan w:val="2"/>
          </w:tcPr>
          <w:p w:rsidR="00DF72FC" w:rsidRPr="0065742D" w:rsidRDefault="00DF72FC" w:rsidP="009056A5">
            <w:pPr>
              <w:ind w:left="-108"/>
              <w:jc w:val="both"/>
              <w:rPr>
                <w:b/>
                <w:bCs/>
              </w:rPr>
            </w:pPr>
            <w:r w:rsidRPr="0065742D">
              <w:rPr>
                <w:b/>
                <w:bCs/>
                <w:sz w:val="22"/>
                <w:szCs w:val="22"/>
              </w:rPr>
              <w:t>Применяемая участником при расчете предложенной цены ставка НДС</w:t>
            </w:r>
          </w:p>
        </w:tc>
        <w:tc>
          <w:tcPr>
            <w:tcW w:w="3913" w:type="pct"/>
            <w:gridSpan w:val="3"/>
          </w:tcPr>
          <w:p w:rsidR="00DF72FC" w:rsidRPr="0065742D" w:rsidRDefault="00DF72FC" w:rsidP="009056A5">
            <w:pPr>
              <w:jc w:val="both"/>
              <w:rPr>
                <w:bCs/>
              </w:rPr>
            </w:pPr>
            <w:r w:rsidRPr="0065742D">
              <w:rPr>
                <w:bCs/>
                <w:sz w:val="22"/>
                <w:szCs w:val="22"/>
              </w:rPr>
              <w:t>Указать применяемую участником ставку Н</w:t>
            </w:r>
            <w:proofErr w:type="gramStart"/>
            <w:r w:rsidRPr="0065742D">
              <w:rPr>
                <w:bCs/>
                <w:sz w:val="22"/>
                <w:szCs w:val="22"/>
              </w:rPr>
              <w:t>ДС в пр</w:t>
            </w:r>
            <w:proofErr w:type="gramEnd"/>
            <w:r w:rsidRPr="0065742D">
              <w:rPr>
                <w:bCs/>
                <w:sz w:val="22"/>
                <w:szCs w:val="22"/>
              </w:rPr>
              <w:t>оцентах</w:t>
            </w:r>
          </w:p>
        </w:tc>
      </w:tr>
      <w:tr w:rsidR="00DF72FC" w:rsidRPr="0065742D" w:rsidTr="009056A5">
        <w:tc>
          <w:tcPr>
            <w:tcW w:w="5000" w:type="pct"/>
            <w:gridSpan w:val="6"/>
          </w:tcPr>
          <w:p w:rsidR="00DF72FC" w:rsidRPr="0065742D" w:rsidRDefault="00DF72FC" w:rsidP="009056A5">
            <w:pPr>
              <w:jc w:val="both"/>
              <w:rPr>
                <w:b/>
                <w:bCs/>
                <w:i/>
              </w:rPr>
            </w:pPr>
            <w:r w:rsidRPr="0065742D">
              <w:rPr>
                <w:b/>
                <w:bCs/>
                <w:sz w:val="28"/>
                <w:szCs w:val="28"/>
              </w:rPr>
              <w:t>5.Характеристики пр</w:t>
            </w:r>
            <w:r w:rsidR="007520F0">
              <w:rPr>
                <w:b/>
                <w:bCs/>
                <w:sz w:val="28"/>
                <w:szCs w:val="28"/>
              </w:rPr>
              <w:t>едлагаемых товаров</w:t>
            </w:r>
            <w:r w:rsidRPr="0065742D">
              <w:rPr>
                <w:rStyle w:val="ad"/>
                <w:b/>
                <w:bCs/>
              </w:rPr>
              <w:footnoteReference w:id="6"/>
            </w:r>
            <w:r w:rsidRPr="0065742D">
              <w:rPr>
                <w:rStyle w:val="af"/>
                <w:b/>
              </w:rPr>
              <w:t xml:space="preserve"> </w:t>
            </w:r>
          </w:p>
        </w:tc>
      </w:tr>
      <w:tr w:rsidR="00DF72FC" w:rsidRPr="0065742D" w:rsidTr="009056A5">
        <w:trPr>
          <w:trHeight w:val="3109"/>
        </w:trPr>
        <w:tc>
          <w:tcPr>
            <w:tcW w:w="1084" w:type="pct"/>
            <w:gridSpan w:val="2"/>
            <w:vMerge w:val="restart"/>
          </w:tcPr>
          <w:p w:rsidR="00DF72FC" w:rsidRPr="0065742D" w:rsidRDefault="00DF72FC" w:rsidP="009056A5">
            <w:pPr>
              <w:jc w:val="both"/>
            </w:pPr>
            <w:r w:rsidRPr="0065742D">
              <w:rPr>
                <w:sz w:val="22"/>
                <w:szCs w:val="22"/>
              </w:rPr>
              <w:t>Указать наи</w:t>
            </w:r>
            <w:r w:rsidR="007520F0">
              <w:rPr>
                <w:sz w:val="22"/>
                <w:szCs w:val="22"/>
              </w:rPr>
              <w:t>менование товара</w:t>
            </w:r>
            <w:r w:rsidRPr="0065742D">
              <w:rPr>
                <w:sz w:val="22"/>
                <w:szCs w:val="22"/>
              </w:rPr>
              <w:t>, с указанием марки</w:t>
            </w:r>
            <w:r w:rsidR="008F6D3B">
              <w:rPr>
                <w:sz w:val="22"/>
                <w:szCs w:val="22"/>
              </w:rPr>
              <w:t xml:space="preserve"> (при наличии)</w:t>
            </w:r>
            <w:r w:rsidRPr="0065742D">
              <w:rPr>
                <w:sz w:val="22"/>
                <w:szCs w:val="22"/>
              </w:rPr>
              <w:t>, модели, названия.</w:t>
            </w:r>
          </w:p>
          <w:p w:rsidR="00DF72FC" w:rsidRPr="0065742D" w:rsidRDefault="00DF72FC" w:rsidP="009056A5">
            <w:pPr>
              <w:jc w:val="both"/>
              <w:rPr>
                <w:i/>
              </w:rPr>
            </w:pPr>
            <w:proofErr w:type="gramStart"/>
            <w:r w:rsidRPr="0065742D">
              <w:rPr>
                <w:sz w:val="22"/>
                <w:szCs w:val="22"/>
              </w:rPr>
              <w:t>В случае если товар, работы, услуги являются эквивалентными указать слово «эквивалент», указать марку</w:t>
            </w:r>
            <w:r w:rsidR="008F6D3B">
              <w:rPr>
                <w:sz w:val="22"/>
                <w:szCs w:val="22"/>
              </w:rPr>
              <w:t xml:space="preserve"> (при наличии)</w:t>
            </w:r>
            <w:r w:rsidRPr="0065742D">
              <w:rPr>
                <w:sz w:val="22"/>
                <w:szCs w:val="22"/>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roofErr w:type="gramEnd"/>
          </w:p>
        </w:tc>
        <w:tc>
          <w:tcPr>
            <w:tcW w:w="980" w:type="pct"/>
          </w:tcPr>
          <w:p w:rsidR="00DF72FC" w:rsidRPr="0065742D" w:rsidRDefault="00DF72FC" w:rsidP="009056A5">
            <w:pPr>
              <w:jc w:val="both"/>
            </w:pPr>
            <w:r w:rsidRPr="0065742D">
              <w:rPr>
                <w:bCs/>
                <w:sz w:val="22"/>
                <w:szCs w:val="22"/>
              </w:rPr>
              <w:t>Технические и функциональные харак</w:t>
            </w:r>
            <w:r w:rsidR="007520F0">
              <w:rPr>
                <w:bCs/>
                <w:sz w:val="22"/>
                <w:szCs w:val="22"/>
              </w:rPr>
              <w:t>теристики товара</w:t>
            </w:r>
          </w:p>
        </w:tc>
        <w:tc>
          <w:tcPr>
            <w:tcW w:w="2936" w:type="pct"/>
            <w:gridSpan w:val="3"/>
          </w:tcPr>
          <w:p w:rsidR="00DF72FC" w:rsidRPr="0065742D" w:rsidRDefault="00DF72FC" w:rsidP="009056A5">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9056A5">
            <w:pPr>
              <w:jc w:val="both"/>
              <w:rPr>
                <w:bCs/>
              </w:rPr>
            </w:pPr>
            <w:r w:rsidRPr="0065742D">
              <w:rPr>
                <w:b/>
                <w:bCs/>
                <w:i/>
                <w:sz w:val="22"/>
                <w:szCs w:val="22"/>
              </w:rPr>
              <w:t>Вариант 1:</w:t>
            </w:r>
            <w:r w:rsidRPr="0065742D">
              <w:rPr>
                <w:bCs/>
                <w:i/>
                <w:sz w:val="22"/>
                <w:szCs w:val="22"/>
              </w:rPr>
              <w:t xml:space="preserve"> </w:t>
            </w:r>
            <w:r w:rsidRPr="0065742D">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DF72FC" w:rsidRPr="0065742D"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r w:rsidRPr="0065742D">
              <w:rPr>
                <w:bCs/>
                <w:i/>
                <w:sz w:val="22"/>
                <w:szCs w:val="22"/>
              </w:rPr>
              <w:t>»</w:t>
            </w:r>
          </w:p>
          <w:p w:rsidR="00DF72FC" w:rsidRPr="0065742D" w:rsidRDefault="00DF72FC" w:rsidP="009056A5">
            <w:pPr>
              <w:jc w:val="both"/>
              <w:rPr>
                <w:bCs/>
                <w:i/>
              </w:rPr>
            </w:pPr>
          </w:p>
          <w:p w:rsidR="00DF72FC" w:rsidRPr="0065742D" w:rsidRDefault="00DF72FC" w:rsidP="009056A5">
            <w:pPr>
              <w:jc w:val="both"/>
              <w:rPr>
                <w:b/>
                <w:bCs/>
                <w:i/>
              </w:rPr>
            </w:pPr>
            <w:r w:rsidRPr="0065742D">
              <w:rPr>
                <w:b/>
                <w:bCs/>
                <w:i/>
                <w:sz w:val="22"/>
                <w:szCs w:val="22"/>
              </w:rPr>
              <w:t>Вариант 2:</w:t>
            </w:r>
            <w:r w:rsidRPr="0065742D">
              <w:rPr>
                <w:bCs/>
                <w:i/>
                <w:sz w:val="22"/>
                <w:szCs w:val="22"/>
              </w:rPr>
              <w:t>(вариант применим при закупке работ или услуг)</w:t>
            </w:r>
          </w:p>
          <w:p w:rsidR="00DF72FC" w:rsidRPr="0065742D" w:rsidRDefault="00DF72FC" w:rsidP="009056A5">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65742D">
              <w:rPr>
                <w:bCs/>
                <w:sz w:val="22"/>
                <w:szCs w:val="22"/>
              </w:rPr>
              <w:t>.».</w:t>
            </w:r>
            <w:proofErr w:type="gramEnd"/>
          </w:p>
        </w:tc>
      </w:tr>
      <w:tr w:rsidR="00DF72FC" w:rsidRPr="0065742D" w:rsidTr="009056A5">
        <w:tc>
          <w:tcPr>
            <w:tcW w:w="1084" w:type="pct"/>
            <w:gridSpan w:val="2"/>
            <w:vMerge/>
          </w:tcPr>
          <w:p w:rsidR="00DF72FC" w:rsidRPr="0065742D" w:rsidRDefault="00DF72FC" w:rsidP="009056A5">
            <w:pPr>
              <w:jc w:val="both"/>
              <w:rPr>
                <w:i/>
                <w:sz w:val="28"/>
                <w:szCs w:val="28"/>
              </w:rPr>
            </w:pPr>
          </w:p>
        </w:tc>
        <w:tc>
          <w:tcPr>
            <w:tcW w:w="980" w:type="pct"/>
          </w:tcPr>
          <w:p w:rsidR="00DF72FC" w:rsidRPr="0065742D" w:rsidRDefault="00DF72FC" w:rsidP="009056A5">
            <w:pPr>
              <w:jc w:val="both"/>
            </w:pPr>
            <w:r w:rsidRPr="0065742D">
              <w:rPr>
                <w:sz w:val="22"/>
                <w:szCs w:val="22"/>
              </w:rPr>
              <w:t>Иные харак</w:t>
            </w:r>
            <w:r w:rsidR="007520F0">
              <w:rPr>
                <w:sz w:val="22"/>
                <w:szCs w:val="22"/>
              </w:rPr>
              <w:t>теристики товаров</w:t>
            </w:r>
          </w:p>
        </w:tc>
        <w:tc>
          <w:tcPr>
            <w:tcW w:w="2936" w:type="pct"/>
            <w:gridSpan w:val="3"/>
          </w:tcPr>
          <w:p w:rsidR="00DF72FC" w:rsidRPr="0065742D" w:rsidRDefault="00DF72FC" w:rsidP="009056A5">
            <w:pPr>
              <w:jc w:val="both"/>
              <w:rPr>
                <w:bCs/>
                <w:i/>
              </w:rPr>
            </w:pPr>
            <w:r w:rsidRPr="0065742D">
              <w:rPr>
                <w:bCs/>
                <w:i/>
                <w:sz w:val="22"/>
                <w:szCs w:val="22"/>
              </w:rPr>
              <w:t xml:space="preserve">Колонка включается в случае, если в техническом задании указаны иные требования к товарам, работам, услугам. </w:t>
            </w:r>
          </w:p>
          <w:p w:rsidR="00DF72FC" w:rsidRPr="0065742D" w:rsidRDefault="00DF72FC" w:rsidP="009056A5">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9056A5">
            <w:pPr>
              <w:jc w:val="both"/>
              <w:rPr>
                <w:b/>
                <w:bCs/>
                <w:i/>
              </w:rPr>
            </w:pPr>
            <w:r w:rsidRPr="0065742D">
              <w:rPr>
                <w:b/>
                <w:bCs/>
                <w:i/>
                <w:sz w:val="22"/>
                <w:szCs w:val="22"/>
              </w:rPr>
              <w:t>Вариант 1:</w:t>
            </w:r>
          </w:p>
          <w:p w:rsidR="00DF72FC" w:rsidRPr="0065742D" w:rsidRDefault="00DF72FC" w:rsidP="009056A5">
            <w:pPr>
              <w:jc w:val="both"/>
              <w:rPr>
                <w:bCs/>
              </w:rPr>
            </w:pPr>
            <w:r w:rsidRPr="0065742D">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DF72FC" w:rsidRPr="0065742D" w:rsidRDefault="00DF72FC" w:rsidP="009056A5">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65742D">
              <w:rPr>
                <w:bCs/>
                <w:i/>
                <w:sz w:val="22"/>
                <w:szCs w:val="22"/>
              </w:rPr>
              <w:t xml:space="preserve"> ____ С</w:t>
            </w:r>
            <w:proofErr w:type="gramEnd"/>
            <w:r w:rsidRPr="0065742D">
              <w:rPr>
                <w:bCs/>
                <w:i/>
                <w:sz w:val="22"/>
                <w:szCs w:val="22"/>
                <w:vertAlign w:val="superscript"/>
              </w:rPr>
              <w:t>о</w:t>
            </w:r>
            <w:r w:rsidRPr="0065742D">
              <w:rPr>
                <w:bCs/>
                <w:i/>
                <w:sz w:val="22"/>
                <w:szCs w:val="22"/>
              </w:rPr>
              <w:t>»</w:t>
            </w:r>
          </w:p>
          <w:p w:rsidR="00DF72FC" w:rsidRPr="0065742D" w:rsidRDefault="00DF72FC" w:rsidP="009056A5">
            <w:pPr>
              <w:jc w:val="both"/>
              <w:rPr>
                <w:bCs/>
                <w:i/>
              </w:rPr>
            </w:pPr>
          </w:p>
          <w:p w:rsidR="00DF72FC" w:rsidRPr="0065742D" w:rsidRDefault="00DF72FC" w:rsidP="009056A5">
            <w:pPr>
              <w:jc w:val="both"/>
              <w:rPr>
                <w:bCs/>
                <w:i/>
              </w:rPr>
            </w:pPr>
            <w:r w:rsidRPr="0065742D">
              <w:rPr>
                <w:b/>
                <w:bCs/>
                <w:i/>
                <w:sz w:val="22"/>
                <w:szCs w:val="22"/>
              </w:rPr>
              <w:t xml:space="preserve">Вариант 2: </w:t>
            </w:r>
            <w:r w:rsidRPr="0065742D">
              <w:rPr>
                <w:bCs/>
                <w:i/>
                <w:sz w:val="22"/>
                <w:szCs w:val="22"/>
              </w:rPr>
              <w:t>вариант применим при закупке работ или услуг</w:t>
            </w:r>
          </w:p>
          <w:p w:rsidR="00DF72FC" w:rsidRPr="0065742D" w:rsidRDefault="00DF72FC" w:rsidP="009056A5">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65742D">
              <w:rPr>
                <w:bCs/>
                <w:sz w:val="22"/>
                <w:szCs w:val="22"/>
              </w:rPr>
              <w:t>.».</w:t>
            </w:r>
            <w:proofErr w:type="gramEnd"/>
          </w:p>
        </w:tc>
      </w:tr>
      <w:tr w:rsidR="00DF72FC" w:rsidRPr="0065742D" w:rsidTr="009056A5">
        <w:tc>
          <w:tcPr>
            <w:tcW w:w="5000" w:type="pct"/>
            <w:gridSpan w:val="6"/>
          </w:tcPr>
          <w:p w:rsidR="00DF72FC" w:rsidRPr="0065742D" w:rsidRDefault="00DF72FC" w:rsidP="009056A5">
            <w:pPr>
              <w:jc w:val="both"/>
              <w:rPr>
                <w:i/>
                <w:sz w:val="28"/>
                <w:szCs w:val="28"/>
              </w:rPr>
            </w:pPr>
            <w:r w:rsidRPr="0065742D">
              <w:rPr>
                <w:b/>
                <w:bCs/>
                <w:sz w:val="28"/>
                <w:szCs w:val="28"/>
              </w:rPr>
              <w:t>6.Усло</w:t>
            </w:r>
            <w:r w:rsidR="007520F0">
              <w:rPr>
                <w:b/>
                <w:bCs/>
                <w:sz w:val="28"/>
                <w:szCs w:val="28"/>
              </w:rPr>
              <w:t>вия и порядок поставки товаров</w:t>
            </w:r>
          </w:p>
        </w:tc>
      </w:tr>
      <w:tr w:rsidR="00DF72FC" w:rsidRPr="0065742D" w:rsidTr="009056A5">
        <w:tc>
          <w:tcPr>
            <w:tcW w:w="1084" w:type="pct"/>
            <w:gridSpan w:val="2"/>
          </w:tcPr>
          <w:p w:rsidR="00DF72FC" w:rsidRPr="0065742D" w:rsidRDefault="00DF72FC" w:rsidP="009056A5">
            <w:pPr>
              <w:jc w:val="both"/>
              <w:rPr>
                <w:i/>
                <w:sz w:val="28"/>
                <w:szCs w:val="28"/>
              </w:rPr>
            </w:pPr>
            <w:r w:rsidRPr="0065742D">
              <w:rPr>
                <w:sz w:val="22"/>
                <w:szCs w:val="22"/>
              </w:rPr>
              <w:t xml:space="preserve">Сроки </w:t>
            </w:r>
            <w:r w:rsidR="007520F0">
              <w:rPr>
                <w:bCs/>
                <w:sz w:val="22"/>
                <w:szCs w:val="22"/>
              </w:rPr>
              <w:t>поставки товаров</w:t>
            </w:r>
          </w:p>
        </w:tc>
        <w:tc>
          <w:tcPr>
            <w:tcW w:w="3916" w:type="pct"/>
            <w:gridSpan w:val="4"/>
          </w:tcPr>
          <w:p w:rsidR="00DF72FC" w:rsidRPr="0065742D" w:rsidRDefault="00DF72FC" w:rsidP="009056A5">
            <w:pPr>
              <w:jc w:val="both"/>
              <w:rPr>
                <w:bCs/>
                <w:i/>
              </w:rPr>
            </w:pPr>
            <w:r w:rsidRPr="0065742D">
              <w:rPr>
                <w:bCs/>
                <w:i/>
              </w:rPr>
              <w:t>Строка включается заказчиком</w:t>
            </w:r>
            <w:r w:rsidRPr="0065742D">
              <w:rPr>
                <w:i/>
              </w:rPr>
              <w:t xml:space="preserve"> при подготовке формы технического предложения </w:t>
            </w:r>
            <w:r w:rsidRPr="0065742D">
              <w:rPr>
                <w:bCs/>
                <w:i/>
              </w:rPr>
              <w:t xml:space="preserve">в случае, если срок поставки </w:t>
            </w:r>
            <w:r w:rsidRPr="0065742D">
              <w:rPr>
                <w:i/>
              </w:rPr>
              <w:t xml:space="preserve">товаров, </w:t>
            </w:r>
            <w:r w:rsidRPr="0065742D">
              <w:rPr>
                <w:bCs/>
                <w:i/>
              </w:rPr>
              <w:t xml:space="preserve">выполнения </w:t>
            </w:r>
            <w:r w:rsidRPr="0065742D">
              <w:rPr>
                <w:i/>
              </w:rPr>
              <w:t xml:space="preserve">работ, </w:t>
            </w:r>
            <w:r w:rsidRPr="0065742D">
              <w:rPr>
                <w:bCs/>
                <w:i/>
              </w:rPr>
              <w:t xml:space="preserve">оказания </w:t>
            </w:r>
            <w:r w:rsidRPr="0065742D">
              <w:rPr>
                <w:i/>
              </w:rPr>
              <w:t>услуг</w:t>
            </w:r>
            <w:r w:rsidRPr="0065742D">
              <w:rPr>
                <w:bCs/>
                <w:i/>
              </w:rPr>
              <w:t xml:space="preserve">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DF72FC" w:rsidRPr="0065742D" w:rsidRDefault="00DF72FC" w:rsidP="009056A5">
            <w:pPr>
              <w:jc w:val="both"/>
            </w:pPr>
          </w:p>
          <w:p w:rsidR="00DF72FC" w:rsidRPr="0065742D" w:rsidRDefault="00DF72FC" w:rsidP="009056A5">
            <w:pPr>
              <w:jc w:val="both"/>
              <w:rPr>
                <w:bCs/>
              </w:rPr>
            </w:pPr>
            <w:r w:rsidRPr="0065742D">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65742D">
              <w:t>.Г</w:t>
            </w:r>
            <w:proofErr w:type="gramEnd"/>
            <w:r w:rsidRPr="0065742D">
              <w:t>ГГГ, но не более срока, указанного в техническом задании:</w:t>
            </w:r>
          </w:p>
          <w:p w:rsidR="00DF72FC" w:rsidRPr="0065742D" w:rsidRDefault="00DF72FC" w:rsidP="009056A5">
            <w:pPr>
              <w:jc w:val="both"/>
              <w:rPr>
                <w:bCs/>
                <w:i/>
              </w:rPr>
            </w:pPr>
          </w:p>
          <w:p w:rsidR="00DF72FC" w:rsidRPr="0065742D" w:rsidRDefault="00DF72FC" w:rsidP="009056A5">
            <w:pPr>
              <w:jc w:val="both"/>
              <w:rPr>
                <w:bCs/>
              </w:rPr>
            </w:pPr>
            <w:r w:rsidRPr="0065742D">
              <w:rPr>
                <w:i/>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65742D">
              <w:t xml:space="preserve"> </w:t>
            </w:r>
            <w:r w:rsidRPr="0065742D">
              <w:rPr>
                <w:i/>
              </w:rPr>
              <w:t>Например: «Срок поставки товара, выполнения работ, оказания услуг составляет _____ календарных дней».</w:t>
            </w:r>
          </w:p>
        </w:tc>
      </w:tr>
      <w:tr w:rsidR="00DF72FC" w:rsidRPr="0065742D" w:rsidTr="009056A5">
        <w:tc>
          <w:tcPr>
            <w:tcW w:w="5000" w:type="pct"/>
            <w:gridSpan w:val="6"/>
          </w:tcPr>
          <w:p w:rsidR="00DF72FC" w:rsidRPr="0065742D" w:rsidRDefault="00DF72FC" w:rsidP="009056A5">
            <w:pPr>
              <w:jc w:val="both"/>
              <w:rPr>
                <w:i/>
                <w:sz w:val="28"/>
                <w:szCs w:val="28"/>
              </w:rPr>
            </w:pPr>
            <w:r w:rsidRPr="0065742D">
              <w:rPr>
                <w:b/>
                <w:bCs/>
                <w:sz w:val="28"/>
                <w:szCs w:val="28"/>
              </w:rPr>
              <w:t>7.Условия расчетов</w:t>
            </w:r>
          </w:p>
        </w:tc>
      </w:tr>
      <w:tr w:rsidR="00DF72FC" w:rsidRPr="0065742D" w:rsidTr="009056A5">
        <w:tc>
          <w:tcPr>
            <w:tcW w:w="1072" w:type="pct"/>
          </w:tcPr>
          <w:p w:rsidR="00DF72FC" w:rsidRPr="0065742D" w:rsidRDefault="00DF72FC" w:rsidP="009056A5">
            <w:pPr>
              <w:jc w:val="both"/>
              <w:rPr>
                <w:i/>
              </w:rPr>
            </w:pPr>
            <w:r w:rsidRPr="0065742D">
              <w:rPr>
                <w:bCs/>
                <w:sz w:val="22"/>
                <w:szCs w:val="22"/>
              </w:rPr>
              <w:t>Авансирование</w:t>
            </w:r>
          </w:p>
        </w:tc>
        <w:tc>
          <w:tcPr>
            <w:tcW w:w="3928" w:type="pct"/>
            <w:gridSpan w:val="5"/>
          </w:tcPr>
          <w:p w:rsidR="00DF72FC" w:rsidRPr="0065742D" w:rsidRDefault="00DF72FC" w:rsidP="009056A5">
            <w:pPr>
              <w:jc w:val="both"/>
              <w:rPr>
                <w:bCs/>
                <w:i/>
              </w:rPr>
            </w:pPr>
            <w:r w:rsidRPr="0065742D">
              <w:rPr>
                <w:i/>
              </w:rPr>
              <w:t>Строка включается заказчиком при подготовке формы технического предложения в случае, если размер аванса</w:t>
            </w:r>
            <w:r w:rsidRPr="0065742D">
              <w:rPr>
                <w:bCs/>
                <w:i/>
              </w:rPr>
              <w:t xml:space="preserve"> является подкритерием оценки при проведении конкурса и размер аванса должен быть указан участником в техническом предложении.</w:t>
            </w:r>
          </w:p>
          <w:p w:rsidR="00DF72FC" w:rsidRPr="0065742D" w:rsidRDefault="00DF72FC" w:rsidP="009056A5">
            <w:pPr>
              <w:jc w:val="both"/>
              <w:rPr>
                <w:bCs/>
              </w:rPr>
            </w:pPr>
          </w:p>
          <w:p w:rsidR="00DF72FC" w:rsidRPr="0065742D" w:rsidRDefault="00DF72FC" w:rsidP="009056A5">
            <w:pPr>
              <w:jc w:val="both"/>
              <w:rPr>
                <w:bCs/>
                <w:i/>
              </w:rPr>
            </w:pPr>
            <w:r w:rsidRPr="0065742D">
              <w:t>Участник должен указать размер аванса, но не выше максимально возможного размера, установленного в техническом задании: «Аванс составляет __ % (</w:t>
            </w:r>
            <w:r w:rsidRPr="0065742D">
              <w:rPr>
                <w:i/>
              </w:rPr>
              <w:t>указать конкретное значение</w:t>
            </w:r>
            <w:r w:rsidRPr="0065742D">
              <w:t>) от цены договора (стоимости этапа договора)».</w:t>
            </w:r>
          </w:p>
        </w:tc>
      </w:tr>
    </w:tbl>
    <w:p w:rsidR="00F25456" w:rsidRPr="00145492" w:rsidRDefault="00F25456" w:rsidP="00F25456">
      <w:pPr>
        <w:rPr>
          <w:b/>
        </w:rPr>
      </w:pPr>
    </w:p>
    <w:p w:rsidR="00F2703F" w:rsidRDefault="00F2703F" w:rsidP="00F25456">
      <w:pPr>
        <w:spacing w:after="200" w:line="276" w:lineRule="auto"/>
        <w:rPr>
          <w:sz w:val="28"/>
          <w:szCs w:val="28"/>
        </w:rPr>
        <w:sectPr w:rsidR="00F2703F" w:rsidSect="00B03688">
          <w:pgSz w:w="11906" w:h="16838" w:code="9"/>
          <w:pgMar w:top="1134" w:right="924" w:bottom="992" w:left="1134" w:header="794" w:footer="794" w:gutter="0"/>
          <w:pgNumType w:start="1"/>
          <w:cols w:space="708"/>
          <w:titlePg/>
          <w:docGrid w:linePitch="360"/>
        </w:sectPr>
      </w:pPr>
    </w:p>
    <w:p w:rsidR="00F25456" w:rsidRDefault="00F25456" w:rsidP="00F25456">
      <w:pPr>
        <w:spacing w:after="200" w:line="276" w:lineRule="auto"/>
        <w:rPr>
          <w:rFonts w:eastAsia="MS Mincho"/>
          <w:sz w:val="28"/>
          <w:szCs w:val="28"/>
        </w:rPr>
      </w:pPr>
    </w:p>
    <w:p w:rsidR="00F2703F" w:rsidRPr="005E376D" w:rsidRDefault="00F2703F" w:rsidP="00F2703F">
      <w:pPr>
        <w:pStyle w:val="a9"/>
        <w:jc w:val="center"/>
        <w:rPr>
          <w:b/>
          <w:sz w:val="28"/>
          <w:szCs w:val="28"/>
        </w:rPr>
      </w:pPr>
      <w:r w:rsidRPr="005E376D">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0A71EC" w:rsidRDefault="000A71EC" w:rsidP="000A71EC">
      <w:pPr>
        <w:pStyle w:val="a9"/>
        <w:jc w:val="center"/>
        <w:rPr>
          <w:i/>
          <w:sz w:val="24"/>
        </w:rPr>
      </w:pPr>
    </w:p>
    <w:p w:rsidR="000A71EC" w:rsidRPr="0065742D" w:rsidRDefault="000A71EC" w:rsidP="000A71EC">
      <w:pPr>
        <w:pStyle w:val="a9"/>
        <w:jc w:val="center"/>
        <w:rPr>
          <w:i/>
          <w:sz w:val="24"/>
        </w:rPr>
      </w:pPr>
      <w:r w:rsidRPr="0065742D">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конкурсной документации.</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2. ИНН/КПП</w:t>
      </w:r>
      <w:proofErr w:type="gramStart"/>
      <w:r w:rsidRPr="005E376D">
        <w:rPr>
          <w:sz w:val="28"/>
          <w:szCs w:val="28"/>
        </w:rPr>
        <w:t xml:space="preserve">: ______________________________ </w:t>
      </w:r>
      <w:r w:rsidRPr="005E376D">
        <w:rPr>
          <w:i/>
          <w:sz w:val="28"/>
          <w:szCs w:val="28"/>
        </w:rPr>
        <w:t xml:space="preserve">(№, </w:t>
      </w:r>
      <w:proofErr w:type="gramEnd"/>
      <w:r w:rsidRPr="005E376D">
        <w:rPr>
          <w:i/>
          <w:sz w:val="28"/>
          <w:szCs w:val="28"/>
        </w:rPr>
        <w:t>сведения о дате выдачи документа и выдавшем  его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7"/>
      </w:r>
      <w:r w:rsidRPr="005E376D">
        <w:rPr>
          <w:sz w:val="28"/>
          <w:szCs w:val="28"/>
        </w:rPr>
        <w:t>.</w:t>
      </w:r>
    </w:p>
    <w:p w:rsidR="00F2703F" w:rsidRPr="005E376D" w:rsidRDefault="00F2703F" w:rsidP="00F2703F">
      <w:pPr>
        <w:pStyle w:val="a9"/>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N </w:t>
            </w:r>
            <w:proofErr w:type="gramStart"/>
            <w:r w:rsidRPr="005E376D">
              <w:rPr>
                <w:sz w:val="24"/>
              </w:rPr>
              <w:t>п</w:t>
            </w:r>
            <w:proofErr w:type="gramEnd"/>
            <w:r w:rsidRPr="005E376D">
              <w:rPr>
                <w:sz w:val="24"/>
              </w:rPr>
              <w:t>/п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9"/>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E376D">
              <w:t>Сколково</w:t>
            </w:r>
            <w:proofErr w:type="spellEnd"/>
            <w:r w:rsidRPr="005E376D">
              <w:t>»</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до 15 -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120 в год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5E376D">
              <w:rPr>
                <w:sz w:val="24"/>
              </w:rPr>
              <w:t>2</w:t>
            </w:r>
            <w:proofErr w:type="gramEnd"/>
            <w:r w:rsidRPr="005E376D">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5E376D">
                <w:rPr>
                  <w:rStyle w:val="a8"/>
                  <w:color w:val="auto"/>
                  <w:sz w:val="24"/>
                  <w:u w:val="none"/>
                </w:rPr>
                <w:t>ОКВЭД</w:t>
              </w:r>
              <w:proofErr w:type="gramStart"/>
              <w:r w:rsidRPr="005E376D">
                <w:rPr>
                  <w:rStyle w:val="a8"/>
                  <w:color w:val="auto"/>
                  <w:sz w:val="24"/>
                  <w:u w:val="none"/>
                </w:rPr>
                <w:t>2</w:t>
              </w:r>
              <w:proofErr w:type="gramEnd"/>
            </w:hyperlink>
            <w:r w:rsidRPr="005E376D">
              <w:rPr>
                <w:sz w:val="24"/>
              </w:rPr>
              <w:t xml:space="preserve"> и </w:t>
            </w:r>
            <w:hyperlink r:id="rId11"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roofErr w:type="gramStart"/>
            <w:r w:rsidRPr="005E376D">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E376D">
              <w:rPr>
                <w:sz w:val="24"/>
              </w:rPr>
              <w:t xml:space="preserve"> </w:t>
            </w:r>
            <w:proofErr w:type="gramStart"/>
            <w:r w:rsidRPr="005E376D">
              <w:rPr>
                <w:sz w:val="24"/>
              </w:rPr>
              <w:t>виде</w:t>
            </w:r>
            <w:proofErr w:type="gramEnd"/>
            <w:r w:rsidRPr="005E376D">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7520F0" w:rsidP="00F2703F">
      <w:pPr>
        <w:pStyle w:val="a9"/>
        <w:suppressAutoHyphens/>
        <w:ind w:right="306"/>
        <w:jc w:val="center"/>
        <w:rPr>
          <w:sz w:val="28"/>
          <w:szCs w:val="28"/>
        </w:rPr>
      </w:pPr>
      <w:r>
        <w:rPr>
          <w:b/>
          <w:sz w:val="28"/>
          <w:szCs w:val="28"/>
        </w:rPr>
        <w:t>Форма сведений об опыте</w:t>
      </w:r>
      <w:r w:rsidR="00F2703F" w:rsidRPr="005E376D">
        <w:rPr>
          <w:b/>
          <w:sz w:val="28"/>
          <w:szCs w:val="28"/>
        </w:rPr>
        <w:t xml:space="preserve"> поставки товаров</w:t>
      </w:r>
      <w:r w:rsidR="00F2703F" w:rsidRPr="005E376D">
        <w:rPr>
          <w:sz w:val="28"/>
          <w:szCs w:val="28"/>
        </w:rPr>
        <w:t xml:space="preserve"> </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об опыте выполнения работ, оказания услуг, поставки товаров</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F2703F" w:rsidRPr="005E376D" w:rsidTr="0076289E">
        <w:trPr>
          <w:trHeight w:val="1023"/>
        </w:trPr>
        <w:tc>
          <w:tcPr>
            <w:tcW w:w="392" w:type="dxa"/>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год</w:t>
            </w:r>
          </w:p>
        </w:tc>
        <w:tc>
          <w:tcPr>
            <w:tcW w:w="1417" w:type="dxa"/>
            <w:gridSpan w:val="2"/>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Реквизиты договора</w:t>
            </w:r>
            <w:r w:rsidR="000A71EC">
              <w:rPr>
                <w:rStyle w:val="ad"/>
                <w:sz w:val="24"/>
              </w:rPr>
              <w:footnoteReference w:id="10"/>
            </w: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Контрагент</w:t>
            </w:r>
          </w:p>
          <w:p w:rsidR="00F2703F" w:rsidRPr="005E376D" w:rsidRDefault="00F2703F" w:rsidP="0076289E">
            <w:pPr>
              <w:pStyle w:val="a9"/>
              <w:suppressAutoHyphens/>
              <w:ind w:right="34" w:firstLine="0"/>
              <w:jc w:val="left"/>
              <w:rPr>
                <w:sz w:val="24"/>
              </w:rPr>
            </w:pPr>
            <w:r w:rsidRPr="005E376D">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proofErr w:type="gramStart"/>
            <w:r w:rsidRPr="005E376D">
              <w:rPr>
                <w:sz w:val="24"/>
              </w:rPr>
              <w:t>Стоимость фак</w:t>
            </w:r>
            <w:r w:rsidR="007520F0">
              <w:rPr>
                <w:sz w:val="24"/>
              </w:rPr>
              <w:t>тически поставленного товара</w:t>
            </w:r>
            <w:r w:rsidRPr="005E376D">
              <w:rPr>
                <w:sz w:val="24"/>
              </w:rPr>
              <w:t xml:space="preserve">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Реквизиты накладн</w:t>
            </w:r>
            <w:r w:rsidR="007520F0">
              <w:rPr>
                <w:sz w:val="24"/>
              </w:rPr>
              <w:t>ой о поставке товаров</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5E376D" w:rsidRDefault="00F2703F" w:rsidP="0076289E">
            <w:pPr>
              <w:pStyle w:val="a9"/>
              <w:suppressAutoHyphens/>
              <w:ind w:right="-30" w:firstLine="0"/>
              <w:jc w:val="left"/>
              <w:rPr>
                <w:sz w:val="24"/>
              </w:rPr>
            </w:pPr>
            <w:r w:rsidRPr="005E376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выполнение монтажных работ)</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roofErr w:type="gramStart"/>
            <w:r w:rsidRPr="005E376D">
              <w:rPr>
                <w:sz w:val="24"/>
              </w:rPr>
              <w:t xml:space="preserve">Итого по договору </w:t>
            </w:r>
            <w:r w:rsidRPr="005E376D">
              <w:rPr>
                <w:i/>
                <w:sz w:val="24"/>
              </w:rPr>
              <w:t>(указывается суммарная стоимость по каждому договору))</w:t>
            </w:r>
            <w:proofErr w:type="gramEnd"/>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i/>
                <w:sz w:val="24"/>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2703F" w:rsidRPr="005E376D" w:rsidRDefault="00F2703F" w:rsidP="0076289E">
            <w:pPr>
              <w:pStyle w:val="a9"/>
              <w:suppressAutoHyphens/>
              <w:ind w:left="1440" w:right="306" w:firstLine="0"/>
              <w:jc w:val="left"/>
              <w:rPr>
                <w:sz w:val="28"/>
                <w:szCs w:val="28"/>
              </w:rPr>
            </w:pPr>
          </w:p>
        </w:tc>
      </w:tr>
    </w:tbl>
    <w:p w:rsidR="00F2703F" w:rsidRPr="005E376D" w:rsidRDefault="00F2703F" w:rsidP="00064E19">
      <w:pPr>
        <w:pStyle w:val="a9"/>
        <w:suppressAutoHyphens/>
        <w:ind w:right="306" w:firstLine="0"/>
        <w:jc w:val="left"/>
        <w:rPr>
          <w:b/>
          <w:i/>
          <w:sz w:val="28"/>
          <w:szCs w:val="28"/>
        </w:rPr>
        <w:sectPr w:rsidR="00F2703F" w:rsidRPr="005E376D" w:rsidSect="0076289E">
          <w:pgSz w:w="16838" w:h="11906" w:orient="landscape" w:code="9"/>
          <w:pgMar w:top="924" w:right="992" w:bottom="1134" w:left="1134" w:header="794" w:footer="794" w:gutter="0"/>
          <w:cols w:space="708"/>
          <w:titlePg/>
          <w:docGrid w:linePitch="360"/>
        </w:sectPr>
      </w:pPr>
    </w:p>
    <w:p w:rsidR="007520F0" w:rsidRPr="005A6121" w:rsidRDefault="007520F0" w:rsidP="007520F0">
      <w:pPr>
        <w:pStyle w:val="110"/>
        <w:ind w:left="6237" w:firstLine="0"/>
        <w:rPr>
          <w:rFonts w:eastAsia="MS Mincho"/>
          <w:szCs w:val="28"/>
        </w:rPr>
      </w:pPr>
      <w:r w:rsidRPr="005A6121">
        <w:rPr>
          <w:rFonts w:eastAsia="MS Mincho"/>
          <w:szCs w:val="28"/>
        </w:rPr>
        <w:t>Приложение № 1.4</w:t>
      </w:r>
    </w:p>
    <w:p w:rsidR="007520F0" w:rsidRPr="005A6121" w:rsidRDefault="007520F0" w:rsidP="007520F0">
      <w:pPr>
        <w:ind w:left="6237"/>
        <w:rPr>
          <w:sz w:val="28"/>
          <w:szCs w:val="28"/>
        </w:rPr>
      </w:pPr>
      <w:r w:rsidRPr="005A6121">
        <w:rPr>
          <w:sz w:val="28"/>
          <w:szCs w:val="28"/>
        </w:rPr>
        <w:t>к конкурсной документации</w:t>
      </w:r>
    </w:p>
    <w:p w:rsidR="007520F0" w:rsidRPr="005A6121" w:rsidRDefault="007520F0" w:rsidP="007520F0">
      <w:pPr>
        <w:pStyle w:val="2"/>
        <w:spacing w:before="0" w:after="0"/>
        <w:jc w:val="center"/>
        <w:rPr>
          <w:rFonts w:ascii="Times New Roman" w:hAnsi="Times New Roman"/>
          <w:i w:val="0"/>
        </w:rPr>
      </w:pPr>
    </w:p>
    <w:p w:rsidR="007520F0" w:rsidRPr="00E3375A" w:rsidRDefault="007520F0" w:rsidP="007520F0">
      <w:pPr>
        <w:pStyle w:val="2"/>
        <w:spacing w:before="0" w:after="0"/>
        <w:jc w:val="center"/>
        <w:rPr>
          <w:rFonts w:ascii="Times New Roman" w:hAnsi="Times New Roman"/>
          <w:i w:val="0"/>
        </w:rPr>
      </w:pPr>
      <w:r w:rsidRPr="005A6121">
        <w:rPr>
          <w:rFonts w:ascii="Times New Roman" w:hAnsi="Times New Roman"/>
          <w:i w:val="0"/>
        </w:rPr>
        <w:t>Критерии и порядок оценки и сопоставления конкурсных заявок</w:t>
      </w:r>
    </w:p>
    <w:p w:rsidR="007520F0" w:rsidRPr="000366FE" w:rsidRDefault="007520F0" w:rsidP="007520F0">
      <w:pPr>
        <w:rPr>
          <w:rFonts w:eastAsia="MS Mincho"/>
          <w:i/>
        </w:rPr>
      </w:pPr>
    </w:p>
    <w:p w:rsidR="007520F0" w:rsidRPr="005B51BA" w:rsidRDefault="007520F0" w:rsidP="007520F0">
      <w:pPr>
        <w:pStyle w:val="a9"/>
        <w:rPr>
          <w:sz w:val="28"/>
        </w:rPr>
      </w:pPr>
      <w:r w:rsidRPr="000366FE">
        <w:rPr>
          <w:sz w:val="28"/>
        </w:rPr>
        <w:t>При сопоставлении заявок и определении победителя открытого конкурса оцениваются:</w:t>
      </w:r>
    </w:p>
    <w:p w:rsidR="007520F0" w:rsidRPr="000366FE" w:rsidRDefault="007520F0" w:rsidP="007520F0">
      <w:pPr>
        <w:pStyle w:val="a9"/>
        <w:rPr>
          <w: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467"/>
        <w:gridCol w:w="1557"/>
        <w:gridCol w:w="6270"/>
      </w:tblGrid>
      <w:tr w:rsidR="007520F0" w:rsidRPr="003330AA" w:rsidTr="00720AB7">
        <w:trPr>
          <w:jc w:val="center"/>
        </w:trPr>
        <w:tc>
          <w:tcPr>
            <w:tcW w:w="770" w:type="dxa"/>
            <w:vAlign w:val="center"/>
          </w:tcPr>
          <w:p w:rsidR="007520F0" w:rsidRPr="003330AA" w:rsidRDefault="007520F0" w:rsidP="00720AB7">
            <w:pPr>
              <w:pStyle w:val="a9"/>
              <w:tabs>
                <w:tab w:val="left" w:pos="1418"/>
              </w:tabs>
              <w:suppressAutoHyphens/>
              <w:spacing w:line="340" w:lineRule="exact"/>
              <w:ind w:firstLine="0"/>
              <w:jc w:val="center"/>
              <w:rPr>
                <w:sz w:val="27"/>
                <w:szCs w:val="27"/>
              </w:rPr>
            </w:pPr>
            <w:r w:rsidRPr="003330AA">
              <w:rPr>
                <w:sz w:val="27"/>
                <w:szCs w:val="27"/>
              </w:rPr>
              <w:t>№ критерия</w:t>
            </w:r>
          </w:p>
        </w:tc>
        <w:tc>
          <w:tcPr>
            <w:tcW w:w="1467" w:type="dxa"/>
            <w:vAlign w:val="center"/>
          </w:tcPr>
          <w:p w:rsidR="007520F0" w:rsidRPr="003330AA" w:rsidRDefault="007520F0" w:rsidP="00720AB7">
            <w:pPr>
              <w:pStyle w:val="a9"/>
              <w:tabs>
                <w:tab w:val="left" w:pos="1418"/>
              </w:tabs>
              <w:suppressAutoHyphens/>
              <w:spacing w:line="340" w:lineRule="exact"/>
              <w:ind w:firstLine="0"/>
              <w:jc w:val="center"/>
              <w:rPr>
                <w:sz w:val="27"/>
                <w:szCs w:val="27"/>
              </w:rPr>
            </w:pPr>
            <w:r w:rsidRPr="003330AA">
              <w:rPr>
                <w:sz w:val="27"/>
                <w:szCs w:val="27"/>
              </w:rPr>
              <w:t>Наименование критерия/</w:t>
            </w:r>
          </w:p>
          <w:p w:rsidR="007520F0" w:rsidRPr="003330AA" w:rsidRDefault="007520F0" w:rsidP="00720AB7">
            <w:pPr>
              <w:pStyle w:val="a9"/>
              <w:tabs>
                <w:tab w:val="left" w:pos="1418"/>
              </w:tabs>
              <w:suppressAutoHyphens/>
              <w:spacing w:line="340" w:lineRule="exact"/>
              <w:ind w:firstLine="0"/>
              <w:jc w:val="center"/>
              <w:rPr>
                <w:sz w:val="27"/>
                <w:szCs w:val="27"/>
              </w:rPr>
            </w:pPr>
            <w:r w:rsidRPr="003330AA">
              <w:rPr>
                <w:sz w:val="27"/>
                <w:szCs w:val="27"/>
              </w:rPr>
              <w:t>подкритерия</w:t>
            </w:r>
          </w:p>
        </w:tc>
        <w:tc>
          <w:tcPr>
            <w:tcW w:w="1557" w:type="dxa"/>
            <w:vAlign w:val="center"/>
          </w:tcPr>
          <w:p w:rsidR="007520F0" w:rsidRPr="003330AA" w:rsidRDefault="007520F0" w:rsidP="00720AB7">
            <w:pPr>
              <w:pStyle w:val="a9"/>
              <w:tabs>
                <w:tab w:val="left" w:pos="1418"/>
              </w:tabs>
              <w:suppressAutoHyphens/>
              <w:spacing w:line="340" w:lineRule="exact"/>
              <w:ind w:firstLine="0"/>
              <w:jc w:val="center"/>
              <w:rPr>
                <w:sz w:val="27"/>
                <w:szCs w:val="27"/>
              </w:rPr>
            </w:pPr>
            <w:r w:rsidRPr="003330AA">
              <w:rPr>
                <w:sz w:val="27"/>
                <w:szCs w:val="27"/>
              </w:rPr>
              <w:t>Значимость критерия</w:t>
            </w:r>
          </w:p>
        </w:tc>
        <w:tc>
          <w:tcPr>
            <w:tcW w:w="6270" w:type="dxa"/>
            <w:vAlign w:val="center"/>
          </w:tcPr>
          <w:p w:rsidR="007520F0" w:rsidRPr="003330AA" w:rsidRDefault="007520F0" w:rsidP="00720AB7">
            <w:pPr>
              <w:pStyle w:val="a9"/>
              <w:tabs>
                <w:tab w:val="left" w:pos="1418"/>
              </w:tabs>
              <w:suppressAutoHyphens/>
              <w:spacing w:line="340" w:lineRule="exact"/>
              <w:ind w:firstLine="0"/>
              <w:jc w:val="center"/>
              <w:rPr>
                <w:sz w:val="27"/>
                <w:szCs w:val="27"/>
              </w:rPr>
            </w:pPr>
            <w:r w:rsidRPr="003330AA">
              <w:rPr>
                <w:sz w:val="27"/>
                <w:szCs w:val="27"/>
              </w:rPr>
              <w:t>Порядок оценки по критерию</w:t>
            </w:r>
          </w:p>
        </w:tc>
      </w:tr>
      <w:tr w:rsidR="007520F0" w:rsidRPr="003330AA" w:rsidTr="00720AB7">
        <w:trPr>
          <w:jc w:val="center"/>
        </w:trPr>
        <w:tc>
          <w:tcPr>
            <w:tcW w:w="770" w:type="dxa"/>
          </w:tcPr>
          <w:p w:rsidR="007520F0" w:rsidRPr="003330AA" w:rsidRDefault="007520F0" w:rsidP="00720AB7">
            <w:pPr>
              <w:pStyle w:val="a9"/>
              <w:tabs>
                <w:tab w:val="left" w:pos="1418"/>
              </w:tabs>
              <w:suppressAutoHyphens/>
              <w:spacing w:line="340" w:lineRule="exact"/>
              <w:ind w:firstLine="0"/>
              <w:jc w:val="center"/>
              <w:rPr>
                <w:sz w:val="27"/>
                <w:szCs w:val="27"/>
              </w:rPr>
            </w:pPr>
            <w:r w:rsidRPr="003330AA">
              <w:rPr>
                <w:sz w:val="27"/>
                <w:szCs w:val="27"/>
              </w:rPr>
              <w:t>1.</w:t>
            </w:r>
          </w:p>
        </w:tc>
        <w:tc>
          <w:tcPr>
            <w:tcW w:w="1467" w:type="dxa"/>
          </w:tcPr>
          <w:p w:rsidR="007520F0" w:rsidRPr="003330AA" w:rsidRDefault="007520F0" w:rsidP="00720AB7">
            <w:pPr>
              <w:pStyle w:val="a9"/>
              <w:tabs>
                <w:tab w:val="left" w:pos="1418"/>
              </w:tabs>
              <w:suppressAutoHyphens/>
              <w:ind w:firstLine="0"/>
              <w:rPr>
                <w:sz w:val="27"/>
                <w:szCs w:val="27"/>
              </w:rPr>
            </w:pPr>
            <w:r w:rsidRPr="003330AA">
              <w:rPr>
                <w:sz w:val="27"/>
                <w:szCs w:val="27"/>
              </w:rPr>
              <w:t>Срок поставки товаров</w:t>
            </w:r>
          </w:p>
        </w:tc>
        <w:tc>
          <w:tcPr>
            <w:tcW w:w="1557" w:type="dxa"/>
          </w:tcPr>
          <w:p w:rsidR="007520F0" w:rsidRPr="003330AA" w:rsidRDefault="007520F0" w:rsidP="00720AB7">
            <w:pPr>
              <w:pStyle w:val="a9"/>
              <w:tabs>
                <w:tab w:val="left" w:pos="1418"/>
              </w:tabs>
              <w:suppressAutoHyphens/>
              <w:ind w:firstLine="0"/>
              <w:rPr>
                <w:sz w:val="27"/>
                <w:szCs w:val="27"/>
              </w:rPr>
            </w:pPr>
            <w:r w:rsidRPr="003330AA">
              <w:rPr>
                <w:sz w:val="27"/>
                <w:szCs w:val="27"/>
              </w:rPr>
              <w:t>Максимальное количество баллов - 10 баллов</w:t>
            </w:r>
          </w:p>
        </w:tc>
        <w:tc>
          <w:tcPr>
            <w:tcW w:w="6270" w:type="dxa"/>
          </w:tcPr>
          <w:p w:rsidR="007520F0" w:rsidRPr="003330AA" w:rsidRDefault="007520F0" w:rsidP="00720AB7">
            <w:pPr>
              <w:shd w:val="clear" w:color="auto" w:fill="FFFFFF"/>
              <w:tabs>
                <w:tab w:val="left" w:pos="9214"/>
                <w:tab w:val="left" w:pos="9639"/>
              </w:tabs>
              <w:ind w:right="1"/>
              <w:jc w:val="both"/>
              <w:rPr>
                <w:rFonts w:eastAsia="MS Mincho"/>
                <w:sz w:val="27"/>
                <w:szCs w:val="27"/>
              </w:rPr>
            </w:pPr>
            <w:r w:rsidRPr="003330AA">
              <w:rPr>
                <w:rFonts w:eastAsia="MS Mincho"/>
                <w:sz w:val="27"/>
                <w:szCs w:val="27"/>
              </w:rPr>
              <w:t>Оценивается по формуле путем деления минимального срока поставки товара из всех предложенных участниками на срок поставки, предложенный каждым (j-</w:t>
            </w:r>
            <w:proofErr w:type="spellStart"/>
            <w:r w:rsidRPr="003330AA">
              <w:rPr>
                <w:rFonts w:eastAsia="MS Mincho"/>
                <w:sz w:val="27"/>
                <w:szCs w:val="27"/>
              </w:rPr>
              <w:t>ым</w:t>
            </w:r>
            <w:proofErr w:type="spellEnd"/>
            <w:r w:rsidRPr="003330AA">
              <w:rPr>
                <w:rFonts w:eastAsia="MS Mincho"/>
                <w:sz w:val="27"/>
                <w:szCs w:val="27"/>
              </w:rPr>
              <w:t>) участником:</w:t>
            </w:r>
          </w:p>
          <w:p w:rsidR="007520F0" w:rsidRPr="003330AA" w:rsidRDefault="007520F0" w:rsidP="00720AB7">
            <w:pPr>
              <w:shd w:val="clear" w:color="auto" w:fill="FFFFFF"/>
              <w:tabs>
                <w:tab w:val="left" w:pos="9214"/>
              </w:tabs>
              <w:ind w:left="1310" w:right="295" w:firstLine="1"/>
              <w:rPr>
                <w:rFonts w:eastAsia="MS Mincho"/>
                <w:sz w:val="27"/>
                <w:szCs w:val="27"/>
              </w:rPr>
            </w:pPr>
            <w:r w:rsidRPr="003330AA">
              <w:rPr>
                <w:rFonts w:eastAsia="MS Mincho"/>
                <w:sz w:val="27"/>
                <w:szCs w:val="27"/>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6.75pt" o:ole="">
                  <v:imagedata r:id="rId12" o:title=""/>
                </v:shape>
                <o:OLEObject Type="Embed" ProgID="Equation.3" ShapeID="_x0000_i1025" DrawAspect="Content" ObjectID="_1638699042" r:id="rId13"/>
              </w:object>
            </w:r>
            <w:r w:rsidRPr="003330AA">
              <w:rPr>
                <w:rFonts w:eastAsia="MS Mincho"/>
                <w:sz w:val="27"/>
                <w:szCs w:val="27"/>
              </w:rPr>
              <w:t>, где</w:t>
            </w:r>
          </w:p>
          <w:p w:rsidR="007520F0" w:rsidRPr="003330AA" w:rsidRDefault="007520F0" w:rsidP="00720AB7">
            <w:pPr>
              <w:shd w:val="clear" w:color="auto" w:fill="FFFFFF"/>
              <w:tabs>
                <w:tab w:val="left" w:pos="9214"/>
              </w:tabs>
              <w:ind w:left="34" w:right="295" w:firstLine="709"/>
              <w:jc w:val="both"/>
              <w:rPr>
                <w:rFonts w:eastAsia="MS Mincho"/>
                <w:sz w:val="27"/>
                <w:szCs w:val="27"/>
              </w:rPr>
            </w:pPr>
            <w:r w:rsidRPr="003330AA">
              <w:rPr>
                <w:rFonts w:eastAsia="MS Mincho"/>
                <w:sz w:val="27"/>
                <w:szCs w:val="27"/>
              </w:rPr>
              <w:t>J - 1...n, n - количество участников;</w:t>
            </w:r>
          </w:p>
          <w:p w:rsidR="007520F0" w:rsidRPr="003330AA" w:rsidRDefault="007520F0" w:rsidP="00720AB7">
            <w:pPr>
              <w:shd w:val="clear" w:color="auto" w:fill="FFFFFF"/>
              <w:tabs>
                <w:tab w:val="left" w:pos="9214"/>
              </w:tabs>
              <w:ind w:left="34" w:right="34" w:firstLine="709"/>
              <w:jc w:val="both"/>
              <w:rPr>
                <w:rFonts w:eastAsia="MS Mincho"/>
                <w:sz w:val="27"/>
                <w:szCs w:val="27"/>
              </w:rPr>
            </w:pPr>
            <w:r w:rsidRPr="003330AA">
              <w:rPr>
                <w:rFonts w:eastAsia="MS Mincho"/>
                <w:sz w:val="27"/>
                <w:szCs w:val="27"/>
              </w:rPr>
              <w:object w:dxaOrig="300" w:dyaOrig="380">
                <v:shape id="_x0000_i1026" type="#_x0000_t75" style="width:14.25pt;height:14.25pt" o:ole="">
                  <v:imagedata r:id="rId14" o:title=""/>
                </v:shape>
                <o:OLEObject Type="Embed" ProgID="Equation.3" ShapeID="_x0000_i1026" DrawAspect="Content" ObjectID="_1638699043" r:id="rId15"/>
              </w:object>
            </w:r>
            <w:r w:rsidRPr="003330AA">
              <w:rPr>
                <w:rFonts w:eastAsia="MS Mincho"/>
                <w:sz w:val="27"/>
                <w:szCs w:val="27"/>
              </w:rPr>
              <w:t xml:space="preserve"> - количество баллов j-ого участника;</w:t>
            </w:r>
          </w:p>
          <w:p w:rsidR="007520F0" w:rsidRPr="003330AA" w:rsidRDefault="007520F0" w:rsidP="00720AB7">
            <w:pPr>
              <w:shd w:val="clear" w:color="auto" w:fill="FFFFFF"/>
              <w:tabs>
                <w:tab w:val="left" w:pos="9214"/>
              </w:tabs>
              <w:ind w:left="34"/>
              <w:jc w:val="both"/>
              <w:rPr>
                <w:rFonts w:eastAsia="MS Mincho"/>
                <w:sz w:val="27"/>
                <w:szCs w:val="27"/>
              </w:rPr>
            </w:pPr>
            <w:r w:rsidRPr="003330AA">
              <w:rPr>
                <w:rFonts w:eastAsia="MS Mincho"/>
                <w:sz w:val="27"/>
                <w:szCs w:val="27"/>
              </w:rPr>
              <w:object w:dxaOrig="600" w:dyaOrig="279">
                <v:shape id="_x0000_i1027" type="#_x0000_t75" style="width:27.75pt;height:14.25pt" o:ole="">
                  <v:imagedata r:id="rId16" o:title=""/>
                </v:shape>
                <o:OLEObject Type="Embed" ProgID="Equation.3" ShapeID="_x0000_i1027" DrawAspect="Content" ObjectID="_1638699044" r:id="rId17"/>
              </w:object>
            </w:r>
            <w:r w:rsidRPr="003330AA">
              <w:rPr>
                <w:rFonts w:eastAsia="MS Mincho"/>
                <w:sz w:val="27"/>
                <w:szCs w:val="27"/>
              </w:rPr>
              <w:t xml:space="preserve"> - минимальный срок поставки товара, предложенный участниками;</w:t>
            </w:r>
          </w:p>
          <w:p w:rsidR="007520F0" w:rsidRPr="003330AA" w:rsidRDefault="007520F0" w:rsidP="00720AB7">
            <w:pPr>
              <w:shd w:val="clear" w:color="auto" w:fill="FFFFFF"/>
              <w:tabs>
                <w:tab w:val="left" w:pos="360"/>
                <w:tab w:val="left" w:pos="9214"/>
              </w:tabs>
              <w:ind w:left="34" w:right="34" w:firstLine="33"/>
              <w:jc w:val="both"/>
              <w:rPr>
                <w:rFonts w:eastAsia="MS Mincho"/>
                <w:sz w:val="27"/>
                <w:szCs w:val="27"/>
              </w:rPr>
            </w:pPr>
            <w:r w:rsidRPr="003330AA">
              <w:rPr>
                <w:rFonts w:eastAsia="MS Mincho"/>
                <w:sz w:val="27"/>
                <w:szCs w:val="27"/>
              </w:rPr>
              <w:object w:dxaOrig="300" w:dyaOrig="320">
                <v:shape id="_x0000_i1028" type="#_x0000_t75" style="width:14.25pt;height:14.25pt" o:ole="">
                  <v:imagedata r:id="rId18" o:title=""/>
                </v:shape>
                <o:OLEObject Type="Embed" ProgID="Equation.3" ShapeID="_x0000_i1028" DrawAspect="Content" ObjectID="_1638699045" r:id="rId19"/>
              </w:object>
            </w:r>
            <w:r w:rsidRPr="003330AA">
              <w:rPr>
                <w:rFonts w:eastAsia="MS Mincho"/>
                <w:sz w:val="27"/>
                <w:szCs w:val="27"/>
              </w:rPr>
              <w:t xml:space="preserve"> - срок поставки товара, предложенный j-</w:t>
            </w:r>
            <w:proofErr w:type="spellStart"/>
            <w:r w:rsidRPr="003330AA">
              <w:rPr>
                <w:rFonts w:eastAsia="MS Mincho"/>
                <w:sz w:val="27"/>
                <w:szCs w:val="27"/>
              </w:rPr>
              <w:t>ым</w:t>
            </w:r>
            <w:proofErr w:type="spellEnd"/>
            <w:r w:rsidRPr="003330AA">
              <w:rPr>
                <w:rFonts w:eastAsia="MS Mincho"/>
                <w:sz w:val="27"/>
                <w:szCs w:val="27"/>
              </w:rPr>
              <w:t xml:space="preserve"> участником.</w:t>
            </w:r>
          </w:p>
          <w:p w:rsidR="007520F0" w:rsidRPr="003330AA" w:rsidRDefault="007520F0" w:rsidP="00720AB7">
            <w:pPr>
              <w:shd w:val="clear" w:color="auto" w:fill="FFFFFF"/>
              <w:tabs>
                <w:tab w:val="left" w:pos="9214"/>
                <w:tab w:val="left" w:pos="9639"/>
              </w:tabs>
              <w:ind w:right="1"/>
              <w:jc w:val="both"/>
              <w:rPr>
                <w:rFonts w:eastAsia="MS Mincho"/>
                <w:sz w:val="27"/>
                <w:szCs w:val="27"/>
                <w:highlight w:val="cyan"/>
              </w:rPr>
            </w:pPr>
            <w:r w:rsidRPr="003330AA">
              <w:rPr>
                <w:rFonts w:eastAsia="MS Mincho"/>
                <w:sz w:val="27"/>
                <w:szCs w:val="27"/>
              </w:rPr>
              <w:t>N - максимально возможное количество баллов.</w:t>
            </w:r>
          </w:p>
        </w:tc>
      </w:tr>
      <w:tr w:rsidR="007520F0" w:rsidRPr="003330AA" w:rsidTr="00720AB7">
        <w:trPr>
          <w:jc w:val="center"/>
        </w:trPr>
        <w:tc>
          <w:tcPr>
            <w:tcW w:w="770" w:type="dxa"/>
          </w:tcPr>
          <w:p w:rsidR="007520F0" w:rsidRPr="003330AA" w:rsidRDefault="007520F0" w:rsidP="00720AB7">
            <w:pPr>
              <w:pStyle w:val="a9"/>
              <w:tabs>
                <w:tab w:val="left" w:pos="1418"/>
              </w:tabs>
              <w:suppressAutoHyphens/>
              <w:ind w:firstLine="0"/>
              <w:jc w:val="center"/>
              <w:rPr>
                <w:i/>
                <w:sz w:val="27"/>
                <w:szCs w:val="27"/>
              </w:rPr>
            </w:pPr>
            <w:r w:rsidRPr="003330AA">
              <w:rPr>
                <w:i/>
                <w:sz w:val="27"/>
                <w:szCs w:val="27"/>
              </w:rPr>
              <w:t>2.</w:t>
            </w:r>
          </w:p>
        </w:tc>
        <w:tc>
          <w:tcPr>
            <w:tcW w:w="1467" w:type="dxa"/>
          </w:tcPr>
          <w:p w:rsidR="007520F0" w:rsidRPr="003330AA" w:rsidRDefault="007520F0" w:rsidP="00720AB7">
            <w:pPr>
              <w:pStyle w:val="af5"/>
              <w:ind w:left="33" w:hanging="16"/>
              <w:jc w:val="both"/>
              <w:rPr>
                <w:sz w:val="27"/>
                <w:szCs w:val="27"/>
              </w:rPr>
            </w:pPr>
            <w:r w:rsidRPr="003330AA">
              <w:rPr>
                <w:rFonts w:eastAsia="MS Mincho"/>
                <w:sz w:val="27"/>
                <w:szCs w:val="27"/>
              </w:rPr>
              <w:t>Цена договора</w:t>
            </w:r>
          </w:p>
        </w:tc>
        <w:tc>
          <w:tcPr>
            <w:tcW w:w="1557" w:type="dxa"/>
          </w:tcPr>
          <w:p w:rsidR="007520F0" w:rsidRPr="003330AA" w:rsidRDefault="007520F0" w:rsidP="00720AB7">
            <w:pPr>
              <w:pStyle w:val="af5"/>
              <w:ind w:left="33" w:hanging="16"/>
              <w:jc w:val="both"/>
              <w:rPr>
                <w:sz w:val="27"/>
                <w:szCs w:val="27"/>
              </w:rPr>
            </w:pPr>
            <w:r w:rsidRPr="003330AA">
              <w:rPr>
                <w:rFonts w:eastAsia="MS Mincho"/>
                <w:sz w:val="27"/>
                <w:szCs w:val="27"/>
              </w:rPr>
              <w:t>Максимальное количество баллов - 60 баллов</w:t>
            </w:r>
          </w:p>
        </w:tc>
        <w:tc>
          <w:tcPr>
            <w:tcW w:w="6270" w:type="dxa"/>
          </w:tcPr>
          <w:p w:rsidR="007520F0" w:rsidRPr="003330AA" w:rsidRDefault="007520F0" w:rsidP="00720AB7">
            <w:pPr>
              <w:pStyle w:val="af5"/>
              <w:ind w:left="33" w:hanging="16"/>
              <w:jc w:val="both"/>
              <w:rPr>
                <w:rFonts w:eastAsia="MS Mincho"/>
                <w:sz w:val="27"/>
                <w:szCs w:val="27"/>
              </w:rPr>
            </w:pPr>
            <w:r w:rsidRPr="003330AA">
              <w:rPr>
                <w:rFonts w:eastAsia="MS Mincho"/>
                <w:sz w:val="27"/>
                <w:szCs w:val="27"/>
              </w:rPr>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3330AA">
              <w:rPr>
                <w:rFonts w:eastAsia="MS Mincho"/>
                <w:sz w:val="27"/>
                <w:szCs w:val="27"/>
              </w:rPr>
              <w:t>ым</w:t>
            </w:r>
            <w:proofErr w:type="spellEnd"/>
            <w:r w:rsidRPr="003330AA">
              <w:rPr>
                <w:rFonts w:eastAsia="MS Mincho"/>
                <w:sz w:val="27"/>
                <w:szCs w:val="27"/>
              </w:rPr>
              <w:t xml:space="preserve">) участником, по формуле:            </w:t>
            </w:r>
          </w:p>
          <w:p w:rsidR="007520F0" w:rsidRPr="003330AA" w:rsidRDefault="007520F0" w:rsidP="00720AB7">
            <w:pPr>
              <w:pStyle w:val="af5"/>
              <w:ind w:left="33" w:hanging="16"/>
              <w:jc w:val="both"/>
              <w:rPr>
                <w:rFonts w:eastAsia="MS Mincho"/>
                <w:sz w:val="27"/>
                <w:szCs w:val="27"/>
              </w:rPr>
            </w:pPr>
          </w:p>
          <w:p w:rsidR="007520F0" w:rsidRPr="003330AA" w:rsidRDefault="007520F0" w:rsidP="00720AB7">
            <w:pPr>
              <w:pStyle w:val="af5"/>
              <w:ind w:left="33" w:hanging="16"/>
              <w:jc w:val="both"/>
              <w:rPr>
                <w:rFonts w:eastAsia="MS Mincho"/>
                <w:sz w:val="27"/>
                <w:szCs w:val="27"/>
              </w:rPr>
            </w:pPr>
            <w:r w:rsidRPr="003330AA">
              <w:rPr>
                <w:rFonts w:eastAsia="MS Mincho"/>
                <w:sz w:val="27"/>
                <w:szCs w:val="27"/>
              </w:rPr>
              <w:t xml:space="preserve">                               </w:t>
            </w:r>
            <w:proofErr w:type="spellStart"/>
            <w:proofErr w:type="gramStart"/>
            <w:r w:rsidRPr="003330AA">
              <w:rPr>
                <w:rFonts w:eastAsia="MS Mincho"/>
                <w:sz w:val="27"/>
                <w:szCs w:val="27"/>
              </w:rPr>
              <w:t>Ц</w:t>
            </w:r>
            <w:proofErr w:type="gramEnd"/>
            <w:r w:rsidRPr="003330AA">
              <w:rPr>
                <w:rFonts w:eastAsia="MS Mincho"/>
                <w:sz w:val="27"/>
                <w:szCs w:val="27"/>
              </w:rPr>
              <w:t>min</w:t>
            </w:r>
            <w:proofErr w:type="spellEnd"/>
          </w:p>
          <w:p w:rsidR="007520F0" w:rsidRPr="003330AA" w:rsidRDefault="007520F0" w:rsidP="00720AB7">
            <w:pPr>
              <w:pStyle w:val="af5"/>
              <w:ind w:left="33" w:hanging="16"/>
              <w:jc w:val="both"/>
              <w:rPr>
                <w:rFonts w:eastAsia="MS Mincho"/>
                <w:sz w:val="27"/>
                <w:szCs w:val="27"/>
              </w:rPr>
            </w:pPr>
            <w:r w:rsidRPr="003330AA">
              <w:rPr>
                <w:rFonts w:eastAsia="MS Mincho"/>
                <w:sz w:val="27"/>
                <w:szCs w:val="27"/>
              </w:rPr>
              <w:t xml:space="preserve">                    </w:t>
            </w:r>
            <w:proofErr w:type="spellStart"/>
            <w:r w:rsidRPr="003330AA">
              <w:rPr>
                <w:rFonts w:eastAsia="MS Mincho"/>
                <w:sz w:val="27"/>
                <w:szCs w:val="27"/>
              </w:rPr>
              <w:t>Б</w:t>
            </w:r>
            <w:proofErr w:type="gramStart"/>
            <w:r w:rsidRPr="003330AA">
              <w:rPr>
                <w:rFonts w:eastAsia="MS Mincho"/>
                <w:sz w:val="27"/>
                <w:szCs w:val="27"/>
              </w:rPr>
              <w:t>j</w:t>
            </w:r>
            <w:proofErr w:type="spellEnd"/>
            <w:proofErr w:type="gramEnd"/>
            <w:r w:rsidRPr="003330AA">
              <w:rPr>
                <w:rFonts w:eastAsia="MS Mincho"/>
                <w:sz w:val="27"/>
                <w:szCs w:val="27"/>
              </w:rPr>
              <w:t xml:space="preserve"> =  ────── * </w:t>
            </w:r>
            <w:r w:rsidRPr="003330AA">
              <w:rPr>
                <w:rFonts w:eastAsia="MS Mincho"/>
                <w:sz w:val="27"/>
                <w:szCs w:val="27"/>
              </w:rPr>
              <w:object w:dxaOrig="279" w:dyaOrig="279">
                <v:shape id="_x0000_i1029" type="#_x0000_t75" style="width:14.25pt;height:14.25pt" o:ole="">
                  <v:imagedata r:id="rId20" o:title=""/>
                </v:shape>
                <o:OLEObject Type="Embed" ProgID="Equation.3" ShapeID="_x0000_i1029" DrawAspect="Content" ObjectID="_1638699046" r:id="rId21"/>
              </w:object>
            </w:r>
            <w:r w:rsidRPr="003330AA">
              <w:rPr>
                <w:rFonts w:eastAsia="MS Mincho"/>
                <w:sz w:val="27"/>
                <w:szCs w:val="27"/>
              </w:rPr>
              <w:t>, где</w:t>
            </w:r>
          </w:p>
          <w:p w:rsidR="007520F0" w:rsidRPr="003330AA" w:rsidRDefault="007520F0" w:rsidP="00720AB7">
            <w:pPr>
              <w:pStyle w:val="af5"/>
              <w:ind w:left="33" w:hanging="16"/>
              <w:jc w:val="both"/>
              <w:rPr>
                <w:rFonts w:eastAsia="MS Mincho"/>
                <w:sz w:val="27"/>
                <w:szCs w:val="27"/>
              </w:rPr>
            </w:pPr>
            <w:r w:rsidRPr="003330AA">
              <w:rPr>
                <w:rFonts w:eastAsia="MS Mincho"/>
                <w:sz w:val="27"/>
                <w:szCs w:val="27"/>
              </w:rPr>
              <w:t xml:space="preserve">                                  </w:t>
            </w:r>
            <w:proofErr w:type="spellStart"/>
            <w:r w:rsidRPr="003330AA">
              <w:rPr>
                <w:rFonts w:eastAsia="MS Mincho"/>
                <w:sz w:val="27"/>
                <w:szCs w:val="27"/>
              </w:rPr>
              <w:t>Ц</w:t>
            </w:r>
            <w:proofErr w:type="gramStart"/>
            <w:r w:rsidRPr="003330AA">
              <w:rPr>
                <w:rFonts w:eastAsia="MS Mincho"/>
                <w:sz w:val="27"/>
                <w:szCs w:val="27"/>
              </w:rPr>
              <w:t>j</w:t>
            </w:r>
            <w:proofErr w:type="spellEnd"/>
            <w:proofErr w:type="gramEnd"/>
          </w:p>
          <w:p w:rsidR="007520F0" w:rsidRPr="003330AA" w:rsidRDefault="007520F0" w:rsidP="00720AB7">
            <w:pPr>
              <w:pStyle w:val="af5"/>
              <w:ind w:left="33" w:hanging="16"/>
              <w:jc w:val="both"/>
              <w:rPr>
                <w:rFonts w:eastAsia="MS Mincho"/>
                <w:sz w:val="27"/>
                <w:szCs w:val="27"/>
              </w:rPr>
            </w:pPr>
            <w:r w:rsidRPr="003330AA">
              <w:rPr>
                <w:rFonts w:eastAsia="MS Mincho"/>
                <w:sz w:val="27"/>
                <w:szCs w:val="27"/>
              </w:rPr>
              <w:t>j = 1…n, n – количество участников;</w:t>
            </w:r>
          </w:p>
          <w:p w:rsidR="007520F0" w:rsidRPr="003330AA" w:rsidRDefault="007520F0" w:rsidP="00720AB7">
            <w:pPr>
              <w:pStyle w:val="af5"/>
              <w:ind w:left="33" w:hanging="16"/>
              <w:jc w:val="both"/>
              <w:rPr>
                <w:rFonts w:eastAsia="MS Mincho"/>
                <w:sz w:val="27"/>
                <w:szCs w:val="27"/>
              </w:rPr>
            </w:pPr>
            <w:proofErr w:type="spellStart"/>
            <w:r w:rsidRPr="003330AA">
              <w:rPr>
                <w:rFonts w:eastAsia="MS Mincho"/>
                <w:sz w:val="27"/>
                <w:szCs w:val="27"/>
              </w:rPr>
              <w:t>Б</w:t>
            </w:r>
            <w:proofErr w:type="gramStart"/>
            <w:r w:rsidRPr="003330AA">
              <w:rPr>
                <w:rFonts w:eastAsia="MS Mincho"/>
                <w:sz w:val="27"/>
                <w:szCs w:val="27"/>
              </w:rPr>
              <w:t>j</w:t>
            </w:r>
            <w:proofErr w:type="spellEnd"/>
            <w:proofErr w:type="gramEnd"/>
            <w:r w:rsidRPr="003330AA">
              <w:rPr>
                <w:rFonts w:eastAsia="MS Mincho"/>
                <w:sz w:val="27"/>
                <w:szCs w:val="27"/>
              </w:rPr>
              <w:t xml:space="preserve"> – количество баллов j-ого участника;</w:t>
            </w:r>
          </w:p>
          <w:p w:rsidR="007520F0" w:rsidRPr="003330AA" w:rsidRDefault="007520F0" w:rsidP="00720AB7">
            <w:pPr>
              <w:pStyle w:val="af5"/>
              <w:ind w:left="33" w:hanging="16"/>
              <w:jc w:val="both"/>
              <w:rPr>
                <w:rFonts w:eastAsia="MS Mincho"/>
                <w:sz w:val="27"/>
                <w:szCs w:val="27"/>
              </w:rPr>
            </w:pPr>
            <w:proofErr w:type="spellStart"/>
            <w:r w:rsidRPr="003330AA">
              <w:rPr>
                <w:rFonts w:eastAsia="MS Mincho"/>
                <w:sz w:val="27"/>
                <w:szCs w:val="27"/>
              </w:rPr>
              <w:t>Ц</w:t>
            </w:r>
            <w:proofErr w:type="gramStart"/>
            <w:r w:rsidRPr="003330AA">
              <w:rPr>
                <w:rFonts w:eastAsia="MS Mincho"/>
                <w:sz w:val="27"/>
                <w:szCs w:val="27"/>
              </w:rPr>
              <w:t>j</w:t>
            </w:r>
            <w:proofErr w:type="spellEnd"/>
            <w:proofErr w:type="gramEnd"/>
            <w:r w:rsidRPr="003330AA">
              <w:rPr>
                <w:rFonts w:eastAsia="MS Mincho"/>
                <w:sz w:val="27"/>
                <w:szCs w:val="27"/>
              </w:rPr>
              <w:t xml:space="preserve"> – цена, предложенная j-</w:t>
            </w:r>
            <w:proofErr w:type="spellStart"/>
            <w:r w:rsidRPr="003330AA">
              <w:rPr>
                <w:rFonts w:eastAsia="MS Mincho"/>
                <w:sz w:val="27"/>
                <w:szCs w:val="27"/>
              </w:rPr>
              <w:t>ым</w:t>
            </w:r>
            <w:proofErr w:type="spellEnd"/>
            <w:r w:rsidRPr="003330AA">
              <w:rPr>
                <w:rFonts w:eastAsia="MS Mincho"/>
                <w:sz w:val="27"/>
                <w:szCs w:val="27"/>
              </w:rPr>
              <w:t xml:space="preserve"> участником (без учета НДС);</w:t>
            </w:r>
          </w:p>
          <w:p w:rsidR="007520F0" w:rsidRPr="003330AA" w:rsidRDefault="007520F0" w:rsidP="00720AB7">
            <w:pPr>
              <w:pStyle w:val="af5"/>
              <w:ind w:left="33" w:hanging="16"/>
              <w:jc w:val="both"/>
              <w:rPr>
                <w:rFonts w:eastAsia="MS Mincho"/>
                <w:sz w:val="27"/>
                <w:szCs w:val="27"/>
              </w:rPr>
            </w:pPr>
            <w:proofErr w:type="spellStart"/>
            <w:proofErr w:type="gramStart"/>
            <w:r w:rsidRPr="003330AA">
              <w:rPr>
                <w:rFonts w:eastAsia="MS Mincho"/>
                <w:sz w:val="27"/>
                <w:szCs w:val="27"/>
              </w:rPr>
              <w:t>Ц</w:t>
            </w:r>
            <w:proofErr w:type="gramEnd"/>
            <w:r w:rsidRPr="003330AA">
              <w:rPr>
                <w:rFonts w:eastAsia="MS Mincho"/>
                <w:sz w:val="27"/>
                <w:szCs w:val="27"/>
              </w:rPr>
              <w:t>min</w:t>
            </w:r>
            <w:proofErr w:type="spellEnd"/>
            <w:r w:rsidRPr="003330AA">
              <w:rPr>
                <w:rFonts w:eastAsia="MS Mincho"/>
                <w:sz w:val="27"/>
                <w:szCs w:val="27"/>
              </w:rPr>
              <w:t xml:space="preserve"> – минимальная цена из всех предложенных участниками (без учета НДС);</w:t>
            </w:r>
          </w:p>
          <w:p w:rsidR="007520F0" w:rsidRPr="003330AA" w:rsidRDefault="007520F0" w:rsidP="00720AB7">
            <w:pPr>
              <w:pStyle w:val="af5"/>
              <w:ind w:left="33" w:hanging="16"/>
              <w:jc w:val="both"/>
              <w:rPr>
                <w:sz w:val="27"/>
                <w:szCs w:val="27"/>
              </w:rPr>
            </w:pPr>
            <w:r w:rsidRPr="003330AA">
              <w:rPr>
                <w:rFonts w:eastAsia="MS Mincho"/>
                <w:sz w:val="27"/>
                <w:szCs w:val="27"/>
              </w:rPr>
              <w:object w:dxaOrig="279" w:dyaOrig="279">
                <v:shape id="_x0000_i1030" type="#_x0000_t75" style="width:14.25pt;height:14.25pt" o:ole="">
                  <v:imagedata r:id="rId22" o:title=""/>
                </v:shape>
                <o:OLEObject Type="Embed" ProgID="Equation.3" ShapeID="_x0000_i1030" DrawAspect="Content" ObjectID="_1638699047" r:id="rId23"/>
              </w:object>
            </w:r>
            <w:r w:rsidRPr="003330AA">
              <w:rPr>
                <w:rFonts w:eastAsia="MS Mincho"/>
                <w:sz w:val="27"/>
                <w:szCs w:val="27"/>
              </w:rPr>
              <w:t xml:space="preserve"> – максимально возможное количество баллов. </w:t>
            </w:r>
          </w:p>
        </w:tc>
      </w:tr>
      <w:tr w:rsidR="007520F0" w:rsidRPr="003330AA" w:rsidTr="00720AB7">
        <w:trPr>
          <w:jc w:val="center"/>
        </w:trPr>
        <w:tc>
          <w:tcPr>
            <w:tcW w:w="770" w:type="dxa"/>
          </w:tcPr>
          <w:p w:rsidR="007520F0" w:rsidRPr="003330AA" w:rsidRDefault="007520F0" w:rsidP="00720AB7">
            <w:pPr>
              <w:pStyle w:val="a9"/>
              <w:tabs>
                <w:tab w:val="left" w:pos="1418"/>
              </w:tabs>
              <w:suppressAutoHyphens/>
              <w:ind w:firstLine="0"/>
              <w:jc w:val="center"/>
              <w:rPr>
                <w:sz w:val="27"/>
                <w:szCs w:val="27"/>
              </w:rPr>
            </w:pPr>
            <w:r w:rsidRPr="003330AA">
              <w:rPr>
                <w:sz w:val="27"/>
                <w:szCs w:val="27"/>
              </w:rPr>
              <w:t>3.</w:t>
            </w:r>
          </w:p>
        </w:tc>
        <w:tc>
          <w:tcPr>
            <w:tcW w:w="1467" w:type="dxa"/>
          </w:tcPr>
          <w:p w:rsidR="007520F0" w:rsidRPr="0022608E" w:rsidRDefault="0022608E" w:rsidP="00F56070">
            <w:pPr>
              <w:jc w:val="center"/>
              <w:rPr>
                <w:rFonts w:eastAsia="MS Mincho"/>
                <w:sz w:val="27"/>
                <w:szCs w:val="27"/>
              </w:rPr>
            </w:pPr>
            <w:r w:rsidRPr="0022608E">
              <w:rPr>
                <w:rFonts w:eastAsia="MS Mincho"/>
                <w:sz w:val="27"/>
                <w:szCs w:val="27"/>
              </w:rPr>
              <w:t xml:space="preserve">Опыт участника </w:t>
            </w:r>
            <w:r w:rsidRPr="0022608E">
              <w:rPr>
                <w:bCs/>
                <w:spacing w:val="-4"/>
                <w:sz w:val="27"/>
                <w:szCs w:val="27"/>
              </w:rPr>
              <w:t xml:space="preserve">поставки </w:t>
            </w:r>
            <w:r w:rsidRPr="004D1282">
              <w:rPr>
                <w:sz w:val="27"/>
                <w:szCs w:val="27"/>
                <w:lang w:eastAsia="ar-SA"/>
              </w:rPr>
              <w:t>С</w:t>
            </w:r>
            <w:r>
              <w:rPr>
                <w:sz w:val="27"/>
                <w:szCs w:val="27"/>
                <w:lang w:eastAsia="ar-SA"/>
              </w:rPr>
              <w:t>март-карт</w:t>
            </w:r>
            <w:r w:rsidRPr="004D1282">
              <w:rPr>
                <w:sz w:val="27"/>
                <w:szCs w:val="27"/>
                <w:lang w:eastAsia="ar-SA"/>
              </w:rPr>
              <w:t xml:space="preserve"> </w:t>
            </w:r>
            <w:proofErr w:type="spellStart"/>
            <w:r w:rsidRPr="004D1282">
              <w:rPr>
                <w:sz w:val="27"/>
                <w:szCs w:val="27"/>
                <w:lang w:eastAsia="ar-SA"/>
              </w:rPr>
              <w:t>Mifare</w:t>
            </w:r>
            <w:proofErr w:type="spellEnd"/>
            <w:r w:rsidRPr="004D1282">
              <w:rPr>
                <w:sz w:val="27"/>
                <w:szCs w:val="27"/>
                <w:lang w:eastAsia="ar-SA"/>
              </w:rPr>
              <w:t> с чипом X 4k</w:t>
            </w:r>
            <w:r w:rsidRPr="0022608E">
              <w:rPr>
                <w:bCs/>
                <w:spacing w:val="-4"/>
                <w:sz w:val="27"/>
                <w:szCs w:val="27"/>
              </w:rPr>
              <w:t xml:space="preserve"> за период 2018 </w:t>
            </w:r>
            <w:r w:rsidR="00F56070">
              <w:rPr>
                <w:bCs/>
                <w:spacing w:val="-4"/>
                <w:sz w:val="27"/>
                <w:szCs w:val="27"/>
              </w:rPr>
              <w:t>и 2019</w:t>
            </w:r>
            <w:r w:rsidR="005C216B">
              <w:rPr>
                <w:bCs/>
                <w:spacing w:val="-4"/>
                <w:sz w:val="27"/>
                <w:szCs w:val="27"/>
              </w:rPr>
              <w:t xml:space="preserve"> года</w:t>
            </w:r>
          </w:p>
        </w:tc>
        <w:tc>
          <w:tcPr>
            <w:tcW w:w="1557" w:type="dxa"/>
          </w:tcPr>
          <w:p w:rsidR="007520F0" w:rsidRPr="003330AA" w:rsidRDefault="007520F0" w:rsidP="00720AB7">
            <w:pPr>
              <w:jc w:val="both"/>
              <w:rPr>
                <w:rFonts w:eastAsia="MS Mincho"/>
                <w:sz w:val="27"/>
                <w:szCs w:val="27"/>
              </w:rPr>
            </w:pPr>
            <w:r w:rsidRPr="003330AA">
              <w:rPr>
                <w:rFonts w:eastAsia="MS Mincho"/>
                <w:sz w:val="27"/>
                <w:szCs w:val="27"/>
              </w:rPr>
              <w:t>Максимальное количество баллов - 30 баллов</w:t>
            </w:r>
          </w:p>
        </w:tc>
        <w:tc>
          <w:tcPr>
            <w:tcW w:w="6270" w:type="dxa"/>
          </w:tcPr>
          <w:p w:rsidR="007520F0" w:rsidRPr="003330AA" w:rsidRDefault="007520F0" w:rsidP="00720AB7">
            <w:pPr>
              <w:shd w:val="clear" w:color="auto" w:fill="FFFFFF"/>
              <w:tabs>
                <w:tab w:val="left" w:pos="9354"/>
              </w:tabs>
              <w:ind w:right="-6"/>
              <w:jc w:val="both"/>
              <w:rPr>
                <w:sz w:val="27"/>
                <w:szCs w:val="27"/>
              </w:rPr>
            </w:pPr>
            <w:r w:rsidRPr="003330AA">
              <w:rPr>
                <w:sz w:val="27"/>
                <w:szCs w:val="27"/>
              </w:rPr>
              <w:t>Вариант №1. Оценивается путем деления стоимости выполненных каждым (j-</w:t>
            </w:r>
            <w:proofErr w:type="spellStart"/>
            <w:r w:rsidRPr="003330AA">
              <w:rPr>
                <w:sz w:val="27"/>
                <w:szCs w:val="27"/>
              </w:rPr>
              <w:t>ым</w:t>
            </w:r>
            <w:proofErr w:type="spellEnd"/>
            <w:r w:rsidRPr="003330AA">
              <w:rPr>
                <w:sz w:val="27"/>
                <w:szCs w:val="27"/>
              </w:rPr>
              <w:t xml:space="preserve">) участником поставок товара, </w:t>
            </w:r>
            <w:r w:rsidRPr="004D1282">
              <w:rPr>
                <w:sz w:val="27"/>
                <w:szCs w:val="27"/>
                <w:lang w:eastAsia="ar-SA"/>
              </w:rPr>
              <w:t>С</w:t>
            </w:r>
            <w:r w:rsidR="00720AB7">
              <w:rPr>
                <w:sz w:val="27"/>
                <w:szCs w:val="27"/>
                <w:lang w:eastAsia="ar-SA"/>
              </w:rPr>
              <w:t>март-карт</w:t>
            </w:r>
            <w:r w:rsidRPr="004D1282">
              <w:rPr>
                <w:sz w:val="27"/>
                <w:szCs w:val="27"/>
                <w:lang w:eastAsia="ar-SA"/>
              </w:rPr>
              <w:t xml:space="preserve"> </w:t>
            </w:r>
            <w:proofErr w:type="spellStart"/>
            <w:r w:rsidRPr="004D1282">
              <w:rPr>
                <w:sz w:val="27"/>
                <w:szCs w:val="27"/>
                <w:lang w:eastAsia="ar-SA"/>
              </w:rPr>
              <w:t>Mifare</w:t>
            </w:r>
            <w:proofErr w:type="spellEnd"/>
            <w:r w:rsidRPr="004D1282">
              <w:rPr>
                <w:sz w:val="27"/>
                <w:szCs w:val="27"/>
                <w:lang w:eastAsia="ar-SA"/>
              </w:rPr>
              <w:t> с чипом X 4k</w:t>
            </w:r>
            <w:r w:rsidRPr="003330AA">
              <w:rPr>
                <w:sz w:val="27"/>
                <w:szCs w:val="27"/>
              </w:rPr>
              <w:t xml:space="preserve"> на начальную (максимальную) цену договора (без учета НДС), по формуле: </w:t>
            </w:r>
          </w:p>
          <w:p w:rsidR="007520F0" w:rsidRPr="003330AA" w:rsidRDefault="007520F0" w:rsidP="00720AB7">
            <w:pPr>
              <w:shd w:val="clear" w:color="auto" w:fill="FFFFFF"/>
              <w:tabs>
                <w:tab w:val="left" w:pos="9354"/>
              </w:tabs>
              <w:ind w:right="-6"/>
              <w:jc w:val="center"/>
              <w:rPr>
                <w:sz w:val="27"/>
                <w:szCs w:val="27"/>
              </w:rPr>
            </w:pPr>
            <w:r w:rsidRPr="003330AA">
              <w:rPr>
                <w:position w:val="-30"/>
                <w:sz w:val="27"/>
                <w:szCs w:val="27"/>
              </w:rPr>
              <w:object w:dxaOrig="1780" w:dyaOrig="800">
                <v:shape id="_x0000_i1031" type="#_x0000_t75" style="width:114.75pt;height:57.75pt" o:ole="">
                  <v:imagedata r:id="rId24" o:title=""/>
                </v:shape>
                <o:OLEObject Type="Embed" ProgID="Equation.3" ShapeID="_x0000_i1031" DrawAspect="Content" ObjectID="_1638699048" r:id="rId25"/>
              </w:object>
            </w:r>
            <w:r w:rsidR="006C0F0C">
              <w:rPr>
                <w:sz w:val="27"/>
                <w:szCs w:val="27"/>
              </w:rPr>
              <w:t xml:space="preserve"> </w:t>
            </w:r>
            <w:r w:rsidRPr="003330AA">
              <w:rPr>
                <w:sz w:val="27"/>
                <w:szCs w:val="27"/>
              </w:rPr>
              <w:t>, где</w:t>
            </w:r>
          </w:p>
          <w:p w:rsidR="007520F0" w:rsidRPr="003330AA" w:rsidRDefault="007520F0" w:rsidP="00720AB7">
            <w:pPr>
              <w:shd w:val="clear" w:color="auto" w:fill="FFFFFF"/>
              <w:tabs>
                <w:tab w:val="left" w:pos="9354"/>
              </w:tabs>
              <w:ind w:right="-6"/>
              <w:jc w:val="both"/>
              <w:rPr>
                <w:sz w:val="27"/>
                <w:szCs w:val="27"/>
              </w:rPr>
            </w:pPr>
            <w:proofErr w:type="gramStart"/>
            <w:r w:rsidRPr="003330AA">
              <w:rPr>
                <w:sz w:val="27"/>
                <w:szCs w:val="27"/>
              </w:rPr>
              <w:t>Б</w:t>
            </w:r>
            <w:proofErr w:type="gramEnd"/>
            <w:r w:rsidRPr="003330AA">
              <w:rPr>
                <w:sz w:val="27"/>
                <w:szCs w:val="27"/>
              </w:rPr>
              <w:t xml:space="preserve"> j – количество баллов j-</w:t>
            </w:r>
            <w:proofErr w:type="spellStart"/>
            <w:r w:rsidRPr="003330AA">
              <w:rPr>
                <w:sz w:val="27"/>
                <w:szCs w:val="27"/>
              </w:rPr>
              <w:t>го</w:t>
            </w:r>
            <w:proofErr w:type="spellEnd"/>
            <w:r w:rsidRPr="003330AA">
              <w:rPr>
                <w:sz w:val="27"/>
                <w:szCs w:val="27"/>
              </w:rPr>
              <w:t xml:space="preserve"> участника;</w:t>
            </w:r>
          </w:p>
          <w:p w:rsidR="007520F0" w:rsidRPr="003330AA" w:rsidRDefault="007520F0" w:rsidP="00720AB7">
            <w:pPr>
              <w:shd w:val="clear" w:color="auto" w:fill="FFFFFF"/>
              <w:tabs>
                <w:tab w:val="left" w:pos="9354"/>
              </w:tabs>
              <w:ind w:right="-6"/>
              <w:jc w:val="both"/>
              <w:rPr>
                <w:sz w:val="27"/>
                <w:szCs w:val="27"/>
              </w:rPr>
            </w:pPr>
            <w:proofErr w:type="spellStart"/>
            <w:r w:rsidRPr="003330AA">
              <w:rPr>
                <w:sz w:val="27"/>
                <w:szCs w:val="27"/>
              </w:rPr>
              <w:t>Ц</w:t>
            </w:r>
            <w:proofErr w:type="gramStart"/>
            <w:r w:rsidRPr="003330AA">
              <w:rPr>
                <w:sz w:val="27"/>
                <w:szCs w:val="27"/>
              </w:rPr>
              <w:t>j</w:t>
            </w:r>
            <w:proofErr w:type="spellEnd"/>
            <w:proofErr w:type="gramEnd"/>
            <w:r w:rsidRPr="003330AA">
              <w:rPr>
                <w:sz w:val="27"/>
                <w:szCs w:val="27"/>
              </w:rPr>
              <w:t xml:space="preserve"> Σ опыт – стоимость выполненных j-</w:t>
            </w:r>
            <w:proofErr w:type="spellStart"/>
            <w:r w:rsidRPr="003330AA">
              <w:rPr>
                <w:sz w:val="27"/>
                <w:szCs w:val="27"/>
              </w:rPr>
              <w:t>ым</w:t>
            </w:r>
            <w:proofErr w:type="spellEnd"/>
            <w:r w:rsidRPr="003330AA">
              <w:rPr>
                <w:sz w:val="27"/>
                <w:szCs w:val="27"/>
              </w:rPr>
              <w:t xml:space="preserve"> участником поставок товара</w:t>
            </w:r>
            <w:r w:rsidRPr="003330AA">
              <w:rPr>
                <w:i/>
                <w:sz w:val="27"/>
                <w:szCs w:val="27"/>
              </w:rPr>
              <w:t xml:space="preserve"> </w:t>
            </w:r>
            <w:r w:rsidRPr="003330AA">
              <w:rPr>
                <w:sz w:val="27"/>
                <w:szCs w:val="27"/>
              </w:rPr>
              <w:t xml:space="preserve">по поставке </w:t>
            </w:r>
            <w:proofErr w:type="spellStart"/>
            <w:r w:rsidRPr="003330AA">
              <w:rPr>
                <w:sz w:val="27"/>
                <w:szCs w:val="27"/>
              </w:rPr>
              <w:t>термоленты</w:t>
            </w:r>
            <w:proofErr w:type="spellEnd"/>
            <w:r w:rsidRPr="003330AA">
              <w:rPr>
                <w:sz w:val="27"/>
                <w:szCs w:val="27"/>
              </w:rPr>
              <w:t xml:space="preserve"> (без учета НДС);</w:t>
            </w:r>
          </w:p>
          <w:p w:rsidR="007520F0" w:rsidRPr="003330AA" w:rsidRDefault="007520F0" w:rsidP="00720AB7">
            <w:pPr>
              <w:shd w:val="clear" w:color="auto" w:fill="FFFFFF"/>
              <w:tabs>
                <w:tab w:val="left" w:pos="9354"/>
              </w:tabs>
              <w:ind w:right="-6"/>
              <w:jc w:val="both"/>
              <w:rPr>
                <w:sz w:val="27"/>
                <w:szCs w:val="27"/>
              </w:rPr>
            </w:pPr>
            <w:proofErr w:type="gramStart"/>
            <w:r w:rsidRPr="003330AA">
              <w:rPr>
                <w:sz w:val="27"/>
                <w:szCs w:val="27"/>
              </w:rPr>
              <w:t>Ц</w:t>
            </w:r>
            <w:proofErr w:type="gramEnd"/>
            <w:r w:rsidRPr="003330AA">
              <w:rPr>
                <w:sz w:val="27"/>
                <w:szCs w:val="27"/>
              </w:rPr>
              <w:t xml:space="preserve"> </w:t>
            </w:r>
            <w:proofErr w:type="spellStart"/>
            <w:r w:rsidRPr="003330AA">
              <w:rPr>
                <w:sz w:val="27"/>
                <w:szCs w:val="27"/>
              </w:rPr>
              <w:t>нач.макс</w:t>
            </w:r>
            <w:proofErr w:type="spellEnd"/>
            <w:r w:rsidRPr="003330AA">
              <w:rPr>
                <w:sz w:val="27"/>
                <w:szCs w:val="27"/>
              </w:rPr>
              <w:t>. – начальная (максимальная) цена договора (без учета НДС).</w:t>
            </w:r>
          </w:p>
          <w:p w:rsidR="007520F0" w:rsidRPr="003330AA" w:rsidRDefault="007520F0" w:rsidP="00720AB7">
            <w:pPr>
              <w:jc w:val="both"/>
              <w:rPr>
                <w:sz w:val="27"/>
                <w:szCs w:val="27"/>
              </w:rPr>
            </w:pPr>
            <w:r w:rsidRPr="003330AA">
              <w:rPr>
                <w:sz w:val="27"/>
                <w:szCs w:val="27"/>
              </w:rPr>
              <w:t>N – максимально возможное количество баллов.</w:t>
            </w:r>
          </w:p>
          <w:p w:rsidR="007520F0" w:rsidRPr="003330AA" w:rsidRDefault="007520F0" w:rsidP="00720AB7">
            <w:pPr>
              <w:shd w:val="clear" w:color="auto" w:fill="FFFFFF"/>
              <w:tabs>
                <w:tab w:val="left" w:pos="9354"/>
              </w:tabs>
              <w:ind w:right="-6"/>
              <w:jc w:val="both"/>
              <w:rPr>
                <w:sz w:val="27"/>
                <w:szCs w:val="27"/>
              </w:rPr>
            </w:pPr>
            <w:r w:rsidRPr="003330AA">
              <w:rPr>
                <w:sz w:val="27"/>
                <w:szCs w:val="27"/>
              </w:rPr>
              <w:t>В случае</w:t>
            </w:r>
            <w:proofErr w:type="gramStart"/>
            <w:r w:rsidRPr="003330AA">
              <w:rPr>
                <w:sz w:val="27"/>
                <w:szCs w:val="27"/>
              </w:rPr>
              <w:t>,</w:t>
            </w:r>
            <w:proofErr w:type="gramEnd"/>
            <w:r w:rsidR="00720AB7">
              <w:rPr>
                <w:sz w:val="27"/>
                <w:szCs w:val="27"/>
              </w:rPr>
              <w:t xml:space="preserve"> если стоимость поставок товара</w:t>
            </w:r>
            <w:r w:rsidRPr="003330AA">
              <w:rPr>
                <w:sz w:val="27"/>
                <w:szCs w:val="27"/>
              </w:rPr>
              <w:t xml:space="preserve"> равна или больше начальной (максимальной) цены договора (без учета НДС), то участнику сразу присваивается N баллов.</w:t>
            </w:r>
          </w:p>
        </w:tc>
      </w:tr>
    </w:tbl>
    <w:p w:rsidR="007520F0" w:rsidRDefault="007520F0" w:rsidP="007520F0">
      <w:pPr>
        <w:pStyle w:val="a9"/>
        <w:rPr>
          <w:sz w:val="28"/>
        </w:rPr>
      </w:pPr>
    </w:p>
    <w:p w:rsidR="007520F0" w:rsidRPr="006B2951" w:rsidRDefault="007520F0" w:rsidP="007520F0">
      <w:pPr>
        <w:pStyle w:val="a9"/>
        <w:rPr>
          <w:sz w:val="28"/>
        </w:rPr>
      </w:pPr>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7520F0" w:rsidRPr="007770C7" w:rsidRDefault="007520F0" w:rsidP="007520F0">
      <w:pPr>
        <w:pStyle w:val="a9"/>
        <w:tabs>
          <w:tab w:val="left" w:pos="0"/>
        </w:tabs>
        <w:rPr>
          <w:sz w:val="28"/>
          <w:szCs w:val="28"/>
        </w:rPr>
      </w:pPr>
      <w:r w:rsidRPr="00796007">
        <w:rPr>
          <w:i/>
          <w:sz w:val="28"/>
        </w:rPr>
        <w:t>-</w:t>
      </w:r>
      <w:r w:rsidRPr="00796007">
        <w:rPr>
          <w:i/>
          <w:sz w:val="28"/>
          <w:szCs w:val="28"/>
        </w:rPr>
        <w:t xml:space="preserve"> </w:t>
      </w:r>
      <w:r w:rsidRPr="00796007">
        <w:rPr>
          <w:sz w:val="28"/>
          <w:szCs w:val="28"/>
        </w:rPr>
        <w:t xml:space="preserve">В подтверждение </w:t>
      </w:r>
      <w:r w:rsidRPr="007770C7">
        <w:rPr>
          <w:sz w:val="28"/>
          <w:szCs w:val="28"/>
        </w:rPr>
        <w:t>опыта поставки товаров участник в составе заявки представляет:</w:t>
      </w:r>
    </w:p>
    <w:p w:rsidR="007520F0" w:rsidRPr="00796007" w:rsidRDefault="007520F0" w:rsidP="005C216B">
      <w:pPr>
        <w:spacing w:line="360" w:lineRule="exact"/>
        <w:ind w:left="720"/>
        <w:rPr>
          <w:sz w:val="28"/>
          <w:szCs w:val="28"/>
        </w:rPr>
      </w:pPr>
      <w:r w:rsidRPr="00796007">
        <w:rPr>
          <w:sz w:val="28"/>
          <w:szCs w:val="28"/>
        </w:rPr>
        <w:t xml:space="preserve">- документ по форме приложения № </w:t>
      </w:r>
      <w:r>
        <w:rPr>
          <w:sz w:val="28"/>
          <w:szCs w:val="28"/>
        </w:rPr>
        <w:t>1.3</w:t>
      </w:r>
      <w:r w:rsidRPr="00796007">
        <w:rPr>
          <w:sz w:val="28"/>
          <w:szCs w:val="28"/>
        </w:rPr>
        <w:t xml:space="preserve"> </w:t>
      </w:r>
      <w:r>
        <w:rPr>
          <w:sz w:val="28"/>
          <w:szCs w:val="28"/>
        </w:rPr>
        <w:t>(</w:t>
      </w:r>
      <w:r w:rsidRPr="005E376D">
        <w:rPr>
          <w:sz w:val="28"/>
          <w:szCs w:val="28"/>
        </w:rPr>
        <w:t>Форма сведений об опыте поставки товаров</w:t>
      </w:r>
      <w:r>
        <w:rPr>
          <w:sz w:val="28"/>
          <w:szCs w:val="28"/>
        </w:rPr>
        <w:t xml:space="preserve">) </w:t>
      </w:r>
      <w:r w:rsidRPr="00796007">
        <w:rPr>
          <w:sz w:val="28"/>
          <w:szCs w:val="28"/>
        </w:rPr>
        <w:t xml:space="preserve">к </w:t>
      </w:r>
      <w:r w:rsidR="0022608E">
        <w:rPr>
          <w:sz w:val="28"/>
          <w:szCs w:val="28"/>
        </w:rPr>
        <w:t xml:space="preserve">конкурсной документации, </w:t>
      </w:r>
      <w:r w:rsidR="005C216B" w:rsidRPr="005C216B">
        <w:rPr>
          <w:bCs/>
          <w:spacing w:val="-4"/>
          <w:sz w:val="28"/>
          <w:szCs w:val="28"/>
        </w:rPr>
        <w:t>за период 2018 и 2019 года</w:t>
      </w:r>
      <w:r w:rsidR="005C216B" w:rsidRPr="00796007">
        <w:rPr>
          <w:sz w:val="28"/>
          <w:szCs w:val="28"/>
        </w:rPr>
        <w:t xml:space="preserve"> </w:t>
      </w:r>
      <w:r w:rsidRPr="00796007">
        <w:rPr>
          <w:sz w:val="28"/>
          <w:szCs w:val="28"/>
        </w:rPr>
        <w:t>и</w:t>
      </w:r>
    </w:p>
    <w:p w:rsidR="007520F0" w:rsidRPr="00796007" w:rsidRDefault="007520F0" w:rsidP="007520F0">
      <w:pPr>
        <w:pStyle w:val="a9"/>
        <w:suppressAutoHyphens/>
        <w:rPr>
          <w:sz w:val="28"/>
          <w:szCs w:val="28"/>
        </w:rPr>
      </w:pPr>
      <w:r w:rsidRPr="00796007">
        <w:rPr>
          <w:sz w:val="28"/>
          <w:szCs w:val="28"/>
        </w:rPr>
        <w:t>- накладные о поставке товаров;</w:t>
      </w:r>
    </w:p>
    <w:p w:rsidR="007520F0" w:rsidRPr="00796007" w:rsidRDefault="007520F0" w:rsidP="007520F0">
      <w:pPr>
        <w:pStyle w:val="a9"/>
        <w:suppressAutoHyphens/>
        <w:rPr>
          <w:sz w:val="28"/>
          <w:szCs w:val="28"/>
        </w:rPr>
      </w:pPr>
      <w:r w:rsidRPr="00796007">
        <w:rPr>
          <w:sz w:val="28"/>
          <w:szCs w:val="28"/>
        </w:rPr>
        <w:t>и</w:t>
      </w:r>
    </w:p>
    <w:p w:rsidR="007520F0" w:rsidRPr="00796007" w:rsidRDefault="007520F0" w:rsidP="007520F0">
      <w:pPr>
        <w:pStyle w:val="a9"/>
        <w:suppressAutoHyphens/>
        <w:rPr>
          <w:sz w:val="28"/>
          <w:szCs w:val="28"/>
        </w:rPr>
      </w:pPr>
      <w:r w:rsidRPr="00796007">
        <w:rPr>
          <w:sz w:val="28"/>
          <w:szCs w:val="28"/>
        </w:rPr>
        <w:t>- договоры на поставку товаров (представляются все листы договоров со всеми приложениями</w:t>
      </w:r>
      <w:r>
        <w:rPr>
          <w:sz w:val="28"/>
          <w:szCs w:val="28"/>
        </w:rPr>
        <w:t xml:space="preserve"> и изменениями</w:t>
      </w:r>
      <w:r w:rsidRPr="00796007">
        <w:rPr>
          <w:sz w:val="28"/>
          <w:szCs w:val="28"/>
        </w:rPr>
        <w:t>);</w:t>
      </w:r>
    </w:p>
    <w:p w:rsidR="007520F0" w:rsidRPr="00796007" w:rsidRDefault="007520F0" w:rsidP="007520F0">
      <w:pPr>
        <w:pStyle w:val="a9"/>
        <w:suppressAutoHyphens/>
        <w:rPr>
          <w:sz w:val="28"/>
          <w:szCs w:val="28"/>
        </w:rPr>
      </w:pPr>
      <w:r w:rsidRPr="00796007">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7520F0" w:rsidRPr="00796007" w:rsidRDefault="007520F0" w:rsidP="007520F0">
      <w:pPr>
        <w:pStyle w:val="a9"/>
        <w:suppressAutoHyphens/>
        <w:rPr>
          <w:sz w:val="28"/>
          <w:szCs w:val="28"/>
        </w:rPr>
      </w:pPr>
      <w:r>
        <w:rPr>
          <w:sz w:val="28"/>
          <w:szCs w:val="28"/>
        </w:rPr>
        <w:t>Документы</w:t>
      </w:r>
      <w:r w:rsidRPr="00796007">
        <w:rPr>
          <w:sz w:val="28"/>
          <w:szCs w:val="28"/>
        </w:rPr>
        <w:t xml:space="preserve"> </w:t>
      </w:r>
      <w:r>
        <w:rPr>
          <w:sz w:val="28"/>
          <w:szCs w:val="28"/>
        </w:rPr>
        <w:t>представляются</w:t>
      </w:r>
      <w:r w:rsidRPr="00796007">
        <w:rPr>
          <w:sz w:val="28"/>
          <w:szCs w:val="28"/>
        </w:rPr>
        <w:t xml:space="preserve"> </w:t>
      </w:r>
      <w:r>
        <w:rPr>
          <w:sz w:val="28"/>
          <w:szCs w:val="28"/>
        </w:rPr>
        <w:t xml:space="preserve">в </w:t>
      </w:r>
      <w:r w:rsidRPr="00796007">
        <w:rPr>
          <w:sz w:val="28"/>
          <w:szCs w:val="28"/>
        </w:rPr>
        <w:t>сканирован</w:t>
      </w:r>
      <w:r>
        <w:rPr>
          <w:sz w:val="28"/>
          <w:szCs w:val="28"/>
        </w:rPr>
        <w:t xml:space="preserve">ном виде </w:t>
      </w:r>
      <w:r w:rsidRPr="00796007">
        <w:rPr>
          <w:sz w:val="28"/>
          <w:szCs w:val="28"/>
        </w:rPr>
        <w:t>с оригинала, нотариально заверенной копии или копии документа, заверенного подписью уполномоченного лица и печатью, при ее наличии.</w:t>
      </w:r>
    </w:p>
    <w:p w:rsidR="007520F0" w:rsidRPr="005E376D" w:rsidRDefault="007520F0" w:rsidP="007520F0">
      <w:pPr>
        <w:pStyle w:val="a9"/>
        <w:widowControl w:val="0"/>
        <w:tabs>
          <w:tab w:val="left" w:pos="1134"/>
        </w:tabs>
        <w:suppressAutoHyphens/>
        <w:sectPr w:rsidR="007520F0" w:rsidRPr="005E376D" w:rsidSect="00720AB7">
          <w:pgSz w:w="11906" w:h="16838" w:code="9"/>
          <w:pgMar w:top="1134" w:right="924" w:bottom="992" w:left="1134" w:header="794" w:footer="794" w:gutter="0"/>
          <w:pgNumType w:start="1"/>
          <w:cols w:space="708"/>
          <w:titlePg/>
          <w:docGrid w:linePitch="360"/>
        </w:sectPr>
      </w:pPr>
    </w:p>
    <w:p w:rsidR="007520F0" w:rsidRPr="008744A7" w:rsidRDefault="007520F0" w:rsidP="007520F0">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t>Часть 2.</w:t>
      </w:r>
      <w:r w:rsidRPr="008744A7">
        <w:rPr>
          <w:rFonts w:ascii="Times New Roman" w:hAnsi="Times New Roman" w:cs="Times New Roman"/>
          <w:sz w:val="28"/>
          <w:szCs w:val="28"/>
        </w:rPr>
        <w:t xml:space="preserve"> </w:t>
      </w:r>
      <w:bookmarkStart w:id="10" w:name="_Toc517767664"/>
      <w:r>
        <w:rPr>
          <w:rFonts w:ascii="Times New Roman" w:hAnsi="Times New Roman" w:cs="Times New Roman"/>
          <w:sz w:val="28"/>
          <w:szCs w:val="28"/>
        </w:rPr>
        <w:t>Сроки проведения конкурса</w:t>
      </w:r>
      <w:bookmarkEnd w:id="10"/>
      <w:r>
        <w:rPr>
          <w:rFonts w:ascii="Times New Roman" w:hAnsi="Times New Roman" w:cs="Times New Roman"/>
          <w:sz w:val="28"/>
          <w:szCs w:val="28"/>
        </w:rPr>
        <w:t>, контактные данные</w:t>
      </w:r>
    </w:p>
    <w:p w:rsidR="007520F0" w:rsidRDefault="007520F0" w:rsidP="007520F0">
      <w:pPr>
        <w:ind w:firstLine="709"/>
        <w:jc w:val="both"/>
        <w:rPr>
          <w:bCs/>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069"/>
        <w:gridCol w:w="7389"/>
      </w:tblGrid>
      <w:tr w:rsidR="007520F0" w:rsidRPr="008C22F8" w:rsidTr="00720AB7">
        <w:trPr>
          <w:jc w:val="center"/>
        </w:trPr>
        <w:tc>
          <w:tcPr>
            <w:tcW w:w="616" w:type="dxa"/>
          </w:tcPr>
          <w:p w:rsidR="007520F0" w:rsidRPr="008C22F8" w:rsidRDefault="007520F0" w:rsidP="00720AB7">
            <w:pPr>
              <w:rPr>
                <w:sz w:val="27"/>
                <w:szCs w:val="27"/>
              </w:rPr>
            </w:pPr>
            <w:r w:rsidRPr="008C22F8">
              <w:rPr>
                <w:sz w:val="27"/>
                <w:szCs w:val="27"/>
              </w:rPr>
              <w:t>№</w:t>
            </w:r>
            <w:proofErr w:type="gramStart"/>
            <w:r w:rsidRPr="008C22F8">
              <w:rPr>
                <w:sz w:val="27"/>
                <w:szCs w:val="27"/>
              </w:rPr>
              <w:t>п</w:t>
            </w:r>
            <w:proofErr w:type="gramEnd"/>
            <w:r w:rsidRPr="008C22F8">
              <w:rPr>
                <w:sz w:val="27"/>
                <w:szCs w:val="27"/>
              </w:rPr>
              <w:t>/п</w:t>
            </w:r>
          </w:p>
        </w:tc>
        <w:tc>
          <w:tcPr>
            <w:tcW w:w="2118" w:type="dxa"/>
          </w:tcPr>
          <w:p w:rsidR="007520F0" w:rsidRPr="008C22F8" w:rsidRDefault="007520F0" w:rsidP="00720AB7">
            <w:pPr>
              <w:rPr>
                <w:sz w:val="27"/>
                <w:szCs w:val="27"/>
              </w:rPr>
            </w:pPr>
            <w:r w:rsidRPr="008C22F8">
              <w:rPr>
                <w:sz w:val="27"/>
                <w:szCs w:val="27"/>
              </w:rPr>
              <w:t>Параметры закупки</w:t>
            </w:r>
          </w:p>
        </w:tc>
        <w:tc>
          <w:tcPr>
            <w:tcW w:w="7580" w:type="dxa"/>
          </w:tcPr>
          <w:p w:rsidR="007520F0" w:rsidRPr="008C22F8" w:rsidRDefault="007520F0" w:rsidP="00720AB7">
            <w:pPr>
              <w:rPr>
                <w:sz w:val="27"/>
                <w:szCs w:val="27"/>
              </w:rPr>
            </w:pPr>
            <w:r w:rsidRPr="008C22F8">
              <w:rPr>
                <w:sz w:val="27"/>
                <w:szCs w:val="27"/>
              </w:rPr>
              <w:t>Сведения о закупке</w:t>
            </w:r>
          </w:p>
        </w:tc>
      </w:tr>
      <w:tr w:rsidR="007520F0" w:rsidRPr="008C22F8" w:rsidTr="00720AB7">
        <w:trPr>
          <w:jc w:val="center"/>
        </w:trPr>
        <w:tc>
          <w:tcPr>
            <w:tcW w:w="616" w:type="dxa"/>
          </w:tcPr>
          <w:p w:rsidR="007520F0" w:rsidRPr="008C22F8" w:rsidRDefault="007520F0" w:rsidP="00720AB7">
            <w:pPr>
              <w:rPr>
                <w:sz w:val="27"/>
                <w:szCs w:val="27"/>
              </w:rPr>
            </w:pPr>
            <w:r w:rsidRPr="008C22F8">
              <w:rPr>
                <w:sz w:val="27"/>
                <w:szCs w:val="27"/>
              </w:rPr>
              <w:t>2.1</w:t>
            </w:r>
          </w:p>
        </w:tc>
        <w:tc>
          <w:tcPr>
            <w:tcW w:w="2118" w:type="dxa"/>
          </w:tcPr>
          <w:p w:rsidR="007520F0" w:rsidRPr="008C22F8" w:rsidRDefault="007520F0" w:rsidP="00720AB7">
            <w:pPr>
              <w:rPr>
                <w:sz w:val="27"/>
                <w:szCs w:val="27"/>
              </w:rPr>
            </w:pPr>
            <w:r w:rsidRPr="008C22F8">
              <w:rPr>
                <w:sz w:val="27"/>
                <w:szCs w:val="27"/>
              </w:rPr>
              <w:t>Сведения о заказчике</w:t>
            </w:r>
          </w:p>
        </w:tc>
        <w:tc>
          <w:tcPr>
            <w:tcW w:w="7580" w:type="dxa"/>
          </w:tcPr>
          <w:p w:rsidR="007520F0" w:rsidRPr="008C22F8" w:rsidRDefault="007520F0" w:rsidP="00720AB7">
            <w:pPr>
              <w:pStyle w:val="aff1"/>
              <w:spacing w:after="0" w:line="240" w:lineRule="auto"/>
              <w:rPr>
                <w:sz w:val="27"/>
                <w:szCs w:val="27"/>
              </w:rPr>
            </w:pPr>
            <w:r w:rsidRPr="008C22F8">
              <w:rPr>
                <w:b/>
                <w:bCs/>
                <w:sz w:val="27"/>
                <w:szCs w:val="27"/>
              </w:rPr>
              <w:t>Заказчик:</w:t>
            </w:r>
            <w:r w:rsidRPr="008C22F8">
              <w:rPr>
                <w:bCs/>
                <w:sz w:val="27"/>
                <w:szCs w:val="27"/>
              </w:rPr>
              <w:t xml:space="preserve"> Акционерное общество «Северо-Кавказская пригородная пассажирская компания».</w:t>
            </w:r>
          </w:p>
          <w:p w:rsidR="007520F0" w:rsidRPr="008C22F8" w:rsidRDefault="007520F0" w:rsidP="00720AB7">
            <w:pPr>
              <w:pStyle w:val="aff1"/>
              <w:spacing w:after="0" w:line="240" w:lineRule="auto"/>
              <w:rPr>
                <w:bCs/>
                <w:sz w:val="27"/>
                <w:szCs w:val="27"/>
              </w:rPr>
            </w:pPr>
            <w:r w:rsidRPr="008C22F8">
              <w:rPr>
                <w:b/>
                <w:bCs/>
                <w:sz w:val="27"/>
                <w:szCs w:val="27"/>
              </w:rPr>
              <w:t>Место нахождения заказчика</w:t>
            </w:r>
            <w:r w:rsidRPr="008C22F8">
              <w:rPr>
                <w:bCs/>
                <w:sz w:val="27"/>
                <w:szCs w:val="27"/>
              </w:rPr>
              <w:t xml:space="preserve">: </w:t>
            </w:r>
          </w:p>
          <w:p w:rsidR="007520F0" w:rsidRPr="008C22F8" w:rsidRDefault="007520F0" w:rsidP="00720AB7">
            <w:pPr>
              <w:pStyle w:val="aff1"/>
              <w:spacing w:after="0" w:line="240" w:lineRule="auto"/>
              <w:rPr>
                <w:bCs/>
                <w:sz w:val="27"/>
                <w:szCs w:val="27"/>
              </w:rPr>
            </w:pPr>
            <w:r w:rsidRPr="008C22F8">
              <w:rPr>
                <w:bCs/>
                <w:sz w:val="27"/>
                <w:szCs w:val="27"/>
              </w:rPr>
              <w:t xml:space="preserve">344001, г. Ростов-на-Дону, ул. </w:t>
            </w:r>
            <w:proofErr w:type="gramStart"/>
            <w:r w:rsidRPr="008C22F8">
              <w:rPr>
                <w:bCs/>
                <w:sz w:val="27"/>
                <w:szCs w:val="27"/>
              </w:rPr>
              <w:t>Депутатская</w:t>
            </w:r>
            <w:proofErr w:type="gramEnd"/>
            <w:r w:rsidRPr="008C22F8">
              <w:rPr>
                <w:bCs/>
                <w:sz w:val="27"/>
                <w:szCs w:val="27"/>
              </w:rPr>
              <w:t>, д. 3</w:t>
            </w:r>
          </w:p>
          <w:p w:rsidR="007520F0" w:rsidRPr="008C22F8" w:rsidRDefault="007520F0" w:rsidP="00720AB7">
            <w:pPr>
              <w:pStyle w:val="aff1"/>
              <w:spacing w:after="0" w:line="240" w:lineRule="auto"/>
              <w:rPr>
                <w:sz w:val="27"/>
                <w:szCs w:val="27"/>
              </w:rPr>
            </w:pPr>
            <w:r w:rsidRPr="008C22F8">
              <w:rPr>
                <w:b/>
                <w:bCs/>
                <w:sz w:val="27"/>
                <w:szCs w:val="27"/>
              </w:rPr>
              <w:t>Почтовый адрес</w:t>
            </w:r>
            <w:r w:rsidRPr="008C22F8">
              <w:rPr>
                <w:bCs/>
                <w:sz w:val="27"/>
                <w:szCs w:val="27"/>
              </w:rPr>
              <w:t xml:space="preserve">: 344001, г. Ростов-на-Дону, ул. </w:t>
            </w:r>
            <w:proofErr w:type="gramStart"/>
            <w:r w:rsidRPr="008C22F8">
              <w:rPr>
                <w:bCs/>
                <w:sz w:val="27"/>
                <w:szCs w:val="27"/>
              </w:rPr>
              <w:t>Депутатская</w:t>
            </w:r>
            <w:proofErr w:type="gramEnd"/>
            <w:r w:rsidRPr="008C22F8">
              <w:rPr>
                <w:bCs/>
                <w:sz w:val="27"/>
                <w:szCs w:val="27"/>
              </w:rPr>
              <w:t>, д. 3</w:t>
            </w:r>
          </w:p>
          <w:p w:rsidR="007520F0" w:rsidRPr="008C22F8" w:rsidRDefault="007520F0" w:rsidP="00720AB7">
            <w:pPr>
              <w:pStyle w:val="aff1"/>
              <w:spacing w:after="0" w:line="240" w:lineRule="auto"/>
              <w:rPr>
                <w:sz w:val="27"/>
                <w:szCs w:val="27"/>
              </w:rPr>
            </w:pPr>
            <w:r w:rsidRPr="008C22F8">
              <w:rPr>
                <w:b/>
                <w:bCs/>
                <w:sz w:val="27"/>
                <w:szCs w:val="27"/>
              </w:rPr>
              <w:t>Адрес электронной почты</w:t>
            </w:r>
            <w:r w:rsidRPr="008C22F8">
              <w:rPr>
                <w:bCs/>
                <w:sz w:val="27"/>
                <w:szCs w:val="27"/>
              </w:rPr>
              <w:t xml:space="preserve">: </w:t>
            </w:r>
            <w:proofErr w:type="spellStart"/>
            <w:r w:rsidRPr="008C22F8">
              <w:rPr>
                <w:bCs/>
                <w:sz w:val="27"/>
                <w:szCs w:val="27"/>
              </w:rPr>
              <w:t>info</w:t>
            </w:r>
            <w:proofErr w:type="spellEnd"/>
            <w:r w:rsidRPr="008C22F8">
              <w:rPr>
                <w:bCs/>
                <w:sz w:val="27"/>
                <w:szCs w:val="27"/>
              </w:rPr>
              <w:t>@</w:t>
            </w:r>
            <w:r w:rsidRPr="008C22F8">
              <w:rPr>
                <w:bCs/>
                <w:sz w:val="27"/>
                <w:szCs w:val="27"/>
                <w:lang w:val="en-US"/>
              </w:rPr>
              <w:t>mail</w:t>
            </w:r>
            <w:r w:rsidRPr="008C22F8">
              <w:rPr>
                <w:bCs/>
                <w:sz w:val="27"/>
                <w:szCs w:val="27"/>
              </w:rPr>
              <w:t>.skppk.ru</w:t>
            </w:r>
          </w:p>
          <w:p w:rsidR="007520F0" w:rsidRPr="008C22F8" w:rsidRDefault="007520F0" w:rsidP="00720AB7">
            <w:pPr>
              <w:pStyle w:val="aff1"/>
              <w:spacing w:after="0" w:line="240" w:lineRule="auto"/>
              <w:rPr>
                <w:bCs/>
                <w:sz w:val="27"/>
                <w:szCs w:val="27"/>
              </w:rPr>
            </w:pPr>
            <w:r w:rsidRPr="008C22F8">
              <w:rPr>
                <w:bCs/>
                <w:sz w:val="27"/>
                <w:szCs w:val="27"/>
              </w:rPr>
              <w:t>Номер телефона: (863) 238-30-63</w:t>
            </w:r>
          </w:p>
          <w:p w:rsidR="007520F0" w:rsidRPr="008C22F8" w:rsidRDefault="007520F0" w:rsidP="00720AB7">
            <w:pPr>
              <w:pStyle w:val="aff1"/>
              <w:spacing w:after="0" w:line="240" w:lineRule="auto"/>
              <w:rPr>
                <w:b/>
                <w:sz w:val="27"/>
                <w:szCs w:val="27"/>
              </w:rPr>
            </w:pPr>
            <w:r w:rsidRPr="008C22F8">
              <w:rPr>
                <w:b/>
                <w:bCs/>
                <w:sz w:val="27"/>
                <w:szCs w:val="27"/>
              </w:rPr>
              <w:t>Контактные данные:</w:t>
            </w:r>
          </w:p>
          <w:p w:rsidR="007520F0" w:rsidRPr="008C22F8" w:rsidRDefault="007520F0" w:rsidP="00720AB7">
            <w:pPr>
              <w:pStyle w:val="aff1"/>
              <w:spacing w:after="0" w:line="240" w:lineRule="auto"/>
              <w:rPr>
                <w:bCs/>
                <w:sz w:val="27"/>
                <w:szCs w:val="27"/>
              </w:rPr>
            </w:pPr>
            <w:r w:rsidRPr="008C22F8">
              <w:rPr>
                <w:bCs/>
                <w:i/>
                <w:sz w:val="27"/>
                <w:szCs w:val="27"/>
              </w:rPr>
              <w:t>Контактное лицо</w:t>
            </w:r>
            <w:r w:rsidRPr="008C22F8">
              <w:rPr>
                <w:bCs/>
                <w:sz w:val="27"/>
                <w:szCs w:val="27"/>
              </w:rPr>
              <w:t>: специалист по закупкам отдела юридического и правового обеспечения</w:t>
            </w:r>
            <w:r w:rsidRPr="008C22F8">
              <w:rPr>
                <w:sz w:val="27"/>
                <w:szCs w:val="27"/>
              </w:rPr>
              <w:t xml:space="preserve">, </w:t>
            </w:r>
            <w:r w:rsidRPr="008C22F8">
              <w:rPr>
                <w:bCs/>
                <w:sz w:val="27"/>
                <w:szCs w:val="27"/>
              </w:rPr>
              <w:t>Деханова Олеся Сергеевна.</w:t>
            </w:r>
          </w:p>
          <w:p w:rsidR="007520F0" w:rsidRPr="008C22F8" w:rsidRDefault="007520F0" w:rsidP="00720AB7">
            <w:pPr>
              <w:pStyle w:val="aff1"/>
              <w:spacing w:after="0" w:line="240" w:lineRule="auto"/>
              <w:rPr>
                <w:sz w:val="27"/>
                <w:szCs w:val="27"/>
              </w:rPr>
            </w:pPr>
            <w:r w:rsidRPr="008C22F8">
              <w:rPr>
                <w:bCs/>
                <w:i/>
                <w:sz w:val="27"/>
                <w:szCs w:val="27"/>
              </w:rPr>
              <w:t>Адрес электронной почты:</w:t>
            </w:r>
            <w:r w:rsidRPr="008C22F8">
              <w:rPr>
                <w:sz w:val="27"/>
                <w:szCs w:val="27"/>
              </w:rPr>
              <w:t xml:space="preserve"> </w:t>
            </w:r>
            <w:proofErr w:type="spellStart"/>
            <w:r w:rsidRPr="008C22F8">
              <w:rPr>
                <w:sz w:val="27"/>
                <w:szCs w:val="27"/>
                <w:lang w:val="en-US"/>
              </w:rPr>
              <w:t>dekhanovaos</w:t>
            </w:r>
            <w:proofErr w:type="spellEnd"/>
            <w:r w:rsidRPr="008C22F8">
              <w:rPr>
                <w:sz w:val="27"/>
                <w:szCs w:val="27"/>
              </w:rPr>
              <w:t>@</w:t>
            </w:r>
            <w:r w:rsidRPr="008C22F8">
              <w:rPr>
                <w:sz w:val="27"/>
                <w:szCs w:val="27"/>
                <w:lang w:val="en-US"/>
              </w:rPr>
              <w:t>mail</w:t>
            </w:r>
            <w:r w:rsidRPr="008C22F8">
              <w:rPr>
                <w:sz w:val="27"/>
                <w:szCs w:val="27"/>
              </w:rPr>
              <w:t>.</w:t>
            </w:r>
            <w:proofErr w:type="spellStart"/>
            <w:r w:rsidRPr="008C22F8">
              <w:rPr>
                <w:sz w:val="27"/>
                <w:szCs w:val="27"/>
                <w:lang w:val="en-US"/>
              </w:rPr>
              <w:t>skppk</w:t>
            </w:r>
            <w:proofErr w:type="spellEnd"/>
            <w:r w:rsidRPr="008C22F8">
              <w:rPr>
                <w:sz w:val="27"/>
                <w:szCs w:val="27"/>
              </w:rPr>
              <w:t>.</w:t>
            </w:r>
            <w:proofErr w:type="spellStart"/>
            <w:r w:rsidRPr="008C22F8">
              <w:rPr>
                <w:sz w:val="27"/>
                <w:szCs w:val="27"/>
                <w:lang w:val="en-US"/>
              </w:rPr>
              <w:t>ru</w:t>
            </w:r>
            <w:proofErr w:type="spellEnd"/>
          </w:p>
          <w:p w:rsidR="007520F0" w:rsidRPr="008C22F8" w:rsidRDefault="007520F0" w:rsidP="00720AB7">
            <w:pPr>
              <w:pStyle w:val="12"/>
              <w:spacing w:after="0" w:line="240" w:lineRule="auto"/>
              <w:ind w:firstLine="0"/>
              <w:jc w:val="left"/>
              <w:rPr>
                <w:bCs/>
                <w:sz w:val="27"/>
                <w:szCs w:val="27"/>
              </w:rPr>
            </w:pPr>
            <w:r w:rsidRPr="008C22F8">
              <w:rPr>
                <w:bCs/>
                <w:i/>
                <w:sz w:val="27"/>
                <w:szCs w:val="27"/>
              </w:rPr>
              <w:t>Номер телефона</w:t>
            </w:r>
            <w:r w:rsidRPr="008C22F8">
              <w:rPr>
                <w:bCs/>
                <w:sz w:val="27"/>
                <w:szCs w:val="27"/>
              </w:rPr>
              <w:t>: 8(863)</w:t>
            </w:r>
            <w:r w:rsidRPr="008C22F8">
              <w:rPr>
                <w:bCs/>
                <w:sz w:val="27"/>
                <w:szCs w:val="27"/>
                <w:lang w:val="en-US"/>
              </w:rPr>
              <w:t>203-60-38</w:t>
            </w:r>
            <w:r w:rsidRPr="008C22F8">
              <w:rPr>
                <w:bCs/>
                <w:sz w:val="27"/>
                <w:szCs w:val="27"/>
              </w:rPr>
              <w:t xml:space="preserve">, </w:t>
            </w:r>
          </w:p>
          <w:p w:rsidR="007520F0" w:rsidRPr="008C22F8" w:rsidRDefault="007520F0" w:rsidP="00720AB7">
            <w:pPr>
              <w:jc w:val="both"/>
              <w:rPr>
                <w:bCs/>
                <w:i/>
                <w:sz w:val="27"/>
                <w:szCs w:val="27"/>
              </w:rPr>
            </w:pPr>
            <w:r w:rsidRPr="008C22F8">
              <w:rPr>
                <w:bCs/>
                <w:sz w:val="27"/>
                <w:szCs w:val="27"/>
              </w:rPr>
              <w:t xml:space="preserve">факс: 8 (863) </w:t>
            </w:r>
            <w:r w:rsidRPr="008C22F8">
              <w:rPr>
                <w:bCs/>
                <w:sz w:val="27"/>
                <w:szCs w:val="27"/>
                <w:lang w:val="en-US"/>
              </w:rPr>
              <w:t>203-60-21</w:t>
            </w:r>
            <w:r w:rsidRPr="008C22F8">
              <w:rPr>
                <w:bCs/>
                <w:i/>
                <w:sz w:val="27"/>
                <w:szCs w:val="27"/>
              </w:rPr>
              <w:t>.</w:t>
            </w:r>
          </w:p>
        </w:tc>
      </w:tr>
      <w:tr w:rsidR="007520F0" w:rsidRPr="008C22F8" w:rsidTr="00720AB7">
        <w:trPr>
          <w:jc w:val="center"/>
        </w:trPr>
        <w:tc>
          <w:tcPr>
            <w:tcW w:w="616" w:type="dxa"/>
          </w:tcPr>
          <w:p w:rsidR="007520F0" w:rsidRPr="008C22F8" w:rsidRDefault="007520F0" w:rsidP="00720AB7">
            <w:pPr>
              <w:rPr>
                <w:sz w:val="27"/>
                <w:szCs w:val="27"/>
              </w:rPr>
            </w:pPr>
            <w:r w:rsidRPr="008C22F8">
              <w:rPr>
                <w:sz w:val="27"/>
                <w:szCs w:val="27"/>
              </w:rPr>
              <w:t>2.2</w:t>
            </w:r>
          </w:p>
        </w:tc>
        <w:tc>
          <w:tcPr>
            <w:tcW w:w="2118" w:type="dxa"/>
          </w:tcPr>
          <w:p w:rsidR="007520F0" w:rsidRPr="008C22F8" w:rsidRDefault="007520F0" w:rsidP="00720AB7">
            <w:pPr>
              <w:rPr>
                <w:sz w:val="27"/>
                <w:szCs w:val="27"/>
              </w:rPr>
            </w:pPr>
            <w:r w:rsidRPr="008C22F8">
              <w:rPr>
                <w:sz w:val="27"/>
                <w:szCs w:val="27"/>
              </w:rPr>
              <w:t>Порядок, место, дата начала и окончания срока подачи заявок</w:t>
            </w:r>
          </w:p>
        </w:tc>
        <w:tc>
          <w:tcPr>
            <w:tcW w:w="7580" w:type="dxa"/>
          </w:tcPr>
          <w:p w:rsidR="007520F0" w:rsidRPr="008C22F8" w:rsidRDefault="007520F0" w:rsidP="00720AB7">
            <w:pPr>
              <w:ind w:firstLine="668"/>
              <w:jc w:val="both"/>
              <w:rPr>
                <w:bCs/>
                <w:i/>
                <w:sz w:val="27"/>
                <w:szCs w:val="27"/>
              </w:rPr>
            </w:pPr>
            <w:r w:rsidRPr="008C22F8">
              <w:rPr>
                <w:bCs/>
                <w:sz w:val="27"/>
                <w:szCs w:val="27"/>
              </w:rPr>
              <w:t>Заявки подаются в порядке, указанном в пункте 3.18 конкурсной документации, на</w:t>
            </w:r>
            <w:r w:rsidRPr="008C22F8">
              <w:rPr>
                <w:bCs/>
                <w:i/>
                <w:sz w:val="27"/>
                <w:szCs w:val="27"/>
              </w:rPr>
              <w:t xml:space="preserve"> </w:t>
            </w:r>
            <w:r w:rsidRPr="008C22F8">
              <w:rPr>
                <w:bCs/>
                <w:sz w:val="27"/>
                <w:szCs w:val="27"/>
              </w:rPr>
              <w:t xml:space="preserve">Универсальной торговой платформе ЗАО «Сбербанк-АСТ» (на странице данного конкурса на сайте </w:t>
            </w:r>
            <w:hyperlink r:id="rId26" w:history="1">
              <w:r w:rsidRPr="008C22F8">
                <w:rPr>
                  <w:rStyle w:val="a8"/>
                  <w:sz w:val="27"/>
                  <w:szCs w:val="27"/>
                </w:rPr>
                <w:t>https://utp.sberbank-ast.ru</w:t>
              </w:r>
            </w:hyperlink>
            <w:r w:rsidRPr="008C22F8">
              <w:rPr>
                <w:bCs/>
                <w:sz w:val="27"/>
                <w:szCs w:val="27"/>
              </w:rPr>
              <w:t>) (далее – электронная площадка, ЭТЗП, сайт ЭТЗП), (далее – электронная площадка, ЭТЗП, сайт ЭТЗП).</w:t>
            </w:r>
          </w:p>
          <w:p w:rsidR="007520F0" w:rsidRPr="008C22F8" w:rsidRDefault="007520F0" w:rsidP="00720AB7">
            <w:pPr>
              <w:jc w:val="both"/>
              <w:rPr>
                <w:bCs/>
                <w:sz w:val="27"/>
                <w:szCs w:val="27"/>
              </w:rPr>
            </w:pPr>
            <w:proofErr w:type="gramStart"/>
            <w:r w:rsidRPr="008C22F8">
              <w:rPr>
                <w:bCs/>
                <w:sz w:val="27"/>
                <w:szCs w:val="27"/>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27" w:history="1">
              <w:r w:rsidRPr="008C22F8">
                <w:rPr>
                  <w:rStyle w:val="a8"/>
                  <w:sz w:val="27"/>
                  <w:szCs w:val="27"/>
                </w:rPr>
                <w:t>https://utp.sberbank-ast.ru</w:t>
              </w:r>
            </w:hyperlink>
            <w:r w:rsidRPr="008C22F8">
              <w:rPr>
                <w:bCs/>
                <w:sz w:val="27"/>
                <w:szCs w:val="27"/>
              </w:rPr>
              <w:t>),</w:t>
            </w:r>
            <w:r w:rsidRPr="008C22F8">
              <w:rPr>
                <w:i/>
                <w:sz w:val="27"/>
                <w:szCs w:val="27"/>
              </w:rPr>
              <w:t xml:space="preserve"> </w:t>
            </w:r>
            <w:r w:rsidRPr="008C22F8">
              <w:rPr>
                <w:bCs/>
                <w:sz w:val="27"/>
                <w:szCs w:val="27"/>
              </w:rPr>
              <w:t xml:space="preserve">а также на официальном сайте Заказчика </w:t>
            </w:r>
            <w:r w:rsidRPr="008C22F8">
              <w:rPr>
                <w:bCs/>
                <w:sz w:val="27"/>
                <w:szCs w:val="27"/>
                <w:lang w:val="en-US"/>
              </w:rPr>
              <w:t>www</w:t>
            </w:r>
            <w:r w:rsidRPr="008C22F8">
              <w:rPr>
                <w:bCs/>
                <w:sz w:val="27"/>
                <w:szCs w:val="27"/>
              </w:rPr>
              <w:t>.</w:t>
            </w:r>
            <w:proofErr w:type="spellStart"/>
            <w:r w:rsidRPr="008C22F8">
              <w:rPr>
                <w:bCs/>
                <w:sz w:val="27"/>
                <w:szCs w:val="27"/>
                <w:lang w:val="en-US"/>
              </w:rPr>
              <w:t>skppk</w:t>
            </w:r>
            <w:proofErr w:type="spellEnd"/>
            <w:r w:rsidRPr="008C22F8">
              <w:rPr>
                <w:bCs/>
                <w:sz w:val="27"/>
                <w:szCs w:val="27"/>
              </w:rPr>
              <w:t>.</w:t>
            </w:r>
            <w:proofErr w:type="spellStart"/>
            <w:r w:rsidRPr="008C22F8">
              <w:rPr>
                <w:bCs/>
                <w:sz w:val="27"/>
                <w:szCs w:val="27"/>
                <w:lang w:val="en-US"/>
              </w:rPr>
              <w:t>ru</w:t>
            </w:r>
            <w:proofErr w:type="spellEnd"/>
            <w:r w:rsidRPr="008C22F8">
              <w:rPr>
                <w:bCs/>
                <w:sz w:val="27"/>
                <w:szCs w:val="27"/>
              </w:rPr>
              <w:t xml:space="preserve"> (далее – сайты) осуществляется: </w:t>
            </w:r>
            <w:proofErr w:type="gramEnd"/>
          </w:p>
          <w:p w:rsidR="007520F0" w:rsidRPr="008C22F8" w:rsidRDefault="002F2494" w:rsidP="00720AB7">
            <w:pPr>
              <w:jc w:val="both"/>
              <w:rPr>
                <w:bCs/>
                <w:color w:val="FF0000"/>
                <w:sz w:val="27"/>
                <w:szCs w:val="27"/>
              </w:rPr>
            </w:pPr>
            <w:r>
              <w:rPr>
                <w:b/>
                <w:bCs/>
                <w:sz w:val="27"/>
                <w:szCs w:val="27"/>
              </w:rPr>
              <w:t>«24» декабря</w:t>
            </w:r>
            <w:r w:rsidR="007520F0" w:rsidRPr="008C22F8">
              <w:rPr>
                <w:b/>
                <w:bCs/>
                <w:sz w:val="27"/>
                <w:szCs w:val="27"/>
              </w:rPr>
              <w:t xml:space="preserve"> 2019 г</w:t>
            </w:r>
            <w:r w:rsidR="007520F0" w:rsidRPr="008C22F8">
              <w:rPr>
                <w:bCs/>
                <w:sz w:val="27"/>
                <w:szCs w:val="27"/>
              </w:rPr>
              <w:t>.</w:t>
            </w:r>
          </w:p>
          <w:p w:rsidR="007520F0" w:rsidRPr="008C22F8" w:rsidRDefault="007520F0" w:rsidP="00720AB7">
            <w:pPr>
              <w:jc w:val="both"/>
              <w:rPr>
                <w:bCs/>
                <w:i/>
                <w:sz w:val="27"/>
                <w:szCs w:val="27"/>
              </w:rPr>
            </w:pPr>
          </w:p>
          <w:p w:rsidR="007520F0" w:rsidRPr="008C22F8" w:rsidRDefault="007520F0" w:rsidP="00720AB7">
            <w:pPr>
              <w:ind w:firstLine="709"/>
              <w:jc w:val="both"/>
              <w:rPr>
                <w:sz w:val="27"/>
                <w:szCs w:val="27"/>
              </w:rPr>
            </w:pPr>
            <w:r w:rsidRPr="008C22F8">
              <w:rPr>
                <w:bCs/>
                <w:sz w:val="27"/>
                <w:szCs w:val="27"/>
              </w:rPr>
              <w:t xml:space="preserve">Дата окончания срока подачи конкурсных заявок – </w:t>
            </w:r>
            <w:r w:rsidR="002F2494">
              <w:rPr>
                <w:b/>
                <w:bCs/>
                <w:sz w:val="27"/>
                <w:szCs w:val="27"/>
              </w:rPr>
              <w:t>«13» января 2020</w:t>
            </w:r>
            <w:r w:rsidRPr="008C22F8">
              <w:rPr>
                <w:b/>
                <w:bCs/>
                <w:sz w:val="27"/>
                <w:szCs w:val="27"/>
              </w:rPr>
              <w:t xml:space="preserve"> г</w:t>
            </w:r>
            <w:r w:rsidRPr="008C22F8">
              <w:rPr>
                <w:bCs/>
                <w:sz w:val="27"/>
                <w:szCs w:val="27"/>
              </w:rPr>
              <w:t xml:space="preserve">, </w:t>
            </w:r>
            <w:r w:rsidRPr="008C22F8">
              <w:rPr>
                <w:b/>
                <w:bCs/>
                <w:sz w:val="27"/>
                <w:szCs w:val="27"/>
              </w:rPr>
              <w:t xml:space="preserve">10 </w:t>
            </w:r>
            <w:r w:rsidRPr="008C22F8">
              <w:rPr>
                <w:bCs/>
                <w:sz w:val="27"/>
                <w:szCs w:val="27"/>
              </w:rPr>
              <w:t xml:space="preserve">часов </w:t>
            </w:r>
            <w:r w:rsidRPr="008C22F8">
              <w:rPr>
                <w:b/>
                <w:bCs/>
                <w:sz w:val="27"/>
                <w:szCs w:val="27"/>
              </w:rPr>
              <w:t>00</w:t>
            </w:r>
            <w:r w:rsidRPr="008C22F8">
              <w:rPr>
                <w:bCs/>
                <w:sz w:val="27"/>
                <w:szCs w:val="27"/>
              </w:rPr>
              <w:t xml:space="preserve"> минут московского времени.</w:t>
            </w:r>
          </w:p>
        </w:tc>
      </w:tr>
      <w:tr w:rsidR="007520F0" w:rsidRPr="008C22F8" w:rsidTr="00720AB7">
        <w:trPr>
          <w:jc w:val="center"/>
        </w:trPr>
        <w:tc>
          <w:tcPr>
            <w:tcW w:w="616" w:type="dxa"/>
          </w:tcPr>
          <w:p w:rsidR="007520F0" w:rsidRPr="008C22F8" w:rsidRDefault="007520F0" w:rsidP="00720AB7">
            <w:pPr>
              <w:rPr>
                <w:sz w:val="27"/>
                <w:szCs w:val="27"/>
              </w:rPr>
            </w:pPr>
            <w:r w:rsidRPr="008C22F8">
              <w:rPr>
                <w:sz w:val="27"/>
                <w:szCs w:val="27"/>
              </w:rPr>
              <w:t>2.3</w:t>
            </w:r>
          </w:p>
        </w:tc>
        <w:tc>
          <w:tcPr>
            <w:tcW w:w="2118" w:type="dxa"/>
          </w:tcPr>
          <w:p w:rsidR="007520F0" w:rsidRPr="008C22F8" w:rsidRDefault="007520F0" w:rsidP="00720AB7">
            <w:pPr>
              <w:pStyle w:val="3"/>
              <w:spacing w:before="0" w:after="0"/>
              <w:jc w:val="both"/>
              <w:rPr>
                <w:rFonts w:ascii="Times New Roman" w:hAnsi="Times New Roman" w:cs="Times New Roman"/>
                <w:b w:val="0"/>
                <w:sz w:val="27"/>
                <w:szCs w:val="27"/>
              </w:rPr>
            </w:pPr>
            <w:r w:rsidRPr="008C22F8">
              <w:rPr>
                <w:rFonts w:ascii="Times New Roman" w:hAnsi="Times New Roman" w:cs="Times New Roman"/>
                <w:b w:val="0"/>
                <w:sz w:val="27"/>
                <w:szCs w:val="27"/>
              </w:rPr>
              <w:t>Дата рассмотрения предложений участников конкурса и подведения итогов конкурса</w:t>
            </w:r>
          </w:p>
        </w:tc>
        <w:tc>
          <w:tcPr>
            <w:tcW w:w="7580" w:type="dxa"/>
          </w:tcPr>
          <w:p w:rsidR="007520F0" w:rsidRDefault="007520F0" w:rsidP="00720AB7">
            <w:pPr>
              <w:ind w:firstLine="709"/>
              <w:jc w:val="both"/>
              <w:rPr>
                <w:bCs/>
                <w:sz w:val="27"/>
                <w:szCs w:val="27"/>
              </w:rPr>
            </w:pPr>
            <w:r w:rsidRPr="008C22F8">
              <w:rPr>
                <w:bCs/>
                <w:sz w:val="27"/>
                <w:szCs w:val="27"/>
              </w:rPr>
              <w:t>Рассмотрение первых частей конкурсных заявок (первых частей окончательных предложений, если заказчиком принято решение</w:t>
            </w:r>
            <w:r w:rsidRPr="008C22F8">
              <w:rPr>
                <w:i/>
                <w:sz w:val="27"/>
                <w:szCs w:val="27"/>
              </w:rPr>
              <w:t xml:space="preserve"> </w:t>
            </w:r>
            <w:r w:rsidRPr="008C22F8">
              <w:rPr>
                <w:sz w:val="27"/>
                <w:szCs w:val="27"/>
              </w:rPr>
              <w:t>об уточнении извещения и документации о закупке по итогам проведения обсуждения, предусмотренного пунктами 1.7.1, 1.7.2 конкурсной документации</w:t>
            </w:r>
            <w:r w:rsidRPr="008C22F8">
              <w:rPr>
                <w:bCs/>
                <w:sz w:val="27"/>
                <w:szCs w:val="27"/>
              </w:rPr>
              <w:t xml:space="preserve">) осуществляется: </w:t>
            </w:r>
          </w:p>
          <w:p w:rsidR="007520F0" w:rsidRPr="008C22F8" w:rsidRDefault="002F2494" w:rsidP="00720AB7">
            <w:pPr>
              <w:jc w:val="both"/>
              <w:rPr>
                <w:bCs/>
                <w:sz w:val="27"/>
                <w:szCs w:val="27"/>
              </w:rPr>
            </w:pPr>
            <w:r>
              <w:rPr>
                <w:b/>
                <w:bCs/>
                <w:sz w:val="27"/>
                <w:szCs w:val="27"/>
              </w:rPr>
              <w:t>«14» января 2020</w:t>
            </w:r>
            <w:r w:rsidR="007520F0" w:rsidRPr="008C22F8">
              <w:rPr>
                <w:b/>
                <w:bCs/>
                <w:sz w:val="27"/>
                <w:szCs w:val="27"/>
              </w:rPr>
              <w:t xml:space="preserve"> г</w:t>
            </w:r>
            <w:r w:rsidR="007520F0" w:rsidRPr="008C22F8">
              <w:rPr>
                <w:bCs/>
                <w:sz w:val="27"/>
                <w:szCs w:val="27"/>
              </w:rPr>
              <w:t xml:space="preserve">. </w:t>
            </w:r>
          </w:p>
          <w:p w:rsidR="007520F0" w:rsidRPr="008C22F8" w:rsidRDefault="007520F0" w:rsidP="00720AB7">
            <w:pPr>
              <w:ind w:firstLine="709"/>
              <w:jc w:val="both"/>
              <w:rPr>
                <w:bCs/>
                <w:sz w:val="27"/>
                <w:szCs w:val="27"/>
              </w:rPr>
            </w:pPr>
            <w:r w:rsidRPr="008C22F8">
              <w:rPr>
                <w:bCs/>
                <w:sz w:val="27"/>
                <w:szCs w:val="27"/>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p>
          <w:p w:rsidR="007520F0" w:rsidRPr="008C22F8" w:rsidRDefault="007520F0" w:rsidP="00720AB7">
            <w:pPr>
              <w:ind w:firstLine="709"/>
              <w:jc w:val="both"/>
              <w:rPr>
                <w:bCs/>
                <w:sz w:val="27"/>
                <w:szCs w:val="27"/>
              </w:rPr>
            </w:pPr>
            <w:r w:rsidRPr="008C22F8">
              <w:rPr>
                <w:bCs/>
                <w:sz w:val="27"/>
                <w:szCs w:val="27"/>
              </w:rPr>
              <w:t>Рассмотрение вторых частей заявок</w:t>
            </w:r>
            <w:r w:rsidRPr="008C22F8">
              <w:rPr>
                <w:bCs/>
                <w:i/>
                <w:sz w:val="27"/>
                <w:szCs w:val="27"/>
              </w:rPr>
              <w:t xml:space="preserve"> </w:t>
            </w:r>
            <w:r w:rsidRPr="008C22F8">
              <w:rPr>
                <w:bCs/>
                <w:sz w:val="27"/>
                <w:szCs w:val="27"/>
              </w:rPr>
              <w:t xml:space="preserve">осуществляется: </w:t>
            </w:r>
            <w:r w:rsidR="002F2494">
              <w:rPr>
                <w:b/>
                <w:bCs/>
                <w:sz w:val="27"/>
                <w:szCs w:val="27"/>
              </w:rPr>
              <w:t>«16» января 2020</w:t>
            </w:r>
            <w:r w:rsidRPr="008C22F8">
              <w:rPr>
                <w:b/>
                <w:bCs/>
                <w:sz w:val="27"/>
                <w:szCs w:val="27"/>
              </w:rPr>
              <w:t xml:space="preserve"> г</w:t>
            </w:r>
            <w:r w:rsidRPr="008C22F8">
              <w:rPr>
                <w:bCs/>
                <w:sz w:val="27"/>
                <w:szCs w:val="27"/>
              </w:rPr>
              <w:t>.</w:t>
            </w:r>
          </w:p>
          <w:p w:rsidR="002F2494" w:rsidRDefault="007520F0" w:rsidP="00720AB7">
            <w:pPr>
              <w:ind w:firstLine="709"/>
              <w:jc w:val="both"/>
              <w:rPr>
                <w:bCs/>
                <w:sz w:val="27"/>
                <w:szCs w:val="27"/>
              </w:rPr>
            </w:pPr>
            <w:r w:rsidRPr="008C22F8">
              <w:rPr>
                <w:bCs/>
                <w:sz w:val="27"/>
                <w:szCs w:val="27"/>
              </w:rPr>
              <w:t>Подведение</w:t>
            </w:r>
            <w:r>
              <w:rPr>
                <w:bCs/>
                <w:sz w:val="27"/>
                <w:szCs w:val="27"/>
              </w:rPr>
              <w:t xml:space="preserve"> итогов конкурса осуществляется</w:t>
            </w:r>
            <w:r w:rsidRPr="008C22F8">
              <w:rPr>
                <w:bCs/>
                <w:sz w:val="27"/>
                <w:szCs w:val="27"/>
              </w:rPr>
              <w:t xml:space="preserve">: </w:t>
            </w:r>
          </w:p>
          <w:p w:rsidR="007520F0" w:rsidRPr="008C22F8" w:rsidRDefault="002F2494" w:rsidP="002F2494">
            <w:pPr>
              <w:jc w:val="both"/>
              <w:rPr>
                <w:bCs/>
                <w:i/>
                <w:sz w:val="27"/>
                <w:szCs w:val="27"/>
              </w:rPr>
            </w:pPr>
            <w:r>
              <w:rPr>
                <w:b/>
                <w:bCs/>
                <w:sz w:val="27"/>
                <w:szCs w:val="27"/>
              </w:rPr>
              <w:t>«17» января 2020</w:t>
            </w:r>
            <w:r w:rsidR="007520F0" w:rsidRPr="008C22F8">
              <w:rPr>
                <w:b/>
                <w:bCs/>
                <w:sz w:val="27"/>
                <w:szCs w:val="27"/>
              </w:rPr>
              <w:t xml:space="preserve"> г</w:t>
            </w:r>
            <w:r w:rsidR="007520F0" w:rsidRPr="008C22F8">
              <w:rPr>
                <w:bCs/>
                <w:sz w:val="27"/>
                <w:szCs w:val="27"/>
              </w:rPr>
              <w:t>.</w:t>
            </w:r>
          </w:p>
        </w:tc>
      </w:tr>
      <w:tr w:rsidR="007520F0" w:rsidRPr="008C22F8" w:rsidTr="00720AB7">
        <w:trPr>
          <w:jc w:val="center"/>
        </w:trPr>
        <w:tc>
          <w:tcPr>
            <w:tcW w:w="616" w:type="dxa"/>
          </w:tcPr>
          <w:p w:rsidR="007520F0" w:rsidRPr="008C22F8" w:rsidRDefault="007520F0" w:rsidP="00720AB7">
            <w:pPr>
              <w:rPr>
                <w:sz w:val="27"/>
                <w:szCs w:val="27"/>
              </w:rPr>
            </w:pPr>
            <w:r w:rsidRPr="008C22F8">
              <w:rPr>
                <w:sz w:val="27"/>
                <w:szCs w:val="27"/>
              </w:rPr>
              <w:t>2.4</w:t>
            </w:r>
          </w:p>
        </w:tc>
        <w:tc>
          <w:tcPr>
            <w:tcW w:w="2118" w:type="dxa"/>
          </w:tcPr>
          <w:p w:rsidR="007520F0" w:rsidRPr="008C22F8" w:rsidRDefault="007520F0" w:rsidP="00720AB7">
            <w:pPr>
              <w:jc w:val="both"/>
              <w:rPr>
                <w:bCs/>
                <w:sz w:val="27"/>
                <w:szCs w:val="27"/>
              </w:rPr>
            </w:pPr>
            <w:r w:rsidRPr="008C22F8">
              <w:rPr>
                <w:bCs/>
                <w:sz w:val="27"/>
                <w:szCs w:val="27"/>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7520F0" w:rsidRPr="008C22F8" w:rsidRDefault="007520F0" w:rsidP="00720AB7">
            <w:pPr>
              <w:rPr>
                <w:sz w:val="27"/>
                <w:szCs w:val="27"/>
              </w:rPr>
            </w:pPr>
          </w:p>
        </w:tc>
        <w:tc>
          <w:tcPr>
            <w:tcW w:w="7580" w:type="dxa"/>
          </w:tcPr>
          <w:p w:rsidR="007520F0" w:rsidRPr="008C22F8" w:rsidRDefault="007520F0" w:rsidP="00720AB7">
            <w:pPr>
              <w:ind w:firstLine="709"/>
              <w:jc w:val="both"/>
              <w:rPr>
                <w:bCs/>
                <w:sz w:val="27"/>
                <w:szCs w:val="27"/>
              </w:rPr>
            </w:pPr>
            <w:r w:rsidRPr="008C22F8">
              <w:rPr>
                <w:bCs/>
                <w:sz w:val="27"/>
                <w:szCs w:val="27"/>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7520F0" w:rsidRPr="008C22F8" w:rsidRDefault="007520F0" w:rsidP="00720AB7">
            <w:pPr>
              <w:ind w:firstLine="668"/>
              <w:jc w:val="both"/>
              <w:rPr>
                <w:b/>
                <w:bCs/>
                <w:sz w:val="27"/>
                <w:szCs w:val="27"/>
              </w:rPr>
            </w:pPr>
            <w:r w:rsidRPr="008C22F8">
              <w:rPr>
                <w:bCs/>
                <w:sz w:val="27"/>
                <w:szCs w:val="27"/>
              </w:rPr>
              <w:t xml:space="preserve">Срок направления участниками запросов на разъяснение положений конкурсной документации: </w:t>
            </w:r>
            <w:r w:rsidR="002F2494">
              <w:rPr>
                <w:b/>
                <w:bCs/>
                <w:sz w:val="27"/>
                <w:szCs w:val="27"/>
              </w:rPr>
              <w:t>с «24» декабря</w:t>
            </w:r>
            <w:r w:rsidRPr="008C22F8">
              <w:rPr>
                <w:b/>
                <w:bCs/>
                <w:sz w:val="27"/>
                <w:szCs w:val="27"/>
              </w:rPr>
              <w:t xml:space="preserve"> 2019 г</w:t>
            </w:r>
            <w:r w:rsidRPr="008C22F8">
              <w:rPr>
                <w:bCs/>
                <w:sz w:val="27"/>
                <w:szCs w:val="27"/>
              </w:rPr>
              <w:t xml:space="preserve">. </w:t>
            </w:r>
            <w:r w:rsidRPr="008C22F8">
              <w:rPr>
                <w:b/>
                <w:bCs/>
                <w:sz w:val="27"/>
                <w:szCs w:val="27"/>
              </w:rPr>
              <w:t>по 23:59</w:t>
            </w:r>
            <w:r w:rsidRPr="008C22F8">
              <w:rPr>
                <w:bCs/>
                <w:sz w:val="27"/>
                <w:szCs w:val="27"/>
              </w:rPr>
              <w:t xml:space="preserve"> часов московского времени </w:t>
            </w:r>
            <w:r w:rsidR="002F2494">
              <w:rPr>
                <w:b/>
                <w:bCs/>
                <w:sz w:val="27"/>
                <w:szCs w:val="27"/>
              </w:rPr>
              <w:t>«30» декабря</w:t>
            </w:r>
            <w:r w:rsidRPr="008C22F8">
              <w:rPr>
                <w:b/>
                <w:bCs/>
                <w:sz w:val="27"/>
                <w:szCs w:val="27"/>
              </w:rPr>
              <w:t xml:space="preserve"> 2019г. (включительно). </w:t>
            </w:r>
          </w:p>
          <w:p w:rsidR="007520F0" w:rsidRDefault="007520F0" w:rsidP="00720AB7">
            <w:pPr>
              <w:ind w:firstLine="709"/>
              <w:jc w:val="both"/>
              <w:rPr>
                <w:bCs/>
                <w:sz w:val="27"/>
                <w:szCs w:val="27"/>
              </w:rPr>
            </w:pPr>
            <w:r w:rsidRPr="008C22F8">
              <w:rPr>
                <w:bCs/>
                <w:sz w:val="27"/>
                <w:szCs w:val="27"/>
              </w:rPr>
              <w:t xml:space="preserve">Дата начала срока предоставления участникам разъяснений положений конкурсной документации: </w:t>
            </w:r>
          </w:p>
          <w:p w:rsidR="007520F0" w:rsidRPr="008D39B2" w:rsidRDefault="002F2494" w:rsidP="00720AB7">
            <w:pPr>
              <w:jc w:val="both"/>
              <w:rPr>
                <w:b/>
                <w:bCs/>
                <w:sz w:val="27"/>
                <w:szCs w:val="27"/>
              </w:rPr>
            </w:pPr>
            <w:r w:rsidRPr="008D39B2">
              <w:rPr>
                <w:b/>
                <w:bCs/>
                <w:sz w:val="27"/>
                <w:szCs w:val="27"/>
              </w:rPr>
              <w:t>«24» декабря</w:t>
            </w:r>
            <w:r w:rsidR="007520F0" w:rsidRPr="008D39B2">
              <w:rPr>
                <w:b/>
                <w:bCs/>
                <w:sz w:val="27"/>
                <w:szCs w:val="27"/>
              </w:rPr>
              <w:t xml:space="preserve"> 2019г.</w:t>
            </w:r>
          </w:p>
          <w:p w:rsidR="007520F0" w:rsidRPr="008C22F8" w:rsidRDefault="007520F0" w:rsidP="00720AB7">
            <w:pPr>
              <w:ind w:firstLine="709"/>
              <w:jc w:val="both"/>
              <w:rPr>
                <w:sz w:val="27"/>
                <w:szCs w:val="27"/>
              </w:rPr>
            </w:pPr>
            <w:r w:rsidRPr="008C22F8">
              <w:rPr>
                <w:bCs/>
                <w:sz w:val="27"/>
                <w:szCs w:val="27"/>
              </w:rPr>
              <w:t xml:space="preserve">Дата окончания срока предоставления участникам разъяснений положений конкурсной документации: </w:t>
            </w:r>
            <w:r w:rsidRPr="002E67B9">
              <w:rPr>
                <w:b/>
                <w:bCs/>
                <w:sz w:val="27"/>
                <w:szCs w:val="27"/>
              </w:rPr>
              <w:t>23:59</w:t>
            </w:r>
            <w:r w:rsidRPr="002E67B9">
              <w:rPr>
                <w:bCs/>
                <w:sz w:val="27"/>
                <w:szCs w:val="27"/>
              </w:rPr>
              <w:t xml:space="preserve"> часов московского времени</w:t>
            </w:r>
            <w:r w:rsidR="002F2494">
              <w:rPr>
                <w:b/>
                <w:bCs/>
                <w:sz w:val="27"/>
                <w:szCs w:val="27"/>
              </w:rPr>
              <w:t xml:space="preserve"> «09» янва</w:t>
            </w:r>
            <w:bookmarkStart w:id="11" w:name="_GoBack"/>
            <w:bookmarkEnd w:id="11"/>
            <w:r w:rsidR="002F2494">
              <w:rPr>
                <w:b/>
                <w:bCs/>
                <w:sz w:val="27"/>
                <w:szCs w:val="27"/>
              </w:rPr>
              <w:t>ря 2020</w:t>
            </w:r>
            <w:r w:rsidRPr="002E67B9">
              <w:rPr>
                <w:b/>
                <w:bCs/>
                <w:sz w:val="27"/>
                <w:szCs w:val="27"/>
              </w:rPr>
              <w:t>г.</w:t>
            </w:r>
          </w:p>
        </w:tc>
      </w:tr>
    </w:tbl>
    <w:p w:rsidR="007520F0" w:rsidRDefault="007520F0" w:rsidP="007520F0">
      <w:pPr>
        <w:spacing w:after="200" w:line="276" w:lineRule="auto"/>
        <w:jc w:val="both"/>
        <w:rPr>
          <w:sz w:val="28"/>
          <w:szCs w:val="28"/>
        </w:rPr>
      </w:pPr>
    </w:p>
    <w:p w:rsidR="00E9185E" w:rsidRPr="00C439F9" w:rsidRDefault="00E9185E" w:rsidP="007520F0">
      <w:pPr>
        <w:pStyle w:val="110"/>
        <w:ind w:left="1134" w:firstLine="0"/>
        <w:rPr>
          <w:szCs w:val="28"/>
        </w:rPr>
      </w:pPr>
    </w:p>
    <w:sectPr w:rsidR="00E9185E" w:rsidRPr="00C439F9" w:rsidSect="007520F0">
      <w:headerReference w:type="default" r:id="rId28"/>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69" w:rsidRDefault="009F1569" w:rsidP="00D91D77">
      <w:r>
        <w:separator/>
      </w:r>
    </w:p>
  </w:endnote>
  <w:endnote w:type="continuationSeparator" w:id="0">
    <w:p w:rsidR="009F1569" w:rsidRDefault="009F1569"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69" w:rsidRDefault="009F1569" w:rsidP="00D91D77">
      <w:r>
        <w:separator/>
      </w:r>
    </w:p>
  </w:footnote>
  <w:footnote w:type="continuationSeparator" w:id="0">
    <w:p w:rsidR="009F1569" w:rsidRDefault="009F1569" w:rsidP="00D91D77">
      <w:r>
        <w:continuationSeparator/>
      </w:r>
    </w:p>
  </w:footnote>
  <w:footnote w:id="1">
    <w:p w:rsidR="009F1569" w:rsidRPr="004A0906" w:rsidRDefault="009F1569" w:rsidP="008C6A4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9F1569" w:rsidRPr="004A0906" w:rsidRDefault="009F1569" w:rsidP="008C6A4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9F1569" w:rsidRDefault="009F1569" w:rsidP="00DF72FC">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9F1569" w:rsidRDefault="009F1569" w:rsidP="00DF72F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D4D59">
        <w:t>».</w:t>
      </w:r>
    </w:p>
  </w:footnote>
  <w:footnote w:id="5">
    <w:p w:rsidR="009F1569" w:rsidRDefault="009F1569" w:rsidP="00DF72FC">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F1569" w:rsidRDefault="009F1569" w:rsidP="00DF72FC">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9F1569" w:rsidRPr="00FD4D59" w:rsidRDefault="009F1569" w:rsidP="00DF72FC">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«характеристики к товарам, работам услугам указаны в приложении </w:t>
      </w:r>
      <w:r>
        <w:t>№ __ к техническому предложению</w:t>
      </w:r>
      <w:r w:rsidRPr="00FD4D59">
        <w:t xml:space="preserve">». </w:t>
      </w:r>
    </w:p>
  </w:footnote>
  <w:footnote w:id="7">
    <w:p w:rsidR="009F1569" w:rsidRDefault="009F1569"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9F1569" w:rsidRPr="004320AB" w:rsidRDefault="009F1569"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F1569" w:rsidRDefault="009F1569" w:rsidP="00F2703F">
      <w:pPr>
        <w:pStyle w:val="ae"/>
      </w:pPr>
    </w:p>
  </w:footnote>
  <w:footnote w:id="9">
    <w:p w:rsidR="009F1569" w:rsidRPr="002001EA" w:rsidRDefault="009F1569" w:rsidP="00F2703F">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9F1569" w:rsidRDefault="009F1569" w:rsidP="00F2703F">
      <w:pPr>
        <w:pStyle w:val="ae"/>
      </w:pPr>
    </w:p>
  </w:footnote>
  <w:footnote w:id="10">
    <w:p w:rsidR="009F1569" w:rsidRDefault="009F1569">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69" w:rsidRDefault="009F1569">
    <w:pPr>
      <w:pStyle w:val="af1"/>
      <w:jc w:val="center"/>
    </w:pPr>
    <w:r>
      <w:fldChar w:fldCharType="begin"/>
    </w:r>
    <w:r>
      <w:instrText xml:space="preserve"> PAGE   \* MERGEFORMAT </w:instrText>
    </w:r>
    <w:r>
      <w:fldChar w:fldCharType="separate"/>
    </w:r>
    <w:r w:rsidR="008D39B2">
      <w:rPr>
        <w:noProof/>
      </w:rPr>
      <w:t>2</w:t>
    </w:r>
    <w:r>
      <w:rPr>
        <w:noProof/>
      </w:rPr>
      <w:fldChar w:fldCharType="end"/>
    </w:r>
  </w:p>
  <w:p w:rsidR="009F1569" w:rsidRDefault="009F156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7E2E2E"/>
    <w:multiLevelType w:val="hybridMultilevel"/>
    <w:tmpl w:val="CFB2919E"/>
    <w:lvl w:ilvl="0" w:tplc="D936A12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2820EC"/>
    <w:multiLevelType w:val="multilevel"/>
    <w:tmpl w:val="5A42297E"/>
    <w:lvl w:ilvl="0">
      <w:start w:val="6"/>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070E54"/>
    <w:multiLevelType w:val="multilevel"/>
    <w:tmpl w:val="DA58DBD0"/>
    <w:lvl w:ilvl="0">
      <w:start w:val="1"/>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9F4253"/>
    <w:multiLevelType w:val="hybridMultilevel"/>
    <w:tmpl w:val="76A63A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39A63F9"/>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9">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1">
    <w:nsid w:val="3E086895"/>
    <w:multiLevelType w:val="hybridMultilevel"/>
    <w:tmpl w:val="EE8861D6"/>
    <w:lvl w:ilvl="0" w:tplc="8896808E">
      <w:start w:val="1"/>
      <w:numFmt w:val="bullet"/>
      <w:lvlText w:val=""/>
      <w:lvlJc w:val="left"/>
      <w:pPr>
        <w:tabs>
          <w:tab w:val="num" w:pos="1106"/>
        </w:tabs>
        <w:ind w:left="-141"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791AA3"/>
    <w:multiLevelType w:val="multilevel"/>
    <w:tmpl w:val="C4E89B32"/>
    <w:lvl w:ilvl="0">
      <w:start w:val="1"/>
      <w:numFmt w:val="decimal"/>
      <w:lvlText w:val="%1."/>
      <w:lvlJc w:val="left"/>
      <w:pPr>
        <w:ind w:left="107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9">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3">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1"/>
  </w:num>
  <w:num w:numId="4">
    <w:abstractNumId w:val="29"/>
  </w:num>
  <w:num w:numId="5">
    <w:abstractNumId w:val="45"/>
  </w:num>
  <w:num w:numId="6">
    <w:abstractNumId w:val="4"/>
  </w:num>
  <w:num w:numId="7">
    <w:abstractNumId w:val="46"/>
  </w:num>
  <w:num w:numId="8">
    <w:abstractNumId w:val="30"/>
  </w:num>
  <w:num w:numId="9">
    <w:abstractNumId w:val="5"/>
  </w:num>
  <w:num w:numId="10">
    <w:abstractNumId w:val="24"/>
  </w:num>
  <w:num w:numId="11">
    <w:abstractNumId w:val="15"/>
  </w:num>
  <w:num w:numId="12">
    <w:abstractNumId w:val="25"/>
  </w:num>
  <w:num w:numId="13">
    <w:abstractNumId w:val="27"/>
  </w:num>
  <w:num w:numId="14">
    <w:abstractNumId w:val="44"/>
  </w:num>
  <w:num w:numId="15">
    <w:abstractNumId w:val="1"/>
  </w:num>
  <w:num w:numId="16">
    <w:abstractNumId w:val="3"/>
  </w:num>
  <w:num w:numId="17">
    <w:abstractNumId w:val="13"/>
  </w:num>
  <w:num w:numId="18">
    <w:abstractNumId w:val="32"/>
  </w:num>
  <w:num w:numId="19">
    <w:abstractNumId w:val="42"/>
  </w:num>
  <w:num w:numId="20">
    <w:abstractNumId w:val="35"/>
  </w:num>
  <w:num w:numId="21">
    <w:abstractNumId w:val="18"/>
  </w:num>
  <w:num w:numId="22">
    <w:abstractNumId w:val="10"/>
  </w:num>
  <w:num w:numId="23">
    <w:abstractNumId w:val="26"/>
  </w:num>
  <w:num w:numId="24">
    <w:abstractNumId w:val="38"/>
  </w:num>
  <w:num w:numId="25">
    <w:abstractNumId w:val="22"/>
  </w:num>
  <w:num w:numId="26">
    <w:abstractNumId w:val="36"/>
  </w:num>
  <w:num w:numId="27">
    <w:abstractNumId w:val="34"/>
  </w:num>
  <w:num w:numId="28">
    <w:abstractNumId w:val="19"/>
  </w:num>
  <w:num w:numId="29">
    <w:abstractNumId w:val="47"/>
  </w:num>
  <w:num w:numId="30">
    <w:abstractNumId w:val="28"/>
  </w:num>
  <w:num w:numId="3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2"/>
  </w:num>
  <w:num w:numId="34">
    <w:abstractNumId w:val="40"/>
  </w:num>
  <w:num w:numId="35">
    <w:abstractNumId w:val="33"/>
  </w:num>
  <w:num w:numId="36">
    <w:abstractNumId w:val="8"/>
  </w:num>
  <w:num w:numId="37">
    <w:abstractNumId w:val="11"/>
  </w:num>
  <w:num w:numId="38">
    <w:abstractNumId w:val="16"/>
  </w:num>
  <w:num w:numId="39">
    <w:abstractNumId w:val="43"/>
  </w:num>
  <w:num w:numId="40">
    <w:abstractNumId w:val="31"/>
  </w:num>
  <w:num w:numId="41">
    <w:abstractNumId w:val="17"/>
  </w:num>
  <w:num w:numId="42">
    <w:abstractNumId w:val="39"/>
  </w:num>
  <w:num w:numId="43">
    <w:abstractNumId w:val="6"/>
  </w:num>
  <w:num w:numId="44">
    <w:abstractNumId w:val="48"/>
  </w:num>
  <w:num w:numId="45">
    <w:abstractNumId w:val="37"/>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0"/>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77"/>
    <w:rsid w:val="000024DF"/>
    <w:rsid w:val="00002BAB"/>
    <w:rsid w:val="00003113"/>
    <w:rsid w:val="00012291"/>
    <w:rsid w:val="0001459A"/>
    <w:rsid w:val="00014C02"/>
    <w:rsid w:val="00046211"/>
    <w:rsid w:val="00050F33"/>
    <w:rsid w:val="00064E19"/>
    <w:rsid w:val="000707E8"/>
    <w:rsid w:val="0008221A"/>
    <w:rsid w:val="000838DF"/>
    <w:rsid w:val="00083A21"/>
    <w:rsid w:val="00083E0D"/>
    <w:rsid w:val="00084760"/>
    <w:rsid w:val="000924C6"/>
    <w:rsid w:val="00093CC8"/>
    <w:rsid w:val="000973F8"/>
    <w:rsid w:val="00097A3D"/>
    <w:rsid w:val="00097DE6"/>
    <w:rsid w:val="000A27A1"/>
    <w:rsid w:val="000A71EC"/>
    <w:rsid w:val="000A7265"/>
    <w:rsid w:val="000A7E2A"/>
    <w:rsid w:val="000B0A57"/>
    <w:rsid w:val="000B46D9"/>
    <w:rsid w:val="000D05AC"/>
    <w:rsid w:val="000E5A55"/>
    <w:rsid w:val="000E640A"/>
    <w:rsid w:val="000E6696"/>
    <w:rsid w:val="000F7DE4"/>
    <w:rsid w:val="00102C8F"/>
    <w:rsid w:val="00103B2C"/>
    <w:rsid w:val="00105731"/>
    <w:rsid w:val="001164D6"/>
    <w:rsid w:val="001168E6"/>
    <w:rsid w:val="00124BE5"/>
    <w:rsid w:val="001302B6"/>
    <w:rsid w:val="00130CE4"/>
    <w:rsid w:val="00135A2D"/>
    <w:rsid w:val="00141724"/>
    <w:rsid w:val="00143FD1"/>
    <w:rsid w:val="00145492"/>
    <w:rsid w:val="0015530A"/>
    <w:rsid w:val="00156AB3"/>
    <w:rsid w:val="00157B3E"/>
    <w:rsid w:val="001601D6"/>
    <w:rsid w:val="00163B52"/>
    <w:rsid w:val="00166F9C"/>
    <w:rsid w:val="00181C30"/>
    <w:rsid w:val="00194D78"/>
    <w:rsid w:val="00195223"/>
    <w:rsid w:val="001964BB"/>
    <w:rsid w:val="001A0A62"/>
    <w:rsid w:val="001B2AD0"/>
    <w:rsid w:val="001B625F"/>
    <w:rsid w:val="001C1F76"/>
    <w:rsid w:val="001C407C"/>
    <w:rsid w:val="001C7F21"/>
    <w:rsid w:val="001D32C1"/>
    <w:rsid w:val="001D7F10"/>
    <w:rsid w:val="001E11F5"/>
    <w:rsid w:val="001F2803"/>
    <w:rsid w:val="001F39D7"/>
    <w:rsid w:val="002030BD"/>
    <w:rsid w:val="0020573B"/>
    <w:rsid w:val="00214E96"/>
    <w:rsid w:val="00220377"/>
    <w:rsid w:val="00225DBD"/>
    <w:rsid w:val="0022608E"/>
    <w:rsid w:val="002260E0"/>
    <w:rsid w:val="002400BC"/>
    <w:rsid w:val="00240D63"/>
    <w:rsid w:val="002424C6"/>
    <w:rsid w:val="002425A8"/>
    <w:rsid w:val="0024303E"/>
    <w:rsid w:val="002440DB"/>
    <w:rsid w:val="002459B6"/>
    <w:rsid w:val="002569BA"/>
    <w:rsid w:val="002633B2"/>
    <w:rsid w:val="00265211"/>
    <w:rsid w:val="0027369B"/>
    <w:rsid w:val="00281600"/>
    <w:rsid w:val="00282593"/>
    <w:rsid w:val="00282658"/>
    <w:rsid w:val="00285818"/>
    <w:rsid w:val="00287CBC"/>
    <w:rsid w:val="002A5DCF"/>
    <w:rsid w:val="002B02B1"/>
    <w:rsid w:val="002B658D"/>
    <w:rsid w:val="002B7FA7"/>
    <w:rsid w:val="002C614B"/>
    <w:rsid w:val="002D6B17"/>
    <w:rsid w:val="002E38CA"/>
    <w:rsid w:val="002E3E3B"/>
    <w:rsid w:val="002E601A"/>
    <w:rsid w:val="002F2494"/>
    <w:rsid w:val="002F2F8D"/>
    <w:rsid w:val="002F3327"/>
    <w:rsid w:val="002F52F1"/>
    <w:rsid w:val="002F77BF"/>
    <w:rsid w:val="002F7EE9"/>
    <w:rsid w:val="003054ED"/>
    <w:rsid w:val="00307617"/>
    <w:rsid w:val="00313549"/>
    <w:rsid w:val="00314979"/>
    <w:rsid w:val="0031616C"/>
    <w:rsid w:val="00322CD2"/>
    <w:rsid w:val="00323543"/>
    <w:rsid w:val="00323DD6"/>
    <w:rsid w:val="00330D28"/>
    <w:rsid w:val="00331E56"/>
    <w:rsid w:val="00336B55"/>
    <w:rsid w:val="00337683"/>
    <w:rsid w:val="0034053F"/>
    <w:rsid w:val="00344761"/>
    <w:rsid w:val="00345850"/>
    <w:rsid w:val="00346E00"/>
    <w:rsid w:val="00352B1F"/>
    <w:rsid w:val="0036056A"/>
    <w:rsid w:val="00364570"/>
    <w:rsid w:val="00376F9D"/>
    <w:rsid w:val="00382D63"/>
    <w:rsid w:val="00384F36"/>
    <w:rsid w:val="00385393"/>
    <w:rsid w:val="00392F9D"/>
    <w:rsid w:val="0039395D"/>
    <w:rsid w:val="0039447D"/>
    <w:rsid w:val="0039692E"/>
    <w:rsid w:val="003A58B2"/>
    <w:rsid w:val="003B1322"/>
    <w:rsid w:val="003C1FDF"/>
    <w:rsid w:val="003C3722"/>
    <w:rsid w:val="003C57E1"/>
    <w:rsid w:val="003D681B"/>
    <w:rsid w:val="003D6A77"/>
    <w:rsid w:val="003E0D71"/>
    <w:rsid w:val="003E45D5"/>
    <w:rsid w:val="003F581A"/>
    <w:rsid w:val="00403816"/>
    <w:rsid w:val="00405598"/>
    <w:rsid w:val="00414B4B"/>
    <w:rsid w:val="00415E2E"/>
    <w:rsid w:val="004221D5"/>
    <w:rsid w:val="0042290F"/>
    <w:rsid w:val="00423199"/>
    <w:rsid w:val="00423461"/>
    <w:rsid w:val="004248D7"/>
    <w:rsid w:val="0042700A"/>
    <w:rsid w:val="00430157"/>
    <w:rsid w:val="00432DB9"/>
    <w:rsid w:val="00436522"/>
    <w:rsid w:val="00437720"/>
    <w:rsid w:val="0044326C"/>
    <w:rsid w:val="0044436D"/>
    <w:rsid w:val="00456376"/>
    <w:rsid w:val="00460D97"/>
    <w:rsid w:val="00462038"/>
    <w:rsid w:val="00471C86"/>
    <w:rsid w:val="00472650"/>
    <w:rsid w:val="004726E0"/>
    <w:rsid w:val="004753B3"/>
    <w:rsid w:val="00481231"/>
    <w:rsid w:val="00481EAA"/>
    <w:rsid w:val="004A08E2"/>
    <w:rsid w:val="004A387B"/>
    <w:rsid w:val="004A5A49"/>
    <w:rsid w:val="004B07F1"/>
    <w:rsid w:val="004B3BFE"/>
    <w:rsid w:val="004C02FA"/>
    <w:rsid w:val="004C472A"/>
    <w:rsid w:val="004C6CFA"/>
    <w:rsid w:val="004D05C7"/>
    <w:rsid w:val="004D1282"/>
    <w:rsid w:val="004D1343"/>
    <w:rsid w:val="004D7739"/>
    <w:rsid w:val="00500DC5"/>
    <w:rsid w:val="00516D68"/>
    <w:rsid w:val="00517006"/>
    <w:rsid w:val="005220AB"/>
    <w:rsid w:val="00522FA5"/>
    <w:rsid w:val="005235F7"/>
    <w:rsid w:val="00524730"/>
    <w:rsid w:val="005261CD"/>
    <w:rsid w:val="0052706C"/>
    <w:rsid w:val="00537ACF"/>
    <w:rsid w:val="00541987"/>
    <w:rsid w:val="00542B78"/>
    <w:rsid w:val="00545E40"/>
    <w:rsid w:val="00546664"/>
    <w:rsid w:val="00547348"/>
    <w:rsid w:val="00556BCC"/>
    <w:rsid w:val="00565E91"/>
    <w:rsid w:val="00567D80"/>
    <w:rsid w:val="00576053"/>
    <w:rsid w:val="00582F75"/>
    <w:rsid w:val="0058401B"/>
    <w:rsid w:val="00587219"/>
    <w:rsid w:val="00587511"/>
    <w:rsid w:val="0059697C"/>
    <w:rsid w:val="005A1684"/>
    <w:rsid w:val="005A5220"/>
    <w:rsid w:val="005B3A3E"/>
    <w:rsid w:val="005B582D"/>
    <w:rsid w:val="005B7A1A"/>
    <w:rsid w:val="005C00FA"/>
    <w:rsid w:val="005C02FF"/>
    <w:rsid w:val="005C216B"/>
    <w:rsid w:val="005C23E1"/>
    <w:rsid w:val="005C2EB9"/>
    <w:rsid w:val="005C32C8"/>
    <w:rsid w:val="005C6185"/>
    <w:rsid w:val="005E031E"/>
    <w:rsid w:val="005E1395"/>
    <w:rsid w:val="005F0B46"/>
    <w:rsid w:val="005F18F8"/>
    <w:rsid w:val="005F2C9F"/>
    <w:rsid w:val="00610ED1"/>
    <w:rsid w:val="006125FD"/>
    <w:rsid w:val="006126E6"/>
    <w:rsid w:val="00614E57"/>
    <w:rsid w:val="0063525E"/>
    <w:rsid w:val="006363D7"/>
    <w:rsid w:val="0063760D"/>
    <w:rsid w:val="006454FB"/>
    <w:rsid w:val="00646135"/>
    <w:rsid w:val="00646857"/>
    <w:rsid w:val="006470EC"/>
    <w:rsid w:val="006553C6"/>
    <w:rsid w:val="0066105A"/>
    <w:rsid w:val="00665E9B"/>
    <w:rsid w:val="00683F27"/>
    <w:rsid w:val="00686CA7"/>
    <w:rsid w:val="006968D3"/>
    <w:rsid w:val="006A1C3A"/>
    <w:rsid w:val="006B01C0"/>
    <w:rsid w:val="006B35BA"/>
    <w:rsid w:val="006B3F58"/>
    <w:rsid w:val="006B7ADA"/>
    <w:rsid w:val="006C0F0C"/>
    <w:rsid w:val="006C15FB"/>
    <w:rsid w:val="006C1E20"/>
    <w:rsid w:val="006D34E2"/>
    <w:rsid w:val="006D6F2D"/>
    <w:rsid w:val="006E38C5"/>
    <w:rsid w:val="006E63D8"/>
    <w:rsid w:val="006F2CC3"/>
    <w:rsid w:val="006F50D3"/>
    <w:rsid w:val="006F5DAE"/>
    <w:rsid w:val="00713FEA"/>
    <w:rsid w:val="00720AB7"/>
    <w:rsid w:val="0072321F"/>
    <w:rsid w:val="007330BC"/>
    <w:rsid w:val="00743AE6"/>
    <w:rsid w:val="0074676F"/>
    <w:rsid w:val="007472A4"/>
    <w:rsid w:val="00747571"/>
    <w:rsid w:val="007520F0"/>
    <w:rsid w:val="0075429F"/>
    <w:rsid w:val="007561C2"/>
    <w:rsid w:val="0075634C"/>
    <w:rsid w:val="007625D5"/>
    <w:rsid w:val="0076289E"/>
    <w:rsid w:val="007637CD"/>
    <w:rsid w:val="0076533D"/>
    <w:rsid w:val="0077588A"/>
    <w:rsid w:val="00775F5B"/>
    <w:rsid w:val="007760D3"/>
    <w:rsid w:val="0078186E"/>
    <w:rsid w:val="007900D9"/>
    <w:rsid w:val="007901B4"/>
    <w:rsid w:val="007921F0"/>
    <w:rsid w:val="00793235"/>
    <w:rsid w:val="00796007"/>
    <w:rsid w:val="00797365"/>
    <w:rsid w:val="007A3264"/>
    <w:rsid w:val="007B28DC"/>
    <w:rsid w:val="007B4F17"/>
    <w:rsid w:val="007B76E0"/>
    <w:rsid w:val="007C09B9"/>
    <w:rsid w:val="007C13D2"/>
    <w:rsid w:val="007C3357"/>
    <w:rsid w:val="007D3080"/>
    <w:rsid w:val="007D57C8"/>
    <w:rsid w:val="007E720E"/>
    <w:rsid w:val="007F00A2"/>
    <w:rsid w:val="007F676D"/>
    <w:rsid w:val="008009CB"/>
    <w:rsid w:val="00800DCB"/>
    <w:rsid w:val="008060B0"/>
    <w:rsid w:val="00813254"/>
    <w:rsid w:val="008177A9"/>
    <w:rsid w:val="008265A9"/>
    <w:rsid w:val="00830343"/>
    <w:rsid w:val="00846365"/>
    <w:rsid w:val="0085481D"/>
    <w:rsid w:val="0086621D"/>
    <w:rsid w:val="008703C9"/>
    <w:rsid w:val="00885772"/>
    <w:rsid w:val="0088769B"/>
    <w:rsid w:val="00890980"/>
    <w:rsid w:val="00892D92"/>
    <w:rsid w:val="00893BC0"/>
    <w:rsid w:val="00895AAD"/>
    <w:rsid w:val="008A0278"/>
    <w:rsid w:val="008A03B8"/>
    <w:rsid w:val="008A4B48"/>
    <w:rsid w:val="008A5087"/>
    <w:rsid w:val="008A61C7"/>
    <w:rsid w:val="008A7D5D"/>
    <w:rsid w:val="008A7DA7"/>
    <w:rsid w:val="008B01E1"/>
    <w:rsid w:val="008B07FD"/>
    <w:rsid w:val="008B3808"/>
    <w:rsid w:val="008B5322"/>
    <w:rsid w:val="008C1F20"/>
    <w:rsid w:val="008C6A47"/>
    <w:rsid w:val="008D3822"/>
    <w:rsid w:val="008D39B2"/>
    <w:rsid w:val="008D5A13"/>
    <w:rsid w:val="008E243A"/>
    <w:rsid w:val="008E55E4"/>
    <w:rsid w:val="008F2DA6"/>
    <w:rsid w:val="008F3793"/>
    <w:rsid w:val="008F572A"/>
    <w:rsid w:val="008F63FC"/>
    <w:rsid w:val="008F6D3B"/>
    <w:rsid w:val="009056A5"/>
    <w:rsid w:val="00905BE6"/>
    <w:rsid w:val="00914CB2"/>
    <w:rsid w:val="009162A8"/>
    <w:rsid w:val="00916929"/>
    <w:rsid w:val="0092254F"/>
    <w:rsid w:val="009247A3"/>
    <w:rsid w:val="0092505B"/>
    <w:rsid w:val="00930CCC"/>
    <w:rsid w:val="0093423C"/>
    <w:rsid w:val="009376D4"/>
    <w:rsid w:val="00950C0E"/>
    <w:rsid w:val="00952F5E"/>
    <w:rsid w:val="00957601"/>
    <w:rsid w:val="00957A81"/>
    <w:rsid w:val="00957B9A"/>
    <w:rsid w:val="009615FD"/>
    <w:rsid w:val="00961666"/>
    <w:rsid w:val="00961956"/>
    <w:rsid w:val="00961BD8"/>
    <w:rsid w:val="00965F96"/>
    <w:rsid w:val="00966E43"/>
    <w:rsid w:val="00972A62"/>
    <w:rsid w:val="00972AFE"/>
    <w:rsid w:val="009736B0"/>
    <w:rsid w:val="00975DF5"/>
    <w:rsid w:val="00976B05"/>
    <w:rsid w:val="009924F0"/>
    <w:rsid w:val="009A717F"/>
    <w:rsid w:val="009B1824"/>
    <w:rsid w:val="009B449C"/>
    <w:rsid w:val="009B6C53"/>
    <w:rsid w:val="009C6688"/>
    <w:rsid w:val="009E39AC"/>
    <w:rsid w:val="009E651E"/>
    <w:rsid w:val="009F1569"/>
    <w:rsid w:val="00A02D49"/>
    <w:rsid w:val="00A03CF6"/>
    <w:rsid w:val="00A23488"/>
    <w:rsid w:val="00A23D11"/>
    <w:rsid w:val="00A24BE6"/>
    <w:rsid w:val="00A26A75"/>
    <w:rsid w:val="00A37511"/>
    <w:rsid w:val="00A376BA"/>
    <w:rsid w:val="00A45D19"/>
    <w:rsid w:val="00A51C52"/>
    <w:rsid w:val="00A5583C"/>
    <w:rsid w:val="00A57EA8"/>
    <w:rsid w:val="00A63C0F"/>
    <w:rsid w:val="00A63E73"/>
    <w:rsid w:val="00A765F7"/>
    <w:rsid w:val="00A849C1"/>
    <w:rsid w:val="00A87FA7"/>
    <w:rsid w:val="00A9085C"/>
    <w:rsid w:val="00A92292"/>
    <w:rsid w:val="00A92504"/>
    <w:rsid w:val="00AA0C74"/>
    <w:rsid w:val="00AC5480"/>
    <w:rsid w:val="00AD47E4"/>
    <w:rsid w:val="00AD4FEC"/>
    <w:rsid w:val="00AD5D73"/>
    <w:rsid w:val="00AE401E"/>
    <w:rsid w:val="00AE6171"/>
    <w:rsid w:val="00AF5F8E"/>
    <w:rsid w:val="00AF6E09"/>
    <w:rsid w:val="00B01FE4"/>
    <w:rsid w:val="00B03688"/>
    <w:rsid w:val="00B041BC"/>
    <w:rsid w:val="00B053AF"/>
    <w:rsid w:val="00B14DF4"/>
    <w:rsid w:val="00B153EC"/>
    <w:rsid w:val="00B156F9"/>
    <w:rsid w:val="00B2728D"/>
    <w:rsid w:val="00B462DB"/>
    <w:rsid w:val="00B46C25"/>
    <w:rsid w:val="00B51D47"/>
    <w:rsid w:val="00B72C21"/>
    <w:rsid w:val="00B75DFA"/>
    <w:rsid w:val="00B96231"/>
    <w:rsid w:val="00BA45BE"/>
    <w:rsid w:val="00BB2EBA"/>
    <w:rsid w:val="00BB40D9"/>
    <w:rsid w:val="00BB5A07"/>
    <w:rsid w:val="00BC31B0"/>
    <w:rsid w:val="00BC74F0"/>
    <w:rsid w:val="00BC7662"/>
    <w:rsid w:val="00BD0ADF"/>
    <w:rsid w:val="00BD16EF"/>
    <w:rsid w:val="00BD488D"/>
    <w:rsid w:val="00BD4C8B"/>
    <w:rsid w:val="00BE0360"/>
    <w:rsid w:val="00BE0E17"/>
    <w:rsid w:val="00BE18FB"/>
    <w:rsid w:val="00C01CC7"/>
    <w:rsid w:val="00C027C0"/>
    <w:rsid w:val="00C03193"/>
    <w:rsid w:val="00C1764C"/>
    <w:rsid w:val="00C21AEF"/>
    <w:rsid w:val="00C23BEA"/>
    <w:rsid w:val="00C24B38"/>
    <w:rsid w:val="00C434FA"/>
    <w:rsid w:val="00C439F9"/>
    <w:rsid w:val="00C472E7"/>
    <w:rsid w:val="00C52F38"/>
    <w:rsid w:val="00C54058"/>
    <w:rsid w:val="00C55DB8"/>
    <w:rsid w:val="00C646CF"/>
    <w:rsid w:val="00C649CB"/>
    <w:rsid w:val="00C66969"/>
    <w:rsid w:val="00C7222B"/>
    <w:rsid w:val="00C766B3"/>
    <w:rsid w:val="00C8109E"/>
    <w:rsid w:val="00C8197D"/>
    <w:rsid w:val="00C86E19"/>
    <w:rsid w:val="00C939E5"/>
    <w:rsid w:val="00C9654E"/>
    <w:rsid w:val="00C97F1E"/>
    <w:rsid w:val="00CA518A"/>
    <w:rsid w:val="00CA5BED"/>
    <w:rsid w:val="00CB6AFA"/>
    <w:rsid w:val="00CC5282"/>
    <w:rsid w:val="00CD1976"/>
    <w:rsid w:val="00CD19F4"/>
    <w:rsid w:val="00CD28FB"/>
    <w:rsid w:val="00CD4743"/>
    <w:rsid w:val="00CD74BC"/>
    <w:rsid w:val="00CE69F9"/>
    <w:rsid w:val="00CE6E1F"/>
    <w:rsid w:val="00CF09BF"/>
    <w:rsid w:val="00CF5550"/>
    <w:rsid w:val="00CF5C11"/>
    <w:rsid w:val="00CF5E07"/>
    <w:rsid w:val="00D05C72"/>
    <w:rsid w:val="00D07A04"/>
    <w:rsid w:val="00D11D90"/>
    <w:rsid w:val="00D23241"/>
    <w:rsid w:val="00D235B7"/>
    <w:rsid w:val="00D25499"/>
    <w:rsid w:val="00D352E9"/>
    <w:rsid w:val="00D571D3"/>
    <w:rsid w:val="00D57913"/>
    <w:rsid w:val="00D67EFB"/>
    <w:rsid w:val="00D71517"/>
    <w:rsid w:val="00D87D8E"/>
    <w:rsid w:val="00D91D77"/>
    <w:rsid w:val="00D9424B"/>
    <w:rsid w:val="00D95D79"/>
    <w:rsid w:val="00DA79A2"/>
    <w:rsid w:val="00DB0980"/>
    <w:rsid w:val="00DB145E"/>
    <w:rsid w:val="00DB652C"/>
    <w:rsid w:val="00DB76FF"/>
    <w:rsid w:val="00DC278E"/>
    <w:rsid w:val="00DF72FC"/>
    <w:rsid w:val="00E020A4"/>
    <w:rsid w:val="00E15A65"/>
    <w:rsid w:val="00E214DE"/>
    <w:rsid w:val="00E25E9A"/>
    <w:rsid w:val="00E31F08"/>
    <w:rsid w:val="00E346F3"/>
    <w:rsid w:val="00E35BF4"/>
    <w:rsid w:val="00E4453E"/>
    <w:rsid w:val="00E45F11"/>
    <w:rsid w:val="00E47ABF"/>
    <w:rsid w:val="00E56A7A"/>
    <w:rsid w:val="00E575CF"/>
    <w:rsid w:val="00E622AD"/>
    <w:rsid w:val="00E63D7B"/>
    <w:rsid w:val="00E6684B"/>
    <w:rsid w:val="00E72726"/>
    <w:rsid w:val="00E857D4"/>
    <w:rsid w:val="00E9185E"/>
    <w:rsid w:val="00E94588"/>
    <w:rsid w:val="00E96AF7"/>
    <w:rsid w:val="00EA0F59"/>
    <w:rsid w:val="00EA6FC2"/>
    <w:rsid w:val="00EA7AEC"/>
    <w:rsid w:val="00EB70FD"/>
    <w:rsid w:val="00EC1A95"/>
    <w:rsid w:val="00ED5A52"/>
    <w:rsid w:val="00ED6600"/>
    <w:rsid w:val="00EE041D"/>
    <w:rsid w:val="00EF24F9"/>
    <w:rsid w:val="00F07612"/>
    <w:rsid w:val="00F13A19"/>
    <w:rsid w:val="00F24BCB"/>
    <w:rsid w:val="00F25456"/>
    <w:rsid w:val="00F2703F"/>
    <w:rsid w:val="00F31579"/>
    <w:rsid w:val="00F41D57"/>
    <w:rsid w:val="00F478D1"/>
    <w:rsid w:val="00F52CAD"/>
    <w:rsid w:val="00F559D3"/>
    <w:rsid w:val="00F55D41"/>
    <w:rsid w:val="00F56070"/>
    <w:rsid w:val="00F62F3D"/>
    <w:rsid w:val="00F65F5E"/>
    <w:rsid w:val="00F6647E"/>
    <w:rsid w:val="00F70F6E"/>
    <w:rsid w:val="00F75F58"/>
    <w:rsid w:val="00F87F13"/>
    <w:rsid w:val="00FA0594"/>
    <w:rsid w:val="00FA3866"/>
    <w:rsid w:val="00FA4798"/>
    <w:rsid w:val="00FA7C96"/>
    <w:rsid w:val="00FD20EB"/>
    <w:rsid w:val="00FD7124"/>
    <w:rsid w:val="00FD7A65"/>
    <w:rsid w:val="00FE1ECA"/>
    <w:rsid w:val="00FE3118"/>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DF72FC"/>
    <w:rPr>
      <w:rFonts w:ascii="Times New Roman" w:eastAsia="Times New Roman" w:hAnsi="Times New Roman" w:cs="Times New Roman"/>
      <w:sz w:val="24"/>
      <w:szCs w:val="24"/>
      <w:lang w:eastAsia="ru-RU"/>
    </w:rPr>
  </w:style>
  <w:style w:type="paragraph" w:customStyle="1" w:styleId="aff1">
    <w:name w:val="Базовый"/>
    <w:rsid w:val="00500DC5"/>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7520F0"/>
    <w:pPr>
      <w:suppressAutoHyphens/>
      <w:ind w:firstLine="720"/>
      <w:jc w:val="both"/>
    </w:pPr>
    <w:rPr>
      <w:rFonts w:ascii="Times New Roman" w:eastAsia="Times New Roman" w:hAnsi="Times New Roman" w:cs="Times New Roman"/>
      <w:color w:val="00000A"/>
      <w:sz w:val="28"/>
      <w:szCs w:val="20"/>
      <w:lang w:eastAsia="ru-RU"/>
    </w:rPr>
  </w:style>
  <w:style w:type="paragraph" w:customStyle="1" w:styleId="aff2">
    <w:name w:val="Содержимое таблицы"/>
    <w:basedOn w:val="a"/>
    <w:rsid w:val="006C1E20"/>
    <w:pPr>
      <w:suppressLineNumbers/>
      <w:suppressAutoHyphens/>
    </w:pPr>
    <w:rPr>
      <w:sz w:val="20"/>
      <w:szCs w:val="20"/>
      <w:lang w:eastAsia="zh-CN"/>
    </w:rPr>
  </w:style>
  <w:style w:type="character" w:customStyle="1" w:styleId="wmi-callto">
    <w:name w:val="wmi-callto"/>
    <w:rsid w:val="006C1E20"/>
  </w:style>
  <w:style w:type="paragraph" w:styleId="aff3">
    <w:name w:val="Normal (Web)"/>
    <w:basedOn w:val="a"/>
    <w:uiPriority w:val="99"/>
    <w:semiHidden/>
    <w:unhideWhenUsed/>
    <w:rsid w:val="006C1E20"/>
    <w:pPr>
      <w:spacing w:before="100" w:beforeAutospacing="1" w:after="100" w:afterAutospacing="1"/>
    </w:pPr>
  </w:style>
  <w:style w:type="character" w:customStyle="1" w:styleId="ConsPlusNormal0">
    <w:name w:val="ConsPlusNormal Знак"/>
    <w:link w:val="ConsPlusNormal"/>
    <w:locked/>
    <w:rsid w:val="006C1E20"/>
    <w:rPr>
      <w:rFonts w:ascii="Times New Roman" w:eastAsia="Times New Roman" w:hAnsi="Times New Roman" w:cs="Times New Roman"/>
      <w:sz w:val="28"/>
      <w:szCs w:val="28"/>
      <w:lang w:eastAsia="ru-RU"/>
    </w:rPr>
  </w:style>
  <w:style w:type="paragraph" w:customStyle="1" w:styleId="Normalunindented">
    <w:name w:val="Normal unindented"/>
    <w:aliases w:val="Обычный Без отступа"/>
    <w:qFormat/>
    <w:rsid w:val="006C1E20"/>
    <w:pPr>
      <w:spacing w:before="120" w:after="120"/>
      <w:jc w:val="both"/>
    </w:pPr>
    <w:rPr>
      <w:rFonts w:ascii="Times New Roman" w:eastAsia="Times New Roman" w:hAnsi="Times New Roman" w:cs="Times New Roman"/>
      <w:lang w:eastAsia="ru-RU"/>
    </w:rPr>
  </w:style>
  <w:style w:type="paragraph" w:customStyle="1" w:styleId="ConsPlusNonformat">
    <w:name w:val="ConsPlusNonformat"/>
    <w:rsid w:val="006C1E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6C1E20"/>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DF72FC"/>
    <w:rPr>
      <w:rFonts w:ascii="Times New Roman" w:eastAsia="Times New Roman" w:hAnsi="Times New Roman" w:cs="Times New Roman"/>
      <w:sz w:val="24"/>
      <w:szCs w:val="24"/>
      <w:lang w:eastAsia="ru-RU"/>
    </w:rPr>
  </w:style>
  <w:style w:type="paragraph" w:customStyle="1" w:styleId="aff1">
    <w:name w:val="Базовый"/>
    <w:rsid w:val="00500DC5"/>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7520F0"/>
    <w:pPr>
      <w:suppressAutoHyphens/>
      <w:ind w:firstLine="720"/>
      <w:jc w:val="both"/>
    </w:pPr>
    <w:rPr>
      <w:rFonts w:ascii="Times New Roman" w:eastAsia="Times New Roman" w:hAnsi="Times New Roman" w:cs="Times New Roman"/>
      <w:color w:val="00000A"/>
      <w:sz w:val="28"/>
      <w:szCs w:val="20"/>
      <w:lang w:eastAsia="ru-RU"/>
    </w:rPr>
  </w:style>
  <w:style w:type="paragraph" w:customStyle="1" w:styleId="aff2">
    <w:name w:val="Содержимое таблицы"/>
    <w:basedOn w:val="a"/>
    <w:rsid w:val="006C1E20"/>
    <w:pPr>
      <w:suppressLineNumbers/>
      <w:suppressAutoHyphens/>
    </w:pPr>
    <w:rPr>
      <w:sz w:val="20"/>
      <w:szCs w:val="20"/>
      <w:lang w:eastAsia="zh-CN"/>
    </w:rPr>
  </w:style>
  <w:style w:type="character" w:customStyle="1" w:styleId="wmi-callto">
    <w:name w:val="wmi-callto"/>
    <w:rsid w:val="006C1E20"/>
  </w:style>
  <w:style w:type="paragraph" w:styleId="aff3">
    <w:name w:val="Normal (Web)"/>
    <w:basedOn w:val="a"/>
    <w:uiPriority w:val="99"/>
    <w:semiHidden/>
    <w:unhideWhenUsed/>
    <w:rsid w:val="006C1E20"/>
    <w:pPr>
      <w:spacing w:before="100" w:beforeAutospacing="1" w:after="100" w:afterAutospacing="1"/>
    </w:pPr>
  </w:style>
  <w:style w:type="character" w:customStyle="1" w:styleId="ConsPlusNormal0">
    <w:name w:val="ConsPlusNormal Знак"/>
    <w:link w:val="ConsPlusNormal"/>
    <w:locked/>
    <w:rsid w:val="006C1E20"/>
    <w:rPr>
      <w:rFonts w:ascii="Times New Roman" w:eastAsia="Times New Roman" w:hAnsi="Times New Roman" w:cs="Times New Roman"/>
      <w:sz w:val="28"/>
      <w:szCs w:val="28"/>
      <w:lang w:eastAsia="ru-RU"/>
    </w:rPr>
  </w:style>
  <w:style w:type="paragraph" w:customStyle="1" w:styleId="Normalunindented">
    <w:name w:val="Normal unindented"/>
    <w:aliases w:val="Обычный Без отступа"/>
    <w:qFormat/>
    <w:rsid w:val="006C1E20"/>
    <w:pPr>
      <w:spacing w:before="120" w:after="120"/>
      <w:jc w:val="both"/>
    </w:pPr>
    <w:rPr>
      <w:rFonts w:ascii="Times New Roman" w:eastAsia="Times New Roman" w:hAnsi="Times New Roman" w:cs="Times New Roman"/>
      <w:lang w:eastAsia="ru-RU"/>
    </w:rPr>
  </w:style>
  <w:style w:type="paragraph" w:customStyle="1" w:styleId="ConsPlusNonformat">
    <w:name w:val="ConsPlusNonformat"/>
    <w:rsid w:val="006C1E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6C1E20"/>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232663547">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yperlink" Target="https://utp.sberbank-ast.ru" TargetMode="Externa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BD39163DC33376F3619EB403CDFE8F25851749796EEBD2B44B37F742R0e1I" TargetMode="Externa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hyperlink" Target="consultantplus://offline/ref=71BD39163DC33376F3619EB403CDFE8F258517497A64EBD2B44B37F742R0e1I"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s://utp.sberbank-as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ABF4A-901F-47CF-BEEA-03AAD096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41</Pages>
  <Words>9398</Words>
  <Characters>53572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33</cp:revision>
  <cp:lastPrinted>2019-12-23T11:00:00Z</cp:lastPrinted>
  <dcterms:created xsi:type="dcterms:W3CDTF">2019-12-17T11:29:00Z</dcterms:created>
  <dcterms:modified xsi:type="dcterms:W3CDTF">2019-12-24T10:21:00Z</dcterms:modified>
</cp:coreProperties>
</file>