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12" w:rsidRPr="00D201CA" w:rsidRDefault="00BF2112" w:rsidP="00BF2112">
      <w:pPr>
        <w:pStyle w:val="af2"/>
        <w:spacing w:after="0" w:line="240" w:lineRule="auto"/>
        <w:jc w:val="center"/>
        <w:rPr>
          <w:sz w:val="28"/>
          <w:szCs w:val="28"/>
        </w:rPr>
      </w:pPr>
      <w:bookmarkStart w:id="0" w:name="_GoBack"/>
      <w:bookmarkEnd w:id="0"/>
      <w:r w:rsidRPr="00D201CA">
        <w:rPr>
          <w:b/>
          <w:sz w:val="28"/>
          <w:szCs w:val="28"/>
        </w:rPr>
        <w:t>АКЦИОНЕРНОЕ ОБЩЕСТВО</w:t>
      </w:r>
    </w:p>
    <w:p w:rsidR="00BF2112" w:rsidRDefault="00BF2112" w:rsidP="00BF2112">
      <w:pPr>
        <w:pStyle w:val="af2"/>
        <w:spacing w:after="0" w:line="240" w:lineRule="auto"/>
        <w:jc w:val="center"/>
        <w:rPr>
          <w:b/>
          <w:sz w:val="28"/>
          <w:szCs w:val="28"/>
        </w:rPr>
      </w:pPr>
      <w:r w:rsidRPr="00D201CA">
        <w:rPr>
          <w:b/>
          <w:sz w:val="28"/>
          <w:szCs w:val="28"/>
        </w:rPr>
        <w:t>«СЕВЕРО-КАВКАЗСКАЯ</w:t>
      </w:r>
      <w:r>
        <w:rPr>
          <w:b/>
          <w:sz w:val="28"/>
          <w:szCs w:val="28"/>
        </w:rPr>
        <w:t xml:space="preserve"> </w:t>
      </w:r>
    </w:p>
    <w:p w:rsidR="00BF2112" w:rsidRPr="00D201CA" w:rsidRDefault="00BF2112" w:rsidP="00BF2112">
      <w:pPr>
        <w:pStyle w:val="af2"/>
        <w:spacing w:after="0" w:line="240" w:lineRule="auto"/>
        <w:jc w:val="center"/>
        <w:rPr>
          <w:sz w:val="28"/>
          <w:szCs w:val="28"/>
        </w:rPr>
      </w:pPr>
      <w:r w:rsidRPr="00D201CA">
        <w:rPr>
          <w:b/>
          <w:sz w:val="28"/>
          <w:szCs w:val="28"/>
        </w:rPr>
        <w:t>ПРИГОРОДНАЯ ПАССАЖИРСКАЯ КОМПАНИЯ»</w:t>
      </w:r>
    </w:p>
    <w:p w:rsidR="00BF2112" w:rsidRPr="00D201CA" w:rsidRDefault="00BF2112" w:rsidP="00BF2112">
      <w:pPr>
        <w:pStyle w:val="af2"/>
        <w:spacing w:after="0" w:line="240" w:lineRule="auto"/>
        <w:jc w:val="center"/>
        <w:rPr>
          <w:sz w:val="28"/>
          <w:szCs w:val="28"/>
        </w:rPr>
      </w:pPr>
      <w:r w:rsidRPr="00D201CA">
        <w:rPr>
          <w:b/>
          <w:sz w:val="28"/>
          <w:szCs w:val="28"/>
        </w:rPr>
        <w:t>(АО «СКППК»)</w:t>
      </w:r>
    </w:p>
    <w:p w:rsidR="00BF2112" w:rsidRPr="00D201CA" w:rsidRDefault="00BF2112" w:rsidP="00BF2112">
      <w:pPr>
        <w:pStyle w:val="af2"/>
        <w:spacing w:after="0" w:line="240" w:lineRule="auto"/>
        <w:jc w:val="center"/>
        <w:rPr>
          <w:sz w:val="28"/>
          <w:szCs w:val="28"/>
        </w:rPr>
      </w:pPr>
    </w:p>
    <w:p w:rsidR="00BF2112" w:rsidRDefault="00BF2112" w:rsidP="00BF2112">
      <w:pPr>
        <w:pStyle w:val="af2"/>
        <w:spacing w:after="0" w:line="240" w:lineRule="auto"/>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Pr="00D201CA" w:rsidRDefault="00BF2112" w:rsidP="00BF2112">
      <w:pPr>
        <w:pStyle w:val="af2"/>
        <w:spacing w:after="0" w:line="240" w:lineRule="auto"/>
        <w:jc w:val="center"/>
        <w:rPr>
          <w:sz w:val="28"/>
          <w:szCs w:val="28"/>
        </w:rPr>
      </w:pPr>
    </w:p>
    <w:p w:rsidR="00BF2112" w:rsidRPr="00D201CA" w:rsidRDefault="00BF2112" w:rsidP="00BF2112">
      <w:pPr>
        <w:pStyle w:val="af2"/>
        <w:spacing w:after="0" w:line="240" w:lineRule="auto"/>
        <w:rPr>
          <w:sz w:val="28"/>
          <w:szCs w:val="28"/>
        </w:rPr>
      </w:pPr>
    </w:p>
    <w:p w:rsidR="00BF2112" w:rsidRPr="008B4E82" w:rsidRDefault="00BF2112" w:rsidP="00BF2112">
      <w:pPr>
        <w:pStyle w:val="af2"/>
        <w:spacing w:after="0" w:line="240" w:lineRule="auto"/>
        <w:jc w:val="center"/>
        <w:rPr>
          <w:sz w:val="28"/>
          <w:szCs w:val="28"/>
        </w:rPr>
      </w:pPr>
      <w:r w:rsidRPr="008B4E82">
        <w:rPr>
          <w:rFonts w:eastAsia="MS Mincho"/>
          <w:b/>
          <w:bCs/>
          <w:sz w:val="28"/>
          <w:szCs w:val="28"/>
        </w:rPr>
        <w:t>ДОКУМЕНТАЦИЯ</w:t>
      </w:r>
    </w:p>
    <w:p w:rsidR="00BF2112" w:rsidRPr="008B4E82" w:rsidRDefault="00BF2112" w:rsidP="00BF2112">
      <w:pPr>
        <w:jc w:val="center"/>
        <w:rPr>
          <w:bCs/>
          <w:sz w:val="28"/>
          <w:szCs w:val="28"/>
        </w:rPr>
      </w:pPr>
      <w:r w:rsidRPr="008B4E82">
        <w:rPr>
          <w:rFonts w:eastAsia="MS Mincho"/>
          <w:bCs/>
          <w:sz w:val="28"/>
          <w:szCs w:val="28"/>
        </w:rPr>
        <w:t xml:space="preserve">по </w:t>
      </w:r>
      <w:r w:rsidRPr="008B4E82">
        <w:rPr>
          <w:bCs/>
          <w:sz w:val="28"/>
          <w:szCs w:val="28"/>
        </w:rPr>
        <w:t>запросу котировок в электронной форме</w:t>
      </w:r>
      <w:r w:rsidR="007430DA">
        <w:rPr>
          <w:bCs/>
          <w:sz w:val="28"/>
          <w:szCs w:val="28"/>
        </w:rPr>
        <w:t xml:space="preserve"> </w:t>
      </w:r>
      <w:r w:rsidR="00F354F7">
        <w:rPr>
          <w:bCs/>
          <w:sz w:val="28"/>
          <w:szCs w:val="28"/>
        </w:rPr>
        <w:t xml:space="preserve">№ </w:t>
      </w:r>
      <w:r w:rsidR="007430DA">
        <w:rPr>
          <w:bCs/>
          <w:sz w:val="28"/>
          <w:szCs w:val="28"/>
        </w:rPr>
        <w:t>36/ЗКТЭ-СКППК/19</w:t>
      </w:r>
    </w:p>
    <w:p w:rsidR="00BF2112" w:rsidRPr="007430DA" w:rsidRDefault="007430DA" w:rsidP="00BF2112">
      <w:pPr>
        <w:jc w:val="center"/>
        <w:rPr>
          <w:bCs/>
          <w:sz w:val="28"/>
          <w:szCs w:val="28"/>
        </w:rPr>
      </w:pPr>
      <w:r w:rsidRPr="007430DA">
        <w:rPr>
          <w:bCs/>
          <w:sz w:val="28"/>
          <w:szCs w:val="28"/>
        </w:rPr>
        <w:t xml:space="preserve">на право заключения договора поставки </w:t>
      </w:r>
      <w:r w:rsidR="00BF2112" w:rsidRPr="007430DA">
        <w:rPr>
          <w:sz w:val="28"/>
          <w:szCs w:val="28"/>
        </w:rPr>
        <w:t>программного обеспечения</w:t>
      </w:r>
    </w:p>
    <w:p w:rsidR="00BF2112" w:rsidRPr="00683C1B" w:rsidRDefault="00BF2112" w:rsidP="00BF2112">
      <w:pPr>
        <w:jc w:val="center"/>
        <w:rPr>
          <w:bCs/>
          <w:sz w:val="28"/>
          <w:szCs w:val="28"/>
        </w:rPr>
      </w:pPr>
    </w:p>
    <w:p w:rsidR="00BF2112" w:rsidRPr="00D201CA" w:rsidRDefault="00BF2112" w:rsidP="00BF2112">
      <w:pPr>
        <w:pStyle w:val="af2"/>
        <w:spacing w:after="0" w:line="240" w:lineRule="auto"/>
        <w:jc w:val="center"/>
        <w:rPr>
          <w:sz w:val="28"/>
          <w:szCs w:val="28"/>
        </w:rPr>
      </w:pPr>
    </w:p>
    <w:p w:rsidR="00BF2112" w:rsidRPr="00D201CA" w:rsidRDefault="00BF2112" w:rsidP="00BF2112">
      <w:pPr>
        <w:pStyle w:val="af2"/>
        <w:spacing w:after="0" w:line="240" w:lineRule="auto"/>
        <w:jc w:val="center"/>
        <w:rPr>
          <w:sz w:val="28"/>
          <w:szCs w:val="28"/>
        </w:rPr>
      </w:pPr>
    </w:p>
    <w:p w:rsidR="00BF2112" w:rsidRPr="00D201CA"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Default="00BF2112" w:rsidP="00BF2112">
      <w:pPr>
        <w:pStyle w:val="af2"/>
        <w:spacing w:after="0" w:line="240" w:lineRule="auto"/>
        <w:jc w:val="center"/>
        <w:rPr>
          <w:sz w:val="28"/>
          <w:szCs w:val="28"/>
        </w:rPr>
      </w:pPr>
    </w:p>
    <w:p w:rsidR="00BF2112" w:rsidRPr="00D201CA" w:rsidRDefault="00BF2112" w:rsidP="00BF2112">
      <w:pPr>
        <w:pStyle w:val="af2"/>
        <w:spacing w:after="0" w:line="240" w:lineRule="auto"/>
        <w:rPr>
          <w:sz w:val="28"/>
          <w:szCs w:val="28"/>
        </w:rPr>
      </w:pPr>
    </w:p>
    <w:p w:rsidR="00BF2112" w:rsidRPr="00D201CA" w:rsidRDefault="00BF2112" w:rsidP="00BF2112">
      <w:pPr>
        <w:pStyle w:val="af2"/>
        <w:spacing w:after="0" w:line="240" w:lineRule="auto"/>
        <w:jc w:val="center"/>
        <w:rPr>
          <w:sz w:val="28"/>
          <w:szCs w:val="28"/>
        </w:rPr>
      </w:pPr>
    </w:p>
    <w:p w:rsidR="00BF2112" w:rsidRPr="00D201CA" w:rsidRDefault="00BF2112" w:rsidP="00BF2112">
      <w:pPr>
        <w:pStyle w:val="af2"/>
        <w:spacing w:after="0" w:line="240" w:lineRule="auto"/>
        <w:jc w:val="center"/>
        <w:rPr>
          <w:sz w:val="28"/>
          <w:szCs w:val="28"/>
        </w:rPr>
      </w:pPr>
    </w:p>
    <w:p w:rsidR="00BF2112" w:rsidRPr="00D201CA" w:rsidRDefault="00BF2112" w:rsidP="00BF2112">
      <w:pPr>
        <w:pStyle w:val="af2"/>
        <w:keepNext/>
        <w:spacing w:after="0" w:line="240" w:lineRule="auto"/>
        <w:jc w:val="center"/>
        <w:rPr>
          <w:sz w:val="28"/>
          <w:szCs w:val="28"/>
        </w:rPr>
      </w:pPr>
      <w:r w:rsidRPr="00D201CA">
        <w:rPr>
          <w:rFonts w:eastAsia="MS Mincho"/>
          <w:sz w:val="28"/>
          <w:szCs w:val="28"/>
        </w:rPr>
        <w:t>Ростов-на-Дону</w:t>
      </w:r>
    </w:p>
    <w:p w:rsidR="00BF2112" w:rsidRDefault="00BF2112" w:rsidP="00BF2112">
      <w:pPr>
        <w:pStyle w:val="aa"/>
        <w:jc w:val="center"/>
        <w:rPr>
          <w:rFonts w:eastAsia="MS Mincho"/>
          <w:b/>
          <w:sz w:val="28"/>
          <w:szCs w:val="28"/>
        </w:rPr>
      </w:pPr>
      <w:r>
        <w:rPr>
          <w:rFonts w:eastAsia="MS Mincho"/>
          <w:b/>
          <w:sz w:val="28"/>
          <w:szCs w:val="28"/>
        </w:rPr>
        <w:t>2019</w:t>
      </w:r>
      <w:r w:rsidRPr="00D201CA">
        <w:rPr>
          <w:rFonts w:eastAsia="MS Mincho"/>
          <w:b/>
          <w:sz w:val="28"/>
          <w:szCs w:val="28"/>
        </w:rPr>
        <w:t xml:space="preserve"> г.</w:t>
      </w:r>
    </w:p>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lastRenderedPageBreak/>
        <w:t>Содержание:</w:t>
      </w:r>
    </w:p>
    <w:p w:rsidR="002E07A1" w:rsidRDefault="002E07A1" w:rsidP="002E07A1">
      <w:pPr>
        <w:jc w:val="both"/>
        <w:rPr>
          <w:b/>
          <w:bCs/>
          <w:sz w:val="28"/>
          <w:szCs w:val="28"/>
        </w:rPr>
      </w:pPr>
      <w:r w:rsidRPr="003B1A25">
        <w:rPr>
          <w:b/>
          <w:bCs/>
          <w:sz w:val="28"/>
          <w:szCs w:val="28"/>
        </w:rPr>
        <w:t xml:space="preserve">Приложение </w:t>
      </w:r>
      <w:r w:rsidR="007430DA">
        <w:rPr>
          <w:b/>
          <w:bCs/>
          <w:sz w:val="28"/>
          <w:szCs w:val="28"/>
        </w:rPr>
        <w:t xml:space="preserve">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BF2112" w:rsidP="002E07A1">
      <w:pPr>
        <w:jc w:val="both"/>
        <w:rPr>
          <w:bCs/>
          <w:sz w:val="28"/>
          <w:szCs w:val="28"/>
        </w:rPr>
      </w:pPr>
      <w:r>
        <w:rPr>
          <w:bCs/>
          <w:sz w:val="28"/>
          <w:szCs w:val="28"/>
        </w:rPr>
        <w:t>Приложение №</w:t>
      </w:r>
      <w:r w:rsidR="002E07A1" w:rsidRPr="00CF5374">
        <w:rPr>
          <w:bCs/>
          <w:sz w:val="28"/>
          <w:szCs w:val="28"/>
        </w:rPr>
        <w:t>1.1 Техническое задание;</w:t>
      </w:r>
    </w:p>
    <w:p w:rsidR="002E07A1" w:rsidRPr="00CF5374" w:rsidRDefault="00BF2112" w:rsidP="002E07A1">
      <w:pPr>
        <w:jc w:val="both"/>
        <w:rPr>
          <w:bCs/>
          <w:sz w:val="28"/>
          <w:szCs w:val="28"/>
        </w:rPr>
      </w:pPr>
      <w:r>
        <w:rPr>
          <w:bCs/>
          <w:sz w:val="28"/>
          <w:szCs w:val="28"/>
        </w:rPr>
        <w:t>Приложение №1.2 проект договора</w:t>
      </w:r>
    </w:p>
    <w:p w:rsidR="002E07A1" w:rsidRPr="00CF5374" w:rsidRDefault="00BF2112" w:rsidP="002E07A1">
      <w:pPr>
        <w:jc w:val="both"/>
        <w:rPr>
          <w:bCs/>
          <w:sz w:val="28"/>
          <w:szCs w:val="28"/>
        </w:rPr>
      </w:pPr>
      <w:r>
        <w:rPr>
          <w:bCs/>
          <w:sz w:val="28"/>
          <w:szCs w:val="28"/>
        </w:rPr>
        <w:t>Приложение №</w:t>
      </w:r>
      <w:r w:rsidR="002E07A1" w:rsidRPr="00CF5374">
        <w:rPr>
          <w:bCs/>
          <w:sz w:val="28"/>
          <w:szCs w:val="28"/>
        </w:rPr>
        <w:t>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Pr="00CF5374" w:rsidRDefault="002E07A1" w:rsidP="002E07A1">
      <w:pPr>
        <w:jc w:val="both"/>
        <w:rPr>
          <w:bCs/>
          <w:sz w:val="28"/>
          <w:szCs w:val="28"/>
        </w:rPr>
      </w:pPr>
      <w:r w:rsidRPr="00CF5374">
        <w:rPr>
          <w:bCs/>
          <w:sz w:val="28"/>
          <w:szCs w:val="28"/>
        </w:rPr>
        <w:t xml:space="preserve">Форма сведений о квалифицированном персонале участника; </w:t>
      </w:r>
    </w:p>
    <w:p w:rsidR="002E07A1" w:rsidRPr="00CF5374" w:rsidRDefault="002E07A1" w:rsidP="002E07A1">
      <w:pPr>
        <w:jc w:val="both"/>
        <w:rPr>
          <w:bCs/>
          <w:sz w:val="28"/>
          <w:szCs w:val="28"/>
        </w:rPr>
      </w:pPr>
      <w:r w:rsidRPr="00CF5374">
        <w:rPr>
          <w:bCs/>
          <w:sz w:val="28"/>
          <w:szCs w:val="28"/>
        </w:rPr>
        <w:t xml:space="preserve">Форма сведений о наличии производственных мощностей, ресурсов; </w:t>
      </w:r>
    </w:p>
    <w:p w:rsidR="002E07A1" w:rsidRPr="00DE6E5A" w:rsidRDefault="002E07A1" w:rsidP="002E07A1">
      <w:pPr>
        <w:jc w:val="both"/>
        <w:rPr>
          <w:bCs/>
          <w:sz w:val="28"/>
          <w:szCs w:val="28"/>
        </w:rPr>
      </w:pPr>
      <w:r w:rsidRPr="00CF5374">
        <w:rPr>
          <w:bCs/>
          <w:sz w:val="28"/>
          <w:szCs w:val="28"/>
        </w:rPr>
        <w:t>Форма сведений о наличии технических, сервисных служб.</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7E6C" w:rsidRDefault="00B21962" w:rsidP="00D22428">
      <w:pPr>
        <w:rPr>
          <w:sz w:val="28"/>
          <w:szCs w:val="28"/>
        </w:rPr>
      </w:pPr>
      <w:r>
        <w:rPr>
          <w:sz w:val="28"/>
          <w:szCs w:val="28"/>
        </w:rPr>
        <w:lastRenderedPageBreak/>
        <w:t>Приложение № 1</w:t>
      </w:r>
    </w:p>
    <w:p w:rsidR="00D22428" w:rsidRDefault="00B21962" w:rsidP="00D22428">
      <w:pPr>
        <w:rPr>
          <w:sz w:val="28"/>
          <w:szCs w:val="28"/>
        </w:rPr>
      </w:pPr>
      <w:r>
        <w:rPr>
          <w:sz w:val="28"/>
          <w:szCs w:val="28"/>
        </w:rPr>
        <w:t>извещения о проведении запроса</w:t>
      </w:r>
    </w:p>
    <w:p w:rsidR="004E7E6C" w:rsidRDefault="00B21962" w:rsidP="00D22428">
      <w:pPr>
        <w:rPr>
          <w:sz w:val="28"/>
          <w:szCs w:val="28"/>
        </w:rPr>
      </w:pPr>
      <w:r>
        <w:rPr>
          <w:sz w:val="28"/>
          <w:szCs w:val="28"/>
        </w:rPr>
        <w:t>котировок</w:t>
      </w:r>
      <w:r w:rsidR="004C5B9C">
        <w:rPr>
          <w:sz w:val="28"/>
          <w:szCs w:val="28"/>
        </w:rPr>
        <w:t xml:space="preserve"> (далее </w:t>
      </w:r>
      <w:r w:rsidR="004C5B9C">
        <w:rPr>
          <w:sz w:val="28"/>
          <w:szCs w:val="28"/>
        </w:rPr>
        <w:noBreakHyphen/>
        <w:t> извещение)</w:t>
      </w:r>
    </w:p>
    <w:p w:rsidR="00D22428" w:rsidRDefault="00D22428" w:rsidP="00D22428">
      <w:pPr>
        <w:rPr>
          <w:sz w:val="28"/>
          <w:szCs w:val="28"/>
        </w:rPr>
      </w:pPr>
    </w:p>
    <w:p w:rsidR="004E7E6C" w:rsidRDefault="004E7E6C" w:rsidP="00351329">
      <w:pPr>
        <w:ind w:left="5670"/>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1"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1"/>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231"/>
        <w:gridCol w:w="6127"/>
      </w:tblGrid>
      <w:tr w:rsidR="00D63907" w:rsidRPr="00C61B90" w:rsidTr="0026103A">
        <w:tc>
          <w:tcPr>
            <w:tcW w:w="0" w:type="auto"/>
          </w:tcPr>
          <w:p w:rsidR="00D63907" w:rsidRPr="00C61B90" w:rsidRDefault="00B21962" w:rsidP="00383440">
            <w:pPr>
              <w:rPr>
                <w:b/>
                <w:sz w:val="28"/>
                <w:szCs w:val="28"/>
              </w:rPr>
            </w:pPr>
            <w:bookmarkStart w:id="2" w:name="_Toc517167431"/>
            <w:r>
              <w:rPr>
                <w:b/>
                <w:sz w:val="28"/>
                <w:szCs w:val="28"/>
              </w:rPr>
              <w:t xml:space="preserve">№ </w:t>
            </w:r>
            <w:proofErr w:type="gramStart"/>
            <w:r>
              <w:rPr>
                <w:b/>
                <w:sz w:val="28"/>
                <w:szCs w:val="28"/>
              </w:rPr>
              <w:t>п</w:t>
            </w:r>
            <w:proofErr w:type="gramEnd"/>
            <w:r>
              <w:rPr>
                <w:b/>
                <w:sz w:val="28"/>
                <w:szCs w:val="28"/>
              </w:rPr>
              <w:t>/п</w:t>
            </w:r>
          </w:p>
        </w:tc>
        <w:tc>
          <w:tcPr>
            <w:tcW w:w="4102" w:type="dxa"/>
          </w:tcPr>
          <w:p w:rsidR="00D63907" w:rsidRPr="00C61B90" w:rsidRDefault="00B21962" w:rsidP="00383440">
            <w:pPr>
              <w:rPr>
                <w:b/>
                <w:sz w:val="28"/>
                <w:szCs w:val="28"/>
              </w:rPr>
            </w:pPr>
            <w:r>
              <w:rPr>
                <w:b/>
                <w:sz w:val="28"/>
                <w:szCs w:val="28"/>
              </w:rPr>
              <w:t>Параметры запроса котировок</w:t>
            </w:r>
          </w:p>
        </w:tc>
        <w:tc>
          <w:tcPr>
            <w:tcW w:w="9840" w:type="dxa"/>
          </w:tcPr>
          <w:p w:rsidR="00D63907" w:rsidRPr="00C61B90" w:rsidRDefault="00B21962" w:rsidP="00383440">
            <w:pPr>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383440">
            <w:pPr>
              <w:rPr>
                <w:sz w:val="28"/>
                <w:szCs w:val="28"/>
              </w:rPr>
            </w:pPr>
            <w:r>
              <w:rPr>
                <w:sz w:val="28"/>
                <w:szCs w:val="28"/>
              </w:rPr>
              <w:t>1.1</w:t>
            </w:r>
          </w:p>
        </w:tc>
        <w:tc>
          <w:tcPr>
            <w:tcW w:w="4102" w:type="dxa"/>
          </w:tcPr>
          <w:p w:rsidR="00D63907" w:rsidRPr="00C61B90" w:rsidRDefault="00B21962" w:rsidP="00383440">
            <w:pPr>
              <w:rPr>
                <w:sz w:val="28"/>
                <w:szCs w:val="28"/>
              </w:rPr>
            </w:pPr>
            <w:r>
              <w:rPr>
                <w:sz w:val="28"/>
                <w:szCs w:val="28"/>
              </w:rPr>
              <w:t>Способ проведения запроса котировок</w:t>
            </w:r>
          </w:p>
        </w:tc>
        <w:tc>
          <w:tcPr>
            <w:tcW w:w="9840" w:type="dxa"/>
          </w:tcPr>
          <w:p w:rsidR="00D63907" w:rsidRPr="00C61B90" w:rsidRDefault="00D22428" w:rsidP="00383440">
            <w:pPr>
              <w:rPr>
                <w:sz w:val="28"/>
                <w:szCs w:val="28"/>
              </w:rPr>
            </w:pPr>
            <w:r w:rsidRPr="00D767E1">
              <w:rPr>
                <w:sz w:val="26"/>
                <w:szCs w:val="26"/>
              </w:rPr>
              <w:t>Запрос котировок</w:t>
            </w:r>
            <w:r w:rsidRPr="00D767E1">
              <w:rPr>
                <w:i/>
                <w:sz w:val="26"/>
                <w:szCs w:val="26"/>
              </w:rPr>
              <w:t xml:space="preserve"> </w:t>
            </w:r>
            <w:r w:rsidRPr="00D767E1">
              <w:rPr>
                <w:sz w:val="26"/>
                <w:szCs w:val="26"/>
              </w:rPr>
              <w:t>в электронной форме</w:t>
            </w:r>
            <w:r w:rsidR="00FB153C">
              <w:rPr>
                <w:sz w:val="26"/>
                <w:szCs w:val="26"/>
              </w:rPr>
              <w:t xml:space="preserve"> </w:t>
            </w:r>
            <w:r w:rsidR="00D031B4" w:rsidRPr="003238DE">
              <w:rPr>
                <w:bCs/>
                <w:sz w:val="27"/>
                <w:szCs w:val="27"/>
              </w:rPr>
              <w:t>№___/ЗКТЭ-СКППК/19</w:t>
            </w:r>
          </w:p>
        </w:tc>
      </w:tr>
      <w:tr w:rsidR="00D63907" w:rsidRPr="00C61B90" w:rsidTr="0026103A">
        <w:tc>
          <w:tcPr>
            <w:tcW w:w="0" w:type="auto"/>
          </w:tcPr>
          <w:p w:rsidR="00D63907" w:rsidRPr="00C61B90" w:rsidRDefault="00B21962" w:rsidP="00383440">
            <w:pPr>
              <w:rPr>
                <w:sz w:val="28"/>
                <w:szCs w:val="28"/>
              </w:rPr>
            </w:pPr>
            <w:r>
              <w:rPr>
                <w:sz w:val="28"/>
                <w:szCs w:val="28"/>
              </w:rPr>
              <w:t>1.2</w:t>
            </w:r>
          </w:p>
        </w:tc>
        <w:tc>
          <w:tcPr>
            <w:tcW w:w="4102" w:type="dxa"/>
          </w:tcPr>
          <w:p w:rsidR="00D63907" w:rsidRPr="00C61B90" w:rsidRDefault="00B21962" w:rsidP="00383440">
            <w:pPr>
              <w:rPr>
                <w:sz w:val="28"/>
                <w:szCs w:val="28"/>
              </w:rPr>
            </w:pPr>
            <w:r>
              <w:rPr>
                <w:sz w:val="28"/>
                <w:szCs w:val="28"/>
              </w:rPr>
              <w:t>Предмет запроса котировок</w:t>
            </w:r>
          </w:p>
        </w:tc>
        <w:tc>
          <w:tcPr>
            <w:tcW w:w="9840" w:type="dxa"/>
          </w:tcPr>
          <w:p w:rsidR="00F354F7" w:rsidRPr="00F354F7" w:rsidRDefault="00F354F7" w:rsidP="00F354F7">
            <w:pPr>
              <w:rPr>
                <w:b/>
                <w:sz w:val="26"/>
                <w:szCs w:val="26"/>
              </w:rPr>
            </w:pPr>
            <w:r>
              <w:rPr>
                <w:b/>
                <w:sz w:val="26"/>
                <w:szCs w:val="26"/>
              </w:rPr>
              <w:t>П</w:t>
            </w:r>
            <w:r w:rsidRPr="00F354F7">
              <w:rPr>
                <w:b/>
                <w:sz w:val="26"/>
                <w:szCs w:val="26"/>
              </w:rPr>
              <w:t>раво заключения договора поставки программного обеспечения</w:t>
            </w:r>
            <w:r>
              <w:rPr>
                <w:b/>
                <w:sz w:val="26"/>
                <w:szCs w:val="26"/>
              </w:rPr>
              <w:t>.</w:t>
            </w:r>
          </w:p>
          <w:p w:rsidR="00D22428" w:rsidRPr="00EA2AE4" w:rsidRDefault="00D22428" w:rsidP="00383440">
            <w:pPr>
              <w:jc w:val="both"/>
              <w:rPr>
                <w:b/>
                <w:sz w:val="26"/>
                <w:szCs w:val="26"/>
              </w:rPr>
            </w:pPr>
          </w:p>
          <w:p w:rsidR="0026103A" w:rsidRPr="00C61B90" w:rsidRDefault="0026103A" w:rsidP="00383440">
            <w:pPr>
              <w:rPr>
                <w:i/>
                <w:sz w:val="28"/>
                <w:szCs w:val="28"/>
              </w:rPr>
            </w:pPr>
            <w:proofErr w:type="gramStart"/>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w:t>
            </w:r>
            <w:proofErr w:type="gramEnd"/>
            <w:r w:rsidRPr="00B671EE">
              <w:rPr>
                <w:bCs/>
                <w:sz w:val="28"/>
                <w:szCs w:val="28"/>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FB153C">
              <w:rPr>
                <w:bCs/>
                <w:sz w:val="28"/>
                <w:szCs w:val="28"/>
              </w:rPr>
              <w:t xml:space="preserve"> о проведении запроса котировок (далее</w:t>
            </w:r>
            <w:r w:rsidR="00495653">
              <w:rPr>
                <w:bCs/>
                <w:sz w:val="28"/>
                <w:szCs w:val="28"/>
              </w:rPr>
              <w:t xml:space="preserve"> </w:t>
            </w:r>
            <w:r w:rsidR="00FB153C">
              <w:rPr>
                <w:bCs/>
                <w:sz w:val="28"/>
                <w:szCs w:val="28"/>
              </w:rPr>
              <w:t>- извещение)</w:t>
            </w:r>
            <w:r w:rsidRPr="00B671EE">
              <w:rPr>
                <w:bCs/>
                <w:sz w:val="28"/>
                <w:szCs w:val="28"/>
              </w:rPr>
              <w:t>.</w:t>
            </w:r>
          </w:p>
        </w:tc>
      </w:tr>
      <w:tr w:rsidR="00D63907" w:rsidRPr="00C61B90" w:rsidTr="0026103A">
        <w:tc>
          <w:tcPr>
            <w:tcW w:w="0" w:type="auto"/>
          </w:tcPr>
          <w:p w:rsidR="00D63907" w:rsidRPr="00C61B90" w:rsidRDefault="00B21962" w:rsidP="00383440">
            <w:pPr>
              <w:rPr>
                <w:sz w:val="28"/>
                <w:szCs w:val="28"/>
              </w:rPr>
            </w:pPr>
            <w:r>
              <w:rPr>
                <w:sz w:val="28"/>
                <w:szCs w:val="28"/>
              </w:rPr>
              <w:t>1.3</w:t>
            </w:r>
          </w:p>
        </w:tc>
        <w:tc>
          <w:tcPr>
            <w:tcW w:w="4102" w:type="dxa"/>
          </w:tcPr>
          <w:p w:rsidR="00D63907" w:rsidRPr="00C61B90" w:rsidRDefault="00B21962" w:rsidP="00383440">
            <w:pPr>
              <w:rPr>
                <w:sz w:val="28"/>
                <w:szCs w:val="28"/>
              </w:rPr>
            </w:pPr>
            <w:r>
              <w:rPr>
                <w:sz w:val="28"/>
                <w:szCs w:val="28"/>
              </w:rPr>
              <w:t>Особенности участия в закупке</w:t>
            </w:r>
          </w:p>
        </w:tc>
        <w:tc>
          <w:tcPr>
            <w:tcW w:w="9840" w:type="dxa"/>
          </w:tcPr>
          <w:p w:rsidR="00D63907" w:rsidRPr="004F13A3" w:rsidRDefault="00B21962" w:rsidP="00383440">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383440">
            <w:pPr>
              <w:rPr>
                <w:sz w:val="28"/>
                <w:szCs w:val="28"/>
              </w:rPr>
            </w:pPr>
            <w:r w:rsidRPr="00D4715C">
              <w:rPr>
                <w:sz w:val="28"/>
                <w:szCs w:val="28"/>
              </w:rPr>
              <w:t>1.4</w:t>
            </w:r>
          </w:p>
        </w:tc>
        <w:tc>
          <w:tcPr>
            <w:tcW w:w="4102" w:type="dxa"/>
          </w:tcPr>
          <w:p w:rsidR="00D63907" w:rsidRPr="00C61B90" w:rsidRDefault="00D4715C" w:rsidP="00383440">
            <w:pPr>
              <w:rPr>
                <w:sz w:val="28"/>
                <w:szCs w:val="28"/>
              </w:rPr>
            </w:pPr>
            <w:r w:rsidRPr="00D4715C">
              <w:rPr>
                <w:sz w:val="28"/>
                <w:szCs w:val="28"/>
              </w:rPr>
              <w:t>Антидемпинговые меры</w:t>
            </w:r>
          </w:p>
        </w:tc>
        <w:tc>
          <w:tcPr>
            <w:tcW w:w="9840" w:type="dxa"/>
          </w:tcPr>
          <w:p w:rsidR="00D63907" w:rsidRPr="00E0655C" w:rsidRDefault="00D4715C" w:rsidP="00383440">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383440">
            <w:pPr>
              <w:rPr>
                <w:sz w:val="28"/>
                <w:szCs w:val="28"/>
              </w:rPr>
            </w:pPr>
            <w:r w:rsidRPr="00D4715C">
              <w:rPr>
                <w:sz w:val="28"/>
                <w:szCs w:val="28"/>
              </w:rPr>
              <w:t>1.5</w:t>
            </w:r>
          </w:p>
        </w:tc>
        <w:tc>
          <w:tcPr>
            <w:tcW w:w="4102" w:type="dxa"/>
          </w:tcPr>
          <w:p w:rsidR="00D63907" w:rsidRPr="00C61B90" w:rsidRDefault="00D4715C" w:rsidP="00383440">
            <w:pPr>
              <w:rPr>
                <w:sz w:val="28"/>
                <w:szCs w:val="28"/>
              </w:rPr>
            </w:pPr>
            <w:r w:rsidRPr="00D4715C">
              <w:rPr>
                <w:sz w:val="28"/>
                <w:szCs w:val="28"/>
              </w:rPr>
              <w:t>Обеспечение заявок</w:t>
            </w:r>
          </w:p>
        </w:tc>
        <w:tc>
          <w:tcPr>
            <w:tcW w:w="9840" w:type="dxa"/>
          </w:tcPr>
          <w:p w:rsidR="00D63907" w:rsidRPr="00C61B90" w:rsidRDefault="00D4715C" w:rsidP="00383440">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383440">
            <w:pPr>
              <w:rPr>
                <w:sz w:val="28"/>
                <w:szCs w:val="28"/>
              </w:rPr>
            </w:pPr>
            <w:r w:rsidRPr="00D4715C">
              <w:rPr>
                <w:sz w:val="28"/>
                <w:szCs w:val="28"/>
              </w:rPr>
              <w:t>1.6</w:t>
            </w:r>
          </w:p>
        </w:tc>
        <w:tc>
          <w:tcPr>
            <w:tcW w:w="4102" w:type="dxa"/>
          </w:tcPr>
          <w:p w:rsidR="00D63907" w:rsidRPr="00C61B90" w:rsidRDefault="00D4715C" w:rsidP="00383440">
            <w:pPr>
              <w:rPr>
                <w:sz w:val="28"/>
                <w:szCs w:val="28"/>
              </w:rPr>
            </w:pPr>
            <w:r w:rsidRPr="00D4715C">
              <w:rPr>
                <w:sz w:val="28"/>
                <w:szCs w:val="28"/>
              </w:rPr>
              <w:t>Обеспечение исполнения договора</w:t>
            </w:r>
          </w:p>
        </w:tc>
        <w:tc>
          <w:tcPr>
            <w:tcW w:w="9840" w:type="dxa"/>
          </w:tcPr>
          <w:p w:rsidR="00E0655C" w:rsidRPr="00633EA3" w:rsidRDefault="00E0655C" w:rsidP="00383440">
            <w:pPr>
              <w:jc w:val="both"/>
              <w:rPr>
                <w:i/>
                <w:iCs/>
                <w:sz w:val="27"/>
                <w:szCs w:val="27"/>
              </w:rPr>
            </w:pPr>
            <w:r w:rsidRPr="003238DE">
              <w:rPr>
                <w:bCs/>
                <w:sz w:val="27"/>
                <w:szCs w:val="27"/>
              </w:rPr>
              <w:t>Размер обеспечения исполнения договора</w:t>
            </w:r>
            <w:r w:rsidR="00633EA3">
              <w:rPr>
                <w:bCs/>
                <w:sz w:val="27"/>
                <w:szCs w:val="27"/>
              </w:rPr>
              <w:t>, а именно: обязательств по договору (в том числе по отдельным этапам исполнения договора), кроме гарантийных обязательств,</w:t>
            </w:r>
            <w:r w:rsidR="00633EA3">
              <w:rPr>
                <w:i/>
                <w:iCs/>
                <w:sz w:val="27"/>
                <w:szCs w:val="27"/>
              </w:rPr>
              <w:t xml:space="preserve"> </w:t>
            </w:r>
            <w:r w:rsidR="00633EA3" w:rsidRPr="00633EA3">
              <w:rPr>
                <w:iCs/>
                <w:sz w:val="27"/>
                <w:szCs w:val="27"/>
              </w:rPr>
              <w:t>и</w:t>
            </w:r>
            <w:r w:rsidR="00633EA3">
              <w:rPr>
                <w:i/>
                <w:iCs/>
                <w:sz w:val="27"/>
                <w:szCs w:val="27"/>
              </w:rPr>
              <w:t xml:space="preserve"> </w:t>
            </w:r>
            <w:r w:rsidRPr="003238DE">
              <w:rPr>
                <w:bCs/>
                <w:sz w:val="27"/>
                <w:szCs w:val="27"/>
              </w:rPr>
              <w:t xml:space="preserve">составляет </w:t>
            </w:r>
            <w:r w:rsidRPr="003238DE">
              <w:rPr>
                <w:b/>
                <w:bCs/>
                <w:sz w:val="27"/>
                <w:szCs w:val="27"/>
              </w:rPr>
              <w:t>5%</w:t>
            </w:r>
            <w:r w:rsidRPr="003238DE">
              <w:rPr>
                <w:bCs/>
                <w:sz w:val="27"/>
                <w:szCs w:val="27"/>
              </w:rPr>
              <w:t xml:space="preserve"> (пять процентов), что составляет:</w:t>
            </w:r>
            <w:r w:rsidRPr="003238DE">
              <w:rPr>
                <w:b/>
                <w:bCs/>
                <w:sz w:val="27"/>
                <w:szCs w:val="27"/>
              </w:rPr>
              <w:t xml:space="preserve"> 63 513,39 (шестьдесят </w:t>
            </w:r>
            <w:r w:rsidRPr="003238DE">
              <w:rPr>
                <w:b/>
                <w:bCs/>
                <w:sz w:val="27"/>
                <w:szCs w:val="27"/>
              </w:rPr>
              <w:lastRenderedPageBreak/>
              <w:t>три тысячи пятьсот тринадцать) рублей 39 копейки без учета НДС.</w:t>
            </w:r>
          </w:p>
          <w:p w:rsidR="00E0655C" w:rsidRPr="003238DE" w:rsidRDefault="00E0655C" w:rsidP="00383440">
            <w:pPr>
              <w:tabs>
                <w:tab w:val="left" w:pos="8790"/>
              </w:tabs>
              <w:ind w:firstLine="664"/>
              <w:jc w:val="both"/>
              <w:rPr>
                <w:sz w:val="27"/>
                <w:szCs w:val="27"/>
              </w:rPr>
            </w:pPr>
            <w:r w:rsidRPr="003238DE">
              <w:rPr>
                <w:bCs/>
                <w:sz w:val="27"/>
                <w:szCs w:val="27"/>
              </w:rPr>
              <w:t xml:space="preserve">Для обеспечения в виде внесения денежных средств банковские реквизиты: </w:t>
            </w:r>
            <w:r w:rsidRPr="003238DE">
              <w:rPr>
                <w:sz w:val="27"/>
                <w:szCs w:val="27"/>
              </w:rPr>
              <w:t>Акционерное общество «Северо-Кавказская пригородная пассажирская компания»</w:t>
            </w:r>
          </w:p>
          <w:p w:rsidR="00E0655C" w:rsidRPr="003238DE" w:rsidRDefault="00E0655C" w:rsidP="00383440">
            <w:pPr>
              <w:pStyle w:val="12"/>
              <w:spacing w:line="240" w:lineRule="auto"/>
              <w:ind w:firstLine="664"/>
              <w:jc w:val="both"/>
              <w:rPr>
                <w:sz w:val="27"/>
                <w:szCs w:val="27"/>
              </w:rPr>
            </w:pPr>
            <w:r w:rsidRPr="003238DE">
              <w:rPr>
                <w:sz w:val="27"/>
                <w:szCs w:val="27"/>
              </w:rPr>
              <w:t>Юр. Адрес: 344019, г. Ростов-на-Дону,</w:t>
            </w:r>
          </w:p>
          <w:p w:rsidR="00E0655C" w:rsidRPr="003238DE" w:rsidRDefault="00E0655C" w:rsidP="00383440">
            <w:pPr>
              <w:pStyle w:val="12"/>
              <w:spacing w:line="240" w:lineRule="auto"/>
              <w:ind w:firstLine="664"/>
              <w:jc w:val="both"/>
              <w:rPr>
                <w:sz w:val="27"/>
                <w:szCs w:val="27"/>
              </w:rPr>
            </w:pPr>
            <w:r w:rsidRPr="003238DE">
              <w:rPr>
                <w:sz w:val="27"/>
                <w:szCs w:val="27"/>
              </w:rPr>
              <w:t>ул. Депутатская, д3</w:t>
            </w:r>
          </w:p>
          <w:p w:rsidR="00E0655C" w:rsidRPr="003238DE" w:rsidRDefault="00E0655C" w:rsidP="00383440">
            <w:pPr>
              <w:pStyle w:val="12"/>
              <w:spacing w:line="240" w:lineRule="auto"/>
              <w:ind w:firstLine="664"/>
              <w:jc w:val="both"/>
              <w:rPr>
                <w:sz w:val="27"/>
                <w:szCs w:val="27"/>
              </w:rPr>
            </w:pPr>
            <w:r w:rsidRPr="003238DE">
              <w:rPr>
                <w:sz w:val="27"/>
                <w:szCs w:val="27"/>
              </w:rPr>
              <w:t>Почтовый адрес: 344001, г. Ростов-на-Дону,</w:t>
            </w:r>
          </w:p>
          <w:p w:rsidR="00E0655C" w:rsidRPr="003238DE" w:rsidRDefault="00E0655C" w:rsidP="00383440">
            <w:pPr>
              <w:pStyle w:val="12"/>
              <w:spacing w:line="240" w:lineRule="auto"/>
              <w:ind w:firstLine="664"/>
              <w:jc w:val="both"/>
              <w:rPr>
                <w:sz w:val="27"/>
                <w:szCs w:val="27"/>
              </w:rPr>
            </w:pPr>
            <w:r w:rsidRPr="003238DE">
              <w:rPr>
                <w:sz w:val="27"/>
                <w:szCs w:val="27"/>
              </w:rPr>
              <w:t>ул. Депутатская, д. 3</w:t>
            </w:r>
          </w:p>
          <w:p w:rsidR="00E0655C" w:rsidRPr="003238DE" w:rsidRDefault="00E0655C" w:rsidP="00383440">
            <w:pPr>
              <w:pStyle w:val="12"/>
              <w:spacing w:line="240" w:lineRule="auto"/>
              <w:ind w:firstLine="664"/>
              <w:jc w:val="both"/>
              <w:rPr>
                <w:sz w:val="27"/>
                <w:szCs w:val="27"/>
              </w:rPr>
            </w:pPr>
            <w:r w:rsidRPr="003238DE">
              <w:rPr>
                <w:sz w:val="27"/>
                <w:szCs w:val="27"/>
              </w:rPr>
              <w:t>ОКПО 80380519</w:t>
            </w:r>
          </w:p>
          <w:p w:rsidR="00E0655C" w:rsidRPr="003238DE" w:rsidRDefault="00E0655C" w:rsidP="00383440">
            <w:pPr>
              <w:pStyle w:val="12"/>
              <w:spacing w:line="240" w:lineRule="auto"/>
              <w:ind w:firstLine="664"/>
              <w:jc w:val="both"/>
              <w:rPr>
                <w:sz w:val="27"/>
                <w:szCs w:val="27"/>
              </w:rPr>
            </w:pPr>
            <w:r w:rsidRPr="003238DE">
              <w:rPr>
                <w:sz w:val="27"/>
                <w:szCs w:val="27"/>
              </w:rPr>
              <w:t>ОГРН 1076162005864</w:t>
            </w:r>
          </w:p>
          <w:p w:rsidR="00E0655C" w:rsidRPr="003238DE" w:rsidRDefault="00E0655C" w:rsidP="00383440">
            <w:pPr>
              <w:pStyle w:val="12"/>
              <w:spacing w:line="240" w:lineRule="auto"/>
              <w:ind w:firstLine="664"/>
              <w:jc w:val="both"/>
              <w:rPr>
                <w:sz w:val="27"/>
                <w:szCs w:val="27"/>
              </w:rPr>
            </w:pPr>
            <w:r w:rsidRPr="003238DE">
              <w:rPr>
                <w:sz w:val="27"/>
                <w:szCs w:val="27"/>
              </w:rPr>
              <w:t>ИНН/КПП 6162051289/616201001</w:t>
            </w:r>
          </w:p>
          <w:p w:rsidR="00E0655C" w:rsidRPr="003238DE" w:rsidRDefault="00E0655C" w:rsidP="00383440">
            <w:pPr>
              <w:pStyle w:val="12"/>
              <w:spacing w:line="240" w:lineRule="auto"/>
              <w:ind w:firstLine="664"/>
              <w:jc w:val="both"/>
              <w:rPr>
                <w:sz w:val="27"/>
                <w:szCs w:val="27"/>
              </w:rPr>
            </w:pPr>
            <w:r w:rsidRPr="003238DE">
              <w:rPr>
                <w:sz w:val="27"/>
                <w:szCs w:val="27"/>
              </w:rPr>
              <w:t>ОКВЭД 49.31.11</w:t>
            </w:r>
          </w:p>
          <w:p w:rsidR="00E0655C" w:rsidRPr="003238DE" w:rsidRDefault="00E0655C" w:rsidP="00383440">
            <w:pPr>
              <w:pStyle w:val="12"/>
              <w:spacing w:line="240" w:lineRule="auto"/>
              <w:ind w:firstLine="664"/>
              <w:jc w:val="both"/>
              <w:rPr>
                <w:sz w:val="27"/>
                <w:szCs w:val="27"/>
              </w:rPr>
            </w:pPr>
            <w:r w:rsidRPr="003238DE">
              <w:rPr>
                <w:sz w:val="27"/>
                <w:szCs w:val="27"/>
              </w:rPr>
              <w:t>ОКАТО 60401364000</w:t>
            </w:r>
          </w:p>
          <w:p w:rsidR="00E0655C" w:rsidRPr="003238DE" w:rsidRDefault="00E0655C" w:rsidP="00383440">
            <w:pPr>
              <w:pStyle w:val="12"/>
              <w:spacing w:line="240" w:lineRule="auto"/>
              <w:ind w:firstLine="664"/>
              <w:jc w:val="both"/>
              <w:rPr>
                <w:sz w:val="27"/>
                <w:szCs w:val="27"/>
              </w:rPr>
            </w:pPr>
            <w:proofErr w:type="gramStart"/>
            <w:r w:rsidRPr="003238DE">
              <w:rPr>
                <w:sz w:val="27"/>
                <w:szCs w:val="27"/>
              </w:rPr>
              <w:t>Р</w:t>
            </w:r>
            <w:proofErr w:type="gramEnd"/>
            <w:r w:rsidRPr="003238DE">
              <w:rPr>
                <w:sz w:val="27"/>
                <w:szCs w:val="27"/>
              </w:rPr>
              <w:t>/счет № 40702810500300005055</w:t>
            </w:r>
          </w:p>
          <w:p w:rsidR="00E0655C" w:rsidRPr="003238DE" w:rsidRDefault="00E0655C" w:rsidP="00383440">
            <w:pPr>
              <w:pStyle w:val="12"/>
              <w:spacing w:line="240" w:lineRule="auto"/>
              <w:ind w:firstLine="664"/>
              <w:jc w:val="both"/>
              <w:rPr>
                <w:sz w:val="27"/>
                <w:szCs w:val="27"/>
              </w:rPr>
            </w:pPr>
            <w:proofErr w:type="gramStart"/>
            <w:r w:rsidRPr="003238DE">
              <w:rPr>
                <w:sz w:val="27"/>
                <w:szCs w:val="27"/>
              </w:rPr>
              <w:t>К</w:t>
            </w:r>
            <w:proofErr w:type="gramEnd"/>
            <w:r w:rsidRPr="003238DE">
              <w:rPr>
                <w:sz w:val="27"/>
                <w:szCs w:val="27"/>
              </w:rPr>
              <w:t xml:space="preserve">/с 30101810300000000999 в ГРКЦ ГУ </w:t>
            </w:r>
            <w:proofErr w:type="gramStart"/>
            <w:r w:rsidRPr="003238DE">
              <w:rPr>
                <w:sz w:val="27"/>
                <w:szCs w:val="27"/>
              </w:rPr>
              <w:t>Банка</w:t>
            </w:r>
            <w:proofErr w:type="gramEnd"/>
            <w:r w:rsidRPr="003238DE">
              <w:rPr>
                <w:sz w:val="27"/>
                <w:szCs w:val="27"/>
              </w:rPr>
              <w:t xml:space="preserve"> России</w:t>
            </w:r>
          </w:p>
          <w:p w:rsidR="00E0655C" w:rsidRPr="003238DE" w:rsidRDefault="00E0655C" w:rsidP="00383440">
            <w:pPr>
              <w:pStyle w:val="12"/>
              <w:spacing w:line="240" w:lineRule="auto"/>
              <w:ind w:firstLine="664"/>
              <w:jc w:val="both"/>
              <w:rPr>
                <w:sz w:val="27"/>
                <w:szCs w:val="27"/>
              </w:rPr>
            </w:pPr>
            <w:r w:rsidRPr="003238DE">
              <w:rPr>
                <w:sz w:val="27"/>
                <w:szCs w:val="27"/>
              </w:rPr>
              <w:t>по РО в г. Ростове-на-Дону</w:t>
            </w:r>
          </w:p>
          <w:p w:rsidR="00E0655C" w:rsidRPr="003238DE" w:rsidRDefault="00E0655C" w:rsidP="00383440">
            <w:pPr>
              <w:pStyle w:val="12"/>
              <w:spacing w:line="240" w:lineRule="auto"/>
              <w:ind w:firstLine="664"/>
              <w:jc w:val="both"/>
              <w:rPr>
                <w:sz w:val="27"/>
                <w:szCs w:val="27"/>
              </w:rPr>
            </w:pPr>
            <w:r w:rsidRPr="003238DE">
              <w:rPr>
                <w:sz w:val="27"/>
                <w:szCs w:val="27"/>
              </w:rPr>
              <w:t>Филиал Банка ВТБ (ПАО) в г. Ростове-на-Дону</w:t>
            </w:r>
          </w:p>
          <w:p w:rsidR="00E0655C" w:rsidRPr="003238DE" w:rsidRDefault="00E0655C" w:rsidP="00383440">
            <w:pPr>
              <w:pStyle w:val="12"/>
              <w:spacing w:line="240" w:lineRule="auto"/>
              <w:ind w:firstLine="664"/>
              <w:jc w:val="both"/>
              <w:rPr>
                <w:sz w:val="27"/>
                <w:szCs w:val="27"/>
              </w:rPr>
            </w:pPr>
            <w:r w:rsidRPr="003238DE">
              <w:rPr>
                <w:sz w:val="27"/>
                <w:szCs w:val="27"/>
              </w:rPr>
              <w:t>БИК 046015999</w:t>
            </w:r>
          </w:p>
          <w:p w:rsidR="00E0655C" w:rsidRPr="003238DE" w:rsidRDefault="00E0655C" w:rsidP="00383440">
            <w:pPr>
              <w:pStyle w:val="a3"/>
              <w:tabs>
                <w:tab w:val="left" w:pos="5775"/>
              </w:tabs>
              <w:ind w:left="0" w:firstLine="664"/>
              <w:jc w:val="both"/>
              <w:rPr>
                <w:sz w:val="27"/>
                <w:szCs w:val="27"/>
              </w:rPr>
            </w:pPr>
            <w:r w:rsidRPr="003238DE">
              <w:rPr>
                <w:sz w:val="27"/>
                <w:szCs w:val="27"/>
              </w:rPr>
              <w:t xml:space="preserve">Назначение платежа: обеспечение исполнения договора поставки программного обеспечения по итогам запроса котировок </w:t>
            </w:r>
            <w:r w:rsidRPr="003238DE">
              <w:rPr>
                <w:bCs/>
                <w:sz w:val="27"/>
                <w:szCs w:val="27"/>
              </w:rPr>
              <w:t>№___/ЗКТЭ-СКППК/19</w:t>
            </w:r>
            <w:r w:rsidRPr="003238DE">
              <w:rPr>
                <w:sz w:val="27"/>
                <w:szCs w:val="27"/>
              </w:rPr>
              <w:t>, ОКПО____________. Адрес: индекс ______, г.________, ул. _____________, д. __, стр. __. НДС не облагается.</w:t>
            </w:r>
          </w:p>
          <w:p w:rsidR="00E0655C" w:rsidRPr="003238DE" w:rsidRDefault="00E0655C" w:rsidP="00383440">
            <w:pPr>
              <w:jc w:val="both"/>
              <w:rPr>
                <w:bCs/>
                <w:i/>
                <w:sz w:val="27"/>
                <w:szCs w:val="27"/>
              </w:rPr>
            </w:pPr>
          </w:p>
          <w:p w:rsidR="0048697E" w:rsidRPr="0048697E" w:rsidRDefault="00E0655C" w:rsidP="00D031B4">
            <w:pPr>
              <w:jc w:val="both"/>
              <w:rPr>
                <w:bCs/>
                <w:sz w:val="28"/>
                <w:szCs w:val="28"/>
              </w:rPr>
            </w:pPr>
            <w:r w:rsidRPr="003238DE">
              <w:rPr>
                <w:bCs/>
                <w:sz w:val="27"/>
                <w:szCs w:val="27"/>
              </w:rPr>
              <w:t xml:space="preserve">Способы обеспечения исполнения договора, требования к порядку предоставления обеспечения указаны в пункте </w:t>
            </w:r>
            <w:r w:rsidR="00D031B4">
              <w:rPr>
                <w:bCs/>
                <w:sz w:val="27"/>
                <w:szCs w:val="27"/>
              </w:rPr>
              <w:t>3.17 приложения № 2 к извещению.</w:t>
            </w:r>
          </w:p>
        </w:tc>
      </w:tr>
      <w:tr w:rsidR="00D63907" w:rsidRPr="00C61B90" w:rsidTr="0026103A">
        <w:tc>
          <w:tcPr>
            <w:tcW w:w="0" w:type="auto"/>
          </w:tcPr>
          <w:p w:rsidR="00D63907" w:rsidRPr="00C61B90" w:rsidRDefault="00D4715C" w:rsidP="00383440">
            <w:pPr>
              <w:rPr>
                <w:sz w:val="28"/>
                <w:szCs w:val="28"/>
              </w:rPr>
            </w:pPr>
            <w:r w:rsidRPr="00D4715C">
              <w:rPr>
                <w:sz w:val="28"/>
                <w:szCs w:val="28"/>
              </w:rPr>
              <w:lastRenderedPageBreak/>
              <w:t>1.7</w:t>
            </w:r>
          </w:p>
        </w:tc>
        <w:tc>
          <w:tcPr>
            <w:tcW w:w="4102" w:type="dxa"/>
          </w:tcPr>
          <w:p w:rsidR="00D63907" w:rsidRPr="00C61B90" w:rsidRDefault="00D4715C" w:rsidP="00383440">
            <w:pPr>
              <w:rPr>
                <w:sz w:val="28"/>
                <w:szCs w:val="28"/>
              </w:rPr>
            </w:pPr>
            <w:r w:rsidRPr="00D4715C">
              <w:rPr>
                <w:sz w:val="28"/>
                <w:szCs w:val="28"/>
              </w:rPr>
              <w:t>Подача альтернативных предложений</w:t>
            </w:r>
          </w:p>
        </w:tc>
        <w:tc>
          <w:tcPr>
            <w:tcW w:w="9840" w:type="dxa"/>
          </w:tcPr>
          <w:p w:rsidR="00743963" w:rsidRPr="00E0655C" w:rsidRDefault="00D4715C" w:rsidP="00383440">
            <w:pPr>
              <w:jc w:val="both"/>
              <w:rPr>
                <w:bCs/>
                <w:sz w:val="28"/>
                <w:szCs w:val="28"/>
              </w:rPr>
            </w:pPr>
            <w:r w:rsidRPr="00D4715C">
              <w:rPr>
                <w:bCs/>
                <w:sz w:val="28"/>
                <w:szCs w:val="28"/>
              </w:rPr>
              <w:t>не предусмотрена.</w:t>
            </w:r>
          </w:p>
        </w:tc>
      </w:tr>
      <w:tr w:rsidR="00D63907" w:rsidRPr="00C61B90" w:rsidTr="0026103A">
        <w:tc>
          <w:tcPr>
            <w:tcW w:w="0" w:type="auto"/>
          </w:tcPr>
          <w:p w:rsidR="00D63907" w:rsidRPr="00C61B90" w:rsidRDefault="00D4715C" w:rsidP="00383440">
            <w:pPr>
              <w:rPr>
                <w:sz w:val="28"/>
                <w:szCs w:val="28"/>
              </w:rPr>
            </w:pPr>
            <w:r w:rsidRPr="00D4715C">
              <w:rPr>
                <w:sz w:val="28"/>
                <w:szCs w:val="28"/>
              </w:rPr>
              <w:t>1.8</w:t>
            </w:r>
          </w:p>
        </w:tc>
        <w:tc>
          <w:tcPr>
            <w:tcW w:w="4102" w:type="dxa"/>
          </w:tcPr>
          <w:p w:rsidR="00D63907" w:rsidRPr="00C61B90" w:rsidRDefault="00D4715C" w:rsidP="00383440">
            <w:pPr>
              <w:rPr>
                <w:sz w:val="28"/>
                <w:szCs w:val="28"/>
              </w:rPr>
            </w:pPr>
            <w:proofErr w:type="gramStart"/>
            <w:r w:rsidRPr="00D4715C">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D4715C">
              <w:rPr>
                <w:sz w:val="28"/>
                <w:szCs w:val="28"/>
              </w:rPr>
              <w:lastRenderedPageBreak/>
              <w:t>услугам, выполняемым, оказываемым иностранными лицами</w:t>
            </w:r>
            <w:proofErr w:type="gramEnd"/>
          </w:p>
        </w:tc>
        <w:tc>
          <w:tcPr>
            <w:tcW w:w="9840" w:type="dxa"/>
          </w:tcPr>
          <w:p w:rsidR="00D63907" w:rsidRPr="00E0655C" w:rsidRDefault="00D4715C" w:rsidP="00383440">
            <w:pPr>
              <w:rPr>
                <w:sz w:val="28"/>
                <w:szCs w:val="28"/>
              </w:rPr>
            </w:pPr>
            <w:r w:rsidRPr="00D4715C">
              <w:rPr>
                <w:sz w:val="28"/>
                <w:szCs w:val="28"/>
              </w:rPr>
              <w:lastRenderedPageBreak/>
              <w:t>Приоритет не установлен.</w:t>
            </w:r>
          </w:p>
        </w:tc>
      </w:tr>
      <w:tr w:rsidR="00D63907" w:rsidRPr="00C61B90" w:rsidTr="0026103A">
        <w:tc>
          <w:tcPr>
            <w:tcW w:w="0" w:type="auto"/>
          </w:tcPr>
          <w:p w:rsidR="00D63907" w:rsidRPr="00C61B90" w:rsidRDefault="00D4715C" w:rsidP="00383440">
            <w:pPr>
              <w:rPr>
                <w:sz w:val="28"/>
                <w:szCs w:val="28"/>
              </w:rPr>
            </w:pPr>
            <w:r w:rsidRPr="00D4715C">
              <w:rPr>
                <w:sz w:val="28"/>
                <w:szCs w:val="28"/>
              </w:rPr>
              <w:lastRenderedPageBreak/>
              <w:t>1.9</w:t>
            </w:r>
          </w:p>
        </w:tc>
        <w:tc>
          <w:tcPr>
            <w:tcW w:w="4102" w:type="dxa"/>
          </w:tcPr>
          <w:p w:rsidR="00D63907" w:rsidRPr="00C61B90" w:rsidRDefault="00D4715C" w:rsidP="00383440">
            <w:pPr>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383440">
            <w:pPr>
              <w:rPr>
                <w:sz w:val="28"/>
                <w:szCs w:val="28"/>
              </w:rPr>
            </w:pPr>
            <w:r w:rsidRPr="00D4715C">
              <w:rPr>
                <w:sz w:val="28"/>
                <w:szCs w:val="28"/>
              </w:rPr>
              <w:t>Не предусмотрено.</w:t>
            </w:r>
          </w:p>
        </w:tc>
      </w:tr>
      <w:tr w:rsidR="00D63907" w:rsidRPr="00C61B90" w:rsidTr="0026103A">
        <w:tc>
          <w:tcPr>
            <w:tcW w:w="0" w:type="auto"/>
          </w:tcPr>
          <w:p w:rsidR="00D63907" w:rsidRPr="00C61B90" w:rsidRDefault="00D4715C" w:rsidP="00383440">
            <w:pPr>
              <w:rPr>
                <w:sz w:val="28"/>
                <w:szCs w:val="28"/>
              </w:rPr>
            </w:pPr>
            <w:r w:rsidRPr="00D4715C">
              <w:rPr>
                <w:sz w:val="28"/>
                <w:szCs w:val="28"/>
              </w:rPr>
              <w:t>1.1</w:t>
            </w:r>
            <w:r w:rsidR="00C077BB">
              <w:rPr>
                <w:sz w:val="28"/>
                <w:szCs w:val="28"/>
              </w:rPr>
              <w:t>0</w:t>
            </w:r>
          </w:p>
        </w:tc>
        <w:tc>
          <w:tcPr>
            <w:tcW w:w="4102" w:type="dxa"/>
          </w:tcPr>
          <w:p w:rsidR="00D63907" w:rsidRPr="00C61B90" w:rsidRDefault="00D4715C" w:rsidP="00383440">
            <w:pPr>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E0655C" w:rsidP="00D031B4">
            <w:pPr>
              <w:pStyle w:val="a3"/>
              <w:ind w:left="0"/>
              <w:jc w:val="both"/>
              <w:rPr>
                <w:bCs/>
                <w:i/>
                <w:sz w:val="28"/>
                <w:szCs w:val="28"/>
              </w:rPr>
            </w:pPr>
            <w:r w:rsidRPr="00D767E1">
              <w:rPr>
                <w:bCs/>
                <w:sz w:val="26"/>
                <w:szCs w:val="26"/>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w:t>
            </w:r>
            <w:r w:rsidR="00D031B4">
              <w:rPr>
                <w:bCs/>
                <w:sz w:val="26"/>
                <w:szCs w:val="26"/>
              </w:rPr>
              <w:t>договора</w:t>
            </w:r>
            <w:r w:rsidRPr="00D767E1">
              <w:rPr>
                <w:bCs/>
                <w:sz w:val="26"/>
                <w:szCs w:val="26"/>
              </w:rPr>
              <w:t xml:space="preserve"> без учета НДС.</w:t>
            </w:r>
          </w:p>
        </w:tc>
      </w:tr>
      <w:tr w:rsidR="00D63907" w:rsidRPr="00C61B90" w:rsidTr="0026103A">
        <w:tc>
          <w:tcPr>
            <w:tcW w:w="0" w:type="auto"/>
          </w:tcPr>
          <w:p w:rsidR="00D63907" w:rsidRPr="00C61B90" w:rsidRDefault="00D4715C" w:rsidP="00383440">
            <w:pPr>
              <w:rPr>
                <w:sz w:val="28"/>
                <w:szCs w:val="28"/>
              </w:rPr>
            </w:pPr>
            <w:r w:rsidRPr="00D4715C">
              <w:rPr>
                <w:sz w:val="28"/>
                <w:szCs w:val="28"/>
              </w:rPr>
              <w:t>1.1</w:t>
            </w:r>
            <w:r w:rsidR="00C077BB">
              <w:rPr>
                <w:sz w:val="28"/>
                <w:szCs w:val="28"/>
              </w:rPr>
              <w:t>1</w:t>
            </w:r>
          </w:p>
        </w:tc>
        <w:tc>
          <w:tcPr>
            <w:tcW w:w="4102" w:type="dxa"/>
          </w:tcPr>
          <w:p w:rsidR="00D63907" w:rsidRPr="00C61B90" w:rsidRDefault="00D4715C" w:rsidP="00383440">
            <w:pPr>
              <w:rPr>
                <w:sz w:val="28"/>
                <w:szCs w:val="28"/>
              </w:rPr>
            </w:pPr>
            <w:r w:rsidRPr="00D4715C">
              <w:rPr>
                <w:sz w:val="28"/>
                <w:szCs w:val="28"/>
              </w:rPr>
              <w:t>Выбор победителя</w:t>
            </w:r>
          </w:p>
        </w:tc>
        <w:tc>
          <w:tcPr>
            <w:tcW w:w="9840" w:type="dxa"/>
          </w:tcPr>
          <w:p w:rsidR="00D63907" w:rsidRPr="00E0655C" w:rsidRDefault="00E0655C" w:rsidP="00383440">
            <w:pPr>
              <w:rPr>
                <w:sz w:val="28"/>
                <w:szCs w:val="28"/>
              </w:rPr>
            </w:pPr>
            <w:r w:rsidRPr="00A178D7">
              <w:rPr>
                <w:sz w:val="26"/>
                <w:szCs w:val="26"/>
              </w:rPr>
              <w:t>По итогам запроса котировок определяется один победитель</w:t>
            </w:r>
            <w:r>
              <w:rPr>
                <w:sz w:val="26"/>
                <w:szCs w:val="26"/>
              </w:rPr>
              <w:t>.</w:t>
            </w:r>
          </w:p>
        </w:tc>
      </w:tr>
      <w:tr w:rsidR="00D63907" w:rsidRPr="00C61B90" w:rsidTr="0026103A">
        <w:tc>
          <w:tcPr>
            <w:tcW w:w="0" w:type="auto"/>
          </w:tcPr>
          <w:p w:rsidR="00D63907" w:rsidRPr="00C61B90" w:rsidRDefault="00D4715C" w:rsidP="00383440">
            <w:pPr>
              <w:rPr>
                <w:sz w:val="28"/>
                <w:szCs w:val="28"/>
              </w:rPr>
            </w:pPr>
            <w:r w:rsidRPr="00D4715C">
              <w:rPr>
                <w:sz w:val="28"/>
                <w:szCs w:val="28"/>
              </w:rPr>
              <w:t>1.1</w:t>
            </w:r>
            <w:r w:rsidR="00C077BB">
              <w:rPr>
                <w:sz w:val="28"/>
                <w:szCs w:val="28"/>
              </w:rPr>
              <w:t>2</w:t>
            </w:r>
          </w:p>
        </w:tc>
        <w:tc>
          <w:tcPr>
            <w:tcW w:w="4102" w:type="dxa"/>
          </w:tcPr>
          <w:p w:rsidR="00D63907" w:rsidRPr="00C61B90" w:rsidRDefault="00D4715C" w:rsidP="00383440">
            <w:pPr>
              <w:rPr>
                <w:sz w:val="28"/>
                <w:szCs w:val="28"/>
              </w:rPr>
            </w:pPr>
            <w:r w:rsidRPr="00D4715C">
              <w:rPr>
                <w:sz w:val="28"/>
                <w:szCs w:val="28"/>
              </w:rPr>
              <w:t>Количество договоров и их виды</w:t>
            </w:r>
          </w:p>
        </w:tc>
        <w:tc>
          <w:tcPr>
            <w:tcW w:w="9840" w:type="dxa"/>
          </w:tcPr>
          <w:p w:rsidR="00D63907" w:rsidRPr="00C61B90" w:rsidRDefault="00E0655C" w:rsidP="009E6E8D">
            <w:pPr>
              <w:rPr>
                <w:i/>
                <w:sz w:val="28"/>
                <w:szCs w:val="28"/>
              </w:rPr>
            </w:pPr>
            <w:r w:rsidRPr="00A178D7">
              <w:rPr>
                <w:bCs/>
                <w:sz w:val="26"/>
                <w:szCs w:val="26"/>
              </w:rPr>
              <w:t xml:space="preserve">По итогам запроса котировок заключается один договора на </w:t>
            </w:r>
            <w:r w:rsidRPr="00A178D7">
              <w:rPr>
                <w:sz w:val="26"/>
                <w:szCs w:val="26"/>
              </w:rPr>
              <w:t>поставку программного обеспечения.</w:t>
            </w:r>
          </w:p>
        </w:tc>
      </w:tr>
      <w:tr w:rsidR="00D63907" w:rsidRPr="00C61B90" w:rsidTr="0026103A">
        <w:tc>
          <w:tcPr>
            <w:tcW w:w="0" w:type="auto"/>
          </w:tcPr>
          <w:p w:rsidR="00D63907" w:rsidRPr="00C61B90" w:rsidRDefault="00D4715C" w:rsidP="00383440">
            <w:pPr>
              <w:rPr>
                <w:sz w:val="28"/>
                <w:szCs w:val="28"/>
              </w:rPr>
            </w:pPr>
            <w:r w:rsidRPr="00D4715C">
              <w:rPr>
                <w:sz w:val="28"/>
                <w:szCs w:val="28"/>
              </w:rPr>
              <w:t>1.1</w:t>
            </w:r>
            <w:r w:rsidR="00C077BB">
              <w:rPr>
                <w:sz w:val="28"/>
                <w:szCs w:val="28"/>
              </w:rPr>
              <w:t>3</w:t>
            </w:r>
          </w:p>
        </w:tc>
        <w:tc>
          <w:tcPr>
            <w:tcW w:w="4102" w:type="dxa"/>
          </w:tcPr>
          <w:p w:rsidR="00D63907" w:rsidRPr="00C61B90" w:rsidRDefault="00D4715C" w:rsidP="00383440">
            <w:pPr>
              <w:rPr>
                <w:sz w:val="28"/>
                <w:szCs w:val="28"/>
              </w:rPr>
            </w:pPr>
            <w:r w:rsidRPr="00D4715C">
              <w:rPr>
                <w:sz w:val="28"/>
                <w:szCs w:val="28"/>
              </w:rPr>
              <w:t>Особые условия заключения и исполнения договора</w:t>
            </w:r>
          </w:p>
        </w:tc>
        <w:tc>
          <w:tcPr>
            <w:tcW w:w="9840" w:type="dxa"/>
          </w:tcPr>
          <w:p w:rsidR="00D63907" w:rsidRPr="00E0655C" w:rsidRDefault="00E0655C" w:rsidP="00383440">
            <w:pPr>
              <w:rPr>
                <w:sz w:val="28"/>
                <w:szCs w:val="28"/>
              </w:rPr>
            </w:pPr>
            <w:r>
              <w:rPr>
                <w:sz w:val="28"/>
                <w:szCs w:val="28"/>
              </w:rPr>
              <w:t>не предусмотрено</w:t>
            </w:r>
          </w:p>
        </w:tc>
      </w:tr>
      <w:tr w:rsidR="00C077BB" w:rsidRPr="00C61B90" w:rsidTr="0026103A">
        <w:tc>
          <w:tcPr>
            <w:tcW w:w="0" w:type="auto"/>
          </w:tcPr>
          <w:p w:rsidR="00C077BB" w:rsidRPr="00D4715C" w:rsidRDefault="00C077BB" w:rsidP="00383440">
            <w:pPr>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383440">
            <w:pPr>
              <w:rPr>
                <w:sz w:val="28"/>
                <w:szCs w:val="28"/>
              </w:rPr>
            </w:pPr>
            <w:r>
              <w:rPr>
                <w:sz w:val="28"/>
                <w:szCs w:val="28"/>
              </w:rPr>
              <w:t>Приложения</w:t>
            </w:r>
          </w:p>
        </w:tc>
        <w:tc>
          <w:tcPr>
            <w:tcW w:w="9840" w:type="dxa"/>
          </w:tcPr>
          <w:p w:rsidR="00C077BB" w:rsidRPr="00B671EE" w:rsidRDefault="00C077BB" w:rsidP="00383440">
            <w:pPr>
              <w:numPr>
                <w:ilvl w:val="1"/>
                <w:numId w:val="6"/>
              </w:numPr>
              <w:rPr>
                <w:sz w:val="28"/>
                <w:szCs w:val="28"/>
              </w:rPr>
            </w:pPr>
            <w:r w:rsidRPr="00B671EE">
              <w:rPr>
                <w:sz w:val="28"/>
                <w:szCs w:val="28"/>
              </w:rPr>
              <w:t>Техническое задание</w:t>
            </w:r>
          </w:p>
          <w:p w:rsidR="00C077BB" w:rsidRPr="00B671EE" w:rsidRDefault="00E0655C" w:rsidP="00383440">
            <w:pPr>
              <w:numPr>
                <w:ilvl w:val="1"/>
                <w:numId w:val="6"/>
              </w:numPr>
              <w:rPr>
                <w:sz w:val="28"/>
                <w:szCs w:val="28"/>
              </w:rPr>
            </w:pPr>
            <w:r>
              <w:rPr>
                <w:sz w:val="28"/>
                <w:szCs w:val="28"/>
              </w:rPr>
              <w:t>Проект договора</w:t>
            </w:r>
          </w:p>
          <w:p w:rsidR="00C077BB" w:rsidRPr="00B671EE" w:rsidRDefault="00C077BB" w:rsidP="00383440">
            <w:pPr>
              <w:numPr>
                <w:ilvl w:val="1"/>
                <w:numId w:val="6"/>
              </w:numPr>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383440">
            <w:pPr>
              <w:ind w:left="720"/>
              <w:rPr>
                <w:sz w:val="28"/>
                <w:szCs w:val="28"/>
              </w:rPr>
            </w:pPr>
            <w:r w:rsidRPr="00B671EE">
              <w:rPr>
                <w:sz w:val="28"/>
                <w:szCs w:val="28"/>
              </w:rPr>
              <w:t>Форма заявки участника</w:t>
            </w:r>
          </w:p>
          <w:p w:rsidR="00C077BB" w:rsidRPr="00B671EE" w:rsidRDefault="00C077BB" w:rsidP="00383440">
            <w:pPr>
              <w:ind w:left="720"/>
              <w:rPr>
                <w:sz w:val="28"/>
                <w:szCs w:val="28"/>
              </w:rPr>
            </w:pPr>
            <w:r w:rsidRPr="00B671EE">
              <w:rPr>
                <w:sz w:val="28"/>
                <w:szCs w:val="28"/>
              </w:rPr>
              <w:t>Форма технического предложения участника</w:t>
            </w:r>
          </w:p>
          <w:p w:rsidR="00C077BB" w:rsidRPr="00B671EE" w:rsidRDefault="00C077BB" w:rsidP="00383440">
            <w:pPr>
              <w:ind w:left="720"/>
              <w:rPr>
                <w:sz w:val="28"/>
                <w:szCs w:val="28"/>
              </w:rPr>
            </w:pPr>
            <w:r w:rsidRPr="00B671EE">
              <w:rPr>
                <w:sz w:val="28"/>
                <w:szCs w:val="28"/>
              </w:rPr>
              <w:t>Форма сведений об опыте выполнения работ, оказания услуг, поставки товаров</w:t>
            </w:r>
          </w:p>
          <w:p w:rsidR="00C077BB" w:rsidRPr="00B671EE" w:rsidRDefault="00C077BB" w:rsidP="00383440">
            <w:pPr>
              <w:ind w:left="720"/>
              <w:rPr>
                <w:sz w:val="28"/>
                <w:szCs w:val="28"/>
              </w:rPr>
            </w:pPr>
            <w:r w:rsidRPr="00B671EE">
              <w:rPr>
                <w:sz w:val="28"/>
                <w:szCs w:val="28"/>
              </w:rPr>
              <w:t>Форма сведений о квалифицированном персонале участника</w:t>
            </w:r>
          </w:p>
          <w:p w:rsidR="00C077BB" w:rsidRPr="00B671EE" w:rsidRDefault="00C077BB" w:rsidP="00383440">
            <w:pPr>
              <w:ind w:left="720"/>
              <w:rPr>
                <w:sz w:val="28"/>
                <w:szCs w:val="28"/>
              </w:rPr>
            </w:pPr>
            <w:r w:rsidRPr="00B671EE">
              <w:rPr>
                <w:sz w:val="28"/>
                <w:szCs w:val="28"/>
              </w:rPr>
              <w:t>Форма сведений о наличии производственных мощностей, ресурсов</w:t>
            </w:r>
          </w:p>
          <w:p w:rsidR="00C077BB" w:rsidRPr="00B671EE" w:rsidRDefault="00C077BB" w:rsidP="00383440">
            <w:pPr>
              <w:ind w:left="720"/>
              <w:rPr>
                <w:sz w:val="28"/>
                <w:szCs w:val="28"/>
              </w:rPr>
            </w:pPr>
            <w:r w:rsidRPr="00B671EE">
              <w:rPr>
                <w:sz w:val="28"/>
                <w:szCs w:val="28"/>
              </w:rPr>
              <w:t>Форма сведений о наличии технических, сервисных служб</w:t>
            </w:r>
          </w:p>
          <w:p w:rsidR="00C077BB" w:rsidRPr="00B671EE" w:rsidRDefault="00C077BB" w:rsidP="00383440">
            <w:pPr>
              <w:rPr>
                <w:b/>
                <w:sz w:val="28"/>
                <w:szCs w:val="28"/>
              </w:rPr>
            </w:pPr>
            <w:r w:rsidRPr="00B671EE">
              <w:rPr>
                <w:sz w:val="28"/>
                <w:szCs w:val="28"/>
              </w:rPr>
              <w:t>Форма сведений о наличии филиалов, представительств, иных обособленных подразделений</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351329">
          <w:headerReference w:type="default" r:id="rId9"/>
          <w:headerReference w:type="first" r:id="rId10"/>
          <w:pgSz w:w="11906" w:h="16838" w:code="9"/>
          <w:pgMar w:top="992" w:right="1134" w:bottom="1134" w:left="924" w:header="794" w:footer="794" w:gutter="0"/>
          <w:cols w:space="708"/>
          <w:titlePg/>
          <w:docGrid w:linePitch="360"/>
        </w:sectPr>
      </w:pPr>
    </w:p>
    <w:p w:rsidR="00BE0341" w:rsidRDefault="00C077BB" w:rsidP="001C3CE4">
      <w:pPr>
        <w:jc w:val="right"/>
        <w:rPr>
          <w:rFonts w:cs="Cambria"/>
          <w:bCs/>
          <w:iCs/>
          <w:sz w:val="28"/>
          <w:szCs w:val="28"/>
        </w:rPr>
      </w:pPr>
      <w:r w:rsidRPr="00C077BB">
        <w:rPr>
          <w:rFonts w:cs="Cambria"/>
          <w:bCs/>
          <w:iCs/>
          <w:sz w:val="28"/>
          <w:szCs w:val="28"/>
        </w:rPr>
        <w:lastRenderedPageBreak/>
        <w:t>Приложение № 1.1 к извещению</w:t>
      </w:r>
    </w:p>
    <w:p w:rsidR="001C3CE4" w:rsidRDefault="001C3CE4" w:rsidP="001C3CE4">
      <w:pPr>
        <w:jc w:val="right"/>
        <w:rPr>
          <w:rFonts w:cs="Cambria"/>
          <w:bCs/>
          <w:iCs/>
          <w:sz w:val="28"/>
          <w:szCs w:val="28"/>
        </w:rPr>
      </w:pPr>
      <w:r>
        <w:rPr>
          <w:rFonts w:cs="Cambria"/>
          <w:bCs/>
          <w:iCs/>
          <w:sz w:val="28"/>
          <w:szCs w:val="28"/>
        </w:rPr>
        <w:t>о проведении запроса котировок</w:t>
      </w:r>
    </w:p>
    <w:p w:rsidR="001C3CE4" w:rsidRDefault="001C3CE4" w:rsidP="001C3CE4">
      <w:pPr>
        <w:jc w:val="right"/>
        <w:rPr>
          <w:rFonts w:cs="Cambria"/>
          <w:bCs/>
          <w:iCs/>
          <w:sz w:val="28"/>
          <w:szCs w:val="28"/>
        </w:rPr>
      </w:pPr>
    </w:p>
    <w:p w:rsidR="003168D1" w:rsidRDefault="003168D1" w:rsidP="001C3CE4">
      <w:pPr>
        <w:jc w:val="right"/>
        <w:rPr>
          <w:rFonts w:cs="Cambria"/>
          <w:bCs/>
          <w:i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715"/>
        <w:gridCol w:w="996"/>
        <w:gridCol w:w="427"/>
        <w:gridCol w:w="990"/>
        <w:gridCol w:w="1560"/>
        <w:gridCol w:w="1560"/>
        <w:gridCol w:w="1876"/>
      </w:tblGrid>
      <w:tr w:rsidR="00CD766E" w:rsidRPr="00383440" w:rsidTr="00A5281B">
        <w:tc>
          <w:tcPr>
            <w:tcW w:w="5000" w:type="pct"/>
            <w:gridSpan w:val="8"/>
            <w:shd w:val="clear" w:color="auto" w:fill="auto"/>
          </w:tcPr>
          <w:p w:rsidR="00CD766E" w:rsidRPr="00383440" w:rsidRDefault="00CD766E" w:rsidP="0070718A">
            <w:pPr>
              <w:jc w:val="both"/>
              <w:rPr>
                <w:b/>
              </w:rPr>
            </w:pPr>
            <w:r w:rsidRPr="00383440">
              <w:rPr>
                <w:b/>
              </w:rPr>
              <w:t>1. Наименование закупаемых товаров, их количество (объем), цены за единицу товара, и начальная (максимальная) цена договора</w:t>
            </w:r>
          </w:p>
        </w:tc>
      </w:tr>
      <w:tr w:rsidR="00A5281B" w:rsidRPr="00383440" w:rsidTr="004220B8">
        <w:tc>
          <w:tcPr>
            <w:tcW w:w="964" w:type="pct"/>
            <w:shd w:val="clear" w:color="auto" w:fill="auto"/>
          </w:tcPr>
          <w:p w:rsidR="00CD766E" w:rsidRPr="00383440" w:rsidRDefault="00CD766E" w:rsidP="0070718A">
            <w:pPr>
              <w:jc w:val="both"/>
              <w:rPr>
                <w:b/>
              </w:rPr>
            </w:pPr>
            <w:r w:rsidRPr="00383440">
              <w:rPr>
                <w:b/>
              </w:rPr>
              <w:t>Наименование товара</w:t>
            </w:r>
          </w:p>
        </w:tc>
        <w:tc>
          <w:tcPr>
            <w:tcW w:w="355" w:type="pct"/>
            <w:shd w:val="clear" w:color="auto" w:fill="auto"/>
          </w:tcPr>
          <w:p w:rsidR="00CD766E" w:rsidRPr="00383440" w:rsidRDefault="00CD766E" w:rsidP="0070718A">
            <w:pPr>
              <w:jc w:val="both"/>
              <w:rPr>
                <w:b/>
              </w:rPr>
            </w:pPr>
            <w:r w:rsidRPr="00383440">
              <w:rPr>
                <w:b/>
              </w:rPr>
              <w:t>Ед. изм.</w:t>
            </w:r>
          </w:p>
        </w:tc>
        <w:tc>
          <w:tcPr>
            <w:tcW w:w="495" w:type="pct"/>
            <w:shd w:val="clear" w:color="auto" w:fill="auto"/>
          </w:tcPr>
          <w:p w:rsidR="00CD766E" w:rsidRPr="00383440" w:rsidRDefault="00CD766E" w:rsidP="0070718A">
            <w:pPr>
              <w:ind w:left="-108"/>
              <w:jc w:val="both"/>
              <w:rPr>
                <w:b/>
              </w:rPr>
            </w:pPr>
            <w:r w:rsidRPr="00383440">
              <w:rPr>
                <w:b/>
              </w:rPr>
              <w:t>Количество (объем)</w:t>
            </w:r>
          </w:p>
        </w:tc>
        <w:tc>
          <w:tcPr>
            <w:tcW w:w="704" w:type="pct"/>
            <w:gridSpan w:val="2"/>
            <w:shd w:val="clear" w:color="auto" w:fill="auto"/>
          </w:tcPr>
          <w:p w:rsidR="00CD766E" w:rsidRPr="00383440" w:rsidRDefault="00CD766E" w:rsidP="0070718A">
            <w:pPr>
              <w:jc w:val="both"/>
              <w:rPr>
                <w:b/>
              </w:rPr>
            </w:pPr>
            <w:r w:rsidRPr="00383440">
              <w:rPr>
                <w:b/>
              </w:rPr>
              <w:t>Цена за единицу без учета НДС</w:t>
            </w:r>
          </w:p>
        </w:tc>
        <w:tc>
          <w:tcPr>
            <w:tcW w:w="775" w:type="pct"/>
            <w:shd w:val="clear" w:color="auto" w:fill="auto"/>
          </w:tcPr>
          <w:p w:rsidR="00CD766E" w:rsidRPr="00383440" w:rsidRDefault="00CD766E" w:rsidP="0070718A">
            <w:pPr>
              <w:jc w:val="both"/>
              <w:rPr>
                <w:b/>
              </w:rPr>
            </w:pPr>
            <w:r w:rsidRPr="00383440">
              <w:rPr>
                <w:b/>
              </w:rPr>
              <w:t>Цена за единицу с учетом НДС</w:t>
            </w:r>
          </w:p>
        </w:tc>
        <w:tc>
          <w:tcPr>
            <w:tcW w:w="775" w:type="pct"/>
            <w:shd w:val="clear" w:color="auto" w:fill="auto"/>
          </w:tcPr>
          <w:p w:rsidR="00CD766E" w:rsidRPr="00383440" w:rsidRDefault="00CD766E" w:rsidP="0070718A">
            <w:pPr>
              <w:jc w:val="both"/>
              <w:rPr>
                <w:b/>
              </w:rPr>
            </w:pPr>
            <w:r w:rsidRPr="00383440">
              <w:rPr>
                <w:b/>
              </w:rPr>
              <w:t>Всего без учета НДС</w:t>
            </w:r>
          </w:p>
        </w:tc>
        <w:tc>
          <w:tcPr>
            <w:tcW w:w="932" w:type="pct"/>
            <w:shd w:val="clear" w:color="auto" w:fill="auto"/>
          </w:tcPr>
          <w:p w:rsidR="00CD766E" w:rsidRPr="00383440" w:rsidRDefault="00CD766E" w:rsidP="00A5281B">
            <w:pPr>
              <w:ind w:left="33"/>
              <w:jc w:val="both"/>
              <w:rPr>
                <w:b/>
              </w:rPr>
            </w:pPr>
            <w:r w:rsidRPr="00383440">
              <w:rPr>
                <w:b/>
              </w:rPr>
              <w:t>Всего с учетом НДС</w:t>
            </w:r>
          </w:p>
        </w:tc>
      </w:tr>
      <w:tr w:rsidR="00491C05" w:rsidRPr="00383440" w:rsidTr="00491C05">
        <w:tc>
          <w:tcPr>
            <w:tcW w:w="3293" w:type="pct"/>
            <w:gridSpan w:val="6"/>
            <w:shd w:val="clear" w:color="auto" w:fill="auto"/>
            <w:vAlign w:val="center"/>
          </w:tcPr>
          <w:p w:rsidR="00491C05" w:rsidRPr="00A5281B" w:rsidRDefault="00491C05" w:rsidP="00491C05">
            <w:r>
              <w:rPr>
                <w:b/>
                <w:bCs/>
              </w:rPr>
              <w:t xml:space="preserve">В данной закупке под </w:t>
            </w:r>
            <w:proofErr w:type="spellStart"/>
            <w:r>
              <w:rPr>
                <w:b/>
                <w:bCs/>
              </w:rPr>
              <w:t>усл</w:t>
            </w:r>
            <w:proofErr w:type="spellEnd"/>
            <w:r>
              <w:rPr>
                <w:b/>
                <w:bCs/>
              </w:rPr>
              <w:t>. ед. подразумевается поставка программного обеспечения в ниже приведенной комплектации:</w:t>
            </w:r>
          </w:p>
        </w:tc>
        <w:tc>
          <w:tcPr>
            <w:tcW w:w="775" w:type="pct"/>
            <w:shd w:val="clear" w:color="auto" w:fill="auto"/>
            <w:vAlign w:val="center"/>
          </w:tcPr>
          <w:p w:rsidR="00491C05" w:rsidRPr="00A5281B" w:rsidRDefault="00491C05" w:rsidP="00271998">
            <w:pPr>
              <w:rPr>
                <w:spacing w:val="-6"/>
              </w:rPr>
            </w:pPr>
            <w:r w:rsidRPr="00A5281B">
              <w:rPr>
                <w:b/>
                <w:spacing w:val="-6"/>
                <w:sz w:val="22"/>
                <w:szCs w:val="22"/>
              </w:rPr>
              <w:t>1 270 267,81</w:t>
            </w:r>
          </w:p>
        </w:tc>
        <w:tc>
          <w:tcPr>
            <w:tcW w:w="932" w:type="pct"/>
            <w:shd w:val="clear" w:color="auto" w:fill="auto"/>
            <w:vAlign w:val="center"/>
          </w:tcPr>
          <w:p w:rsidR="00491C05" w:rsidRPr="00A5281B" w:rsidRDefault="00491C05" w:rsidP="00A5281B">
            <w:pPr>
              <w:ind w:left="33"/>
            </w:pPr>
            <w:r w:rsidRPr="00A5281B">
              <w:rPr>
                <w:b/>
                <w:sz w:val="22"/>
                <w:szCs w:val="22"/>
              </w:rPr>
              <w:t>1 305 564,86</w:t>
            </w:r>
          </w:p>
        </w:tc>
      </w:tr>
      <w:tr w:rsidR="004220B8" w:rsidRPr="00383440" w:rsidTr="004220B8">
        <w:trPr>
          <w:trHeight w:val="1435"/>
        </w:trPr>
        <w:tc>
          <w:tcPr>
            <w:tcW w:w="964" w:type="pc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138"/>
            </w:tblGrid>
            <w:tr w:rsidR="004220B8" w:rsidRPr="00DF43E4" w:rsidTr="007F0C94">
              <w:trPr>
                <w:trHeight w:val="99"/>
              </w:trPr>
              <w:tc>
                <w:tcPr>
                  <w:tcW w:w="2138" w:type="dxa"/>
                </w:tcPr>
                <w:p w:rsidR="004220B8" w:rsidRPr="00DF43E4" w:rsidRDefault="004220B8" w:rsidP="00A9373A">
                  <w:pPr>
                    <w:ind w:left="-108"/>
                    <w:rPr>
                      <w:color w:val="000000"/>
                    </w:rPr>
                  </w:pPr>
                  <w:r w:rsidRPr="002F60B6">
                    <w:rPr>
                      <w:b/>
                    </w:rPr>
                    <w:t>1</w:t>
                  </w:r>
                  <w:r>
                    <w:t xml:space="preserve">. </w:t>
                  </w:r>
                  <w:proofErr w:type="spellStart"/>
                  <w:r w:rsidRPr="00811A61">
                    <w:rPr>
                      <w:color w:val="000000"/>
                    </w:rPr>
                    <w:t>TeamViewer</w:t>
                  </w:r>
                  <w:proofErr w:type="spellEnd"/>
                  <w:r w:rsidRPr="00811A61">
                    <w:rPr>
                      <w:color w:val="000000"/>
                    </w:rPr>
                    <w:t xml:space="preserve"> </w:t>
                  </w:r>
                  <w:r w:rsidR="00D75247" w:rsidRPr="004234B0">
                    <w:rPr>
                      <w:color w:val="000000"/>
                    </w:rPr>
                    <w:t xml:space="preserve">Постоянный </w:t>
                  </w:r>
                  <w:r w:rsidRPr="004234B0">
                    <w:rPr>
                      <w:color w:val="000000"/>
                    </w:rPr>
                    <w:t>дополнительный канал связи</w:t>
                  </w:r>
                  <w:r w:rsidRPr="00DF43E4">
                    <w:rPr>
                      <w:color w:val="000000"/>
                    </w:rPr>
                    <w:t xml:space="preserve"> </w:t>
                  </w:r>
                </w:p>
              </w:tc>
            </w:tr>
          </w:tbl>
          <w:p w:rsidR="004220B8" w:rsidRPr="00DF43E4" w:rsidRDefault="004220B8" w:rsidP="002F16BD">
            <w:pPr>
              <w:tabs>
                <w:tab w:val="left" w:pos="0"/>
              </w:tabs>
              <w:rPr>
                <w:color w:val="000000"/>
              </w:rPr>
            </w:pPr>
          </w:p>
        </w:tc>
        <w:tc>
          <w:tcPr>
            <w:tcW w:w="355" w:type="pct"/>
            <w:shd w:val="clear" w:color="auto" w:fill="auto"/>
            <w:vAlign w:val="center"/>
          </w:tcPr>
          <w:p w:rsidR="004220B8" w:rsidRPr="00383440" w:rsidRDefault="004220B8" w:rsidP="0070718A">
            <w:pPr>
              <w:rPr>
                <w:color w:val="000000"/>
              </w:rPr>
            </w:pPr>
            <w:r w:rsidRPr="00383440">
              <w:rPr>
                <w:color w:val="000000"/>
              </w:rPr>
              <w:t>шт.</w:t>
            </w:r>
          </w:p>
        </w:tc>
        <w:tc>
          <w:tcPr>
            <w:tcW w:w="495" w:type="pct"/>
            <w:shd w:val="clear" w:color="auto" w:fill="auto"/>
            <w:vAlign w:val="center"/>
          </w:tcPr>
          <w:p w:rsidR="004220B8" w:rsidRPr="00A5281B" w:rsidRDefault="004220B8" w:rsidP="00A5281B">
            <w:r w:rsidRPr="00A5281B">
              <w:rPr>
                <w:sz w:val="22"/>
                <w:szCs w:val="22"/>
              </w:rPr>
              <w:t>1</w:t>
            </w:r>
          </w:p>
        </w:tc>
        <w:tc>
          <w:tcPr>
            <w:tcW w:w="704" w:type="pct"/>
            <w:gridSpan w:val="2"/>
            <w:shd w:val="clear" w:color="auto" w:fill="auto"/>
            <w:vAlign w:val="center"/>
          </w:tcPr>
          <w:p w:rsidR="004220B8" w:rsidRPr="00A5281B" w:rsidRDefault="004220B8" w:rsidP="00271998">
            <w:r w:rsidRPr="00A5281B">
              <w:rPr>
                <w:sz w:val="22"/>
                <w:szCs w:val="22"/>
              </w:rPr>
              <w:t>45 200,00</w:t>
            </w:r>
          </w:p>
        </w:tc>
        <w:tc>
          <w:tcPr>
            <w:tcW w:w="775" w:type="pct"/>
            <w:shd w:val="clear" w:color="auto" w:fill="auto"/>
            <w:vAlign w:val="center"/>
          </w:tcPr>
          <w:p w:rsidR="004220B8" w:rsidRPr="00A5281B" w:rsidRDefault="004220B8" w:rsidP="00A5281B">
            <w:pPr>
              <w:ind w:left="-109"/>
            </w:pPr>
            <w:r w:rsidRPr="00A5281B">
              <w:rPr>
                <w:sz w:val="22"/>
                <w:szCs w:val="22"/>
              </w:rPr>
              <w:t>45 200,00</w:t>
            </w:r>
          </w:p>
          <w:p w:rsidR="004220B8" w:rsidRPr="00A5281B" w:rsidRDefault="004220B8" w:rsidP="00A5281B">
            <w:pPr>
              <w:rPr>
                <w:sz w:val="20"/>
                <w:szCs w:val="20"/>
              </w:rPr>
            </w:pPr>
            <w:r w:rsidRPr="00A5281B">
              <w:rPr>
                <w:sz w:val="20"/>
                <w:szCs w:val="20"/>
              </w:rPr>
              <w:t>(НДС не облагается)</w:t>
            </w:r>
          </w:p>
        </w:tc>
        <w:tc>
          <w:tcPr>
            <w:tcW w:w="775" w:type="pct"/>
            <w:shd w:val="clear" w:color="auto" w:fill="auto"/>
            <w:vAlign w:val="center"/>
          </w:tcPr>
          <w:p w:rsidR="004220B8" w:rsidRPr="00A5281B" w:rsidRDefault="004220B8" w:rsidP="00271998">
            <w:r w:rsidRPr="00A5281B">
              <w:rPr>
                <w:sz w:val="22"/>
                <w:szCs w:val="22"/>
              </w:rPr>
              <w:t>45 200,00</w:t>
            </w:r>
          </w:p>
        </w:tc>
        <w:tc>
          <w:tcPr>
            <w:tcW w:w="932" w:type="pct"/>
            <w:shd w:val="clear" w:color="auto" w:fill="auto"/>
            <w:vAlign w:val="center"/>
          </w:tcPr>
          <w:p w:rsidR="004220B8" w:rsidRPr="00A5281B" w:rsidRDefault="004220B8" w:rsidP="00A5281B">
            <w:pPr>
              <w:ind w:left="33"/>
            </w:pPr>
            <w:r w:rsidRPr="00A5281B">
              <w:rPr>
                <w:sz w:val="22"/>
                <w:szCs w:val="22"/>
              </w:rPr>
              <w:t>45 200,00</w:t>
            </w:r>
          </w:p>
          <w:p w:rsidR="004220B8" w:rsidRPr="00A5281B" w:rsidRDefault="004220B8" w:rsidP="00A5281B">
            <w:pPr>
              <w:ind w:left="33"/>
            </w:pPr>
            <w:r w:rsidRPr="00A5281B">
              <w:rPr>
                <w:sz w:val="20"/>
                <w:szCs w:val="20"/>
              </w:rPr>
              <w:t>(НДС не облагается)</w:t>
            </w:r>
          </w:p>
        </w:tc>
      </w:tr>
      <w:tr w:rsidR="004220B8" w:rsidRPr="004234B0" w:rsidTr="004220B8">
        <w:tc>
          <w:tcPr>
            <w:tcW w:w="964" w:type="pct"/>
            <w:shd w:val="clear" w:color="auto" w:fill="auto"/>
            <w:vAlign w:val="center"/>
          </w:tcPr>
          <w:p w:rsidR="004220B8" w:rsidRPr="00A9373A" w:rsidRDefault="004220B8" w:rsidP="00A9373A">
            <w:pPr>
              <w:tabs>
                <w:tab w:val="left" w:pos="0"/>
              </w:tabs>
              <w:rPr>
                <w:color w:val="000000"/>
                <w:lang w:val="en-US"/>
              </w:rPr>
            </w:pPr>
            <w:r w:rsidRPr="00A9373A">
              <w:rPr>
                <w:b/>
                <w:lang w:val="en-US"/>
              </w:rPr>
              <w:t>2</w:t>
            </w:r>
            <w:r w:rsidR="004234B0">
              <w:rPr>
                <w:lang w:val="en-US"/>
              </w:rPr>
              <w:t>.</w:t>
            </w:r>
            <w:r w:rsidRPr="00811A61">
              <w:rPr>
                <w:color w:val="000000"/>
                <w:lang w:val="en-US"/>
              </w:rPr>
              <w:t xml:space="preserve"> </w:t>
            </w:r>
            <w:r w:rsidR="00D75247" w:rsidRPr="004234B0">
              <w:rPr>
                <w:color w:val="000000"/>
                <w:lang w:val="en-US"/>
              </w:rPr>
              <w:t xml:space="preserve">True </w:t>
            </w:r>
            <w:proofErr w:type="spellStart"/>
            <w:r w:rsidR="00D75247" w:rsidRPr="004234B0">
              <w:rPr>
                <w:color w:val="000000"/>
                <w:lang w:val="en-US"/>
              </w:rPr>
              <w:t>BusinessID</w:t>
            </w:r>
            <w:proofErr w:type="spellEnd"/>
            <w:r w:rsidR="00D75247" w:rsidRPr="004234B0">
              <w:rPr>
                <w:color w:val="000000"/>
                <w:lang w:val="en-US"/>
              </w:rPr>
              <w:t xml:space="preserve"> </w:t>
            </w:r>
            <w:r w:rsidRPr="004234B0">
              <w:rPr>
                <w:color w:val="000000"/>
                <w:lang w:val="en-US"/>
              </w:rPr>
              <w:t>Wild</w:t>
            </w:r>
            <w:r w:rsidR="00D75247" w:rsidRPr="004234B0">
              <w:rPr>
                <w:color w:val="000000"/>
                <w:lang w:val="en-US"/>
              </w:rPr>
              <w:t xml:space="preserve"> c</w:t>
            </w:r>
            <w:r w:rsidRPr="004234B0">
              <w:rPr>
                <w:color w:val="000000"/>
                <w:lang w:val="en-US"/>
              </w:rPr>
              <w:t xml:space="preserve">ard SSL </w:t>
            </w:r>
            <w:r w:rsidR="00150AE4" w:rsidRPr="004234B0">
              <w:rPr>
                <w:color w:val="000000"/>
                <w:lang w:val="en-US"/>
              </w:rPr>
              <w:t>–</w:t>
            </w:r>
            <w:r w:rsidR="00D75247" w:rsidRPr="004234B0">
              <w:rPr>
                <w:color w:val="000000"/>
                <w:lang w:val="en-US"/>
              </w:rPr>
              <w:t>c</w:t>
            </w:r>
            <w:r w:rsidRPr="004234B0">
              <w:rPr>
                <w:color w:val="000000"/>
                <w:lang w:val="en-US"/>
              </w:rPr>
              <w:t>ertificate</w:t>
            </w:r>
            <w:r w:rsidR="00150AE4" w:rsidRPr="00811A61">
              <w:rPr>
                <w:color w:val="000000"/>
                <w:lang w:val="en-US"/>
              </w:rPr>
              <w:t xml:space="preserve"> </w:t>
            </w:r>
          </w:p>
        </w:tc>
        <w:tc>
          <w:tcPr>
            <w:tcW w:w="355" w:type="pct"/>
            <w:shd w:val="clear" w:color="auto" w:fill="auto"/>
            <w:vAlign w:val="center"/>
          </w:tcPr>
          <w:p w:rsidR="004220B8" w:rsidRPr="004234B0" w:rsidRDefault="004220B8" w:rsidP="0070718A">
            <w:pPr>
              <w:rPr>
                <w:color w:val="000000"/>
                <w:lang w:val="en-US"/>
              </w:rPr>
            </w:pPr>
            <w:proofErr w:type="spellStart"/>
            <w:r w:rsidRPr="00383440">
              <w:rPr>
                <w:color w:val="000000"/>
              </w:rPr>
              <w:t>шт</w:t>
            </w:r>
            <w:proofErr w:type="spellEnd"/>
            <w:r w:rsidRPr="004234B0">
              <w:rPr>
                <w:color w:val="000000"/>
                <w:lang w:val="en-US"/>
              </w:rPr>
              <w:t>.</w:t>
            </w:r>
          </w:p>
        </w:tc>
        <w:tc>
          <w:tcPr>
            <w:tcW w:w="495" w:type="pct"/>
            <w:shd w:val="clear" w:color="auto" w:fill="auto"/>
            <w:vAlign w:val="center"/>
          </w:tcPr>
          <w:p w:rsidR="004220B8" w:rsidRPr="00A5281B" w:rsidRDefault="004220B8" w:rsidP="00A5281B">
            <w:pPr>
              <w:rPr>
                <w:lang w:val="en-US"/>
              </w:rPr>
            </w:pPr>
            <w:r w:rsidRPr="00A5281B">
              <w:rPr>
                <w:sz w:val="22"/>
                <w:szCs w:val="22"/>
                <w:lang w:val="en-US"/>
              </w:rPr>
              <w:t>1</w:t>
            </w:r>
          </w:p>
        </w:tc>
        <w:tc>
          <w:tcPr>
            <w:tcW w:w="704" w:type="pct"/>
            <w:gridSpan w:val="2"/>
            <w:shd w:val="clear" w:color="auto" w:fill="auto"/>
            <w:vAlign w:val="center"/>
          </w:tcPr>
          <w:p w:rsidR="004220B8" w:rsidRPr="004234B0" w:rsidRDefault="004220B8" w:rsidP="00271998">
            <w:pPr>
              <w:rPr>
                <w:lang w:val="en-US"/>
              </w:rPr>
            </w:pPr>
            <w:r w:rsidRPr="004234B0">
              <w:rPr>
                <w:sz w:val="22"/>
                <w:szCs w:val="22"/>
                <w:lang w:val="en-US"/>
              </w:rPr>
              <w:t>26 599,57</w:t>
            </w:r>
          </w:p>
        </w:tc>
        <w:tc>
          <w:tcPr>
            <w:tcW w:w="775" w:type="pct"/>
            <w:shd w:val="clear" w:color="auto" w:fill="auto"/>
            <w:vAlign w:val="center"/>
          </w:tcPr>
          <w:p w:rsidR="004220B8" w:rsidRPr="004234B0" w:rsidRDefault="004220B8" w:rsidP="00271998">
            <w:pPr>
              <w:rPr>
                <w:lang w:val="en-US"/>
              </w:rPr>
            </w:pPr>
            <w:r w:rsidRPr="004234B0">
              <w:rPr>
                <w:sz w:val="22"/>
                <w:szCs w:val="22"/>
                <w:lang w:val="en-US"/>
              </w:rPr>
              <w:t>31</w:t>
            </w:r>
            <w:r w:rsidRPr="00A5281B">
              <w:rPr>
                <w:sz w:val="22"/>
                <w:szCs w:val="22"/>
                <w:lang w:val="en-US"/>
              </w:rPr>
              <w:t> </w:t>
            </w:r>
            <w:r w:rsidRPr="004234B0">
              <w:rPr>
                <w:sz w:val="22"/>
                <w:szCs w:val="22"/>
                <w:lang w:val="en-US"/>
              </w:rPr>
              <w:t>919</w:t>
            </w:r>
            <w:r w:rsidRPr="00A5281B">
              <w:rPr>
                <w:sz w:val="22"/>
                <w:szCs w:val="22"/>
                <w:lang w:val="en-US"/>
              </w:rPr>
              <w:t>,47</w:t>
            </w:r>
          </w:p>
        </w:tc>
        <w:tc>
          <w:tcPr>
            <w:tcW w:w="775" w:type="pct"/>
            <w:shd w:val="clear" w:color="auto" w:fill="auto"/>
            <w:vAlign w:val="center"/>
          </w:tcPr>
          <w:p w:rsidR="004220B8" w:rsidRPr="004234B0" w:rsidRDefault="004220B8" w:rsidP="00271998">
            <w:pPr>
              <w:rPr>
                <w:lang w:val="en-US"/>
              </w:rPr>
            </w:pPr>
            <w:r w:rsidRPr="004234B0">
              <w:rPr>
                <w:sz w:val="22"/>
                <w:szCs w:val="22"/>
                <w:lang w:val="en-US"/>
              </w:rPr>
              <w:t>26 599,57</w:t>
            </w:r>
          </w:p>
        </w:tc>
        <w:tc>
          <w:tcPr>
            <w:tcW w:w="932" w:type="pct"/>
            <w:shd w:val="clear" w:color="auto" w:fill="auto"/>
            <w:vAlign w:val="center"/>
          </w:tcPr>
          <w:p w:rsidR="004220B8" w:rsidRPr="004234B0" w:rsidRDefault="004220B8" w:rsidP="00A5281B">
            <w:pPr>
              <w:ind w:left="33"/>
              <w:rPr>
                <w:lang w:val="en-US"/>
              </w:rPr>
            </w:pPr>
            <w:r w:rsidRPr="004234B0">
              <w:rPr>
                <w:sz w:val="22"/>
                <w:szCs w:val="22"/>
                <w:lang w:val="en-US"/>
              </w:rPr>
              <w:t>31</w:t>
            </w:r>
            <w:r w:rsidRPr="00A5281B">
              <w:rPr>
                <w:sz w:val="22"/>
                <w:szCs w:val="22"/>
                <w:lang w:val="en-US"/>
              </w:rPr>
              <w:t> </w:t>
            </w:r>
            <w:r w:rsidRPr="004234B0">
              <w:rPr>
                <w:sz w:val="22"/>
                <w:szCs w:val="22"/>
                <w:lang w:val="en-US"/>
              </w:rPr>
              <w:t>919</w:t>
            </w:r>
            <w:r w:rsidRPr="00A5281B">
              <w:rPr>
                <w:sz w:val="22"/>
                <w:szCs w:val="22"/>
                <w:lang w:val="en-US"/>
              </w:rPr>
              <w:t>,47</w:t>
            </w:r>
          </w:p>
        </w:tc>
      </w:tr>
      <w:tr w:rsidR="004220B8" w:rsidRPr="004234B0" w:rsidTr="004220B8">
        <w:tc>
          <w:tcPr>
            <w:tcW w:w="964" w:type="pct"/>
            <w:shd w:val="clear" w:color="auto" w:fill="auto"/>
            <w:vAlign w:val="center"/>
          </w:tcPr>
          <w:p w:rsidR="004220B8" w:rsidRPr="004234B0" w:rsidRDefault="004220B8" w:rsidP="000B6BC1">
            <w:pPr>
              <w:tabs>
                <w:tab w:val="left" w:pos="0"/>
              </w:tabs>
              <w:rPr>
                <w:color w:val="000000"/>
                <w:lang w:val="en-US"/>
              </w:rPr>
            </w:pPr>
            <w:r w:rsidRPr="004234B0">
              <w:rPr>
                <w:b/>
                <w:lang w:val="en-US"/>
              </w:rPr>
              <w:t>3</w:t>
            </w:r>
            <w:r w:rsidR="004234B0">
              <w:rPr>
                <w:lang w:val="en-US"/>
              </w:rPr>
              <w:t>.</w:t>
            </w:r>
            <w:r w:rsidRPr="004234B0">
              <w:rPr>
                <w:color w:val="000000"/>
              </w:rPr>
              <w:t>Электронный</w:t>
            </w:r>
            <w:r w:rsidRPr="004234B0">
              <w:rPr>
                <w:color w:val="000000"/>
                <w:lang w:val="en-US"/>
              </w:rPr>
              <w:t xml:space="preserve"> </w:t>
            </w:r>
            <w:r w:rsidRPr="004234B0">
              <w:rPr>
                <w:color w:val="000000"/>
              </w:rPr>
              <w:t>ключ</w:t>
            </w:r>
            <w:r w:rsidRPr="004234B0">
              <w:rPr>
                <w:color w:val="000000"/>
                <w:lang w:val="en-US"/>
              </w:rPr>
              <w:t xml:space="preserve"> Guardant</w:t>
            </w:r>
            <w:r w:rsidR="005D3176" w:rsidRPr="004234B0">
              <w:rPr>
                <w:b/>
                <w:color w:val="000000"/>
                <w:lang w:val="en-US"/>
              </w:rPr>
              <w:t xml:space="preserve"> </w:t>
            </w:r>
          </w:p>
        </w:tc>
        <w:tc>
          <w:tcPr>
            <w:tcW w:w="355" w:type="pct"/>
            <w:shd w:val="clear" w:color="auto" w:fill="auto"/>
            <w:vAlign w:val="center"/>
          </w:tcPr>
          <w:p w:rsidR="004220B8" w:rsidRPr="004234B0" w:rsidRDefault="004220B8" w:rsidP="0070718A">
            <w:pPr>
              <w:rPr>
                <w:color w:val="000000"/>
                <w:lang w:val="en-US"/>
              </w:rPr>
            </w:pPr>
            <w:proofErr w:type="spellStart"/>
            <w:r w:rsidRPr="00383440">
              <w:rPr>
                <w:color w:val="000000"/>
              </w:rPr>
              <w:t>шт</w:t>
            </w:r>
            <w:proofErr w:type="spellEnd"/>
            <w:r w:rsidRPr="004234B0">
              <w:rPr>
                <w:color w:val="000000"/>
                <w:lang w:val="en-US"/>
              </w:rPr>
              <w:t>.</w:t>
            </w:r>
          </w:p>
        </w:tc>
        <w:tc>
          <w:tcPr>
            <w:tcW w:w="495" w:type="pct"/>
            <w:shd w:val="clear" w:color="auto" w:fill="auto"/>
            <w:vAlign w:val="center"/>
          </w:tcPr>
          <w:p w:rsidR="004220B8" w:rsidRPr="004234B0" w:rsidRDefault="004220B8" w:rsidP="00A5281B">
            <w:pPr>
              <w:rPr>
                <w:lang w:val="en-US"/>
              </w:rPr>
            </w:pPr>
            <w:r w:rsidRPr="004234B0">
              <w:rPr>
                <w:sz w:val="22"/>
                <w:szCs w:val="22"/>
                <w:lang w:val="en-US"/>
              </w:rPr>
              <w:t>1</w:t>
            </w:r>
          </w:p>
        </w:tc>
        <w:tc>
          <w:tcPr>
            <w:tcW w:w="704" w:type="pct"/>
            <w:gridSpan w:val="2"/>
            <w:shd w:val="clear" w:color="auto" w:fill="auto"/>
            <w:vAlign w:val="center"/>
          </w:tcPr>
          <w:p w:rsidR="004220B8" w:rsidRPr="004234B0" w:rsidRDefault="004220B8" w:rsidP="00271998">
            <w:pPr>
              <w:rPr>
                <w:lang w:val="en-US"/>
              </w:rPr>
            </w:pPr>
            <w:r w:rsidRPr="004234B0">
              <w:rPr>
                <w:sz w:val="22"/>
                <w:szCs w:val="22"/>
                <w:lang w:val="en-US"/>
              </w:rPr>
              <w:t>1 392,94</w:t>
            </w:r>
          </w:p>
        </w:tc>
        <w:tc>
          <w:tcPr>
            <w:tcW w:w="775" w:type="pct"/>
            <w:shd w:val="clear" w:color="auto" w:fill="auto"/>
            <w:vAlign w:val="center"/>
          </w:tcPr>
          <w:p w:rsidR="004220B8" w:rsidRPr="004234B0" w:rsidRDefault="004220B8" w:rsidP="00271998">
            <w:pPr>
              <w:rPr>
                <w:lang w:val="en-US"/>
              </w:rPr>
            </w:pPr>
            <w:r w:rsidRPr="004234B0">
              <w:rPr>
                <w:sz w:val="22"/>
                <w:szCs w:val="22"/>
                <w:lang w:val="en-US"/>
              </w:rPr>
              <w:t>1671,53</w:t>
            </w:r>
          </w:p>
        </w:tc>
        <w:tc>
          <w:tcPr>
            <w:tcW w:w="775" w:type="pct"/>
            <w:shd w:val="clear" w:color="auto" w:fill="auto"/>
            <w:vAlign w:val="center"/>
          </w:tcPr>
          <w:p w:rsidR="004220B8" w:rsidRPr="004234B0" w:rsidRDefault="004220B8" w:rsidP="00271998">
            <w:pPr>
              <w:rPr>
                <w:lang w:val="en-US"/>
              </w:rPr>
            </w:pPr>
            <w:r w:rsidRPr="004234B0">
              <w:rPr>
                <w:sz w:val="22"/>
                <w:szCs w:val="22"/>
                <w:lang w:val="en-US"/>
              </w:rPr>
              <w:t>1 392,94</w:t>
            </w:r>
          </w:p>
        </w:tc>
        <w:tc>
          <w:tcPr>
            <w:tcW w:w="932" w:type="pct"/>
            <w:shd w:val="clear" w:color="auto" w:fill="auto"/>
            <w:vAlign w:val="center"/>
          </w:tcPr>
          <w:p w:rsidR="004220B8" w:rsidRPr="004234B0" w:rsidRDefault="004220B8" w:rsidP="00A5281B">
            <w:pPr>
              <w:ind w:left="33"/>
              <w:rPr>
                <w:lang w:val="en-US"/>
              </w:rPr>
            </w:pPr>
            <w:r w:rsidRPr="004234B0">
              <w:rPr>
                <w:sz w:val="22"/>
                <w:szCs w:val="22"/>
                <w:lang w:val="en-US"/>
              </w:rPr>
              <w:t>1 671,53</w:t>
            </w:r>
          </w:p>
        </w:tc>
      </w:tr>
      <w:tr w:rsidR="004220B8" w:rsidRPr="00383440" w:rsidTr="004220B8">
        <w:tc>
          <w:tcPr>
            <w:tcW w:w="964" w:type="pct"/>
            <w:shd w:val="clear" w:color="auto" w:fill="auto"/>
            <w:vAlign w:val="center"/>
          </w:tcPr>
          <w:p w:rsidR="004220B8" w:rsidRPr="00B449D9" w:rsidRDefault="004220B8" w:rsidP="000B6BC1">
            <w:pPr>
              <w:tabs>
                <w:tab w:val="left" w:pos="0"/>
              </w:tabs>
              <w:rPr>
                <w:color w:val="000000"/>
              </w:rPr>
            </w:pPr>
            <w:r w:rsidRPr="002F60B6">
              <w:rPr>
                <w:b/>
              </w:rPr>
              <w:t>4</w:t>
            </w:r>
            <w:r w:rsidR="004234B0" w:rsidRPr="00B449D9">
              <w:t xml:space="preserve">. </w:t>
            </w:r>
            <w:r w:rsidRPr="00B449D9">
              <w:rPr>
                <w:color w:val="000000"/>
              </w:rPr>
              <w:t xml:space="preserve">Лицензия на работу с 1 </w:t>
            </w:r>
            <w:r w:rsidRPr="00B449D9">
              <w:rPr>
                <w:color w:val="000000"/>
                <w:lang w:val="en-US"/>
              </w:rPr>
              <w:t>IP</w:t>
            </w:r>
            <w:r w:rsidR="000B6BC1" w:rsidRPr="00B449D9">
              <w:rPr>
                <w:color w:val="000000"/>
              </w:rPr>
              <w:t xml:space="preserve"> камерой</w:t>
            </w:r>
            <w:r w:rsidR="00B449D9" w:rsidRPr="00B449D9">
              <w:rPr>
                <w:color w:val="000000"/>
              </w:rPr>
              <w:t xml:space="preserve"> </w:t>
            </w:r>
            <w:proofErr w:type="spellStart"/>
            <w:r w:rsidR="00B449D9" w:rsidRPr="00405E93">
              <w:rPr>
                <w:color w:val="000000"/>
                <w:lang w:val="en-US"/>
              </w:rPr>
              <w:t>Macroscop</w:t>
            </w:r>
            <w:proofErr w:type="spellEnd"/>
          </w:p>
        </w:tc>
        <w:tc>
          <w:tcPr>
            <w:tcW w:w="355" w:type="pct"/>
            <w:shd w:val="clear" w:color="auto" w:fill="auto"/>
            <w:vAlign w:val="center"/>
          </w:tcPr>
          <w:p w:rsidR="004220B8" w:rsidRPr="00383440" w:rsidRDefault="004220B8" w:rsidP="0070718A">
            <w:pPr>
              <w:rPr>
                <w:color w:val="000000"/>
              </w:rPr>
            </w:pPr>
            <w:r w:rsidRPr="00383440">
              <w:rPr>
                <w:color w:val="000000"/>
              </w:rPr>
              <w:t>шт.</w:t>
            </w:r>
          </w:p>
        </w:tc>
        <w:tc>
          <w:tcPr>
            <w:tcW w:w="495" w:type="pct"/>
            <w:shd w:val="clear" w:color="auto" w:fill="auto"/>
            <w:vAlign w:val="center"/>
          </w:tcPr>
          <w:p w:rsidR="004220B8" w:rsidRPr="00A5281B" w:rsidRDefault="004220B8" w:rsidP="00A5281B">
            <w:r w:rsidRPr="00A5281B">
              <w:rPr>
                <w:sz w:val="22"/>
                <w:szCs w:val="22"/>
              </w:rPr>
              <w:t>90</w:t>
            </w:r>
          </w:p>
        </w:tc>
        <w:tc>
          <w:tcPr>
            <w:tcW w:w="704" w:type="pct"/>
            <w:gridSpan w:val="2"/>
            <w:shd w:val="clear" w:color="auto" w:fill="auto"/>
            <w:vAlign w:val="center"/>
          </w:tcPr>
          <w:p w:rsidR="004220B8" w:rsidRPr="00A5281B" w:rsidRDefault="004220B8" w:rsidP="00271998">
            <w:r w:rsidRPr="00A5281B">
              <w:rPr>
                <w:sz w:val="22"/>
                <w:szCs w:val="22"/>
              </w:rPr>
              <w:t>4 105,50</w:t>
            </w:r>
          </w:p>
        </w:tc>
        <w:tc>
          <w:tcPr>
            <w:tcW w:w="775" w:type="pct"/>
            <w:shd w:val="clear" w:color="auto" w:fill="auto"/>
            <w:vAlign w:val="center"/>
          </w:tcPr>
          <w:p w:rsidR="004220B8" w:rsidRPr="00A5281B" w:rsidRDefault="004220B8" w:rsidP="00271998">
            <w:r w:rsidRPr="00A5281B">
              <w:rPr>
                <w:sz w:val="22"/>
                <w:szCs w:val="22"/>
              </w:rPr>
              <w:t>4 105,50</w:t>
            </w:r>
          </w:p>
          <w:p w:rsidR="004220B8" w:rsidRPr="00A5281B" w:rsidRDefault="004220B8" w:rsidP="00271998">
            <w:pPr>
              <w:rPr>
                <w:sz w:val="20"/>
                <w:szCs w:val="20"/>
              </w:rPr>
            </w:pPr>
            <w:r w:rsidRPr="00A5281B">
              <w:rPr>
                <w:sz w:val="20"/>
                <w:szCs w:val="20"/>
              </w:rPr>
              <w:t>(НДС не облагается)</w:t>
            </w:r>
          </w:p>
        </w:tc>
        <w:tc>
          <w:tcPr>
            <w:tcW w:w="775" w:type="pct"/>
            <w:shd w:val="clear" w:color="auto" w:fill="auto"/>
            <w:vAlign w:val="center"/>
          </w:tcPr>
          <w:p w:rsidR="004220B8" w:rsidRPr="00A5281B" w:rsidRDefault="004220B8" w:rsidP="00271998">
            <w:r w:rsidRPr="00A5281B">
              <w:rPr>
                <w:sz w:val="22"/>
                <w:szCs w:val="22"/>
              </w:rPr>
              <w:t>369 495,00</w:t>
            </w:r>
          </w:p>
        </w:tc>
        <w:tc>
          <w:tcPr>
            <w:tcW w:w="932" w:type="pct"/>
            <w:shd w:val="clear" w:color="auto" w:fill="auto"/>
            <w:vAlign w:val="center"/>
          </w:tcPr>
          <w:p w:rsidR="004220B8" w:rsidRPr="00A5281B" w:rsidRDefault="004220B8" w:rsidP="00A5281B">
            <w:pPr>
              <w:ind w:left="33"/>
            </w:pPr>
            <w:r w:rsidRPr="00A5281B">
              <w:rPr>
                <w:sz w:val="22"/>
                <w:szCs w:val="22"/>
              </w:rPr>
              <w:t>369 495,00</w:t>
            </w:r>
          </w:p>
          <w:p w:rsidR="004220B8" w:rsidRPr="00A5281B" w:rsidRDefault="004220B8" w:rsidP="00A5281B">
            <w:pPr>
              <w:ind w:left="33"/>
            </w:pPr>
            <w:r w:rsidRPr="00A5281B">
              <w:rPr>
                <w:sz w:val="20"/>
                <w:szCs w:val="20"/>
              </w:rPr>
              <w:t xml:space="preserve">(НДС не </w:t>
            </w:r>
            <w:r>
              <w:rPr>
                <w:sz w:val="20"/>
                <w:szCs w:val="20"/>
              </w:rPr>
              <w:t>о</w:t>
            </w:r>
            <w:r w:rsidRPr="00A5281B">
              <w:rPr>
                <w:sz w:val="20"/>
                <w:szCs w:val="20"/>
              </w:rPr>
              <w:t>благается)</w:t>
            </w:r>
          </w:p>
        </w:tc>
      </w:tr>
      <w:tr w:rsidR="004220B8" w:rsidRPr="00383440" w:rsidTr="004220B8">
        <w:tc>
          <w:tcPr>
            <w:tcW w:w="964" w:type="pct"/>
            <w:shd w:val="clear" w:color="auto" w:fill="auto"/>
            <w:vAlign w:val="center"/>
          </w:tcPr>
          <w:p w:rsidR="004220B8" w:rsidRPr="000B6BC1" w:rsidRDefault="004220B8" w:rsidP="000B6BC1">
            <w:pPr>
              <w:tabs>
                <w:tab w:val="left" w:pos="0"/>
              </w:tabs>
              <w:rPr>
                <w:color w:val="000000"/>
                <w:lang w:val="en-US"/>
              </w:rPr>
            </w:pPr>
            <w:r w:rsidRPr="00D41F32">
              <w:rPr>
                <w:b/>
                <w:lang w:val="en-US"/>
              </w:rPr>
              <w:t>5</w:t>
            </w:r>
            <w:r w:rsidRPr="00D41F32">
              <w:rPr>
                <w:lang w:val="en-US"/>
              </w:rPr>
              <w:t xml:space="preserve">. </w:t>
            </w:r>
            <w:r w:rsidRPr="004234B0">
              <w:rPr>
                <w:color w:val="000000"/>
                <w:lang w:val="en-US"/>
              </w:rPr>
              <w:t>ABBYY</w:t>
            </w:r>
            <w:r w:rsidRPr="00D41F32">
              <w:rPr>
                <w:color w:val="000000"/>
                <w:lang w:val="en-US"/>
              </w:rPr>
              <w:t xml:space="preserve"> </w:t>
            </w:r>
            <w:proofErr w:type="spellStart"/>
            <w:r w:rsidRPr="004234B0">
              <w:rPr>
                <w:color w:val="000000"/>
                <w:lang w:val="en-US"/>
              </w:rPr>
              <w:t>FineReader</w:t>
            </w:r>
            <w:proofErr w:type="spellEnd"/>
            <w:r w:rsidRPr="00D41F32">
              <w:rPr>
                <w:color w:val="000000"/>
                <w:lang w:val="en-US"/>
              </w:rPr>
              <w:t xml:space="preserve"> 14 </w:t>
            </w:r>
            <w:r w:rsidRPr="004234B0">
              <w:rPr>
                <w:color w:val="000000"/>
                <w:lang w:val="en-US"/>
              </w:rPr>
              <w:t>Business</w:t>
            </w:r>
            <w:r w:rsidRPr="00D41F32">
              <w:rPr>
                <w:color w:val="000000"/>
                <w:lang w:val="en-US"/>
              </w:rPr>
              <w:t xml:space="preserve"> </w:t>
            </w:r>
            <w:r w:rsidRPr="004234B0">
              <w:rPr>
                <w:color w:val="000000"/>
                <w:lang w:val="en-US"/>
              </w:rPr>
              <w:t>Full</w:t>
            </w:r>
            <w:r w:rsidR="00150AE4" w:rsidRPr="00D41F32">
              <w:rPr>
                <w:color w:val="000000"/>
                <w:lang w:val="en-US"/>
              </w:rPr>
              <w:t xml:space="preserve"> </w:t>
            </w:r>
            <w:r w:rsidR="00150AE4" w:rsidRPr="00D41F32">
              <w:rPr>
                <w:color w:val="000000"/>
                <w:sz w:val="23"/>
                <w:szCs w:val="23"/>
                <w:lang w:val="en-US"/>
              </w:rPr>
              <w:t>(</w:t>
            </w:r>
            <w:r w:rsidR="00150AE4" w:rsidRPr="004234B0">
              <w:rPr>
                <w:color w:val="000000"/>
                <w:sz w:val="23"/>
                <w:szCs w:val="23"/>
                <w:lang w:val="en-US"/>
              </w:rPr>
              <w:t>Per Seat)</w:t>
            </w:r>
            <w:r w:rsidR="00150AE4" w:rsidRPr="000B6BC1">
              <w:rPr>
                <w:b/>
                <w:color w:val="000000"/>
                <w:lang w:val="en-US"/>
              </w:rPr>
              <w:t xml:space="preserve"> </w:t>
            </w:r>
          </w:p>
        </w:tc>
        <w:tc>
          <w:tcPr>
            <w:tcW w:w="355" w:type="pct"/>
            <w:shd w:val="clear" w:color="auto" w:fill="auto"/>
            <w:vAlign w:val="center"/>
          </w:tcPr>
          <w:p w:rsidR="004220B8" w:rsidRPr="00383440" w:rsidRDefault="004220B8" w:rsidP="0070718A">
            <w:pPr>
              <w:rPr>
                <w:color w:val="000000"/>
              </w:rPr>
            </w:pPr>
            <w:r w:rsidRPr="00383440">
              <w:rPr>
                <w:color w:val="000000"/>
              </w:rPr>
              <w:t>шт.</w:t>
            </w:r>
          </w:p>
        </w:tc>
        <w:tc>
          <w:tcPr>
            <w:tcW w:w="495" w:type="pct"/>
            <w:shd w:val="clear" w:color="auto" w:fill="auto"/>
            <w:vAlign w:val="center"/>
          </w:tcPr>
          <w:p w:rsidR="004220B8" w:rsidRPr="00A5281B" w:rsidRDefault="004220B8" w:rsidP="00A5281B">
            <w:r w:rsidRPr="00A5281B">
              <w:rPr>
                <w:sz w:val="22"/>
                <w:szCs w:val="22"/>
              </w:rPr>
              <w:t>1</w:t>
            </w:r>
          </w:p>
        </w:tc>
        <w:tc>
          <w:tcPr>
            <w:tcW w:w="704" w:type="pct"/>
            <w:gridSpan w:val="2"/>
            <w:shd w:val="clear" w:color="auto" w:fill="auto"/>
            <w:vAlign w:val="center"/>
          </w:tcPr>
          <w:p w:rsidR="004220B8" w:rsidRPr="00A5281B" w:rsidRDefault="004220B8" w:rsidP="00271998">
            <w:r w:rsidRPr="00A5281B">
              <w:rPr>
                <w:sz w:val="22"/>
                <w:szCs w:val="22"/>
              </w:rPr>
              <w:t>14 990,00</w:t>
            </w:r>
          </w:p>
        </w:tc>
        <w:tc>
          <w:tcPr>
            <w:tcW w:w="775" w:type="pct"/>
            <w:shd w:val="clear" w:color="auto" w:fill="auto"/>
            <w:vAlign w:val="center"/>
          </w:tcPr>
          <w:p w:rsidR="004220B8" w:rsidRPr="00A5281B" w:rsidRDefault="004220B8" w:rsidP="00271998">
            <w:r w:rsidRPr="00A5281B">
              <w:rPr>
                <w:sz w:val="22"/>
                <w:szCs w:val="22"/>
              </w:rPr>
              <w:t>14 990,00</w:t>
            </w:r>
          </w:p>
          <w:p w:rsidR="004220B8" w:rsidRPr="00A5281B" w:rsidRDefault="004220B8" w:rsidP="00271998">
            <w:pPr>
              <w:rPr>
                <w:sz w:val="20"/>
                <w:szCs w:val="20"/>
              </w:rPr>
            </w:pPr>
            <w:r w:rsidRPr="00A5281B">
              <w:rPr>
                <w:sz w:val="20"/>
                <w:szCs w:val="20"/>
              </w:rPr>
              <w:t>(НДС не облагается)</w:t>
            </w:r>
          </w:p>
        </w:tc>
        <w:tc>
          <w:tcPr>
            <w:tcW w:w="775" w:type="pct"/>
            <w:shd w:val="clear" w:color="auto" w:fill="auto"/>
            <w:vAlign w:val="center"/>
          </w:tcPr>
          <w:p w:rsidR="004220B8" w:rsidRPr="00A5281B" w:rsidRDefault="004220B8" w:rsidP="00271998">
            <w:r w:rsidRPr="00A5281B">
              <w:rPr>
                <w:sz w:val="22"/>
                <w:szCs w:val="22"/>
              </w:rPr>
              <w:t>14 990,00</w:t>
            </w:r>
          </w:p>
        </w:tc>
        <w:tc>
          <w:tcPr>
            <w:tcW w:w="932" w:type="pct"/>
            <w:shd w:val="clear" w:color="auto" w:fill="auto"/>
            <w:vAlign w:val="center"/>
          </w:tcPr>
          <w:p w:rsidR="004220B8" w:rsidRPr="00A5281B" w:rsidRDefault="004220B8" w:rsidP="00A5281B">
            <w:pPr>
              <w:ind w:left="33"/>
            </w:pPr>
            <w:r w:rsidRPr="00A5281B">
              <w:rPr>
                <w:sz w:val="22"/>
                <w:szCs w:val="22"/>
              </w:rPr>
              <w:t>14 990,00</w:t>
            </w:r>
          </w:p>
          <w:p w:rsidR="004220B8" w:rsidRPr="00A5281B" w:rsidRDefault="004220B8" w:rsidP="00A5281B">
            <w:pPr>
              <w:ind w:left="33"/>
            </w:pPr>
            <w:r w:rsidRPr="00A5281B">
              <w:rPr>
                <w:sz w:val="20"/>
                <w:szCs w:val="20"/>
              </w:rPr>
              <w:t>(НДС не облагается)</w:t>
            </w:r>
          </w:p>
        </w:tc>
      </w:tr>
      <w:tr w:rsidR="004220B8" w:rsidRPr="00383440" w:rsidTr="004220B8">
        <w:tc>
          <w:tcPr>
            <w:tcW w:w="964" w:type="pct"/>
            <w:shd w:val="clear" w:color="auto" w:fill="auto"/>
            <w:vAlign w:val="center"/>
          </w:tcPr>
          <w:p w:rsidR="004220B8" w:rsidRPr="002717B1" w:rsidRDefault="004220B8" w:rsidP="00B449D9">
            <w:pPr>
              <w:tabs>
                <w:tab w:val="left" w:pos="0"/>
              </w:tabs>
              <w:rPr>
                <w:color w:val="000000"/>
                <w:lang w:val="en-US"/>
              </w:rPr>
            </w:pPr>
            <w:r w:rsidRPr="002717B1">
              <w:rPr>
                <w:b/>
                <w:lang w:val="en-US"/>
              </w:rPr>
              <w:t>6</w:t>
            </w:r>
            <w:r w:rsidRPr="002717B1">
              <w:rPr>
                <w:lang w:val="en-US"/>
              </w:rPr>
              <w:t xml:space="preserve">. </w:t>
            </w:r>
            <w:r w:rsidRPr="002717B1">
              <w:rPr>
                <w:color w:val="000000"/>
                <w:lang w:val="en-US"/>
              </w:rPr>
              <w:t xml:space="preserve">Win Pro 10 32/64 bit All </w:t>
            </w:r>
            <w:proofErr w:type="spellStart"/>
            <w:r w:rsidRPr="002717B1">
              <w:rPr>
                <w:color w:val="000000"/>
                <w:lang w:val="en-US"/>
              </w:rPr>
              <w:t>lng</w:t>
            </w:r>
            <w:proofErr w:type="spellEnd"/>
            <w:r w:rsidRPr="002717B1">
              <w:rPr>
                <w:color w:val="000000"/>
                <w:lang w:val="en-US"/>
              </w:rPr>
              <w:t xml:space="preserve"> PK</w:t>
            </w:r>
            <w:r w:rsidR="0009159A" w:rsidRPr="002717B1">
              <w:rPr>
                <w:color w:val="000000"/>
                <w:lang w:val="en-US"/>
              </w:rPr>
              <w:t xml:space="preserve"> </w:t>
            </w:r>
            <w:proofErr w:type="spellStart"/>
            <w:r w:rsidR="0009159A" w:rsidRPr="002717B1">
              <w:rPr>
                <w:color w:val="000000"/>
                <w:lang w:val="en-US"/>
              </w:rPr>
              <w:t>Lic</w:t>
            </w:r>
            <w:proofErr w:type="spellEnd"/>
            <w:r w:rsidR="0009159A" w:rsidRPr="004234B0">
              <w:rPr>
                <w:color w:val="000000"/>
                <w:lang w:val="en-US"/>
              </w:rPr>
              <w:t xml:space="preserve"> </w:t>
            </w:r>
            <w:r w:rsidR="002717B1" w:rsidRPr="002717B1">
              <w:rPr>
                <w:color w:val="000000"/>
                <w:lang w:val="en-US"/>
              </w:rPr>
              <w:t xml:space="preserve"> </w:t>
            </w:r>
            <w:r w:rsidR="002717B1">
              <w:rPr>
                <w:color w:val="000000"/>
                <w:lang w:val="en-US"/>
              </w:rPr>
              <w:t xml:space="preserve">Online </w:t>
            </w:r>
            <w:proofErr w:type="spellStart"/>
            <w:r w:rsidR="002717B1">
              <w:rPr>
                <w:color w:val="000000"/>
                <w:lang w:val="en-US"/>
              </w:rPr>
              <w:t>DwnLD</w:t>
            </w:r>
            <w:proofErr w:type="spellEnd"/>
            <w:r w:rsidR="002717B1">
              <w:rPr>
                <w:color w:val="000000"/>
                <w:lang w:val="en-US"/>
              </w:rPr>
              <w:t xml:space="preserve"> NR</w:t>
            </w:r>
          </w:p>
        </w:tc>
        <w:tc>
          <w:tcPr>
            <w:tcW w:w="355" w:type="pct"/>
            <w:shd w:val="clear" w:color="auto" w:fill="auto"/>
            <w:vAlign w:val="center"/>
          </w:tcPr>
          <w:p w:rsidR="004220B8" w:rsidRPr="00383440" w:rsidRDefault="004220B8" w:rsidP="0070718A">
            <w:pPr>
              <w:rPr>
                <w:color w:val="000000"/>
              </w:rPr>
            </w:pPr>
            <w:r w:rsidRPr="00383440">
              <w:rPr>
                <w:color w:val="000000"/>
              </w:rPr>
              <w:t>шт.</w:t>
            </w:r>
          </w:p>
        </w:tc>
        <w:tc>
          <w:tcPr>
            <w:tcW w:w="495" w:type="pct"/>
            <w:shd w:val="clear" w:color="auto" w:fill="auto"/>
            <w:vAlign w:val="center"/>
          </w:tcPr>
          <w:p w:rsidR="004220B8" w:rsidRPr="00A5281B" w:rsidRDefault="004220B8" w:rsidP="00A5281B">
            <w:r w:rsidRPr="00A5281B">
              <w:rPr>
                <w:sz w:val="22"/>
                <w:szCs w:val="22"/>
              </w:rPr>
              <w:t>20</w:t>
            </w:r>
          </w:p>
        </w:tc>
        <w:tc>
          <w:tcPr>
            <w:tcW w:w="704" w:type="pct"/>
            <w:gridSpan w:val="2"/>
            <w:shd w:val="clear" w:color="auto" w:fill="auto"/>
            <w:vAlign w:val="center"/>
          </w:tcPr>
          <w:p w:rsidR="004220B8" w:rsidRPr="00A5281B" w:rsidRDefault="004220B8" w:rsidP="00271998">
            <w:r w:rsidRPr="00A5281B">
              <w:rPr>
                <w:sz w:val="22"/>
                <w:szCs w:val="22"/>
              </w:rPr>
              <w:t>13 035,60</w:t>
            </w:r>
          </w:p>
        </w:tc>
        <w:tc>
          <w:tcPr>
            <w:tcW w:w="775" w:type="pct"/>
            <w:shd w:val="clear" w:color="auto" w:fill="auto"/>
            <w:vAlign w:val="center"/>
          </w:tcPr>
          <w:p w:rsidR="004220B8" w:rsidRPr="00A5281B" w:rsidRDefault="004220B8" w:rsidP="00271998">
            <w:r w:rsidRPr="00A5281B">
              <w:rPr>
                <w:sz w:val="22"/>
                <w:szCs w:val="22"/>
              </w:rPr>
              <w:t>13 035,60</w:t>
            </w:r>
          </w:p>
          <w:p w:rsidR="004220B8" w:rsidRPr="00A5281B" w:rsidRDefault="004220B8" w:rsidP="00A5281B">
            <w:pPr>
              <w:ind w:left="-109"/>
              <w:rPr>
                <w:sz w:val="20"/>
                <w:szCs w:val="20"/>
              </w:rPr>
            </w:pPr>
            <w:r w:rsidRPr="00A5281B">
              <w:rPr>
                <w:sz w:val="20"/>
                <w:szCs w:val="20"/>
              </w:rPr>
              <w:t>(НДС не облагается)</w:t>
            </w:r>
          </w:p>
        </w:tc>
        <w:tc>
          <w:tcPr>
            <w:tcW w:w="775" w:type="pct"/>
            <w:shd w:val="clear" w:color="auto" w:fill="auto"/>
            <w:vAlign w:val="center"/>
          </w:tcPr>
          <w:p w:rsidR="004220B8" w:rsidRPr="00A5281B" w:rsidRDefault="004220B8" w:rsidP="00271998">
            <w:r w:rsidRPr="00A5281B">
              <w:rPr>
                <w:sz w:val="22"/>
                <w:szCs w:val="22"/>
              </w:rPr>
              <w:t>260</w:t>
            </w:r>
            <w:r w:rsidRPr="00A5281B">
              <w:rPr>
                <w:sz w:val="22"/>
                <w:szCs w:val="22"/>
                <w:lang w:val="en-US"/>
              </w:rPr>
              <w:t> </w:t>
            </w:r>
            <w:r w:rsidRPr="00A5281B">
              <w:rPr>
                <w:sz w:val="22"/>
                <w:szCs w:val="22"/>
              </w:rPr>
              <w:t>712,00</w:t>
            </w:r>
          </w:p>
        </w:tc>
        <w:tc>
          <w:tcPr>
            <w:tcW w:w="932" w:type="pct"/>
            <w:shd w:val="clear" w:color="auto" w:fill="auto"/>
            <w:vAlign w:val="center"/>
          </w:tcPr>
          <w:p w:rsidR="004220B8" w:rsidRPr="00A5281B" w:rsidRDefault="004220B8" w:rsidP="00A5281B">
            <w:pPr>
              <w:ind w:left="33"/>
            </w:pPr>
            <w:r w:rsidRPr="00A5281B">
              <w:rPr>
                <w:sz w:val="22"/>
                <w:szCs w:val="22"/>
              </w:rPr>
              <w:t>260</w:t>
            </w:r>
            <w:r w:rsidRPr="00A5281B">
              <w:rPr>
                <w:sz w:val="22"/>
                <w:szCs w:val="22"/>
                <w:lang w:val="en-US"/>
              </w:rPr>
              <w:t> </w:t>
            </w:r>
            <w:r w:rsidRPr="00A5281B">
              <w:rPr>
                <w:sz w:val="22"/>
                <w:szCs w:val="22"/>
              </w:rPr>
              <w:t>712,00</w:t>
            </w:r>
          </w:p>
          <w:p w:rsidR="004220B8" w:rsidRPr="00A5281B" w:rsidRDefault="004220B8" w:rsidP="00A5281B">
            <w:pPr>
              <w:ind w:left="33"/>
            </w:pPr>
            <w:r w:rsidRPr="00A5281B">
              <w:rPr>
                <w:sz w:val="20"/>
                <w:szCs w:val="20"/>
              </w:rPr>
              <w:t>(НДС не облагается)</w:t>
            </w:r>
          </w:p>
        </w:tc>
      </w:tr>
      <w:tr w:rsidR="004220B8" w:rsidRPr="00383440" w:rsidTr="004220B8">
        <w:tc>
          <w:tcPr>
            <w:tcW w:w="964" w:type="pct"/>
            <w:shd w:val="clear" w:color="auto" w:fill="auto"/>
            <w:vAlign w:val="center"/>
          </w:tcPr>
          <w:p w:rsidR="004220B8" w:rsidRPr="004234B0" w:rsidRDefault="004220B8" w:rsidP="004234B0">
            <w:pPr>
              <w:tabs>
                <w:tab w:val="left" w:pos="0"/>
              </w:tabs>
              <w:rPr>
                <w:color w:val="000000"/>
                <w:lang w:val="en-US"/>
              </w:rPr>
            </w:pPr>
            <w:r w:rsidRPr="004234B0">
              <w:rPr>
                <w:b/>
                <w:lang w:val="en-US"/>
              </w:rPr>
              <w:t>7</w:t>
            </w:r>
            <w:r w:rsidRPr="004234B0">
              <w:rPr>
                <w:lang w:val="en-US"/>
              </w:rPr>
              <w:t xml:space="preserve">. </w:t>
            </w:r>
            <w:r w:rsidRPr="004234B0">
              <w:rPr>
                <w:color w:val="000000"/>
                <w:lang w:val="en-US"/>
              </w:rPr>
              <w:t xml:space="preserve">Office 365 Business Annual </w:t>
            </w:r>
          </w:p>
        </w:tc>
        <w:tc>
          <w:tcPr>
            <w:tcW w:w="355" w:type="pct"/>
            <w:shd w:val="clear" w:color="auto" w:fill="auto"/>
            <w:vAlign w:val="center"/>
          </w:tcPr>
          <w:p w:rsidR="004220B8" w:rsidRPr="00383440" w:rsidRDefault="004220B8" w:rsidP="0070718A">
            <w:pPr>
              <w:rPr>
                <w:color w:val="000000"/>
              </w:rPr>
            </w:pPr>
            <w:r w:rsidRPr="00383440">
              <w:rPr>
                <w:color w:val="000000"/>
              </w:rPr>
              <w:t>шт.</w:t>
            </w:r>
          </w:p>
        </w:tc>
        <w:tc>
          <w:tcPr>
            <w:tcW w:w="495" w:type="pct"/>
            <w:shd w:val="clear" w:color="auto" w:fill="auto"/>
            <w:vAlign w:val="center"/>
          </w:tcPr>
          <w:p w:rsidR="004220B8" w:rsidRPr="00A5281B" w:rsidRDefault="004220B8" w:rsidP="00A5281B">
            <w:r w:rsidRPr="00A5281B">
              <w:rPr>
                <w:sz w:val="22"/>
                <w:szCs w:val="22"/>
              </w:rPr>
              <w:t>24</w:t>
            </w:r>
          </w:p>
        </w:tc>
        <w:tc>
          <w:tcPr>
            <w:tcW w:w="704" w:type="pct"/>
            <w:gridSpan w:val="2"/>
            <w:shd w:val="clear" w:color="auto" w:fill="auto"/>
            <w:vAlign w:val="center"/>
          </w:tcPr>
          <w:p w:rsidR="004220B8" w:rsidRPr="00A5281B" w:rsidRDefault="004220B8" w:rsidP="00271998">
            <w:r w:rsidRPr="00A5281B">
              <w:rPr>
                <w:sz w:val="22"/>
                <w:szCs w:val="22"/>
              </w:rPr>
              <w:t>6 187,2</w:t>
            </w:r>
          </w:p>
        </w:tc>
        <w:tc>
          <w:tcPr>
            <w:tcW w:w="775" w:type="pct"/>
            <w:shd w:val="clear" w:color="auto" w:fill="auto"/>
            <w:vAlign w:val="center"/>
          </w:tcPr>
          <w:p w:rsidR="004220B8" w:rsidRPr="00A5281B" w:rsidRDefault="004220B8" w:rsidP="00271998">
            <w:r w:rsidRPr="00A5281B">
              <w:rPr>
                <w:sz w:val="22"/>
                <w:szCs w:val="22"/>
              </w:rPr>
              <w:t>7424</w:t>
            </w:r>
            <w:r w:rsidRPr="00A5281B">
              <w:rPr>
                <w:sz w:val="22"/>
                <w:szCs w:val="22"/>
                <w:lang w:val="en-US"/>
              </w:rPr>
              <w:t>,64</w:t>
            </w:r>
          </w:p>
        </w:tc>
        <w:tc>
          <w:tcPr>
            <w:tcW w:w="775" w:type="pct"/>
            <w:shd w:val="clear" w:color="auto" w:fill="auto"/>
            <w:vAlign w:val="center"/>
          </w:tcPr>
          <w:p w:rsidR="004220B8" w:rsidRPr="00A5281B" w:rsidRDefault="004220B8" w:rsidP="00271998">
            <w:r w:rsidRPr="00A5281B">
              <w:rPr>
                <w:sz w:val="22"/>
                <w:szCs w:val="22"/>
              </w:rPr>
              <w:t>148</w:t>
            </w:r>
            <w:r w:rsidRPr="00A5281B">
              <w:rPr>
                <w:sz w:val="22"/>
                <w:szCs w:val="22"/>
                <w:lang w:val="en-US"/>
              </w:rPr>
              <w:t> </w:t>
            </w:r>
            <w:r w:rsidRPr="00A5281B">
              <w:rPr>
                <w:sz w:val="22"/>
                <w:szCs w:val="22"/>
              </w:rPr>
              <w:t>492</w:t>
            </w:r>
            <w:r w:rsidRPr="00A5281B">
              <w:rPr>
                <w:sz w:val="22"/>
                <w:szCs w:val="22"/>
                <w:lang w:val="en-US"/>
              </w:rPr>
              <w:t>,80</w:t>
            </w:r>
          </w:p>
        </w:tc>
        <w:tc>
          <w:tcPr>
            <w:tcW w:w="932" w:type="pct"/>
            <w:shd w:val="clear" w:color="auto" w:fill="auto"/>
            <w:vAlign w:val="center"/>
          </w:tcPr>
          <w:p w:rsidR="004220B8" w:rsidRPr="00A5281B" w:rsidRDefault="004220B8" w:rsidP="00A5281B">
            <w:pPr>
              <w:ind w:left="33"/>
            </w:pPr>
            <w:r w:rsidRPr="00A5281B">
              <w:rPr>
                <w:sz w:val="22"/>
                <w:szCs w:val="22"/>
              </w:rPr>
              <w:t>178</w:t>
            </w:r>
            <w:r w:rsidRPr="00A5281B">
              <w:rPr>
                <w:sz w:val="22"/>
                <w:szCs w:val="22"/>
                <w:lang w:val="en-US"/>
              </w:rPr>
              <w:t> </w:t>
            </w:r>
            <w:r w:rsidRPr="00A5281B">
              <w:rPr>
                <w:sz w:val="22"/>
                <w:szCs w:val="22"/>
              </w:rPr>
              <w:t>191,36</w:t>
            </w:r>
          </w:p>
        </w:tc>
      </w:tr>
      <w:tr w:rsidR="004220B8" w:rsidRPr="00383440" w:rsidTr="004220B8">
        <w:tc>
          <w:tcPr>
            <w:tcW w:w="964" w:type="pct"/>
            <w:shd w:val="clear" w:color="auto" w:fill="auto"/>
            <w:vAlign w:val="center"/>
          </w:tcPr>
          <w:p w:rsidR="004220B8" w:rsidRPr="0009159A" w:rsidRDefault="004220B8" w:rsidP="004234B0">
            <w:pPr>
              <w:tabs>
                <w:tab w:val="left" w:pos="0"/>
              </w:tabs>
              <w:rPr>
                <w:color w:val="000000"/>
                <w:lang w:val="en-US"/>
              </w:rPr>
            </w:pPr>
            <w:r w:rsidRPr="00597A98">
              <w:rPr>
                <w:b/>
                <w:lang w:val="en-US"/>
              </w:rPr>
              <w:t>8</w:t>
            </w:r>
            <w:r w:rsidRPr="0009159A">
              <w:rPr>
                <w:lang w:val="en-US"/>
              </w:rPr>
              <w:t xml:space="preserve">. </w:t>
            </w:r>
            <w:proofErr w:type="spellStart"/>
            <w:r w:rsidRPr="004234B0">
              <w:rPr>
                <w:color w:val="000000"/>
                <w:lang w:val="en-US"/>
              </w:rPr>
              <w:t>CorelDRAW</w:t>
            </w:r>
            <w:proofErr w:type="spellEnd"/>
            <w:r w:rsidRPr="004234B0">
              <w:rPr>
                <w:color w:val="000000"/>
                <w:lang w:val="en-US"/>
              </w:rPr>
              <w:t xml:space="preserve"> Graphics Suite 2019 Single User </w:t>
            </w:r>
            <w:proofErr w:type="spellStart"/>
            <w:r w:rsidRPr="004234B0">
              <w:rPr>
                <w:color w:val="000000"/>
                <w:lang w:val="en-US"/>
              </w:rPr>
              <w:t>Busuniss</w:t>
            </w:r>
            <w:proofErr w:type="spellEnd"/>
            <w:r w:rsidRPr="004234B0">
              <w:rPr>
                <w:color w:val="000000"/>
                <w:lang w:val="en-US"/>
              </w:rPr>
              <w:t xml:space="preserve"> License</w:t>
            </w:r>
            <w:r w:rsidR="0009159A" w:rsidRPr="004234B0">
              <w:rPr>
                <w:color w:val="000000"/>
                <w:lang w:val="en-US"/>
              </w:rPr>
              <w:t xml:space="preserve"> (Windows)</w:t>
            </w:r>
            <w:r w:rsidR="0009159A">
              <w:rPr>
                <w:color w:val="000000"/>
                <w:lang w:val="en-US"/>
              </w:rPr>
              <w:t xml:space="preserve"> </w:t>
            </w:r>
          </w:p>
        </w:tc>
        <w:tc>
          <w:tcPr>
            <w:tcW w:w="355" w:type="pct"/>
            <w:shd w:val="clear" w:color="auto" w:fill="auto"/>
            <w:vAlign w:val="center"/>
          </w:tcPr>
          <w:p w:rsidR="004220B8" w:rsidRPr="00383440" w:rsidRDefault="004220B8" w:rsidP="0070718A">
            <w:pPr>
              <w:rPr>
                <w:color w:val="000000"/>
                <w:lang w:val="en-US"/>
              </w:rPr>
            </w:pPr>
            <w:proofErr w:type="spellStart"/>
            <w:r w:rsidRPr="00383440">
              <w:rPr>
                <w:color w:val="000000"/>
              </w:rPr>
              <w:t>шт</w:t>
            </w:r>
            <w:proofErr w:type="spellEnd"/>
            <w:r w:rsidRPr="00383440">
              <w:rPr>
                <w:color w:val="000000"/>
                <w:lang w:val="en-US"/>
              </w:rPr>
              <w:t>.</w:t>
            </w:r>
          </w:p>
        </w:tc>
        <w:tc>
          <w:tcPr>
            <w:tcW w:w="495" w:type="pct"/>
            <w:shd w:val="clear" w:color="auto" w:fill="auto"/>
            <w:vAlign w:val="center"/>
          </w:tcPr>
          <w:p w:rsidR="004220B8" w:rsidRPr="00383440" w:rsidRDefault="004220B8" w:rsidP="00A5281B">
            <w:pPr>
              <w:rPr>
                <w:lang w:val="en-US"/>
              </w:rPr>
            </w:pPr>
            <w:r w:rsidRPr="00383440">
              <w:rPr>
                <w:lang w:val="en-US"/>
              </w:rPr>
              <w:t>1</w:t>
            </w:r>
          </w:p>
        </w:tc>
        <w:tc>
          <w:tcPr>
            <w:tcW w:w="704" w:type="pct"/>
            <w:gridSpan w:val="2"/>
            <w:shd w:val="clear" w:color="auto" w:fill="auto"/>
            <w:vAlign w:val="center"/>
          </w:tcPr>
          <w:p w:rsidR="004220B8" w:rsidRPr="00383440" w:rsidRDefault="004220B8" w:rsidP="00271998">
            <w:pPr>
              <w:rPr>
                <w:lang w:val="en-US"/>
              </w:rPr>
            </w:pPr>
            <w:r w:rsidRPr="00383440">
              <w:rPr>
                <w:lang w:val="en-US"/>
              </w:rPr>
              <w:t>38 960,50</w:t>
            </w:r>
          </w:p>
        </w:tc>
        <w:tc>
          <w:tcPr>
            <w:tcW w:w="775" w:type="pct"/>
            <w:shd w:val="clear" w:color="auto" w:fill="auto"/>
            <w:vAlign w:val="center"/>
          </w:tcPr>
          <w:p w:rsidR="004220B8" w:rsidRPr="00A5281B" w:rsidRDefault="004220B8" w:rsidP="00271998">
            <w:pPr>
              <w:rPr>
                <w:lang w:val="en-US"/>
              </w:rPr>
            </w:pPr>
            <w:r w:rsidRPr="00A5281B">
              <w:rPr>
                <w:sz w:val="22"/>
                <w:szCs w:val="22"/>
                <w:lang w:val="en-US"/>
              </w:rPr>
              <w:t>38 960,50</w:t>
            </w:r>
          </w:p>
          <w:p w:rsidR="004220B8" w:rsidRPr="00A5281B" w:rsidRDefault="004220B8" w:rsidP="00271998">
            <w:pPr>
              <w:rPr>
                <w:sz w:val="20"/>
                <w:szCs w:val="20"/>
                <w:lang w:val="en-US"/>
              </w:rPr>
            </w:pPr>
            <w:r w:rsidRPr="00A5281B">
              <w:rPr>
                <w:sz w:val="20"/>
                <w:szCs w:val="20"/>
              </w:rPr>
              <w:t>(НДС не облагается)</w:t>
            </w:r>
          </w:p>
        </w:tc>
        <w:tc>
          <w:tcPr>
            <w:tcW w:w="775" w:type="pct"/>
            <w:shd w:val="clear" w:color="auto" w:fill="auto"/>
            <w:vAlign w:val="center"/>
          </w:tcPr>
          <w:p w:rsidR="004220B8" w:rsidRPr="00383440" w:rsidRDefault="004220B8" w:rsidP="00271998">
            <w:pPr>
              <w:rPr>
                <w:lang w:val="en-US"/>
              </w:rPr>
            </w:pPr>
            <w:r w:rsidRPr="00383440">
              <w:rPr>
                <w:lang w:val="en-US"/>
              </w:rPr>
              <w:t>38 960,50</w:t>
            </w:r>
          </w:p>
        </w:tc>
        <w:tc>
          <w:tcPr>
            <w:tcW w:w="932" w:type="pct"/>
            <w:shd w:val="clear" w:color="auto" w:fill="auto"/>
            <w:vAlign w:val="center"/>
          </w:tcPr>
          <w:p w:rsidR="004220B8" w:rsidRPr="00A5281B" w:rsidRDefault="004220B8" w:rsidP="00A5281B">
            <w:pPr>
              <w:ind w:left="33"/>
              <w:rPr>
                <w:lang w:val="en-US"/>
              </w:rPr>
            </w:pPr>
            <w:r w:rsidRPr="00A5281B">
              <w:rPr>
                <w:sz w:val="22"/>
                <w:szCs w:val="22"/>
                <w:lang w:val="en-US"/>
              </w:rPr>
              <w:t>38 960,50</w:t>
            </w:r>
          </w:p>
          <w:p w:rsidR="004220B8" w:rsidRPr="00383440" w:rsidRDefault="004220B8" w:rsidP="00A5281B">
            <w:pPr>
              <w:ind w:left="33"/>
              <w:rPr>
                <w:lang w:val="en-US"/>
              </w:rPr>
            </w:pPr>
            <w:r w:rsidRPr="00A5281B">
              <w:rPr>
                <w:sz w:val="20"/>
                <w:szCs w:val="20"/>
              </w:rPr>
              <w:t>(НДС не облагается)</w:t>
            </w:r>
          </w:p>
        </w:tc>
      </w:tr>
      <w:tr w:rsidR="004220B8" w:rsidRPr="00383440" w:rsidTr="004220B8">
        <w:tc>
          <w:tcPr>
            <w:tcW w:w="964" w:type="pct"/>
            <w:shd w:val="clear" w:color="auto" w:fill="auto"/>
            <w:vAlign w:val="center"/>
          </w:tcPr>
          <w:p w:rsidR="004220B8" w:rsidRPr="00B018B2" w:rsidRDefault="004220B8" w:rsidP="004234B0">
            <w:pPr>
              <w:tabs>
                <w:tab w:val="left" w:pos="0"/>
              </w:tabs>
              <w:rPr>
                <w:color w:val="000000"/>
                <w:lang w:val="en-US"/>
              </w:rPr>
            </w:pPr>
            <w:r w:rsidRPr="00597A98">
              <w:rPr>
                <w:b/>
                <w:lang w:val="en-US"/>
              </w:rPr>
              <w:t>9</w:t>
            </w:r>
            <w:r w:rsidRPr="00B018B2">
              <w:rPr>
                <w:lang w:val="en-US"/>
              </w:rPr>
              <w:t xml:space="preserve">. </w:t>
            </w:r>
            <w:r w:rsidRPr="004234B0">
              <w:rPr>
                <w:color w:val="000000"/>
                <w:lang w:val="en-US"/>
              </w:rPr>
              <w:t>Windows Server Dev CAL A Each Commercial  Non-Specific</w:t>
            </w:r>
            <w:r w:rsidR="003A3A99">
              <w:rPr>
                <w:b/>
                <w:color w:val="000000"/>
                <w:lang w:val="en-US"/>
              </w:rPr>
              <w:t xml:space="preserve"> </w:t>
            </w:r>
          </w:p>
        </w:tc>
        <w:tc>
          <w:tcPr>
            <w:tcW w:w="355" w:type="pct"/>
            <w:shd w:val="clear" w:color="auto" w:fill="auto"/>
            <w:vAlign w:val="center"/>
          </w:tcPr>
          <w:p w:rsidR="004220B8" w:rsidRPr="00383440" w:rsidRDefault="004220B8" w:rsidP="0070718A">
            <w:pPr>
              <w:rPr>
                <w:color w:val="000000"/>
              </w:rPr>
            </w:pPr>
            <w:r w:rsidRPr="00383440">
              <w:rPr>
                <w:color w:val="000000"/>
              </w:rPr>
              <w:t>шт.</w:t>
            </w:r>
          </w:p>
        </w:tc>
        <w:tc>
          <w:tcPr>
            <w:tcW w:w="495" w:type="pct"/>
            <w:shd w:val="clear" w:color="auto" w:fill="auto"/>
            <w:vAlign w:val="center"/>
          </w:tcPr>
          <w:p w:rsidR="004220B8" w:rsidRPr="00383440" w:rsidRDefault="004220B8" w:rsidP="00A5281B">
            <w:pPr>
              <w:rPr>
                <w:lang w:val="en-US"/>
              </w:rPr>
            </w:pPr>
            <w:r w:rsidRPr="00383440">
              <w:rPr>
                <w:lang w:val="en-US"/>
              </w:rPr>
              <w:t>20</w:t>
            </w:r>
          </w:p>
        </w:tc>
        <w:tc>
          <w:tcPr>
            <w:tcW w:w="704" w:type="pct"/>
            <w:gridSpan w:val="2"/>
            <w:shd w:val="clear" w:color="auto" w:fill="auto"/>
            <w:vAlign w:val="center"/>
          </w:tcPr>
          <w:p w:rsidR="004220B8" w:rsidRPr="00383440" w:rsidRDefault="004220B8" w:rsidP="00271998">
            <w:pPr>
              <w:rPr>
                <w:color w:val="000000"/>
              </w:rPr>
            </w:pPr>
            <w:r w:rsidRPr="00383440">
              <w:rPr>
                <w:color w:val="000000"/>
              </w:rPr>
              <w:t>2 056,00</w:t>
            </w:r>
          </w:p>
        </w:tc>
        <w:tc>
          <w:tcPr>
            <w:tcW w:w="775" w:type="pct"/>
            <w:shd w:val="clear" w:color="auto" w:fill="auto"/>
            <w:vAlign w:val="center"/>
          </w:tcPr>
          <w:p w:rsidR="004220B8" w:rsidRPr="00A5281B" w:rsidRDefault="004220B8" w:rsidP="00271998">
            <w:pPr>
              <w:rPr>
                <w:color w:val="000000"/>
              </w:rPr>
            </w:pPr>
            <w:r w:rsidRPr="00A5281B">
              <w:rPr>
                <w:color w:val="000000"/>
                <w:sz w:val="22"/>
                <w:szCs w:val="22"/>
              </w:rPr>
              <w:t>2 056,00</w:t>
            </w:r>
          </w:p>
          <w:p w:rsidR="004220B8" w:rsidRPr="00A5281B" w:rsidRDefault="004220B8" w:rsidP="00271998">
            <w:pPr>
              <w:rPr>
                <w:color w:val="000000"/>
              </w:rPr>
            </w:pPr>
            <w:r w:rsidRPr="00A5281B">
              <w:rPr>
                <w:sz w:val="20"/>
                <w:szCs w:val="20"/>
              </w:rPr>
              <w:t>(НДС не облагается)</w:t>
            </w:r>
          </w:p>
        </w:tc>
        <w:tc>
          <w:tcPr>
            <w:tcW w:w="775" w:type="pct"/>
            <w:shd w:val="clear" w:color="auto" w:fill="auto"/>
            <w:vAlign w:val="center"/>
          </w:tcPr>
          <w:p w:rsidR="004220B8" w:rsidRPr="00383440" w:rsidRDefault="004220B8" w:rsidP="00271998">
            <w:pPr>
              <w:rPr>
                <w:color w:val="000000"/>
              </w:rPr>
            </w:pPr>
            <w:r w:rsidRPr="00383440">
              <w:rPr>
                <w:color w:val="000000"/>
              </w:rPr>
              <w:t>41 120,00</w:t>
            </w:r>
          </w:p>
        </w:tc>
        <w:tc>
          <w:tcPr>
            <w:tcW w:w="932" w:type="pct"/>
            <w:shd w:val="clear" w:color="auto" w:fill="auto"/>
            <w:vAlign w:val="center"/>
          </w:tcPr>
          <w:p w:rsidR="004220B8" w:rsidRPr="00A5281B" w:rsidRDefault="004220B8" w:rsidP="00A5281B">
            <w:pPr>
              <w:ind w:left="33"/>
              <w:rPr>
                <w:color w:val="000000"/>
              </w:rPr>
            </w:pPr>
            <w:r w:rsidRPr="00A5281B">
              <w:rPr>
                <w:color w:val="000000"/>
                <w:sz w:val="22"/>
                <w:szCs w:val="22"/>
              </w:rPr>
              <w:t>41 120,00</w:t>
            </w:r>
          </w:p>
          <w:p w:rsidR="004220B8" w:rsidRPr="00A5281B" w:rsidRDefault="004220B8" w:rsidP="00A5281B">
            <w:pPr>
              <w:ind w:left="33"/>
              <w:rPr>
                <w:color w:val="000000"/>
              </w:rPr>
            </w:pPr>
            <w:r w:rsidRPr="00A5281B">
              <w:rPr>
                <w:sz w:val="20"/>
                <w:szCs w:val="20"/>
              </w:rPr>
              <w:t>(НДС не облагается)</w:t>
            </w:r>
          </w:p>
        </w:tc>
      </w:tr>
      <w:tr w:rsidR="004220B8" w:rsidRPr="00383440" w:rsidTr="004220B8">
        <w:trPr>
          <w:trHeight w:val="759"/>
        </w:trPr>
        <w:tc>
          <w:tcPr>
            <w:tcW w:w="964" w:type="pct"/>
            <w:shd w:val="clear" w:color="auto" w:fill="auto"/>
          </w:tcPr>
          <w:p w:rsidR="004220B8" w:rsidRPr="00DF43E4" w:rsidRDefault="004220B8" w:rsidP="004234B0">
            <w:pPr>
              <w:tabs>
                <w:tab w:val="left" w:pos="0"/>
              </w:tabs>
              <w:jc w:val="both"/>
              <w:rPr>
                <w:lang w:val="en-US"/>
              </w:rPr>
            </w:pPr>
            <w:r w:rsidRPr="00597A98">
              <w:rPr>
                <w:b/>
                <w:lang w:val="en-US"/>
              </w:rPr>
              <w:lastRenderedPageBreak/>
              <w:t>10</w:t>
            </w:r>
            <w:r w:rsidR="004234B0">
              <w:rPr>
                <w:lang w:val="en-US"/>
              </w:rPr>
              <w:t>.</w:t>
            </w:r>
            <w:r w:rsidRPr="004234B0">
              <w:rPr>
                <w:lang w:val="en-US"/>
              </w:rPr>
              <w:t xml:space="preserve">Windows Remote Desktop Server Dev CAL A Each </w:t>
            </w:r>
            <w:r w:rsidR="00B44C02" w:rsidRPr="004234B0">
              <w:rPr>
                <w:color w:val="000000"/>
                <w:lang w:val="en-US"/>
              </w:rPr>
              <w:t xml:space="preserve">Commercial </w:t>
            </w:r>
            <w:r w:rsidRPr="004234B0">
              <w:rPr>
                <w:color w:val="000000"/>
                <w:lang w:val="en-US"/>
              </w:rPr>
              <w:t>Non-Specific</w:t>
            </w:r>
            <w:r w:rsidR="003A3A99">
              <w:rPr>
                <w:b/>
                <w:color w:val="000000"/>
                <w:lang w:val="en-US"/>
              </w:rPr>
              <w:t xml:space="preserve"> </w:t>
            </w:r>
          </w:p>
        </w:tc>
        <w:tc>
          <w:tcPr>
            <w:tcW w:w="355" w:type="pct"/>
            <w:shd w:val="clear" w:color="auto" w:fill="auto"/>
            <w:vAlign w:val="center"/>
          </w:tcPr>
          <w:p w:rsidR="004220B8" w:rsidRPr="00383440" w:rsidRDefault="004220B8" w:rsidP="0070718A">
            <w:pPr>
              <w:rPr>
                <w:lang w:val="en-US"/>
              </w:rPr>
            </w:pPr>
            <w:proofErr w:type="spellStart"/>
            <w:r w:rsidRPr="00383440">
              <w:rPr>
                <w:color w:val="000000"/>
              </w:rPr>
              <w:t>шт</w:t>
            </w:r>
            <w:proofErr w:type="spellEnd"/>
            <w:r w:rsidRPr="00383440">
              <w:rPr>
                <w:color w:val="000000"/>
                <w:lang w:val="en-US"/>
              </w:rPr>
              <w:t>.</w:t>
            </w:r>
          </w:p>
        </w:tc>
        <w:tc>
          <w:tcPr>
            <w:tcW w:w="495" w:type="pct"/>
            <w:shd w:val="clear" w:color="auto" w:fill="auto"/>
            <w:vAlign w:val="center"/>
          </w:tcPr>
          <w:p w:rsidR="004220B8" w:rsidRPr="00383440" w:rsidRDefault="004220B8" w:rsidP="00A5281B">
            <w:pPr>
              <w:rPr>
                <w:lang w:val="en-US"/>
              </w:rPr>
            </w:pPr>
            <w:r w:rsidRPr="00383440">
              <w:rPr>
                <w:lang w:val="en-US"/>
              </w:rPr>
              <w:t>20</w:t>
            </w:r>
          </w:p>
        </w:tc>
        <w:tc>
          <w:tcPr>
            <w:tcW w:w="704" w:type="pct"/>
            <w:gridSpan w:val="2"/>
            <w:shd w:val="clear" w:color="auto" w:fill="auto"/>
            <w:vAlign w:val="center"/>
          </w:tcPr>
          <w:p w:rsidR="004220B8" w:rsidRPr="00383440" w:rsidRDefault="004220B8" w:rsidP="00271998">
            <w:pPr>
              <w:rPr>
                <w:color w:val="000000"/>
                <w:lang w:val="en-US"/>
              </w:rPr>
            </w:pPr>
            <w:r w:rsidRPr="00383440">
              <w:rPr>
                <w:color w:val="000000"/>
                <w:lang w:val="en-US"/>
              </w:rPr>
              <w:t>8213, 00</w:t>
            </w:r>
          </w:p>
        </w:tc>
        <w:tc>
          <w:tcPr>
            <w:tcW w:w="775" w:type="pct"/>
            <w:shd w:val="clear" w:color="auto" w:fill="auto"/>
            <w:vAlign w:val="center"/>
          </w:tcPr>
          <w:p w:rsidR="004220B8" w:rsidRPr="00A5281B" w:rsidRDefault="004220B8" w:rsidP="00271998">
            <w:pPr>
              <w:rPr>
                <w:color w:val="000000"/>
                <w:lang w:val="en-US"/>
              </w:rPr>
            </w:pPr>
            <w:r w:rsidRPr="00A5281B">
              <w:rPr>
                <w:color w:val="000000"/>
                <w:sz w:val="22"/>
                <w:szCs w:val="22"/>
                <w:lang w:val="en-US"/>
              </w:rPr>
              <w:t>8213, 00</w:t>
            </w:r>
          </w:p>
          <w:p w:rsidR="004220B8" w:rsidRPr="00A5281B" w:rsidRDefault="004220B8" w:rsidP="00271998">
            <w:pPr>
              <w:rPr>
                <w:color w:val="000000"/>
                <w:lang w:val="en-US"/>
              </w:rPr>
            </w:pPr>
            <w:r w:rsidRPr="00A5281B">
              <w:rPr>
                <w:sz w:val="20"/>
                <w:szCs w:val="20"/>
              </w:rPr>
              <w:t>(НДС не облагается)</w:t>
            </w:r>
          </w:p>
        </w:tc>
        <w:tc>
          <w:tcPr>
            <w:tcW w:w="775" w:type="pct"/>
            <w:shd w:val="clear" w:color="auto" w:fill="auto"/>
            <w:vAlign w:val="center"/>
          </w:tcPr>
          <w:p w:rsidR="004220B8" w:rsidRPr="00383440" w:rsidRDefault="004220B8" w:rsidP="00271998">
            <w:pPr>
              <w:rPr>
                <w:color w:val="000000"/>
              </w:rPr>
            </w:pPr>
            <w:r w:rsidRPr="00383440">
              <w:rPr>
                <w:color w:val="000000"/>
                <w:lang w:val="en-US"/>
              </w:rPr>
              <w:t>164 260,00</w:t>
            </w:r>
          </w:p>
        </w:tc>
        <w:tc>
          <w:tcPr>
            <w:tcW w:w="932" w:type="pct"/>
            <w:shd w:val="clear" w:color="auto" w:fill="auto"/>
            <w:vAlign w:val="center"/>
          </w:tcPr>
          <w:p w:rsidR="004220B8" w:rsidRPr="00A5281B" w:rsidRDefault="004220B8" w:rsidP="00A5281B">
            <w:pPr>
              <w:ind w:left="33"/>
              <w:rPr>
                <w:color w:val="000000"/>
                <w:lang w:val="en-US"/>
              </w:rPr>
            </w:pPr>
            <w:r w:rsidRPr="00A5281B">
              <w:rPr>
                <w:color w:val="000000"/>
                <w:sz w:val="22"/>
                <w:szCs w:val="22"/>
                <w:lang w:val="en-US"/>
              </w:rPr>
              <w:t>164 260,00</w:t>
            </w:r>
          </w:p>
          <w:p w:rsidR="004220B8" w:rsidRPr="00A5281B" w:rsidRDefault="004220B8" w:rsidP="00A5281B">
            <w:pPr>
              <w:ind w:left="33"/>
              <w:rPr>
                <w:color w:val="000000"/>
              </w:rPr>
            </w:pPr>
            <w:r w:rsidRPr="00A5281B">
              <w:rPr>
                <w:sz w:val="20"/>
                <w:szCs w:val="20"/>
              </w:rPr>
              <w:t>(НДС не облагается)</w:t>
            </w:r>
          </w:p>
        </w:tc>
      </w:tr>
      <w:tr w:rsidR="004220B8" w:rsidRPr="00383440" w:rsidTr="004220B8">
        <w:trPr>
          <w:trHeight w:val="759"/>
        </w:trPr>
        <w:tc>
          <w:tcPr>
            <w:tcW w:w="964" w:type="pct"/>
            <w:shd w:val="clear" w:color="auto" w:fill="auto"/>
          </w:tcPr>
          <w:p w:rsidR="004220B8" w:rsidRPr="004234B0" w:rsidRDefault="004220B8" w:rsidP="004234B0">
            <w:pPr>
              <w:tabs>
                <w:tab w:val="left" w:pos="0"/>
              </w:tabs>
              <w:jc w:val="both"/>
              <w:rPr>
                <w:lang w:val="en-US"/>
              </w:rPr>
            </w:pPr>
            <w:r w:rsidRPr="004234B0">
              <w:rPr>
                <w:b/>
                <w:lang w:val="en-US"/>
              </w:rPr>
              <w:t>11.</w:t>
            </w:r>
            <w:r w:rsidRPr="004234B0">
              <w:rPr>
                <w:lang w:val="en-US"/>
              </w:rPr>
              <w:t xml:space="preserve"> Visio Pro 2019 Win All </w:t>
            </w:r>
            <w:proofErr w:type="spellStart"/>
            <w:r w:rsidRPr="004234B0">
              <w:rPr>
                <w:lang w:val="en-US"/>
              </w:rPr>
              <w:t>Lng</w:t>
            </w:r>
            <w:proofErr w:type="spellEnd"/>
            <w:r w:rsidRPr="004234B0">
              <w:rPr>
                <w:lang w:val="en-US"/>
              </w:rPr>
              <w:t xml:space="preserve"> </w:t>
            </w:r>
            <w:r w:rsidR="00DD304E" w:rsidRPr="004234B0">
              <w:rPr>
                <w:lang w:val="en-US"/>
              </w:rPr>
              <w:t xml:space="preserve">PKL Online </w:t>
            </w:r>
            <w:proofErr w:type="spellStart"/>
            <w:r w:rsidR="00DD304E" w:rsidRPr="004234B0">
              <w:rPr>
                <w:lang w:val="en-US"/>
              </w:rPr>
              <w:t>Dwnld</w:t>
            </w:r>
            <w:proofErr w:type="spellEnd"/>
            <w:r w:rsidR="00DD304E" w:rsidRPr="004234B0">
              <w:rPr>
                <w:lang w:val="en-US"/>
              </w:rPr>
              <w:t xml:space="preserve"> C2R NR</w:t>
            </w:r>
            <w:r w:rsidRPr="004234B0">
              <w:rPr>
                <w:b/>
                <w:lang w:val="en-US"/>
              </w:rPr>
              <w:t xml:space="preserve"> </w:t>
            </w:r>
          </w:p>
        </w:tc>
        <w:tc>
          <w:tcPr>
            <w:tcW w:w="355" w:type="pct"/>
            <w:shd w:val="clear" w:color="auto" w:fill="auto"/>
            <w:vAlign w:val="center"/>
          </w:tcPr>
          <w:p w:rsidR="004220B8" w:rsidRPr="00383440" w:rsidRDefault="004220B8" w:rsidP="0070718A">
            <w:pPr>
              <w:rPr>
                <w:lang w:val="en-US"/>
              </w:rPr>
            </w:pPr>
            <w:proofErr w:type="spellStart"/>
            <w:r w:rsidRPr="00383440">
              <w:rPr>
                <w:color w:val="000000"/>
              </w:rPr>
              <w:t>шт</w:t>
            </w:r>
            <w:proofErr w:type="spellEnd"/>
            <w:r w:rsidRPr="00383440">
              <w:rPr>
                <w:color w:val="000000"/>
                <w:lang w:val="en-US"/>
              </w:rPr>
              <w:t>.</w:t>
            </w:r>
          </w:p>
        </w:tc>
        <w:tc>
          <w:tcPr>
            <w:tcW w:w="495" w:type="pct"/>
            <w:shd w:val="clear" w:color="auto" w:fill="auto"/>
            <w:vAlign w:val="center"/>
          </w:tcPr>
          <w:p w:rsidR="004220B8" w:rsidRPr="00383440" w:rsidRDefault="004220B8" w:rsidP="00A5281B">
            <w:pPr>
              <w:rPr>
                <w:lang w:val="en-US"/>
              </w:rPr>
            </w:pPr>
            <w:r w:rsidRPr="00383440">
              <w:rPr>
                <w:lang w:val="en-US"/>
              </w:rPr>
              <w:t>1</w:t>
            </w:r>
          </w:p>
        </w:tc>
        <w:tc>
          <w:tcPr>
            <w:tcW w:w="704" w:type="pct"/>
            <w:gridSpan w:val="2"/>
            <w:shd w:val="clear" w:color="auto" w:fill="auto"/>
            <w:vAlign w:val="center"/>
          </w:tcPr>
          <w:p w:rsidR="004220B8" w:rsidRPr="00383440" w:rsidRDefault="004220B8" w:rsidP="00271998">
            <w:pPr>
              <w:rPr>
                <w:lang w:val="en-US"/>
              </w:rPr>
            </w:pPr>
            <w:r w:rsidRPr="00383440">
              <w:rPr>
                <w:lang w:val="en-US"/>
              </w:rPr>
              <w:t>36 849,00</w:t>
            </w:r>
          </w:p>
        </w:tc>
        <w:tc>
          <w:tcPr>
            <w:tcW w:w="775" w:type="pct"/>
            <w:shd w:val="clear" w:color="auto" w:fill="auto"/>
            <w:vAlign w:val="center"/>
          </w:tcPr>
          <w:p w:rsidR="004220B8" w:rsidRPr="00A5281B" w:rsidRDefault="004220B8" w:rsidP="00271998">
            <w:pPr>
              <w:rPr>
                <w:lang w:val="en-US"/>
              </w:rPr>
            </w:pPr>
            <w:r w:rsidRPr="00A5281B">
              <w:rPr>
                <w:sz w:val="22"/>
                <w:szCs w:val="22"/>
                <w:lang w:val="en-US"/>
              </w:rPr>
              <w:t>36 849,00</w:t>
            </w:r>
          </w:p>
          <w:p w:rsidR="004220B8" w:rsidRPr="00A5281B" w:rsidRDefault="004220B8" w:rsidP="00A5281B">
            <w:pPr>
              <w:rPr>
                <w:lang w:val="en-US"/>
              </w:rPr>
            </w:pPr>
            <w:r w:rsidRPr="00A5281B">
              <w:rPr>
                <w:sz w:val="20"/>
                <w:szCs w:val="20"/>
              </w:rPr>
              <w:t>(НДС не облагается)</w:t>
            </w:r>
          </w:p>
        </w:tc>
        <w:tc>
          <w:tcPr>
            <w:tcW w:w="775" w:type="pct"/>
            <w:shd w:val="clear" w:color="auto" w:fill="auto"/>
            <w:vAlign w:val="center"/>
          </w:tcPr>
          <w:p w:rsidR="004220B8" w:rsidRPr="00383440" w:rsidRDefault="004220B8" w:rsidP="00271998">
            <w:r w:rsidRPr="00383440">
              <w:rPr>
                <w:lang w:val="en-US"/>
              </w:rPr>
              <w:t>36 849,00</w:t>
            </w:r>
          </w:p>
        </w:tc>
        <w:tc>
          <w:tcPr>
            <w:tcW w:w="932" w:type="pct"/>
            <w:shd w:val="clear" w:color="auto" w:fill="auto"/>
            <w:vAlign w:val="center"/>
          </w:tcPr>
          <w:p w:rsidR="004220B8" w:rsidRPr="00A5281B" w:rsidRDefault="004220B8" w:rsidP="00A5281B">
            <w:pPr>
              <w:ind w:left="33"/>
              <w:rPr>
                <w:lang w:val="en-US"/>
              </w:rPr>
            </w:pPr>
            <w:r w:rsidRPr="00A5281B">
              <w:rPr>
                <w:sz w:val="22"/>
                <w:szCs w:val="22"/>
                <w:lang w:val="en-US"/>
              </w:rPr>
              <w:t>36 849,00</w:t>
            </w:r>
          </w:p>
          <w:p w:rsidR="004220B8" w:rsidRPr="00A5281B" w:rsidRDefault="004220B8" w:rsidP="00A5281B">
            <w:pPr>
              <w:ind w:left="33"/>
            </w:pPr>
            <w:r w:rsidRPr="00A5281B">
              <w:rPr>
                <w:sz w:val="20"/>
                <w:szCs w:val="20"/>
              </w:rPr>
              <w:t>(НДС не облагается)</w:t>
            </w:r>
          </w:p>
        </w:tc>
      </w:tr>
      <w:tr w:rsidR="004220B8" w:rsidRPr="00383440" w:rsidTr="004220B8">
        <w:trPr>
          <w:trHeight w:val="759"/>
        </w:trPr>
        <w:tc>
          <w:tcPr>
            <w:tcW w:w="964" w:type="pct"/>
            <w:shd w:val="clear" w:color="auto" w:fill="auto"/>
          </w:tcPr>
          <w:p w:rsidR="004220B8" w:rsidRPr="00D60BC4" w:rsidRDefault="004234B0" w:rsidP="004234B0">
            <w:pPr>
              <w:tabs>
                <w:tab w:val="left" w:pos="0"/>
              </w:tabs>
              <w:jc w:val="both"/>
              <w:rPr>
                <w:lang w:val="en-US"/>
              </w:rPr>
            </w:pPr>
            <w:r w:rsidRPr="00D60BC4">
              <w:rPr>
                <w:b/>
                <w:lang w:val="en-US"/>
              </w:rPr>
              <w:t>12.</w:t>
            </w:r>
            <w:r w:rsidR="004220B8" w:rsidRPr="00D60BC4">
              <w:rPr>
                <w:lang w:val="en-US"/>
              </w:rPr>
              <w:t xml:space="preserve">Acrobat Professional 2017 Multiple Platforms Russian AOO License 1 User </w:t>
            </w:r>
            <w:r w:rsidR="000203B0" w:rsidRPr="00D60BC4">
              <w:rPr>
                <w:lang w:val="en-US"/>
              </w:rPr>
              <w:t xml:space="preserve">TLP Lever Commercial </w:t>
            </w:r>
          </w:p>
        </w:tc>
        <w:tc>
          <w:tcPr>
            <w:tcW w:w="355" w:type="pct"/>
            <w:shd w:val="clear" w:color="auto" w:fill="auto"/>
            <w:vAlign w:val="center"/>
          </w:tcPr>
          <w:p w:rsidR="004220B8" w:rsidRPr="00383440" w:rsidRDefault="004220B8" w:rsidP="0070718A">
            <w:pPr>
              <w:rPr>
                <w:color w:val="000000"/>
                <w:lang w:val="en-US"/>
              </w:rPr>
            </w:pPr>
            <w:proofErr w:type="spellStart"/>
            <w:r w:rsidRPr="00383440">
              <w:rPr>
                <w:color w:val="000000"/>
              </w:rPr>
              <w:t>шт</w:t>
            </w:r>
            <w:proofErr w:type="spellEnd"/>
            <w:r w:rsidRPr="00383440">
              <w:rPr>
                <w:color w:val="000000"/>
                <w:lang w:val="en-US"/>
              </w:rPr>
              <w:t>.</w:t>
            </w:r>
          </w:p>
        </w:tc>
        <w:tc>
          <w:tcPr>
            <w:tcW w:w="495" w:type="pct"/>
            <w:shd w:val="clear" w:color="auto" w:fill="auto"/>
            <w:vAlign w:val="center"/>
          </w:tcPr>
          <w:p w:rsidR="004220B8" w:rsidRPr="00383440" w:rsidRDefault="004220B8" w:rsidP="00A5281B">
            <w:pPr>
              <w:rPr>
                <w:lang w:val="en-US"/>
              </w:rPr>
            </w:pPr>
            <w:r w:rsidRPr="00383440">
              <w:rPr>
                <w:lang w:val="en-US"/>
              </w:rPr>
              <w:t>2</w:t>
            </w:r>
          </w:p>
        </w:tc>
        <w:tc>
          <w:tcPr>
            <w:tcW w:w="704" w:type="pct"/>
            <w:gridSpan w:val="2"/>
            <w:shd w:val="clear" w:color="auto" w:fill="auto"/>
            <w:vAlign w:val="center"/>
          </w:tcPr>
          <w:p w:rsidR="004220B8" w:rsidRPr="00383440" w:rsidRDefault="004220B8" w:rsidP="00271998">
            <w:pPr>
              <w:rPr>
                <w:lang w:val="en-US"/>
              </w:rPr>
            </w:pPr>
            <w:r w:rsidRPr="00383440">
              <w:rPr>
                <w:lang w:val="en-US"/>
              </w:rPr>
              <w:t>34 398,00</w:t>
            </w:r>
          </w:p>
        </w:tc>
        <w:tc>
          <w:tcPr>
            <w:tcW w:w="775" w:type="pct"/>
            <w:shd w:val="clear" w:color="auto" w:fill="auto"/>
            <w:vAlign w:val="center"/>
          </w:tcPr>
          <w:p w:rsidR="004220B8" w:rsidRPr="00A5281B" w:rsidRDefault="004220B8" w:rsidP="00271998">
            <w:pPr>
              <w:rPr>
                <w:lang w:val="en-US"/>
              </w:rPr>
            </w:pPr>
            <w:r w:rsidRPr="00A5281B">
              <w:rPr>
                <w:sz w:val="22"/>
                <w:szCs w:val="22"/>
                <w:lang w:val="en-US"/>
              </w:rPr>
              <w:t>34 398,00</w:t>
            </w:r>
          </w:p>
          <w:p w:rsidR="004220B8" w:rsidRPr="00A5281B" w:rsidRDefault="004220B8" w:rsidP="00271998">
            <w:pPr>
              <w:rPr>
                <w:lang w:val="en-US"/>
              </w:rPr>
            </w:pPr>
            <w:r w:rsidRPr="00A5281B">
              <w:rPr>
                <w:sz w:val="20"/>
                <w:szCs w:val="20"/>
              </w:rPr>
              <w:t>(НДС не облагается)</w:t>
            </w:r>
          </w:p>
        </w:tc>
        <w:tc>
          <w:tcPr>
            <w:tcW w:w="775" w:type="pct"/>
            <w:shd w:val="clear" w:color="auto" w:fill="auto"/>
            <w:vAlign w:val="center"/>
          </w:tcPr>
          <w:p w:rsidR="004220B8" w:rsidRPr="00383440" w:rsidRDefault="004220B8" w:rsidP="00271998">
            <w:r w:rsidRPr="00383440">
              <w:rPr>
                <w:lang w:val="en-US"/>
              </w:rPr>
              <w:t>68 796,00</w:t>
            </w:r>
          </w:p>
        </w:tc>
        <w:tc>
          <w:tcPr>
            <w:tcW w:w="932" w:type="pct"/>
            <w:shd w:val="clear" w:color="auto" w:fill="auto"/>
            <w:vAlign w:val="center"/>
          </w:tcPr>
          <w:p w:rsidR="004220B8" w:rsidRPr="00A5281B" w:rsidRDefault="004220B8" w:rsidP="00A5281B">
            <w:pPr>
              <w:ind w:left="33"/>
              <w:rPr>
                <w:lang w:val="en-US"/>
              </w:rPr>
            </w:pPr>
            <w:r w:rsidRPr="00A5281B">
              <w:rPr>
                <w:sz w:val="22"/>
                <w:szCs w:val="22"/>
                <w:lang w:val="en-US"/>
              </w:rPr>
              <w:t>68 796,00</w:t>
            </w:r>
          </w:p>
          <w:p w:rsidR="004220B8" w:rsidRPr="00A5281B" w:rsidRDefault="004220B8" w:rsidP="00A5281B">
            <w:pPr>
              <w:ind w:left="33"/>
            </w:pPr>
            <w:r w:rsidRPr="00A5281B">
              <w:rPr>
                <w:sz w:val="20"/>
                <w:szCs w:val="20"/>
              </w:rPr>
              <w:t>(НДС не облагается)</w:t>
            </w:r>
          </w:p>
        </w:tc>
      </w:tr>
      <w:tr w:rsidR="00A5281B" w:rsidRPr="00383440" w:rsidTr="004220B8">
        <w:trPr>
          <w:trHeight w:val="759"/>
        </w:trPr>
        <w:tc>
          <w:tcPr>
            <w:tcW w:w="964" w:type="pct"/>
            <w:shd w:val="clear" w:color="auto" w:fill="auto"/>
            <w:vAlign w:val="center"/>
          </w:tcPr>
          <w:p w:rsidR="00CD766E" w:rsidRPr="00D60BC4" w:rsidRDefault="00CD766E" w:rsidP="00F11F13">
            <w:pPr>
              <w:tabs>
                <w:tab w:val="left" w:pos="0"/>
              </w:tabs>
              <w:rPr>
                <w:color w:val="000000"/>
              </w:rPr>
            </w:pPr>
            <w:r w:rsidRPr="00D60BC4">
              <w:rPr>
                <w:b/>
                <w:color w:val="000000"/>
              </w:rPr>
              <w:t>13.</w:t>
            </w:r>
            <w:r w:rsidRPr="00D60BC4">
              <w:rPr>
                <w:color w:val="000000"/>
              </w:rPr>
              <w:t xml:space="preserve"> </w:t>
            </w:r>
            <w:r w:rsidRPr="00D60BC4">
              <w:t>Бессрочная лицензия с подд</w:t>
            </w:r>
            <w:r w:rsidR="00AA70C9" w:rsidRPr="00D60BC4">
              <w:t>ержкой до 300 телефонных номеров</w:t>
            </w:r>
            <w:r w:rsidR="00DD304E" w:rsidRPr="00D60BC4">
              <w:t xml:space="preserve"> </w:t>
            </w:r>
            <w:r w:rsidR="00D60BC4" w:rsidRPr="00D60BC4">
              <w:t>(</w:t>
            </w:r>
            <w:r w:rsidR="00D60BC4">
              <w:t>корпоративная версия)</w:t>
            </w:r>
          </w:p>
        </w:tc>
        <w:tc>
          <w:tcPr>
            <w:tcW w:w="355" w:type="pct"/>
            <w:shd w:val="clear" w:color="auto" w:fill="auto"/>
            <w:vAlign w:val="center"/>
          </w:tcPr>
          <w:p w:rsidR="00CD766E" w:rsidRPr="00383440" w:rsidRDefault="00CD766E" w:rsidP="0070718A">
            <w:pPr>
              <w:rPr>
                <w:color w:val="000000"/>
              </w:rPr>
            </w:pPr>
            <w:proofErr w:type="spellStart"/>
            <w:proofErr w:type="gramStart"/>
            <w:r w:rsidRPr="00383440">
              <w:rPr>
                <w:color w:val="000000"/>
              </w:rPr>
              <w:t>шт</w:t>
            </w:r>
            <w:proofErr w:type="spellEnd"/>
            <w:proofErr w:type="gramEnd"/>
          </w:p>
        </w:tc>
        <w:tc>
          <w:tcPr>
            <w:tcW w:w="495" w:type="pct"/>
            <w:shd w:val="clear" w:color="auto" w:fill="auto"/>
            <w:vAlign w:val="center"/>
          </w:tcPr>
          <w:p w:rsidR="00CD766E" w:rsidRPr="00383440" w:rsidRDefault="00CD766E" w:rsidP="00A5281B">
            <w:r w:rsidRPr="00383440">
              <w:t>1</w:t>
            </w:r>
          </w:p>
        </w:tc>
        <w:tc>
          <w:tcPr>
            <w:tcW w:w="704" w:type="pct"/>
            <w:gridSpan w:val="2"/>
            <w:shd w:val="clear" w:color="auto" w:fill="auto"/>
            <w:vAlign w:val="center"/>
          </w:tcPr>
          <w:p w:rsidR="00CD766E" w:rsidRPr="00383440" w:rsidRDefault="00CD766E" w:rsidP="00271998">
            <w:r w:rsidRPr="00383440">
              <w:t>53 400,00</w:t>
            </w:r>
          </w:p>
        </w:tc>
        <w:tc>
          <w:tcPr>
            <w:tcW w:w="775" w:type="pct"/>
            <w:shd w:val="clear" w:color="auto" w:fill="auto"/>
            <w:vAlign w:val="center"/>
          </w:tcPr>
          <w:p w:rsidR="00271998" w:rsidRPr="00A5281B" w:rsidRDefault="00CD766E" w:rsidP="00271998">
            <w:r w:rsidRPr="00A5281B">
              <w:rPr>
                <w:sz w:val="22"/>
                <w:szCs w:val="22"/>
              </w:rPr>
              <w:t>53 400,00</w:t>
            </w:r>
          </w:p>
          <w:p w:rsidR="00CD766E" w:rsidRPr="00A5281B" w:rsidRDefault="00A5281B" w:rsidP="00271998">
            <w:r w:rsidRPr="00A5281B">
              <w:rPr>
                <w:sz w:val="20"/>
                <w:szCs w:val="20"/>
              </w:rPr>
              <w:t>(НДС не облагается)</w:t>
            </w:r>
          </w:p>
        </w:tc>
        <w:tc>
          <w:tcPr>
            <w:tcW w:w="775" w:type="pct"/>
            <w:shd w:val="clear" w:color="auto" w:fill="auto"/>
            <w:vAlign w:val="center"/>
          </w:tcPr>
          <w:p w:rsidR="00CD766E" w:rsidRPr="00383440" w:rsidRDefault="00CD766E" w:rsidP="00271998">
            <w:r w:rsidRPr="00383440">
              <w:t>53 400,00</w:t>
            </w:r>
          </w:p>
        </w:tc>
        <w:tc>
          <w:tcPr>
            <w:tcW w:w="932" w:type="pct"/>
            <w:shd w:val="clear" w:color="auto" w:fill="auto"/>
            <w:vAlign w:val="center"/>
          </w:tcPr>
          <w:p w:rsidR="00271998" w:rsidRPr="00A5281B" w:rsidRDefault="00CD766E" w:rsidP="00A5281B">
            <w:pPr>
              <w:ind w:left="33"/>
            </w:pPr>
            <w:r w:rsidRPr="00A5281B">
              <w:rPr>
                <w:sz w:val="22"/>
                <w:szCs w:val="22"/>
              </w:rPr>
              <w:t>53 400,00</w:t>
            </w:r>
          </w:p>
          <w:p w:rsidR="00CD766E" w:rsidRPr="00383440" w:rsidRDefault="00A5281B" w:rsidP="00A5281B">
            <w:pPr>
              <w:ind w:left="33"/>
            </w:pPr>
            <w:r w:rsidRPr="00A5281B">
              <w:rPr>
                <w:sz w:val="20"/>
                <w:szCs w:val="20"/>
              </w:rPr>
              <w:t>(НДС не облагается)</w:t>
            </w:r>
          </w:p>
        </w:tc>
      </w:tr>
      <w:tr w:rsidR="00CD766E" w:rsidRPr="00383440" w:rsidTr="00A5281B">
        <w:trPr>
          <w:trHeight w:val="759"/>
        </w:trPr>
        <w:tc>
          <w:tcPr>
            <w:tcW w:w="964" w:type="pct"/>
            <w:shd w:val="clear" w:color="auto" w:fill="auto"/>
            <w:vAlign w:val="center"/>
          </w:tcPr>
          <w:p w:rsidR="00CD766E" w:rsidRPr="00383440" w:rsidRDefault="00CD766E" w:rsidP="0070718A">
            <w:pPr>
              <w:ind w:left="-108"/>
              <w:rPr>
                <w:b/>
              </w:rPr>
            </w:pPr>
            <w:r w:rsidRPr="00383440">
              <w:rPr>
                <w:b/>
              </w:rPr>
              <w:t>ИТОГО начальная (максимальная) цена договора (цена лота)</w:t>
            </w:r>
          </w:p>
        </w:tc>
        <w:tc>
          <w:tcPr>
            <w:tcW w:w="4036" w:type="pct"/>
            <w:gridSpan w:val="7"/>
            <w:shd w:val="clear" w:color="auto" w:fill="auto"/>
          </w:tcPr>
          <w:p w:rsidR="00CD766E" w:rsidRPr="00383440" w:rsidRDefault="00CD766E" w:rsidP="0070718A">
            <w:r w:rsidRPr="00383440">
              <w:rPr>
                <w:bCs/>
              </w:rPr>
              <w:t>Начальная (максимальная) цена договора</w:t>
            </w:r>
            <w:r w:rsidRPr="00383440">
              <w:rPr>
                <w:b/>
              </w:rPr>
              <w:t xml:space="preserve"> </w:t>
            </w:r>
            <w:r w:rsidRPr="00383440">
              <w:t>составила:</w:t>
            </w:r>
          </w:p>
          <w:p w:rsidR="00CD766E" w:rsidRPr="00383440" w:rsidRDefault="00CD766E" w:rsidP="0070718A">
            <w:pPr>
              <w:rPr>
                <w:b/>
              </w:rPr>
            </w:pPr>
            <w:r w:rsidRPr="00383440">
              <w:rPr>
                <w:b/>
              </w:rPr>
              <w:t>- 1 270 267,81 (один миллион двести семьдесят тысяч двести шестьдесят семь) рублей 81 копейка без НДС.</w:t>
            </w:r>
          </w:p>
          <w:p w:rsidR="00CD766E" w:rsidRDefault="00CD766E" w:rsidP="0070718A">
            <w:pPr>
              <w:rPr>
                <w:b/>
                <w:sz w:val="27"/>
                <w:szCs w:val="27"/>
              </w:rPr>
            </w:pPr>
            <w:r w:rsidRPr="00383440">
              <w:rPr>
                <w:b/>
              </w:rPr>
              <w:t>- 1 305 564,86 (один миллион триста пять тысяч пятьсот шес</w:t>
            </w:r>
            <w:r w:rsidR="00EA2AE4">
              <w:rPr>
                <w:b/>
              </w:rPr>
              <w:t>тьдесят четыре) рубля 86 копеек с</w:t>
            </w:r>
            <w:r w:rsidR="00EA2AE4">
              <w:rPr>
                <w:sz w:val="27"/>
                <w:szCs w:val="27"/>
              </w:rPr>
              <w:t xml:space="preserve"> </w:t>
            </w:r>
            <w:r w:rsidR="00EA2AE4" w:rsidRPr="00EA2AE4">
              <w:rPr>
                <w:b/>
                <w:sz w:val="27"/>
                <w:szCs w:val="27"/>
              </w:rPr>
              <w:t>НДС-20%.</w:t>
            </w:r>
          </w:p>
          <w:p w:rsidR="00F11F13" w:rsidRPr="00383440" w:rsidRDefault="00F11F13" w:rsidP="0070718A">
            <w:pPr>
              <w:rPr>
                <w:b/>
              </w:rPr>
            </w:pPr>
          </w:p>
        </w:tc>
      </w:tr>
      <w:tr w:rsidR="00CD766E" w:rsidRPr="00383440" w:rsidTr="00A5281B">
        <w:tc>
          <w:tcPr>
            <w:tcW w:w="964" w:type="pct"/>
            <w:shd w:val="clear" w:color="auto" w:fill="auto"/>
          </w:tcPr>
          <w:p w:rsidR="00CD766E" w:rsidRPr="00383440" w:rsidRDefault="00CD766E" w:rsidP="00B711D0">
            <w:pPr>
              <w:ind w:left="-108"/>
              <w:jc w:val="both"/>
              <w:rPr>
                <w:b/>
              </w:rPr>
            </w:pPr>
            <w:r w:rsidRPr="00383440">
              <w:rPr>
                <w:b/>
                <w:bCs/>
              </w:rPr>
              <w:t xml:space="preserve">Порядок формирования начальной (максимальной) цены </w:t>
            </w:r>
          </w:p>
        </w:tc>
        <w:tc>
          <w:tcPr>
            <w:tcW w:w="4036" w:type="pct"/>
            <w:gridSpan w:val="7"/>
            <w:shd w:val="clear" w:color="auto" w:fill="auto"/>
          </w:tcPr>
          <w:p w:rsidR="00CD766E" w:rsidRPr="00383440" w:rsidRDefault="00CD766E" w:rsidP="0070718A">
            <w:pPr>
              <w:jc w:val="both"/>
              <w:rPr>
                <w:bCs/>
              </w:rPr>
            </w:pPr>
            <w:r w:rsidRPr="00383440">
              <w:rPr>
                <w:bCs/>
              </w:rPr>
              <w:t>Начальная (максимальная) цена договора включает все суммы всех предусмотренных законодательством налогов, сборов и иных обязательных платежей, стоимости всех возможно расходов, в том числе транспортные расходы с учетом адресной доставки до Заказчика, стоимость гарантийных обязательств и прочих расходов участника.</w:t>
            </w:r>
          </w:p>
          <w:p w:rsidR="00CD766E" w:rsidRPr="00383440" w:rsidRDefault="00CD766E" w:rsidP="0070718A">
            <w:pPr>
              <w:jc w:val="both"/>
              <w:rPr>
                <w:bCs/>
              </w:rPr>
            </w:pPr>
            <w:r w:rsidRPr="00383440">
              <w:rPr>
                <w:bCs/>
              </w:rPr>
              <w:t xml:space="preserve">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 </w:t>
            </w:r>
          </w:p>
          <w:p w:rsidR="00CD766E" w:rsidRPr="00383440" w:rsidRDefault="00CD766E" w:rsidP="0070718A">
            <w:pPr>
              <w:jc w:val="both"/>
              <w:rPr>
                <w:i/>
              </w:rPr>
            </w:pPr>
            <w:r w:rsidRPr="00383440">
              <w:rPr>
                <w:bCs/>
              </w:rPr>
              <w:t>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tc>
      </w:tr>
      <w:tr w:rsidR="00CD766E" w:rsidRPr="00383440" w:rsidTr="00A5281B">
        <w:tc>
          <w:tcPr>
            <w:tcW w:w="964" w:type="pct"/>
            <w:shd w:val="clear" w:color="auto" w:fill="auto"/>
          </w:tcPr>
          <w:p w:rsidR="00CD766E" w:rsidRDefault="00CD766E" w:rsidP="0070718A">
            <w:pPr>
              <w:ind w:left="-108"/>
              <w:jc w:val="both"/>
              <w:rPr>
                <w:b/>
                <w:bCs/>
              </w:rPr>
            </w:pPr>
            <w:r w:rsidRPr="00383440">
              <w:rPr>
                <w:b/>
                <w:bCs/>
              </w:rPr>
              <w:t>Применяемая при расчете начальной (максимальной) цены ставка НДС</w:t>
            </w:r>
          </w:p>
          <w:p w:rsidR="00F11F13" w:rsidRDefault="00F11F13" w:rsidP="0070718A">
            <w:pPr>
              <w:ind w:left="-108"/>
              <w:jc w:val="both"/>
              <w:rPr>
                <w:b/>
                <w:bCs/>
              </w:rPr>
            </w:pPr>
          </w:p>
          <w:p w:rsidR="00A7187B" w:rsidRPr="00383440" w:rsidRDefault="00A7187B" w:rsidP="0070718A">
            <w:pPr>
              <w:ind w:left="-108"/>
              <w:jc w:val="both"/>
              <w:rPr>
                <w:b/>
                <w:bCs/>
              </w:rPr>
            </w:pPr>
          </w:p>
        </w:tc>
        <w:tc>
          <w:tcPr>
            <w:tcW w:w="4036" w:type="pct"/>
            <w:gridSpan w:val="7"/>
            <w:shd w:val="clear" w:color="auto" w:fill="auto"/>
          </w:tcPr>
          <w:p w:rsidR="00CD766E" w:rsidRPr="00383440" w:rsidRDefault="00CD766E" w:rsidP="0070718A">
            <w:pPr>
              <w:jc w:val="both"/>
              <w:rPr>
                <w:bCs/>
                <w:i/>
              </w:rPr>
            </w:pPr>
            <w:r w:rsidRPr="00383440">
              <w:rPr>
                <w:bCs/>
              </w:rPr>
              <w:lastRenderedPageBreak/>
              <w:t>Применяемая ставка НДС – 20%</w:t>
            </w:r>
          </w:p>
        </w:tc>
      </w:tr>
      <w:tr w:rsidR="00CD766E" w:rsidRPr="00383440" w:rsidTr="00A5281B">
        <w:tc>
          <w:tcPr>
            <w:tcW w:w="5000" w:type="pct"/>
            <w:gridSpan w:val="8"/>
            <w:shd w:val="clear" w:color="auto" w:fill="auto"/>
          </w:tcPr>
          <w:p w:rsidR="00CD766E" w:rsidRPr="00383440" w:rsidRDefault="00CD766E" w:rsidP="0070718A">
            <w:pPr>
              <w:jc w:val="both"/>
              <w:rPr>
                <w:b/>
                <w:bCs/>
                <w:i/>
              </w:rPr>
            </w:pPr>
            <w:r w:rsidRPr="00383440">
              <w:rPr>
                <w:b/>
              </w:rPr>
              <w:lastRenderedPageBreak/>
              <w:t>2. Требования к товарам.</w:t>
            </w:r>
          </w:p>
        </w:tc>
      </w:tr>
      <w:tr w:rsidR="00CD766E" w:rsidRPr="00383440" w:rsidTr="00335C7A">
        <w:tc>
          <w:tcPr>
            <w:tcW w:w="964" w:type="pct"/>
            <w:vMerge w:val="restart"/>
            <w:shd w:val="clear" w:color="auto" w:fill="auto"/>
          </w:tcPr>
          <w:p w:rsidR="00CD766E" w:rsidRPr="00383440" w:rsidRDefault="00CD766E" w:rsidP="009E6E8D">
            <w:pPr>
              <w:jc w:val="both"/>
              <w:rPr>
                <w:i/>
              </w:rPr>
            </w:pPr>
            <w:r w:rsidRPr="00383440">
              <w:rPr>
                <w:b/>
                <w:bCs/>
              </w:rPr>
              <w:t>Поставка программного обеспечения</w:t>
            </w:r>
          </w:p>
        </w:tc>
        <w:tc>
          <w:tcPr>
            <w:tcW w:w="1062" w:type="pct"/>
            <w:gridSpan w:val="3"/>
            <w:shd w:val="clear" w:color="auto" w:fill="auto"/>
          </w:tcPr>
          <w:p w:rsidR="00CD766E" w:rsidRPr="00383440" w:rsidRDefault="00CD766E" w:rsidP="0070718A">
            <w:pPr>
              <w:jc w:val="both"/>
            </w:pPr>
            <w:r w:rsidRPr="00383440">
              <w:rPr>
                <w:bCs/>
              </w:rPr>
              <w:t>Нормативные документы, согласно которым установлены требования</w:t>
            </w:r>
          </w:p>
        </w:tc>
        <w:tc>
          <w:tcPr>
            <w:tcW w:w="2974" w:type="pct"/>
            <w:gridSpan w:val="4"/>
            <w:shd w:val="clear" w:color="auto" w:fill="auto"/>
          </w:tcPr>
          <w:p w:rsidR="00CD766E" w:rsidRPr="00383440" w:rsidRDefault="00CD766E" w:rsidP="0070718A">
            <w:pPr>
              <w:jc w:val="both"/>
              <w:rPr>
                <w:i/>
              </w:rPr>
            </w:pPr>
            <w:r w:rsidRPr="00383440">
              <w:t>Постановление Правительства Российской Федерации от 26 сентября 2016 г.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CD766E" w:rsidRPr="00383440" w:rsidTr="00335C7A">
        <w:tc>
          <w:tcPr>
            <w:tcW w:w="964" w:type="pct"/>
            <w:vMerge/>
            <w:shd w:val="clear" w:color="auto" w:fill="auto"/>
          </w:tcPr>
          <w:p w:rsidR="00CD766E" w:rsidRPr="00383440" w:rsidRDefault="00CD766E" w:rsidP="0070718A">
            <w:pPr>
              <w:jc w:val="both"/>
              <w:rPr>
                <w:i/>
              </w:rPr>
            </w:pPr>
          </w:p>
        </w:tc>
        <w:tc>
          <w:tcPr>
            <w:tcW w:w="1062" w:type="pct"/>
            <w:gridSpan w:val="3"/>
            <w:shd w:val="clear" w:color="auto" w:fill="auto"/>
          </w:tcPr>
          <w:p w:rsidR="00CD766E" w:rsidRPr="00383440" w:rsidRDefault="00CD766E" w:rsidP="0070718A">
            <w:pPr>
              <w:jc w:val="both"/>
              <w:rPr>
                <w:i/>
              </w:rPr>
            </w:pPr>
            <w:r w:rsidRPr="00383440">
              <w:rPr>
                <w:bCs/>
              </w:rPr>
              <w:t>Технические и функциональные характеристики товара.</w:t>
            </w:r>
          </w:p>
        </w:tc>
        <w:tc>
          <w:tcPr>
            <w:tcW w:w="2974" w:type="pct"/>
            <w:gridSpan w:val="4"/>
            <w:shd w:val="clear" w:color="auto" w:fill="auto"/>
          </w:tcPr>
          <w:p w:rsidR="00CD766E" w:rsidRPr="00383440" w:rsidRDefault="00CD766E" w:rsidP="0070718A">
            <w:pPr>
              <w:jc w:val="both"/>
              <w:rPr>
                <w:i/>
              </w:rPr>
            </w:pPr>
            <w:r w:rsidRPr="00383440">
              <w:rPr>
                <w:bCs/>
              </w:rPr>
              <w:t xml:space="preserve">Технические и функциональные характеристики  каждого вида поставляемого товара приведены в приложениях </w:t>
            </w:r>
            <w:r w:rsidR="00383440" w:rsidRPr="00383440">
              <w:rPr>
                <w:bCs/>
                <w:color w:val="000000"/>
              </w:rPr>
              <w:t>№1</w:t>
            </w:r>
            <w:r w:rsidRPr="00383440">
              <w:rPr>
                <w:bCs/>
                <w:color w:val="000000"/>
              </w:rPr>
              <w:t xml:space="preserve"> к техническому</w:t>
            </w:r>
            <w:r w:rsidRPr="00383440">
              <w:rPr>
                <w:bCs/>
              </w:rPr>
              <w:t xml:space="preserve"> заданию.</w:t>
            </w:r>
          </w:p>
        </w:tc>
      </w:tr>
      <w:tr w:rsidR="00CD766E" w:rsidRPr="00383440" w:rsidTr="00335C7A">
        <w:tc>
          <w:tcPr>
            <w:tcW w:w="964" w:type="pct"/>
            <w:vMerge/>
            <w:shd w:val="clear" w:color="auto" w:fill="auto"/>
          </w:tcPr>
          <w:p w:rsidR="00CD766E" w:rsidRPr="00383440" w:rsidRDefault="00CD766E" w:rsidP="0070718A">
            <w:pPr>
              <w:jc w:val="both"/>
              <w:rPr>
                <w:i/>
              </w:rPr>
            </w:pPr>
          </w:p>
        </w:tc>
        <w:tc>
          <w:tcPr>
            <w:tcW w:w="1062" w:type="pct"/>
            <w:gridSpan w:val="3"/>
            <w:shd w:val="clear" w:color="auto" w:fill="auto"/>
          </w:tcPr>
          <w:p w:rsidR="00CD766E" w:rsidRPr="00383440" w:rsidRDefault="00CD766E" w:rsidP="0070718A">
            <w:pPr>
              <w:jc w:val="both"/>
              <w:rPr>
                <w:i/>
              </w:rPr>
            </w:pPr>
            <w:r w:rsidRPr="00383440">
              <w:rPr>
                <w:bCs/>
              </w:rPr>
              <w:t>Требования к безопасности товара.</w:t>
            </w:r>
          </w:p>
        </w:tc>
        <w:tc>
          <w:tcPr>
            <w:tcW w:w="2974" w:type="pct"/>
            <w:gridSpan w:val="4"/>
            <w:shd w:val="clear" w:color="auto" w:fill="auto"/>
          </w:tcPr>
          <w:p w:rsidR="00CD766E" w:rsidRPr="00383440" w:rsidRDefault="00CD766E" w:rsidP="0070718A">
            <w:pPr>
              <w:jc w:val="both"/>
              <w:rPr>
                <w:i/>
              </w:rPr>
            </w:pPr>
            <w:r w:rsidRPr="00383440">
              <w:rPr>
                <w:bCs/>
              </w:rPr>
              <w:t>Поставляемый Товар должен находится у Поставщика во владении на законном основании, не быть заложен и не находится под арестом.</w:t>
            </w:r>
          </w:p>
        </w:tc>
      </w:tr>
      <w:tr w:rsidR="00CD766E" w:rsidRPr="00383440" w:rsidTr="00335C7A">
        <w:tc>
          <w:tcPr>
            <w:tcW w:w="964" w:type="pct"/>
            <w:vMerge/>
            <w:shd w:val="clear" w:color="auto" w:fill="auto"/>
          </w:tcPr>
          <w:p w:rsidR="00CD766E" w:rsidRPr="00383440" w:rsidRDefault="00CD766E" w:rsidP="0070718A">
            <w:pPr>
              <w:jc w:val="both"/>
              <w:rPr>
                <w:i/>
              </w:rPr>
            </w:pPr>
          </w:p>
        </w:tc>
        <w:tc>
          <w:tcPr>
            <w:tcW w:w="1062" w:type="pct"/>
            <w:gridSpan w:val="3"/>
            <w:shd w:val="clear" w:color="auto" w:fill="auto"/>
          </w:tcPr>
          <w:p w:rsidR="00CD766E" w:rsidRPr="00383440" w:rsidRDefault="00CD766E" w:rsidP="0070718A">
            <w:pPr>
              <w:jc w:val="both"/>
              <w:rPr>
                <w:i/>
              </w:rPr>
            </w:pPr>
            <w:r w:rsidRPr="00383440">
              <w:rPr>
                <w:bCs/>
              </w:rPr>
              <w:t>Требования к качеству товара</w:t>
            </w:r>
          </w:p>
        </w:tc>
        <w:tc>
          <w:tcPr>
            <w:tcW w:w="2974" w:type="pct"/>
            <w:gridSpan w:val="4"/>
            <w:shd w:val="clear" w:color="auto" w:fill="auto"/>
          </w:tcPr>
          <w:p w:rsidR="00CD766E" w:rsidRPr="00383440" w:rsidRDefault="00CD766E" w:rsidP="0070718A">
            <w:pPr>
              <w:jc w:val="both"/>
              <w:rPr>
                <w:i/>
              </w:rPr>
            </w:pPr>
            <w:r w:rsidRPr="00383440">
              <w:rPr>
                <w:bCs/>
              </w:rPr>
              <w:t>Товар, предлагаемый поставщиками в своих заявках, должен иметь торговую марку и товарный знак, сопровождаться необходимыми сертификатами соответствия и санитарно-эпидемиологическими заключениями на поставляемый товар.</w:t>
            </w:r>
          </w:p>
        </w:tc>
      </w:tr>
      <w:tr w:rsidR="00CD766E" w:rsidRPr="00383440" w:rsidTr="00335C7A">
        <w:tc>
          <w:tcPr>
            <w:tcW w:w="964" w:type="pct"/>
            <w:vMerge/>
            <w:shd w:val="clear" w:color="auto" w:fill="auto"/>
          </w:tcPr>
          <w:p w:rsidR="00CD766E" w:rsidRPr="00383440" w:rsidRDefault="00CD766E" w:rsidP="0070718A">
            <w:pPr>
              <w:jc w:val="both"/>
              <w:rPr>
                <w:i/>
              </w:rPr>
            </w:pPr>
          </w:p>
        </w:tc>
        <w:tc>
          <w:tcPr>
            <w:tcW w:w="1062" w:type="pct"/>
            <w:gridSpan w:val="3"/>
            <w:shd w:val="clear" w:color="auto" w:fill="auto"/>
          </w:tcPr>
          <w:p w:rsidR="00CD766E" w:rsidRPr="00383440" w:rsidRDefault="00CD766E" w:rsidP="0070718A">
            <w:pPr>
              <w:jc w:val="both"/>
              <w:rPr>
                <w:i/>
              </w:rPr>
            </w:pPr>
            <w:r w:rsidRPr="00383440">
              <w:rPr>
                <w:bCs/>
              </w:rPr>
              <w:t>Требования к упаковке, отгру</w:t>
            </w:r>
            <w:r w:rsidR="00A37807">
              <w:rPr>
                <w:bCs/>
              </w:rPr>
              <w:t>зке товара</w:t>
            </w:r>
          </w:p>
        </w:tc>
        <w:tc>
          <w:tcPr>
            <w:tcW w:w="2974" w:type="pct"/>
            <w:gridSpan w:val="4"/>
            <w:shd w:val="clear" w:color="auto" w:fill="auto"/>
          </w:tcPr>
          <w:p w:rsidR="00CD766E" w:rsidRPr="00383440" w:rsidRDefault="00CD766E" w:rsidP="0070718A">
            <w:pPr>
              <w:jc w:val="both"/>
              <w:rPr>
                <w:i/>
              </w:rPr>
            </w:pPr>
            <w:r w:rsidRPr="00383440">
              <w:rPr>
                <w:bCs/>
              </w:rPr>
              <w:t>Тара и упаковка должны обеспечивать сохранность товара при транспортировке и хранении.</w:t>
            </w:r>
          </w:p>
        </w:tc>
      </w:tr>
      <w:tr w:rsidR="00EC1685" w:rsidRPr="00383440" w:rsidTr="00335C7A">
        <w:tc>
          <w:tcPr>
            <w:tcW w:w="964" w:type="pct"/>
            <w:vMerge/>
            <w:shd w:val="clear" w:color="auto" w:fill="auto"/>
          </w:tcPr>
          <w:p w:rsidR="00EC1685" w:rsidRPr="00383440" w:rsidRDefault="00EC1685" w:rsidP="0070718A">
            <w:pPr>
              <w:jc w:val="both"/>
              <w:rPr>
                <w:i/>
              </w:rPr>
            </w:pPr>
          </w:p>
        </w:tc>
        <w:tc>
          <w:tcPr>
            <w:tcW w:w="1062" w:type="pct"/>
            <w:gridSpan w:val="3"/>
            <w:shd w:val="clear" w:color="auto" w:fill="auto"/>
          </w:tcPr>
          <w:p w:rsidR="00EC1685" w:rsidRPr="00383440" w:rsidRDefault="00EC1685" w:rsidP="0070718A">
            <w:pPr>
              <w:jc w:val="both"/>
              <w:rPr>
                <w:bCs/>
              </w:rPr>
            </w:pPr>
            <w:r>
              <w:rPr>
                <w:bCs/>
              </w:rPr>
              <w:t>Сведения о возможности предоставить эквивалентные товары. Параметры эквивалентности</w:t>
            </w:r>
          </w:p>
        </w:tc>
        <w:tc>
          <w:tcPr>
            <w:tcW w:w="2974" w:type="pct"/>
            <w:gridSpan w:val="4"/>
            <w:shd w:val="clear" w:color="auto" w:fill="auto"/>
          </w:tcPr>
          <w:p w:rsidR="00EC1685" w:rsidRPr="00383440" w:rsidRDefault="004C7E22" w:rsidP="004C7E22">
            <w:pPr>
              <w:jc w:val="both"/>
              <w:rPr>
                <w:bCs/>
              </w:rPr>
            </w:pPr>
            <w:r>
              <w:rPr>
                <w:bCs/>
              </w:rPr>
              <w:t>возможность предоставить эквивален</w:t>
            </w:r>
            <w:r w:rsidR="00CC743B">
              <w:rPr>
                <w:bCs/>
              </w:rPr>
              <w:t>тные товары не предусмотре</w:t>
            </w:r>
            <w:r>
              <w:rPr>
                <w:bCs/>
              </w:rPr>
              <w:t>на</w:t>
            </w:r>
          </w:p>
        </w:tc>
      </w:tr>
      <w:tr w:rsidR="00CD766E" w:rsidRPr="00383440" w:rsidTr="00335C7A">
        <w:tc>
          <w:tcPr>
            <w:tcW w:w="964" w:type="pct"/>
            <w:vMerge/>
            <w:shd w:val="clear" w:color="auto" w:fill="auto"/>
          </w:tcPr>
          <w:p w:rsidR="00CD766E" w:rsidRPr="00383440" w:rsidRDefault="00CD766E" w:rsidP="0070718A">
            <w:pPr>
              <w:jc w:val="both"/>
              <w:rPr>
                <w:i/>
              </w:rPr>
            </w:pPr>
          </w:p>
        </w:tc>
        <w:tc>
          <w:tcPr>
            <w:tcW w:w="1062" w:type="pct"/>
            <w:gridSpan w:val="3"/>
            <w:shd w:val="clear" w:color="auto" w:fill="auto"/>
          </w:tcPr>
          <w:p w:rsidR="00CD766E" w:rsidRPr="00383440" w:rsidRDefault="00CD766E" w:rsidP="0070718A">
            <w:pPr>
              <w:jc w:val="both"/>
            </w:pPr>
            <w:r w:rsidRPr="00383440">
              <w:t>Иные требования</w:t>
            </w:r>
            <w:r w:rsidRPr="00383440">
              <w:rPr>
                <w:bCs/>
              </w:rPr>
              <w:t xml:space="preserve"> связанные с определением соответствия поставляемого товара потребностям заказчика</w:t>
            </w:r>
            <w:r w:rsidRPr="00383440">
              <w:t xml:space="preserve"> </w:t>
            </w:r>
          </w:p>
        </w:tc>
        <w:tc>
          <w:tcPr>
            <w:tcW w:w="2974" w:type="pct"/>
            <w:gridSpan w:val="4"/>
            <w:shd w:val="clear" w:color="auto" w:fill="auto"/>
          </w:tcPr>
          <w:p w:rsidR="00CD766E" w:rsidRPr="00383440" w:rsidRDefault="00CD766E" w:rsidP="0070718A">
            <w:pPr>
              <w:jc w:val="both"/>
              <w:rPr>
                <w:i/>
              </w:rPr>
            </w:pPr>
            <w:r w:rsidRPr="00383440">
              <w:rPr>
                <w:bCs/>
              </w:rPr>
              <w:t>Весь товар должен быть сертифицирован на территории Российской Федерации, заводского производства, новый, не восстановленный, не бывший в эксплуатации.</w:t>
            </w:r>
          </w:p>
        </w:tc>
      </w:tr>
      <w:tr w:rsidR="00CD766E" w:rsidRPr="00383440" w:rsidTr="00A5281B">
        <w:tc>
          <w:tcPr>
            <w:tcW w:w="5000" w:type="pct"/>
            <w:gridSpan w:val="8"/>
            <w:shd w:val="clear" w:color="auto" w:fill="auto"/>
          </w:tcPr>
          <w:p w:rsidR="00CD766E" w:rsidRPr="00383440" w:rsidRDefault="00CD766E" w:rsidP="0070718A">
            <w:pPr>
              <w:jc w:val="both"/>
              <w:rPr>
                <w:b/>
                <w:i/>
              </w:rPr>
            </w:pPr>
            <w:r w:rsidRPr="00383440">
              <w:rPr>
                <w:b/>
              </w:rPr>
              <w:t>3. Требования к результатам</w:t>
            </w:r>
          </w:p>
        </w:tc>
      </w:tr>
      <w:tr w:rsidR="00CD766E" w:rsidRPr="00383440" w:rsidTr="00A5281B">
        <w:tc>
          <w:tcPr>
            <w:tcW w:w="5000" w:type="pct"/>
            <w:gridSpan w:val="8"/>
            <w:shd w:val="clear" w:color="auto" w:fill="auto"/>
          </w:tcPr>
          <w:p w:rsidR="00CD766E" w:rsidRPr="00383440" w:rsidRDefault="00CD766E" w:rsidP="0070718A">
            <w:pPr>
              <w:jc w:val="both"/>
              <w:rPr>
                <w:b/>
              </w:rPr>
            </w:pPr>
            <w:r w:rsidRPr="00383440">
              <w:rPr>
                <w:bCs/>
                <w:lang w:eastAsia="en-US"/>
              </w:rPr>
              <w:t xml:space="preserve">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 </w:t>
            </w:r>
          </w:p>
        </w:tc>
      </w:tr>
      <w:tr w:rsidR="00CD766E" w:rsidRPr="00383440" w:rsidTr="00A5281B">
        <w:tc>
          <w:tcPr>
            <w:tcW w:w="5000" w:type="pct"/>
            <w:gridSpan w:val="8"/>
            <w:shd w:val="clear" w:color="auto" w:fill="auto"/>
          </w:tcPr>
          <w:p w:rsidR="00CD766E" w:rsidRPr="00383440" w:rsidRDefault="00CD766E" w:rsidP="0070718A">
            <w:pPr>
              <w:jc w:val="both"/>
              <w:rPr>
                <w:i/>
              </w:rPr>
            </w:pPr>
            <w:r w:rsidRPr="00383440">
              <w:rPr>
                <w:b/>
              </w:rPr>
              <w:t>4.</w:t>
            </w:r>
            <w:r w:rsidRPr="00383440">
              <w:rPr>
                <w:i/>
              </w:rPr>
              <w:t xml:space="preserve"> </w:t>
            </w:r>
            <w:r w:rsidRPr="00383440">
              <w:rPr>
                <w:b/>
                <w:bCs/>
              </w:rPr>
              <w:t>Место, условия и порядок поставки т</w:t>
            </w:r>
            <w:r w:rsidR="003168D1">
              <w:rPr>
                <w:b/>
                <w:bCs/>
              </w:rPr>
              <w:t>оваров</w:t>
            </w:r>
          </w:p>
        </w:tc>
      </w:tr>
      <w:tr w:rsidR="00CD766E" w:rsidRPr="00383440" w:rsidTr="00A5281B">
        <w:tc>
          <w:tcPr>
            <w:tcW w:w="964" w:type="pct"/>
            <w:shd w:val="clear" w:color="auto" w:fill="auto"/>
          </w:tcPr>
          <w:p w:rsidR="00CD766E" w:rsidRPr="00383440" w:rsidRDefault="00CD766E" w:rsidP="0070718A">
            <w:pPr>
              <w:jc w:val="both"/>
            </w:pPr>
            <w:r w:rsidRPr="00383440">
              <w:t xml:space="preserve">Место </w:t>
            </w:r>
            <w:r w:rsidRPr="00383440">
              <w:rPr>
                <w:bCs/>
              </w:rPr>
              <w:t>поставки товаров</w:t>
            </w:r>
          </w:p>
        </w:tc>
        <w:tc>
          <w:tcPr>
            <w:tcW w:w="4036" w:type="pct"/>
            <w:gridSpan w:val="7"/>
            <w:shd w:val="clear" w:color="auto" w:fill="auto"/>
          </w:tcPr>
          <w:p w:rsidR="00CD766E" w:rsidRPr="00383440" w:rsidRDefault="00CD766E" w:rsidP="0070718A">
            <w:pPr>
              <w:jc w:val="both"/>
              <w:rPr>
                <w:i/>
              </w:rPr>
            </w:pPr>
            <w:r w:rsidRPr="00383440">
              <w:rPr>
                <w:bCs/>
                <w:color w:val="000000"/>
              </w:rPr>
              <w:t>Ростовская область г. Ростов-на-Дону, ул. Депутатская, д. 3</w:t>
            </w:r>
          </w:p>
        </w:tc>
      </w:tr>
      <w:tr w:rsidR="00CD766E" w:rsidRPr="00383440" w:rsidTr="00A5281B">
        <w:tc>
          <w:tcPr>
            <w:tcW w:w="964" w:type="pct"/>
            <w:shd w:val="clear" w:color="auto" w:fill="auto"/>
          </w:tcPr>
          <w:p w:rsidR="00CD766E" w:rsidRPr="00383440" w:rsidRDefault="00CD766E" w:rsidP="0070718A">
            <w:pPr>
              <w:jc w:val="both"/>
              <w:rPr>
                <w:i/>
              </w:rPr>
            </w:pPr>
            <w:r w:rsidRPr="00383440">
              <w:t xml:space="preserve">Условия </w:t>
            </w:r>
            <w:r w:rsidRPr="00383440">
              <w:rPr>
                <w:bCs/>
              </w:rPr>
              <w:t>поставки товаров</w:t>
            </w:r>
          </w:p>
        </w:tc>
        <w:tc>
          <w:tcPr>
            <w:tcW w:w="4036" w:type="pct"/>
            <w:gridSpan w:val="7"/>
            <w:shd w:val="clear" w:color="auto" w:fill="auto"/>
          </w:tcPr>
          <w:p w:rsidR="00547A47" w:rsidRPr="008100D1" w:rsidRDefault="00547A47" w:rsidP="0070718A">
            <w:pPr>
              <w:tabs>
                <w:tab w:val="left" w:pos="1134"/>
                <w:tab w:val="left" w:pos="2977"/>
              </w:tabs>
              <w:jc w:val="both"/>
              <w:outlineLvl w:val="0"/>
              <w:rPr>
                <w:lang w:eastAsia="en-US"/>
              </w:rPr>
            </w:pPr>
            <w:r w:rsidRPr="008100D1">
              <w:rPr>
                <w:lang w:eastAsia="en-US"/>
              </w:rPr>
              <w:t xml:space="preserve">Поставщик своими силами, либо с привлечением третьих лиц, осуществляет поставку Товара по адресу: 344001, г. Ростов-на-Дону, ул. </w:t>
            </w:r>
            <w:proofErr w:type="gramStart"/>
            <w:r w:rsidRPr="008100D1">
              <w:rPr>
                <w:lang w:eastAsia="en-US"/>
              </w:rPr>
              <w:t>Депутатская</w:t>
            </w:r>
            <w:proofErr w:type="gramEnd"/>
            <w:r w:rsidRPr="008100D1">
              <w:rPr>
                <w:lang w:eastAsia="en-US"/>
              </w:rPr>
              <w:t xml:space="preserve"> д.3.</w:t>
            </w:r>
          </w:p>
          <w:p w:rsidR="002F16BD" w:rsidRPr="008100D1" w:rsidRDefault="00CD766E" w:rsidP="0070718A">
            <w:pPr>
              <w:jc w:val="both"/>
              <w:rPr>
                <w:lang w:eastAsia="en-US"/>
              </w:rPr>
            </w:pPr>
            <w:r w:rsidRPr="008100D1">
              <w:rPr>
                <w:lang w:eastAsia="en-US"/>
              </w:rPr>
              <w:t>Доставка осуществляе</w:t>
            </w:r>
            <w:r w:rsidR="009E1E1C" w:rsidRPr="008100D1">
              <w:rPr>
                <w:lang w:eastAsia="en-US"/>
              </w:rPr>
              <w:t>тся силами и за счет поставщика.</w:t>
            </w:r>
          </w:p>
          <w:p w:rsidR="00CD766E" w:rsidRPr="008100D1" w:rsidRDefault="00A34044" w:rsidP="0070718A">
            <w:pPr>
              <w:jc w:val="both"/>
              <w:rPr>
                <w:i/>
              </w:rPr>
            </w:pPr>
            <w:r w:rsidRPr="008100D1">
              <w:rPr>
                <w:lang w:eastAsia="en-US"/>
              </w:rPr>
              <w:t xml:space="preserve">Если товар представляет собой электронные экземпляры программ для ЭВМ, такие экземпляры направляются Заказчику средствами электронной </w:t>
            </w:r>
            <w:r w:rsidRPr="008100D1">
              <w:rPr>
                <w:lang w:eastAsia="en-US"/>
              </w:rPr>
              <w:lastRenderedPageBreak/>
              <w:t>связи, либо путем направления уведомления о возможности Заказчика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Техническом задании, включена в стоимость Товара, если иного не указано в Техническом задании.</w:t>
            </w:r>
          </w:p>
        </w:tc>
      </w:tr>
      <w:tr w:rsidR="00CD766E" w:rsidRPr="00383440" w:rsidTr="00A5281B">
        <w:tc>
          <w:tcPr>
            <w:tcW w:w="964" w:type="pct"/>
            <w:shd w:val="clear" w:color="auto" w:fill="auto"/>
          </w:tcPr>
          <w:p w:rsidR="00CD766E" w:rsidRPr="00383440" w:rsidRDefault="00CD766E" w:rsidP="0070718A">
            <w:pPr>
              <w:jc w:val="both"/>
              <w:rPr>
                <w:i/>
              </w:rPr>
            </w:pPr>
            <w:r w:rsidRPr="00383440">
              <w:lastRenderedPageBreak/>
              <w:t xml:space="preserve">Сроки </w:t>
            </w:r>
            <w:r w:rsidRPr="00383440">
              <w:rPr>
                <w:bCs/>
              </w:rPr>
              <w:t>поставки товаров</w:t>
            </w:r>
          </w:p>
        </w:tc>
        <w:tc>
          <w:tcPr>
            <w:tcW w:w="4036" w:type="pct"/>
            <w:gridSpan w:val="7"/>
            <w:shd w:val="clear" w:color="auto" w:fill="auto"/>
          </w:tcPr>
          <w:p w:rsidR="00CD766E" w:rsidRPr="008100D1" w:rsidRDefault="00CD766E" w:rsidP="005233B7">
            <w:pPr>
              <w:jc w:val="both"/>
              <w:rPr>
                <w:i/>
              </w:rPr>
            </w:pPr>
            <w:r w:rsidRPr="008100D1">
              <w:rPr>
                <w:lang w:eastAsia="en-US"/>
              </w:rPr>
              <w:t>Поставка товара осуществляется в течение 1</w:t>
            </w:r>
            <w:r w:rsidR="005233B7">
              <w:rPr>
                <w:lang w:eastAsia="en-US"/>
              </w:rPr>
              <w:t>4-ти (четырнадцати</w:t>
            </w:r>
            <w:r w:rsidR="000C2DB7" w:rsidRPr="008100D1">
              <w:rPr>
                <w:lang w:eastAsia="en-US"/>
              </w:rPr>
              <w:t>) рабочих</w:t>
            </w:r>
            <w:r w:rsidRPr="008100D1">
              <w:rPr>
                <w:lang w:eastAsia="en-US"/>
              </w:rPr>
              <w:t xml:space="preserve"> дней</w:t>
            </w:r>
            <w:r w:rsidR="0031248D" w:rsidRPr="008100D1">
              <w:rPr>
                <w:lang w:eastAsia="en-US"/>
              </w:rPr>
              <w:t xml:space="preserve"> </w:t>
            </w:r>
            <w:proofErr w:type="gramStart"/>
            <w:r w:rsidR="000C2DB7" w:rsidRPr="008100D1">
              <w:rPr>
                <w:lang w:eastAsia="en-US"/>
              </w:rPr>
              <w:t>с даты подписания</w:t>
            </w:r>
            <w:proofErr w:type="gramEnd"/>
            <w:r w:rsidR="000C2DB7" w:rsidRPr="008100D1">
              <w:rPr>
                <w:lang w:eastAsia="en-US"/>
              </w:rPr>
              <w:t xml:space="preserve"> Сторонами Договора.</w:t>
            </w:r>
          </w:p>
        </w:tc>
      </w:tr>
      <w:tr w:rsidR="00CD766E" w:rsidRPr="00383440" w:rsidTr="00A5281B">
        <w:tc>
          <w:tcPr>
            <w:tcW w:w="5000" w:type="pct"/>
            <w:gridSpan w:val="8"/>
            <w:shd w:val="clear" w:color="auto" w:fill="auto"/>
          </w:tcPr>
          <w:p w:rsidR="00CD766E" w:rsidRPr="00383440" w:rsidRDefault="00CD766E" w:rsidP="0070718A">
            <w:pPr>
              <w:jc w:val="both"/>
              <w:rPr>
                <w:i/>
              </w:rPr>
            </w:pPr>
            <w:r w:rsidRPr="00383440">
              <w:rPr>
                <w:b/>
                <w:bCs/>
              </w:rPr>
              <w:t>5. Форма, сроки и порядок оплаты</w:t>
            </w:r>
          </w:p>
        </w:tc>
      </w:tr>
      <w:tr w:rsidR="00CD766E" w:rsidRPr="00383440" w:rsidTr="00A5281B">
        <w:tc>
          <w:tcPr>
            <w:tcW w:w="964" w:type="pct"/>
            <w:shd w:val="clear" w:color="auto" w:fill="auto"/>
          </w:tcPr>
          <w:p w:rsidR="00CD766E" w:rsidRPr="00383440" w:rsidRDefault="00CD766E" w:rsidP="0070718A">
            <w:pPr>
              <w:jc w:val="both"/>
              <w:rPr>
                <w:i/>
              </w:rPr>
            </w:pPr>
            <w:r w:rsidRPr="00383440">
              <w:rPr>
                <w:bCs/>
              </w:rPr>
              <w:t>Форма оплаты</w:t>
            </w:r>
          </w:p>
        </w:tc>
        <w:tc>
          <w:tcPr>
            <w:tcW w:w="4036" w:type="pct"/>
            <w:gridSpan w:val="7"/>
            <w:shd w:val="clear" w:color="auto" w:fill="auto"/>
          </w:tcPr>
          <w:p w:rsidR="00CD766E" w:rsidRPr="00383440" w:rsidRDefault="00CD766E" w:rsidP="0070718A">
            <w:pPr>
              <w:jc w:val="both"/>
              <w:rPr>
                <w:bCs/>
                <w:i/>
              </w:rPr>
            </w:pPr>
            <w:r w:rsidRPr="00383440">
              <w:rPr>
                <w:bCs/>
                <w:lang w:eastAsia="en-US"/>
              </w:rPr>
              <w:t>Оплата осуществляется в безналичной форме путем перечисления средств на счет контрагента.</w:t>
            </w:r>
          </w:p>
        </w:tc>
      </w:tr>
      <w:tr w:rsidR="00CD766E" w:rsidRPr="00383440" w:rsidTr="00A5281B">
        <w:tc>
          <w:tcPr>
            <w:tcW w:w="964" w:type="pct"/>
            <w:shd w:val="clear" w:color="auto" w:fill="auto"/>
          </w:tcPr>
          <w:p w:rsidR="00CD766E" w:rsidRPr="00383440" w:rsidRDefault="00CD766E" w:rsidP="0070718A">
            <w:pPr>
              <w:jc w:val="both"/>
              <w:rPr>
                <w:i/>
              </w:rPr>
            </w:pPr>
            <w:r w:rsidRPr="00383440">
              <w:rPr>
                <w:bCs/>
              </w:rPr>
              <w:t>Авансирование</w:t>
            </w:r>
          </w:p>
        </w:tc>
        <w:tc>
          <w:tcPr>
            <w:tcW w:w="4036" w:type="pct"/>
            <w:gridSpan w:val="7"/>
            <w:shd w:val="clear" w:color="auto" w:fill="auto"/>
          </w:tcPr>
          <w:p w:rsidR="00CD766E" w:rsidRPr="00383440" w:rsidRDefault="00CD766E" w:rsidP="0070718A">
            <w:pPr>
              <w:jc w:val="both"/>
              <w:rPr>
                <w:bCs/>
                <w:i/>
              </w:rPr>
            </w:pPr>
            <w:r w:rsidRPr="00383440">
              <w:rPr>
                <w:bCs/>
                <w:lang w:eastAsia="en-US"/>
              </w:rPr>
              <w:t>Авансирование не предусмотрено.</w:t>
            </w:r>
          </w:p>
        </w:tc>
      </w:tr>
      <w:tr w:rsidR="00CD766E" w:rsidRPr="00383440" w:rsidTr="00A5281B">
        <w:tc>
          <w:tcPr>
            <w:tcW w:w="964" w:type="pct"/>
            <w:shd w:val="clear" w:color="auto" w:fill="auto"/>
          </w:tcPr>
          <w:p w:rsidR="00CD766E" w:rsidRPr="00383440" w:rsidRDefault="00CD766E" w:rsidP="0070718A">
            <w:pPr>
              <w:jc w:val="both"/>
              <w:rPr>
                <w:i/>
              </w:rPr>
            </w:pPr>
            <w:r w:rsidRPr="00383440">
              <w:rPr>
                <w:bCs/>
              </w:rPr>
              <w:t>Срок и порядок оплаты</w:t>
            </w:r>
          </w:p>
        </w:tc>
        <w:tc>
          <w:tcPr>
            <w:tcW w:w="4036" w:type="pct"/>
            <w:gridSpan w:val="7"/>
            <w:shd w:val="clear" w:color="auto" w:fill="auto"/>
          </w:tcPr>
          <w:p w:rsidR="00CD766E" w:rsidRPr="00383440" w:rsidRDefault="00CD766E" w:rsidP="0070718A">
            <w:pPr>
              <w:tabs>
                <w:tab w:val="num" w:pos="709"/>
              </w:tabs>
              <w:jc w:val="both"/>
              <w:rPr>
                <w:rStyle w:val="af3"/>
                <w:rFonts w:ascii="Times New Roman" w:eastAsia="MS Mincho" w:hAnsi="Times New Roman" w:cs="Times New Roman"/>
                <w:sz w:val="24"/>
              </w:rPr>
            </w:pPr>
            <w:r w:rsidRPr="00383440">
              <w:rPr>
                <w:rStyle w:val="af3"/>
                <w:rFonts w:ascii="Times New Roman" w:eastAsia="MS Mincho" w:hAnsi="Times New Roman" w:cs="Times New Roman"/>
                <w:sz w:val="24"/>
              </w:rPr>
              <w:t>Все расчеты по Договору производятся Заказчиком в течение 45 (сорок пять) календарных дней со дня подписания заказчиком документа о приемке товара по договору и предоставления документов: товарной накладной (акта выполненных работ), счета и счета-фактур</w:t>
            </w:r>
            <w:r w:rsidR="007F0C94">
              <w:rPr>
                <w:rStyle w:val="af3"/>
                <w:rFonts w:ascii="Times New Roman" w:eastAsia="MS Mincho" w:hAnsi="Times New Roman" w:cs="Times New Roman"/>
                <w:sz w:val="24"/>
              </w:rPr>
              <w:t>ы</w:t>
            </w:r>
            <w:r w:rsidRPr="00383440">
              <w:rPr>
                <w:rStyle w:val="af3"/>
                <w:rFonts w:ascii="Times New Roman" w:eastAsia="MS Mincho" w:hAnsi="Times New Roman" w:cs="Times New Roman"/>
                <w:sz w:val="24"/>
              </w:rPr>
              <w:t>.</w:t>
            </w:r>
          </w:p>
          <w:p w:rsidR="00CD766E" w:rsidRPr="00383440" w:rsidRDefault="00CD766E" w:rsidP="0070718A">
            <w:pPr>
              <w:tabs>
                <w:tab w:val="num" w:pos="709"/>
              </w:tabs>
              <w:jc w:val="both"/>
            </w:pPr>
            <w:r w:rsidRPr="00383440">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Поставщика.</w:t>
            </w:r>
          </w:p>
          <w:p w:rsidR="00CD766E" w:rsidRPr="00383440" w:rsidRDefault="00CD766E" w:rsidP="0070718A">
            <w:pPr>
              <w:tabs>
                <w:tab w:val="num" w:pos="709"/>
              </w:tabs>
              <w:jc w:val="both"/>
            </w:pPr>
            <w:r w:rsidRPr="00383440">
              <w:t>Датой оплаты признаётся дата списания денежных сре</w:t>
            </w:r>
            <w:proofErr w:type="gramStart"/>
            <w:r w:rsidRPr="00383440">
              <w:t>дств с к</w:t>
            </w:r>
            <w:proofErr w:type="gramEnd"/>
            <w:r w:rsidRPr="00383440">
              <w:t>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rsidR="00CD766E" w:rsidRPr="00383440" w:rsidRDefault="00CD766E" w:rsidP="0070718A">
            <w:pPr>
              <w:tabs>
                <w:tab w:val="num" w:pos="709"/>
              </w:tabs>
              <w:jc w:val="both"/>
            </w:pPr>
            <w:r w:rsidRPr="00383440">
              <w:t>Заказчик вправе требовать пересмотра условий расчета по договору в случае внесения изменений в законодательство Российской Федерации, в нормативные документы ОАО «РЖД» локальные нормативные акты АО «СКППК».</w:t>
            </w:r>
          </w:p>
          <w:p w:rsidR="00CD766E" w:rsidRPr="00383440" w:rsidRDefault="00CD766E" w:rsidP="0070718A">
            <w:pPr>
              <w:jc w:val="both"/>
            </w:pPr>
            <w:r w:rsidRPr="00383440">
              <w:t>В случае</w:t>
            </w:r>
            <w:proofErr w:type="gramStart"/>
            <w:r w:rsidRPr="00383440">
              <w:t>,</w:t>
            </w:r>
            <w:proofErr w:type="gramEnd"/>
            <w:r w:rsidRPr="00383440">
              <w:t xml:space="preserve">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D766E" w:rsidRPr="00383440" w:rsidRDefault="00CD766E" w:rsidP="0070718A">
            <w:pPr>
              <w:jc w:val="both"/>
            </w:pPr>
            <w:r w:rsidRPr="00383440">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383440">
              <w:t>все лица, выступающие на стороне победителя являются</w:t>
            </w:r>
            <w:proofErr w:type="gramEnd"/>
            <w:r w:rsidRPr="00383440">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CD766E" w:rsidRDefault="00CD766E" w:rsidP="0070718A">
            <w:pPr>
              <w:tabs>
                <w:tab w:val="num" w:pos="709"/>
              </w:tabs>
              <w:jc w:val="both"/>
            </w:pPr>
            <w:proofErr w:type="gramStart"/>
            <w:r w:rsidRPr="00383440">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w:t>
            </w:r>
            <w:r w:rsidRPr="00383440">
              <w:lastRenderedPageBreak/>
              <w:t>документа о приемке товара (выполненной работы, оказанной услуги) по договору (отдельному этапу договора).</w:t>
            </w:r>
            <w:proofErr w:type="gramEnd"/>
          </w:p>
          <w:p w:rsidR="00D475F4" w:rsidRPr="00383440" w:rsidRDefault="00D475F4" w:rsidP="0070718A">
            <w:pPr>
              <w:tabs>
                <w:tab w:val="num" w:pos="709"/>
              </w:tabs>
              <w:jc w:val="both"/>
            </w:pPr>
          </w:p>
        </w:tc>
      </w:tr>
      <w:tr w:rsidR="00CD766E" w:rsidRPr="00383440" w:rsidTr="00A5281B">
        <w:tc>
          <w:tcPr>
            <w:tcW w:w="5000" w:type="pct"/>
            <w:gridSpan w:val="8"/>
            <w:shd w:val="clear" w:color="auto" w:fill="auto"/>
          </w:tcPr>
          <w:p w:rsidR="00CD766E" w:rsidRPr="00B617DD" w:rsidRDefault="00CD766E" w:rsidP="0070718A">
            <w:pPr>
              <w:jc w:val="both"/>
              <w:rPr>
                <w:b/>
                <w:bCs/>
              </w:rPr>
            </w:pPr>
            <w:r w:rsidRPr="00383440">
              <w:rPr>
                <w:b/>
                <w:bCs/>
              </w:rPr>
              <w:lastRenderedPageBreak/>
              <w:t xml:space="preserve">6. </w:t>
            </w:r>
            <w:r w:rsidR="00B617DD">
              <w:rPr>
                <w:b/>
                <w:bCs/>
              </w:rPr>
              <w:t>Иные требования</w:t>
            </w:r>
          </w:p>
        </w:tc>
      </w:tr>
      <w:tr w:rsidR="00CD766E" w:rsidRPr="00383440" w:rsidTr="00A5281B">
        <w:tc>
          <w:tcPr>
            <w:tcW w:w="5000" w:type="pct"/>
            <w:gridSpan w:val="8"/>
            <w:shd w:val="clear" w:color="auto" w:fill="auto"/>
          </w:tcPr>
          <w:p w:rsidR="00CD766E" w:rsidRPr="00383440" w:rsidRDefault="00B617DD" w:rsidP="0070718A">
            <w:pPr>
              <w:jc w:val="both"/>
              <w:rPr>
                <w:i/>
              </w:rPr>
            </w:pPr>
            <w:r w:rsidRPr="00383440">
              <w:rPr>
                <w:b/>
                <w:bCs/>
              </w:rPr>
              <w:t>Документы, предоставляемые в подтверждение соответствия предлагаемых участником товаров</w:t>
            </w:r>
            <w:r>
              <w:rPr>
                <w:b/>
                <w:bCs/>
              </w:rPr>
              <w:t>:</w:t>
            </w:r>
            <w:r w:rsidRPr="00383440">
              <w:t xml:space="preserve"> </w:t>
            </w:r>
            <w:proofErr w:type="gramStart"/>
            <w:r w:rsidR="00CD766E" w:rsidRPr="00383440">
              <w:t>Сертификат</w:t>
            </w:r>
            <w:proofErr w:type="gramEnd"/>
            <w:r w:rsidR="00CD766E" w:rsidRPr="00383440">
              <w:t xml:space="preserve"> удостоверяющий соответствие товаров требованиям к функциональным свойствам технических средств обеспечения транспортной безопасности, утвержденных постановлением Правительства Российской Федерации от 26 сентября 2016 г. №969</w:t>
            </w:r>
          </w:p>
        </w:tc>
      </w:tr>
      <w:tr w:rsidR="00CD766E" w:rsidRPr="00383440" w:rsidTr="00A5281B">
        <w:tc>
          <w:tcPr>
            <w:tcW w:w="5000" w:type="pct"/>
            <w:gridSpan w:val="8"/>
            <w:shd w:val="clear" w:color="auto" w:fill="auto"/>
          </w:tcPr>
          <w:p w:rsidR="00CD766E" w:rsidRPr="00383440" w:rsidRDefault="00CD766E" w:rsidP="0070718A">
            <w:pPr>
              <w:jc w:val="both"/>
              <w:rPr>
                <w:b/>
              </w:rPr>
            </w:pPr>
            <w:r w:rsidRPr="00383440">
              <w:rPr>
                <w:b/>
              </w:rPr>
              <w:t>7. Расчет стоимости товаров за единицу</w:t>
            </w:r>
          </w:p>
        </w:tc>
      </w:tr>
      <w:tr w:rsidR="00CD766E" w:rsidRPr="00383440" w:rsidTr="00A5281B">
        <w:tc>
          <w:tcPr>
            <w:tcW w:w="5000" w:type="pct"/>
            <w:gridSpan w:val="8"/>
            <w:shd w:val="clear" w:color="auto" w:fill="auto"/>
          </w:tcPr>
          <w:p w:rsidR="00CD766E" w:rsidRPr="00383440" w:rsidRDefault="00CD766E" w:rsidP="006F0D07">
            <w:pPr>
              <w:pStyle w:val="2"/>
              <w:suppressAutoHyphens/>
              <w:spacing w:before="0" w:after="0"/>
              <w:rPr>
                <w:rFonts w:ascii="Times New Roman" w:hAnsi="Times New Roman" w:cs="Times New Roman"/>
                <w:b w:val="0"/>
                <w:bCs w:val="0"/>
                <w:i w:val="0"/>
                <w:iCs w:val="0"/>
                <w:sz w:val="24"/>
                <w:szCs w:val="24"/>
              </w:rPr>
            </w:pPr>
            <w:r w:rsidRPr="000C2DB7">
              <w:rPr>
                <w:rFonts w:ascii="Times New Roman" w:hAnsi="Times New Roman" w:cs="Times New Roman"/>
                <w:b w:val="0"/>
                <w:i w:val="0"/>
                <w:sz w:val="24"/>
                <w:szCs w:val="24"/>
              </w:rPr>
              <w:t>Цена за единицу каж</w:t>
            </w:r>
            <w:r w:rsidR="006F0D07">
              <w:rPr>
                <w:rFonts w:ascii="Times New Roman" w:hAnsi="Times New Roman" w:cs="Times New Roman"/>
                <w:b w:val="0"/>
                <w:i w:val="0"/>
                <w:sz w:val="24"/>
                <w:szCs w:val="24"/>
              </w:rPr>
              <w:t xml:space="preserve">дого наименования товара </w:t>
            </w:r>
            <w:r w:rsidRPr="000C2DB7">
              <w:rPr>
                <w:rFonts w:ascii="Times New Roman" w:hAnsi="Times New Roman" w:cs="Times New Roman"/>
                <w:b w:val="0"/>
                <w:i w:val="0"/>
                <w:sz w:val="24"/>
                <w:szCs w:val="24"/>
              </w:rPr>
              <w:t xml:space="preserve">указывается участником в </w:t>
            </w:r>
            <w:r w:rsidR="006F0D07">
              <w:rPr>
                <w:rFonts w:ascii="Times New Roman" w:hAnsi="Times New Roman" w:cs="Times New Roman"/>
                <w:b w:val="0"/>
                <w:i w:val="0"/>
                <w:sz w:val="24"/>
                <w:szCs w:val="24"/>
              </w:rPr>
              <w:t>техническом</w:t>
            </w:r>
            <w:r w:rsidRPr="000C2DB7">
              <w:rPr>
                <w:rFonts w:ascii="Times New Roman" w:hAnsi="Times New Roman" w:cs="Times New Roman"/>
                <w:b w:val="0"/>
                <w:i w:val="0"/>
                <w:sz w:val="24"/>
                <w:szCs w:val="24"/>
              </w:rPr>
              <w:t xml:space="preserve"> предложении, </w:t>
            </w:r>
            <w:r w:rsidR="006F0D07">
              <w:rPr>
                <w:rFonts w:ascii="Times New Roman" w:hAnsi="Times New Roman" w:cs="Times New Roman"/>
                <w:b w:val="0"/>
                <w:i w:val="0"/>
                <w:sz w:val="24"/>
                <w:szCs w:val="24"/>
              </w:rPr>
              <w:t>подготовленном по Форме технического предложения участника, представленной в</w:t>
            </w:r>
            <w:r w:rsidRPr="000C2DB7">
              <w:rPr>
                <w:rFonts w:ascii="Times New Roman" w:hAnsi="Times New Roman" w:cs="Times New Roman"/>
                <w:b w:val="0"/>
                <w:i w:val="0"/>
                <w:sz w:val="24"/>
                <w:szCs w:val="24"/>
              </w:rPr>
              <w:t xml:space="preserve"> </w:t>
            </w:r>
            <w:r w:rsidR="006F0D07">
              <w:rPr>
                <w:rFonts w:ascii="Times New Roman" w:hAnsi="Times New Roman" w:cs="Times New Roman"/>
                <w:b w:val="0"/>
                <w:bCs w:val="0"/>
                <w:i w:val="0"/>
                <w:iCs w:val="0"/>
                <w:sz w:val="24"/>
                <w:szCs w:val="24"/>
              </w:rPr>
              <w:t>приложении</w:t>
            </w:r>
            <w:r w:rsidRPr="000C2DB7">
              <w:rPr>
                <w:rFonts w:ascii="Times New Roman" w:hAnsi="Times New Roman" w:cs="Times New Roman"/>
                <w:b w:val="0"/>
                <w:bCs w:val="0"/>
                <w:i w:val="0"/>
                <w:iCs w:val="0"/>
                <w:sz w:val="24"/>
                <w:szCs w:val="24"/>
              </w:rPr>
              <w:t xml:space="preserve"> № 1.3к извещению</w:t>
            </w:r>
            <w:r w:rsidRPr="000C2DB7">
              <w:rPr>
                <w:rFonts w:ascii="Times New Roman" w:hAnsi="Times New Roman" w:cs="Times New Roman"/>
                <w:b w:val="0"/>
                <w:i w:val="0"/>
                <w:sz w:val="24"/>
                <w:szCs w:val="24"/>
              </w:rPr>
              <w:t xml:space="preserve"> о проведении запроса котировок</w:t>
            </w:r>
          </w:p>
        </w:tc>
      </w:tr>
    </w:tbl>
    <w:p w:rsidR="007F00B6" w:rsidRDefault="007F00B6" w:rsidP="007F00B6">
      <w:pPr>
        <w:rPr>
          <w:sz w:val="26"/>
          <w:szCs w:val="26"/>
        </w:rPr>
      </w:pPr>
    </w:p>
    <w:p w:rsidR="00476D02" w:rsidRDefault="00476D02" w:rsidP="00335C7A">
      <w:pPr>
        <w:tabs>
          <w:tab w:val="right" w:pos="9923"/>
        </w:tabs>
        <w:rPr>
          <w:sz w:val="26"/>
          <w:szCs w:val="26"/>
        </w:rPr>
      </w:pPr>
      <w:r>
        <w:rPr>
          <w:sz w:val="26"/>
          <w:szCs w:val="26"/>
        </w:rPr>
        <w:br w:type="page"/>
      </w:r>
    </w:p>
    <w:tbl>
      <w:tblPr>
        <w:tblW w:w="5000" w:type="pct"/>
        <w:jc w:val="center"/>
        <w:tblLook w:val="04A0" w:firstRow="1" w:lastRow="0" w:firstColumn="1" w:lastColumn="0" w:noHBand="0" w:noVBand="1"/>
      </w:tblPr>
      <w:tblGrid>
        <w:gridCol w:w="670"/>
        <w:gridCol w:w="2337"/>
        <w:gridCol w:w="7057"/>
      </w:tblGrid>
      <w:tr w:rsidR="008E4563" w:rsidRPr="001B1E5A" w:rsidTr="007F0C94">
        <w:trPr>
          <w:trHeight w:val="795"/>
          <w:jc w:val="center"/>
        </w:trPr>
        <w:tc>
          <w:tcPr>
            <w:tcW w:w="670" w:type="dxa"/>
            <w:tcBorders>
              <w:top w:val="nil"/>
              <w:left w:val="nil"/>
              <w:bottom w:val="nil"/>
              <w:right w:val="nil"/>
            </w:tcBorders>
            <w:shd w:val="clear" w:color="auto" w:fill="auto"/>
            <w:noWrap/>
            <w:vAlign w:val="bottom"/>
            <w:hideMark/>
          </w:tcPr>
          <w:p w:rsidR="008E4563" w:rsidRPr="001B1E5A" w:rsidRDefault="008E4563" w:rsidP="0070718A">
            <w:pPr>
              <w:rPr>
                <w:rFonts w:ascii="Calibri" w:hAnsi="Calibri" w:cs="Calibri"/>
                <w:color w:val="000000"/>
              </w:rPr>
            </w:pPr>
          </w:p>
        </w:tc>
        <w:tc>
          <w:tcPr>
            <w:tcW w:w="2337" w:type="dxa"/>
            <w:tcBorders>
              <w:top w:val="nil"/>
              <w:left w:val="nil"/>
              <w:bottom w:val="nil"/>
              <w:right w:val="nil"/>
            </w:tcBorders>
            <w:shd w:val="clear" w:color="auto" w:fill="auto"/>
            <w:noWrap/>
            <w:vAlign w:val="bottom"/>
            <w:hideMark/>
          </w:tcPr>
          <w:p w:rsidR="008E4563" w:rsidRPr="001B1E5A" w:rsidRDefault="008E4563" w:rsidP="0070718A">
            <w:pPr>
              <w:rPr>
                <w:rFonts w:ascii="Calibri" w:hAnsi="Calibri" w:cs="Calibri"/>
                <w:color w:val="000000"/>
              </w:rPr>
            </w:pPr>
          </w:p>
        </w:tc>
        <w:tc>
          <w:tcPr>
            <w:tcW w:w="7057" w:type="dxa"/>
            <w:tcBorders>
              <w:top w:val="nil"/>
              <w:left w:val="nil"/>
              <w:bottom w:val="nil"/>
              <w:right w:val="nil"/>
            </w:tcBorders>
            <w:shd w:val="clear" w:color="auto" w:fill="auto"/>
            <w:vAlign w:val="bottom"/>
            <w:hideMark/>
          </w:tcPr>
          <w:p w:rsidR="008E4563" w:rsidRPr="001B1E5A" w:rsidRDefault="008E4563" w:rsidP="0070718A">
            <w:pPr>
              <w:jc w:val="right"/>
              <w:rPr>
                <w:b/>
                <w:bCs/>
                <w:color w:val="000000"/>
              </w:rPr>
            </w:pPr>
            <w:r w:rsidRPr="001B1E5A">
              <w:rPr>
                <w:b/>
                <w:bCs/>
                <w:color w:val="000000"/>
              </w:rPr>
              <w:t>Приложение №</w:t>
            </w:r>
            <w:r>
              <w:rPr>
                <w:b/>
                <w:bCs/>
                <w:color w:val="000000"/>
              </w:rPr>
              <w:t>1</w:t>
            </w:r>
            <w:r w:rsidRPr="001B1E5A">
              <w:rPr>
                <w:b/>
                <w:bCs/>
                <w:color w:val="000000"/>
              </w:rPr>
              <w:br/>
              <w:t>к техническому заданию</w:t>
            </w:r>
          </w:p>
        </w:tc>
      </w:tr>
      <w:tr w:rsidR="008E4563" w:rsidRPr="001B1E5A" w:rsidTr="00476D02">
        <w:trPr>
          <w:trHeight w:val="750"/>
          <w:jc w:val="center"/>
        </w:trPr>
        <w:tc>
          <w:tcPr>
            <w:tcW w:w="10064" w:type="dxa"/>
            <w:gridSpan w:val="3"/>
            <w:tcBorders>
              <w:top w:val="nil"/>
              <w:left w:val="nil"/>
              <w:bottom w:val="nil"/>
              <w:right w:val="nil"/>
            </w:tcBorders>
            <w:shd w:val="clear" w:color="auto" w:fill="auto"/>
            <w:vAlign w:val="bottom"/>
            <w:hideMark/>
          </w:tcPr>
          <w:p w:rsidR="008E4563" w:rsidRPr="00EA2AE4" w:rsidRDefault="008E4563" w:rsidP="00C30FBA">
            <w:pPr>
              <w:spacing w:after="200"/>
              <w:rPr>
                <w:b/>
                <w:sz w:val="28"/>
              </w:rPr>
            </w:pPr>
          </w:p>
          <w:p w:rsidR="008E4563" w:rsidRPr="00BC371E" w:rsidRDefault="008E4563" w:rsidP="00DE25EB">
            <w:pPr>
              <w:rPr>
                <w:b/>
                <w:sz w:val="28"/>
              </w:rPr>
            </w:pPr>
            <w:r w:rsidRPr="00BC371E">
              <w:rPr>
                <w:b/>
                <w:sz w:val="28"/>
              </w:rPr>
              <w:t xml:space="preserve">Технические и функциональные характеристики каждого вида </w:t>
            </w:r>
          </w:p>
          <w:p w:rsidR="008E4563" w:rsidRDefault="007F0C94" w:rsidP="00DE25EB">
            <w:pPr>
              <w:rPr>
                <w:b/>
                <w:sz w:val="28"/>
              </w:rPr>
            </w:pPr>
            <w:r>
              <w:rPr>
                <w:b/>
                <w:sz w:val="28"/>
              </w:rPr>
              <w:t>поставляемого товара</w:t>
            </w:r>
          </w:p>
          <w:p w:rsidR="007F0C94" w:rsidRPr="00BC371E" w:rsidRDefault="007F0C94" w:rsidP="00DE25EB">
            <w:pPr>
              <w:rPr>
                <w:b/>
                <w:sz w:val="28"/>
              </w:rPr>
            </w:pPr>
          </w:p>
        </w:tc>
      </w:tr>
      <w:tr w:rsidR="00491C05" w:rsidRPr="00491C05" w:rsidTr="007F0C94">
        <w:trPr>
          <w:trHeight w:val="780"/>
          <w:jc w:val="center"/>
        </w:trPr>
        <w:tc>
          <w:tcPr>
            <w:tcW w:w="670" w:type="dxa"/>
            <w:tcBorders>
              <w:top w:val="single" w:sz="8" w:space="0" w:color="auto"/>
              <w:left w:val="single" w:sz="8" w:space="0" w:color="auto"/>
              <w:bottom w:val="single" w:sz="8" w:space="0" w:color="auto"/>
              <w:right w:val="single" w:sz="8" w:space="0" w:color="auto"/>
            </w:tcBorders>
            <w:shd w:val="clear" w:color="auto" w:fill="auto"/>
            <w:vAlign w:val="center"/>
          </w:tcPr>
          <w:p w:rsidR="00491C05" w:rsidRPr="00491C05" w:rsidRDefault="00491C05" w:rsidP="00491C05">
            <w:pPr>
              <w:rPr>
                <w:b/>
                <w:color w:val="000000"/>
              </w:rPr>
            </w:pPr>
            <w:r w:rsidRPr="00491C05">
              <w:rPr>
                <w:b/>
                <w:color w:val="000000"/>
              </w:rPr>
              <w:t xml:space="preserve">№ </w:t>
            </w:r>
            <w:proofErr w:type="gramStart"/>
            <w:r w:rsidRPr="00491C05">
              <w:rPr>
                <w:b/>
                <w:color w:val="000000"/>
              </w:rPr>
              <w:t>п</w:t>
            </w:r>
            <w:proofErr w:type="gramEnd"/>
            <w:r w:rsidRPr="00491C05">
              <w:rPr>
                <w:b/>
                <w:color w:val="000000"/>
              </w:rPr>
              <w:t>/п</w:t>
            </w:r>
          </w:p>
        </w:tc>
        <w:tc>
          <w:tcPr>
            <w:tcW w:w="2337" w:type="dxa"/>
            <w:tcBorders>
              <w:top w:val="single" w:sz="8" w:space="0" w:color="auto"/>
              <w:left w:val="nil"/>
              <w:bottom w:val="single" w:sz="8" w:space="0" w:color="auto"/>
              <w:right w:val="single" w:sz="8" w:space="0" w:color="auto"/>
            </w:tcBorders>
            <w:shd w:val="clear" w:color="auto" w:fill="auto"/>
            <w:vAlign w:val="center"/>
          </w:tcPr>
          <w:p w:rsidR="00491C05" w:rsidRPr="00491C05" w:rsidRDefault="00491C05" w:rsidP="00491C05">
            <w:pPr>
              <w:tabs>
                <w:tab w:val="left" w:pos="142"/>
                <w:tab w:val="left" w:pos="176"/>
              </w:tabs>
              <w:rPr>
                <w:b/>
              </w:rPr>
            </w:pPr>
            <w:r w:rsidRPr="00491C05">
              <w:rPr>
                <w:b/>
              </w:rPr>
              <w:t xml:space="preserve">Наименование </w:t>
            </w:r>
            <w:proofErr w:type="gramStart"/>
            <w:r w:rsidRPr="00491C05">
              <w:rPr>
                <w:b/>
              </w:rPr>
              <w:t>ПО</w:t>
            </w:r>
            <w:proofErr w:type="gramEnd"/>
          </w:p>
        </w:tc>
        <w:tc>
          <w:tcPr>
            <w:tcW w:w="7057" w:type="dxa"/>
            <w:tcBorders>
              <w:top w:val="single" w:sz="8" w:space="0" w:color="auto"/>
              <w:left w:val="nil"/>
              <w:bottom w:val="single" w:sz="8" w:space="0" w:color="auto"/>
              <w:right w:val="single" w:sz="8" w:space="0" w:color="auto"/>
            </w:tcBorders>
            <w:shd w:val="clear" w:color="auto" w:fill="auto"/>
            <w:vAlign w:val="center"/>
          </w:tcPr>
          <w:p w:rsidR="00491C05" w:rsidRPr="00491C05" w:rsidRDefault="00491C05" w:rsidP="00491C05">
            <w:pPr>
              <w:suppressAutoHyphens/>
              <w:rPr>
                <w:b/>
                <w:color w:val="000000"/>
              </w:rPr>
            </w:pPr>
            <w:r w:rsidRPr="00491C05">
              <w:rPr>
                <w:b/>
              </w:rPr>
              <w:t>Технические и функциональные характеристики</w:t>
            </w:r>
          </w:p>
        </w:tc>
      </w:tr>
      <w:tr w:rsidR="007F0C94" w:rsidRPr="00C173F5" w:rsidTr="007F0C94">
        <w:trPr>
          <w:trHeight w:val="780"/>
          <w:jc w:val="center"/>
        </w:trPr>
        <w:tc>
          <w:tcPr>
            <w:tcW w:w="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0C94" w:rsidRPr="00B44C02" w:rsidRDefault="007F0C94" w:rsidP="007F0C94">
            <w:pPr>
              <w:rPr>
                <w:b/>
                <w:color w:val="000000"/>
              </w:rPr>
            </w:pPr>
            <w:r w:rsidRPr="00B44C02">
              <w:rPr>
                <w:b/>
                <w:color w:val="000000"/>
              </w:rPr>
              <w:t>1</w:t>
            </w:r>
          </w:p>
        </w:tc>
        <w:tc>
          <w:tcPr>
            <w:tcW w:w="2337" w:type="dxa"/>
            <w:tcBorders>
              <w:top w:val="single" w:sz="8" w:space="0" w:color="auto"/>
              <w:left w:val="nil"/>
              <w:bottom w:val="single" w:sz="8" w:space="0" w:color="auto"/>
              <w:right w:val="single" w:sz="8"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2121"/>
            </w:tblGrid>
            <w:tr w:rsidR="007F0C94" w:rsidRPr="00DF43E4" w:rsidTr="007F0C94">
              <w:trPr>
                <w:trHeight w:val="99"/>
              </w:trPr>
              <w:tc>
                <w:tcPr>
                  <w:tcW w:w="0" w:type="auto"/>
                </w:tcPr>
                <w:p w:rsidR="007F0C94" w:rsidRPr="00DF43E4" w:rsidRDefault="002B0BF8" w:rsidP="007F0C94">
                  <w:pPr>
                    <w:tabs>
                      <w:tab w:val="left" w:pos="142"/>
                      <w:tab w:val="left" w:pos="176"/>
                    </w:tabs>
                    <w:jc w:val="both"/>
                    <w:rPr>
                      <w:color w:val="000000"/>
                    </w:rPr>
                  </w:pPr>
                  <w:proofErr w:type="spellStart"/>
                  <w:r w:rsidRPr="00811A61">
                    <w:rPr>
                      <w:color w:val="000000"/>
                    </w:rPr>
                    <w:t>TeamViewer</w:t>
                  </w:r>
                  <w:proofErr w:type="spellEnd"/>
                  <w:r w:rsidRPr="00811A61">
                    <w:rPr>
                      <w:color w:val="000000"/>
                    </w:rPr>
                    <w:t xml:space="preserve"> </w:t>
                  </w:r>
                  <w:r w:rsidRPr="004234B0">
                    <w:rPr>
                      <w:color w:val="000000"/>
                    </w:rPr>
                    <w:t>Постоянный дополнительный канал связи</w:t>
                  </w:r>
                </w:p>
              </w:tc>
            </w:tr>
          </w:tbl>
          <w:p w:rsidR="007F0C94" w:rsidRPr="00DF43E4" w:rsidRDefault="007F0C94" w:rsidP="007F0C94">
            <w:pPr>
              <w:tabs>
                <w:tab w:val="left" w:pos="142"/>
              </w:tabs>
              <w:rPr>
                <w:color w:val="000000"/>
              </w:rPr>
            </w:pPr>
          </w:p>
        </w:tc>
        <w:tc>
          <w:tcPr>
            <w:tcW w:w="7057" w:type="dxa"/>
            <w:tcBorders>
              <w:top w:val="single" w:sz="8" w:space="0" w:color="auto"/>
              <w:left w:val="nil"/>
              <w:bottom w:val="single" w:sz="8" w:space="0" w:color="auto"/>
              <w:right w:val="single" w:sz="8" w:space="0" w:color="auto"/>
            </w:tcBorders>
            <w:shd w:val="clear" w:color="auto" w:fill="auto"/>
            <w:vAlign w:val="center"/>
            <w:hideMark/>
          </w:tcPr>
          <w:p w:rsidR="007F0C94" w:rsidRPr="00C173F5" w:rsidRDefault="007F0C94" w:rsidP="007F0C94">
            <w:pPr>
              <w:suppressAutoHyphens/>
              <w:rPr>
                <w:color w:val="000000"/>
              </w:rPr>
            </w:pPr>
            <w:r w:rsidRPr="00C173F5">
              <w:rPr>
                <w:color w:val="000000"/>
              </w:rPr>
              <w:t>Лицензия действует на неограниченное число рабочих станций.</w:t>
            </w:r>
          </w:p>
          <w:p w:rsidR="007F0C94" w:rsidRPr="00C173F5" w:rsidRDefault="007F0C94" w:rsidP="007F0C94">
            <w:pPr>
              <w:suppressAutoHyphens/>
              <w:rPr>
                <w:color w:val="000000"/>
              </w:rPr>
            </w:pPr>
            <w:proofErr w:type="gramStart"/>
            <w:r w:rsidRPr="00C173F5">
              <w:rPr>
                <w:color w:val="000000"/>
              </w:rPr>
              <w:t>дистанционное обслуживание, возможность организации конференции, видеоконференции, демонстрации и доступа к удаленным компьютерам и серверам; возможность осуществления поддержки, администрирования, командной работы, работы на дому, а также проведения обучения в режиме реального времени; передача звука и изображения с удаленного компьютера; запись сеансов удаленного управления и конференций; функция моментальной отправки сообщений, включая групповой чат и отправку сообщений офлайн;</w:t>
            </w:r>
            <w:proofErr w:type="gramEnd"/>
            <w:r w:rsidRPr="00C173F5">
              <w:rPr>
                <w:color w:val="000000"/>
              </w:rPr>
              <w:t xml:space="preserve"> </w:t>
            </w:r>
            <w:proofErr w:type="gramStart"/>
            <w:r w:rsidRPr="00C173F5">
              <w:rPr>
                <w:color w:val="000000"/>
              </w:rPr>
              <w:t xml:space="preserve">сохранение истории всех сообщений и чата; кроссплатформенность; работа через брандмауэр и прокси-сервер; поддержка 4К-дисплеев; встроенная служба мониторинга; передача клавиатурных комбинаций (например, </w:t>
            </w:r>
            <w:r w:rsidRPr="00C173F5">
              <w:rPr>
                <w:color w:val="000000"/>
                <w:lang w:val="en-US"/>
              </w:rPr>
              <w:t>Ctrl</w:t>
            </w:r>
            <w:r w:rsidRPr="00C173F5">
              <w:rPr>
                <w:color w:val="000000"/>
              </w:rPr>
              <w:t>+</w:t>
            </w:r>
            <w:r w:rsidRPr="00C173F5">
              <w:rPr>
                <w:color w:val="000000"/>
                <w:lang w:val="en-US"/>
              </w:rPr>
              <w:t>Alt</w:t>
            </w:r>
            <w:r w:rsidRPr="00C173F5">
              <w:rPr>
                <w:color w:val="000000"/>
              </w:rPr>
              <w:t>+</w:t>
            </w:r>
            <w:r w:rsidRPr="00C173F5">
              <w:rPr>
                <w:color w:val="000000"/>
                <w:lang w:val="en-US"/>
              </w:rPr>
              <w:t>Delete</w:t>
            </w:r>
            <w:r w:rsidRPr="00C173F5">
              <w:rPr>
                <w:color w:val="000000"/>
              </w:rPr>
              <w:t xml:space="preserve">); синхронизация буфера обмена; поддержка </w:t>
            </w:r>
            <w:r w:rsidRPr="00C173F5">
              <w:rPr>
                <w:color w:val="000000"/>
                <w:lang w:val="en-US"/>
              </w:rPr>
              <w:t>UAC</w:t>
            </w:r>
            <w:r w:rsidRPr="00C173F5">
              <w:rPr>
                <w:color w:val="000000"/>
              </w:rPr>
              <w:t xml:space="preserve"> (контроля учетных записей пользователей); возможность удаленной печати: удобная печать документов с удаленного компьютера на локальном принтере, установленные принтеры интегрируются автоматически; администрирование и подключение через </w:t>
            </w:r>
            <w:r w:rsidRPr="00C173F5">
              <w:rPr>
                <w:color w:val="000000"/>
                <w:lang w:val="en-US"/>
              </w:rPr>
              <w:t>web</w:t>
            </w:r>
            <w:r w:rsidRPr="00C173F5">
              <w:rPr>
                <w:color w:val="000000"/>
              </w:rPr>
              <w:t>- интерфейс;</w:t>
            </w:r>
            <w:proofErr w:type="gramEnd"/>
            <w:r w:rsidRPr="00C173F5">
              <w:rPr>
                <w:color w:val="000000"/>
              </w:rPr>
              <w:t xml:space="preserve"> возможность одновременно запускать не менее трех сеансов удаленного управления, конференции; централизованное управление устройствами; централизованное управление пользователями</w:t>
            </w:r>
          </w:p>
          <w:p w:rsidR="007F0C94" w:rsidRPr="00C173F5" w:rsidRDefault="007F0C94" w:rsidP="007F0C94">
            <w:pPr>
              <w:suppressAutoHyphens/>
              <w:rPr>
                <w:color w:val="000000"/>
              </w:rPr>
            </w:pPr>
            <w:r w:rsidRPr="00C173F5">
              <w:rPr>
                <w:color w:val="000000"/>
              </w:rPr>
              <w:t xml:space="preserve">Программа должна подключаться к удаленному компьютеру как по </w:t>
            </w:r>
            <w:proofErr w:type="spellStart"/>
            <w:r w:rsidRPr="00C173F5">
              <w:rPr>
                <w:color w:val="000000"/>
                <w:lang w:val="en-US"/>
              </w:rPr>
              <w:t>ip</w:t>
            </w:r>
            <w:proofErr w:type="spellEnd"/>
            <w:r w:rsidRPr="00C173F5">
              <w:rPr>
                <w:color w:val="000000"/>
              </w:rPr>
              <w:t xml:space="preserve"> адресу, по имени компьютера так и по </w:t>
            </w:r>
            <w:r w:rsidRPr="00C173F5">
              <w:rPr>
                <w:color w:val="000000"/>
                <w:lang w:val="en-US"/>
              </w:rPr>
              <w:t>ID</w:t>
            </w:r>
          </w:p>
          <w:p w:rsidR="007F0C94" w:rsidRPr="00C173F5" w:rsidRDefault="007F0C94" w:rsidP="007F0C94">
            <w:pPr>
              <w:suppressAutoHyphens/>
              <w:rPr>
                <w:color w:val="000000"/>
              </w:rPr>
            </w:pPr>
            <w:r w:rsidRPr="00C173F5">
              <w:rPr>
                <w:color w:val="000000"/>
              </w:rPr>
              <w:t xml:space="preserve">Должна обеспечивать обмен файлами между управляющей и управляемой машинами, видеосвязь и веб-конференции. </w:t>
            </w:r>
          </w:p>
          <w:p w:rsidR="007F0C94" w:rsidRPr="00C173F5" w:rsidRDefault="007F0C94" w:rsidP="007F0C94">
            <w:pPr>
              <w:suppressAutoHyphens/>
              <w:rPr>
                <w:color w:val="000000"/>
              </w:rPr>
            </w:pPr>
            <w:r w:rsidRPr="00C173F5">
              <w:rPr>
                <w:color w:val="000000"/>
              </w:rPr>
              <w:t>Максимальное число участников конференций – не менее 25 человек</w:t>
            </w:r>
          </w:p>
          <w:p w:rsidR="007F0C94" w:rsidRPr="00C173F5" w:rsidRDefault="007F0C94" w:rsidP="007F0C94">
            <w:pPr>
              <w:suppressAutoHyphens/>
              <w:rPr>
                <w:color w:val="000000"/>
              </w:rPr>
            </w:pPr>
            <w:r w:rsidRPr="00C173F5">
              <w:rPr>
                <w:color w:val="000000"/>
              </w:rPr>
              <w:t xml:space="preserve">Программа должна работать на операционных системах </w:t>
            </w:r>
            <w:r w:rsidRPr="00C173F5">
              <w:rPr>
                <w:color w:val="000000"/>
                <w:lang w:val="en-US"/>
              </w:rPr>
              <w:t>Windows</w:t>
            </w:r>
            <w:r w:rsidRPr="00C173F5">
              <w:rPr>
                <w:color w:val="000000"/>
              </w:rPr>
              <w:t xml:space="preserve">, </w:t>
            </w:r>
            <w:r w:rsidRPr="00C173F5">
              <w:rPr>
                <w:color w:val="000000"/>
                <w:lang w:val="en-US"/>
              </w:rPr>
              <w:t>Mac</w:t>
            </w:r>
            <w:r w:rsidRPr="00C173F5">
              <w:rPr>
                <w:color w:val="000000"/>
              </w:rPr>
              <w:t xml:space="preserve"> </w:t>
            </w:r>
            <w:r w:rsidRPr="00C173F5">
              <w:rPr>
                <w:color w:val="000000"/>
                <w:lang w:val="en-US"/>
              </w:rPr>
              <w:t>OS</w:t>
            </w:r>
            <w:r w:rsidRPr="00C173F5">
              <w:rPr>
                <w:color w:val="000000"/>
              </w:rPr>
              <w:t xml:space="preserve"> </w:t>
            </w:r>
            <w:r w:rsidRPr="00C173F5">
              <w:rPr>
                <w:color w:val="000000"/>
                <w:lang w:val="en-US"/>
              </w:rPr>
              <w:t>X</w:t>
            </w:r>
            <w:r w:rsidRPr="00C173F5">
              <w:rPr>
                <w:color w:val="000000"/>
              </w:rPr>
              <w:t xml:space="preserve">, </w:t>
            </w:r>
            <w:r w:rsidRPr="00C173F5">
              <w:rPr>
                <w:color w:val="000000"/>
                <w:lang w:val="en-US"/>
              </w:rPr>
              <w:t>Linux</w:t>
            </w:r>
            <w:r w:rsidRPr="00C173F5">
              <w:rPr>
                <w:color w:val="000000"/>
              </w:rPr>
              <w:t xml:space="preserve">, </w:t>
            </w:r>
            <w:proofErr w:type="spellStart"/>
            <w:r w:rsidRPr="00C173F5">
              <w:rPr>
                <w:color w:val="000000"/>
                <w:lang w:val="en-US"/>
              </w:rPr>
              <w:t>iOS</w:t>
            </w:r>
            <w:proofErr w:type="spellEnd"/>
            <w:r w:rsidRPr="00C173F5">
              <w:rPr>
                <w:color w:val="000000"/>
              </w:rPr>
              <w:t xml:space="preserve"> и </w:t>
            </w:r>
            <w:r w:rsidRPr="00C173F5">
              <w:rPr>
                <w:color w:val="000000"/>
                <w:lang w:val="en-US"/>
              </w:rPr>
              <w:t>Android</w:t>
            </w:r>
            <w:r w:rsidRPr="00C173F5">
              <w:rPr>
                <w:color w:val="000000"/>
              </w:rPr>
              <w:t>.</w:t>
            </w:r>
          </w:p>
          <w:p w:rsidR="007F0C94" w:rsidRPr="00C173F5" w:rsidRDefault="007F0C94" w:rsidP="007F0C94">
            <w:pPr>
              <w:suppressAutoHyphens/>
              <w:rPr>
                <w:color w:val="000000"/>
              </w:rPr>
            </w:pPr>
            <w:r w:rsidRPr="00C173F5">
              <w:rPr>
                <w:color w:val="000000"/>
              </w:rPr>
              <w:t xml:space="preserve">Программа должна работать как с </w:t>
            </w:r>
            <w:proofErr w:type="gramStart"/>
            <w:r w:rsidRPr="00C173F5">
              <w:rPr>
                <w:color w:val="000000"/>
              </w:rPr>
              <w:t>установкой</w:t>
            </w:r>
            <w:proofErr w:type="gramEnd"/>
            <w:r w:rsidRPr="00C173F5">
              <w:rPr>
                <w:color w:val="000000"/>
              </w:rPr>
              <w:t xml:space="preserve"> так и без установки (в последнем случае она работает без администраторских прав)</w:t>
            </w:r>
          </w:p>
          <w:p w:rsidR="007F0C94" w:rsidRPr="00C173F5" w:rsidRDefault="007F0C94" w:rsidP="007F0C94">
            <w:pPr>
              <w:suppressAutoHyphens/>
              <w:rPr>
                <w:color w:val="000000"/>
              </w:rPr>
            </w:pPr>
            <w:r w:rsidRPr="00C173F5">
              <w:rPr>
                <w:color w:val="000000"/>
              </w:rPr>
              <w:t>Программа должна обеспечивать передачу управления одним специалистом другому</w:t>
            </w:r>
          </w:p>
          <w:p w:rsidR="007F0C94" w:rsidRPr="00C173F5" w:rsidRDefault="007F0C94" w:rsidP="007F0C94">
            <w:pPr>
              <w:suppressAutoHyphens/>
              <w:rPr>
                <w:color w:val="000000"/>
              </w:rPr>
            </w:pPr>
            <w:r w:rsidRPr="00C173F5">
              <w:rPr>
                <w:color w:val="000000"/>
              </w:rPr>
              <w:t>Программа должна обеспечивать совместное использование выбранных групп из учётной записи Программы.</w:t>
            </w:r>
          </w:p>
          <w:p w:rsidR="007F0C94" w:rsidRPr="00C173F5" w:rsidRDefault="007F0C94" w:rsidP="007F0C94">
            <w:pPr>
              <w:suppressAutoHyphens/>
              <w:rPr>
                <w:color w:val="000000"/>
              </w:rPr>
            </w:pPr>
            <w:r w:rsidRPr="00C173F5">
              <w:rPr>
                <w:color w:val="000000"/>
              </w:rPr>
              <w:t>Программа должна обеспечивать возможность печати документов с удалённого компьютера на принтере, который находится рядом с вами, без необходимости передачи файлов.</w:t>
            </w:r>
          </w:p>
          <w:p w:rsidR="007F0C94" w:rsidRPr="00C173F5" w:rsidRDefault="007F0C94" w:rsidP="007F0C94">
            <w:pPr>
              <w:suppressAutoHyphens/>
              <w:rPr>
                <w:color w:val="000000"/>
              </w:rPr>
            </w:pPr>
            <w:r w:rsidRPr="00C173F5">
              <w:rPr>
                <w:color w:val="000000"/>
              </w:rPr>
              <w:t xml:space="preserve">Программа должна поддерживать передачу файлов. Копирование </w:t>
            </w:r>
            <w:r w:rsidRPr="00C173F5">
              <w:rPr>
                <w:color w:val="000000"/>
              </w:rPr>
              <w:lastRenderedPageBreak/>
              <w:t xml:space="preserve">файлов и папок на удаленный компьютер и с него. Поддержка </w:t>
            </w:r>
            <w:r w:rsidRPr="00C173F5">
              <w:rPr>
                <w:color w:val="000000"/>
                <w:lang w:val="en-US"/>
              </w:rPr>
              <w:t>Drag</w:t>
            </w:r>
            <w:r w:rsidRPr="00C173F5">
              <w:rPr>
                <w:color w:val="000000"/>
              </w:rPr>
              <w:t>-</w:t>
            </w:r>
            <w:r w:rsidRPr="00C173F5">
              <w:rPr>
                <w:color w:val="000000"/>
                <w:lang w:val="en-US"/>
              </w:rPr>
              <w:t>and</w:t>
            </w:r>
            <w:r w:rsidRPr="00C173F5">
              <w:rPr>
                <w:color w:val="000000"/>
              </w:rPr>
              <w:t>-</w:t>
            </w:r>
            <w:r w:rsidRPr="00C173F5">
              <w:rPr>
                <w:color w:val="000000"/>
                <w:lang w:val="en-US"/>
              </w:rPr>
              <w:t>drop</w:t>
            </w:r>
            <w:r w:rsidRPr="00C173F5">
              <w:rPr>
                <w:color w:val="000000"/>
              </w:rPr>
              <w:t>.</w:t>
            </w:r>
          </w:p>
          <w:p w:rsidR="007F0C94" w:rsidRPr="00C173F5" w:rsidRDefault="007F0C94" w:rsidP="007F0C94">
            <w:pPr>
              <w:suppressAutoHyphens/>
              <w:rPr>
                <w:color w:val="000000"/>
              </w:rPr>
            </w:pPr>
            <w:r w:rsidRPr="00C173F5">
              <w:rPr>
                <w:color w:val="000000"/>
              </w:rPr>
              <w:t>Программа должна обеспечивать запись сеанса для документирования, включая звук и видео.</w:t>
            </w:r>
          </w:p>
          <w:p w:rsidR="007F0C94" w:rsidRPr="00C173F5" w:rsidRDefault="007F0C94" w:rsidP="007F0C94">
            <w:pPr>
              <w:suppressAutoHyphens/>
              <w:rPr>
                <w:color w:val="000000"/>
              </w:rPr>
            </w:pPr>
            <w:r w:rsidRPr="00C173F5">
              <w:rPr>
                <w:color w:val="000000"/>
              </w:rPr>
              <w:t>Возможность работать через прокси-сервер.</w:t>
            </w:r>
          </w:p>
          <w:p w:rsidR="007F0C94" w:rsidRPr="00C173F5" w:rsidRDefault="007F0C94" w:rsidP="007F0C94">
            <w:pPr>
              <w:suppressAutoHyphens/>
              <w:rPr>
                <w:color w:val="000000"/>
              </w:rPr>
            </w:pPr>
            <w:r w:rsidRPr="00C173F5">
              <w:rPr>
                <w:color w:val="000000"/>
              </w:rPr>
              <w:t>Программа должна обеспечивать звук и видео с удалённого компьютера.</w:t>
            </w:r>
          </w:p>
          <w:p w:rsidR="007F0C94" w:rsidRPr="00C173F5" w:rsidRDefault="007F0C94" w:rsidP="007F0C94">
            <w:pPr>
              <w:suppressAutoHyphens/>
              <w:rPr>
                <w:color w:val="000000"/>
              </w:rPr>
            </w:pPr>
            <w:r w:rsidRPr="00C173F5">
              <w:rPr>
                <w:color w:val="000000"/>
              </w:rPr>
              <w:t>Автоматический выход из операционной системы после удаленного доступа.</w:t>
            </w:r>
          </w:p>
          <w:p w:rsidR="007F0C94" w:rsidRPr="00C173F5" w:rsidRDefault="007F0C94" w:rsidP="007F0C94">
            <w:pPr>
              <w:suppressAutoHyphens/>
              <w:rPr>
                <w:color w:val="000000"/>
              </w:rPr>
            </w:pPr>
            <w:r w:rsidRPr="00C173F5">
              <w:rPr>
                <w:color w:val="000000"/>
              </w:rPr>
              <w:t>Число одновременных сеансов удаленного доступа – не менее 3</w:t>
            </w:r>
          </w:p>
          <w:p w:rsidR="007F0C94" w:rsidRPr="00C173F5" w:rsidRDefault="007F0C94" w:rsidP="007F0C94">
            <w:pPr>
              <w:suppressAutoHyphens/>
              <w:rPr>
                <w:color w:val="000000"/>
              </w:rPr>
            </w:pPr>
            <w:r w:rsidRPr="00C173F5">
              <w:rPr>
                <w:color w:val="000000"/>
              </w:rPr>
              <w:t>Срок неисключительных прав – бессрочно</w:t>
            </w:r>
          </w:p>
          <w:p w:rsidR="007F0C94" w:rsidRPr="00C173F5" w:rsidRDefault="007F0C94" w:rsidP="007F0C94">
            <w:pPr>
              <w:suppressAutoHyphens/>
              <w:rPr>
                <w:color w:val="000000"/>
              </w:rPr>
            </w:pPr>
          </w:p>
          <w:p w:rsidR="007F0C94" w:rsidRPr="00C173F5" w:rsidRDefault="007F0C94" w:rsidP="007F0C94">
            <w:pPr>
              <w:suppressAutoHyphens/>
              <w:rPr>
                <w:color w:val="000000"/>
              </w:rPr>
            </w:pPr>
            <w:r w:rsidRPr="00C173F5">
              <w:rPr>
                <w:color w:val="000000"/>
              </w:rPr>
              <w:t>Генерация ключа для каждого подключения генерируемым случайным образом – наличие;</w:t>
            </w:r>
          </w:p>
          <w:p w:rsidR="007F0C94" w:rsidRPr="00C173F5" w:rsidRDefault="007F0C94" w:rsidP="007F0C94">
            <w:pPr>
              <w:suppressAutoHyphens/>
              <w:rPr>
                <w:color w:val="000000"/>
              </w:rPr>
            </w:pPr>
          </w:p>
          <w:p w:rsidR="007F0C94" w:rsidRPr="00C173F5" w:rsidRDefault="007F0C94" w:rsidP="007F0C94">
            <w:pPr>
              <w:suppressAutoHyphens/>
              <w:rPr>
                <w:color w:val="000000"/>
              </w:rPr>
            </w:pPr>
            <w:r w:rsidRPr="00C173F5">
              <w:rPr>
                <w:color w:val="000000"/>
              </w:rPr>
              <w:t xml:space="preserve">Поддержка технологии удаленного включения, выключения и перезагрузки </w:t>
            </w:r>
          </w:p>
          <w:p w:rsidR="007F0C94" w:rsidRPr="00C173F5" w:rsidRDefault="007F0C94" w:rsidP="007F0C94">
            <w:pPr>
              <w:suppressAutoHyphens/>
              <w:rPr>
                <w:color w:val="000000"/>
              </w:rPr>
            </w:pPr>
            <w:r w:rsidRPr="00C173F5">
              <w:rPr>
                <w:color w:val="000000"/>
              </w:rPr>
              <w:t>персонального компьютера на аппаратном уровне – наличие;</w:t>
            </w:r>
          </w:p>
          <w:p w:rsidR="007F0C94" w:rsidRPr="00C173F5" w:rsidRDefault="007F0C94" w:rsidP="007F0C94">
            <w:pPr>
              <w:suppressAutoHyphens/>
              <w:rPr>
                <w:color w:val="000000"/>
              </w:rPr>
            </w:pPr>
            <w:r w:rsidRPr="00C173F5">
              <w:rPr>
                <w:color w:val="000000"/>
              </w:rPr>
              <w:t>Возможность работы в автономной сети без выхода в Интернет – наличие;</w:t>
            </w:r>
          </w:p>
          <w:p w:rsidR="007F0C94" w:rsidRPr="00C173F5" w:rsidRDefault="007F0C94" w:rsidP="007F0C94">
            <w:pPr>
              <w:suppressAutoHyphens/>
              <w:rPr>
                <w:color w:val="000000"/>
              </w:rPr>
            </w:pPr>
            <w:r w:rsidRPr="00C173F5">
              <w:rPr>
                <w:color w:val="000000"/>
              </w:rPr>
              <w:t>Текстовый чат – наличие;</w:t>
            </w:r>
          </w:p>
          <w:p w:rsidR="007F0C94" w:rsidRPr="00C173F5" w:rsidRDefault="007F0C94" w:rsidP="007F0C94">
            <w:pPr>
              <w:suppressAutoHyphens/>
              <w:rPr>
                <w:color w:val="000000"/>
              </w:rPr>
            </w:pPr>
            <w:r w:rsidRPr="00C173F5">
              <w:rPr>
                <w:color w:val="000000"/>
              </w:rPr>
              <w:t>Голосовой чат – наличие;</w:t>
            </w:r>
          </w:p>
          <w:p w:rsidR="007F0C94" w:rsidRPr="00C173F5" w:rsidRDefault="007F0C94" w:rsidP="007F0C94">
            <w:pPr>
              <w:suppressAutoHyphens/>
              <w:rPr>
                <w:color w:val="000000"/>
              </w:rPr>
            </w:pPr>
            <w:r w:rsidRPr="00C173F5">
              <w:rPr>
                <w:color w:val="000000"/>
              </w:rPr>
              <w:t>Наличие контакт листа для чата – наличие;</w:t>
            </w:r>
          </w:p>
          <w:p w:rsidR="007F0C94" w:rsidRPr="00C173F5" w:rsidRDefault="007F0C94" w:rsidP="007F0C94">
            <w:pPr>
              <w:suppressAutoHyphens/>
              <w:rPr>
                <w:color w:val="000000"/>
              </w:rPr>
            </w:pPr>
            <w:r w:rsidRPr="00C173F5">
              <w:rPr>
                <w:color w:val="000000"/>
              </w:rPr>
              <w:t>Видео чат – наличие;</w:t>
            </w:r>
          </w:p>
          <w:p w:rsidR="007F0C94" w:rsidRPr="00C173F5" w:rsidRDefault="007F0C94" w:rsidP="007F0C94">
            <w:pPr>
              <w:suppressAutoHyphens/>
              <w:rPr>
                <w:color w:val="000000"/>
              </w:rPr>
            </w:pPr>
            <w:r w:rsidRPr="00C173F5">
              <w:rPr>
                <w:color w:val="000000"/>
              </w:rPr>
              <w:t xml:space="preserve">Запись сеанса связи – наличие; </w:t>
            </w:r>
          </w:p>
          <w:p w:rsidR="007F0C94" w:rsidRPr="00C173F5" w:rsidRDefault="007F0C94" w:rsidP="007F0C94">
            <w:pPr>
              <w:suppressAutoHyphens/>
              <w:rPr>
                <w:color w:val="000000"/>
              </w:rPr>
            </w:pPr>
            <w:r w:rsidRPr="00C173F5">
              <w:rPr>
                <w:color w:val="000000"/>
              </w:rPr>
              <w:t>Удаленная печать – наличие;</w:t>
            </w:r>
          </w:p>
          <w:p w:rsidR="007F0C94" w:rsidRPr="00C173F5" w:rsidRDefault="007F0C94" w:rsidP="007F0C94">
            <w:pPr>
              <w:suppressAutoHyphens/>
              <w:rPr>
                <w:color w:val="000000"/>
              </w:rPr>
            </w:pPr>
            <w:r w:rsidRPr="00C173F5">
              <w:rPr>
                <w:color w:val="000000"/>
              </w:rPr>
              <w:t xml:space="preserve">Возможность копирования файлов с одного персонального компьютера </w:t>
            </w:r>
            <w:proofErr w:type="gramStart"/>
            <w:r w:rsidRPr="00C173F5">
              <w:rPr>
                <w:color w:val="000000"/>
              </w:rPr>
              <w:t>на</w:t>
            </w:r>
            <w:proofErr w:type="gramEnd"/>
            <w:r w:rsidRPr="00C173F5">
              <w:rPr>
                <w:color w:val="000000"/>
              </w:rPr>
              <w:t xml:space="preserve"> </w:t>
            </w:r>
          </w:p>
          <w:p w:rsidR="007F0C94" w:rsidRPr="00C173F5" w:rsidRDefault="007F0C94" w:rsidP="007F0C94">
            <w:pPr>
              <w:suppressAutoHyphens/>
              <w:rPr>
                <w:color w:val="000000"/>
              </w:rPr>
            </w:pPr>
            <w:proofErr w:type="gramStart"/>
            <w:r w:rsidRPr="00C173F5">
              <w:rPr>
                <w:color w:val="000000"/>
              </w:rPr>
              <w:t>другой</w:t>
            </w:r>
            <w:proofErr w:type="gramEnd"/>
            <w:r w:rsidRPr="00C173F5">
              <w:rPr>
                <w:color w:val="000000"/>
              </w:rPr>
              <w:t xml:space="preserve"> – наличие;</w:t>
            </w:r>
          </w:p>
          <w:p w:rsidR="007F0C94" w:rsidRPr="00C173F5" w:rsidRDefault="007F0C94" w:rsidP="007F0C94">
            <w:pPr>
              <w:suppressAutoHyphens/>
              <w:rPr>
                <w:color w:val="000000"/>
              </w:rPr>
            </w:pPr>
            <w:r w:rsidRPr="00C173F5">
              <w:rPr>
                <w:color w:val="000000"/>
              </w:rPr>
              <w:t xml:space="preserve">Поддержка одновременно не менее 3 сеансов удаленного управления </w:t>
            </w:r>
            <w:proofErr w:type="gramStart"/>
            <w:r w:rsidRPr="00C173F5">
              <w:rPr>
                <w:color w:val="000000"/>
              </w:rPr>
              <w:t>с</w:t>
            </w:r>
            <w:proofErr w:type="gramEnd"/>
            <w:r w:rsidRPr="00C173F5">
              <w:rPr>
                <w:color w:val="000000"/>
              </w:rPr>
              <w:t xml:space="preserve"> </w:t>
            </w:r>
          </w:p>
          <w:p w:rsidR="007F0C94" w:rsidRPr="00C173F5" w:rsidRDefault="007F0C94" w:rsidP="007F0C94">
            <w:pPr>
              <w:suppressAutoHyphens/>
              <w:rPr>
                <w:color w:val="000000"/>
              </w:rPr>
            </w:pPr>
            <w:r w:rsidRPr="00C173F5">
              <w:rPr>
                <w:color w:val="000000"/>
              </w:rPr>
              <w:t>различных рабочих станци</w:t>
            </w:r>
            <w:proofErr w:type="gramStart"/>
            <w:r w:rsidRPr="00C173F5">
              <w:rPr>
                <w:color w:val="000000"/>
              </w:rPr>
              <w:t>й–</w:t>
            </w:r>
            <w:proofErr w:type="gramEnd"/>
            <w:r w:rsidRPr="00C173F5">
              <w:rPr>
                <w:color w:val="000000"/>
              </w:rPr>
              <w:t xml:space="preserve"> наличие;</w:t>
            </w:r>
          </w:p>
          <w:p w:rsidR="007F0C94" w:rsidRPr="00C173F5" w:rsidRDefault="007F0C94" w:rsidP="007F0C94">
            <w:pPr>
              <w:suppressAutoHyphens/>
              <w:rPr>
                <w:color w:val="000000"/>
              </w:rPr>
            </w:pPr>
            <w:r w:rsidRPr="00C173F5">
              <w:rPr>
                <w:color w:val="000000"/>
              </w:rPr>
              <w:t>Неинсталлируемый клиент – наличие;</w:t>
            </w:r>
          </w:p>
          <w:p w:rsidR="007F0C94" w:rsidRPr="00C173F5" w:rsidRDefault="007F0C94" w:rsidP="007F0C94">
            <w:pPr>
              <w:suppressAutoHyphens/>
              <w:rPr>
                <w:color w:val="000000"/>
              </w:rPr>
            </w:pPr>
            <w:r w:rsidRPr="00C173F5">
              <w:rPr>
                <w:color w:val="000000"/>
              </w:rPr>
              <w:t>Установка через групповые политики в домене – наличие;</w:t>
            </w:r>
          </w:p>
          <w:p w:rsidR="007F0C94" w:rsidRPr="00C173F5" w:rsidRDefault="007F0C94" w:rsidP="007F0C94">
            <w:pPr>
              <w:suppressAutoHyphens/>
              <w:rPr>
                <w:color w:val="000000"/>
              </w:rPr>
            </w:pPr>
            <w:r w:rsidRPr="00C173F5">
              <w:rPr>
                <w:color w:val="000000"/>
              </w:rPr>
              <w:t xml:space="preserve">Клиент совместимый с платформой </w:t>
            </w:r>
            <w:proofErr w:type="spellStart"/>
            <w:r w:rsidRPr="00C173F5">
              <w:rPr>
                <w:color w:val="000000"/>
                <w:lang w:val="en-US"/>
              </w:rPr>
              <w:t>MicrosoftWindows</w:t>
            </w:r>
            <w:proofErr w:type="spellEnd"/>
            <w:r w:rsidRPr="00C173F5">
              <w:rPr>
                <w:color w:val="000000"/>
              </w:rPr>
              <w:t>, установленной у Заказчика;</w:t>
            </w:r>
          </w:p>
          <w:p w:rsidR="007F0C94" w:rsidRPr="00C173F5" w:rsidRDefault="007F0C94" w:rsidP="007F0C94">
            <w:pPr>
              <w:suppressAutoHyphens/>
              <w:rPr>
                <w:color w:val="000000"/>
              </w:rPr>
            </w:pPr>
            <w:r w:rsidRPr="00C173F5">
              <w:rPr>
                <w:color w:val="000000"/>
              </w:rPr>
              <w:t xml:space="preserve">Клиент совместимый с платформой </w:t>
            </w:r>
            <w:r w:rsidRPr="00C173F5">
              <w:rPr>
                <w:color w:val="000000"/>
                <w:lang w:val="en-US"/>
              </w:rPr>
              <w:t>Linux</w:t>
            </w:r>
            <w:r w:rsidRPr="00C173F5">
              <w:rPr>
                <w:color w:val="000000"/>
              </w:rPr>
              <w:t>, установленной у Заказчика;</w:t>
            </w:r>
          </w:p>
          <w:p w:rsidR="007F0C94" w:rsidRPr="00C173F5" w:rsidRDefault="007F0C94" w:rsidP="007F0C94">
            <w:r w:rsidRPr="00C173F5">
              <w:rPr>
                <w:color w:val="000000"/>
              </w:rPr>
              <w:t xml:space="preserve">Клиент совместимый с платформой </w:t>
            </w:r>
            <w:r w:rsidRPr="00C173F5">
              <w:rPr>
                <w:color w:val="000000"/>
                <w:lang w:val="en-US"/>
              </w:rPr>
              <w:t>Android</w:t>
            </w:r>
            <w:r w:rsidRPr="00C173F5">
              <w:rPr>
                <w:color w:val="000000"/>
              </w:rPr>
              <w:t>, установленной у Заказчика;</w:t>
            </w:r>
          </w:p>
        </w:tc>
      </w:tr>
      <w:tr w:rsidR="007F0C94" w:rsidRPr="00C173F5" w:rsidTr="007F0C94">
        <w:trPr>
          <w:trHeight w:val="945"/>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7F0C94" w:rsidRPr="00B44C02" w:rsidRDefault="007F0C94" w:rsidP="0070718A">
            <w:pPr>
              <w:rPr>
                <w:b/>
                <w:color w:val="000000"/>
              </w:rPr>
            </w:pPr>
            <w:r w:rsidRPr="00B44C02">
              <w:rPr>
                <w:b/>
                <w:color w:val="000000"/>
              </w:rPr>
              <w:lastRenderedPageBreak/>
              <w:t>2</w:t>
            </w:r>
          </w:p>
        </w:tc>
        <w:tc>
          <w:tcPr>
            <w:tcW w:w="2337" w:type="dxa"/>
            <w:tcBorders>
              <w:top w:val="nil"/>
              <w:left w:val="nil"/>
              <w:bottom w:val="single" w:sz="8" w:space="0" w:color="auto"/>
              <w:right w:val="single" w:sz="8" w:space="0" w:color="auto"/>
            </w:tcBorders>
            <w:shd w:val="clear" w:color="auto" w:fill="auto"/>
            <w:vAlign w:val="center"/>
            <w:hideMark/>
          </w:tcPr>
          <w:p w:rsidR="002B0BF8" w:rsidRPr="002B0BF8" w:rsidRDefault="002B0BF8" w:rsidP="007F0C94">
            <w:pPr>
              <w:tabs>
                <w:tab w:val="left" w:pos="142"/>
              </w:tabs>
              <w:rPr>
                <w:color w:val="000000"/>
                <w:lang w:val="en-US"/>
              </w:rPr>
            </w:pPr>
            <w:r w:rsidRPr="004234B0">
              <w:rPr>
                <w:color w:val="000000"/>
                <w:lang w:val="en-US"/>
              </w:rPr>
              <w:t xml:space="preserve">True </w:t>
            </w:r>
            <w:proofErr w:type="spellStart"/>
            <w:r w:rsidRPr="004234B0">
              <w:rPr>
                <w:color w:val="000000"/>
                <w:lang w:val="en-US"/>
              </w:rPr>
              <w:t>BusinessID</w:t>
            </w:r>
            <w:proofErr w:type="spellEnd"/>
            <w:r w:rsidRPr="004234B0">
              <w:rPr>
                <w:color w:val="000000"/>
                <w:lang w:val="en-US"/>
              </w:rPr>
              <w:t xml:space="preserve"> Wild card SSL –certificate</w:t>
            </w:r>
          </w:p>
        </w:tc>
        <w:tc>
          <w:tcPr>
            <w:tcW w:w="7057" w:type="dxa"/>
            <w:tcBorders>
              <w:top w:val="nil"/>
              <w:left w:val="nil"/>
              <w:bottom w:val="single" w:sz="8" w:space="0" w:color="auto"/>
              <w:right w:val="single" w:sz="8" w:space="0" w:color="auto"/>
            </w:tcBorders>
            <w:shd w:val="clear" w:color="auto" w:fill="auto"/>
            <w:vAlign w:val="center"/>
            <w:hideMark/>
          </w:tcPr>
          <w:p w:rsidR="007F0C94" w:rsidRPr="00C173F5" w:rsidRDefault="007F0C94" w:rsidP="0070718A">
            <w:pPr>
              <w:suppressAutoHyphens/>
            </w:pPr>
            <w:r w:rsidRPr="00C173F5">
              <w:rPr>
                <w:color w:val="000000"/>
              </w:rPr>
              <w:t>Регистрации SSL сертификата на 1  (один) год: *.</w:t>
            </w:r>
            <w:proofErr w:type="spellStart"/>
            <w:r w:rsidRPr="00C173F5">
              <w:rPr>
                <w:color w:val="000000"/>
                <w:lang w:val="en-US"/>
              </w:rPr>
              <w:t>skppk</w:t>
            </w:r>
            <w:proofErr w:type="spellEnd"/>
            <w:r w:rsidRPr="00C173F5">
              <w:rPr>
                <w:color w:val="000000"/>
              </w:rPr>
              <w:t>.</w:t>
            </w:r>
            <w:proofErr w:type="spellStart"/>
            <w:r w:rsidRPr="00C173F5">
              <w:rPr>
                <w:color w:val="000000"/>
                <w:lang w:val="en-US"/>
              </w:rPr>
              <w:t>ru</w:t>
            </w:r>
            <w:proofErr w:type="spellEnd"/>
            <w:r w:rsidRPr="00C173F5">
              <w:rPr>
                <w:color w:val="000000"/>
              </w:rPr>
              <w:t xml:space="preserve"> (тип сертификата - </w:t>
            </w:r>
            <w:r w:rsidRPr="00C173F5">
              <w:rPr>
                <w:color w:val="000000"/>
                <w:lang w:val="en-US"/>
              </w:rPr>
              <w:t>Wildcard</w:t>
            </w:r>
            <w:r w:rsidRPr="00C173F5">
              <w:rPr>
                <w:color w:val="000000"/>
              </w:rPr>
              <w:t>)</w:t>
            </w:r>
          </w:p>
        </w:tc>
      </w:tr>
      <w:tr w:rsidR="007F0C94" w:rsidRPr="00C173F5" w:rsidTr="007F0C94">
        <w:trPr>
          <w:trHeight w:val="945"/>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7F0C94" w:rsidRPr="00B44C02" w:rsidRDefault="007F0C94" w:rsidP="0070718A">
            <w:pPr>
              <w:rPr>
                <w:b/>
                <w:color w:val="000000"/>
              </w:rPr>
            </w:pPr>
            <w:r w:rsidRPr="00B44C02">
              <w:rPr>
                <w:b/>
                <w:color w:val="000000"/>
              </w:rPr>
              <w:t>3</w:t>
            </w:r>
          </w:p>
        </w:tc>
        <w:tc>
          <w:tcPr>
            <w:tcW w:w="2337" w:type="dxa"/>
            <w:tcBorders>
              <w:top w:val="nil"/>
              <w:left w:val="nil"/>
              <w:bottom w:val="single" w:sz="8" w:space="0" w:color="auto"/>
              <w:right w:val="single" w:sz="8" w:space="0" w:color="auto"/>
            </w:tcBorders>
            <w:shd w:val="clear" w:color="auto" w:fill="auto"/>
            <w:vAlign w:val="center"/>
            <w:hideMark/>
          </w:tcPr>
          <w:p w:rsidR="007F0C94" w:rsidRPr="00DF43E4" w:rsidRDefault="002B0BF8" w:rsidP="007F0C94">
            <w:pPr>
              <w:tabs>
                <w:tab w:val="left" w:pos="142"/>
              </w:tabs>
              <w:rPr>
                <w:color w:val="000000"/>
              </w:rPr>
            </w:pPr>
            <w:r w:rsidRPr="004234B0">
              <w:rPr>
                <w:color w:val="000000"/>
              </w:rPr>
              <w:t>Электронный</w:t>
            </w:r>
            <w:r w:rsidRPr="004234B0">
              <w:rPr>
                <w:color w:val="000000"/>
                <w:lang w:val="en-US"/>
              </w:rPr>
              <w:t xml:space="preserve"> </w:t>
            </w:r>
            <w:r w:rsidRPr="004234B0">
              <w:rPr>
                <w:color w:val="000000"/>
              </w:rPr>
              <w:t>ключ</w:t>
            </w:r>
            <w:r w:rsidRPr="004234B0">
              <w:rPr>
                <w:color w:val="000000"/>
                <w:lang w:val="en-US"/>
              </w:rPr>
              <w:t xml:space="preserve"> Guardant</w:t>
            </w:r>
          </w:p>
        </w:tc>
        <w:tc>
          <w:tcPr>
            <w:tcW w:w="7057" w:type="dxa"/>
            <w:tcBorders>
              <w:top w:val="nil"/>
              <w:left w:val="nil"/>
              <w:bottom w:val="single" w:sz="8" w:space="0" w:color="auto"/>
              <w:right w:val="single" w:sz="8" w:space="0" w:color="auto"/>
            </w:tcBorders>
            <w:shd w:val="clear" w:color="auto" w:fill="auto"/>
            <w:vAlign w:val="bottom"/>
            <w:hideMark/>
          </w:tcPr>
          <w:p w:rsidR="007F0C94" w:rsidRPr="00C173F5" w:rsidRDefault="007F0C94" w:rsidP="0070718A">
            <w:pPr>
              <w:suppressAutoHyphens/>
              <w:rPr>
                <w:color w:val="000000"/>
              </w:rPr>
            </w:pPr>
            <w:r w:rsidRPr="00C173F5">
              <w:rPr>
                <w:color w:val="000000"/>
              </w:rPr>
              <w:t>Операционные системы Windows: 7 SP1 / 8 / 8.1 / 10</w:t>
            </w:r>
          </w:p>
          <w:p w:rsidR="007F0C94" w:rsidRPr="00C173F5" w:rsidRDefault="007F0C94" w:rsidP="0070718A">
            <w:pPr>
              <w:suppressAutoHyphens/>
              <w:rPr>
                <w:color w:val="000000"/>
              </w:rPr>
            </w:pPr>
            <w:proofErr w:type="spellStart"/>
            <w:r w:rsidRPr="00C173F5">
              <w:rPr>
                <w:color w:val="000000"/>
              </w:rPr>
              <w:t>Windows</w:t>
            </w:r>
            <w:proofErr w:type="spellEnd"/>
            <w:r w:rsidRPr="00C173F5">
              <w:rPr>
                <w:color w:val="000000"/>
              </w:rPr>
              <w:t xml:space="preserve"> </w:t>
            </w:r>
            <w:proofErr w:type="spellStart"/>
            <w:r w:rsidRPr="00C173F5">
              <w:rPr>
                <w:color w:val="000000"/>
              </w:rPr>
              <w:t>Server</w:t>
            </w:r>
            <w:proofErr w:type="spellEnd"/>
            <w:r w:rsidRPr="00C173F5">
              <w:rPr>
                <w:color w:val="000000"/>
              </w:rPr>
              <w:t>: 2008 R2 SP1 / 2012 / 2012 R2 / 2016</w:t>
            </w:r>
          </w:p>
          <w:p w:rsidR="007F0C94" w:rsidRPr="00C173F5" w:rsidRDefault="007F0C94" w:rsidP="0070718A">
            <w:pPr>
              <w:suppressAutoHyphens/>
              <w:rPr>
                <w:color w:val="000000"/>
              </w:rPr>
            </w:pPr>
            <w:proofErr w:type="spellStart"/>
            <w:r w:rsidRPr="00C173F5">
              <w:rPr>
                <w:color w:val="000000"/>
              </w:rPr>
              <w:t>Windows</w:t>
            </w:r>
            <w:proofErr w:type="spellEnd"/>
            <w:r w:rsidRPr="00C173F5">
              <w:rPr>
                <w:color w:val="000000"/>
              </w:rPr>
              <w:t xml:space="preserve"> </w:t>
            </w:r>
            <w:proofErr w:type="spellStart"/>
            <w:r w:rsidRPr="00C173F5">
              <w:rPr>
                <w:color w:val="000000"/>
              </w:rPr>
              <w:t>Embedded</w:t>
            </w:r>
            <w:proofErr w:type="spellEnd"/>
            <w:r w:rsidRPr="00C173F5">
              <w:rPr>
                <w:color w:val="000000"/>
              </w:rPr>
              <w:t xml:space="preserve">: для платформ </w:t>
            </w:r>
            <w:proofErr w:type="spellStart"/>
            <w:r w:rsidRPr="00C173F5">
              <w:rPr>
                <w:color w:val="000000"/>
              </w:rPr>
              <w:t>Intel</w:t>
            </w:r>
            <w:proofErr w:type="spellEnd"/>
            <w:r w:rsidRPr="00C173F5">
              <w:rPr>
                <w:color w:val="000000"/>
              </w:rPr>
              <w:t xml:space="preserve"> x86 и x64, c полной функциональностью версий Windows, указанных выше</w:t>
            </w:r>
          </w:p>
          <w:p w:rsidR="007F0C94" w:rsidRPr="00C173F5" w:rsidRDefault="007F0C94" w:rsidP="0070718A">
            <w:pPr>
              <w:suppressAutoHyphens/>
              <w:rPr>
                <w:color w:val="000000"/>
              </w:rPr>
            </w:pPr>
          </w:p>
          <w:p w:rsidR="007F0C94" w:rsidRPr="00C173F5" w:rsidRDefault="007F0C94" w:rsidP="0070718A">
            <w:pPr>
              <w:suppressAutoHyphens/>
              <w:rPr>
                <w:color w:val="000000"/>
              </w:rPr>
            </w:pPr>
            <w:r w:rsidRPr="00C173F5">
              <w:rPr>
                <w:color w:val="000000"/>
              </w:rPr>
              <w:t>Поддерживаемые IP-камеры, IP-видеосерверы и IP-видеорегистраторы</w:t>
            </w:r>
            <w:proofErr w:type="gramStart"/>
            <w:r w:rsidRPr="00C173F5">
              <w:rPr>
                <w:color w:val="000000"/>
              </w:rPr>
              <w:t xml:space="preserve"> Б</w:t>
            </w:r>
            <w:proofErr w:type="gramEnd"/>
            <w:r w:rsidRPr="00C173F5">
              <w:rPr>
                <w:color w:val="000000"/>
              </w:rPr>
              <w:t>олее 4 000 моделей более 170 производителей</w:t>
            </w:r>
          </w:p>
          <w:p w:rsidR="007F0C94" w:rsidRPr="00C173F5" w:rsidRDefault="007F0C94" w:rsidP="0070718A">
            <w:pPr>
              <w:suppressAutoHyphens/>
              <w:rPr>
                <w:color w:val="000000"/>
              </w:rPr>
            </w:pPr>
          </w:p>
          <w:p w:rsidR="007F0C94" w:rsidRPr="00C173F5" w:rsidRDefault="007F0C94" w:rsidP="0070718A">
            <w:pPr>
              <w:suppressAutoHyphens/>
              <w:rPr>
                <w:color w:val="000000"/>
              </w:rPr>
            </w:pPr>
            <w:r w:rsidRPr="00C173F5">
              <w:rPr>
                <w:color w:val="000000"/>
              </w:rPr>
              <w:t xml:space="preserve">Форматы </w:t>
            </w:r>
            <w:proofErr w:type="gramStart"/>
            <w:r w:rsidRPr="00C173F5">
              <w:rPr>
                <w:color w:val="000000"/>
              </w:rPr>
              <w:t>поддерживаемых</w:t>
            </w:r>
            <w:proofErr w:type="gramEnd"/>
            <w:r w:rsidRPr="00C173F5">
              <w:rPr>
                <w:color w:val="000000"/>
              </w:rPr>
              <w:t xml:space="preserve"> видеопотоков MJPEG, MPEG-4, H.264, H.265, </w:t>
            </w:r>
            <w:proofErr w:type="spellStart"/>
            <w:r w:rsidRPr="00C173F5">
              <w:rPr>
                <w:color w:val="000000"/>
              </w:rPr>
              <w:t>MxPEG</w:t>
            </w:r>
            <w:proofErr w:type="spellEnd"/>
          </w:p>
          <w:p w:rsidR="007F0C94" w:rsidRPr="00C173F5" w:rsidRDefault="007F0C94" w:rsidP="0070718A">
            <w:pPr>
              <w:suppressAutoHyphens/>
              <w:rPr>
                <w:color w:val="000000"/>
              </w:rPr>
            </w:pPr>
            <w:r w:rsidRPr="00C173F5">
              <w:rPr>
                <w:color w:val="000000"/>
              </w:rPr>
              <w:t>Форматы поддерживаемых аудио потоков  PCM, G.711U, G.711A, G.722.1, G.726, G.729A, GSM-AMR, AAC</w:t>
            </w:r>
          </w:p>
          <w:p w:rsidR="007F0C94" w:rsidRPr="00C173F5" w:rsidRDefault="007F0C94" w:rsidP="0070718A">
            <w:pPr>
              <w:suppressAutoHyphens/>
              <w:rPr>
                <w:color w:val="000000"/>
              </w:rPr>
            </w:pPr>
            <w:r w:rsidRPr="00C173F5">
              <w:rPr>
                <w:color w:val="000000"/>
              </w:rPr>
              <w:t>Поддерживаемые стандарты ONVIF (</w:t>
            </w:r>
            <w:proofErr w:type="spellStart"/>
            <w:r w:rsidRPr="00C173F5">
              <w:rPr>
                <w:color w:val="000000"/>
              </w:rPr>
              <w:t>Profile</w:t>
            </w:r>
            <w:proofErr w:type="spellEnd"/>
            <w:r w:rsidRPr="00C173F5">
              <w:rPr>
                <w:color w:val="000000"/>
              </w:rPr>
              <w:t xml:space="preserve"> S), PSIA (</w:t>
            </w:r>
            <w:proofErr w:type="spellStart"/>
            <w:r w:rsidRPr="00C173F5">
              <w:rPr>
                <w:color w:val="000000"/>
              </w:rPr>
              <w:t>ver</w:t>
            </w:r>
            <w:proofErr w:type="spellEnd"/>
            <w:r w:rsidRPr="00C173F5">
              <w:rPr>
                <w:color w:val="000000"/>
              </w:rPr>
              <w:t>. 1.2), RTSP</w:t>
            </w:r>
          </w:p>
          <w:p w:rsidR="007F0C94" w:rsidRPr="00C173F5" w:rsidRDefault="007F0C94" w:rsidP="0070718A">
            <w:pPr>
              <w:suppressAutoHyphens/>
              <w:rPr>
                <w:color w:val="000000"/>
              </w:rPr>
            </w:pPr>
            <w:r w:rsidRPr="00C173F5">
              <w:rPr>
                <w:color w:val="000000"/>
              </w:rPr>
              <w:t>Разрешение получаемого изображения Ограничено только возможностями IP-камер</w:t>
            </w:r>
          </w:p>
        </w:tc>
      </w:tr>
      <w:tr w:rsidR="007F0C94" w:rsidRPr="00C173F5" w:rsidTr="00D40B20">
        <w:trPr>
          <w:trHeight w:val="960"/>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7F0C94" w:rsidRPr="00B44C02" w:rsidRDefault="007F0C94" w:rsidP="0070718A">
            <w:pPr>
              <w:rPr>
                <w:b/>
                <w:color w:val="000000"/>
              </w:rPr>
            </w:pPr>
            <w:r w:rsidRPr="00B44C02">
              <w:rPr>
                <w:b/>
                <w:color w:val="000000"/>
              </w:rPr>
              <w:lastRenderedPageBreak/>
              <w:t>4</w:t>
            </w:r>
          </w:p>
        </w:tc>
        <w:tc>
          <w:tcPr>
            <w:tcW w:w="2337" w:type="dxa"/>
            <w:tcBorders>
              <w:top w:val="nil"/>
              <w:left w:val="nil"/>
              <w:bottom w:val="single" w:sz="8" w:space="0" w:color="auto"/>
              <w:right w:val="single" w:sz="8" w:space="0" w:color="auto"/>
            </w:tcBorders>
            <w:shd w:val="clear" w:color="auto" w:fill="auto"/>
            <w:vAlign w:val="center"/>
            <w:hideMark/>
          </w:tcPr>
          <w:p w:rsidR="007F0C94" w:rsidRPr="00B449D9" w:rsidRDefault="002B0BF8" w:rsidP="007F0C94">
            <w:pPr>
              <w:tabs>
                <w:tab w:val="left" w:pos="142"/>
              </w:tabs>
              <w:rPr>
                <w:color w:val="000000"/>
              </w:rPr>
            </w:pPr>
            <w:r w:rsidRPr="00B449D9">
              <w:rPr>
                <w:color w:val="000000"/>
              </w:rPr>
              <w:t xml:space="preserve">Лицензия на работу с 1 </w:t>
            </w:r>
            <w:r w:rsidRPr="00B449D9">
              <w:rPr>
                <w:color w:val="000000"/>
                <w:lang w:val="en-US"/>
              </w:rPr>
              <w:t>IP</w:t>
            </w:r>
            <w:r w:rsidRPr="00B449D9">
              <w:rPr>
                <w:color w:val="000000"/>
              </w:rPr>
              <w:t xml:space="preserve"> камерой</w:t>
            </w:r>
            <w:r w:rsidR="00B449D9" w:rsidRPr="00B449D9">
              <w:rPr>
                <w:color w:val="000000"/>
              </w:rPr>
              <w:t xml:space="preserve"> </w:t>
            </w:r>
            <w:proofErr w:type="spellStart"/>
            <w:r w:rsidR="00B449D9" w:rsidRPr="00405E93">
              <w:rPr>
                <w:color w:val="000000"/>
                <w:lang w:val="en-US"/>
              </w:rPr>
              <w:t>Macroscop</w:t>
            </w:r>
            <w:proofErr w:type="spellEnd"/>
          </w:p>
        </w:tc>
        <w:tc>
          <w:tcPr>
            <w:tcW w:w="7057" w:type="dxa"/>
            <w:tcBorders>
              <w:top w:val="nil"/>
              <w:left w:val="nil"/>
              <w:bottom w:val="single" w:sz="8" w:space="0" w:color="auto"/>
              <w:right w:val="single" w:sz="8" w:space="0" w:color="auto"/>
            </w:tcBorders>
            <w:shd w:val="clear" w:color="auto" w:fill="auto"/>
            <w:vAlign w:val="center"/>
            <w:hideMark/>
          </w:tcPr>
          <w:p w:rsidR="007F0C94" w:rsidRPr="00C173F5" w:rsidRDefault="007F0C94" w:rsidP="00D40B20">
            <w:pPr>
              <w:rPr>
                <w:color w:val="000000"/>
              </w:rPr>
            </w:pPr>
            <w:r w:rsidRPr="00C173F5">
              <w:rPr>
                <w:color w:val="000000"/>
              </w:rPr>
              <w:t xml:space="preserve">Лицензия на работу с 1 </w:t>
            </w:r>
            <w:r w:rsidRPr="00C173F5">
              <w:rPr>
                <w:color w:val="000000"/>
                <w:lang w:val="en-US"/>
              </w:rPr>
              <w:t>IP</w:t>
            </w:r>
            <w:r w:rsidRPr="00C173F5">
              <w:rPr>
                <w:color w:val="000000"/>
              </w:rPr>
              <w:t xml:space="preserve"> камерой</w:t>
            </w:r>
          </w:p>
        </w:tc>
      </w:tr>
      <w:tr w:rsidR="007F0C94" w:rsidRPr="00C173F5" w:rsidTr="007F0C94">
        <w:trPr>
          <w:trHeight w:val="1220"/>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7F0C94" w:rsidRPr="00B44C02" w:rsidRDefault="007F0C94" w:rsidP="0070718A">
            <w:pPr>
              <w:rPr>
                <w:b/>
                <w:color w:val="000000"/>
              </w:rPr>
            </w:pPr>
            <w:r w:rsidRPr="00B44C02">
              <w:rPr>
                <w:b/>
                <w:color w:val="000000"/>
              </w:rPr>
              <w:t>5</w:t>
            </w:r>
          </w:p>
        </w:tc>
        <w:tc>
          <w:tcPr>
            <w:tcW w:w="2337" w:type="dxa"/>
            <w:tcBorders>
              <w:top w:val="nil"/>
              <w:left w:val="nil"/>
              <w:bottom w:val="single" w:sz="8" w:space="0" w:color="auto"/>
              <w:right w:val="single" w:sz="8" w:space="0" w:color="auto"/>
            </w:tcBorders>
            <w:shd w:val="clear" w:color="auto" w:fill="auto"/>
            <w:vAlign w:val="center"/>
            <w:hideMark/>
          </w:tcPr>
          <w:p w:rsidR="007F0C94" w:rsidRPr="002B0BF8" w:rsidRDefault="002B0BF8" w:rsidP="007F0C94">
            <w:pPr>
              <w:tabs>
                <w:tab w:val="left" w:pos="142"/>
              </w:tabs>
              <w:rPr>
                <w:color w:val="000000"/>
                <w:lang w:val="en-US"/>
              </w:rPr>
            </w:pPr>
            <w:r w:rsidRPr="004234B0">
              <w:rPr>
                <w:color w:val="000000"/>
                <w:lang w:val="en-US"/>
              </w:rPr>
              <w:t>ABBYY</w:t>
            </w:r>
            <w:r w:rsidRPr="00114A58">
              <w:rPr>
                <w:color w:val="000000"/>
                <w:lang w:val="en-US"/>
              </w:rPr>
              <w:t xml:space="preserve"> </w:t>
            </w:r>
            <w:proofErr w:type="spellStart"/>
            <w:r w:rsidRPr="004234B0">
              <w:rPr>
                <w:color w:val="000000"/>
                <w:lang w:val="en-US"/>
              </w:rPr>
              <w:t>FineReader</w:t>
            </w:r>
            <w:proofErr w:type="spellEnd"/>
            <w:r w:rsidRPr="00114A58">
              <w:rPr>
                <w:color w:val="000000"/>
                <w:lang w:val="en-US"/>
              </w:rPr>
              <w:t xml:space="preserve"> 14 </w:t>
            </w:r>
            <w:r w:rsidRPr="004234B0">
              <w:rPr>
                <w:color w:val="000000"/>
                <w:lang w:val="en-US"/>
              </w:rPr>
              <w:t>Business</w:t>
            </w:r>
            <w:r w:rsidRPr="00114A58">
              <w:rPr>
                <w:color w:val="000000"/>
                <w:lang w:val="en-US"/>
              </w:rPr>
              <w:t xml:space="preserve"> </w:t>
            </w:r>
            <w:r w:rsidRPr="004234B0">
              <w:rPr>
                <w:color w:val="000000"/>
                <w:lang w:val="en-US"/>
              </w:rPr>
              <w:t>Full</w:t>
            </w:r>
            <w:r w:rsidRPr="00114A58">
              <w:rPr>
                <w:color w:val="000000"/>
                <w:lang w:val="en-US"/>
              </w:rPr>
              <w:t xml:space="preserve"> </w:t>
            </w:r>
            <w:r w:rsidRPr="00114A58">
              <w:rPr>
                <w:color w:val="000000"/>
                <w:sz w:val="23"/>
                <w:szCs w:val="23"/>
                <w:lang w:val="en-US"/>
              </w:rPr>
              <w:t>(</w:t>
            </w:r>
            <w:r w:rsidRPr="004234B0">
              <w:rPr>
                <w:color w:val="000000"/>
                <w:sz w:val="23"/>
                <w:szCs w:val="23"/>
                <w:lang w:val="en-US"/>
              </w:rPr>
              <w:t>Per Seat)</w:t>
            </w:r>
          </w:p>
        </w:tc>
        <w:tc>
          <w:tcPr>
            <w:tcW w:w="7057" w:type="dxa"/>
            <w:tcBorders>
              <w:top w:val="nil"/>
              <w:left w:val="nil"/>
              <w:bottom w:val="single" w:sz="8" w:space="0" w:color="auto"/>
              <w:right w:val="single" w:sz="8" w:space="0" w:color="auto"/>
            </w:tcBorders>
            <w:shd w:val="clear" w:color="auto" w:fill="auto"/>
            <w:vAlign w:val="bottom"/>
            <w:hideMark/>
          </w:tcPr>
          <w:p w:rsidR="007F0C94" w:rsidRPr="00C173F5" w:rsidRDefault="007F0C94" w:rsidP="0070718A">
            <w:pPr>
              <w:rPr>
                <w:color w:val="000000"/>
              </w:rPr>
            </w:pPr>
            <w:r w:rsidRPr="00C173F5">
              <w:rPr>
                <w:color w:val="000000"/>
              </w:rPr>
              <w:t>Технические требования:</w:t>
            </w:r>
          </w:p>
          <w:p w:rsidR="007F0C94" w:rsidRPr="00C173F5" w:rsidRDefault="007F0C94" w:rsidP="0070718A">
            <w:pPr>
              <w:ind w:firstLine="357"/>
              <w:rPr>
                <w:color w:val="000000"/>
              </w:rPr>
            </w:pPr>
          </w:p>
          <w:p w:rsidR="007F0C94" w:rsidRPr="00C173F5" w:rsidRDefault="007F0C94" w:rsidP="008E4563">
            <w:pPr>
              <w:pStyle w:val="a3"/>
              <w:numPr>
                <w:ilvl w:val="0"/>
                <w:numId w:val="12"/>
              </w:numPr>
              <w:spacing w:after="200"/>
              <w:contextualSpacing/>
              <w:rPr>
                <w:color w:val="000000"/>
              </w:rPr>
            </w:pPr>
            <w:r w:rsidRPr="00C173F5">
              <w:rPr>
                <w:color w:val="000000"/>
              </w:rPr>
              <w:t xml:space="preserve">Функционирование на компьютерах, работающих под управлением операционных систем </w:t>
            </w:r>
            <w:proofErr w:type="spellStart"/>
            <w:r w:rsidRPr="00C173F5">
              <w:rPr>
                <w:color w:val="000000"/>
              </w:rPr>
              <w:t>Microsoft</w:t>
            </w:r>
            <w:proofErr w:type="spellEnd"/>
            <w:r w:rsidRPr="00C173F5">
              <w:rPr>
                <w:color w:val="000000"/>
              </w:rPr>
              <w:t xml:space="preserve">® </w:t>
            </w:r>
            <w:proofErr w:type="spellStart"/>
            <w:r w:rsidRPr="00C173F5">
              <w:rPr>
                <w:color w:val="000000"/>
              </w:rPr>
              <w:t>Windows</w:t>
            </w:r>
            <w:proofErr w:type="spellEnd"/>
            <w:r w:rsidRPr="00C173F5">
              <w:rPr>
                <w:color w:val="000000"/>
              </w:rPr>
              <w:t xml:space="preserve">® 10, </w:t>
            </w:r>
            <w:proofErr w:type="spellStart"/>
            <w:r w:rsidRPr="00C173F5">
              <w:rPr>
                <w:color w:val="000000"/>
              </w:rPr>
              <w:t>Microsoft</w:t>
            </w:r>
            <w:proofErr w:type="spellEnd"/>
            <w:r w:rsidRPr="00C173F5">
              <w:rPr>
                <w:color w:val="000000"/>
              </w:rPr>
              <w:t xml:space="preserve">® </w:t>
            </w:r>
            <w:proofErr w:type="spellStart"/>
            <w:r w:rsidRPr="00C173F5">
              <w:rPr>
                <w:color w:val="000000"/>
              </w:rPr>
              <w:t>Windows</w:t>
            </w:r>
            <w:proofErr w:type="spellEnd"/>
            <w:r w:rsidRPr="00C173F5">
              <w:rPr>
                <w:color w:val="000000"/>
              </w:rPr>
              <w:t xml:space="preserve">® 8/8.1, </w:t>
            </w:r>
            <w:proofErr w:type="spellStart"/>
            <w:r w:rsidRPr="00C173F5">
              <w:rPr>
                <w:color w:val="000000"/>
              </w:rPr>
              <w:t>Microsoft</w:t>
            </w:r>
            <w:proofErr w:type="spellEnd"/>
            <w:r w:rsidRPr="00C173F5">
              <w:rPr>
                <w:color w:val="000000"/>
              </w:rPr>
              <w:t xml:space="preserve"> </w:t>
            </w:r>
            <w:proofErr w:type="spellStart"/>
            <w:r w:rsidRPr="00C173F5">
              <w:rPr>
                <w:color w:val="000000"/>
              </w:rPr>
              <w:t>Windows</w:t>
            </w:r>
            <w:proofErr w:type="spellEnd"/>
            <w:r w:rsidRPr="00C173F5">
              <w:rPr>
                <w:color w:val="000000"/>
              </w:rPr>
              <w:t xml:space="preserve"> 7, </w:t>
            </w:r>
            <w:proofErr w:type="spellStart"/>
            <w:r w:rsidRPr="00C173F5">
              <w:rPr>
                <w:color w:val="000000"/>
              </w:rPr>
              <w:t>Microsoft</w:t>
            </w:r>
            <w:proofErr w:type="spellEnd"/>
            <w:r w:rsidRPr="00C173F5">
              <w:rPr>
                <w:color w:val="000000"/>
              </w:rPr>
              <w:t xml:space="preserve"> </w:t>
            </w:r>
            <w:proofErr w:type="spellStart"/>
            <w:r w:rsidRPr="00C173F5">
              <w:rPr>
                <w:color w:val="000000"/>
              </w:rPr>
              <w:t>Windows</w:t>
            </w:r>
            <w:proofErr w:type="spellEnd"/>
            <w:r w:rsidRPr="00C173F5">
              <w:rPr>
                <w:color w:val="000000"/>
              </w:rPr>
              <w:t xml:space="preserve"> </w:t>
            </w:r>
            <w:proofErr w:type="spellStart"/>
            <w:r w:rsidRPr="00C173F5">
              <w:rPr>
                <w:color w:val="000000"/>
              </w:rPr>
              <w:t>Server</w:t>
            </w:r>
            <w:proofErr w:type="spellEnd"/>
            <w:r w:rsidRPr="00C173F5">
              <w:rPr>
                <w:color w:val="000000"/>
              </w:rPr>
              <w:t xml:space="preserve">® 2016, </w:t>
            </w:r>
            <w:proofErr w:type="spellStart"/>
            <w:r w:rsidRPr="00C173F5">
              <w:rPr>
                <w:color w:val="000000"/>
              </w:rPr>
              <w:t>Microsoft</w:t>
            </w:r>
            <w:proofErr w:type="spellEnd"/>
            <w:r w:rsidRPr="00C173F5">
              <w:rPr>
                <w:color w:val="000000"/>
              </w:rPr>
              <w:t xml:space="preserve"> </w:t>
            </w:r>
            <w:proofErr w:type="spellStart"/>
            <w:r w:rsidRPr="00C173F5">
              <w:rPr>
                <w:color w:val="000000"/>
              </w:rPr>
              <w:t>Windows</w:t>
            </w:r>
            <w:proofErr w:type="spellEnd"/>
            <w:r w:rsidRPr="00C173F5">
              <w:rPr>
                <w:color w:val="000000"/>
              </w:rPr>
              <w:t xml:space="preserve"> </w:t>
            </w:r>
            <w:proofErr w:type="spellStart"/>
            <w:r w:rsidRPr="00C173F5">
              <w:rPr>
                <w:color w:val="000000"/>
              </w:rPr>
              <w:t>Server</w:t>
            </w:r>
            <w:proofErr w:type="spellEnd"/>
            <w:r w:rsidRPr="00C173F5">
              <w:rPr>
                <w:color w:val="000000"/>
              </w:rPr>
              <w:t xml:space="preserve">® 2012, </w:t>
            </w:r>
            <w:proofErr w:type="spellStart"/>
            <w:r w:rsidRPr="00C173F5">
              <w:rPr>
                <w:color w:val="000000"/>
              </w:rPr>
              <w:t>Microsoft</w:t>
            </w:r>
            <w:proofErr w:type="spellEnd"/>
            <w:r w:rsidRPr="00C173F5">
              <w:rPr>
                <w:color w:val="000000"/>
              </w:rPr>
              <w:t xml:space="preserve"> </w:t>
            </w:r>
            <w:proofErr w:type="spellStart"/>
            <w:r w:rsidRPr="00C173F5">
              <w:rPr>
                <w:color w:val="000000"/>
              </w:rPr>
              <w:t>Windows</w:t>
            </w:r>
            <w:proofErr w:type="spellEnd"/>
            <w:r w:rsidRPr="00C173F5">
              <w:rPr>
                <w:color w:val="000000"/>
              </w:rPr>
              <w:t xml:space="preserve"> </w:t>
            </w:r>
            <w:proofErr w:type="spellStart"/>
            <w:r w:rsidRPr="00C173F5">
              <w:rPr>
                <w:color w:val="000000"/>
              </w:rPr>
              <w:t>Server</w:t>
            </w:r>
            <w:proofErr w:type="spellEnd"/>
            <w:r w:rsidRPr="00C173F5">
              <w:rPr>
                <w:color w:val="000000"/>
              </w:rPr>
              <w:t>® 2008 R2.</w:t>
            </w:r>
          </w:p>
          <w:p w:rsidR="007F0C94" w:rsidRPr="00C173F5" w:rsidRDefault="007F0C94" w:rsidP="008E4563">
            <w:pPr>
              <w:pStyle w:val="a3"/>
              <w:numPr>
                <w:ilvl w:val="0"/>
                <w:numId w:val="12"/>
              </w:numPr>
              <w:spacing w:after="200"/>
              <w:contextualSpacing/>
              <w:rPr>
                <w:color w:val="000000"/>
              </w:rPr>
            </w:pPr>
            <w:r w:rsidRPr="00C173F5">
              <w:rPr>
                <w:color w:val="000000"/>
              </w:rPr>
              <w:t>Русскоязычный интерфейс.</w:t>
            </w:r>
          </w:p>
          <w:p w:rsidR="007F0C94" w:rsidRPr="00BA4ED6" w:rsidRDefault="007F0C94" w:rsidP="0070718A">
            <w:pPr>
              <w:pStyle w:val="a3"/>
              <w:rPr>
                <w:b/>
                <w:color w:val="000000"/>
              </w:rPr>
            </w:pPr>
          </w:p>
          <w:p w:rsidR="007F0C94" w:rsidRPr="00C173F5" w:rsidRDefault="007F0C94" w:rsidP="0070718A">
            <w:pPr>
              <w:ind w:left="34" w:firstLine="283"/>
              <w:rPr>
                <w:color w:val="000000"/>
              </w:rPr>
            </w:pPr>
          </w:p>
          <w:p w:rsidR="007F0C94" w:rsidRPr="00C173F5" w:rsidRDefault="007F0C94" w:rsidP="0070718A">
            <w:pPr>
              <w:rPr>
                <w:color w:val="000000"/>
              </w:rPr>
            </w:pPr>
            <w:r w:rsidRPr="00C173F5">
              <w:rPr>
                <w:color w:val="000000"/>
              </w:rPr>
              <w:t>Создание PDF-документов</w:t>
            </w:r>
          </w:p>
          <w:p w:rsidR="007F0C94" w:rsidRPr="00C173F5" w:rsidRDefault="007F0C94" w:rsidP="008E4563">
            <w:pPr>
              <w:pStyle w:val="a3"/>
              <w:numPr>
                <w:ilvl w:val="0"/>
                <w:numId w:val="13"/>
              </w:numPr>
              <w:spacing w:after="200"/>
              <w:contextualSpacing/>
              <w:rPr>
                <w:color w:val="000000"/>
              </w:rPr>
            </w:pPr>
            <w:r w:rsidRPr="00C173F5">
              <w:rPr>
                <w:color w:val="000000"/>
              </w:rPr>
              <w:t xml:space="preserve">ПО должно уметь создавать PDF-файлы из форматов изображений, </w:t>
            </w:r>
            <w:proofErr w:type="spellStart"/>
            <w:r w:rsidRPr="00C173F5">
              <w:rPr>
                <w:color w:val="000000"/>
              </w:rPr>
              <w:t>Microsoft</w:t>
            </w:r>
            <w:proofErr w:type="spellEnd"/>
            <w:r w:rsidRPr="00C173F5">
              <w:rPr>
                <w:color w:val="000000"/>
              </w:rPr>
              <w:t xml:space="preserve"> </w:t>
            </w:r>
            <w:proofErr w:type="spellStart"/>
            <w:r w:rsidRPr="00C173F5">
              <w:rPr>
                <w:color w:val="000000"/>
              </w:rPr>
              <w:t>Office</w:t>
            </w:r>
            <w:proofErr w:type="spellEnd"/>
            <w:r w:rsidRPr="00C173F5">
              <w:rPr>
                <w:color w:val="000000"/>
              </w:rPr>
              <w:t>, HTML.</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позволять создавать PDF-документы с тегами, обеспечивающими удобство просмотра на экранах любого размера, в частности, на экранах карманных компьютеров.</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создавать PDF-файлы напрямую со сканера:</w:t>
            </w:r>
          </w:p>
          <w:p w:rsidR="007F0C94" w:rsidRPr="00C173F5" w:rsidRDefault="007F0C94" w:rsidP="008E4563">
            <w:pPr>
              <w:pStyle w:val="a3"/>
              <w:numPr>
                <w:ilvl w:val="1"/>
                <w:numId w:val="13"/>
              </w:numPr>
              <w:spacing w:after="200"/>
              <w:contextualSpacing/>
              <w:rPr>
                <w:color w:val="000000"/>
              </w:rPr>
            </w:pPr>
            <w:r w:rsidRPr="00C173F5">
              <w:rPr>
                <w:color w:val="000000"/>
              </w:rPr>
              <w:t>Работа с любыми TWAIN- и VIA-совместимыми сканерами.</w:t>
            </w:r>
          </w:p>
          <w:p w:rsidR="007F0C94" w:rsidRPr="00C173F5" w:rsidRDefault="007F0C94" w:rsidP="008E4563">
            <w:pPr>
              <w:pStyle w:val="a3"/>
              <w:numPr>
                <w:ilvl w:val="1"/>
                <w:numId w:val="13"/>
              </w:numPr>
              <w:spacing w:after="200"/>
              <w:contextualSpacing/>
              <w:rPr>
                <w:color w:val="000000"/>
              </w:rPr>
            </w:pPr>
            <w:proofErr w:type="gramStart"/>
            <w:r w:rsidRPr="00C173F5">
              <w:rPr>
                <w:color w:val="000000"/>
              </w:rPr>
              <w:t>Наличие</w:t>
            </w:r>
            <w:proofErr w:type="gramEnd"/>
            <w:r w:rsidRPr="00C173F5">
              <w:rPr>
                <w:color w:val="000000"/>
              </w:rPr>
              <w:t xml:space="preserve"> как собственного интерфейса сканирования, так и поддержка интерфейса установленного сканера.</w:t>
            </w:r>
          </w:p>
          <w:p w:rsidR="007F0C94" w:rsidRPr="00C173F5" w:rsidRDefault="007F0C94" w:rsidP="008E4563">
            <w:pPr>
              <w:pStyle w:val="a3"/>
              <w:numPr>
                <w:ilvl w:val="1"/>
                <w:numId w:val="13"/>
              </w:numPr>
              <w:spacing w:after="200"/>
              <w:contextualSpacing/>
              <w:rPr>
                <w:color w:val="000000"/>
              </w:rPr>
            </w:pPr>
            <w:r w:rsidRPr="00C173F5">
              <w:rPr>
                <w:color w:val="000000"/>
              </w:rPr>
              <w:t>Поддержка работы с сетевыми сканерами и многофункциональными устройствами.</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уметь создавать единый PDF-документ из нескольких файлов различных форматов.</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уметь создавать файлы стандарта PDF/A.</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уметь создавать файлы PDF со сжатием.</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уметь создавать файлы PDF с оглавлением.</w:t>
            </w:r>
          </w:p>
          <w:p w:rsidR="007F0C94" w:rsidRPr="00C173F5" w:rsidRDefault="007F0C94" w:rsidP="0070718A">
            <w:pPr>
              <w:rPr>
                <w:color w:val="000000"/>
              </w:rPr>
            </w:pPr>
            <w:r w:rsidRPr="00C173F5">
              <w:rPr>
                <w:color w:val="000000"/>
              </w:rPr>
              <w:t>Распознавание и конвертирование PDF в другие форматы</w:t>
            </w:r>
          </w:p>
          <w:p w:rsidR="007F0C94" w:rsidRPr="00C173F5" w:rsidRDefault="007F0C94" w:rsidP="008E4563">
            <w:pPr>
              <w:pStyle w:val="a3"/>
              <w:numPr>
                <w:ilvl w:val="0"/>
                <w:numId w:val="14"/>
              </w:numPr>
              <w:spacing w:after="200"/>
              <w:contextualSpacing/>
              <w:rPr>
                <w:color w:val="000000"/>
              </w:rPr>
            </w:pPr>
            <w:r w:rsidRPr="00C173F5">
              <w:rPr>
                <w:color w:val="000000"/>
              </w:rPr>
              <w:t xml:space="preserve">ПО должно включать встроенные технологии оптического распознавания текстов (OCR). </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распознавать печатный текст на русском языке, языках народов России (вкл. татарский, башкирский и др.), языках стран СНГ и других мировых языках, включая арабский и китайский.</w:t>
            </w:r>
          </w:p>
          <w:p w:rsidR="007F0C94" w:rsidRPr="00C173F5" w:rsidRDefault="007F0C94" w:rsidP="008E4563">
            <w:pPr>
              <w:pStyle w:val="a3"/>
              <w:numPr>
                <w:ilvl w:val="0"/>
                <w:numId w:val="14"/>
              </w:numPr>
              <w:spacing w:after="200"/>
              <w:contextualSpacing/>
              <w:rPr>
                <w:color w:val="000000"/>
              </w:rPr>
            </w:pPr>
            <w:r w:rsidRPr="00C173F5">
              <w:rPr>
                <w:color w:val="000000"/>
              </w:rPr>
              <w:t xml:space="preserve">ПО должно уметь конвертировать PDF-файлы всех типов в форматы </w:t>
            </w:r>
            <w:proofErr w:type="spellStart"/>
            <w:r w:rsidRPr="00C173F5">
              <w:rPr>
                <w:color w:val="000000"/>
              </w:rPr>
              <w:t>Microsoft</w:t>
            </w:r>
            <w:proofErr w:type="spellEnd"/>
            <w:r w:rsidRPr="00C173F5">
              <w:rPr>
                <w:color w:val="000000"/>
              </w:rPr>
              <w:t xml:space="preserve"> </w:t>
            </w:r>
            <w:proofErr w:type="spellStart"/>
            <w:r w:rsidRPr="00C173F5">
              <w:rPr>
                <w:color w:val="000000"/>
              </w:rPr>
              <w:t>Office</w:t>
            </w:r>
            <w:proofErr w:type="spellEnd"/>
            <w:r w:rsidRPr="00C173F5">
              <w:rPr>
                <w:color w:val="000000"/>
              </w:rPr>
              <w:t xml:space="preserve">, PDF с возможностью поиска, </w:t>
            </w:r>
            <w:r w:rsidRPr="00C173F5">
              <w:rPr>
                <w:color w:val="000000"/>
              </w:rPr>
              <w:lastRenderedPageBreak/>
              <w:t>PDF/A, HTML.</w:t>
            </w:r>
          </w:p>
          <w:p w:rsidR="007F0C94" w:rsidRPr="00C173F5" w:rsidRDefault="007F0C94" w:rsidP="008E4563">
            <w:pPr>
              <w:pStyle w:val="a3"/>
              <w:numPr>
                <w:ilvl w:val="0"/>
                <w:numId w:val="14"/>
              </w:numPr>
              <w:spacing w:after="200"/>
              <w:contextualSpacing/>
              <w:rPr>
                <w:color w:val="000000"/>
              </w:rPr>
            </w:pPr>
            <w:r w:rsidRPr="00C173F5">
              <w:rPr>
                <w:color w:val="000000"/>
              </w:rPr>
              <w:t xml:space="preserve">ПО должно распознавать изображения форматов BMP, PCX, JPEG, JPEG 2000, JBIG2, TIFF, PNG, XPS, </w:t>
            </w:r>
            <w:proofErr w:type="spellStart"/>
            <w:r w:rsidRPr="00C173F5">
              <w:rPr>
                <w:color w:val="000000"/>
              </w:rPr>
              <w:t>DjVu</w:t>
            </w:r>
            <w:proofErr w:type="spellEnd"/>
            <w:r w:rsidRPr="00C173F5">
              <w:rPr>
                <w:color w:val="000000"/>
              </w:rPr>
              <w:t>, GIF.</w:t>
            </w:r>
          </w:p>
          <w:p w:rsidR="007F0C94" w:rsidRPr="00C173F5" w:rsidRDefault="007F0C94" w:rsidP="008E4563">
            <w:pPr>
              <w:pStyle w:val="a3"/>
              <w:numPr>
                <w:ilvl w:val="0"/>
                <w:numId w:val="14"/>
              </w:numPr>
              <w:tabs>
                <w:tab w:val="num" w:pos="720"/>
              </w:tabs>
              <w:spacing w:after="200"/>
              <w:contextualSpacing/>
              <w:rPr>
                <w:color w:val="000000"/>
              </w:rPr>
            </w:pPr>
            <w:r w:rsidRPr="00C173F5">
              <w:rPr>
                <w:color w:val="000000"/>
              </w:rPr>
              <w:t xml:space="preserve">ПО должно сохранять результаты распознавания в форматах DOC / DOCX, XLS / XLSX, PCX, PPTX, RTF, PDF, PDF/A, HTML, CSV, TXT, ODT, EPUB, FB2, </w:t>
            </w:r>
            <w:proofErr w:type="spellStart"/>
            <w:r w:rsidRPr="00C173F5">
              <w:rPr>
                <w:color w:val="000000"/>
              </w:rPr>
              <w:t>DjVu</w:t>
            </w:r>
            <w:proofErr w:type="spellEnd"/>
            <w:r w:rsidRPr="00C173F5">
              <w:rPr>
                <w:color w:val="000000"/>
              </w:rPr>
              <w:t>.</w:t>
            </w:r>
          </w:p>
          <w:p w:rsidR="007F0C94" w:rsidRPr="00C173F5" w:rsidRDefault="007F0C94" w:rsidP="008E4563">
            <w:pPr>
              <w:pStyle w:val="a3"/>
              <w:numPr>
                <w:ilvl w:val="0"/>
                <w:numId w:val="14"/>
              </w:numPr>
              <w:spacing w:after="200"/>
              <w:contextualSpacing/>
              <w:rPr>
                <w:color w:val="000000"/>
              </w:rPr>
            </w:pPr>
            <w:r w:rsidRPr="00C173F5">
              <w:rPr>
                <w:color w:val="000000"/>
              </w:rPr>
              <w:t xml:space="preserve">ПО должно распознавать штрих-коды, в том числе </w:t>
            </w:r>
            <w:proofErr w:type="gramStart"/>
            <w:r w:rsidRPr="00C173F5">
              <w:rPr>
                <w:color w:val="000000"/>
              </w:rPr>
              <w:t>двухмерные</w:t>
            </w:r>
            <w:proofErr w:type="gramEnd"/>
            <w:r w:rsidRPr="00C173F5">
              <w:rPr>
                <w:color w:val="000000"/>
              </w:rPr>
              <w:t xml:space="preserve"> типа PDF-417.</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распознавать скриншоты.</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иметь возможность автоматической или ручной предобработки изображения после открытия, содержащего дефекты съемки или сканирования (неправильная ориентация страницы, перекосы, наличие элементов, выходящих за границы документа и т.п.).</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позволять вручную рисовать области для распознавания, изменять их назначение.</w:t>
            </w:r>
          </w:p>
          <w:p w:rsidR="007F0C94" w:rsidRPr="00C173F5" w:rsidRDefault="007F0C94" w:rsidP="008E4563">
            <w:pPr>
              <w:pStyle w:val="a3"/>
              <w:numPr>
                <w:ilvl w:val="0"/>
                <w:numId w:val="14"/>
              </w:numPr>
              <w:spacing w:after="200"/>
              <w:contextualSpacing/>
              <w:rPr>
                <w:color w:val="000000"/>
              </w:rPr>
            </w:pPr>
            <w:r w:rsidRPr="00C173F5">
              <w:rPr>
                <w:color w:val="000000"/>
              </w:rPr>
              <w:t xml:space="preserve">ПО должно позволять выбирать язык документа перед распознаванием или конвертацией, а также позволять задавать комбинацию из нескольких языков для </w:t>
            </w:r>
            <w:proofErr w:type="spellStart"/>
            <w:r w:rsidRPr="00C173F5">
              <w:rPr>
                <w:color w:val="000000"/>
              </w:rPr>
              <w:t>мультиязычных</w:t>
            </w:r>
            <w:proofErr w:type="spellEnd"/>
            <w:r w:rsidRPr="00C173F5">
              <w:rPr>
                <w:color w:val="000000"/>
              </w:rPr>
              <w:t xml:space="preserve"> документов.</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уметь сохранять структуру PDF-документа при его конвертации.</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распознавать гиперссылки.</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различать в документе текстовые, табличные и графические данные для улучшения результатов распознавания.</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поддерживать распознавание всех системных шрифтов, а также возможность обучать программу новым шрифтам.</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поддерживать возможность создания пользовательских языков распознавания, подключения пользовательских словарей.</w:t>
            </w:r>
          </w:p>
          <w:p w:rsidR="007F0C94" w:rsidRPr="00C173F5" w:rsidRDefault="007F0C94" w:rsidP="008E4563">
            <w:pPr>
              <w:pStyle w:val="a3"/>
              <w:numPr>
                <w:ilvl w:val="0"/>
                <w:numId w:val="14"/>
              </w:numPr>
              <w:spacing w:after="200"/>
              <w:contextualSpacing/>
              <w:rPr>
                <w:color w:val="000000"/>
              </w:rPr>
            </w:pPr>
            <w:r w:rsidRPr="00C173F5">
              <w:rPr>
                <w:color w:val="000000"/>
              </w:rPr>
              <w:t>ПО должно позволять вносить правки в результат распознавания, в т.ч. изменять форматирование распознанного текста.</w:t>
            </w:r>
          </w:p>
          <w:p w:rsidR="007F0C94" w:rsidRPr="00C173F5" w:rsidRDefault="007F0C94" w:rsidP="008E4563">
            <w:pPr>
              <w:pStyle w:val="a3"/>
              <w:numPr>
                <w:ilvl w:val="0"/>
                <w:numId w:val="14"/>
              </w:numPr>
              <w:spacing w:after="200"/>
              <w:contextualSpacing/>
              <w:rPr>
                <w:color w:val="000000"/>
              </w:rPr>
            </w:pPr>
            <w:r w:rsidRPr="00C173F5">
              <w:rPr>
                <w:color w:val="000000"/>
              </w:rPr>
              <w:t xml:space="preserve">ПО должно определять и выделять неуверенно распознанные символы и предлагать варианты </w:t>
            </w:r>
            <w:proofErr w:type="spellStart"/>
            <w:r w:rsidRPr="00C173F5">
              <w:rPr>
                <w:color w:val="000000"/>
              </w:rPr>
              <w:t>автозамены</w:t>
            </w:r>
            <w:proofErr w:type="spellEnd"/>
            <w:r w:rsidRPr="00C173F5">
              <w:rPr>
                <w:color w:val="000000"/>
              </w:rPr>
              <w:t>, используя встроенные словари для основных языков.</w:t>
            </w:r>
          </w:p>
          <w:p w:rsidR="007F0C94" w:rsidRPr="00C173F5" w:rsidRDefault="007F0C94" w:rsidP="008E4563">
            <w:pPr>
              <w:pStyle w:val="a3"/>
              <w:numPr>
                <w:ilvl w:val="0"/>
                <w:numId w:val="14"/>
              </w:numPr>
              <w:tabs>
                <w:tab w:val="num" w:pos="720"/>
              </w:tabs>
              <w:spacing w:after="200"/>
              <w:contextualSpacing/>
              <w:rPr>
                <w:color w:val="000000"/>
              </w:rPr>
            </w:pPr>
            <w:r w:rsidRPr="00C173F5">
              <w:rPr>
                <w:color w:val="000000"/>
              </w:rPr>
              <w:t>ПО должно уметь конвертировать пакеты однотипных документов в редактируемые форматы.</w:t>
            </w:r>
          </w:p>
          <w:p w:rsidR="007F0C94" w:rsidRPr="00C173F5" w:rsidRDefault="007F0C94" w:rsidP="008E4563">
            <w:pPr>
              <w:pStyle w:val="a3"/>
              <w:numPr>
                <w:ilvl w:val="0"/>
                <w:numId w:val="14"/>
              </w:numPr>
              <w:tabs>
                <w:tab w:val="num" w:pos="720"/>
              </w:tabs>
              <w:spacing w:after="200"/>
              <w:contextualSpacing/>
              <w:rPr>
                <w:color w:val="000000"/>
              </w:rPr>
            </w:pPr>
            <w:r w:rsidRPr="00C173F5">
              <w:rPr>
                <w:color w:val="000000"/>
              </w:rPr>
              <w:t>ПО должно уметь обрабатывать документы из «горячей» папки по расписанию.</w:t>
            </w:r>
          </w:p>
          <w:p w:rsidR="007F0C94" w:rsidRPr="00C173F5" w:rsidRDefault="007F0C94" w:rsidP="008E4563">
            <w:pPr>
              <w:pStyle w:val="a3"/>
              <w:numPr>
                <w:ilvl w:val="0"/>
                <w:numId w:val="14"/>
              </w:numPr>
              <w:tabs>
                <w:tab w:val="num" w:pos="720"/>
              </w:tabs>
              <w:spacing w:after="200"/>
              <w:contextualSpacing/>
              <w:rPr>
                <w:color w:val="000000"/>
              </w:rPr>
            </w:pPr>
            <w:r w:rsidRPr="00C173F5">
              <w:rPr>
                <w:color w:val="000000"/>
              </w:rPr>
              <w:t>ПО должно уметь автоматически конвертировать документы и изображения, полученные в виде вложений электронной почты, в редактируемые форматы.</w:t>
            </w:r>
          </w:p>
          <w:p w:rsidR="007F0C94" w:rsidRPr="00C173F5" w:rsidRDefault="007F0C94" w:rsidP="0070718A">
            <w:pPr>
              <w:ind w:left="360"/>
              <w:rPr>
                <w:color w:val="000000"/>
              </w:rPr>
            </w:pPr>
          </w:p>
          <w:p w:rsidR="007F0C94" w:rsidRPr="00C173F5" w:rsidRDefault="007F0C94" w:rsidP="0070718A">
            <w:pPr>
              <w:rPr>
                <w:color w:val="000000"/>
              </w:rPr>
            </w:pPr>
            <w:r w:rsidRPr="00C173F5">
              <w:rPr>
                <w:color w:val="000000"/>
              </w:rPr>
              <w:t>Работа с содержимым PDF-документов</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открывать и просматривать PDF-документы любого типа, в т.ч. защищенные паролем.</w:t>
            </w:r>
          </w:p>
          <w:p w:rsidR="007F0C94" w:rsidRPr="00C173F5" w:rsidRDefault="007F0C94" w:rsidP="008E4563">
            <w:pPr>
              <w:pStyle w:val="a3"/>
              <w:numPr>
                <w:ilvl w:val="0"/>
                <w:numId w:val="15"/>
              </w:numPr>
              <w:spacing w:after="200"/>
              <w:contextualSpacing/>
              <w:rPr>
                <w:color w:val="000000"/>
              </w:rPr>
            </w:pPr>
            <w:r w:rsidRPr="00C173F5">
              <w:rPr>
                <w:color w:val="000000"/>
              </w:rPr>
              <w:t xml:space="preserve">ПО должно позволять копировать текст, таблицы и </w:t>
            </w:r>
            <w:r w:rsidRPr="00C173F5">
              <w:rPr>
                <w:color w:val="000000"/>
              </w:rPr>
              <w:lastRenderedPageBreak/>
              <w:t>изображения из PDF-документов любого типа, в том числе отсканированных.</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выполнять поиск по содержимому PDF-документов любого типа.</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иметь специальные инструменты для удаления конфиденциальной информации, скрытых данных и свойств документа.</w:t>
            </w:r>
          </w:p>
          <w:p w:rsidR="007F0C94" w:rsidRPr="00C173F5" w:rsidRDefault="007F0C94" w:rsidP="008E4563">
            <w:pPr>
              <w:pStyle w:val="a3"/>
              <w:numPr>
                <w:ilvl w:val="0"/>
                <w:numId w:val="15"/>
              </w:numPr>
              <w:spacing w:after="200"/>
              <w:contextualSpacing/>
              <w:rPr>
                <w:color w:val="000000"/>
              </w:rPr>
            </w:pPr>
            <w:r w:rsidRPr="00C173F5">
              <w:rPr>
                <w:color w:val="000000"/>
              </w:rPr>
              <w:t xml:space="preserve">ПО должно позволять добавлять </w:t>
            </w:r>
            <w:proofErr w:type="gramStart"/>
            <w:r w:rsidRPr="00C173F5">
              <w:rPr>
                <w:color w:val="000000"/>
              </w:rPr>
              <w:t>комментарии</w:t>
            </w:r>
            <w:proofErr w:type="gramEnd"/>
            <w:r w:rsidRPr="00C173F5">
              <w:rPr>
                <w:color w:val="000000"/>
              </w:rPr>
              <w:t xml:space="preserve"> различного типа в любом месте PDF-документа, а также оставлять ответные комментарии и присваивать состояние каждой дискуссии.</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оставлять рисованные пометки в любом месте PDF-документа.</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добавлять текстовые поля в любом месте документа.</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добавлять новые изображения или удалять изображения, имеющиеся в PDF-документе, а также изменять их размер и местоположение.</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вносить правки в текст PDF-документов.</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осуществлять операции со страницами – удаление, добавление, изменение порядка, поворот.</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наносить на документ готовые штампы или создавать пользовательские штампы.</w:t>
            </w:r>
          </w:p>
          <w:p w:rsidR="007F0C94" w:rsidRPr="00C173F5" w:rsidRDefault="007F0C94" w:rsidP="008E4563">
            <w:pPr>
              <w:pStyle w:val="a3"/>
              <w:numPr>
                <w:ilvl w:val="0"/>
                <w:numId w:val="15"/>
              </w:numPr>
              <w:spacing w:after="200"/>
              <w:contextualSpacing/>
              <w:rPr>
                <w:color w:val="000000"/>
              </w:rPr>
            </w:pPr>
            <w:r w:rsidRPr="00C173F5">
              <w:rPr>
                <w:color w:val="000000"/>
              </w:rPr>
              <w:t>ПО должно позволять добавлять, просматривать, удалять, переименовывать вложенные в PDF-документ файлы.</w:t>
            </w:r>
          </w:p>
          <w:p w:rsidR="007F0C94" w:rsidRPr="00C173F5" w:rsidRDefault="007F0C94" w:rsidP="008E4563">
            <w:pPr>
              <w:pStyle w:val="a3"/>
              <w:numPr>
                <w:ilvl w:val="0"/>
                <w:numId w:val="15"/>
              </w:numPr>
              <w:autoSpaceDE w:val="0"/>
              <w:autoSpaceDN w:val="0"/>
              <w:adjustRightInd w:val="0"/>
              <w:contextualSpacing/>
              <w:rPr>
                <w:color w:val="000000"/>
              </w:rPr>
            </w:pPr>
            <w:r w:rsidRPr="00C173F5">
              <w:rPr>
                <w:color w:val="000000"/>
              </w:rPr>
              <w:t>ПО должно позволять заполнять простые и интерактивные PDF-формы.</w:t>
            </w:r>
          </w:p>
          <w:p w:rsidR="007F0C94" w:rsidRPr="00C173F5" w:rsidRDefault="007F0C94" w:rsidP="0070718A">
            <w:pPr>
              <w:pStyle w:val="a3"/>
              <w:autoSpaceDE w:val="0"/>
              <w:autoSpaceDN w:val="0"/>
              <w:adjustRightInd w:val="0"/>
              <w:rPr>
                <w:color w:val="000000"/>
              </w:rPr>
            </w:pPr>
          </w:p>
          <w:p w:rsidR="007F0C94" w:rsidRPr="00C173F5" w:rsidRDefault="007F0C94" w:rsidP="0070718A">
            <w:pPr>
              <w:pStyle w:val="a3"/>
              <w:autoSpaceDE w:val="0"/>
              <w:autoSpaceDN w:val="0"/>
              <w:adjustRightInd w:val="0"/>
              <w:rPr>
                <w:color w:val="000000"/>
              </w:rPr>
            </w:pPr>
          </w:p>
          <w:p w:rsidR="007F0C94" w:rsidRPr="00C173F5" w:rsidRDefault="007F0C94" w:rsidP="0070718A">
            <w:pPr>
              <w:rPr>
                <w:color w:val="000000"/>
              </w:rPr>
            </w:pPr>
            <w:r w:rsidRPr="00C173F5">
              <w:rPr>
                <w:color w:val="000000"/>
              </w:rPr>
              <w:t>Печать PDF-документов</w:t>
            </w:r>
          </w:p>
          <w:p w:rsidR="007F0C94" w:rsidRPr="00C173F5" w:rsidRDefault="007F0C94" w:rsidP="008E4563">
            <w:pPr>
              <w:pStyle w:val="a3"/>
              <w:numPr>
                <w:ilvl w:val="0"/>
                <w:numId w:val="16"/>
              </w:numPr>
              <w:spacing w:after="200"/>
              <w:contextualSpacing/>
              <w:rPr>
                <w:color w:val="000000"/>
              </w:rPr>
            </w:pPr>
            <w:r w:rsidRPr="00C173F5">
              <w:rPr>
                <w:color w:val="000000"/>
              </w:rPr>
              <w:t>ПО должно позволять выбирать принтер и задавать настройки печати PDF, включая количество станиц, количество копий.</w:t>
            </w:r>
          </w:p>
          <w:p w:rsidR="007F0C94" w:rsidRPr="00C173F5" w:rsidRDefault="007F0C94" w:rsidP="008E4563">
            <w:pPr>
              <w:pStyle w:val="a3"/>
              <w:numPr>
                <w:ilvl w:val="0"/>
                <w:numId w:val="16"/>
              </w:numPr>
              <w:spacing w:after="200"/>
              <w:contextualSpacing/>
              <w:rPr>
                <w:color w:val="000000"/>
              </w:rPr>
            </w:pPr>
            <w:r w:rsidRPr="00C173F5">
              <w:rPr>
                <w:color w:val="000000"/>
              </w:rPr>
              <w:t>ПО должно устанавливать в систему виртуальный принтер для поддержки создания PDF из любых приложений, имеющих функции печати.</w:t>
            </w:r>
          </w:p>
          <w:p w:rsidR="007F0C94" w:rsidRPr="00C173F5" w:rsidRDefault="007F0C94" w:rsidP="0070718A">
            <w:pPr>
              <w:rPr>
                <w:color w:val="000000"/>
              </w:rPr>
            </w:pPr>
            <w:r w:rsidRPr="00C173F5">
              <w:rPr>
                <w:color w:val="000000"/>
              </w:rPr>
              <w:t>Защита PDF-документов</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поддерживать защиту паролем PDF-документа, включая ограничения на просмотр, редактирование и печать.</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иметь специальные инструменты для удаления конфиденциальной информации, скрытых данных и свойств документа</w:t>
            </w:r>
          </w:p>
          <w:p w:rsidR="007F0C94" w:rsidRPr="00C173F5" w:rsidRDefault="007F0C94" w:rsidP="008E4563">
            <w:pPr>
              <w:pStyle w:val="a3"/>
              <w:numPr>
                <w:ilvl w:val="0"/>
                <w:numId w:val="13"/>
              </w:numPr>
              <w:spacing w:after="200"/>
              <w:contextualSpacing/>
              <w:rPr>
                <w:color w:val="000000"/>
              </w:rPr>
            </w:pPr>
            <w:r w:rsidRPr="00C173F5">
              <w:rPr>
                <w:color w:val="000000"/>
              </w:rPr>
              <w:t>ПО должно позволять подписывать PDF-документ с помощью цифровой подписи, а также проверять достоверность сертификата.</w:t>
            </w:r>
          </w:p>
          <w:p w:rsidR="007F0C94" w:rsidRPr="00C173F5" w:rsidRDefault="007F0C94" w:rsidP="008E4563">
            <w:pPr>
              <w:pStyle w:val="a3"/>
              <w:numPr>
                <w:ilvl w:val="0"/>
                <w:numId w:val="13"/>
              </w:numPr>
              <w:spacing w:after="200"/>
              <w:contextualSpacing/>
              <w:rPr>
                <w:color w:val="000000"/>
              </w:rPr>
            </w:pPr>
            <w:r w:rsidRPr="00C173F5">
              <w:rPr>
                <w:color w:val="000000"/>
              </w:rPr>
              <w:t xml:space="preserve">ПО должно иметь возможность наносить на PDF-документы нумерацию </w:t>
            </w:r>
            <w:proofErr w:type="spellStart"/>
            <w:r w:rsidRPr="00C173F5">
              <w:rPr>
                <w:color w:val="000000"/>
              </w:rPr>
              <w:t>Бейтса</w:t>
            </w:r>
            <w:proofErr w:type="spellEnd"/>
            <w:r w:rsidRPr="00C173F5">
              <w:rPr>
                <w:color w:val="000000"/>
              </w:rPr>
              <w:t>.</w:t>
            </w:r>
          </w:p>
          <w:p w:rsidR="007F0C94" w:rsidRPr="00C173F5" w:rsidRDefault="007F0C94" w:rsidP="008E4563">
            <w:pPr>
              <w:pStyle w:val="a3"/>
              <w:numPr>
                <w:ilvl w:val="0"/>
                <w:numId w:val="13"/>
              </w:numPr>
              <w:spacing w:after="200"/>
              <w:contextualSpacing/>
              <w:rPr>
                <w:color w:val="000000"/>
              </w:rPr>
            </w:pPr>
            <w:r w:rsidRPr="00C173F5">
              <w:rPr>
                <w:color w:val="000000"/>
              </w:rPr>
              <w:lastRenderedPageBreak/>
              <w:t>ПО должно поддерживать различные алгоритмы шифрования PDF-документа: 40-bit RC4, 128-bit AES, 256-bit AES.</w:t>
            </w:r>
          </w:p>
          <w:p w:rsidR="007F0C94" w:rsidRPr="00C173F5" w:rsidRDefault="007F0C94" w:rsidP="0070718A">
            <w:pPr>
              <w:rPr>
                <w:color w:val="000000"/>
              </w:rPr>
            </w:pPr>
            <w:r w:rsidRPr="00C173F5">
              <w:rPr>
                <w:color w:val="000000"/>
              </w:rPr>
              <w:t>Удобство использования</w:t>
            </w:r>
          </w:p>
          <w:p w:rsidR="007F0C94" w:rsidRPr="00C173F5" w:rsidRDefault="007F0C94" w:rsidP="008E4563">
            <w:pPr>
              <w:pStyle w:val="a3"/>
              <w:numPr>
                <w:ilvl w:val="0"/>
                <w:numId w:val="17"/>
              </w:numPr>
              <w:spacing w:after="200"/>
              <w:contextualSpacing/>
              <w:rPr>
                <w:color w:val="000000"/>
              </w:rPr>
            </w:pPr>
            <w:r w:rsidRPr="00C173F5">
              <w:rPr>
                <w:color w:val="000000"/>
              </w:rPr>
              <w:t>ПО должно предоставлять доступ к последним открытым документам со стартового окна.</w:t>
            </w:r>
          </w:p>
          <w:p w:rsidR="007F0C94" w:rsidRPr="00C173F5" w:rsidRDefault="007F0C94" w:rsidP="008E4563">
            <w:pPr>
              <w:pStyle w:val="a3"/>
              <w:numPr>
                <w:ilvl w:val="0"/>
                <w:numId w:val="17"/>
              </w:numPr>
              <w:spacing w:after="200"/>
              <w:contextualSpacing/>
              <w:rPr>
                <w:color w:val="000000"/>
              </w:rPr>
            </w:pPr>
            <w:r w:rsidRPr="00C173F5">
              <w:rPr>
                <w:color w:val="000000"/>
              </w:rPr>
              <w:t xml:space="preserve">Все настройки должны выполняться в рамках стандартного интерфейса </w:t>
            </w:r>
            <w:proofErr w:type="gramStart"/>
            <w:r w:rsidRPr="00C173F5">
              <w:rPr>
                <w:color w:val="000000"/>
              </w:rPr>
              <w:t>ПО</w:t>
            </w:r>
            <w:proofErr w:type="gramEnd"/>
            <w:r w:rsidRPr="00C173F5">
              <w:rPr>
                <w:color w:val="000000"/>
              </w:rPr>
              <w:t xml:space="preserve">, </w:t>
            </w:r>
            <w:proofErr w:type="gramStart"/>
            <w:r w:rsidRPr="00C173F5">
              <w:rPr>
                <w:color w:val="000000"/>
              </w:rPr>
              <w:t>без</w:t>
            </w:r>
            <w:proofErr w:type="gramEnd"/>
            <w:r w:rsidRPr="00C173F5">
              <w:rPr>
                <w:color w:val="000000"/>
              </w:rPr>
              <w:t xml:space="preserve"> привлечения дополнительных специализированных средств программирования.</w:t>
            </w:r>
          </w:p>
          <w:p w:rsidR="007F0C94" w:rsidRPr="00C173F5" w:rsidRDefault="007F0C94" w:rsidP="008E4563">
            <w:pPr>
              <w:pStyle w:val="a3"/>
              <w:numPr>
                <w:ilvl w:val="0"/>
                <w:numId w:val="17"/>
              </w:numPr>
              <w:spacing w:after="200"/>
              <w:contextualSpacing/>
              <w:rPr>
                <w:color w:val="000000"/>
              </w:rPr>
            </w:pPr>
            <w:r w:rsidRPr="00C173F5">
              <w:rPr>
                <w:color w:val="000000"/>
              </w:rPr>
              <w:t>ПО должно позволять отправлять PDF-документ по электронной почте напрямую из интерфейса.</w:t>
            </w:r>
          </w:p>
          <w:p w:rsidR="007F0C94" w:rsidRPr="00922029" w:rsidRDefault="007F0C94" w:rsidP="008E4563">
            <w:pPr>
              <w:pStyle w:val="a3"/>
              <w:numPr>
                <w:ilvl w:val="0"/>
                <w:numId w:val="17"/>
              </w:numPr>
              <w:spacing w:after="200"/>
              <w:contextualSpacing/>
              <w:rPr>
                <w:color w:val="000000"/>
              </w:rPr>
            </w:pPr>
            <w:r w:rsidRPr="00C173F5">
              <w:rPr>
                <w:color w:val="000000"/>
              </w:rPr>
              <w:t>Пользователям должна быть предоставлена возможность получения бесплатных технических консультаций по вопросам функционирования Программного продукта на русском языке.</w:t>
            </w:r>
          </w:p>
        </w:tc>
      </w:tr>
      <w:tr w:rsidR="007F0C94" w:rsidRPr="00C173F5" w:rsidTr="007F0C94">
        <w:trPr>
          <w:trHeight w:val="1368"/>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7F0C94" w:rsidRPr="00B44C02" w:rsidRDefault="007F0C94" w:rsidP="0070718A">
            <w:pPr>
              <w:rPr>
                <w:b/>
                <w:color w:val="000000"/>
              </w:rPr>
            </w:pPr>
            <w:r w:rsidRPr="00023AA7">
              <w:rPr>
                <w:b/>
                <w:color w:val="000000"/>
              </w:rPr>
              <w:lastRenderedPageBreak/>
              <w:t>6</w:t>
            </w:r>
          </w:p>
        </w:tc>
        <w:tc>
          <w:tcPr>
            <w:tcW w:w="2337" w:type="dxa"/>
            <w:tcBorders>
              <w:top w:val="nil"/>
              <w:left w:val="nil"/>
              <w:bottom w:val="single" w:sz="8" w:space="0" w:color="auto"/>
              <w:right w:val="single" w:sz="8" w:space="0" w:color="auto"/>
            </w:tcBorders>
            <w:shd w:val="clear" w:color="auto" w:fill="auto"/>
            <w:vAlign w:val="center"/>
            <w:hideMark/>
          </w:tcPr>
          <w:p w:rsidR="007F0C94" w:rsidRPr="002B0BF8" w:rsidRDefault="002B0BF8" w:rsidP="00010EBE">
            <w:pPr>
              <w:tabs>
                <w:tab w:val="left" w:pos="142"/>
              </w:tabs>
              <w:rPr>
                <w:color w:val="000000"/>
                <w:lang w:val="en-US"/>
              </w:rPr>
            </w:pPr>
            <w:r w:rsidRPr="004234B0">
              <w:rPr>
                <w:color w:val="000000"/>
                <w:lang w:val="en-US"/>
              </w:rPr>
              <w:t xml:space="preserve">Win Pro 10 32/64 bit All </w:t>
            </w:r>
            <w:proofErr w:type="spellStart"/>
            <w:r w:rsidRPr="004234B0">
              <w:rPr>
                <w:color w:val="000000"/>
                <w:lang w:val="en-US"/>
              </w:rPr>
              <w:t>lng</w:t>
            </w:r>
            <w:proofErr w:type="spellEnd"/>
            <w:r w:rsidRPr="004234B0">
              <w:rPr>
                <w:color w:val="000000"/>
                <w:lang w:val="en-US"/>
              </w:rPr>
              <w:t xml:space="preserve"> PK </w:t>
            </w:r>
            <w:proofErr w:type="spellStart"/>
            <w:r w:rsidRPr="004234B0">
              <w:rPr>
                <w:color w:val="000000"/>
                <w:lang w:val="en-US"/>
              </w:rPr>
              <w:t>Lic</w:t>
            </w:r>
            <w:proofErr w:type="spellEnd"/>
            <w:r w:rsidRPr="004234B0">
              <w:rPr>
                <w:color w:val="000000"/>
                <w:lang w:val="en-US"/>
              </w:rPr>
              <w:t xml:space="preserve"> </w:t>
            </w:r>
            <w:r w:rsidR="00023AA7">
              <w:rPr>
                <w:color w:val="000000"/>
                <w:lang w:val="en-US"/>
              </w:rPr>
              <w:t xml:space="preserve">Online </w:t>
            </w:r>
            <w:proofErr w:type="spellStart"/>
            <w:r w:rsidR="00023AA7">
              <w:rPr>
                <w:color w:val="000000"/>
                <w:lang w:val="en-US"/>
              </w:rPr>
              <w:t>DwnLD</w:t>
            </w:r>
            <w:proofErr w:type="spellEnd"/>
            <w:r w:rsidR="00023AA7">
              <w:rPr>
                <w:color w:val="000000"/>
                <w:lang w:val="en-US"/>
              </w:rPr>
              <w:t xml:space="preserve"> NR</w:t>
            </w:r>
          </w:p>
        </w:tc>
        <w:tc>
          <w:tcPr>
            <w:tcW w:w="7057" w:type="dxa"/>
            <w:tcBorders>
              <w:top w:val="nil"/>
              <w:left w:val="nil"/>
              <w:bottom w:val="single" w:sz="8" w:space="0" w:color="auto"/>
              <w:right w:val="single" w:sz="8" w:space="0" w:color="auto"/>
            </w:tcBorders>
            <w:shd w:val="clear" w:color="auto" w:fill="auto"/>
            <w:vAlign w:val="bottom"/>
            <w:hideMark/>
          </w:tcPr>
          <w:tbl>
            <w:tblPr>
              <w:tblW w:w="0" w:type="auto"/>
              <w:tblCellMar>
                <w:left w:w="0" w:type="dxa"/>
                <w:right w:w="0" w:type="dxa"/>
              </w:tblCellMar>
              <w:tblLook w:val="04A0" w:firstRow="1" w:lastRow="0" w:firstColumn="1" w:lastColumn="0" w:noHBand="0" w:noVBand="1"/>
            </w:tblPr>
            <w:tblGrid>
              <w:gridCol w:w="1815"/>
              <w:gridCol w:w="5026"/>
            </w:tblGrid>
            <w:tr w:rsidR="007F0C94" w:rsidRPr="00C173F5" w:rsidTr="007F0C94">
              <w:tc>
                <w:tcPr>
                  <w:tcW w:w="1815" w:type="dxa"/>
                  <w:tcMar>
                    <w:top w:w="15" w:type="dxa"/>
                    <w:left w:w="0" w:type="dxa"/>
                    <w:bottom w:w="60" w:type="dxa"/>
                    <w:right w:w="0" w:type="dxa"/>
                  </w:tcMar>
                  <w:hideMark/>
                </w:tcPr>
                <w:p w:rsidR="007F0C94" w:rsidRPr="00C173F5" w:rsidRDefault="007F0C94" w:rsidP="0070718A">
                  <w:pPr>
                    <w:spacing w:before="100" w:beforeAutospacing="1" w:after="100" w:afterAutospacing="1"/>
                    <w:ind w:left="83"/>
                    <w:rPr>
                      <w:color w:val="000000"/>
                    </w:rPr>
                  </w:pPr>
                  <w:r w:rsidRPr="00C173F5">
                    <w:rPr>
                      <w:color w:val="000000"/>
                    </w:rPr>
                    <w:t>Версия Windows:</w:t>
                  </w:r>
                </w:p>
              </w:tc>
              <w:tc>
                <w:tcPr>
                  <w:tcW w:w="0" w:type="auto"/>
                  <w:tcMar>
                    <w:top w:w="15" w:type="dxa"/>
                    <w:left w:w="750" w:type="dxa"/>
                    <w:bottom w:w="60" w:type="dxa"/>
                    <w:right w:w="0" w:type="dxa"/>
                  </w:tcMar>
                  <w:vAlign w:val="center"/>
                  <w:hideMark/>
                </w:tcPr>
                <w:p w:rsidR="007F0C94" w:rsidRPr="00C173F5" w:rsidRDefault="007F0C94" w:rsidP="0070718A">
                  <w:pPr>
                    <w:spacing w:before="100" w:beforeAutospacing="1" w:after="100" w:afterAutospacing="1"/>
                    <w:ind w:left="-639"/>
                    <w:rPr>
                      <w:color w:val="000000"/>
                    </w:rPr>
                  </w:pPr>
                  <w:proofErr w:type="gramStart"/>
                  <w:r w:rsidRPr="00C173F5">
                    <w:rPr>
                      <w:color w:val="000000"/>
                    </w:rPr>
                    <w:t>Профессиональная</w:t>
                  </w:r>
                  <w:proofErr w:type="gramEnd"/>
                  <w:r w:rsidRPr="00C173F5">
                    <w:rPr>
                      <w:color w:val="000000"/>
                    </w:rPr>
                    <w:t xml:space="preserve"> с поддержкой домена</w:t>
                  </w:r>
                </w:p>
              </w:tc>
            </w:tr>
            <w:tr w:rsidR="007F0C94" w:rsidRPr="00C173F5" w:rsidTr="007F0C94">
              <w:tc>
                <w:tcPr>
                  <w:tcW w:w="1815" w:type="dxa"/>
                  <w:tcMar>
                    <w:top w:w="15" w:type="dxa"/>
                    <w:left w:w="0" w:type="dxa"/>
                    <w:bottom w:w="60" w:type="dxa"/>
                    <w:right w:w="0" w:type="dxa"/>
                  </w:tcMar>
                  <w:hideMark/>
                </w:tcPr>
                <w:p w:rsidR="007F0C94" w:rsidRPr="00C173F5" w:rsidRDefault="007F0C94" w:rsidP="007F0C94">
                  <w:pPr>
                    <w:spacing w:before="100" w:beforeAutospacing="1" w:after="100" w:afterAutospacing="1"/>
                    <w:ind w:left="83"/>
                    <w:rPr>
                      <w:color w:val="000000"/>
                    </w:rPr>
                  </w:pPr>
                  <w:r w:rsidRPr="00C173F5">
                    <w:rPr>
                      <w:color w:val="000000"/>
                    </w:rPr>
                    <w:t>В</w:t>
                  </w:r>
                  <w:r>
                    <w:rPr>
                      <w:color w:val="000000"/>
                    </w:rPr>
                    <w:t>ы</w:t>
                  </w:r>
                  <w:r w:rsidRPr="00C173F5">
                    <w:rPr>
                      <w:color w:val="000000"/>
                    </w:rPr>
                    <w:t>пуск Windows:</w:t>
                  </w:r>
                </w:p>
              </w:tc>
              <w:tc>
                <w:tcPr>
                  <w:tcW w:w="0" w:type="auto"/>
                  <w:tcMar>
                    <w:top w:w="15" w:type="dxa"/>
                    <w:left w:w="750" w:type="dxa"/>
                    <w:bottom w:w="60" w:type="dxa"/>
                    <w:right w:w="0" w:type="dxa"/>
                  </w:tcMar>
                  <w:vAlign w:val="center"/>
                  <w:hideMark/>
                </w:tcPr>
                <w:p w:rsidR="007F0C94" w:rsidRPr="00C173F5" w:rsidRDefault="007F0C94" w:rsidP="0070718A">
                  <w:pPr>
                    <w:spacing w:before="100" w:beforeAutospacing="1" w:after="100" w:afterAutospacing="1"/>
                    <w:ind w:left="-639"/>
                    <w:rPr>
                      <w:color w:val="000000"/>
                    </w:rPr>
                  </w:pPr>
                  <w:r w:rsidRPr="00C173F5">
                    <w:rPr>
                      <w:color w:val="000000"/>
                    </w:rPr>
                    <w:t>10 с возможностью использования предыдущих версий</w:t>
                  </w:r>
                </w:p>
              </w:tc>
            </w:tr>
            <w:tr w:rsidR="007F0C94" w:rsidRPr="00C173F5" w:rsidTr="007F0C94">
              <w:tc>
                <w:tcPr>
                  <w:tcW w:w="1815" w:type="dxa"/>
                  <w:tcMar>
                    <w:top w:w="15" w:type="dxa"/>
                    <w:left w:w="0" w:type="dxa"/>
                    <w:bottom w:w="60" w:type="dxa"/>
                    <w:right w:w="0" w:type="dxa"/>
                  </w:tcMar>
                  <w:hideMark/>
                </w:tcPr>
                <w:p w:rsidR="007F0C94" w:rsidRPr="00C173F5" w:rsidRDefault="007F0C94" w:rsidP="007F0C94">
                  <w:pPr>
                    <w:spacing w:before="100" w:beforeAutospacing="1" w:after="100" w:afterAutospacing="1"/>
                    <w:ind w:left="83"/>
                    <w:rPr>
                      <w:color w:val="000000"/>
                    </w:rPr>
                  </w:pPr>
                  <w:r w:rsidRPr="00C173F5">
                    <w:rPr>
                      <w:color w:val="000000"/>
                    </w:rPr>
                    <w:t>Тип к</w:t>
                  </w:r>
                  <w:r>
                    <w:rPr>
                      <w:color w:val="000000"/>
                    </w:rPr>
                    <w:t>л</w:t>
                  </w:r>
                  <w:r w:rsidRPr="00C173F5">
                    <w:rPr>
                      <w:color w:val="000000"/>
                    </w:rPr>
                    <w:t>юча</w:t>
                  </w:r>
                </w:p>
              </w:tc>
              <w:tc>
                <w:tcPr>
                  <w:tcW w:w="0" w:type="auto"/>
                  <w:tcMar>
                    <w:top w:w="15" w:type="dxa"/>
                    <w:left w:w="750" w:type="dxa"/>
                    <w:bottom w:w="60" w:type="dxa"/>
                    <w:right w:w="0" w:type="dxa"/>
                  </w:tcMar>
                  <w:vAlign w:val="center"/>
                  <w:hideMark/>
                </w:tcPr>
                <w:p w:rsidR="007F0C94" w:rsidRPr="00C173F5" w:rsidRDefault="007F0C94" w:rsidP="0070718A">
                  <w:pPr>
                    <w:spacing w:before="100" w:beforeAutospacing="1" w:after="100" w:afterAutospacing="1"/>
                    <w:ind w:left="-639"/>
                    <w:rPr>
                      <w:color w:val="000000"/>
                    </w:rPr>
                  </w:pPr>
                  <w:proofErr w:type="gramStart"/>
                  <w:r w:rsidRPr="00C173F5">
                    <w:rPr>
                      <w:color w:val="000000"/>
                    </w:rPr>
                    <w:t>Корпоративный</w:t>
                  </w:r>
                  <w:proofErr w:type="gramEnd"/>
                  <w:r w:rsidRPr="00C173F5">
                    <w:rPr>
                      <w:color w:val="000000"/>
                    </w:rPr>
                    <w:t xml:space="preserve"> (только для юр. лиц)</w:t>
                  </w:r>
                </w:p>
              </w:tc>
            </w:tr>
            <w:tr w:rsidR="007F0C94" w:rsidRPr="00C173F5" w:rsidTr="007F0C94">
              <w:tc>
                <w:tcPr>
                  <w:tcW w:w="1815" w:type="dxa"/>
                  <w:tcMar>
                    <w:top w:w="15" w:type="dxa"/>
                    <w:left w:w="0" w:type="dxa"/>
                    <w:bottom w:w="60" w:type="dxa"/>
                    <w:right w:w="0" w:type="dxa"/>
                  </w:tcMar>
                  <w:hideMark/>
                </w:tcPr>
                <w:p w:rsidR="007F0C94" w:rsidRPr="00C173F5" w:rsidRDefault="007F0C94" w:rsidP="0070718A">
                  <w:pPr>
                    <w:spacing w:before="100" w:beforeAutospacing="1" w:after="100" w:afterAutospacing="1"/>
                    <w:ind w:left="83"/>
                    <w:rPr>
                      <w:color w:val="000000"/>
                    </w:rPr>
                  </w:pPr>
                  <w:r w:rsidRPr="00C173F5">
                    <w:rPr>
                      <w:color w:val="000000"/>
                    </w:rPr>
                    <w:t>Назначение:</w:t>
                  </w:r>
                </w:p>
              </w:tc>
              <w:tc>
                <w:tcPr>
                  <w:tcW w:w="0" w:type="auto"/>
                  <w:tcMar>
                    <w:top w:w="15" w:type="dxa"/>
                    <w:left w:w="750" w:type="dxa"/>
                    <w:bottom w:w="60" w:type="dxa"/>
                    <w:right w:w="0" w:type="dxa"/>
                  </w:tcMar>
                  <w:vAlign w:val="center"/>
                  <w:hideMark/>
                </w:tcPr>
                <w:p w:rsidR="007F0C94" w:rsidRPr="00C173F5" w:rsidRDefault="007F0C94" w:rsidP="0070718A">
                  <w:pPr>
                    <w:spacing w:before="100" w:beforeAutospacing="1" w:after="100" w:afterAutospacing="1"/>
                    <w:ind w:left="-639"/>
                    <w:rPr>
                      <w:color w:val="000000"/>
                    </w:rPr>
                  </w:pPr>
                  <w:r w:rsidRPr="00C173F5">
                    <w:rPr>
                      <w:color w:val="000000"/>
                    </w:rPr>
                    <w:t>Бизнес</w:t>
                  </w:r>
                </w:p>
              </w:tc>
            </w:tr>
            <w:tr w:rsidR="007F0C94" w:rsidRPr="00C173F5" w:rsidTr="007F0C94">
              <w:tc>
                <w:tcPr>
                  <w:tcW w:w="1815" w:type="dxa"/>
                  <w:tcMar>
                    <w:top w:w="15" w:type="dxa"/>
                    <w:left w:w="0" w:type="dxa"/>
                    <w:bottom w:w="60" w:type="dxa"/>
                    <w:right w:w="0" w:type="dxa"/>
                  </w:tcMar>
                  <w:hideMark/>
                </w:tcPr>
                <w:p w:rsidR="007F0C94" w:rsidRPr="00C173F5" w:rsidRDefault="007F0C94" w:rsidP="0070718A">
                  <w:pPr>
                    <w:spacing w:before="100" w:beforeAutospacing="1" w:after="100" w:afterAutospacing="1"/>
                    <w:ind w:left="83"/>
                    <w:rPr>
                      <w:color w:val="000000"/>
                    </w:rPr>
                  </w:pPr>
                  <w:r w:rsidRPr="00C173F5">
                    <w:rPr>
                      <w:color w:val="000000"/>
                    </w:rPr>
                    <w:t>Язык:</w:t>
                  </w:r>
                </w:p>
              </w:tc>
              <w:tc>
                <w:tcPr>
                  <w:tcW w:w="0" w:type="auto"/>
                  <w:tcMar>
                    <w:top w:w="15" w:type="dxa"/>
                    <w:left w:w="750" w:type="dxa"/>
                    <w:bottom w:w="60" w:type="dxa"/>
                    <w:right w:w="0" w:type="dxa"/>
                  </w:tcMar>
                  <w:vAlign w:val="center"/>
                  <w:hideMark/>
                </w:tcPr>
                <w:p w:rsidR="007F0C94" w:rsidRPr="00C173F5" w:rsidRDefault="007F0C94" w:rsidP="0070718A">
                  <w:pPr>
                    <w:spacing w:before="100" w:beforeAutospacing="1" w:after="100" w:afterAutospacing="1"/>
                    <w:ind w:left="-639"/>
                    <w:rPr>
                      <w:color w:val="000000"/>
                    </w:rPr>
                  </w:pPr>
                  <w:r w:rsidRPr="00C173F5">
                    <w:rPr>
                      <w:color w:val="000000"/>
                    </w:rPr>
                    <w:t>Русский или английский</w:t>
                  </w:r>
                </w:p>
              </w:tc>
            </w:tr>
            <w:tr w:rsidR="007F0C94" w:rsidRPr="00C173F5" w:rsidTr="007F0C94">
              <w:tc>
                <w:tcPr>
                  <w:tcW w:w="1815" w:type="dxa"/>
                  <w:tcMar>
                    <w:top w:w="15" w:type="dxa"/>
                    <w:left w:w="0" w:type="dxa"/>
                    <w:bottom w:w="60" w:type="dxa"/>
                    <w:right w:w="0" w:type="dxa"/>
                  </w:tcMar>
                  <w:hideMark/>
                </w:tcPr>
                <w:p w:rsidR="007F0C94" w:rsidRPr="00C173F5" w:rsidRDefault="007F0C94" w:rsidP="007F0C94">
                  <w:pPr>
                    <w:spacing w:before="100" w:beforeAutospacing="1" w:after="100" w:afterAutospacing="1"/>
                    <w:ind w:left="83"/>
                    <w:rPr>
                      <w:color w:val="000000"/>
                    </w:rPr>
                  </w:pPr>
                  <w:r w:rsidRPr="00C173F5">
                    <w:rPr>
                      <w:color w:val="000000"/>
                    </w:rPr>
                    <w:t>Раз</w:t>
                  </w:r>
                  <w:r>
                    <w:rPr>
                      <w:color w:val="000000"/>
                    </w:rPr>
                    <w:t>р</w:t>
                  </w:r>
                  <w:r w:rsidRPr="00C173F5">
                    <w:rPr>
                      <w:color w:val="000000"/>
                    </w:rPr>
                    <w:t>ядность:</w:t>
                  </w:r>
                </w:p>
              </w:tc>
              <w:tc>
                <w:tcPr>
                  <w:tcW w:w="0" w:type="auto"/>
                  <w:tcMar>
                    <w:top w:w="15" w:type="dxa"/>
                    <w:left w:w="750" w:type="dxa"/>
                    <w:bottom w:w="60" w:type="dxa"/>
                    <w:right w:w="0" w:type="dxa"/>
                  </w:tcMar>
                  <w:vAlign w:val="center"/>
                  <w:hideMark/>
                </w:tcPr>
                <w:p w:rsidR="007F0C94" w:rsidRPr="00C173F5" w:rsidRDefault="007F0C94" w:rsidP="0070718A">
                  <w:pPr>
                    <w:spacing w:before="100" w:beforeAutospacing="1" w:after="100" w:afterAutospacing="1"/>
                    <w:ind w:left="-639"/>
                    <w:rPr>
                      <w:color w:val="000000"/>
                    </w:rPr>
                  </w:pPr>
                  <w:r w:rsidRPr="00C173F5">
                    <w:rPr>
                      <w:color w:val="000000"/>
                    </w:rPr>
                    <w:t>x32/x64</w:t>
                  </w:r>
                </w:p>
              </w:tc>
            </w:tr>
            <w:tr w:rsidR="007F0C94" w:rsidRPr="00C173F5" w:rsidTr="007F0C94">
              <w:tc>
                <w:tcPr>
                  <w:tcW w:w="1815" w:type="dxa"/>
                  <w:tcMar>
                    <w:top w:w="15" w:type="dxa"/>
                    <w:left w:w="0" w:type="dxa"/>
                    <w:bottom w:w="60" w:type="dxa"/>
                    <w:right w:w="0" w:type="dxa"/>
                  </w:tcMar>
                  <w:hideMark/>
                </w:tcPr>
                <w:p w:rsidR="007F0C94" w:rsidRPr="00C173F5" w:rsidRDefault="007F0C94" w:rsidP="0070718A">
                  <w:pPr>
                    <w:spacing w:before="100" w:beforeAutospacing="1" w:after="100" w:afterAutospacing="1"/>
                    <w:ind w:left="83"/>
                    <w:rPr>
                      <w:color w:val="000000"/>
                    </w:rPr>
                  </w:pPr>
                  <w:r w:rsidRPr="00C173F5">
                    <w:rPr>
                      <w:color w:val="000000"/>
                    </w:rPr>
                    <w:t>Производитель:</w:t>
                  </w:r>
                </w:p>
              </w:tc>
              <w:tc>
                <w:tcPr>
                  <w:tcW w:w="0" w:type="auto"/>
                  <w:tcMar>
                    <w:top w:w="15" w:type="dxa"/>
                    <w:left w:w="750" w:type="dxa"/>
                    <w:bottom w:w="60" w:type="dxa"/>
                    <w:right w:w="0" w:type="dxa"/>
                  </w:tcMar>
                  <w:vAlign w:val="center"/>
                  <w:hideMark/>
                </w:tcPr>
                <w:p w:rsidR="007F0C94" w:rsidRPr="00C173F5" w:rsidRDefault="007F0C94" w:rsidP="0070718A">
                  <w:pPr>
                    <w:spacing w:before="100" w:beforeAutospacing="1" w:after="100" w:afterAutospacing="1"/>
                    <w:ind w:left="-639"/>
                    <w:rPr>
                      <w:color w:val="000000"/>
                    </w:rPr>
                  </w:pPr>
                  <w:proofErr w:type="spellStart"/>
                  <w:r w:rsidRPr="00C173F5">
                    <w:rPr>
                      <w:color w:val="000000"/>
                    </w:rPr>
                    <w:t>Microsoft</w:t>
                  </w:r>
                  <w:proofErr w:type="spellEnd"/>
                </w:p>
              </w:tc>
            </w:tr>
          </w:tbl>
          <w:p w:rsidR="007F0C94" w:rsidRPr="00C173F5" w:rsidRDefault="007F0C94" w:rsidP="0070718A">
            <w:pPr>
              <w:spacing w:after="100"/>
              <w:rPr>
                <w:color w:val="000000"/>
              </w:rPr>
            </w:pPr>
          </w:p>
        </w:tc>
      </w:tr>
      <w:tr w:rsidR="007F0C94" w:rsidRPr="004B2310" w:rsidTr="007F0C94">
        <w:trPr>
          <w:trHeight w:val="1259"/>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7F0C94" w:rsidRPr="00B44C02" w:rsidRDefault="007F0C94" w:rsidP="0070718A">
            <w:pPr>
              <w:rPr>
                <w:b/>
                <w:color w:val="000000"/>
              </w:rPr>
            </w:pPr>
            <w:r w:rsidRPr="00B44C02">
              <w:rPr>
                <w:b/>
                <w:color w:val="000000"/>
              </w:rPr>
              <w:t>7</w:t>
            </w:r>
          </w:p>
        </w:tc>
        <w:tc>
          <w:tcPr>
            <w:tcW w:w="2337" w:type="dxa"/>
            <w:tcBorders>
              <w:top w:val="nil"/>
              <w:left w:val="nil"/>
              <w:bottom w:val="single" w:sz="8" w:space="0" w:color="auto"/>
              <w:right w:val="single" w:sz="8" w:space="0" w:color="auto"/>
            </w:tcBorders>
            <w:shd w:val="clear" w:color="auto" w:fill="auto"/>
            <w:vAlign w:val="center"/>
            <w:hideMark/>
          </w:tcPr>
          <w:p w:rsidR="007F0C94" w:rsidRPr="00DF43E4" w:rsidRDefault="002B0BF8" w:rsidP="007F0C94">
            <w:pPr>
              <w:tabs>
                <w:tab w:val="left" w:pos="142"/>
              </w:tabs>
              <w:rPr>
                <w:color w:val="000000"/>
              </w:rPr>
            </w:pPr>
            <w:r w:rsidRPr="004234B0">
              <w:rPr>
                <w:color w:val="000000"/>
                <w:lang w:val="en-US"/>
              </w:rPr>
              <w:t>Office 365 Business Annual</w:t>
            </w:r>
          </w:p>
        </w:tc>
        <w:tc>
          <w:tcPr>
            <w:tcW w:w="7057" w:type="dxa"/>
            <w:tcBorders>
              <w:top w:val="nil"/>
              <w:left w:val="nil"/>
              <w:bottom w:val="single" w:sz="8" w:space="0" w:color="auto"/>
              <w:right w:val="single" w:sz="8" w:space="0" w:color="auto"/>
            </w:tcBorders>
            <w:shd w:val="clear" w:color="auto" w:fill="auto"/>
            <w:vAlign w:val="bottom"/>
            <w:hideMark/>
          </w:tcPr>
          <w:p w:rsidR="007F0C94" w:rsidRPr="00C173F5" w:rsidRDefault="007F0C94" w:rsidP="0070718A">
            <w:pPr>
              <w:suppressAutoHyphens/>
              <w:rPr>
                <w:color w:val="000000"/>
              </w:rPr>
            </w:pPr>
            <w:r w:rsidRPr="00C173F5">
              <w:rPr>
                <w:color w:val="000000"/>
              </w:rPr>
              <w:t xml:space="preserve">Требования к программе: </w:t>
            </w:r>
          </w:p>
          <w:p w:rsidR="007F0C94" w:rsidRPr="00C173F5" w:rsidRDefault="007F0C94" w:rsidP="0070718A">
            <w:pPr>
              <w:suppressAutoHyphens/>
              <w:rPr>
                <w:color w:val="000000"/>
              </w:rPr>
            </w:pPr>
            <w:r w:rsidRPr="00C173F5">
              <w:rPr>
                <w:color w:val="000000"/>
              </w:rPr>
              <w:t>Товар должен быть новым, лицензионным, по качеству и комплектности соответствовать требованиям, предъявляемым к данному виду Товаров установленными нормативными актами Российской Федерации, ГОСТами, ОСТами и сертификатами соответствия. Упаковка, в которой поставляется Товар, должна обеспечивать предотвращение его порчи, повреждения при транспортировке и хранении.</w:t>
            </w:r>
          </w:p>
          <w:p w:rsidR="007F0C94" w:rsidRPr="00C173F5" w:rsidRDefault="007F0C94" w:rsidP="0070718A">
            <w:pPr>
              <w:suppressAutoHyphens/>
              <w:rPr>
                <w:color w:val="000000"/>
              </w:rPr>
            </w:pPr>
            <w:r w:rsidRPr="00C173F5">
              <w:rPr>
                <w:color w:val="000000"/>
              </w:rPr>
              <w:t>Лицензия должна иметь возможность установки на уже имеющуюся компьютерную технику. Гарантированная техническая поддержка разработчиком на весь период использования операционной системы.</w:t>
            </w:r>
          </w:p>
          <w:p w:rsidR="007F0C94" w:rsidRPr="00C173F5" w:rsidRDefault="007F0C94" w:rsidP="0070718A">
            <w:pPr>
              <w:suppressAutoHyphens/>
              <w:rPr>
                <w:color w:val="000000"/>
              </w:rPr>
            </w:pPr>
            <w:r w:rsidRPr="00C173F5">
              <w:rPr>
                <w:color w:val="000000"/>
              </w:rPr>
              <w:t>Поставщик должен представить сертификаты и авторотационные письма производителей на право распространения указанного программного продукта на территории Российской Федерации по программе.</w:t>
            </w:r>
          </w:p>
          <w:p w:rsidR="007F0C94" w:rsidRPr="00C173F5" w:rsidRDefault="007F0C94" w:rsidP="0070718A">
            <w:pPr>
              <w:suppressAutoHyphens/>
              <w:rPr>
                <w:color w:val="000000"/>
              </w:rPr>
            </w:pPr>
            <w:r w:rsidRPr="00C173F5">
              <w:rPr>
                <w:color w:val="000000"/>
              </w:rPr>
              <w:t xml:space="preserve">Лицензия </w:t>
            </w:r>
            <w:r w:rsidRPr="00C173F5">
              <w:rPr>
                <w:color w:val="000000"/>
                <w:lang w:val="en-US"/>
              </w:rPr>
              <w:t>Office</w:t>
            </w:r>
            <w:r w:rsidRPr="00C173F5">
              <w:rPr>
                <w:color w:val="000000"/>
              </w:rPr>
              <w:t xml:space="preserve"> 365 </w:t>
            </w:r>
            <w:r w:rsidRPr="00C173F5">
              <w:rPr>
                <w:color w:val="000000"/>
                <w:lang w:val="en-US"/>
              </w:rPr>
              <w:t>Business</w:t>
            </w:r>
            <w:r w:rsidRPr="00C173F5">
              <w:rPr>
                <w:color w:val="000000"/>
              </w:rPr>
              <w:t xml:space="preserve"> </w:t>
            </w:r>
            <w:r w:rsidRPr="00C173F5">
              <w:rPr>
                <w:color w:val="000000"/>
                <w:lang w:val="en-US"/>
              </w:rPr>
              <w:t>Premium</w:t>
            </w:r>
            <w:r w:rsidRPr="00C173F5">
              <w:rPr>
                <w:color w:val="000000"/>
              </w:rPr>
              <w:t xml:space="preserve"> должна объединять в себе «облачные» версии популярных продуктов </w:t>
            </w:r>
            <w:r w:rsidRPr="00C173F5">
              <w:rPr>
                <w:color w:val="000000"/>
                <w:lang w:val="en-US"/>
              </w:rPr>
              <w:t>Microsoft</w:t>
            </w:r>
            <w:r w:rsidRPr="00C173F5">
              <w:rPr>
                <w:color w:val="000000"/>
              </w:rPr>
              <w:t xml:space="preserve"> для электронной почты, связи (</w:t>
            </w:r>
            <w:r w:rsidRPr="00C173F5">
              <w:rPr>
                <w:color w:val="000000"/>
                <w:lang w:val="en-US"/>
              </w:rPr>
              <w:t>Exchange</w:t>
            </w:r>
            <w:r w:rsidRPr="00C173F5">
              <w:rPr>
                <w:color w:val="000000"/>
              </w:rPr>
              <w:t xml:space="preserve"> </w:t>
            </w:r>
            <w:r w:rsidRPr="00C173F5">
              <w:rPr>
                <w:color w:val="000000"/>
                <w:lang w:val="en-US"/>
              </w:rPr>
              <w:t>Online</w:t>
            </w:r>
            <w:r w:rsidRPr="00C173F5">
              <w:rPr>
                <w:color w:val="000000"/>
              </w:rPr>
              <w:t xml:space="preserve">, </w:t>
            </w:r>
            <w:hyperlink r:id="rId11" w:tgtFrame="_blank" w:history="1">
              <w:r w:rsidRPr="00C173F5">
                <w:rPr>
                  <w:lang w:val="en-US"/>
                </w:rPr>
                <w:t>Skype</w:t>
              </w:r>
              <w:r w:rsidRPr="00C173F5">
                <w:t xml:space="preserve"> </w:t>
              </w:r>
              <w:r w:rsidRPr="00C173F5">
                <w:rPr>
                  <w:lang w:val="en-US"/>
                </w:rPr>
                <w:t>for</w:t>
              </w:r>
              <w:r w:rsidRPr="00C173F5">
                <w:t xml:space="preserve"> </w:t>
              </w:r>
              <w:r w:rsidRPr="00C173F5">
                <w:rPr>
                  <w:lang w:val="en-US"/>
                </w:rPr>
                <w:t>business</w:t>
              </w:r>
              <w:r w:rsidRPr="00C173F5">
                <w:t xml:space="preserve">) </w:t>
              </w:r>
            </w:hyperlink>
            <w:r w:rsidRPr="00C173F5">
              <w:rPr>
                <w:color w:val="000000"/>
              </w:rPr>
              <w:t>и совместной работы (</w:t>
            </w:r>
            <w:r w:rsidRPr="00C173F5">
              <w:rPr>
                <w:color w:val="000000"/>
                <w:lang w:val="en-US"/>
              </w:rPr>
              <w:t>SharePoint</w:t>
            </w:r>
            <w:r w:rsidRPr="00C173F5">
              <w:rPr>
                <w:color w:val="000000"/>
              </w:rPr>
              <w:t xml:space="preserve"> </w:t>
            </w:r>
            <w:r w:rsidRPr="00C173F5">
              <w:rPr>
                <w:color w:val="000000"/>
                <w:lang w:val="en-US"/>
              </w:rPr>
              <w:t>Online</w:t>
            </w:r>
            <w:r w:rsidRPr="00C173F5">
              <w:rPr>
                <w:color w:val="000000"/>
              </w:rPr>
              <w:t xml:space="preserve">) с пользовательским пакетом офисных приложений </w:t>
            </w:r>
            <w:r w:rsidRPr="00C173F5">
              <w:rPr>
                <w:color w:val="000000"/>
                <w:lang w:val="en-US"/>
              </w:rPr>
              <w:t>Office</w:t>
            </w:r>
            <w:r w:rsidRPr="00C173F5">
              <w:rPr>
                <w:color w:val="000000"/>
              </w:rPr>
              <w:t xml:space="preserve"> </w:t>
            </w:r>
            <w:r w:rsidRPr="00C173F5">
              <w:rPr>
                <w:color w:val="000000"/>
                <w:lang w:val="en-US"/>
              </w:rPr>
              <w:t>Standard</w:t>
            </w:r>
            <w:r w:rsidRPr="00C173F5">
              <w:rPr>
                <w:color w:val="000000"/>
              </w:rPr>
              <w:t xml:space="preserve">. При использовании службы </w:t>
            </w:r>
            <w:r w:rsidRPr="00C173F5">
              <w:rPr>
                <w:color w:val="000000"/>
                <w:lang w:val="en-US"/>
              </w:rPr>
              <w:t>Microsoft</w:t>
            </w:r>
            <w:r w:rsidRPr="00C173F5">
              <w:rPr>
                <w:color w:val="000000"/>
              </w:rPr>
              <w:t xml:space="preserve"> </w:t>
            </w:r>
            <w:r w:rsidRPr="00C173F5">
              <w:rPr>
                <w:color w:val="000000"/>
                <w:lang w:val="en-US"/>
              </w:rPr>
              <w:t>Office</w:t>
            </w:r>
            <w:r w:rsidRPr="00C173F5">
              <w:rPr>
                <w:color w:val="000000"/>
              </w:rPr>
              <w:t xml:space="preserve"> 365 организация должна получить не только преимущества и функционал </w:t>
            </w:r>
            <w:r w:rsidRPr="00C173F5">
              <w:rPr>
                <w:color w:val="000000"/>
                <w:lang w:val="en-US"/>
              </w:rPr>
              <w:t>Microsoft</w:t>
            </w:r>
            <w:r w:rsidRPr="00C173F5">
              <w:rPr>
                <w:color w:val="000000"/>
              </w:rPr>
              <w:t xml:space="preserve"> </w:t>
            </w:r>
            <w:r w:rsidRPr="00C173F5">
              <w:rPr>
                <w:color w:val="000000"/>
                <w:lang w:val="en-US"/>
              </w:rPr>
              <w:t>Office</w:t>
            </w:r>
            <w:r w:rsidRPr="00C173F5">
              <w:rPr>
                <w:color w:val="000000"/>
              </w:rPr>
              <w:t xml:space="preserve">, </w:t>
            </w:r>
            <w:r w:rsidRPr="00C173F5">
              <w:rPr>
                <w:color w:val="000000"/>
              </w:rPr>
              <w:lastRenderedPageBreak/>
              <w:t xml:space="preserve">но и преимущества «облачных» технологий, что в совокупности повышает эффективность совместной работы сотрудников компании, сокращая расходы и высвобождая ресурсы для решения актуальных и стратегических </w:t>
            </w:r>
            <w:proofErr w:type="gramStart"/>
            <w:r w:rsidRPr="00C173F5">
              <w:rPr>
                <w:color w:val="000000"/>
              </w:rPr>
              <w:t>бизнес-задач</w:t>
            </w:r>
            <w:proofErr w:type="gramEnd"/>
            <w:r w:rsidRPr="00C173F5">
              <w:rPr>
                <w:color w:val="000000"/>
              </w:rPr>
              <w:t>.</w:t>
            </w:r>
          </w:p>
          <w:p w:rsidR="007F0C94" w:rsidRPr="00C173F5" w:rsidRDefault="007F0C94" w:rsidP="0070718A">
            <w:pPr>
              <w:suppressAutoHyphens/>
              <w:rPr>
                <w:color w:val="000000"/>
              </w:rPr>
            </w:pPr>
            <w:r w:rsidRPr="00C173F5">
              <w:rPr>
                <w:color w:val="000000"/>
              </w:rPr>
              <w:t xml:space="preserve">Требования: </w:t>
            </w:r>
          </w:p>
          <w:p w:rsidR="007F0C94" w:rsidRPr="00C173F5" w:rsidRDefault="007F0C94" w:rsidP="0070718A">
            <w:pPr>
              <w:suppressAutoHyphens/>
              <w:rPr>
                <w:color w:val="000000"/>
              </w:rPr>
            </w:pPr>
            <w:r w:rsidRPr="00C173F5">
              <w:rPr>
                <w:b/>
                <w:bCs/>
              </w:rPr>
              <w:t xml:space="preserve">Установка полных версий классических приложений </w:t>
            </w:r>
            <w:r w:rsidRPr="00C173F5">
              <w:rPr>
                <w:b/>
                <w:bCs/>
                <w:lang w:val="en-US"/>
              </w:rPr>
              <w:t>Office</w:t>
            </w:r>
            <w:r w:rsidRPr="00C173F5">
              <w:rPr>
                <w:color w:val="000000"/>
              </w:rPr>
              <w:t xml:space="preserve">: </w:t>
            </w:r>
            <w:r w:rsidRPr="00C173F5">
              <w:rPr>
                <w:color w:val="000000"/>
                <w:lang w:val="en-US"/>
              </w:rPr>
              <w:t>Word</w:t>
            </w:r>
            <w:r w:rsidRPr="00C173F5">
              <w:rPr>
                <w:color w:val="000000"/>
              </w:rPr>
              <w:t xml:space="preserve">, </w:t>
            </w:r>
            <w:r w:rsidRPr="00C173F5">
              <w:rPr>
                <w:color w:val="000000"/>
                <w:lang w:val="en-US"/>
              </w:rPr>
              <w:t>Excel</w:t>
            </w:r>
            <w:r w:rsidRPr="00C173F5">
              <w:rPr>
                <w:color w:val="000000"/>
              </w:rPr>
              <w:t xml:space="preserve">, </w:t>
            </w:r>
            <w:r w:rsidRPr="00C173F5">
              <w:rPr>
                <w:color w:val="000000"/>
                <w:lang w:val="en-US"/>
              </w:rPr>
              <w:t>PowerPoint</w:t>
            </w:r>
            <w:r w:rsidRPr="00C173F5">
              <w:rPr>
                <w:color w:val="000000"/>
              </w:rPr>
              <w:t xml:space="preserve">, </w:t>
            </w:r>
            <w:r w:rsidRPr="00C173F5">
              <w:rPr>
                <w:color w:val="000000"/>
                <w:lang w:val="en-US"/>
              </w:rPr>
              <w:t>Outlook</w:t>
            </w:r>
            <w:r w:rsidRPr="00C173F5">
              <w:rPr>
                <w:color w:val="000000"/>
              </w:rPr>
              <w:t xml:space="preserve">, </w:t>
            </w:r>
            <w:r w:rsidRPr="00C173F5">
              <w:rPr>
                <w:color w:val="000000"/>
                <w:lang w:val="en-US"/>
              </w:rPr>
              <w:t>Publisher</w:t>
            </w:r>
            <w:r w:rsidRPr="00C173F5">
              <w:rPr>
                <w:color w:val="000000"/>
              </w:rPr>
              <w:t xml:space="preserve"> и </w:t>
            </w:r>
            <w:r w:rsidRPr="00C173F5">
              <w:rPr>
                <w:color w:val="000000"/>
                <w:lang w:val="en-US"/>
              </w:rPr>
              <w:t>OneNote</w:t>
            </w:r>
            <w:r w:rsidRPr="00C173F5">
              <w:rPr>
                <w:color w:val="000000"/>
              </w:rPr>
              <w:t xml:space="preserve"> (включает новые приложения </w:t>
            </w:r>
            <w:r w:rsidRPr="00C173F5">
              <w:rPr>
                <w:color w:val="000000"/>
                <w:lang w:val="en-US"/>
              </w:rPr>
              <w:t>Office </w:t>
            </w:r>
            <w:r w:rsidRPr="00C173F5">
              <w:rPr>
                <w:color w:val="000000"/>
              </w:rPr>
              <w:t>2017);</w:t>
            </w:r>
          </w:p>
          <w:p w:rsidR="007F0C94" w:rsidRPr="00C173F5" w:rsidRDefault="007F0C94" w:rsidP="0070718A">
            <w:pPr>
              <w:suppressAutoHyphens/>
              <w:rPr>
                <w:color w:val="000000"/>
              </w:rPr>
            </w:pPr>
            <w:r w:rsidRPr="00C173F5">
              <w:rPr>
                <w:color w:val="000000"/>
              </w:rPr>
              <w:t xml:space="preserve">Установка </w:t>
            </w:r>
            <w:r w:rsidRPr="00C173F5">
              <w:rPr>
                <w:b/>
                <w:bCs/>
                <w:lang w:val="en-US"/>
              </w:rPr>
              <w:t>Office</w:t>
            </w:r>
            <w:r w:rsidRPr="00C173F5">
              <w:rPr>
                <w:b/>
                <w:bCs/>
              </w:rPr>
              <w:t xml:space="preserve"> на 5 устройств каждого типа: ПК, планшет и телефон</w:t>
            </w:r>
            <w:r w:rsidRPr="00C173F5">
              <w:rPr>
                <w:color w:val="000000"/>
              </w:rPr>
              <w:t xml:space="preserve">: полнофункциональная версия </w:t>
            </w:r>
            <w:r w:rsidRPr="00C173F5">
              <w:rPr>
                <w:color w:val="000000"/>
                <w:lang w:val="en-US"/>
              </w:rPr>
              <w:t>Office</w:t>
            </w:r>
            <w:r w:rsidRPr="00C173F5">
              <w:rPr>
                <w:color w:val="000000"/>
              </w:rPr>
              <w:t xml:space="preserve"> с возможностью установки на 5ПК, 5 планшетах и 5 телефонах для каждого пользователя;</w:t>
            </w:r>
          </w:p>
          <w:p w:rsidR="007F0C94" w:rsidRPr="00C173F5" w:rsidRDefault="007F0C94" w:rsidP="0070718A">
            <w:pPr>
              <w:suppressAutoHyphens/>
              <w:rPr>
                <w:color w:val="000000"/>
              </w:rPr>
            </w:pPr>
            <w:r w:rsidRPr="00C173F5">
              <w:t xml:space="preserve">Хранилище </w:t>
            </w:r>
            <w:proofErr w:type="spellStart"/>
            <w:r w:rsidRPr="00C173F5">
              <w:rPr>
                <w:lang w:val="en-US"/>
              </w:rPr>
              <w:t>OneDrive</w:t>
            </w:r>
            <w:proofErr w:type="spellEnd"/>
            <w:r w:rsidRPr="00C173F5">
              <w:t xml:space="preserve">: </w:t>
            </w:r>
            <w:r w:rsidRPr="00C173F5">
              <w:rPr>
                <w:b/>
                <w:bCs/>
              </w:rPr>
              <w:t>Хранение и совместное использование файлов</w:t>
            </w:r>
            <w:r w:rsidRPr="00C173F5">
              <w:rPr>
                <w:color w:val="000000"/>
              </w:rPr>
              <w:t xml:space="preserve"> 1</w:t>
            </w:r>
            <w:r w:rsidRPr="00C173F5">
              <w:rPr>
                <w:color w:val="000000"/>
                <w:lang w:val="en-US"/>
              </w:rPr>
              <w:t> </w:t>
            </w:r>
            <w:r w:rsidRPr="00C173F5">
              <w:rPr>
                <w:color w:val="000000"/>
              </w:rPr>
              <w:t xml:space="preserve">ТБ свободного места для каждого пользователя; </w:t>
            </w:r>
          </w:p>
          <w:p w:rsidR="007F0C94" w:rsidRPr="00C173F5" w:rsidRDefault="007F0C94" w:rsidP="0070718A">
            <w:pPr>
              <w:suppressAutoHyphens/>
              <w:rPr>
                <w:color w:val="000000"/>
              </w:rPr>
            </w:pPr>
            <w:r w:rsidRPr="00C173F5">
              <w:rPr>
                <w:b/>
                <w:bCs/>
              </w:rPr>
              <w:t xml:space="preserve">Электронная почта </w:t>
            </w:r>
            <w:proofErr w:type="gramStart"/>
            <w:r w:rsidRPr="00C173F5">
              <w:rPr>
                <w:b/>
                <w:bCs/>
              </w:rPr>
              <w:t>бизнес-класса</w:t>
            </w:r>
            <w:proofErr w:type="gramEnd"/>
            <w:r w:rsidRPr="00C173F5">
              <w:rPr>
                <w:b/>
                <w:bCs/>
              </w:rPr>
              <w:t>, календарь и контакты</w:t>
            </w:r>
            <w:r w:rsidRPr="00C173F5">
              <w:rPr>
                <w:color w:val="000000"/>
              </w:rPr>
              <w:t>: почтовый ящик объемом 50</w:t>
            </w:r>
            <w:r w:rsidRPr="00C173F5">
              <w:rPr>
                <w:color w:val="000000"/>
                <w:lang w:val="en-US"/>
              </w:rPr>
              <w:t> </w:t>
            </w:r>
            <w:r w:rsidRPr="00C173F5">
              <w:rPr>
                <w:color w:val="000000"/>
              </w:rPr>
              <w:t>ГБ для каждого пользователя;</w:t>
            </w:r>
          </w:p>
          <w:p w:rsidR="007F0C94" w:rsidRPr="00C173F5" w:rsidRDefault="007F0C94" w:rsidP="0070718A">
            <w:pPr>
              <w:suppressAutoHyphens/>
              <w:rPr>
                <w:color w:val="000000"/>
              </w:rPr>
            </w:pPr>
            <w:r w:rsidRPr="00C173F5">
              <w:rPr>
                <w:b/>
                <w:bCs/>
              </w:rPr>
              <w:t>Неограниченные возможности для собраний по сети</w:t>
            </w:r>
            <w:r w:rsidRPr="00C173F5">
              <w:rPr>
                <w:color w:val="000000"/>
              </w:rPr>
              <w:t xml:space="preserve">: обмена мгновенными сообщениями и видеоконференций в формате </w:t>
            </w:r>
            <w:r w:rsidRPr="00C173F5">
              <w:rPr>
                <w:color w:val="000000"/>
                <w:lang w:val="en-US"/>
              </w:rPr>
              <w:t>HD</w:t>
            </w:r>
            <w:r w:rsidRPr="00C173F5">
              <w:rPr>
                <w:color w:val="000000"/>
              </w:rPr>
              <w:t xml:space="preserve">; предложение включает в себя </w:t>
            </w:r>
            <w:r w:rsidRPr="00C173F5">
              <w:rPr>
                <w:color w:val="000000"/>
                <w:lang w:val="en-US"/>
              </w:rPr>
              <w:t>Skype</w:t>
            </w:r>
            <w:r w:rsidRPr="00C173F5">
              <w:rPr>
                <w:color w:val="000000"/>
              </w:rPr>
              <w:t xml:space="preserve"> для бизнеса;</w:t>
            </w:r>
          </w:p>
          <w:p w:rsidR="007F0C94" w:rsidRPr="00C173F5" w:rsidRDefault="007F0C94" w:rsidP="0070718A">
            <w:pPr>
              <w:suppressAutoHyphens/>
              <w:rPr>
                <w:color w:val="000000"/>
              </w:rPr>
            </w:pPr>
            <w:r w:rsidRPr="00C173F5">
              <w:rPr>
                <w:b/>
                <w:bCs/>
              </w:rPr>
              <w:t>Сайт в интрасети для рабочих групп</w:t>
            </w:r>
            <w:r w:rsidRPr="00C173F5">
              <w:rPr>
                <w:color w:val="000000"/>
              </w:rPr>
              <w:t>: поддержка настраиваемых параметров безопасности;</w:t>
            </w:r>
          </w:p>
          <w:p w:rsidR="007F0C94" w:rsidRPr="00C173F5" w:rsidRDefault="007F0C94" w:rsidP="0070718A">
            <w:pPr>
              <w:suppressAutoHyphens/>
              <w:rPr>
                <w:color w:val="000000"/>
              </w:rPr>
            </w:pPr>
            <w:r w:rsidRPr="00C173F5">
              <w:rPr>
                <w:b/>
                <w:bCs/>
              </w:rPr>
              <w:t>Корпоративная социальная сеть</w:t>
            </w:r>
            <w:r w:rsidRPr="00C173F5">
              <w:rPr>
                <w:color w:val="000000"/>
              </w:rPr>
              <w:t>: организация совместной работы сотрудников из разных отделов и офисов, географически удаленных друг от друга;</w:t>
            </w:r>
          </w:p>
          <w:p w:rsidR="007F0C94" w:rsidRPr="00C173F5" w:rsidRDefault="007F0C94" w:rsidP="0070718A">
            <w:pPr>
              <w:suppressAutoHyphens/>
              <w:rPr>
                <w:color w:val="000000"/>
                <w:lang w:val="en-US"/>
              </w:rPr>
            </w:pPr>
            <w:r w:rsidRPr="00C173F5">
              <w:rPr>
                <w:b/>
                <w:bCs/>
              </w:rPr>
              <w:t>Персональный поиск и обнаружение данных</w:t>
            </w:r>
            <w:r w:rsidRPr="00C173F5">
              <w:rPr>
                <w:color w:val="000000"/>
              </w:rPr>
              <w:t xml:space="preserve">: поиск во всех службах </w:t>
            </w:r>
            <w:r w:rsidRPr="00C173F5">
              <w:rPr>
                <w:color w:val="000000"/>
                <w:lang w:val="en-US"/>
              </w:rPr>
              <w:t>Office </w:t>
            </w:r>
            <w:r w:rsidRPr="00C173F5">
              <w:rPr>
                <w:color w:val="000000"/>
              </w:rPr>
              <w:t xml:space="preserve">365 с помощью </w:t>
            </w:r>
            <w:r w:rsidRPr="00C173F5">
              <w:rPr>
                <w:color w:val="000000"/>
                <w:lang w:val="en-US"/>
              </w:rPr>
              <w:t>Office Graph;</w:t>
            </w:r>
          </w:p>
          <w:p w:rsidR="007F0C94" w:rsidRPr="00C173F5" w:rsidRDefault="007F0C94" w:rsidP="0070718A">
            <w:pPr>
              <w:suppressAutoHyphens/>
              <w:rPr>
                <w:color w:val="000000"/>
                <w:lang w:val="en-US"/>
              </w:rPr>
            </w:pPr>
            <w:proofErr w:type="spellStart"/>
            <w:r w:rsidRPr="00C173F5">
              <w:rPr>
                <w:b/>
                <w:bCs/>
                <w:lang w:val="en-US"/>
              </w:rPr>
              <w:t>Версии</w:t>
            </w:r>
            <w:proofErr w:type="spellEnd"/>
            <w:r w:rsidRPr="00C173F5">
              <w:rPr>
                <w:b/>
                <w:bCs/>
                <w:lang w:val="en-US"/>
              </w:rPr>
              <w:t xml:space="preserve"> Office в </w:t>
            </w:r>
            <w:proofErr w:type="spellStart"/>
            <w:r w:rsidRPr="00C173F5">
              <w:rPr>
                <w:b/>
                <w:bCs/>
                <w:lang w:val="en-US"/>
              </w:rPr>
              <w:t>облаке</w:t>
            </w:r>
            <w:proofErr w:type="spellEnd"/>
            <w:r w:rsidRPr="00C173F5">
              <w:rPr>
                <w:color w:val="000000"/>
                <w:lang w:val="en-US"/>
              </w:rPr>
              <w:t xml:space="preserve">: </w:t>
            </w:r>
            <w:proofErr w:type="spellStart"/>
            <w:r w:rsidRPr="00C173F5">
              <w:rPr>
                <w:color w:val="000000"/>
                <w:lang w:val="en-US"/>
              </w:rPr>
              <w:t>включают</w:t>
            </w:r>
            <w:proofErr w:type="spellEnd"/>
            <w:r w:rsidRPr="00C173F5">
              <w:rPr>
                <w:color w:val="000000"/>
                <w:lang w:val="en-US"/>
              </w:rPr>
              <w:t xml:space="preserve"> Word, Excel и PowerPoint.</w:t>
            </w:r>
          </w:p>
        </w:tc>
      </w:tr>
      <w:tr w:rsidR="007F0C94" w:rsidRPr="00C173F5" w:rsidTr="007F0C94">
        <w:trPr>
          <w:trHeight w:val="2416"/>
          <w:jc w:val="center"/>
        </w:trPr>
        <w:tc>
          <w:tcPr>
            <w:tcW w:w="670" w:type="dxa"/>
            <w:tcBorders>
              <w:top w:val="nil"/>
              <w:left w:val="single" w:sz="8" w:space="0" w:color="auto"/>
              <w:bottom w:val="single" w:sz="4" w:space="0" w:color="auto"/>
              <w:right w:val="single" w:sz="8" w:space="0" w:color="auto"/>
            </w:tcBorders>
            <w:shd w:val="clear" w:color="auto" w:fill="auto"/>
            <w:vAlign w:val="center"/>
            <w:hideMark/>
          </w:tcPr>
          <w:p w:rsidR="007F0C94" w:rsidRPr="00D91998" w:rsidRDefault="007F0C94" w:rsidP="0070718A">
            <w:pPr>
              <w:rPr>
                <w:b/>
                <w:color w:val="000000"/>
              </w:rPr>
            </w:pPr>
            <w:r w:rsidRPr="00D91998">
              <w:rPr>
                <w:b/>
                <w:color w:val="000000"/>
              </w:rPr>
              <w:lastRenderedPageBreak/>
              <w:t>8</w:t>
            </w:r>
          </w:p>
        </w:tc>
        <w:tc>
          <w:tcPr>
            <w:tcW w:w="2337" w:type="dxa"/>
            <w:tcBorders>
              <w:top w:val="nil"/>
              <w:left w:val="nil"/>
              <w:bottom w:val="single" w:sz="4" w:space="0" w:color="auto"/>
              <w:right w:val="single" w:sz="8" w:space="0" w:color="auto"/>
            </w:tcBorders>
            <w:shd w:val="clear" w:color="auto" w:fill="auto"/>
            <w:vAlign w:val="center"/>
            <w:hideMark/>
          </w:tcPr>
          <w:p w:rsidR="007F0C94" w:rsidRPr="00FE2CE1" w:rsidRDefault="002B0BF8" w:rsidP="007F0C94">
            <w:pPr>
              <w:tabs>
                <w:tab w:val="left" w:pos="142"/>
              </w:tabs>
              <w:rPr>
                <w:color w:val="000000"/>
                <w:lang w:val="en-US"/>
              </w:rPr>
            </w:pPr>
            <w:proofErr w:type="spellStart"/>
            <w:r w:rsidRPr="004234B0">
              <w:rPr>
                <w:color w:val="000000"/>
                <w:lang w:val="en-US"/>
              </w:rPr>
              <w:t>CorelDRAW</w:t>
            </w:r>
            <w:proofErr w:type="spellEnd"/>
            <w:r w:rsidRPr="004234B0">
              <w:rPr>
                <w:color w:val="000000"/>
                <w:lang w:val="en-US"/>
              </w:rPr>
              <w:t xml:space="preserve"> Graphics Suite 2019 Single User </w:t>
            </w:r>
            <w:proofErr w:type="spellStart"/>
            <w:r w:rsidRPr="004234B0">
              <w:rPr>
                <w:color w:val="000000"/>
                <w:lang w:val="en-US"/>
              </w:rPr>
              <w:t>Busuniss</w:t>
            </w:r>
            <w:proofErr w:type="spellEnd"/>
            <w:r w:rsidRPr="004234B0">
              <w:rPr>
                <w:color w:val="000000"/>
                <w:lang w:val="en-US"/>
              </w:rPr>
              <w:t xml:space="preserve"> License (Windows)</w:t>
            </w:r>
          </w:p>
        </w:tc>
        <w:tc>
          <w:tcPr>
            <w:tcW w:w="7057" w:type="dxa"/>
            <w:tcBorders>
              <w:top w:val="nil"/>
              <w:left w:val="nil"/>
              <w:bottom w:val="single" w:sz="4" w:space="0" w:color="auto"/>
              <w:right w:val="single" w:sz="8" w:space="0" w:color="auto"/>
            </w:tcBorders>
            <w:shd w:val="clear" w:color="auto" w:fill="auto"/>
            <w:vAlign w:val="bottom"/>
            <w:hideMark/>
          </w:tcPr>
          <w:p w:rsidR="007F0C94" w:rsidRPr="00C173F5" w:rsidRDefault="007F0C94" w:rsidP="007F0C94">
            <w:pPr>
              <w:pStyle w:val="a3"/>
              <w:numPr>
                <w:ilvl w:val="0"/>
                <w:numId w:val="18"/>
              </w:numPr>
              <w:shd w:val="clear" w:color="auto" w:fill="FFFFFF"/>
              <w:ind w:left="357" w:hanging="357"/>
              <w:contextualSpacing/>
              <w:rPr>
                <w:color w:val="000000"/>
                <w:lang w:val="en-US"/>
              </w:rPr>
            </w:pPr>
            <w:proofErr w:type="spellStart"/>
            <w:r w:rsidRPr="00C173F5">
              <w:rPr>
                <w:color w:val="000000"/>
                <w:lang w:val="en-US"/>
              </w:rPr>
              <w:t>Копирование</w:t>
            </w:r>
            <w:proofErr w:type="spellEnd"/>
            <w:r w:rsidRPr="00C173F5">
              <w:rPr>
                <w:color w:val="000000"/>
                <w:lang w:val="en-US"/>
              </w:rPr>
              <w:t xml:space="preserve"> </w:t>
            </w:r>
            <w:proofErr w:type="spellStart"/>
            <w:r w:rsidRPr="00C173F5">
              <w:rPr>
                <w:color w:val="000000"/>
                <w:lang w:val="en-US"/>
              </w:rPr>
              <w:t>сегментов</w:t>
            </w:r>
            <w:proofErr w:type="spellEnd"/>
            <w:r w:rsidRPr="00C173F5">
              <w:rPr>
                <w:color w:val="000000"/>
                <w:lang w:val="en-US"/>
              </w:rPr>
              <w:t xml:space="preserve"> </w:t>
            </w:r>
            <w:proofErr w:type="spellStart"/>
            <w:r w:rsidRPr="00C173F5">
              <w:rPr>
                <w:color w:val="000000"/>
                <w:lang w:val="en-US"/>
              </w:rPr>
              <w:t>кривых</w:t>
            </w:r>
            <w:proofErr w:type="spellEnd"/>
            <w:r w:rsidRPr="00C173F5">
              <w:rPr>
                <w:color w:val="000000"/>
                <w:lang w:val="en-US"/>
              </w:rPr>
              <w:t>;</w:t>
            </w:r>
          </w:p>
          <w:p w:rsidR="007F0C94" w:rsidRPr="00C173F5" w:rsidRDefault="007F0C94" w:rsidP="007F0C94">
            <w:pPr>
              <w:pStyle w:val="a3"/>
              <w:numPr>
                <w:ilvl w:val="0"/>
                <w:numId w:val="18"/>
              </w:numPr>
              <w:shd w:val="clear" w:color="auto" w:fill="FFFFFF"/>
              <w:ind w:left="357" w:hanging="357"/>
              <w:contextualSpacing/>
              <w:rPr>
                <w:color w:val="000000"/>
                <w:lang w:val="en-US"/>
              </w:rPr>
            </w:pPr>
            <w:proofErr w:type="spellStart"/>
            <w:r w:rsidRPr="00C173F5">
              <w:rPr>
                <w:color w:val="000000"/>
                <w:lang w:val="en-US"/>
              </w:rPr>
              <w:t>Настройка</w:t>
            </w:r>
            <w:proofErr w:type="spellEnd"/>
            <w:r w:rsidRPr="00C173F5">
              <w:rPr>
                <w:color w:val="000000"/>
                <w:lang w:val="en-US"/>
              </w:rPr>
              <w:t xml:space="preserve"> </w:t>
            </w:r>
            <w:proofErr w:type="spellStart"/>
            <w:r w:rsidRPr="00C173F5">
              <w:rPr>
                <w:color w:val="000000"/>
                <w:lang w:val="en-US"/>
              </w:rPr>
              <w:t>уровня</w:t>
            </w:r>
            <w:proofErr w:type="spellEnd"/>
            <w:r w:rsidRPr="00C173F5">
              <w:rPr>
                <w:color w:val="000000"/>
                <w:lang w:val="en-US"/>
              </w:rPr>
              <w:t xml:space="preserve"> </w:t>
            </w:r>
            <w:proofErr w:type="spellStart"/>
            <w:r w:rsidRPr="00C173F5">
              <w:rPr>
                <w:color w:val="000000"/>
                <w:lang w:val="en-US"/>
              </w:rPr>
              <w:t>размытия</w:t>
            </w:r>
            <w:proofErr w:type="spellEnd"/>
            <w:r w:rsidRPr="00C173F5">
              <w:rPr>
                <w:color w:val="000000"/>
                <w:lang w:val="en-US"/>
              </w:rPr>
              <w:t xml:space="preserve"> </w:t>
            </w:r>
            <w:proofErr w:type="spellStart"/>
            <w:r w:rsidRPr="00C173F5">
              <w:rPr>
                <w:color w:val="000000"/>
                <w:lang w:val="en-US"/>
              </w:rPr>
              <w:t>тени</w:t>
            </w:r>
            <w:proofErr w:type="spellEnd"/>
            <w:r w:rsidRPr="00C173F5">
              <w:rPr>
                <w:color w:val="000000"/>
                <w:lang w:val="en-US"/>
              </w:rPr>
              <w:t>;</w:t>
            </w:r>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Корректировка искажения перспективы на изображениях;</w:t>
            </w:r>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Разделение векторного, текстового или растрового объекта;</w:t>
            </w:r>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Работа с фонтанными, растровыми и векторными заливками;</w:t>
            </w:r>
          </w:p>
          <w:p w:rsidR="007F0C94" w:rsidRPr="00C173F5" w:rsidRDefault="007F0C94" w:rsidP="007F0C94">
            <w:pPr>
              <w:pStyle w:val="a3"/>
              <w:numPr>
                <w:ilvl w:val="0"/>
                <w:numId w:val="18"/>
              </w:numPr>
              <w:shd w:val="clear" w:color="auto" w:fill="FFFFFF"/>
              <w:ind w:left="357" w:hanging="357"/>
              <w:contextualSpacing/>
              <w:rPr>
                <w:color w:val="000000"/>
              </w:rPr>
            </w:pPr>
            <w:proofErr w:type="gramStart"/>
            <w:r w:rsidRPr="00C173F5">
              <w:rPr>
                <w:color w:val="000000"/>
              </w:rPr>
              <w:t>Контроль за</w:t>
            </w:r>
            <w:proofErr w:type="gramEnd"/>
            <w:r w:rsidRPr="00C173F5">
              <w:rPr>
                <w:color w:val="000000"/>
              </w:rPr>
              <w:t xml:space="preserve"> соответствием цветовых параметров;</w:t>
            </w:r>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Наличие пиксельного режима показа изображения;</w:t>
            </w:r>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 xml:space="preserve">Преобразование растровых </w:t>
            </w:r>
            <w:r>
              <w:rPr>
                <w:color w:val="000000"/>
              </w:rPr>
              <w:t>изображений в векторные объекты.</w:t>
            </w:r>
          </w:p>
        </w:tc>
      </w:tr>
      <w:tr w:rsidR="007F0C94" w:rsidRPr="00C173F5" w:rsidTr="007F0C94">
        <w:trPr>
          <w:trHeight w:val="103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C94" w:rsidRPr="009830E7" w:rsidRDefault="007F0C94" w:rsidP="0070718A">
            <w:pPr>
              <w:rPr>
                <w:b/>
                <w:color w:val="000000"/>
              </w:rPr>
            </w:pPr>
            <w:r w:rsidRPr="009830E7">
              <w:rPr>
                <w:b/>
                <w:color w:val="000000"/>
              </w:rPr>
              <w:t>9</w:t>
            </w:r>
          </w:p>
        </w:tc>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C94" w:rsidRPr="00B018B2" w:rsidRDefault="002B0BF8" w:rsidP="007F0C94">
            <w:pPr>
              <w:tabs>
                <w:tab w:val="left" w:pos="142"/>
              </w:tabs>
              <w:rPr>
                <w:color w:val="000000"/>
                <w:lang w:val="en-US"/>
              </w:rPr>
            </w:pPr>
            <w:r w:rsidRPr="004234B0">
              <w:rPr>
                <w:color w:val="000000"/>
                <w:lang w:val="en-US"/>
              </w:rPr>
              <w:t>Windows Server Dev CAL A Each Commercial  Non-Specific</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C94" w:rsidRPr="00C173F5" w:rsidRDefault="007F0C94" w:rsidP="007F0C94">
            <w:pPr>
              <w:rPr>
                <w:color w:val="000000"/>
              </w:rPr>
            </w:pPr>
            <w:r w:rsidRPr="00C173F5">
              <w:rPr>
                <w:color w:val="000000"/>
              </w:rPr>
              <w:t xml:space="preserve">Права для соответствующего пользователя на использование клиентской лицензии для доступа к серверу обеспечения доменной инфраструктуры </w:t>
            </w:r>
            <w:proofErr w:type="spellStart"/>
            <w:r w:rsidRPr="00C173F5">
              <w:rPr>
                <w:color w:val="000000"/>
                <w:lang w:val="en-US"/>
              </w:rPr>
              <w:t>ActiveDirectory</w:t>
            </w:r>
            <w:proofErr w:type="spellEnd"/>
            <w:r w:rsidRPr="00C173F5">
              <w:rPr>
                <w:color w:val="000000"/>
              </w:rPr>
              <w:t xml:space="preserve">. </w:t>
            </w:r>
            <w:r w:rsidRPr="00D63ED7">
              <w:rPr>
                <w:color w:val="000000"/>
              </w:rPr>
              <w:t>Вид поставки: электронная лицензия. Срок действия: Бессрочная.</w:t>
            </w:r>
            <w:r w:rsidRPr="00D63ED7">
              <w:rPr>
                <w:color w:val="000000"/>
              </w:rPr>
              <w:br/>
              <w:t xml:space="preserve">Вес - </w:t>
            </w:r>
            <w:smartTag w:uri="urn:schemas-microsoft-com:office:smarttags" w:element="metricconverter">
              <w:smartTagPr>
                <w:attr w:name="ProductID" w:val="4,3 кг"/>
              </w:smartTagPr>
              <w:r w:rsidRPr="00D63ED7">
                <w:rPr>
                  <w:color w:val="000000"/>
                </w:rPr>
                <w:t>4,3 кг</w:t>
              </w:r>
            </w:smartTag>
            <w:r w:rsidRPr="00D63ED7">
              <w:rPr>
                <w:color w:val="000000"/>
              </w:rPr>
              <w:t>.</w:t>
            </w:r>
            <w:r w:rsidRPr="00C173F5">
              <w:rPr>
                <w:color w:val="000000"/>
              </w:rPr>
              <w:t xml:space="preserve"> </w:t>
            </w:r>
          </w:p>
        </w:tc>
      </w:tr>
      <w:tr w:rsidR="007F0C94" w:rsidRPr="00C173F5" w:rsidTr="007F0C94">
        <w:trPr>
          <w:trHeight w:val="103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7F0C94" w:rsidRPr="009830E7" w:rsidRDefault="007F0C94" w:rsidP="0070718A">
            <w:pPr>
              <w:rPr>
                <w:b/>
                <w:color w:val="000000"/>
              </w:rPr>
            </w:pPr>
            <w:r w:rsidRPr="009830E7">
              <w:rPr>
                <w:b/>
                <w:color w:val="000000"/>
              </w:rPr>
              <w:t>10</w:t>
            </w:r>
          </w:p>
        </w:tc>
        <w:tc>
          <w:tcPr>
            <w:tcW w:w="2337" w:type="dxa"/>
            <w:tcBorders>
              <w:top w:val="single" w:sz="4" w:space="0" w:color="auto"/>
              <w:left w:val="single" w:sz="4" w:space="0" w:color="auto"/>
              <w:bottom w:val="single" w:sz="4" w:space="0" w:color="auto"/>
              <w:right w:val="single" w:sz="4" w:space="0" w:color="auto"/>
            </w:tcBorders>
            <w:shd w:val="clear" w:color="auto" w:fill="auto"/>
          </w:tcPr>
          <w:p w:rsidR="007F0C94" w:rsidRPr="00DF43E4" w:rsidRDefault="002B0BF8" w:rsidP="007F0C94">
            <w:pPr>
              <w:tabs>
                <w:tab w:val="left" w:pos="142"/>
              </w:tabs>
              <w:jc w:val="both"/>
              <w:rPr>
                <w:lang w:val="en-US"/>
              </w:rPr>
            </w:pPr>
            <w:r w:rsidRPr="004234B0">
              <w:rPr>
                <w:lang w:val="en-US"/>
              </w:rPr>
              <w:t xml:space="preserve">Windows Remote Desktop Server Dev CAL A Each </w:t>
            </w:r>
            <w:r w:rsidRPr="004234B0">
              <w:rPr>
                <w:color w:val="000000"/>
                <w:lang w:val="en-US"/>
              </w:rPr>
              <w:t>Commercial Non-Specific</w:t>
            </w:r>
          </w:p>
        </w:tc>
        <w:tc>
          <w:tcPr>
            <w:tcW w:w="7057" w:type="dxa"/>
            <w:tcBorders>
              <w:top w:val="single" w:sz="4" w:space="0" w:color="auto"/>
              <w:left w:val="single" w:sz="4" w:space="0" w:color="auto"/>
              <w:bottom w:val="single" w:sz="4" w:space="0" w:color="auto"/>
              <w:right w:val="single" w:sz="4" w:space="0" w:color="auto"/>
            </w:tcBorders>
            <w:shd w:val="clear" w:color="auto" w:fill="auto"/>
            <w:vAlign w:val="bottom"/>
          </w:tcPr>
          <w:p w:rsidR="007F0C94" w:rsidRPr="00C173F5" w:rsidRDefault="007F0C94" w:rsidP="007F0C94">
            <w:pPr>
              <w:rPr>
                <w:color w:val="000000"/>
              </w:rPr>
            </w:pPr>
            <w:r w:rsidRPr="00C173F5">
              <w:rPr>
                <w:color w:val="000000"/>
              </w:rPr>
              <w:t>Права для соответствующего пользователя на использование клиентской лицензии для удаленного доступа (</w:t>
            </w:r>
            <w:r w:rsidRPr="00C173F5">
              <w:rPr>
                <w:color w:val="000000"/>
                <w:lang w:val="en-US"/>
              </w:rPr>
              <w:t>RDP</w:t>
            </w:r>
            <w:r w:rsidRPr="00C173F5">
              <w:rPr>
                <w:color w:val="000000"/>
              </w:rPr>
              <w:t xml:space="preserve">) к серверу обеспечения доменной инфраструктуры </w:t>
            </w:r>
            <w:proofErr w:type="spellStart"/>
            <w:r w:rsidRPr="00C173F5">
              <w:rPr>
                <w:color w:val="000000"/>
                <w:lang w:val="en-US"/>
              </w:rPr>
              <w:t>ActiveDirectory</w:t>
            </w:r>
            <w:proofErr w:type="spellEnd"/>
            <w:r w:rsidRPr="00C173F5">
              <w:rPr>
                <w:color w:val="000000"/>
              </w:rPr>
              <w:t>. Вид поставки: электронная лицензия. Срок дейс</w:t>
            </w:r>
            <w:r>
              <w:rPr>
                <w:color w:val="000000"/>
              </w:rPr>
              <w:t>твия: Бессрочная.</w:t>
            </w:r>
            <w:r>
              <w:rPr>
                <w:color w:val="000000"/>
              </w:rPr>
              <w:br/>
              <w:t>Вес - 4,3 кг.</w:t>
            </w:r>
          </w:p>
        </w:tc>
      </w:tr>
      <w:tr w:rsidR="007F0C94" w:rsidRPr="00C173F5" w:rsidTr="007F0C94">
        <w:trPr>
          <w:trHeight w:val="3516"/>
          <w:jc w:val="center"/>
        </w:trPr>
        <w:tc>
          <w:tcPr>
            <w:tcW w:w="670" w:type="dxa"/>
            <w:tcBorders>
              <w:top w:val="single" w:sz="4" w:space="0" w:color="auto"/>
              <w:left w:val="single" w:sz="8" w:space="0" w:color="auto"/>
              <w:bottom w:val="single" w:sz="8" w:space="0" w:color="auto"/>
              <w:right w:val="single" w:sz="8" w:space="0" w:color="auto"/>
            </w:tcBorders>
            <w:shd w:val="clear" w:color="auto" w:fill="auto"/>
            <w:vAlign w:val="center"/>
          </w:tcPr>
          <w:p w:rsidR="007F0C94" w:rsidRPr="004E4403" w:rsidRDefault="007F0C94" w:rsidP="0070718A">
            <w:pPr>
              <w:rPr>
                <w:b/>
                <w:color w:val="000000"/>
              </w:rPr>
            </w:pPr>
            <w:r w:rsidRPr="004E4403">
              <w:rPr>
                <w:b/>
                <w:color w:val="000000"/>
              </w:rPr>
              <w:lastRenderedPageBreak/>
              <w:t>11</w:t>
            </w:r>
          </w:p>
        </w:tc>
        <w:tc>
          <w:tcPr>
            <w:tcW w:w="2337" w:type="dxa"/>
            <w:tcBorders>
              <w:top w:val="single" w:sz="4" w:space="0" w:color="auto"/>
              <w:left w:val="nil"/>
              <w:bottom w:val="single" w:sz="8" w:space="0" w:color="auto"/>
              <w:right w:val="single" w:sz="8" w:space="0" w:color="auto"/>
            </w:tcBorders>
            <w:shd w:val="clear" w:color="auto" w:fill="auto"/>
          </w:tcPr>
          <w:p w:rsidR="007F0C94" w:rsidRPr="002B0BF8" w:rsidRDefault="002B0BF8" w:rsidP="004E4403">
            <w:pPr>
              <w:tabs>
                <w:tab w:val="left" w:pos="142"/>
              </w:tabs>
              <w:jc w:val="both"/>
              <w:rPr>
                <w:lang w:val="en-US"/>
              </w:rPr>
            </w:pPr>
            <w:r w:rsidRPr="004234B0">
              <w:rPr>
                <w:lang w:val="en-US"/>
              </w:rPr>
              <w:t xml:space="preserve">Visio Pro 2019 Win All </w:t>
            </w:r>
            <w:proofErr w:type="spellStart"/>
            <w:r w:rsidRPr="004234B0">
              <w:rPr>
                <w:lang w:val="en-US"/>
              </w:rPr>
              <w:t>Lng</w:t>
            </w:r>
            <w:proofErr w:type="spellEnd"/>
            <w:r w:rsidRPr="004234B0">
              <w:rPr>
                <w:lang w:val="en-US"/>
              </w:rPr>
              <w:t xml:space="preserve"> PKL Online </w:t>
            </w:r>
            <w:proofErr w:type="spellStart"/>
            <w:r w:rsidRPr="004234B0">
              <w:rPr>
                <w:lang w:val="en-US"/>
              </w:rPr>
              <w:t>Dwnld</w:t>
            </w:r>
            <w:proofErr w:type="spellEnd"/>
            <w:r w:rsidRPr="004234B0">
              <w:rPr>
                <w:lang w:val="en-US"/>
              </w:rPr>
              <w:t xml:space="preserve"> C2R NR</w:t>
            </w:r>
          </w:p>
        </w:tc>
        <w:tc>
          <w:tcPr>
            <w:tcW w:w="7057" w:type="dxa"/>
            <w:tcBorders>
              <w:top w:val="single" w:sz="4" w:space="0" w:color="auto"/>
              <w:left w:val="nil"/>
              <w:bottom w:val="single" w:sz="8" w:space="0" w:color="auto"/>
              <w:right w:val="single" w:sz="8" w:space="0" w:color="auto"/>
            </w:tcBorders>
            <w:shd w:val="clear" w:color="auto" w:fill="auto"/>
            <w:vAlign w:val="bottom"/>
          </w:tcPr>
          <w:p w:rsidR="007F0C94" w:rsidRPr="00C173F5" w:rsidRDefault="007F0C94" w:rsidP="007F0C94">
            <w:pPr>
              <w:pStyle w:val="a3"/>
              <w:numPr>
                <w:ilvl w:val="0"/>
                <w:numId w:val="18"/>
              </w:numPr>
              <w:shd w:val="clear" w:color="auto" w:fill="FFFFFF"/>
              <w:ind w:left="357" w:hanging="357"/>
              <w:contextualSpacing/>
              <w:rPr>
                <w:color w:val="000000"/>
              </w:rPr>
            </w:pPr>
            <w:proofErr w:type="spellStart"/>
            <w:proofErr w:type="gramStart"/>
            <w:r w:rsidRPr="00C173F5">
              <w:rPr>
                <w:color w:val="000000"/>
              </w:rPr>
              <w:t>C</w:t>
            </w:r>
            <w:proofErr w:type="gramEnd"/>
            <w:r w:rsidRPr="00C173F5">
              <w:rPr>
                <w:color w:val="000000"/>
              </w:rPr>
              <w:t>оздание</w:t>
            </w:r>
            <w:proofErr w:type="spellEnd"/>
            <w:r w:rsidRPr="00C173F5">
              <w:rPr>
                <w:color w:val="000000"/>
              </w:rPr>
              <w:t xml:space="preserve"> и настройка диаграмм;</w:t>
            </w:r>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Одновременная работа нескольких сотрудников над одной диаграммой;</w:t>
            </w:r>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Обмен диаграммами через web-браузер</w:t>
            </w:r>
            <w:proofErr w:type="gramStart"/>
            <w:r w:rsidRPr="00C173F5">
              <w:rPr>
                <w:color w:val="000000"/>
              </w:rPr>
              <w:t xml:space="preserve"> ;</w:t>
            </w:r>
            <w:proofErr w:type="gramEnd"/>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 xml:space="preserve">Привязка формы в диаграмме к </w:t>
            </w:r>
            <w:proofErr w:type="gramStart"/>
            <w:r w:rsidRPr="00C173F5">
              <w:rPr>
                <w:color w:val="000000"/>
              </w:rPr>
              <w:t>бизнес-данным</w:t>
            </w:r>
            <w:proofErr w:type="gramEnd"/>
            <w:r w:rsidRPr="00C173F5">
              <w:rPr>
                <w:color w:val="000000"/>
              </w:rPr>
              <w:t xml:space="preserve"> для визуального представления комплексной информации;</w:t>
            </w:r>
          </w:p>
          <w:p w:rsidR="007F0C94" w:rsidRPr="00C173F5" w:rsidRDefault="007F0C94" w:rsidP="007F0C94">
            <w:pPr>
              <w:pStyle w:val="a3"/>
              <w:numPr>
                <w:ilvl w:val="0"/>
                <w:numId w:val="18"/>
              </w:numPr>
              <w:shd w:val="clear" w:color="auto" w:fill="FFFFFF"/>
              <w:ind w:left="357" w:hanging="357"/>
              <w:contextualSpacing/>
              <w:rPr>
                <w:color w:val="000000"/>
                <w:lang w:val="en-US"/>
              </w:rPr>
            </w:pPr>
            <w:r w:rsidRPr="00C173F5">
              <w:rPr>
                <w:color w:val="000000"/>
              </w:rPr>
              <w:t>Поддержка</w:t>
            </w:r>
            <w:r w:rsidRPr="00C173F5">
              <w:rPr>
                <w:color w:val="000000"/>
                <w:lang w:val="en-US"/>
              </w:rPr>
              <w:t xml:space="preserve"> </w:t>
            </w:r>
            <w:r w:rsidRPr="00C173F5">
              <w:rPr>
                <w:color w:val="000000"/>
              </w:rPr>
              <w:t>источников</w:t>
            </w:r>
            <w:r w:rsidRPr="00C173F5">
              <w:rPr>
                <w:color w:val="000000"/>
                <w:lang w:val="en-US"/>
              </w:rPr>
              <w:t xml:space="preserve"> </w:t>
            </w:r>
            <w:r w:rsidRPr="00C173F5">
              <w:rPr>
                <w:color w:val="000000"/>
              </w:rPr>
              <w:t>данных</w:t>
            </w:r>
            <w:r w:rsidRPr="00C173F5">
              <w:rPr>
                <w:color w:val="000000"/>
                <w:lang w:val="en-US"/>
              </w:rPr>
              <w:t xml:space="preserve">, </w:t>
            </w:r>
            <w:r w:rsidRPr="00C173F5">
              <w:rPr>
                <w:color w:val="000000"/>
              </w:rPr>
              <w:t>включая</w:t>
            </w:r>
            <w:r w:rsidRPr="00C173F5">
              <w:rPr>
                <w:color w:val="000000"/>
                <w:lang w:val="en-US"/>
              </w:rPr>
              <w:t xml:space="preserve"> Microsoft Excel, Microsoft Excel Services, Microsoft SQL Server, Microsoft SQL Azure </w:t>
            </w:r>
            <w:r w:rsidRPr="00C173F5">
              <w:rPr>
                <w:color w:val="000000"/>
              </w:rPr>
              <w:t>и</w:t>
            </w:r>
            <w:r w:rsidRPr="00C173F5">
              <w:rPr>
                <w:color w:val="000000"/>
                <w:lang w:val="en-US"/>
              </w:rPr>
              <w:t xml:space="preserve"> Microsoft SharePoint Business Connectivity Services, Microsoft Project;</w:t>
            </w:r>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Соответствие с бизнес-требованиями  стандарта в моделировании рабочих процессов BPMN 2.0</w:t>
            </w:r>
            <w:proofErr w:type="gramStart"/>
            <w:r w:rsidRPr="00C173F5">
              <w:rPr>
                <w:color w:val="000000"/>
              </w:rPr>
              <w:t xml:space="preserve"> ;</w:t>
            </w:r>
            <w:proofErr w:type="gramEnd"/>
          </w:p>
          <w:p w:rsidR="007F0C94" w:rsidRPr="00C173F5" w:rsidRDefault="007F0C94" w:rsidP="007F0C94">
            <w:pPr>
              <w:pStyle w:val="a3"/>
              <w:numPr>
                <w:ilvl w:val="0"/>
                <w:numId w:val="18"/>
              </w:numPr>
              <w:shd w:val="clear" w:color="auto" w:fill="FFFFFF"/>
              <w:ind w:left="357" w:hanging="357"/>
              <w:contextualSpacing/>
              <w:rPr>
                <w:color w:val="000000"/>
              </w:rPr>
            </w:pPr>
            <w:r w:rsidRPr="00C173F5">
              <w:rPr>
                <w:color w:val="000000"/>
              </w:rPr>
              <w:t xml:space="preserve">Функция  визуального построения процессов MS </w:t>
            </w:r>
            <w:proofErr w:type="spellStart"/>
            <w:r w:rsidRPr="00C173F5">
              <w:rPr>
                <w:color w:val="000000"/>
              </w:rPr>
              <w:t>Project</w:t>
            </w:r>
            <w:proofErr w:type="spellEnd"/>
            <w:r w:rsidRPr="00C173F5">
              <w:rPr>
                <w:color w:val="000000"/>
              </w:rPr>
              <w:t>.</w:t>
            </w:r>
          </w:p>
        </w:tc>
      </w:tr>
      <w:tr w:rsidR="007F0C94" w:rsidRPr="00C173F5" w:rsidTr="007F0C94">
        <w:trPr>
          <w:trHeight w:val="1035"/>
          <w:jc w:val="center"/>
        </w:trPr>
        <w:tc>
          <w:tcPr>
            <w:tcW w:w="670" w:type="dxa"/>
            <w:tcBorders>
              <w:top w:val="nil"/>
              <w:left w:val="single" w:sz="8" w:space="0" w:color="auto"/>
              <w:bottom w:val="single" w:sz="8" w:space="0" w:color="auto"/>
              <w:right w:val="single" w:sz="8" w:space="0" w:color="auto"/>
            </w:tcBorders>
            <w:shd w:val="clear" w:color="auto" w:fill="auto"/>
            <w:vAlign w:val="center"/>
          </w:tcPr>
          <w:p w:rsidR="007F0C94" w:rsidRPr="00A77CE5" w:rsidRDefault="007F0C94" w:rsidP="0070718A">
            <w:pPr>
              <w:rPr>
                <w:b/>
                <w:color w:val="000000"/>
                <w:lang w:val="en-US"/>
              </w:rPr>
            </w:pPr>
            <w:r w:rsidRPr="00A77CE5">
              <w:rPr>
                <w:b/>
                <w:color w:val="000000"/>
              </w:rPr>
              <w:t>1</w:t>
            </w:r>
            <w:r w:rsidRPr="00A77CE5">
              <w:rPr>
                <w:b/>
                <w:color w:val="000000"/>
                <w:lang w:val="en-US"/>
              </w:rPr>
              <w:t>2</w:t>
            </w:r>
          </w:p>
        </w:tc>
        <w:tc>
          <w:tcPr>
            <w:tcW w:w="2337" w:type="dxa"/>
            <w:tcBorders>
              <w:top w:val="nil"/>
              <w:left w:val="nil"/>
              <w:bottom w:val="single" w:sz="8" w:space="0" w:color="auto"/>
              <w:right w:val="single" w:sz="8" w:space="0" w:color="auto"/>
            </w:tcBorders>
            <w:shd w:val="clear" w:color="auto" w:fill="auto"/>
          </w:tcPr>
          <w:p w:rsidR="007F0C94" w:rsidRPr="0013315B" w:rsidRDefault="002B0BF8" w:rsidP="007F0C94">
            <w:pPr>
              <w:tabs>
                <w:tab w:val="left" w:pos="142"/>
              </w:tabs>
              <w:jc w:val="both"/>
              <w:rPr>
                <w:lang w:val="en-US"/>
              </w:rPr>
            </w:pPr>
            <w:r w:rsidRPr="004234B0">
              <w:rPr>
                <w:lang w:val="en-US"/>
              </w:rPr>
              <w:t>Acrobat Professional 2017 Multiple Platforms Russian AOO License 1 User TLP Lever Commercial</w:t>
            </w:r>
          </w:p>
        </w:tc>
        <w:tc>
          <w:tcPr>
            <w:tcW w:w="7057" w:type="dxa"/>
            <w:tcBorders>
              <w:top w:val="nil"/>
              <w:left w:val="nil"/>
              <w:bottom w:val="single" w:sz="8" w:space="0" w:color="auto"/>
              <w:right w:val="single" w:sz="8" w:space="0" w:color="auto"/>
            </w:tcBorders>
            <w:shd w:val="clear" w:color="auto" w:fill="auto"/>
            <w:vAlign w:val="bottom"/>
          </w:tcPr>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t xml:space="preserve">Профессиональное программное обеспечение для работы с документами формата PDF: создание/конвертация, редактирование, защита, управление доступом, стандартизация, комментирование, формы, предпечатная подготовка, локализованная на русский язык для использования в России, обладающее следующими характеристиками: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запись PDF из произвольных приложений через функцию печати; прямая конвертация из форматов EPS, </w:t>
            </w:r>
            <w:proofErr w:type="spellStart"/>
            <w:r w:rsidRPr="00C173F5">
              <w:rPr>
                <w:color w:val="000000"/>
              </w:rPr>
              <w:t>PostScript</w:t>
            </w:r>
            <w:proofErr w:type="spellEnd"/>
            <w:r w:rsidRPr="00C173F5">
              <w:rPr>
                <w:color w:val="000000"/>
              </w:rPr>
              <w:t xml:space="preserve">, TIFF, JPG, PNG; создание PDF через сканирование внутри приложения; </w:t>
            </w:r>
            <w:r w:rsidRPr="00C173F5">
              <w:rPr>
                <w:color w:val="000000"/>
              </w:rPr>
              <w:sym w:font="Symbol" w:char="F0B7"/>
            </w:r>
            <w:r w:rsidRPr="00C173F5">
              <w:rPr>
                <w:color w:val="000000"/>
              </w:rPr>
              <w:t xml:space="preserve"> сохранение веб-сайтов и конвертация файлов HTML в формат PDF;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комбинирование и разделение многостраничных документов, перестановка и изменение ориентации страниц; </w:t>
            </w:r>
            <w:r w:rsidRPr="00C173F5">
              <w:rPr>
                <w:color w:val="000000"/>
              </w:rPr>
              <w:sym w:font="Symbol" w:char="F0B7"/>
            </w:r>
            <w:r w:rsidRPr="00C173F5">
              <w:rPr>
                <w:color w:val="000000"/>
              </w:rPr>
              <w:t xml:space="preserve"> возможность прикрепления документов в различных форматах к документу PDF;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возможность помещения трехмерной графики в формате U3D в документы PDF с доступом к дереву 3D-модели, изменению параметров отображения и вращению модели непосредственно в PDF документе; </w:t>
            </w:r>
            <w:r w:rsidRPr="00C173F5">
              <w:rPr>
                <w:color w:val="000000"/>
              </w:rPr>
              <w:sym w:font="Symbol" w:char="F0B7"/>
            </w:r>
            <w:r w:rsidRPr="00C173F5">
              <w:rPr>
                <w:color w:val="000000"/>
              </w:rPr>
              <w:t xml:space="preserve"> инструментарий для создания презентаций в формате PDF;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комбинирование в PDF-пакеты (“портфолио”) с оригинальным оформлением и управляемой навигацией текстовых документов, таблиц, презентаций, сообщений электронной почты, чертежей CAD, изображений и </w:t>
            </w:r>
            <w:proofErr w:type="spellStart"/>
            <w:r w:rsidRPr="00C173F5">
              <w:rPr>
                <w:color w:val="000000"/>
              </w:rPr>
              <w:t>медиафайлов</w:t>
            </w:r>
            <w:proofErr w:type="spellEnd"/>
            <w:r w:rsidRPr="00C173F5">
              <w:rPr>
                <w:color w:val="000000"/>
              </w:rPr>
              <w:t xml:space="preserve"> распространенных форматов, вкл. DOC, PPX, XLS, JPEG, SWF, FLV, F4V, MP3. Оформление с помощью готовых шаблонов; возможность просмотра содержимого вложенных документов без открытия исходных файлов в редакторах;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редактирование текста, изображений, макета в документах PDF; пакетная обработка, экспорт текста и изображений в форматы TXT, RTF, DOC / TIFF, JPG, PNG;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возможность автоматического преобразования отсканированного материала в индексируемый 6 редактируемый текст (распознавание текста) на 42 языках, вкл. русский; возможность исправления найденных ошибок при распознавании;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сравнение PDF-документов с учетом отличий текста, </w:t>
            </w:r>
            <w:proofErr w:type="gramStart"/>
            <w:r w:rsidRPr="00C173F5">
              <w:rPr>
                <w:color w:val="000000"/>
              </w:rPr>
              <w:t>изображении</w:t>
            </w:r>
            <w:proofErr w:type="gramEnd"/>
            <w:r w:rsidRPr="00C173F5">
              <w:rPr>
                <w:color w:val="000000"/>
              </w:rPr>
              <w:t xml:space="preserve">, порядка и наличия страниц; возможность просмотра результатов сравнения в виде единого отчета и </w:t>
            </w:r>
            <w:r w:rsidRPr="00C173F5">
              <w:rPr>
                <w:color w:val="000000"/>
              </w:rPr>
              <w:lastRenderedPageBreak/>
              <w:t>наглядной распечатки отличий;</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t xml:space="preserve"> </w:t>
            </w:r>
            <w:r w:rsidRPr="00C173F5">
              <w:rPr>
                <w:color w:val="000000"/>
              </w:rPr>
              <w:sym w:font="Symbol" w:char="F0B7"/>
            </w:r>
            <w:r w:rsidRPr="00C173F5">
              <w:rPr>
                <w:color w:val="000000"/>
              </w:rPr>
              <w:t xml:space="preserve"> инструментарий для безопасного удаления (“вымарывания”) конфиденциальной информации из текста и изображений в PDF-документах;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защита информации, цифровое </w:t>
            </w:r>
            <w:proofErr w:type="gramStart"/>
            <w:r w:rsidRPr="00C173F5">
              <w:rPr>
                <w:color w:val="000000"/>
              </w:rPr>
              <w:t>заверение документов</w:t>
            </w:r>
            <w:proofErr w:type="gramEnd"/>
            <w:r w:rsidRPr="00C173F5">
              <w:rPr>
                <w:color w:val="000000"/>
              </w:rPr>
              <w:t xml:space="preserve"> с помощью пароля или электронных подписей/сертификатов; настраиваемое разграничение доступа к функционалу в PDF документах;</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t xml:space="preserve"> </w:t>
            </w:r>
            <w:r w:rsidRPr="00C173F5">
              <w:rPr>
                <w:color w:val="000000"/>
              </w:rPr>
              <w:sym w:font="Symbol" w:char="F0B7"/>
            </w:r>
            <w:r w:rsidRPr="00C173F5">
              <w:rPr>
                <w:color w:val="000000"/>
              </w:rPr>
              <w:t xml:space="preserve"> приведение документов в соответствие требованиями международных отраслевых стандартов PDF/X, PDF/A, PDF/E;</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t xml:space="preserve"> </w:t>
            </w:r>
            <w:r w:rsidRPr="00C173F5">
              <w:rPr>
                <w:color w:val="000000"/>
              </w:rPr>
              <w:sym w:font="Symbol" w:char="F0B7"/>
            </w:r>
            <w:r w:rsidRPr="00C173F5">
              <w:rPr>
                <w:color w:val="000000"/>
              </w:rPr>
              <w:t xml:space="preserve"> </w:t>
            </w:r>
            <w:proofErr w:type="gramStart"/>
            <w:r w:rsidRPr="00C173F5">
              <w:rPr>
                <w:color w:val="000000"/>
              </w:rPr>
              <w:t>инструментарий совместного согласования и комментирования с поддержкой дистанционного обмена общими данными через общие сервера либо электронную почту;</w:t>
            </w:r>
            <w:proofErr w:type="gramEnd"/>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t xml:space="preserve"> </w:t>
            </w:r>
            <w:r w:rsidRPr="00C173F5">
              <w:rPr>
                <w:color w:val="000000"/>
              </w:rPr>
              <w:sym w:font="Symbol" w:char="F0B7"/>
            </w:r>
            <w:r w:rsidRPr="00C173F5">
              <w:rPr>
                <w:color w:val="000000"/>
              </w:rPr>
              <w:t xml:space="preserve"> настройка параметров экранного отображения при открывании документов;</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t xml:space="preserve"> </w:t>
            </w:r>
            <w:r w:rsidRPr="00C173F5">
              <w:rPr>
                <w:color w:val="000000"/>
              </w:rPr>
              <w:sym w:font="Symbol" w:char="F0B7"/>
            </w:r>
            <w:r w:rsidRPr="00C173F5">
              <w:rPr>
                <w:color w:val="000000"/>
              </w:rPr>
              <w:t xml:space="preserve"> наличие механизма создания и распространения электронных форм (опросников) с возможностями сбора данных и централизованного отслеживания результатов; автоматическое распознавание полей при создании электронных форм на основе статичных и сканированных документов;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инструментарий предпечатной подготовки издательского материала — просмотр и промер </w:t>
            </w:r>
            <w:proofErr w:type="gramStart"/>
            <w:r w:rsidRPr="00C173F5">
              <w:rPr>
                <w:color w:val="000000"/>
              </w:rPr>
              <w:t>сепараций</w:t>
            </w:r>
            <w:proofErr w:type="gramEnd"/>
            <w:r w:rsidRPr="00C173F5">
              <w:rPr>
                <w:color w:val="000000"/>
              </w:rPr>
              <w:t xml:space="preserve"> и контроль соблюдения суммарной плотности краски, включая смесевые краски; экранная </w:t>
            </w:r>
            <w:proofErr w:type="spellStart"/>
            <w:r w:rsidRPr="00C173F5">
              <w:rPr>
                <w:color w:val="000000"/>
              </w:rPr>
              <w:t>цветопроба</w:t>
            </w:r>
            <w:proofErr w:type="spellEnd"/>
            <w:r w:rsidRPr="00C173F5">
              <w:rPr>
                <w:color w:val="000000"/>
              </w:rPr>
              <w:t xml:space="preserve"> с управлением цветом по технологии ICC, пакетная проверка параметров бессбойного вывода, управление реперными метками;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работа с </w:t>
            </w:r>
            <w:proofErr w:type="spellStart"/>
            <w:r w:rsidRPr="00C173F5">
              <w:rPr>
                <w:color w:val="000000"/>
              </w:rPr>
              <w:t>геопространственными</w:t>
            </w:r>
            <w:proofErr w:type="spellEnd"/>
            <w:r w:rsidRPr="00C173F5">
              <w:rPr>
                <w:color w:val="000000"/>
              </w:rPr>
              <w:t xml:space="preserve"> данными, включая возможность отметки географических координат, измерение расстояния, периметра и площади в различных системах координат и единицах измерения;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интеграция с приложениями пакета </w:t>
            </w:r>
            <w:proofErr w:type="spellStart"/>
            <w:r w:rsidRPr="00C173F5">
              <w:rPr>
                <w:color w:val="000000"/>
              </w:rPr>
              <w:t>Microsoft</w:t>
            </w:r>
            <w:proofErr w:type="spellEnd"/>
            <w:r w:rsidRPr="00C173F5">
              <w:rPr>
                <w:color w:val="000000"/>
              </w:rPr>
              <w:t xml:space="preserve"> </w:t>
            </w:r>
            <w:proofErr w:type="spellStart"/>
            <w:r w:rsidRPr="00C173F5">
              <w:rPr>
                <w:color w:val="000000"/>
              </w:rPr>
              <w:t>Office</w:t>
            </w:r>
            <w:proofErr w:type="spellEnd"/>
            <w:r w:rsidRPr="00C173F5">
              <w:rPr>
                <w:color w:val="000000"/>
              </w:rPr>
              <w:t xml:space="preserve">, включая возможность архивации почтовых сообщений </w:t>
            </w:r>
            <w:proofErr w:type="spellStart"/>
            <w:r w:rsidRPr="00C173F5">
              <w:rPr>
                <w:color w:val="000000"/>
              </w:rPr>
              <w:t>Outlook</w:t>
            </w:r>
            <w:proofErr w:type="spellEnd"/>
            <w:r w:rsidRPr="00C173F5">
              <w:rPr>
                <w:color w:val="000000"/>
              </w:rPr>
              <w:t xml:space="preserve"> в </w:t>
            </w:r>
            <w:proofErr w:type="spellStart"/>
            <w:proofErr w:type="gramStart"/>
            <w:r w:rsidRPr="00C173F5">
              <w:rPr>
                <w:color w:val="000000"/>
              </w:rPr>
              <w:t>PDF</w:t>
            </w:r>
            <w:proofErr w:type="gramEnd"/>
            <w:r w:rsidRPr="00C173F5">
              <w:rPr>
                <w:color w:val="000000"/>
              </w:rPr>
              <w:t>портфолио</w:t>
            </w:r>
            <w:proofErr w:type="spellEnd"/>
            <w:r w:rsidRPr="00C173F5">
              <w:rPr>
                <w:color w:val="000000"/>
              </w:rPr>
              <w:t xml:space="preserve">; </w:t>
            </w:r>
          </w:p>
          <w:p w:rsidR="007F0C94" w:rsidRPr="00C173F5" w:rsidRDefault="007F0C94" w:rsidP="0070718A">
            <w:pPr>
              <w:pStyle w:val="a3"/>
              <w:shd w:val="clear" w:color="auto" w:fill="FFFFFF"/>
              <w:spacing w:before="100" w:beforeAutospacing="1" w:after="100" w:afterAutospacing="1"/>
              <w:ind w:left="0"/>
              <w:contextualSpacing/>
              <w:rPr>
                <w:color w:val="000000"/>
              </w:rPr>
            </w:pPr>
            <w:r w:rsidRPr="00C173F5">
              <w:rPr>
                <w:color w:val="000000"/>
              </w:rPr>
              <w:sym w:font="Symbol" w:char="F0B7"/>
            </w:r>
            <w:r w:rsidRPr="00C173F5">
              <w:rPr>
                <w:color w:val="000000"/>
              </w:rPr>
              <w:t xml:space="preserve"> прозрачное взаимодействие с портальным решением </w:t>
            </w:r>
            <w:proofErr w:type="spellStart"/>
            <w:r w:rsidRPr="00C173F5">
              <w:rPr>
                <w:color w:val="000000"/>
              </w:rPr>
              <w:t>Microsoft</w:t>
            </w:r>
            <w:proofErr w:type="spellEnd"/>
            <w:r w:rsidRPr="00C173F5">
              <w:rPr>
                <w:color w:val="000000"/>
              </w:rPr>
              <w:t xml:space="preserve"> </w:t>
            </w:r>
            <w:proofErr w:type="spellStart"/>
            <w:r w:rsidRPr="00C173F5">
              <w:rPr>
                <w:color w:val="000000"/>
              </w:rPr>
              <w:t>SharePoint</w:t>
            </w:r>
            <w:proofErr w:type="spellEnd"/>
            <w:r w:rsidRPr="00C173F5">
              <w:rPr>
                <w:color w:val="000000"/>
              </w:rPr>
              <w:t xml:space="preserve"> в части доступа к общим файлам в хранилище, процедур доставания и возврата файлов, поддержки метаданных документов.</w:t>
            </w:r>
          </w:p>
        </w:tc>
      </w:tr>
      <w:tr w:rsidR="008E4563" w:rsidRPr="00C173F5" w:rsidTr="00010EBE">
        <w:trPr>
          <w:trHeight w:val="2000"/>
          <w:jc w:val="center"/>
        </w:trPr>
        <w:tc>
          <w:tcPr>
            <w:tcW w:w="670" w:type="dxa"/>
            <w:tcBorders>
              <w:top w:val="nil"/>
              <w:left w:val="single" w:sz="8" w:space="0" w:color="auto"/>
              <w:bottom w:val="single" w:sz="8" w:space="0" w:color="auto"/>
              <w:right w:val="single" w:sz="8" w:space="0" w:color="auto"/>
            </w:tcBorders>
            <w:shd w:val="clear" w:color="auto" w:fill="auto"/>
            <w:vAlign w:val="center"/>
          </w:tcPr>
          <w:p w:rsidR="008E4563" w:rsidRPr="00A77CE5" w:rsidRDefault="008E4563" w:rsidP="0070718A">
            <w:pPr>
              <w:rPr>
                <w:b/>
                <w:color w:val="000000"/>
                <w:lang w:val="en-US"/>
              </w:rPr>
            </w:pPr>
            <w:r w:rsidRPr="00023AA7">
              <w:rPr>
                <w:b/>
                <w:color w:val="000000"/>
              </w:rPr>
              <w:lastRenderedPageBreak/>
              <w:t>1</w:t>
            </w:r>
            <w:r w:rsidRPr="00023AA7">
              <w:rPr>
                <w:b/>
                <w:color w:val="000000"/>
                <w:lang w:val="en-US"/>
              </w:rPr>
              <w:t>3</w:t>
            </w:r>
          </w:p>
        </w:tc>
        <w:tc>
          <w:tcPr>
            <w:tcW w:w="2337" w:type="dxa"/>
            <w:tcBorders>
              <w:top w:val="nil"/>
              <w:left w:val="nil"/>
              <w:bottom w:val="single" w:sz="8" w:space="0" w:color="auto"/>
              <w:right w:val="single" w:sz="8" w:space="0" w:color="auto"/>
            </w:tcBorders>
            <w:shd w:val="clear" w:color="auto" w:fill="auto"/>
            <w:vAlign w:val="center"/>
          </w:tcPr>
          <w:p w:rsidR="008E4563" w:rsidRPr="00023AA7" w:rsidRDefault="002B0BF8" w:rsidP="00307A8A">
            <w:r w:rsidRPr="00307A8A">
              <w:t xml:space="preserve">Бессрочная лицензия с поддержкой до 300 телефонных номеров </w:t>
            </w:r>
            <w:r w:rsidR="00023AA7" w:rsidRPr="00023AA7">
              <w:t>(</w:t>
            </w:r>
            <w:r w:rsidR="00023AA7">
              <w:t>корпоративная версия)</w:t>
            </w:r>
          </w:p>
        </w:tc>
        <w:tc>
          <w:tcPr>
            <w:tcW w:w="7057" w:type="dxa"/>
            <w:tcBorders>
              <w:top w:val="nil"/>
              <w:left w:val="nil"/>
              <w:bottom w:val="single" w:sz="8" w:space="0" w:color="auto"/>
              <w:right w:val="single" w:sz="8" w:space="0" w:color="auto"/>
            </w:tcBorders>
            <w:shd w:val="clear" w:color="auto" w:fill="auto"/>
            <w:vAlign w:val="center"/>
          </w:tcPr>
          <w:p w:rsidR="008E4563" w:rsidRPr="008931C5" w:rsidRDefault="008E4563" w:rsidP="007F0C94">
            <w:pPr>
              <w:autoSpaceDE w:val="0"/>
              <w:autoSpaceDN w:val="0"/>
              <w:adjustRightInd w:val="0"/>
              <w:rPr>
                <w:rFonts w:eastAsia="Calibri"/>
                <w:color w:val="000000"/>
              </w:rPr>
            </w:pPr>
            <w:r w:rsidRPr="00C173F5">
              <w:rPr>
                <w:rFonts w:eastAsia="Calibri"/>
                <w:color w:val="000000"/>
              </w:rPr>
              <w:t>Бессрочная лицензия с поддержкой до 300 телефонных номеров (корпоративная версия)</w:t>
            </w:r>
          </w:p>
        </w:tc>
      </w:tr>
    </w:tbl>
    <w:p w:rsidR="00C077BB" w:rsidRPr="00C61B90" w:rsidRDefault="00C077BB" w:rsidP="00C077BB">
      <w:r w:rsidRPr="00D4715C">
        <w:rPr>
          <w:bCs/>
          <w:i/>
          <w:sz w:val="28"/>
          <w:szCs w:val="28"/>
        </w:rPr>
        <w:br w:type="page"/>
      </w:r>
    </w:p>
    <w:p w:rsidR="00BE0341" w:rsidRPr="00FF4E3A" w:rsidRDefault="00C077BB" w:rsidP="00B108CF">
      <w:pPr>
        <w:pStyle w:val="2"/>
        <w:spacing w:before="0" w:after="0"/>
        <w:ind w:left="5670"/>
        <w:rPr>
          <w:rFonts w:ascii="Times New Roman" w:hAnsi="Times New Roman" w:cs="Times New Roman"/>
          <w:b w:val="0"/>
          <w:bCs w:val="0"/>
          <w:i w:val="0"/>
          <w:iCs w:val="0"/>
        </w:rPr>
      </w:pPr>
      <w:r w:rsidRPr="00FF4E3A">
        <w:rPr>
          <w:rFonts w:ascii="Times New Roman" w:hAnsi="Times New Roman" w:cs="Times New Roman"/>
          <w:b w:val="0"/>
          <w:bCs w:val="0"/>
          <w:i w:val="0"/>
          <w:iCs w:val="0"/>
        </w:rPr>
        <w:lastRenderedPageBreak/>
        <w:t>Приложение № 1.2 к извещению</w:t>
      </w:r>
    </w:p>
    <w:p w:rsidR="00FF4E3A" w:rsidRPr="00FF4E3A" w:rsidRDefault="00FF4E3A" w:rsidP="00B108CF">
      <w:pPr>
        <w:ind w:left="5670"/>
        <w:rPr>
          <w:sz w:val="28"/>
          <w:szCs w:val="28"/>
        </w:rPr>
      </w:pPr>
      <w:r w:rsidRPr="00FF4E3A">
        <w:rPr>
          <w:sz w:val="28"/>
          <w:szCs w:val="28"/>
        </w:rPr>
        <w:t>о проведении запроса котировок</w:t>
      </w:r>
    </w:p>
    <w:p w:rsidR="0013315B" w:rsidRPr="00EA2AE4" w:rsidRDefault="0013315B" w:rsidP="0013315B"/>
    <w:p w:rsidR="0013315B" w:rsidRDefault="0013315B" w:rsidP="0013315B">
      <w:pPr>
        <w:pStyle w:val="a5"/>
        <w:ind w:firstLine="0"/>
        <w:jc w:val="left"/>
        <w:rPr>
          <w:sz w:val="24"/>
        </w:rPr>
      </w:pPr>
      <w:r w:rsidRPr="00C173F5">
        <w:rPr>
          <w:sz w:val="24"/>
        </w:rPr>
        <w:t>ПРОЕКТ</w:t>
      </w:r>
    </w:p>
    <w:p w:rsidR="0013315B" w:rsidRPr="00C173F5" w:rsidRDefault="0013315B" w:rsidP="0013315B">
      <w:pPr>
        <w:pStyle w:val="a5"/>
        <w:ind w:firstLine="0"/>
        <w:jc w:val="left"/>
        <w:rPr>
          <w:sz w:val="24"/>
        </w:rPr>
      </w:pPr>
    </w:p>
    <w:p w:rsidR="0013315B" w:rsidRPr="00F24C89" w:rsidRDefault="0013315B" w:rsidP="0013315B">
      <w:pPr>
        <w:pStyle w:val="a5"/>
        <w:ind w:firstLine="0"/>
        <w:jc w:val="center"/>
        <w:rPr>
          <w:sz w:val="28"/>
          <w:szCs w:val="28"/>
        </w:rPr>
      </w:pPr>
      <w:bookmarkStart w:id="3" w:name="_ref_21602946"/>
    </w:p>
    <w:p w:rsidR="0013315B" w:rsidRPr="005A72AB" w:rsidRDefault="0013315B" w:rsidP="0013315B">
      <w:pPr>
        <w:widowControl w:val="0"/>
        <w:tabs>
          <w:tab w:val="center" w:pos="4927"/>
          <w:tab w:val="left" w:pos="9030"/>
        </w:tabs>
        <w:autoSpaceDE w:val="0"/>
        <w:autoSpaceDN w:val="0"/>
        <w:adjustRightInd w:val="0"/>
        <w:spacing w:line="360" w:lineRule="exact"/>
        <w:jc w:val="center"/>
        <w:rPr>
          <w:b/>
          <w:bCs/>
          <w:sz w:val="27"/>
          <w:szCs w:val="27"/>
        </w:rPr>
      </w:pPr>
      <w:r w:rsidRPr="005A72AB">
        <w:rPr>
          <w:b/>
          <w:bCs/>
          <w:sz w:val="27"/>
          <w:szCs w:val="27"/>
        </w:rPr>
        <w:t>Договор № ____________</w:t>
      </w:r>
    </w:p>
    <w:p w:rsidR="0013315B" w:rsidRPr="00367372" w:rsidRDefault="0013315B" w:rsidP="0013315B">
      <w:pPr>
        <w:widowControl w:val="0"/>
        <w:spacing w:after="120" w:line="360" w:lineRule="exact"/>
        <w:jc w:val="center"/>
        <w:rPr>
          <w:b/>
          <w:bCs/>
          <w:sz w:val="27"/>
          <w:szCs w:val="27"/>
        </w:rPr>
      </w:pPr>
      <w:r w:rsidRPr="00467788">
        <w:rPr>
          <w:b/>
          <w:bCs/>
          <w:sz w:val="27"/>
          <w:szCs w:val="27"/>
        </w:rPr>
        <w:t xml:space="preserve">на поставку </w:t>
      </w:r>
      <w:r>
        <w:rPr>
          <w:b/>
          <w:bCs/>
          <w:sz w:val="27"/>
          <w:szCs w:val="27"/>
        </w:rPr>
        <w:t>программного обеспечения</w:t>
      </w:r>
    </w:p>
    <w:p w:rsidR="0013315B" w:rsidRPr="0009332D" w:rsidRDefault="0013315B" w:rsidP="0013315B">
      <w:pPr>
        <w:jc w:val="center"/>
        <w:rPr>
          <w:b/>
        </w:rPr>
      </w:pPr>
    </w:p>
    <w:p w:rsidR="0013315B" w:rsidRPr="0009332D" w:rsidRDefault="0013315B" w:rsidP="0013315B">
      <w:pPr>
        <w:tabs>
          <w:tab w:val="right" w:pos="9350"/>
        </w:tabs>
      </w:pPr>
      <w:r w:rsidRPr="0009332D">
        <w:t>г. Ростов-на-Дону</w:t>
      </w:r>
      <w:r w:rsidRPr="0009332D">
        <w:tab/>
      </w:r>
      <w:r w:rsidRPr="0009332D">
        <w:rPr>
          <w:rStyle w:val="af3"/>
        </w:rPr>
        <w:t>_____________________</w:t>
      </w:r>
    </w:p>
    <w:p w:rsidR="0013315B" w:rsidRPr="0009332D" w:rsidRDefault="0013315B" w:rsidP="0013315B">
      <w:bookmarkStart w:id="4" w:name="ТекстовоеПоле4"/>
    </w:p>
    <w:bookmarkEnd w:id="4"/>
    <w:p w:rsidR="0013315B" w:rsidRPr="00746FCC" w:rsidRDefault="0013315B" w:rsidP="0013315B">
      <w:pPr>
        <w:spacing w:before="100" w:beforeAutospacing="1" w:after="100" w:afterAutospacing="1"/>
        <w:ind w:firstLine="709"/>
        <w:jc w:val="both"/>
      </w:pPr>
      <w:proofErr w:type="gramStart"/>
      <w:r w:rsidRPr="00746FCC">
        <w:t>Акционерное общество «Северо-Кавказская пригородная пассажирская компания» (АО «СКППК»), именуемое в дальнейшем «Заказчик», в лице Генерального директора Ермакова Евгения Александровича, действующего на основании Устава, с одной стороны, и_______________________________ являющееся субъектом малого и среднего предпринимательства (на основании выписки из ЕРМСП №) именуемое в дальнейшем «Исполнитель», являющийся победителем открытого конкурса ____________________ согласно протоколу ______________________ в лице _______________________, действующего на ________________, с другой стороны, совместно именуемые в дальнейшем «Стороны</w:t>
      </w:r>
      <w:proofErr w:type="gramEnd"/>
      <w:r w:rsidRPr="00746FCC">
        <w:t>», заключили настоящий Договор о нижеследующем:</w:t>
      </w:r>
    </w:p>
    <w:p w:rsidR="0013315B" w:rsidRPr="00746FCC" w:rsidRDefault="0013315B" w:rsidP="0013315B"/>
    <w:p w:rsidR="0013315B" w:rsidRPr="00746FCC" w:rsidRDefault="0013315B" w:rsidP="0013315B">
      <w:pPr>
        <w:jc w:val="both"/>
        <w:rPr>
          <w:b/>
        </w:rPr>
      </w:pPr>
      <w:r w:rsidRPr="00746FCC">
        <w:rPr>
          <w:b/>
        </w:rPr>
        <w:t>Термины и определения</w:t>
      </w:r>
    </w:p>
    <w:p w:rsidR="0013315B" w:rsidRPr="00746FCC" w:rsidRDefault="0013315B" w:rsidP="0013315B">
      <w:pPr>
        <w:jc w:val="both"/>
      </w:pPr>
      <w:r w:rsidRPr="00746FCC">
        <w:rPr>
          <w:i/>
        </w:rPr>
        <w:t>Типовое соглашение правообладателя с конечным пользователем</w:t>
      </w:r>
      <w:r w:rsidRPr="00746FCC">
        <w:t xml:space="preserve"> – декларируемые правообладателем программ для ЭВМ общие правила использования программ для ЭВМ, обязательные для исполнения Заказчика.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13315B" w:rsidRPr="00746FCC" w:rsidRDefault="0013315B" w:rsidP="0013315B">
      <w:pPr>
        <w:jc w:val="both"/>
      </w:pPr>
      <w:r w:rsidRPr="00746FCC">
        <w:rPr>
          <w:i/>
        </w:rPr>
        <w:t xml:space="preserve">Оборудование </w:t>
      </w:r>
      <w:r w:rsidRPr="00746FCC">
        <w:t>–</w:t>
      </w:r>
      <w:r w:rsidRPr="00746FCC">
        <w:rPr>
          <w:b/>
        </w:rPr>
        <w:t xml:space="preserve"> </w:t>
      </w:r>
      <w:r w:rsidRPr="00746FCC">
        <w:t>компьютерное или иное оборудование и устройства,</w:t>
      </w:r>
      <w:r w:rsidRPr="00746FCC">
        <w:rPr>
          <w:b/>
        </w:rPr>
        <w:t xml:space="preserve"> </w:t>
      </w:r>
      <w:r w:rsidRPr="00746FCC">
        <w:t>а</w:t>
      </w:r>
      <w:r w:rsidRPr="00746FCC">
        <w:rPr>
          <w:b/>
        </w:rPr>
        <w:t xml:space="preserve"> </w:t>
      </w:r>
      <w:r w:rsidRPr="00746FCC">
        <w:t>также сопутствующие комплектующие и расходные материалы, которые могут поставляться Заказчику по настоящему Договору.</w:t>
      </w:r>
    </w:p>
    <w:p w:rsidR="0013315B" w:rsidRPr="00746FCC" w:rsidRDefault="0013315B" w:rsidP="0013315B">
      <w:pPr>
        <w:tabs>
          <w:tab w:val="left" w:pos="567"/>
        </w:tabs>
        <w:jc w:val="both"/>
        <w:rPr>
          <w:b/>
        </w:rPr>
      </w:pPr>
      <w:r w:rsidRPr="00746FCC">
        <w:rPr>
          <w:i/>
        </w:rPr>
        <w:t xml:space="preserve">Сертификат на техническую поддержку </w:t>
      </w:r>
      <w:r w:rsidRPr="00746FCC">
        <w:t>–</w:t>
      </w:r>
      <w:r w:rsidRPr="00746FCC">
        <w:rPr>
          <w:b/>
        </w:rPr>
        <w:t xml:space="preserve"> </w:t>
      </w:r>
      <w:r w:rsidRPr="00746FCC">
        <w:t>уникальные ключи, пароли, ссылки и/или иная информация и материалы, посредством которой пользователю обеспечивается возможность обращения к Правообладателю и получения от Правообладателя технической поддержки в течение срока действия Сертификата и на стандартных условиях предоставления технической поддержки, предусмотренных Правообладателем.</w:t>
      </w:r>
    </w:p>
    <w:p w:rsidR="0013315B" w:rsidRPr="00746FCC" w:rsidRDefault="0013315B" w:rsidP="0013315B">
      <w:pPr>
        <w:tabs>
          <w:tab w:val="left" w:pos="567"/>
        </w:tabs>
        <w:jc w:val="both"/>
        <w:rPr>
          <w:b/>
        </w:rPr>
      </w:pPr>
      <w:r w:rsidRPr="00746FCC">
        <w:rPr>
          <w:i/>
        </w:rPr>
        <w:t xml:space="preserve">Товар </w:t>
      </w:r>
      <w:r w:rsidRPr="00746FCC">
        <w:rPr>
          <w:b/>
        </w:rPr>
        <w:t xml:space="preserve">– </w:t>
      </w:r>
      <w:r w:rsidRPr="00746FCC">
        <w:t xml:space="preserve">неисключительное право на программный </w:t>
      </w:r>
      <w:proofErr w:type="gramStart"/>
      <w:r w:rsidRPr="00746FCC">
        <w:t>продукт</w:t>
      </w:r>
      <w:proofErr w:type="gramEnd"/>
      <w:r w:rsidRPr="00746FCC">
        <w:t xml:space="preserve"> предоставляемый на физическом или цифровом носителе, указанный в Приложении №1 к настоящему Договору.</w:t>
      </w:r>
    </w:p>
    <w:p w:rsidR="0013315B" w:rsidRPr="00746FCC" w:rsidRDefault="0013315B" w:rsidP="0013315B"/>
    <w:p w:rsidR="0013315B" w:rsidRPr="00746FCC" w:rsidRDefault="0013315B" w:rsidP="0013315B">
      <w:pPr>
        <w:numPr>
          <w:ilvl w:val="0"/>
          <w:numId w:val="19"/>
        </w:numPr>
        <w:tabs>
          <w:tab w:val="num" w:pos="561"/>
        </w:tabs>
        <w:ind w:left="0" w:firstLine="0"/>
        <w:jc w:val="both"/>
        <w:rPr>
          <w:b/>
        </w:rPr>
      </w:pPr>
      <w:r w:rsidRPr="00746FCC">
        <w:rPr>
          <w:b/>
        </w:rPr>
        <w:t>Предмет Договора</w:t>
      </w:r>
    </w:p>
    <w:p w:rsidR="0013315B" w:rsidRPr="00746FCC" w:rsidRDefault="0013315B" w:rsidP="0013315B">
      <w:pPr>
        <w:numPr>
          <w:ilvl w:val="1"/>
          <w:numId w:val="19"/>
        </w:numPr>
        <w:tabs>
          <w:tab w:val="num" w:pos="0"/>
          <w:tab w:val="num" w:pos="561"/>
        </w:tabs>
        <w:ind w:left="0" w:firstLine="0"/>
        <w:jc w:val="both"/>
      </w:pPr>
      <w:r w:rsidRPr="00746FCC">
        <w:t>Поставщик в соответствии с условиями настоящего Договора обязуется поставить Товар, предусмотренный Техническим заданием к настоящему Договору (Приложение № 1), а Заказчик обязуется принять и оплатить Товар на условиях настоящего Договора.</w:t>
      </w:r>
    </w:p>
    <w:p w:rsidR="0013315B" w:rsidRPr="00746FCC" w:rsidRDefault="0013315B" w:rsidP="0013315B">
      <w:pPr>
        <w:numPr>
          <w:ilvl w:val="1"/>
          <w:numId w:val="19"/>
        </w:numPr>
        <w:tabs>
          <w:tab w:val="clear" w:pos="900"/>
          <w:tab w:val="num" w:pos="0"/>
        </w:tabs>
        <w:ind w:left="0" w:firstLine="0"/>
        <w:jc w:val="both"/>
      </w:pPr>
      <w:r w:rsidRPr="00746FCC">
        <w:t>Цена Договора и перечень поставляемого товара, единичные расценки поставляемого товара указаны в Приложение № 2 к настоящему договору;</w:t>
      </w:r>
    </w:p>
    <w:p w:rsidR="0013315B" w:rsidRPr="00746FCC" w:rsidRDefault="0013315B" w:rsidP="0013315B">
      <w:pPr>
        <w:jc w:val="both"/>
      </w:pPr>
    </w:p>
    <w:p w:rsidR="0013315B" w:rsidRPr="00746FCC" w:rsidRDefault="0013315B" w:rsidP="0013315B">
      <w:pPr>
        <w:tabs>
          <w:tab w:val="left" w:pos="567"/>
        </w:tabs>
        <w:rPr>
          <w:b/>
        </w:rPr>
      </w:pPr>
      <w:r w:rsidRPr="00746FCC">
        <w:rPr>
          <w:b/>
        </w:rPr>
        <w:t>2.</w:t>
      </w:r>
      <w:r w:rsidRPr="00746FCC">
        <w:rPr>
          <w:b/>
        </w:rPr>
        <w:tab/>
        <w:t>Права и обязанности Сторон</w:t>
      </w:r>
    </w:p>
    <w:p w:rsidR="0013315B" w:rsidRPr="00746FCC" w:rsidRDefault="0013315B" w:rsidP="0013315B">
      <w:pPr>
        <w:jc w:val="both"/>
      </w:pPr>
      <w:r w:rsidRPr="00746FCC">
        <w:t>2.1. Поставщик обязан:</w:t>
      </w:r>
    </w:p>
    <w:p w:rsidR="0013315B" w:rsidRPr="00746FCC" w:rsidRDefault="0013315B" w:rsidP="0013315B">
      <w:pPr>
        <w:jc w:val="both"/>
      </w:pPr>
      <w:r w:rsidRPr="00746FCC">
        <w:rPr>
          <w:b/>
        </w:rPr>
        <w:lastRenderedPageBreak/>
        <w:t>2.1.1</w:t>
      </w:r>
      <w:r w:rsidRPr="00746FCC">
        <w:t>. Уведомить Заказчика о готовности товара к отгрузке;</w:t>
      </w:r>
    </w:p>
    <w:p w:rsidR="000C2DB7" w:rsidRDefault="0013315B" w:rsidP="0013315B">
      <w:pPr>
        <w:jc w:val="both"/>
        <w:rPr>
          <w:b/>
        </w:rPr>
      </w:pPr>
      <w:r w:rsidRPr="00746FCC">
        <w:rPr>
          <w:b/>
        </w:rPr>
        <w:t>2.1.2</w:t>
      </w:r>
      <w:r w:rsidRPr="00746FCC">
        <w:t xml:space="preserve">. Поставить товар Заказчику собственными силами и за свой счет </w:t>
      </w:r>
      <w:r w:rsidR="000C2DB7" w:rsidRPr="00383440">
        <w:rPr>
          <w:lang w:eastAsia="en-US"/>
        </w:rPr>
        <w:t>в течение 10-ти (десяти</w:t>
      </w:r>
      <w:r w:rsidR="000C2DB7">
        <w:rPr>
          <w:lang w:eastAsia="en-US"/>
        </w:rPr>
        <w:t>) рабочих</w:t>
      </w:r>
      <w:r w:rsidR="000C2DB7" w:rsidRPr="00383440">
        <w:rPr>
          <w:lang w:eastAsia="en-US"/>
        </w:rPr>
        <w:t xml:space="preserve"> дней</w:t>
      </w:r>
      <w:r w:rsidR="000C2DB7">
        <w:rPr>
          <w:lang w:eastAsia="en-US"/>
        </w:rPr>
        <w:t>,</w:t>
      </w:r>
      <w:r w:rsidR="000C2DB7" w:rsidRPr="00383440">
        <w:rPr>
          <w:lang w:eastAsia="en-US"/>
        </w:rPr>
        <w:t xml:space="preserve"> </w:t>
      </w:r>
      <w:proofErr w:type="gramStart"/>
      <w:r w:rsidR="000C2DB7">
        <w:rPr>
          <w:lang w:eastAsia="en-US"/>
        </w:rPr>
        <w:t>с даты подписания</w:t>
      </w:r>
      <w:proofErr w:type="gramEnd"/>
      <w:r w:rsidR="000C2DB7">
        <w:rPr>
          <w:lang w:eastAsia="en-US"/>
        </w:rPr>
        <w:t xml:space="preserve"> Сторонами Договора.</w:t>
      </w:r>
      <w:r w:rsidR="000C2DB7" w:rsidRPr="00746FCC">
        <w:rPr>
          <w:b/>
        </w:rPr>
        <w:t xml:space="preserve"> </w:t>
      </w:r>
    </w:p>
    <w:p w:rsidR="0013315B" w:rsidRPr="00746FCC" w:rsidRDefault="0013315B" w:rsidP="0013315B">
      <w:pPr>
        <w:jc w:val="both"/>
      </w:pPr>
      <w:r w:rsidRPr="00746FCC">
        <w:rPr>
          <w:b/>
        </w:rPr>
        <w:t>2.1.3</w:t>
      </w:r>
      <w:r w:rsidRPr="00746FCC">
        <w:t xml:space="preserve">. Передать Заказчику товар надлежащего качества, одновременно с передачей товара передать его принадлежности, а также относящиеся к Товару документы. </w:t>
      </w:r>
    </w:p>
    <w:p w:rsidR="0013315B" w:rsidRPr="00746FCC" w:rsidRDefault="0013315B" w:rsidP="0013315B">
      <w:pPr>
        <w:jc w:val="both"/>
      </w:pPr>
      <w:r w:rsidRPr="00746FCC">
        <w:rPr>
          <w:b/>
        </w:rPr>
        <w:t>2.1.4.</w:t>
      </w:r>
      <w:r w:rsidRPr="00746FCC">
        <w:t xml:space="preserve"> Предоставить Заказчику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13315B" w:rsidRPr="00746FCC" w:rsidRDefault="0013315B" w:rsidP="0013315B">
      <w:pPr>
        <w:jc w:val="both"/>
      </w:pPr>
      <w:r w:rsidRPr="00746FCC">
        <w:rPr>
          <w:b/>
        </w:rPr>
        <w:t>2.1.5</w:t>
      </w:r>
      <w:r w:rsidRPr="00746FCC">
        <w:t>. Не допускается уступка Поставщиком прав требований по договору другому лицу без согласия Заказчика. Применение переуступки прав требования в пользу финансово-кредитных учреждений (факторинг) возможно при согласовании с Заказчиком. В случае несоблюдения Поставщиком условия о согласовании уступки прав требования (факторинга) с Заказчиком, Поставщик уплачивает штраф в размере не ниже величины убытков или упущенных выгод Заказчика, понесенных в результате данной уступки.</w:t>
      </w:r>
    </w:p>
    <w:p w:rsidR="0013315B" w:rsidRPr="00746FCC" w:rsidRDefault="0013315B" w:rsidP="0013315B">
      <w:pPr>
        <w:jc w:val="both"/>
      </w:pPr>
      <w:r w:rsidRPr="00746FCC">
        <w:rPr>
          <w:b/>
        </w:rPr>
        <w:t>2.1.6.</w:t>
      </w:r>
      <w:r w:rsidRPr="00746FCC">
        <w:t xml:space="preserve">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3315B" w:rsidRPr="00746FCC" w:rsidRDefault="0013315B" w:rsidP="0013315B">
      <w:pPr>
        <w:jc w:val="both"/>
      </w:pPr>
      <w:r w:rsidRPr="00746FCC">
        <w:rPr>
          <w:b/>
        </w:rPr>
        <w:t>2.2</w:t>
      </w:r>
      <w:r w:rsidRPr="00746FCC">
        <w:t>. Заказчик обязан:</w:t>
      </w:r>
    </w:p>
    <w:p w:rsidR="0013315B" w:rsidRPr="00746FCC" w:rsidRDefault="0013315B" w:rsidP="0013315B">
      <w:pPr>
        <w:jc w:val="both"/>
      </w:pPr>
      <w:r w:rsidRPr="00746FCC">
        <w:rPr>
          <w:b/>
        </w:rPr>
        <w:t>2.2.1</w:t>
      </w:r>
      <w:r w:rsidRPr="00746FCC">
        <w:t>. Принять и оплатить Товар в установленный срок в соответствии с условиями настоящего Договора.</w:t>
      </w:r>
    </w:p>
    <w:p w:rsidR="0013315B" w:rsidRPr="00746FCC" w:rsidRDefault="0013315B" w:rsidP="0013315B">
      <w:pPr>
        <w:jc w:val="both"/>
      </w:pPr>
      <w:r w:rsidRPr="00746FCC">
        <w:rPr>
          <w:b/>
        </w:rPr>
        <w:t>2.2.2.</w:t>
      </w:r>
      <w:r w:rsidRPr="00746FCC">
        <w:t xml:space="preserve"> В случае несоответствия качества и количества Товара, Заказчик обязан вызвать представителя Поставщика в трехдневный срок </w:t>
      </w:r>
      <w:proofErr w:type="gramStart"/>
      <w:r w:rsidRPr="00746FCC">
        <w:t>с даты получения</w:t>
      </w:r>
      <w:proofErr w:type="gramEnd"/>
      <w:r w:rsidRPr="00746FCC">
        <w:t xml:space="preserve"> товарной накладной. В случае неприбытия представителя Поставщика прием товара производится в присутствии представителя общественности и Покупателя.</w:t>
      </w:r>
    </w:p>
    <w:p w:rsidR="0013315B" w:rsidRPr="00746FCC" w:rsidRDefault="0013315B" w:rsidP="0013315B">
      <w:pPr>
        <w:jc w:val="both"/>
      </w:pPr>
      <w:r w:rsidRPr="00746FCC">
        <w:rPr>
          <w:b/>
        </w:rPr>
        <w:t>2.2.3.</w:t>
      </w:r>
      <w:r w:rsidRPr="00746FCC">
        <w:t xml:space="preserve"> В случае поставки Товара, не соответствующего качественным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13315B" w:rsidRPr="00746FCC" w:rsidRDefault="0013315B" w:rsidP="0013315B">
      <w:pPr>
        <w:jc w:val="both"/>
      </w:pPr>
      <w:r w:rsidRPr="00746FCC">
        <w:rPr>
          <w:b/>
        </w:rPr>
        <w:t>2.3</w:t>
      </w:r>
      <w:r w:rsidRPr="00746FCC">
        <w:t>. Заказчик вправе:</w:t>
      </w:r>
    </w:p>
    <w:p w:rsidR="0013315B" w:rsidRPr="00746FCC" w:rsidRDefault="0013315B" w:rsidP="0013315B">
      <w:pPr>
        <w:jc w:val="both"/>
      </w:pPr>
      <w:r w:rsidRPr="00746FCC">
        <w:rPr>
          <w:b/>
        </w:rPr>
        <w:t>2.3.1</w:t>
      </w:r>
      <w:r w:rsidRPr="00746FCC">
        <w:t>. В случае непредставления Поставщиком информации, указанной в пункте 2.1.4., расторгнуть настоящий Договор в одностороннем порядке.</w:t>
      </w:r>
    </w:p>
    <w:p w:rsidR="0013315B" w:rsidRPr="00746FCC" w:rsidRDefault="0013315B" w:rsidP="0013315B"/>
    <w:p w:rsidR="0013315B" w:rsidRPr="0094467C" w:rsidRDefault="0013315B" w:rsidP="0013315B">
      <w:pPr>
        <w:numPr>
          <w:ilvl w:val="0"/>
          <w:numId w:val="20"/>
        </w:numPr>
        <w:tabs>
          <w:tab w:val="clear" w:pos="720"/>
          <w:tab w:val="num" w:pos="567"/>
        </w:tabs>
        <w:ind w:left="0" w:firstLine="0"/>
        <w:jc w:val="both"/>
        <w:rPr>
          <w:b/>
        </w:rPr>
      </w:pPr>
      <w:r w:rsidRPr="0094467C">
        <w:rPr>
          <w:b/>
        </w:rPr>
        <w:t>Порядок поставки Товара</w:t>
      </w:r>
    </w:p>
    <w:p w:rsidR="0013315B" w:rsidRPr="0094467C" w:rsidRDefault="005233B7" w:rsidP="009E1E1C">
      <w:pPr>
        <w:numPr>
          <w:ilvl w:val="1"/>
          <w:numId w:val="20"/>
        </w:numPr>
        <w:tabs>
          <w:tab w:val="num" w:pos="567"/>
        </w:tabs>
        <w:ind w:left="0" w:firstLine="0"/>
        <w:jc w:val="both"/>
      </w:pPr>
      <w:r>
        <w:t xml:space="preserve">В течение </w:t>
      </w:r>
      <w:r w:rsidRPr="00636BD3">
        <w:t>14 (четырнадцати</w:t>
      </w:r>
      <w:r w:rsidR="0013315B" w:rsidRPr="00636BD3">
        <w:t xml:space="preserve">) рабочих дней с даты </w:t>
      </w:r>
      <w:r w:rsidR="0013315B" w:rsidRPr="00636BD3">
        <w:rPr>
          <w:rStyle w:val="af3"/>
          <w:rFonts w:ascii="Times New Roman" w:hAnsi="Times New Roman" w:cs="Times New Roman"/>
          <w:sz w:val="24"/>
        </w:rPr>
        <w:t>подписания Сторонами настоящего Договора</w:t>
      </w:r>
      <w:r w:rsidR="0013315B" w:rsidRPr="00636BD3">
        <w:t>, Поставщик своими силами, либо с привлечением третьих</w:t>
      </w:r>
      <w:r w:rsidR="0013315B" w:rsidRPr="0094467C">
        <w:t xml:space="preserve"> лиц, осуществляет доставку Товара по адресу: 344001, г. Ростов-на-Дону, ул. </w:t>
      </w:r>
      <w:proofErr w:type="gramStart"/>
      <w:r w:rsidR="0013315B" w:rsidRPr="0094467C">
        <w:t>Депутатская</w:t>
      </w:r>
      <w:proofErr w:type="gramEnd"/>
      <w:r w:rsidR="0013315B" w:rsidRPr="0094467C">
        <w:t xml:space="preserve"> д.3. </w:t>
      </w:r>
      <w:r w:rsidR="009E1E1C" w:rsidRPr="009E1E1C">
        <w:t>Доставка осуществляе</w:t>
      </w:r>
      <w:r w:rsidR="009E1E1C">
        <w:t>тся силами и за счет поставщика</w:t>
      </w:r>
      <w:r w:rsidR="009E1E1C" w:rsidRPr="009E1E1C">
        <w:t>.</w:t>
      </w:r>
    </w:p>
    <w:p w:rsidR="0013315B" w:rsidRPr="00373CC2" w:rsidRDefault="0013315B" w:rsidP="0013315B">
      <w:pPr>
        <w:numPr>
          <w:ilvl w:val="1"/>
          <w:numId w:val="20"/>
        </w:numPr>
        <w:tabs>
          <w:tab w:val="num" w:pos="567"/>
        </w:tabs>
        <w:ind w:left="0" w:firstLine="0"/>
        <w:jc w:val="both"/>
      </w:pPr>
      <w:r w:rsidRPr="00373CC2">
        <w:t>Если товар представляет собой электронные экземпляры программ для ЭВМ,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Техническом задании, включена в стоимость Товара, если иного не указано в Техническом задании.</w:t>
      </w:r>
    </w:p>
    <w:p w:rsidR="0013315B" w:rsidRPr="00746FCC" w:rsidRDefault="0013315B" w:rsidP="0013315B">
      <w:pPr>
        <w:numPr>
          <w:ilvl w:val="1"/>
          <w:numId w:val="20"/>
        </w:numPr>
        <w:tabs>
          <w:tab w:val="num" w:pos="567"/>
        </w:tabs>
        <w:ind w:left="0" w:firstLine="0"/>
        <w:jc w:val="both"/>
      </w:pPr>
      <w:r w:rsidRPr="00746FCC">
        <w:t>Обязанность Поставщика поставить Товар считается исполненной с момента передачи Товара представителю Заказчика, представившему оригинал доверенности на получение Товара от Поставщика, выданной Заказчиком (или заверенную Заказчиком копию доверенности), и подписания уполномоченными представителями Сторон товарной накладной ТОРГ-12 и акта приема-передачи. С этого же момента Заказчику переходит право собственности на Товар.</w:t>
      </w:r>
    </w:p>
    <w:p w:rsidR="0013315B" w:rsidRPr="00746FCC" w:rsidRDefault="0013315B" w:rsidP="0013315B">
      <w:pPr>
        <w:numPr>
          <w:ilvl w:val="1"/>
          <w:numId w:val="20"/>
        </w:numPr>
        <w:tabs>
          <w:tab w:val="num" w:pos="567"/>
        </w:tabs>
        <w:ind w:left="0" w:firstLine="0"/>
        <w:jc w:val="both"/>
      </w:pPr>
      <w:r w:rsidRPr="00746FCC">
        <w:t xml:space="preserve">Приёмка Товара по количеству и ассортименту производится в момент передачи Товара представителю Заказчика. Подписание представителем </w:t>
      </w:r>
      <w:r w:rsidRPr="00746FCC">
        <w:rPr>
          <w:color w:val="000000"/>
        </w:rPr>
        <w:t>Заказчика</w:t>
      </w:r>
      <w:r w:rsidRPr="00746FCC">
        <w:t xml:space="preserve"> товарной накладной без </w:t>
      </w:r>
      <w:r w:rsidRPr="00746FCC">
        <w:lastRenderedPageBreak/>
        <w:t>составления оригинала акта об установленном расхождении по количеству и ассортименту подтверждает отсутствие у Покупателя претензий по количеству и/или ассортименту принятого Товара. В случае несоответствия количества и/или ассортимента Товара Техническом задании, в товарной накладной должна быть сделана отметка о фактически принятом количестве и/или ассортименте Товара Покупателем, в противном случае претензии Покупателя не принимаются к рассмотрению Поставщиком.</w:t>
      </w:r>
    </w:p>
    <w:p w:rsidR="0013315B" w:rsidRPr="00746FCC" w:rsidRDefault="0013315B" w:rsidP="0013315B">
      <w:pPr>
        <w:numPr>
          <w:ilvl w:val="1"/>
          <w:numId w:val="20"/>
        </w:numPr>
        <w:tabs>
          <w:tab w:val="num" w:pos="567"/>
        </w:tabs>
        <w:ind w:left="0" w:firstLine="0"/>
        <w:jc w:val="both"/>
      </w:pPr>
      <w:r w:rsidRPr="00746FCC">
        <w:t>Поставщик устанавливает на материальные носители, в которых выражена программа для ЭВМ, гарантийной срок</w:t>
      </w:r>
      <w:r w:rsidRPr="00405E93">
        <w:t xml:space="preserve">, </w:t>
      </w:r>
      <w:r w:rsidR="00010EBE" w:rsidRPr="00405E93">
        <w:t>не менее 1 (одного</w:t>
      </w:r>
      <w:r w:rsidRPr="00405E93">
        <w:t>) год</w:t>
      </w:r>
      <w:r w:rsidR="00010EBE" w:rsidRPr="00405E93">
        <w:t>а</w:t>
      </w:r>
      <w:r w:rsidRPr="00405E93">
        <w:t>. Гарантия</w:t>
      </w:r>
      <w:r w:rsidRPr="00746FCC">
        <w:t xml:space="preserve"> не распространяется на дефекты и неисправности материальных носителей, возникшие по вине Покупателя вследствие его ненадлежащей эксплуатации или использования не по назначению.</w:t>
      </w:r>
    </w:p>
    <w:p w:rsidR="0013315B" w:rsidRPr="00746FCC" w:rsidRDefault="0013315B" w:rsidP="0013315B">
      <w:pPr>
        <w:numPr>
          <w:ilvl w:val="1"/>
          <w:numId w:val="20"/>
        </w:numPr>
        <w:tabs>
          <w:tab w:val="num" w:pos="567"/>
        </w:tabs>
        <w:ind w:left="0" w:firstLine="0"/>
        <w:jc w:val="both"/>
      </w:pPr>
      <w:r w:rsidRPr="00746FCC">
        <w:t>В случае использования правообладателем технических средств защиты использования программ для ЭВМ, Поставщик обязуется одновременно с подписанием Товарной накладной предоставить Покупателю возможность использования соответствующих программ для ЭВМ, в том числе путём сообщения ему необходимых ключей доступа и паролей.</w:t>
      </w:r>
    </w:p>
    <w:p w:rsidR="0013315B" w:rsidRPr="00746FCC" w:rsidRDefault="0013315B" w:rsidP="0013315B">
      <w:pPr>
        <w:pStyle w:val="a3"/>
        <w:numPr>
          <w:ilvl w:val="1"/>
          <w:numId w:val="20"/>
        </w:numPr>
        <w:tabs>
          <w:tab w:val="num" w:pos="567"/>
        </w:tabs>
        <w:ind w:left="0" w:firstLine="0"/>
        <w:contextualSpacing/>
        <w:jc w:val="both"/>
        <w:rPr>
          <w:rStyle w:val="fontstyle19"/>
        </w:rPr>
      </w:pPr>
      <w:r w:rsidRPr="00746FCC">
        <w:t xml:space="preserve">Поставщик гарантирует, что качество поставляемого оборудования подтверждается гарантией производителя. Гарантийное обслуживание в течение всего срока, определенного производителем поставляемого оборудования, осуществляется </w:t>
      </w:r>
      <w:proofErr w:type="gramStart"/>
      <w:r w:rsidRPr="00746FCC">
        <w:t>в</w:t>
      </w:r>
      <w:proofErr w:type="gramEnd"/>
      <w:r w:rsidRPr="00746FCC">
        <w:t xml:space="preserve"> </w:t>
      </w:r>
      <w:proofErr w:type="gramStart"/>
      <w:r w:rsidRPr="00746FCC">
        <w:t>авторизованных</w:t>
      </w:r>
      <w:proofErr w:type="gramEnd"/>
      <w:r w:rsidRPr="00746FCC">
        <w:t xml:space="preserve"> сервис-центрах производителя на основе стандартных условий гарантии, определяемой производителем, при условии соблюдения Покупателем правил эксплуатации оборудования. </w:t>
      </w:r>
      <w:r w:rsidRPr="00746FCC">
        <w:rPr>
          <w:rStyle w:val="fontstyle19"/>
        </w:rPr>
        <w:t xml:space="preserve">Поставщик оказывает Покупателю содействие в предоставлении информации об адресах </w:t>
      </w:r>
      <w:proofErr w:type="gramStart"/>
      <w:r w:rsidRPr="00746FCC">
        <w:rPr>
          <w:rStyle w:val="fontstyle19"/>
        </w:rPr>
        <w:t>сервис-центров</w:t>
      </w:r>
      <w:proofErr w:type="gramEnd"/>
      <w:r w:rsidRPr="00746FCC">
        <w:rPr>
          <w:rStyle w:val="fontstyle19"/>
        </w:rPr>
        <w:t xml:space="preserve"> производителя оборудования, в случае возникновения неисправности. Указанная информация предоставляется Поставщиком через </w:t>
      </w:r>
      <w:r w:rsidRPr="00746FCC">
        <w:t>систему дистанционной регистрации обращений; по электронной почте или по телефону (только в случае неработоспособности электронной почты).</w:t>
      </w:r>
    </w:p>
    <w:p w:rsidR="0013315B" w:rsidRPr="00746FCC" w:rsidRDefault="0013315B" w:rsidP="0013315B">
      <w:pPr>
        <w:jc w:val="both"/>
      </w:pPr>
    </w:p>
    <w:p w:rsidR="0013315B" w:rsidRPr="00746FCC" w:rsidRDefault="0013315B" w:rsidP="0013315B">
      <w:pPr>
        <w:numPr>
          <w:ilvl w:val="0"/>
          <w:numId w:val="20"/>
        </w:numPr>
        <w:ind w:left="0" w:firstLine="0"/>
        <w:jc w:val="both"/>
        <w:rPr>
          <w:b/>
        </w:rPr>
      </w:pPr>
      <w:r w:rsidRPr="00746FCC">
        <w:rPr>
          <w:b/>
        </w:rPr>
        <w:t>Порядок расчётов</w:t>
      </w:r>
    </w:p>
    <w:p w:rsidR="0013315B" w:rsidRPr="00746FCC" w:rsidRDefault="0013315B" w:rsidP="0013315B">
      <w:pPr>
        <w:numPr>
          <w:ilvl w:val="1"/>
          <w:numId w:val="20"/>
        </w:numPr>
        <w:tabs>
          <w:tab w:val="clear" w:pos="900"/>
          <w:tab w:val="num" w:pos="709"/>
        </w:tabs>
        <w:ind w:left="0" w:firstLine="0"/>
        <w:jc w:val="both"/>
      </w:pPr>
      <w:r w:rsidRPr="00746FCC">
        <w:rPr>
          <w:rStyle w:val="af3"/>
          <w:rFonts w:ascii="Times New Roman" w:hAnsi="Times New Roman" w:cs="Times New Roman"/>
          <w:sz w:val="24"/>
        </w:rPr>
        <w:t>Все расчеты по Договору производятся Заказчиком в течени</w:t>
      </w:r>
      <w:proofErr w:type="gramStart"/>
      <w:r w:rsidRPr="00746FCC">
        <w:rPr>
          <w:rStyle w:val="af3"/>
          <w:rFonts w:ascii="Times New Roman" w:hAnsi="Times New Roman" w:cs="Times New Roman"/>
          <w:sz w:val="24"/>
        </w:rPr>
        <w:t>и</w:t>
      </w:r>
      <w:proofErr w:type="gramEnd"/>
      <w:r w:rsidRPr="00746FCC">
        <w:rPr>
          <w:rStyle w:val="af3"/>
          <w:rFonts w:ascii="Times New Roman" w:hAnsi="Times New Roman" w:cs="Times New Roman"/>
          <w:sz w:val="24"/>
        </w:rPr>
        <w:t xml:space="preserve"> </w:t>
      </w:r>
      <w:r w:rsidR="00746FCC" w:rsidRPr="00746FCC">
        <w:rPr>
          <w:rStyle w:val="af3"/>
          <w:rFonts w:ascii="Times New Roman" w:hAnsi="Times New Roman" w:cs="Times New Roman"/>
          <w:sz w:val="24"/>
        </w:rPr>
        <w:t>_______(__________)</w:t>
      </w:r>
      <w:r w:rsidRPr="00746FCC">
        <w:rPr>
          <w:rStyle w:val="af3"/>
          <w:rFonts w:ascii="Times New Roman" w:hAnsi="Times New Roman" w:cs="Times New Roman"/>
          <w:sz w:val="24"/>
        </w:rPr>
        <w:t xml:space="preserve"> календарных дней со дня подписания заказчиком документа о приемке товара по договору и предоставления документов: товарной накладной (акта выполненных работ), счета и счета-фактура.</w:t>
      </w:r>
    </w:p>
    <w:p w:rsidR="0013315B" w:rsidRPr="00746FCC" w:rsidRDefault="0013315B" w:rsidP="0013315B">
      <w:pPr>
        <w:numPr>
          <w:ilvl w:val="1"/>
          <w:numId w:val="20"/>
        </w:numPr>
        <w:tabs>
          <w:tab w:val="clear" w:pos="900"/>
          <w:tab w:val="num" w:pos="709"/>
        </w:tabs>
        <w:ind w:left="0" w:firstLine="0"/>
        <w:jc w:val="both"/>
      </w:pPr>
      <w:r w:rsidRPr="00746FCC">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Поставщика.</w:t>
      </w:r>
    </w:p>
    <w:p w:rsidR="0013315B" w:rsidRPr="00746FCC" w:rsidRDefault="0013315B" w:rsidP="0013315B">
      <w:pPr>
        <w:numPr>
          <w:ilvl w:val="1"/>
          <w:numId w:val="20"/>
        </w:numPr>
        <w:tabs>
          <w:tab w:val="clear" w:pos="900"/>
          <w:tab w:val="num" w:pos="709"/>
        </w:tabs>
        <w:ind w:left="0" w:firstLine="0"/>
        <w:jc w:val="both"/>
      </w:pPr>
      <w:r w:rsidRPr="00746FCC">
        <w:t>Датой оплаты признаётся дата списания денежных сре</w:t>
      </w:r>
      <w:proofErr w:type="gramStart"/>
      <w:r w:rsidRPr="00746FCC">
        <w:t>дств с к</w:t>
      </w:r>
      <w:proofErr w:type="gramEnd"/>
      <w:r w:rsidRPr="00746FCC">
        <w:t>орреспондентского счёта банка, обслуживающего расчётный счёт Покупателя, в адрес расчётного счёта и иных реквизитов Поставщика. По требованию Поставщика Покупатель предоставляет ему копию платёжного поручения с отметкой банка о принятии к исполнению.</w:t>
      </w:r>
    </w:p>
    <w:p w:rsidR="0013315B" w:rsidRPr="00746FCC" w:rsidRDefault="0013315B" w:rsidP="0013315B">
      <w:pPr>
        <w:numPr>
          <w:ilvl w:val="1"/>
          <w:numId w:val="20"/>
        </w:numPr>
        <w:tabs>
          <w:tab w:val="clear" w:pos="900"/>
          <w:tab w:val="num" w:pos="709"/>
        </w:tabs>
        <w:ind w:left="0" w:firstLine="0"/>
        <w:jc w:val="both"/>
      </w:pPr>
      <w:r w:rsidRPr="00746FCC">
        <w:t>Заказчик вправе требовать пересмотра условий расчета по договору в случае внесения изменений в законодательство Российской Федерации, в нормативные документы ОАО «РЖД» локальные нормативные акты АО «СКППК»,</w:t>
      </w:r>
    </w:p>
    <w:p w:rsidR="0013315B" w:rsidRPr="00746FCC" w:rsidRDefault="0013315B" w:rsidP="0013315B">
      <w:pPr>
        <w:jc w:val="both"/>
      </w:pPr>
    </w:p>
    <w:p w:rsidR="0013315B" w:rsidRPr="00746FCC" w:rsidRDefault="0013315B" w:rsidP="0013315B">
      <w:pPr>
        <w:numPr>
          <w:ilvl w:val="0"/>
          <w:numId w:val="20"/>
        </w:numPr>
        <w:ind w:left="0" w:firstLine="0"/>
        <w:jc w:val="both"/>
        <w:rPr>
          <w:b/>
        </w:rPr>
      </w:pPr>
      <w:r w:rsidRPr="00746FCC">
        <w:rPr>
          <w:b/>
        </w:rPr>
        <w:t>Конфиденциальность</w:t>
      </w:r>
    </w:p>
    <w:p w:rsidR="0013315B" w:rsidRPr="00746FCC" w:rsidRDefault="0013315B" w:rsidP="0013315B">
      <w:pPr>
        <w:numPr>
          <w:ilvl w:val="1"/>
          <w:numId w:val="20"/>
        </w:numPr>
        <w:tabs>
          <w:tab w:val="num" w:pos="709"/>
        </w:tabs>
        <w:ind w:left="0" w:firstLine="0"/>
        <w:jc w:val="both"/>
      </w:pPr>
      <w:proofErr w:type="gramStart"/>
      <w:r w:rsidRPr="00746FCC">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746FCC">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13315B" w:rsidRPr="00746FCC" w:rsidRDefault="0013315B" w:rsidP="0013315B">
      <w:pPr>
        <w:numPr>
          <w:ilvl w:val="1"/>
          <w:numId w:val="20"/>
        </w:numPr>
        <w:tabs>
          <w:tab w:val="num" w:pos="709"/>
        </w:tabs>
        <w:ind w:left="0" w:firstLine="0"/>
        <w:jc w:val="both"/>
      </w:pPr>
      <w:r w:rsidRPr="00746FCC">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13315B" w:rsidRPr="00746FCC" w:rsidRDefault="0013315B" w:rsidP="0013315B">
      <w:pPr>
        <w:tabs>
          <w:tab w:val="num" w:pos="709"/>
        </w:tabs>
        <w:jc w:val="both"/>
      </w:pPr>
      <w:r w:rsidRPr="00746FCC">
        <w:lastRenderedPageBreak/>
        <w:t>- хранить конфиденциальную информацию исключительно в предназначенных для этого местах, исключающих доступ к ней третьих лиц;</w:t>
      </w:r>
    </w:p>
    <w:p w:rsidR="0013315B" w:rsidRPr="00746FCC" w:rsidRDefault="0013315B" w:rsidP="0013315B">
      <w:pPr>
        <w:tabs>
          <w:tab w:val="num" w:pos="709"/>
        </w:tabs>
        <w:jc w:val="both"/>
      </w:pPr>
      <w:r w:rsidRPr="00746FCC">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13315B" w:rsidRPr="00746FCC" w:rsidRDefault="0013315B" w:rsidP="0013315B">
      <w:pPr>
        <w:numPr>
          <w:ilvl w:val="1"/>
          <w:numId w:val="20"/>
        </w:numPr>
        <w:tabs>
          <w:tab w:val="num" w:pos="709"/>
        </w:tabs>
        <w:ind w:left="0" w:firstLine="0"/>
        <w:jc w:val="both"/>
      </w:pPr>
      <w:r w:rsidRPr="00746FCC">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 года.</w:t>
      </w:r>
    </w:p>
    <w:p w:rsidR="0013315B" w:rsidRPr="00746FCC" w:rsidRDefault="0013315B" w:rsidP="0013315B">
      <w:pPr>
        <w:numPr>
          <w:ilvl w:val="1"/>
          <w:numId w:val="20"/>
        </w:numPr>
        <w:tabs>
          <w:tab w:val="num" w:pos="709"/>
        </w:tabs>
        <w:ind w:left="0" w:firstLine="0"/>
        <w:jc w:val="both"/>
      </w:pPr>
      <w:r w:rsidRPr="00746FCC">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13315B" w:rsidRPr="00746FCC" w:rsidRDefault="0013315B" w:rsidP="0013315B">
      <w:pPr>
        <w:numPr>
          <w:ilvl w:val="1"/>
          <w:numId w:val="20"/>
        </w:numPr>
        <w:tabs>
          <w:tab w:val="num" w:pos="709"/>
        </w:tabs>
        <w:ind w:left="0" w:firstLine="0"/>
        <w:jc w:val="both"/>
      </w:pPr>
      <w:r w:rsidRPr="00746FCC">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rsidR="0013315B" w:rsidRPr="00746FCC" w:rsidRDefault="0013315B" w:rsidP="0013315B">
      <w:pPr>
        <w:numPr>
          <w:ilvl w:val="1"/>
          <w:numId w:val="20"/>
        </w:numPr>
        <w:tabs>
          <w:tab w:val="num" w:pos="709"/>
        </w:tabs>
        <w:ind w:left="0" w:firstLine="0"/>
        <w:jc w:val="both"/>
      </w:pPr>
      <w:r w:rsidRPr="00746FCC">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13315B" w:rsidRPr="00746FCC" w:rsidRDefault="0013315B" w:rsidP="0013315B">
      <w:pPr>
        <w:numPr>
          <w:ilvl w:val="1"/>
          <w:numId w:val="20"/>
        </w:numPr>
        <w:tabs>
          <w:tab w:val="num" w:pos="709"/>
        </w:tabs>
        <w:ind w:left="0" w:firstLine="0"/>
        <w:jc w:val="both"/>
      </w:pPr>
      <w:proofErr w:type="gramStart"/>
      <w:r w:rsidRPr="00746FCC">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Поставщиком конфиденциальной информации третьим лицам в целях подтверждения опыта и квалификации Поставщика для участия в закупочных процедурах, не противоречащих законодательству Российской Федерации.</w:t>
      </w:r>
      <w:proofErr w:type="gramEnd"/>
    </w:p>
    <w:p w:rsidR="0013315B" w:rsidRPr="00746FCC" w:rsidRDefault="0013315B" w:rsidP="0013315B">
      <w:pPr>
        <w:numPr>
          <w:ilvl w:val="1"/>
          <w:numId w:val="20"/>
        </w:numPr>
        <w:tabs>
          <w:tab w:val="num" w:pos="709"/>
        </w:tabs>
        <w:ind w:left="0" w:firstLine="0"/>
        <w:jc w:val="both"/>
      </w:pPr>
      <w:r w:rsidRPr="00746FCC">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13315B" w:rsidRPr="00746FCC" w:rsidRDefault="0013315B" w:rsidP="0013315B">
      <w:pPr>
        <w:numPr>
          <w:ilvl w:val="1"/>
          <w:numId w:val="20"/>
        </w:numPr>
        <w:tabs>
          <w:tab w:val="num" w:pos="709"/>
        </w:tabs>
        <w:ind w:left="0" w:firstLine="0"/>
        <w:jc w:val="both"/>
      </w:pPr>
      <w:proofErr w:type="gramStart"/>
      <w:r w:rsidRPr="00746FCC">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746FCC">
        <w:t xml:space="preserve"> </w:t>
      </w:r>
      <w:proofErr w:type="gramStart"/>
      <w:r w:rsidRPr="00746FCC">
        <w:t>худших</w:t>
      </w:r>
      <w:proofErr w:type="gramEnd"/>
      <w:r w:rsidRPr="00746FCC">
        <w:t>, чем содержатся в настоящем Договоре.</w:t>
      </w:r>
    </w:p>
    <w:p w:rsidR="0013315B" w:rsidRPr="00746FCC" w:rsidRDefault="0013315B" w:rsidP="0013315B">
      <w:pPr>
        <w:numPr>
          <w:ilvl w:val="1"/>
          <w:numId w:val="20"/>
        </w:numPr>
        <w:tabs>
          <w:tab w:val="num" w:pos="709"/>
        </w:tabs>
        <w:ind w:left="0" w:firstLine="0"/>
        <w:jc w:val="both"/>
      </w:pPr>
      <w:r w:rsidRPr="00746FCC">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13315B" w:rsidRPr="00746FCC" w:rsidRDefault="0013315B" w:rsidP="0013315B">
      <w:pPr>
        <w:tabs>
          <w:tab w:val="num" w:pos="709"/>
        </w:tabs>
        <w:jc w:val="both"/>
        <w:rPr>
          <w:b/>
        </w:rPr>
      </w:pPr>
    </w:p>
    <w:p w:rsidR="0013315B" w:rsidRPr="00746FCC" w:rsidRDefault="0013315B" w:rsidP="0013315B">
      <w:pPr>
        <w:pStyle w:val="a3"/>
        <w:numPr>
          <w:ilvl w:val="0"/>
          <w:numId w:val="20"/>
        </w:numPr>
        <w:spacing w:line="252" w:lineRule="auto"/>
        <w:ind w:left="0" w:firstLine="0"/>
        <w:contextualSpacing/>
        <w:jc w:val="both"/>
        <w:rPr>
          <w:b/>
        </w:rPr>
      </w:pPr>
      <w:r w:rsidRPr="00746FCC">
        <w:rPr>
          <w:b/>
        </w:rPr>
        <w:t>Антикоррупционная оговорка</w:t>
      </w:r>
    </w:p>
    <w:p w:rsidR="0013315B" w:rsidRPr="00746FCC" w:rsidRDefault="0013315B" w:rsidP="0013315B">
      <w:pPr>
        <w:tabs>
          <w:tab w:val="num" w:pos="709"/>
        </w:tabs>
        <w:jc w:val="both"/>
      </w:pPr>
      <w:r w:rsidRPr="00746FCC">
        <w:rPr>
          <w:b/>
        </w:rPr>
        <w:t>6.1.</w:t>
      </w:r>
      <w:r w:rsidRPr="00746FCC">
        <w:t xml:space="preserve"> </w:t>
      </w:r>
      <w:proofErr w:type="gramStart"/>
      <w:r w:rsidRPr="00746FC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13315B" w:rsidRPr="00746FCC" w:rsidRDefault="0013315B" w:rsidP="0013315B">
      <w:pPr>
        <w:tabs>
          <w:tab w:val="num" w:pos="709"/>
        </w:tabs>
        <w:jc w:val="both"/>
      </w:pPr>
      <w:r w:rsidRPr="00746FCC">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w:t>
      </w:r>
      <w:r w:rsidRPr="00746FCC">
        <w:lastRenderedPageBreak/>
        <w:t>подкуп, а также иные действия, нарушающие требования применимого законодательства и международных актов о противодействии коррупции.</w:t>
      </w:r>
    </w:p>
    <w:p w:rsidR="0013315B" w:rsidRPr="00746FCC" w:rsidRDefault="0013315B" w:rsidP="0013315B">
      <w:pPr>
        <w:tabs>
          <w:tab w:val="num" w:pos="709"/>
        </w:tabs>
        <w:jc w:val="both"/>
      </w:pPr>
      <w:r w:rsidRPr="00746FCC">
        <w:rPr>
          <w:b/>
        </w:rPr>
        <w:t>6.2.</w:t>
      </w:r>
      <w:r w:rsidRPr="00746FCC">
        <w:t xml:space="preserve">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13315B" w:rsidRPr="00746FCC" w:rsidRDefault="0013315B" w:rsidP="0013315B">
      <w:pPr>
        <w:tabs>
          <w:tab w:val="num" w:pos="709"/>
        </w:tabs>
        <w:jc w:val="both"/>
      </w:pPr>
      <w:r w:rsidRPr="00746FCC">
        <w:t xml:space="preserve">Каналы уведомления АО «СКППК» о нарушениях каких-либо положений пункта 1 настоящего раздела: 8(863) 203-60-21, электронная почта </w:t>
      </w:r>
      <w:proofErr w:type="spellStart"/>
      <w:r w:rsidRPr="00746FCC">
        <w:t>info</w:t>
      </w:r>
      <w:proofErr w:type="spellEnd"/>
      <w:r w:rsidRPr="00746FCC">
        <w:t>@</w:t>
      </w:r>
      <w:r w:rsidRPr="00746FCC">
        <w:rPr>
          <w:lang w:val="en-US"/>
        </w:rPr>
        <w:t>mail</w:t>
      </w:r>
      <w:r w:rsidRPr="00746FCC">
        <w:t>.skppk.ru.</w:t>
      </w:r>
    </w:p>
    <w:p w:rsidR="0013315B" w:rsidRPr="00746FCC" w:rsidRDefault="0013315B" w:rsidP="0013315B">
      <w:pPr>
        <w:tabs>
          <w:tab w:val="num" w:pos="709"/>
        </w:tabs>
        <w:jc w:val="both"/>
      </w:pPr>
      <w:r w:rsidRPr="00746FCC">
        <w:t>Каналы уведомления Поставщика о нарушениях каких-либо положений пункта 1 настоящего раздела:_____________________________.</w:t>
      </w:r>
    </w:p>
    <w:p w:rsidR="0013315B" w:rsidRPr="00746FCC" w:rsidRDefault="0013315B" w:rsidP="0013315B">
      <w:pPr>
        <w:tabs>
          <w:tab w:val="num" w:pos="709"/>
        </w:tabs>
        <w:jc w:val="both"/>
      </w:pPr>
      <w:r w:rsidRPr="00746FCC">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46FCC">
        <w:t>с даты получения</w:t>
      </w:r>
      <w:proofErr w:type="gramEnd"/>
      <w:r w:rsidRPr="00746FCC">
        <w:t xml:space="preserve"> письменного уведомления.</w:t>
      </w:r>
    </w:p>
    <w:p w:rsidR="0013315B" w:rsidRPr="00746FCC" w:rsidRDefault="0013315B" w:rsidP="0013315B">
      <w:pPr>
        <w:tabs>
          <w:tab w:val="num" w:pos="709"/>
        </w:tabs>
        <w:jc w:val="both"/>
      </w:pPr>
      <w:r w:rsidRPr="00746FCC">
        <w:rPr>
          <w:b/>
        </w:rPr>
        <w:t>6.3.</w:t>
      </w:r>
      <w:r w:rsidRPr="00746FCC">
        <w:t xml:space="preserve">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315B" w:rsidRPr="00746FCC" w:rsidRDefault="0013315B" w:rsidP="0013315B">
      <w:pPr>
        <w:tabs>
          <w:tab w:val="num" w:pos="709"/>
        </w:tabs>
        <w:jc w:val="both"/>
      </w:pPr>
      <w:r w:rsidRPr="00746FCC">
        <w:rPr>
          <w:b/>
        </w:rPr>
        <w:t>6.4.</w:t>
      </w:r>
      <w:r w:rsidRPr="00746FCC">
        <w:t xml:space="preserve"> </w:t>
      </w:r>
      <w:proofErr w:type="gramStart"/>
      <w:r w:rsidRPr="00746FCC">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13315B" w:rsidRPr="00746FCC" w:rsidRDefault="0013315B" w:rsidP="0013315B">
      <w:pPr>
        <w:tabs>
          <w:tab w:val="num" w:pos="709"/>
        </w:tabs>
        <w:jc w:val="both"/>
      </w:pPr>
    </w:p>
    <w:p w:rsidR="0013315B" w:rsidRPr="00746FCC" w:rsidRDefault="0013315B" w:rsidP="0013315B">
      <w:pPr>
        <w:numPr>
          <w:ilvl w:val="0"/>
          <w:numId w:val="20"/>
        </w:numPr>
        <w:ind w:left="0" w:firstLine="0"/>
        <w:jc w:val="both"/>
        <w:rPr>
          <w:b/>
        </w:rPr>
      </w:pPr>
      <w:r w:rsidRPr="00746FCC">
        <w:rPr>
          <w:b/>
        </w:rPr>
        <w:t>Ответственность Сторон</w:t>
      </w:r>
    </w:p>
    <w:p w:rsidR="0013315B" w:rsidRPr="00746FCC" w:rsidRDefault="0013315B" w:rsidP="0013315B">
      <w:pPr>
        <w:pStyle w:val="a3"/>
        <w:numPr>
          <w:ilvl w:val="1"/>
          <w:numId w:val="20"/>
        </w:numPr>
        <w:tabs>
          <w:tab w:val="num" w:pos="709"/>
        </w:tabs>
        <w:ind w:left="0" w:firstLine="0"/>
        <w:contextualSpacing/>
        <w:jc w:val="both"/>
      </w:pPr>
      <w:r w:rsidRPr="00746FCC">
        <w:t>При несоблюдении Поставщиком предусмотренных настоящим Договором сроков исполнения обязательств Покупатель вправе потребовать уплаты Поставщиком неустойки в размере 0,1 % (ноль целых одна десятая процента) от стоимости неисполненных обязательств за каждый день просрочки, но не более 10 % (десяти процентов) от суммы неисполненных обязательств в совокупности.</w:t>
      </w:r>
    </w:p>
    <w:p w:rsidR="0013315B" w:rsidRPr="00746FCC" w:rsidRDefault="0013315B" w:rsidP="0013315B">
      <w:pPr>
        <w:pStyle w:val="a3"/>
        <w:numPr>
          <w:ilvl w:val="1"/>
          <w:numId w:val="20"/>
        </w:numPr>
        <w:tabs>
          <w:tab w:val="num" w:pos="709"/>
        </w:tabs>
        <w:ind w:left="0" w:firstLine="0"/>
        <w:contextualSpacing/>
        <w:jc w:val="both"/>
      </w:pPr>
      <w:r w:rsidRPr="00746FCC">
        <w:t>В случае нарушения контрагентом (поставщиком, исполнителем, подрядчиком) сроков представления комплекта первичных документов, указанных в договоре, контрагент (поставщик, исполнитель, подрядчик) уплачивает штраф в размере 2,3% от стоимости поставленного товара (выполненных работ, оказанных услуг), подтвержденной документами, представленными в нарушение установленного договором срока, в течени</w:t>
      </w:r>
      <w:proofErr w:type="gramStart"/>
      <w:r w:rsidRPr="00746FCC">
        <w:t>и</w:t>
      </w:r>
      <w:proofErr w:type="gramEnd"/>
      <w:r w:rsidRPr="00746FCC">
        <w:t xml:space="preserve"> 10 календарных дней с даты предъявления АО «СКППК» требования в письменном виде.</w:t>
      </w:r>
    </w:p>
    <w:p w:rsidR="0013315B" w:rsidRPr="00746FCC" w:rsidRDefault="0013315B" w:rsidP="0013315B">
      <w:pPr>
        <w:numPr>
          <w:ilvl w:val="1"/>
          <w:numId w:val="20"/>
        </w:numPr>
        <w:tabs>
          <w:tab w:val="num" w:pos="709"/>
        </w:tabs>
        <w:ind w:left="0" w:firstLine="0"/>
        <w:jc w:val="both"/>
      </w:pPr>
      <w:r w:rsidRPr="00746FCC">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w:t>
      </w:r>
    </w:p>
    <w:p w:rsidR="0013315B" w:rsidRPr="00746FCC" w:rsidRDefault="0013315B" w:rsidP="0013315B">
      <w:pPr>
        <w:numPr>
          <w:ilvl w:val="1"/>
          <w:numId w:val="20"/>
        </w:numPr>
        <w:tabs>
          <w:tab w:val="num" w:pos="709"/>
        </w:tabs>
        <w:ind w:left="0" w:firstLine="0"/>
        <w:jc w:val="both"/>
      </w:pPr>
      <w:r w:rsidRPr="00746FCC">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746FCC">
        <w:t>ств др</w:t>
      </w:r>
      <w:proofErr w:type="gramEnd"/>
      <w:r w:rsidRPr="00746FCC">
        <w:t>угой Стороной.</w:t>
      </w:r>
    </w:p>
    <w:p w:rsidR="0013315B" w:rsidRPr="00746FCC" w:rsidRDefault="0013315B" w:rsidP="0013315B">
      <w:pPr>
        <w:tabs>
          <w:tab w:val="num" w:pos="900"/>
        </w:tabs>
        <w:jc w:val="both"/>
      </w:pPr>
    </w:p>
    <w:p w:rsidR="0013315B" w:rsidRPr="00746FCC" w:rsidRDefault="0013315B" w:rsidP="0013315B">
      <w:pPr>
        <w:numPr>
          <w:ilvl w:val="0"/>
          <w:numId w:val="20"/>
        </w:numPr>
        <w:ind w:left="0" w:firstLine="0"/>
        <w:jc w:val="both"/>
        <w:rPr>
          <w:b/>
        </w:rPr>
      </w:pPr>
      <w:r w:rsidRPr="00746FCC">
        <w:rPr>
          <w:b/>
        </w:rPr>
        <w:lastRenderedPageBreak/>
        <w:t>Обстоятельства непреодолимой силы</w:t>
      </w:r>
    </w:p>
    <w:p w:rsidR="0013315B" w:rsidRPr="00746FCC" w:rsidRDefault="0013315B" w:rsidP="0013315B">
      <w:pPr>
        <w:numPr>
          <w:ilvl w:val="1"/>
          <w:numId w:val="20"/>
        </w:numPr>
        <w:tabs>
          <w:tab w:val="num" w:pos="709"/>
        </w:tabs>
        <w:ind w:left="0" w:firstLine="0"/>
        <w:jc w:val="both"/>
      </w:pPr>
      <w:r w:rsidRPr="00746FCC">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746FCC">
        <w:t>ств в сл</w:t>
      </w:r>
      <w:proofErr w:type="gramEnd"/>
      <w:r w:rsidRPr="00746FCC">
        <w:t xml:space="preserve">учае, если такое неисполнение явилось следствием обстоятельств непреодолимой силы, то есть событий, которые нельзя было предвидеть или предотвратить. </w:t>
      </w:r>
      <w:proofErr w:type="gramStart"/>
      <w:r w:rsidRPr="00746FCC">
        <w:t>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в том числе установленные до или после заключения настоящего Договора законодательством любой юрисдикции экспортные запреты и/или иные ограничения, применимые к объекту настоящего Договора и/или производителю и/или конечному пользователю объекта настоящего Договора, и иные действия, находящиеся вне разумного предвидения</w:t>
      </w:r>
      <w:proofErr w:type="gramEnd"/>
      <w:r w:rsidRPr="00746FCC">
        <w:t xml:space="preserve"> и контроля Сторон.</w:t>
      </w:r>
    </w:p>
    <w:p w:rsidR="0013315B" w:rsidRPr="00746FCC" w:rsidRDefault="0013315B" w:rsidP="0013315B">
      <w:pPr>
        <w:numPr>
          <w:ilvl w:val="1"/>
          <w:numId w:val="20"/>
        </w:numPr>
        <w:tabs>
          <w:tab w:val="num" w:pos="709"/>
        </w:tabs>
        <w:ind w:left="0" w:firstLine="0"/>
        <w:jc w:val="both"/>
      </w:pPr>
      <w:r w:rsidRPr="00746FCC">
        <w:t>При наступлении обстоятельств непреодолимой силы каждая Сторона должна в разумный срок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13315B" w:rsidRPr="00746FCC" w:rsidRDefault="0013315B" w:rsidP="0013315B">
      <w:pPr>
        <w:numPr>
          <w:ilvl w:val="1"/>
          <w:numId w:val="20"/>
        </w:numPr>
        <w:tabs>
          <w:tab w:val="num" w:pos="709"/>
        </w:tabs>
        <w:ind w:left="0" w:firstLine="0"/>
        <w:jc w:val="both"/>
      </w:pPr>
      <w:r w:rsidRPr="00746FCC">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а в случае невозможности или нецелесообразности определения такого срока Стороны расторгают настоящий Договор без взаимных претензий.</w:t>
      </w:r>
    </w:p>
    <w:p w:rsidR="0013315B" w:rsidRPr="00746FCC" w:rsidRDefault="0013315B" w:rsidP="0013315B">
      <w:pPr>
        <w:tabs>
          <w:tab w:val="num" w:pos="709"/>
        </w:tabs>
        <w:jc w:val="both"/>
        <w:rPr>
          <w:snapToGrid w:val="0"/>
        </w:rPr>
      </w:pPr>
    </w:p>
    <w:p w:rsidR="0013315B" w:rsidRPr="00746FCC" w:rsidRDefault="0013315B" w:rsidP="0013315B">
      <w:pPr>
        <w:numPr>
          <w:ilvl w:val="0"/>
          <w:numId w:val="20"/>
        </w:numPr>
        <w:ind w:left="0" w:firstLine="0"/>
        <w:jc w:val="both"/>
        <w:rPr>
          <w:b/>
        </w:rPr>
      </w:pPr>
      <w:r w:rsidRPr="00746FCC">
        <w:rPr>
          <w:b/>
        </w:rPr>
        <w:t>Порядок разрешения споров</w:t>
      </w:r>
    </w:p>
    <w:p w:rsidR="0013315B" w:rsidRPr="00746FCC" w:rsidRDefault="0013315B" w:rsidP="0013315B">
      <w:pPr>
        <w:numPr>
          <w:ilvl w:val="1"/>
          <w:numId w:val="20"/>
        </w:numPr>
        <w:tabs>
          <w:tab w:val="num" w:pos="709"/>
        </w:tabs>
        <w:ind w:left="0" w:firstLine="0"/>
        <w:jc w:val="both"/>
      </w:pPr>
      <w:r w:rsidRPr="00746FCC">
        <w:t xml:space="preserve">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30 (тридцать) дней </w:t>
      </w:r>
      <w:proofErr w:type="gramStart"/>
      <w:r w:rsidRPr="00746FCC">
        <w:t>с даты</w:t>
      </w:r>
      <w:proofErr w:type="gramEnd"/>
      <w:r w:rsidRPr="00746FCC">
        <w:t xml:space="preserve"> её получения Стороной.</w:t>
      </w:r>
    </w:p>
    <w:p w:rsidR="0013315B" w:rsidRPr="00746FCC" w:rsidRDefault="0013315B" w:rsidP="0013315B">
      <w:pPr>
        <w:numPr>
          <w:ilvl w:val="1"/>
          <w:numId w:val="20"/>
        </w:numPr>
        <w:tabs>
          <w:tab w:val="num" w:pos="709"/>
        </w:tabs>
        <w:ind w:left="0" w:firstLine="0"/>
        <w:jc w:val="both"/>
      </w:pPr>
      <w:r w:rsidRPr="00746FCC">
        <w:t>Если стороны не урегулировали возникшие разногласия в претензионном порядке любая из Сторон вправе обратиться в Арбитражный суд по месту нахождения ответчика за защитой своих законных прав и интересов вне зависимости от встречного исполнения обязательства другой Стороной.</w:t>
      </w:r>
    </w:p>
    <w:p w:rsidR="0013315B" w:rsidRPr="00746FCC" w:rsidRDefault="0013315B" w:rsidP="0013315B">
      <w:pPr>
        <w:tabs>
          <w:tab w:val="num" w:pos="900"/>
        </w:tabs>
        <w:jc w:val="both"/>
      </w:pPr>
    </w:p>
    <w:p w:rsidR="0013315B" w:rsidRPr="00746FCC" w:rsidRDefault="0013315B" w:rsidP="0013315B">
      <w:pPr>
        <w:tabs>
          <w:tab w:val="num" w:pos="709"/>
          <w:tab w:val="num" w:pos="900"/>
        </w:tabs>
        <w:jc w:val="both"/>
        <w:rPr>
          <w:b/>
        </w:rPr>
      </w:pPr>
      <w:r w:rsidRPr="00746FCC">
        <w:rPr>
          <w:b/>
        </w:rPr>
        <w:t>10.</w:t>
      </w:r>
      <w:r w:rsidRPr="00746FCC">
        <w:rPr>
          <w:b/>
        </w:rPr>
        <w:tab/>
        <w:t>Порядок внесения изменений, дополнений в Договор и его расторжения</w:t>
      </w:r>
    </w:p>
    <w:p w:rsidR="0013315B" w:rsidRPr="00746FCC" w:rsidRDefault="0013315B" w:rsidP="0013315B">
      <w:pPr>
        <w:tabs>
          <w:tab w:val="num" w:pos="709"/>
          <w:tab w:val="num" w:pos="900"/>
        </w:tabs>
        <w:jc w:val="both"/>
      </w:pPr>
      <w:r w:rsidRPr="00746FCC">
        <w:rPr>
          <w:b/>
        </w:rPr>
        <w:t>10.1.</w:t>
      </w:r>
      <w:r w:rsidRPr="00746FCC">
        <w:tab/>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13315B" w:rsidRPr="00746FCC" w:rsidRDefault="0013315B" w:rsidP="0013315B">
      <w:pPr>
        <w:tabs>
          <w:tab w:val="num" w:pos="709"/>
          <w:tab w:val="num" w:pos="900"/>
        </w:tabs>
        <w:jc w:val="both"/>
      </w:pPr>
      <w:r w:rsidRPr="00746FCC">
        <w:rPr>
          <w:b/>
        </w:rPr>
        <w:t>10.2.</w:t>
      </w:r>
      <w:r w:rsidRPr="00746FCC">
        <w:tab/>
        <w:t xml:space="preserve">Настоящий Договор </w:t>
      </w:r>
      <w:proofErr w:type="gramStart"/>
      <w:r w:rsidRPr="00746FCC">
        <w:t>может быть досрочно расторгнут</w:t>
      </w:r>
      <w:proofErr w:type="gramEnd"/>
      <w:r w:rsidRPr="00746FCC">
        <w:t xml:space="preserve"> по основаниям, предусмотренным законодательством Российской Федерации и настоящим Договором.</w:t>
      </w:r>
    </w:p>
    <w:p w:rsidR="0013315B" w:rsidRPr="00746FCC" w:rsidRDefault="0013315B" w:rsidP="0013315B">
      <w:pPr>
        <w:tabs>
          <w:tab w:val="num" w:pos="709"/>
          <w:tab w:val="num" w:pos="900"/>
        </w:tabs>
        <w:jc w:val="both"/>
      </w:pPr>
    </w:p>
    <w:p w:rsidR="0013315B" w:rsidRPr="00746FCC" w:rsidRDefault="0013315B" w:rsidP="0013315B">
      <w:pPr>
        <w:tabs>
          <w:tab w:val="num" w:pos="709"/>
          <w:tab w:val="num" w:pos="900"/>
        </w:tabs>
        <w:jc w:val="both"/>
        <w:rPr>
          <w:b/>
        </w:rPr>
      </w:pPr>
      <w:r w:rsidRPr="00746FCC">
        <w:rPr>
          <w:b/>
        </w:rPr>
        <w:t>11.</w:t>
      </w:r>
      <w:r w:rsidRPr="00746FCC">
        <w:rPr>
          <w:b/>
        </w:rPr>
        <w:tab/>
        <w:t>Срок действия Договора</w:t>
      </w:r>
    </w:p>
    <w:p w:rsidR="0013315B" w:rsidRPr="00746FCC" w:rsidRDefault="0013315B" w:rsidP="0013315B">
      <w:pPr>
        <w:tabs>
          <w:tab w:val="num" w:pos="709"/>
          <w:tab w:val="num" w:pos="900"/>
        </w:tabs>
        <w:jc w:val="both"/>
      </w:pPr>
      <w:r w:rsidRPr="00746FCC">
        <w:rPr>
          <w:b/>
        </w:rPr>
        <w:t>11.1.</w:t>
      </w:r>
      <w:r w:rsidRPr="00746FCC">
        <w:tab/>
        <w:t>Настоящий Договор вступает в силу с момента подписания сторонами и действует до 31 декабря 2019 года.</w:t>
      </w:r>
    </w:p>
    <w:p w:rsidR="0013315B" w:rsidRPr="00746FCC" w:rsidRDefault="0013315B" w:rsidP="0013315B">
      <w:pPr>
        <w:tabs>
          <w:tab w:val="num" w:pos="709"/>
          <w:tab w:val="num" w:pos="900"/>
        </w:tabs>
        <w:jc w:val="both"/>
      </w:pPr>
    </w:p>
    <w:p w:rsidR="0013315B" w:rsidRPr="00746FCC" w:rsidRDefault="0013315B" w:rsidP="0013315B">
      <w:pPr>
        <w:numPr>
          <w:ilvl w:val="0"/>
          <w:numId w:val="21"/>
        </w:numPr>
        <w:ind w:left="0" w:firstLine="0"/>
        <w:jc w:val="both"/>
        <w:rPr>
          <w:b/>
        </w:rPr>
      </w:pPr>
      <w:r w:rsidRPr="00746FCC">
        <w:rPr>
          <w:b/>
        </w:rPr>
        <w:t>Техническая поддержка</w:t>
      </w:r>
    </w:p>
    <w:p w:rsidR="0013315B" w:rsidRPr="00746FCC" w:rsidRDefault="0013315B" w:rsidP="0013315B">
      <w:pPr>
        <w:numPr>
          <w:ilvl w:val="1"/>
          <w:numId w:val="21"/>
        </w:numPr>
        <w:tabs>
          <w:tab w:val="num" w:pos="709"/>
        </w:tabs>
        <w:ind w:left="0" w:firstLine="0"/>
        <w:jc w:val="both"/>
      </w:pPr>
      <w:r w:rsidRPr="00746FCC">
        <w:t>Базовая техническая поддержка в отношении использования программ для ЭВМ, предусмотренных настоящим Договором, осуществляется Поставщиком в течение 3 (трех) месяцев, с момента поставки экземпляров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746FCC">
        <w:t>mail</w:t>
      </w:r>
      <w:proofErr w:type="spellEnd"/>
      <w:r w:rsidRPr="00746FCC">
        <w:t xml:space="preserve">, </w:t>
      </w:r>
      <w:proofErr w:type="spellStart"/>
      <w:r w:rsidRPr="00746FCC">
        <w:t>Help</w:t>
      </w:r>
      <w:proofErr w:type="spellEnd"/>
      <w:r w:rsidRPr="00746FCC">
        <w:t xml:space="preserve"> </w:t>
      </w:r>
      <w:proofErr w:type="spellStart"/>
      <w:r w:rsidRPr="00746FCC">
        <w:t>Desk</w:t>
      </w:r>
      <w:proofErr w:type="spellEnd"/>
      <w:r w:rsidRPr="00746FCC">
        <w:t>) специалистами Поставщика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Покупателя Поставщик обязуется предоставить адреса центров технической поддержки Правообладателей.</w:t>
      </w:r>
    </w:p>
    <w:p w:rsidR="0013315B" w:rsidRPr="00746FCC" w:rsidRDefault="0013315B" w:rsidP="0013315B">
      <w:pPr>
        <w:numPr>
          <w:ilvl w:val="1"/>
          <w:numId w:val="21"/>
        </w:numPr>
        <w:tabs>
          <w:tab w:val="num" w:pos="709"/>
        </w:tabs>
        <w:ind w:left="0" w:firstLine="0"/>
        <w:jc w:val="both"/>
      </w:pPr>
      <w:r w:rsidRPr="00746FCC">
        <w:lastRenderedPageBreak/>
        <w:t>Расширенная техническая поддержка, а также иные сопутствующие услуги могут быть оказаны на основании Приложений к настоящему Договору или отдельно заключаемых с Покупателем соглашений.</w:t>
      </w:r>
    </w:p>
    <w:p w:rsidR="0013315B" w:rsidRPr="00746FCC" w:rsidRDefault="0013315B" w:rsidP="0013315B">
      <w:pPr>
        <w:tabs>
          <w:tab w:val="num" w:pos="900"/>
        </w:tabs>
        <w:jc w:val="both"/>
      </w:pPr>
    </w:p>
    <w:p w:rsidR="0013315B" w:rsidRPr="00746FCC" w:rsidRDefault="0013315B" w:rsidP="0013315B">
      <w:pPr>
        <w:numPr>
          <w:ilvl w:val="0"/>
          <w:numId w:val="21"/>
        </w:numPr>
        <w:ind w:left="0" w:firstLine="0"/>
        <w:jc w:val="both"/>
        <w:rPr>
          <w:b/>
        </w:rPr>
      </w:pPr>
      <w:r w:rsidRPr="00746FCC">
        <w:rPr>
          <w:b/>
        </w:rPr>
        <w:t>Иные условия</w:t>
      </w:r>
    </w:p>
    <w:p w:rsidR="0013315B" w:rsidRPr="00746FCC" w:rsidRDefault="0013315B" w:rsidP="0013315B">
      <w:pPr>
        <w:numPr>
          <w:ilvl w:val="1"/>
          <w:numId w:val="21"/>
        </w:numPr>
        <w:tabs>
          <w:tab w:val="num" w:pos="709"/>
        </w:tabs>
        <w:ind w:left="0" w:firstLine="0"/>
        <w:jc w:val="both"/>
      </w:pPr>
      <w:r w:rsidRPr="00746FCC">
        <w:rPr>
          <w:bCs/>
        </w:rPr>
        <w:t>Настоящий Договор составлен в двух экземплярах, имеющих одинаковую юридическую силу, по одному экземпляру для каждой из Сторон.</w:t>
      </w:r>
    </w:p>
    <w:p w:rsidR="0013315B" w:rsidRPr="00746FCC" w:rsidRDefault="0013315B" w:rsidP="0013315B">
      <w:pPr>
        <w:numPr>
          <w:ilvl w:val="1"/>
          <w:numId w:val="21"/>
        </w:numPr>
        <w:tabs>
          <w:tab w:val="num" w:pos="709"/>
        </w:tabs>
        <w:ind w:left="0" w:firstLine="0"/>
        <w:jc w:val="both"/>
      </w:pPr>
      <w:r w:rsidRPr="00746FCC">
        <w:t>Стороны соглашаются, что товарные накладные, содержащие перечни Товаров, в том случае, если указанные перечни соответствуют Техническому заданию к настоящему Договору, подписываются во исполнение настоящего Договора и являются его неотъемлемой частью, даже при отсутствии в указанных документах ссылки на настоящий Договор.</w:t>
      </w:r>
    </w:p>
    <w:p w:rsidR="0013315B" w:rsidRPr="00746FCC" w:rsidRDefault="0013315B" w:rsidP="0013315B">
      <w:pPr>
        <w:numPr>
          <w:ilvl w:val="1"/>
          <w:numId w:val="21"/>
        </w:numPr>
        <w:tabs>
          <w:tab w:val="num" w:pos="709"/>
        </w:tabs>
        <w:ind w:left="0" w:firstLine="0"/>
        <w:jc w:val="both"/>
      </w:pPr>
      <w:r w:rsidRPr="00746FCC">
        <w:t xml:space="preserve">Все изменения и дополнения к настоящему Договору имеют </w:t>
      </w:r>
      <w:proofErr w:type="gramStart"/>
      <w:r w:rsidRPr="00746FCC">
        <w:t>силу</w:t>
      </w:r>
      <w:proofErr w:type="gramEnd"/>
      <w:r w:rsidRPr="00746FCC">
        <w:t xml:space="preserve"> только если они совершены в письменной форме и подписаны надлежаще уполномоченными представителями Сторон.</w:t>
      </w:r>
    </w:p>
    <w:p w:rsidR="0013315B" w:rsidRPr="00746FCC" w:rsidRDefault="0013315B" w:rsidP="0013315B">
      <w:pPr>
        <w:numPr>
          <w:ilvl w:val="1"/>
          <w:numId w:val="21"/>
        </w:numPr>
        <w:tabs>
          <w:tab w:val="num" w:pos="709"/>
        </w:tabs>
        <w:ind w:left="0" w:firstLine="0"/>
        <w:jc w:val="both"/>
      </w:pPr>
      <w:r w:rsidRPr="00746FCC">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rsidR="0013315B" w:rsidRPr="00746FCC" w:rsidRDefault="0013315B" w:rsidP="0013315B">
      <w:pPr>
        <w:numPr>
          <w:ilvl w:val="1"/>
          <w:numId w:val="21"/>
        </w:numPr>
        <w:tabs>
          <w:tab w:val="num" w:pos="709"/>
        </w:tabs>
        <w:ind w:left="0" w:firstLine="0"/>
        <w:jc w:val="both"/>
      </w:pPr>
      <w:r w:rsidRPr="00746FCC">
        <w:t>Настоящий Договор составлен в двух экземплярах, обладающих равной юридической силой, по одному для каждой из сторон.</w:t>
      </w:r>
    </w:p>
    <w:p w:rsidR="0013315B" w:rsidRPr="00746FCC" w:rsidRDefault="0013315B" w:rsidP="0013315B">
      <w:pPr>
        <w:tabs>
          <w:tab w:val="num" w:pos="709"/>
        </w:tabs>
        <w:jc w:val="both"/>
      </w:pPr>
      <w:r w:rsidRPr="00746FCC">
        <w:t>К настоящему Договору прилагаются:</w:t>
      </w:r>
    </w:p>
    <w:p w:rsidR="0013315B" w:rsidRPr="00746FCC" w:rsidRDefault="0013315B" w:rsidP="0013315B">
      <w:pPr>
        <w:spacing w:line="276" w:lineRule="auto"/>
        <w:ind w:firstLine="709"/>
      </w:pPr>
      <w:r w:rsidRPr="00746FCC">
        <w:t xml:space="preserve">Приложение №1 - Технические и функциональные характеристики каждого вида </w:t>
      </w:r>
    </w:p>
    <w:p w:rsidR="0013315B" w:rsidRPr="00746FCC" w:rsidRDefault="0013315B" w:rsidP="0013315B">
      <w:pPr>
        <w:spacing w:line="276" w:lineRule="auto"/>
        <w:jc w:val="both"/>
      </w:pPr>
      <w:r w:rsidRPr="00746FCC">
        <w:t>поставляемого товара;</w:t>
      </w:r>
    </w:p>
    <w:p w:rsidR="0013315B" w:rsidRPr="00746FCC" w:rsidRDefault="0013315B" w:rsidP="0013315B">
      <w:pPr>
        <w:ind w:firstLine="709"/>
        <w:jc w:val="both"/>
      </w:pPr>
      <w:r w:rsidRPr="00746FCC">
        <w:t xml:space="preserve">Приложение №2 - </w:t>
      </w:r>
      <w:r w:rsidRPr="00746FCC">
        <w:rPr>
          <w:bCs/>
          <w:color w:val="000000"/>
        </w:rPr>
        <w:t>Перечень поставляемого товара, единичные расценки поставляемого товара</w:t>
      </w:r>
      <w:r w:rsidRPr="00746FCC">
        <w:t>;</w:t>
      </w:r>
    </w:p>
    <w:p w:rsidR="0013315B" w:rsidRPr="00746FCC" w:rsidRDefault="0013315B" w:rsidP="0013315B">
      <w:pPr>
        <w:jc w:val="both"/>
      </w:pPr>
    </w:p>
    <w:p w:rsidR="0013315B" w:rsidRPr="00746FCC" w:rsidRDefault="0013315B" w:rsidP="0013315B">
      <w:pPr>
        <w:jc w:val="both"/>
      </w:pPr>
    </w:p>
    <w:p w:rsidR="0013315B" w:rsidRPr="00746FCC" w:rsidRDefault="0013315B" w:rsidP="003610BE">
      <w:pPr>
        <w:rPr>
          <w:b/>
        </w:rPr>
      </w:pPr>
      <w:r w:rsidRPr="00746FCC">
        <w:rPr>
          <w:b/>
        </w:rPr>
        <w:t>14. Реквизиты и подписи сторон</w:t>
      </w:r>
    </w:p>
    <w:tbl>
      <w:tblPr>
        <w:tblW w:w="5036" w:type="pct"/>
        <w:jc w:val="center"/>
        <w:tblLayout w:type="fixed"/>
        <w:tblLook w:val="0000" w:firstRow="0" w:lastRow="0" w:firstColumn="0" w:lastColumn="0" w:noHBand="0" w:noVBand="0"/>
      </w:tblPr>
      <w:tblGrid>
        <w:gridCol w:w="5251"/>
        <w:gridCol w:w="4885"/>
      </w:tblGrid>
      <w:tr w:rsidR="0013315B" w:rsidRPr="00746FCC" w:rsidTr="0070718A">
        <w:trPr>
          <w:trHeight w:val="4892"/>
          <w:jc w:val="center"/>
        </w:trPr>
        <w:tc>
          <w:tcPr>
            <w:tcW w:w="5251" w:type="dxa"/>
            <w:shd w:val="clear" w:color="auto" w:fill="auto"/>
          </w:tcPr>
          <w:p w:rsidR="0013315B" w:rsidRPr="00746FCC" w:rsidRDefault="0013315B" w:rsidP="0070718A">
            <w:pPr>
              <w:widowControl w:val="0"/>
              <w:spacing w:line="300" w:lineRule="exact"/>
              <w:jc w:val="both"/>
              <w:rPr>
                <w:b/>
                <w:bCs/>
              </w:rPr>
            </w:pPr>
            <w:r w:rsidRPr="00746FCC">
              <w:rPr>
                <w:b/>
                <w:bCs/>
              </w:rPr>
              <w:t>Акционерное общество</w:t>
            </w:r>
          </w:p>
          <w:p w:rsidR="0013315B" w:rsidRPr="00746FCC" w:rsidRDefault="0013315B" w:rsidP="0070718A">
            <w:pPr>
              <w:widowControl w:val="0"/>
              <w:spacing w:line="300" w:lineRule="exact"/>
              <w:jc w:val="both"/>
              <w:rPr>
                <w:b/>
                <w:bCs/>
              </w:rPr>
            </w:pPr>
            <w:r w:rsidRPr="00746FCC">
              <w:rPr>
                <w:b/>
                <w:bCs/>
              </w:rPr>
              <w:t>«Северо-Кавказская пригородная пассажирская компания»</w:t>
            </w:r>
          </w:p>
          <w:p w:rsidR="0013315B" w:rsidRPr="00746FCC" w:rsidRDefault="0013315B" w:rsidP="0070718A">
            <w:pPr>
              <w:widowControl w:val="0"/>
              <w:spacing w:line="300" w:lineRule="exact"/>
              <w:jc w:val="both"/>
              <w:rPr>
                <w:bCs/>
              </w:rPr>
            </w:pPr>
            <w:r w:rsidRPr="00746FCC">
              <w:rPr>
                <w:bCs/>
              </w:rPr>
              <w:t>Юр. адрес / Почтовый адрес: 344001,</w:t>
            </w:r>
          </w:p>
          <w:p w:rsidR="0013315B" w:rsidRPr="00746FCC" w:rsidRDefault="0013315B" w:rsidP="0070718A">
            <w:pPr>
              <w:widowControl w:val="0"/>
              <w:spacing w:line="300" w:lineRule="exact"/>
              <w:jc w:val="both"/>
              <w:rPr>
                <w:bCs/>
              </w:rPr>
            </w:pPr>
            <w:r w:rsidRPr="00746FCC">
              <w:rPr>
                <w:bCs/>
              </w:rPr>
              <w:t>г. Ростов-на-Дону, ул. Депутатская, д. 3</w:t>
            </w:r>
          </w:p>
          <w:p w:rsidR="0013315B" w:rsidRPr="00746FCC" w:rsidRDefault="0013315B" w:rsidP="0070718A">
            <w:pPr>
              <w:widowControl w:val="0"/>
              <w:spacing w:line="300" w:lineRule="exact"/>
              <w:jc w:val="both"/>
              <w:rPr>
                <w:bCs/>
              </w:rPr>
            </w:pPr>
            <w:r w:rsidRPr="00746FCC">
              <w:rPr>
                <w:bCs/>
              </w:rPr>
              <w:t>ОКПО 80380519 ОГРН 1076162005864</w:t>
            </w:r>
          </w:p>
          <w:p w:rsidR="0013315B" w:rsidRPr="00746FCC" w:rsidRDefault="0013315B" w:rsidP="0070718A">
            <w:pPr>
              <w:widowControl w:val="0"/>
              <w:spacing w:line="300" w:lineRule="exact"/>
              <w:jc w:val="both"/>
              <w:rPr>
                <w:bCs/>
              </w:rPr>
            </w:pPr>
            <w:r w:rsidRPr="00746FCC">
              <w:rPr>
                <w:bCs/>
              </w:rPr>
              <w:t>ИНН/КПП 6162051289/616201001</w:t>
            </w:r>
          </w:p>
          <w:p w:rsidR="0013315B" w:rsidRPr="00746FCC" w:rsidRDefault="0013315B" w:rsidP="0070718A">
            <w:pPr>
              <w:widowControl w:val="0"/>
              <w:spacing w:line="300" w:lineRule="exact"/>
              <w:jc w:val="both"/>
              <w:rPr>
                <w:bCs/>
              </w:rPr>
            </w:pPr>
            <w:r w:rsidRPr="00746FCC">
              <w:rPr>
                <w:bCs/>
              </w:rPr>
              <w:t>ОКВЭД 49.31.11 ОКАТО 60401380000</w:t>
            </w:r>
          </w:p>
          <w:p w:rsidR="0013315B" w:rsidRPr="00746FCC" w:rsidRDefault="0013315B" w:rsidP="0070718A">
            <w:pPr>
              <w:widowControl w:val="0"/>
              <w:spacing w:line="300" w:lineRule="exact"/>
              <w:jc w:val="both"/>
              <w:rPr>
                <w:bCs/>
              </w:rPr>
            </w:pPr>
            <w:proofErr w:type="gramStart"/>
            <w:r w:rsidRPr="00746FCC">
              <w:rPr>
                <w:bCs/>
              </w:rPr>
              <w:t>Р</w:t>
            </w:r>
            <w:proofErr w:type="gramEnd"/>
            <w:r w:rsidRPr="00746FCC">
              <w:rPr>
                <w:bCs/>
              </w:rPr>
              <w:t>/счет № 40702810500300005055</w:t>
            </w:r>
          </w:p>
          <w:p w:rsidR="0013315B" w:rsidRPr="00746FCC" w:rsidRDefault="0013315B" w:rsidP="0070718A">
            <w:pPr>
              <w:widowControl w:val="0"/>
              <w:spacing w:line="300" w:lineRule="exact"/>
              <w:jc w:val="both"/>
              <w:rPr>
                <w:bCs/>
              </w:rPr>
            </w:pPr>
            <w:r w:rsidRPr="00746FCC">
              <w:rPr>
                <w:bCs/>
              </w:rPr>
              <w:t xml:space="preserve">К/с 30101810300000000999 </w:t>
            </w:r>
          </w:p>
          <w:p w:rsidR="0013315B" w:rsidRPr="00746FCC" w:rsidRDefault="0013315B" w:rsidP="0070718A">
            <w:pPr>
              <w:widowControl w:val="0"/>
              <w:spacing w:line="300" w:lineRule="exact"/>
              <w:jc w:val="both"/>
              <w:rPr>
                <w:bCs/>
              </w:rPr>
            </w:pPr>
            <w:r w:rsidRPr="00746FCC">
              <w:rPr>
                <w:bCs/>
              </w:rPr>
              <w:t>Филиал Банка ВТБ (ПАО)</w:t>
            </w:r>
          </w:p>
          <w:p w:rsidR="0013315B" w:rsidRPr="00746FCC" w:rsidRDefault="0013315B" w:rsidP="0070718A">
            <w:pPr>
              <w:widowControl w:val="0"/>
              <w:spacing w:line="300" w:lineRule="exact"/>
              <w:jc w:val="both"/>
              <w:rPr>
                <w:bCs/>
              </w:rPr>
            </w:pPr>
            <w:r w:rsidRPr="00746FCC">
              <w:rPr>
                <w:bCs/>
              </w:rPr>
              <w:t>в г. Ростове-на-Дону,</w:t>
            </w:r>
          </w:p>
          <w:p w:rsidR="0013315B" w:rsidRPr="00746FCC" w:rsidRDefault="0013315B" w:rsidP="0070718A">
            <w:pPr>
              <w:widowControl w:val="0"/>
              <w:spacing w:line="300" w:lineRule="exact"/>
              <w:jc w:val="both"/>
              <w:rPr>
                <w:bCs/>
              </w:rPr>
            </w:pPr>
            <w:r w:rsidRPr="00746FCC">
              <w:rPr>
                <w:bCs/>
              </w:rPr>
              <w:t>г. Ростов-на-Дону, БИК 046015999</w:t>
            </w:r>
          </w:p>
          <w:p w:rsidR="0013315B" w:rsidRPr="00746FCC" w:rsidRDefault="0013315B" w:rsidP="0070718A">
            <w:pPr>
              <w:widowControl w:val="0"/>
              <w:spacing w:line="300" w:lineRule="exact"/>
              <w:jc w:val="both"/>
              <w:rPr>
                <w:bCs/>
              </w:rPr>
            </w:pPr>
          </w:p>
          <w:p w:rsidR="0013315B" w:rsidRPr="00746FCC" w:rsidRDefault="0013315B" w:rsidP="0070718A">
            <w:pPr>
              <w:widowControl w:val="0"/>
              <w:spacing w:line="300" w:lineRule="exact"/>
              <w:jc w:val="both"/>
              <w:rPr>
                <w:bCs/>
              </w:rPr>
            </w:pPr>
            <w:r w:rsidRPr="00746FCC">
              <w:rPr>
                <w:bCs/>
              </w:rPr>
              <w:t>Генеральный директор</w:t>
            </w:r>
          </w:p>
          <w:p w:rsidR="0013315B" w:rsidRPr="00746FCC" w:rsidRDefault="0013315B" w:rsidP="0070718A">
            <w:pPr>
              <w:widowControl w:val="0"/>
              <w:spacing w:line="300" w:lineRule="exact"/>
              <w:jc w:val="both"/>
              <w:rPr>
                <w:bCs/>
              </w:rPr>
            </w:pPr>
          </w:p>
          <w:p w:rsidR="0013315B" w:rsidRPr="00746FCC" w:rsidRDefault="0013315B" w:rsidP="0070718A">
            <w:pPr>
              <w:widowControl w:val="0"/>
              <w:spacing w:line="300" w:lineRule="exact"/>
              <w:jc w:val="both"/>
              <w:rPr>
                <w:bCs/>
              </w:rPr>
            </w:pPr>
          </w:p>
          <w:p w:rsidR="0013315B" w:rsidRPr="00746FCC" w:rsidRDefault="0013315B" w:rsidP="0070718A">
            <w:pPr>
              <w:widowControl w:val="0"/>
              <w:spacing w:line="300" w:lineRule="exact"/>
              <w:jc w:val="both"/>
              <w:rPr>
                <w:bCs/>
              </w:rPr>
            </w:pPr>
            <w:r w:rsidRPr="00746FCC">
              <w:rPr>
                <w:bCs/>
              </w:rPr>
              <w:t xml:space="preserve">___________________ Е.А. Ермаков </w:t>
            </w:r>
          </w:p>
          <w:p w:rsidR="0013315B" w:rsidRPr="00746FCC" w:rsidRDefault="0013315B" w:rsidP="0070718A">
            <w:pPr>
              <w:widowControl w:val="0"/>
              <w:spacing w:line="300" w:lineRule="exact"/>
              <w:jc w:val="both"/>
            </w:pPr>
            <w:r w:rsidRPr="00746FCC">
              <w:rPr>
                <w:b/>
              </w:rPr>
              <w:t xml:space="preserve">                 </w:t>
            </w:r>
            <w:r w:rsidRPr="00746FCC">
              <w:t>м.п</w:t>
            </w:r>
          </w:p>
        </w:tc>
        <w:tc>
          <w:tcPr>
            <w:tcW w:w="4885" w:type="dxa"/>
            <w:shd w:val="clear" w:color="auto" w:fill="auto"/>
          </w:tcPr>
          <w:p w:rsidR="0013315B" w:rsidRPr="00746FCC" w:rsidRDefault="0013315B" w:rsidP="0070718A">
            <w:pPr>
              <w:widowControl w:val="0"/>
              <w:shd w:val="clear" w:color="auto" w:fill="FFFFFF"/>
              <w:spacing w:line="300" w:lineRule="exact"/>
              <w:jc w:val="both"/>
              <w:rPr>
                <w:b/>
                <w:iCs/>
              </w:rPr>
            </w:pPr>
          </w:p>
        </w:tc>
      </w:tr>
    </w:tbl>
    <w:p w:rsidR="0013315B" w:rsidRPr="00A5281B" w:rsidRDefault="0013315B" w:rsidP="00746FCC">
      <w:pPr>
        <w:widowControl w:val="0"/>
        <w:autoSpaceDE w:val="0"/>
        <w:autoSpaceDN w:val="0"/>
      </w:pPr>
    </w:p>
    <w:bookmarkEnd w:id="3"/>
    <w:p w:rsidR="0013315B" w:rsidRDefault="0013315B" w:rsidP="0013315B">
      <w:pPr>
        <w:pStyle w:val="ConsPlusNormal"/>
        <w:rPr>
          <w:sz w:val="24"/>
          <w:szCs w:val="24"/>
        </w:rPr>
      </w:pPr>
    </w:p>
    <w:p w:rsidR="0013315B" w:rsidRPr="00E8294F" w:rsidRDefault="0013315B" w:rsidP="0013315B">
      <w:pPr>
        <w:pStyle w:val="ConsPlusNormal"/>
        <w:jc w:val="right"/>
        <w:rPr>
          <w:sz w:val="24"/>
          <w:szCs w:val="24"/>
        </w:rPr>
      </w:pPr>
      <w:r w:rsidRPr="00E8294F">
        <w:rPr>
          <w:sz w:val="24"/>
          <w:szCs w:val="24"/>
        </w:rPr>
        <w:lastRenderedPageBreak/>
        <w:t>Приложение № 1</w:t>
      </w:r>
    </w:p>
    <w:p w:rsidR="0013315B" w:rsidRPr="00E8294F" w:rsidRDefault="0013315B" w:rsidP="0013315B">
      <w:pPr>
        <w:pStyle w:val="ConsPlusNormal"/>
        <w:jc w:val="right"/>
        <w:rPr>
          <w:sz w:val="24"/>
          <w:szCs w:val="24"/>
        </w:rPr>
      </w:pPr>
    </w:p>
    <w:p w:rsidR="0013315B" w:rsidRDefault="0013315B" w:rsidP="0013315B">
      <w:pPr>
        <w:pStyle w:val="ConsPlusNormal"/>
        <w:jc w:val="right"/>
        <w:rPr>
          <w:sz w:val="24"/>
          <w:szCs w:val="24"/>
        </w:rPr>
      </w:pPr>
      <w:r w:rsidRPr="00E8294F">
        <w:rPr>
          <w:sz w:val="24"/>
          <w:szCs w:val="24"/>
        </w:rPr>
        <w:t>к договору от «___» ______ 201__ г. № ________</w:t>
      </w:r>
    </w:p>
    <w:p w:rsidR="0013315B" w:rsidRPr="0009332D" w:rsidRDefault="0013315B" w:rsidP="0013315B">
      <w:pPr>
        <w:pStyle w:val="ConsPlusNormal"/>
        <w:jc w:val="right"/>
        <w:rPr>
          <w:sz w:val="24"/>
          <w:szCs w:val="24"/>
        </w:rPr>
      </w:pPr>
    </w:p>
    <w:tbl>
      <w:tblPr>
        <w:tblW w:w="5000" w:type="pct"/>
        <w:jc w:val="center"/>
        <w:tblLook w:val="04A0" w:firstRow="1" w:lastRow="0" w:firstColumn="1" w:lastColumn="0" w:noHBand="0" w:noVBand="1"/>
      </w:tblPr>
      <w:tblGrid>
        <w:gridCol w:w="10064"/>
      </w:tblGrid>
      <w:tr w:rsidR="0013315B" w:rsidRPr="002E25A3" w:rsidTr="0070718A">
        <w:trPr>
          <w:trHeight w:val="737"/>
          <w:jc w:val="center"/>
        </w:trPr>
        <w:tc>
          <w:tcPr>
            <w:tcW w:w="9996" w:type="dxa"/>
            <w:tcBorders>
              <w:top w:val="nil"/>
              <w:left w:val="nil"/>
              <w:bottom w:val="nil"/>
              <w:right w:val="nil"/>
            </w:tcBorders>
            <w:shd w:val="clear" w:color="auto" w:fill="auto"/>
            <w:vAlign w:val="bottom"/>
            <w:hideMark/>
          </w:tcPr>
          <w:p w:rsidR="0013315B" w:rsidRPr="002E25A3" w:rsidRDefault="0013315B" w:rsidP="0070718A">
            <w:pPr>
              <w:spacing w:line="276" w:lineRule="auto"/>
              <w:rPr>
                <w:b/>
              </w:rPr>
            </w:pPr>
            <w:r w:rsidRPr="002E25A3">
              <w:rPr>
                <w:b/>
              </w:rPr>
              <w:t xml:space="preserve">Технические и функциональные характеристики каждого вида </w:t>
            </w:r>
          </w:p>
          <w:p w:rsidR="0013315B" w:rsidRDefault="0013315B" w:rsidP="0070718A">
            <w:pPr>
              <w:rPr>
                <w:b/>
              </w:rPr>
            </w:pPr>
            <w:r w:rsidRPr="002E25A3">
              <w:rPr>
                <w:b/>
              </w:rPr>
              <w:t xml:space="preserve">поставляемого товара </w:t>
            </w:r>
          </w:p>
          <w:p w:rsidR="002F16BD" w:rsidRPr="002E25A3" w:rsidRDefault="002F16BD" w:rsidP="0070718A">
            <w:pPr>
              <w:rPr>
                <w:b/>
              </w:rPr>
            </w:pPr>
          </w:p>
        </w:tc>
      </w:tr>
    </w:tbl>
    <w:p w:rsidR="0013315B" w:rsidRPr="002E25A3" w:rsidRDefault="0013315B" w:rsidP="0013315B">
      <w:pPr>
        <w:tabs>
          <w:tab w:val="left" w:pos="2980"/>
        </w:tabs>
        <w:rPr>
          <w:sz w:val="16"/>
          <w:szCs w:val="16"/>
        </w:rPr>
      </w:pPr>
    </w:p>
    <w:tbl>
      <w:tblPr>
        <w:tblW w:w="5000" w:type="pct"/>
        <w:jc w:val="center"/>
        <w:tblLook w:val="04A0" w:firstRow="1" w:lastRow="0" w:firstColumn="1" w:lastColumn="0" w:noHBand="0" w:noVBand="1"/>
      </w:tblPr>
      <w:tblGrid>
        <w:gridCol w:w="670"/>
        <w:gridCol w:w="2239"/>
        <w:gridCol w:w="7155"/>
      </w:tblGrid>
      <w:tr w:rsidR="00240593" w:rsidRPr="00F9298B" w:rsidTr="00240593">
        <w:trPr>
          <w:trHeight w:val="780"/>
          <w:jc w:val="center"/>
        </w:trPr>
        <w:tc>
          <w:tcPr>
            <w:tcW w:w="670" w:type="dxa"/>
            <w:tcBorders>
              <w:top w:val="single" w:sz="8" w:space="0" w:color="auto"/>
              <w:left w:val="single" w:sz="8" w:space="0" w:color="auto"/>
              <w:bottom w:val="single" w:sz="8" w:space="0" w:color="auto"/>
              <w:right w:val="single" w:sz="8" w:space="0" w:color="auto"/>
            </w:tcBorders>
            <w:shd w:val="clear" w:color="auto" w:fill="auto"/>
            <w:vAlign w:val="center"/>
          </w:tcPr>
          <w:p w:rsidR="00240593" w:rsidRPr="00010EBE" w:rsidRDefault="00240593" w:rsidP="00547A47">
            <w:pPr>
              <w:rPr>
                <w:b/>
                <w:color w:val="000000"/>
              </w:rPr>
            </w:pPr>
            <w:r w:rsidRPr="00010EBE">
              <w:rPr>
                <w:b/>
                <w:color w:val="000000"/>
              </w:rPr>
              <w:t xml:space="preserve">№ </w:t>
            </w:r>
            <w:proofErr w:type="gramStart"/>
            <w:r w:rsidRPr="00010EBE">
              <w:rPr>
                <w:b/>
                <w:color w:val="000000"/>
              </w:rPr>
              <w:t>п</w:t>
            </w:r>
            <w:proofErr w:type="gramEnd"/>
            <w:r w:rsidRPr="00010EBE">
              <w:rPr>
                <w:b/>
                <w:color w:val="000000"/>
              </w:rPr>
              <w:t>/п</w:t>
            </w:r>
          </w:p>
        </w:tc>
        <w:tc>
          <w:tcPr>
            <w:tcW w:w="2239" w:type="dxa"/>
            <w:tcBorders>
              <w:top w:val="single" w:sz="8" w:space="0" w:color="auto"/>
              <w:left w:val="nil"/>
              <w:bottom w:val="single" w:sz="8" w:space="0" w:color="auto"/>
              <w:right w:val="single" w:sz="8" w:space="0" w:color="auto"/>
            </w:tcBorders>
            <w:shd w:val="clear" w:color="auto" w:fill="auto"/>
            <w:vAlign w:val="center"/>
          </w:tcPr>
          <w:p w:rsidR="00240593" w:rsidRPr="00010EBE" w:rsidRDefault="00240593" w:rsidP="00547A47">
            <w:pPr>
              <w:tabs>
                <w:tab w:val="left" w:pos="142"/>
                <w:tab w:val="left" w:pos="176"/>
              </w:tabs>
              <w:rPr>
                <w:b/>
              </w:rPr>
            </w:pPr>
            <w:r w:rsidRPr="00010EBE">
              <w:rPr>
                <w:b/>
              </w:rPr>
              <w:t xml:space="preserve">Наименование </w:t>
            </w:r>
            <w:proofErr w:type="gramStart"/>
            <w:r w:rsidRPr="00010EBE">
              <w:rPr>
                <w:b/>
              </w:rPr>
              <w:t>ПО</w:t>
            </w:r>
            <w:proofErr w:type="gramEnd"/>
          </w:p>
        </w:tc>
        <w:tc>
          <w:tcPr>
            <w:tcW w:w="7155" w:type="dxa"/>
            <w:tcBorders>
              <w:top w:val="single" w:sz="8" w:space="0" w:color="auto"/>
              <w:left w:val="nil"/>
              <w:bottom w:val="single" w:sz="8" w:space="0" w:color="auto"/>
              <w:right w:val="single" w:sz="8" w:space="0" w:color="auto"/>
            </w:tcBorders>
            <w:shd w:val="clear" w:color="auto" w:fill="auto"/>
            <w:vAlign w:val="center"/>
          </w:tcPr>
          <w:p w:rsidR="00240593" w:rsidRPr="00010EBE" w:rsidRDefault="00240593" w:rsidP="00547A47">
            <w:pPr>
              <w:suppressAutoHyphens/>
              <w:rPr>
                <w:b/>
                <w:color w:val="000000"/>
              </w:rPr>
            </w:pPr>
            <w:r w:rsidRPr="00010EBE">
              <w:rPr>
                <w:b/>
              </w:rPr>
              <w:t>Технические и функциональные характеристики</w:t>
            </w:r>
          </w:p>
        </w:tc>
      </w:tr>
      <w:tr w:rsidR="00240593" w:rsidRPr="00010EBE" w:rsidTr="00240593">
        <w:trPr>
          <w:trHeight w:val="780"/>
          <w:jc w:val="center"/>
        </w:trPr>
        <w:tc>
          <w:tcPr>
            <w:tcW w:w="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1</w:t>
            </w:r>
          </w:p>
        </w:tc>
        <w:tc>
          <w:tcPr>
            <w:tcW w:w="2239" w:type="dxa"/>
            <w:tcBorders>
              <w:top w:val="single" w:sz="8" w:space="0" w:color="auto"/>
              <w:left w:val="nil"/>
              <w:bottom w:val="single" w:sz="8" w:space="0" w:color="auto"/>
              <w:right w:val="single" w:sz="8" w:space="0" w:color="auto"/>
            </w:tcBorders>
            <w:shd w:val="clear" w:color="auto" w:fill="auto"/>
            <w:vAlign w:val="center"/>
            <w:hideMark/>
          </w:tcPr>
          <w:p w:rsidR="00240593" w:rsidRPr="00010EBE" w:rsidRDefault="00240593" w:rsidP="0070718A">
            <w:pPr>
              <w:rPr>
                <w:color w:val="000000"/>
                <w:sz w:val="23"/>
                <w:szCs w:val="23"/>
              </w:rPr>
            </w:pPr>
          </w:p>
        </w:tc>
        <w:tc>
          <w:tcPr>
            <w:tcW w:w="7155" w:type="dxa"/>
            <w:tcBorders>
              <w:top w:val="single" w:sz="8" w:space="0" w:color="auto"/>
              <w:left w:val="nil"/>
              <w:bottom w:val="single" w:sz="8" w:space="0" w:color="auto"/>
              <w:right w:val="single" w:sz="8" w:space="0" w:color="auto"/>
            </w:tcBorders>
            <w:shd w:val="clear" w:color="auto" w:fill="auto"/>
            <w:vAlign w:val="center"/>
            <w:hideMark/>
          </w:tcPr>
          <w:p w:rsidR="0017055F" w:rsidRPr="00010EBE" w:rsidRDefault="0017055F" w:rsidP="0017055F">
            <w:pPr>
              <w:suppressAutoHyphens/>
              <w:rPr>
                <w:sz w:val="23"/>
                <w:szCs w:val="23"/>
              </w:rPr>
            </w:pPr>
          </w:p>
          <w:p w:rsidR="00240593" w:rsidRPr="00010EBE" w:rsidRDefault="00240593" w:rsidP="0070718A">
            <w:pPr>
              <w:rPr>
                <w:sz w:val="23"/>
                <w:szCs w:val="23"/>
              </w:rPr>
            </w:pPr>
          </w:p>
        </w:tc>
      </w:tr>
      <w:tr w:rsidR="00240593" w:rsidRPr="00010EBE" w:rsidTr="00240593">
        <w:trPr>
          <w:trHeight w:val="945"/>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2</w:t>
            </w:r>
          </w:p>
        </w:tc>
        <w:tc>
          <w:tcPr>
            <w:tcW w:w="2239" w:type="dxa"/>
            <w:tcBorders>
              <w:top w:val="nil"/>
              <w:left w:val="nil"/>
              <w:bottom w:val="single" w:sz="8" w:space="0" w:color="auto"/>
              <w:right w:val="single" w:sz="8" w:space="0" w:color="auto"/>
            </w:tcBorders>
            <w:shd w:val="clear" w:color="auto" w:fill="auto"/>
            <w:vAlign w:val="center"/>
            <w:hideMark/>
          </w:tcPr>
          <w:p w:rsidR="00240593" w:rsidRPr="00010EBE" w:rsidRDefault="00240593" w:rsidP="0070718A">
            <w:pPr>
              <w:rPr>
                <w:color w:val="000000"/>
                <w:sz w:val="23"/>
                <w:szCs w:val="23"/>
                <w:lang w:val="en-US"/>
              </w:rPr>
            </w:pPr>
          </w:p>
        </w:tc>
        <w:tc>
          <w:tcPr>
            <w:tcW w:w="7155" w:type="dxa"/>
            <w:tcBorders>
              <w:top w:val="nil"/>
              <w:left w:val="nil"/>
              <w:bottom w:val="single" w:sz="8" w:space="0" w:color="auto"/>
              <w:right w:val="single" w:sz="8" w:space="0" w:color="auto"/>
            </w:tcBorders>
            <w:shd w:val="clear" w:color="auto" w:fill="auto"/>
            <w:vAlign w:val="center"/>
            <w:hideMark/>
          </w:tcPr>
          <w:p w:rsidR="00240593" w:rsidRPr="00010EBE" w:rsidRDefault="00240593" w:rsidP="0070718A">
            <w:pPr>
              <w:suppressAutoHyphens/>
              <w:rPr>
                <w:sz w:val="23"/>
                <w:szCs w:val="23"/>
              </w:rPr>
            </w:pPr>
          </w:p>
        </w:tc>
      </w:tr>
      <w:tr w:rsidR="00240593" w:rsidRPr="00010EBE" w:rsidTr="0053451F">
        <w:trPr>
          <w:trHeight w:val="945"/>
          <w:jc w:val="center"/>
        </w:trPr>
        <w:tc>
          <w:tcPr>
            <w:tcW w:w="670" w:type="dxa"/>
            <w:tcBorders>
              <w:top w:val="nil"/>
              <w:left w:val="single" w:sz="8" w:space="0" w:color="auto"/>
              <w:bottom w:val="single" w:sz="4"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3</w:t>
            </w:r>
          </w:p>
        </w:tc>
        <w:tc>
          <w:tcPr>
            <w:tcW w:w="2239" w:type="dxa"/>
            <w:tcBorders>
              <w:top w:val="nil"/>
              <w:left w:val="nil"/>
              <w:bottom w:val="single" w:sz="4" w:space="0" w:color="auto"/>
              <w:right w:val="single" w:sz="8" w:space="0" w:color="auto"/>
            </w:tcBorders>
            <w:shd w:val="clear" w:color="auto" w:fill="auto"/>
            <w:vAlign w:val="center"/>
            <w:hideMark/>
          </w:tcPr>
          <w:p w:rsidR="00240593" w:rsidRPr="00010EBE" w:rsidRDefault="00240593" w:rsidP="0070718A">
            <w:pPr>
              <w:rPr>
                <w:color w:val="000000"/>
                <w:sz w:val="23"/>
                <w:szCs w:val="23"/>
              </w:rPr>
            </w:pPr>
          </w:p>
        </w:tc>
        <w:tc>
          <w:tcPr>
            <w:tcW w:w="7155" w:type="dxa"/>
            <w:tcBorders>
              <w:top w:val="nil"/>
              <w:left w:val="nil"/>
              <w:bottom w:val="single" w:sz="4" w:space="0" w:color="auto"/>
              <w:right w:val="single" w:sz="8" w:space="0" w:color="auto"/>
            </w:tcBorders>
            <w:shd w:val="clear" w:color="auto" w:fill="auto"/>
            <w:vAlign w:val="bottom"/>
            <w:hideMark/>
          </w:tcPr>
          <w:p w:rsidR="0053451F" w:rsidRPr="00010EBE" w:rsidRDefault="0053451F" w:rsidP="0070718A">
            <w:pPr>
              <w:suppressAutoHyphens/>
              <w:rPr>
                <w:color w:val="000000"/>
                <w:sz w:val="23"/>
                <w:szCs w:val="23"/>
              </w:rPr>
            </w:pPr>
          </w:p>
        </w:tc>
      </w:tr>
      <w:tr w:rsidR="00240593" w:rsidRPr="00010EBE" w:rsidTr="0053451F">
        <w:trPr>
          <w:trHeight w:val="960"/>
          <w:jc w:val="center"/>
        </w:trPr>
        <w:tc>
          <w:tcPr>
            <w:tcW w:w="67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4</w:t>
            </w:r>
          </w:p>
        </w:tc>
        <w:tc>
          <w:tcPr>
            <w:tcW w:w="2239" w:type="dxa"/>
            <w:tcBorders>
              <w:top w:val="single" w:sz="4" w:space="0" w:color="auto"/>
              <w:left w:val="nil"/>
              <w:bottom w:val="single" w:sz="8" w:space="0" w:color="auto"/>
              <w:right w:val="single" w:sz="8" w:space="0" w:color="auto"/>
            </w:tcBorders>
            <w:shd w:val="clear" w:color="auto" w:fill="auto"/>
            <w:vAlign w:val="center"/>
            <w:hideMark/>
          </w:tcPr>
          <w:p w:rsidR="00240593" w:rsidRPr="00010EBE" w:rsidRDefault="00240593" w:rsidP="0070718A">
            <w:pPr>
              <w:rPr>
                <w:color w:val="000000"/>
                <w:sz w:val="23"/>
                <w:szCs w:val="23"/>
              </w:rPr>
            </w:pPr>
          </w:p>
        </w:tc>
        <w:tc>
          <w:tcPr>
            <w:tcW w:w="7155" w:type="dxa"/>
            <w:tcBorders>
              <w:top w:val="single" w:sz="4" w:space="0" w:color="auto"/>
              <w:left w:val="nil"/>
              <w:bottom w:val="single" w:sz="8" w:space="0" w:color="auto"/>
              <w:right w:val="single" w:sz="8" w:space="0" w:color="auto"/>
            </w:tcBorders>
            <w:shd w:val="clear" w:color="auto" w:fill="auto"/>
            <w:vAlign w:val="bottom"/>
            <w:hideMark/>
          </w:tcPr>
          <w:p w:rsidR="00240593" w:rsidRPr="00010EBE" w:rsidRDefault="00240593" w:rsidP="0017055F">
            <w:pPr>
              <w:rPr>
                <w:color w:val="000000"/>
                <w:sz w:val="23"/>
                <w:szCs w:val="23"/>
              </w:rPr>
            </w:pPr>
          </w:p>
        </w:tc>
      </w:tr>
      <w:tr w:rsidR="00240593" w:rsidRPr="00010EBE" w:rsidTr="00240593">
        <w:trPr>
          <w:trHeight w:val="1220"/>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5</w:t>
            </w:r>
          </w:p>
        </w:tc>
        <w:tc>
          <w:tcPr>
            <w:tcW w:w="2239" w:type="dxa"/>
            <w:tcBorders>
              <w:top w:val="nil"/>
              <w:left w:val="nil"/>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lang w:val="en-US"/>
              </w:rPr>
            </w:pPr>
          </w:p>
        </w:tc>
        <w:tc>
          <w:tcPr>
            <w:tcW w:w="7155" w:type="dxa"/>
            <w:tcBorders>
              <w:top w:val="nil"/>
              <w:left w:val="nil"/>
              <w:bottom w:val="single" w:sz="8" w:space="0" w:color="auto"/>
              <w:right w:val="single" w:sz="8" w:space="0" w:color="auto"/>
            </w:tcBorders>
            <w:shd w:val="clear" w:color="auto" w:fill="auto"/>
            <w:vAlign w:val="bottom"/>
            <w:hideMark/>
          </w:tcPr>
          <w:p w:rsidR="00240593" w:rsidRPr="00010EBE" w:rsidRDefault="00240593" w:rsidP="0017055F">
            <w:pPr>
              <w:pStyle w:val="a3"/>
              <w:spacing w:after="200"/>
              <w:ind w:left="720"/>
              <w:contextualSpacing/>
              <w:rPr>
                <w:color w:val="000000"/>
                <w:sz w:val="23"/>
                <w:szCs w:val="23"/>
              </w:rPr>
            </w:pPr>
          </w:p>
        </w:tc>
      </w:tr>
      <w:tr w:rsidR="00240593" w:rsidRPr="00010EBE" w:rsidTr="00240593">
        <w:trPr>
          <w:trHeight w:val="1368"/>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6</w:t>
            </w:r>
          </w:p>
        </w:tc>
        <w:tc>
          <w:tcPr>
            <w:tcW w:w="2239" w:type="dxa"/>
            <w:tcBorders>
              <w:top w:val="nil"/>
              <w:left w:val="nil"/>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lang w:val="en-US"/>
              </w:rPr>
            </w:pPr>
          </w:p>
        </w:tc>
        <w:tc>
          <w:tcPr>
            <w:tcW w:w="7155" w:type="dxa"/>
            <w:tcBorders>
              <w:top w:val="nil"/>
              <w:left w:val="nil"/>
              <w:bottom w:val="single" w:sz="8" w:space="0" w:color="auto"/>
              <w:right w:val="single" w:sz="8" w:space="0" w:color="auto"/>
            </w:tcBorders>
            <w:shd w:val="clear" w:color="auto" w:fill="auto"/>
            <w:vAlign w:val="bottom"/>
            <w:hideMark/>
          </w:tcPr>
          <w:p w:rsidR="00240593" w:rsidRPr="00010EBE" w:rsidRDefault="00240593" w:rsidP="0070718A">
            <w:pPr>
              <w:spacing w:after="100"/>
              <w:rPr>
                <w:color w:val="000000"/>
                <w:sz w:val="23"/>
                <w:szCs w:val="23"/>
              </w:rPr>
            </w:pPr>
          </w:p>
        </w:tc>
      </w:tr>
      <w:tr w:rsidR="00240593" w:rsidRPr="00010EBE" w:rsidTr="00240593">
        <w:trPr>
          <w:trHeight w:val="1259"/>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7</w:t>
            </w:r>
          </w:p>
        </w:tc>
        <w:tc>
          <w:tcPr>
            <w:tcW w:w="2239" w:type="dxa"/>
            <w:tcBorders>
              <w:top w:val="nil"/>
              <w:left w:val="nil"/>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p>
        </w:tc>
        <w:tc>
          <w:tcPr>
            <w:tcW w:w="7155" w:type="dxa"/>
            <w:tcBorders>
              <w:top w:val="nil"/>
              <w:left w:val="nil"/>
              <w:bottom w:val="single" w:sz="8" w:space="0" w:color="auto"/>
              <w:right w:val="single" w:sz="8" w:space="0" w:color="auto"/>
            </w:tcBorders>
            <w:shd w:val="clear" w:color="auto" w:fill="auto"/>
            <w:vAlign w:val="bottom"/>
            <w:hideMark/>
          </w:tcPr>
          <w:p w:rsidR="00240593" w:rsidRPr="00010EBE" w:rsidRDefault="00240593" w:rsidP="0070718A">
            <w:pPr>
              <w:suppressAutoHyphens/>
              <w:rPr>
                <w:color w:val="000000"/>
                <w:sz w:val="23"/>
                <w:szCs w:val="23"/>
                <w:lang w:val="en-US"/>
              </w:rPr>
            </w:pPr>
            <w:r w:rsidRPr="00010EBE">
              <w:rPr>
                <w:color w:val="000000"/>
                <w:sz w:val="23"/>
                <w:szCs w:val="23"/>
                <w:lang w:val="en-US"/>
              </w:rPr>
              <w:t>.</w:t>
            </w:r>
          </w:p>
        </w:tc>
      </w:tr>
      <w:tr w:rsidR="00240593" w:rsidRPr="00010EBE" w:rsidTr="00240593">
        <w:trPr>
          <w:trHeight w:val="1290"/>
          <w:jc w:val="center"/>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8</w:t>
            </w:r>
          </w:p>
        </w:tc>
        <w:tc>
          <w:tcPr>
            <w:tcW w:w="2239" w:type="dxa"/>
            <w:tcBorders>
              <w:top w:val="nil"/>
              <w:left w:val="nil"/>
              <w:bottom w:val="single" w:sz="8" w:space="0" w:color="auto"/>
              <w:right w:val="single" w:sz="8" w:space="0" w:color="auto"/>
            </w:tcBorders>
            <w:shd w:val="clear" w:color="auto" w:fill="auto"/>
            <w:vAlign w:val="center"/>
            <w:hideMark/>
          </w:tcPr>
          <w:p w:rsidR="00240593" w:rsidRPr="00010EBE" w:rsidRDefault="00240593" w:rsidP="0070718A">
            <w:pPr>
              <w:rPr>
                <w:color w:val="000000"/>
                <w:sz w:val="23"/>
                <w:szCs w:val="23"/>
                <w:lang w:val="en-US"/>
              </w:rPr>
            </w:pPr>
          </w:p>
        </w:tc>
        <w:tc>
          <w:tcPr>
            <w:tcW w:w="7155" w:type="dxa"/>
            <w:tcBorders>
              <w:top w:val="nil"/>
              <w:left w:val="nil"/>
              <w:bottom w:val="single" w:sz="8" w:space="0" w:color="auto"/>
              <w:right w:val="single" w:sz="8" w:space="0" w:color="auto"/>
            </w:tcBorders>
            <w:shd w:val="clear" w:color="auto" w:fill="auto"/>
            <w:vAlign w:val="bottom"/>
            <w:hideMark/>
          </w:tcPr>
          <w:p w:rsidR="00240593" w:rsidRPr="00010EBE" w:rsidRDefault="00240593" w:rsidP="0017055F">
            <w:pPr>
              <w:pStyle w:val="a3"/>
              <w:shd w:val="clear" w:color="auto" w:fill="FFFFFF"/>
              <w:spacing w:before="100" w:beforeAutospacing="1" w:after="100" w:afterAutospacing="1"/>
              <w:ind w:left="360"/>
              <w:contextualSpacing/>
              <w:rPr>
                <w:color w:val="000000"/>
                <w:sz w:val="23"/>
                <w:szCs w:val="23"/>
              </w:rPr>
            </w:pPr>
          </w:p>
        </w:tc>
      </w:tr>
      <w:tr w:rsidR="00240593" w:rsidRPr="00010EBE" w:rsidTr="00240593">
        <w:trPr>
          <w:trHeight w:val="1035"/>
          <w:jc w:val="center"/>
        </w:trPr>
        <w:tc>
          <w:tcPr>
            <w:tcW w:w="670" w:type="dxa"/>
            <w:tcBorders>
              <w:top w:val="nil"/>
              <w:left w:val="single" w:sz="8" w:space="0" w:color="auto"/>
              <w:bottom w:val="nil"/>
              <w:right w:val="single" w:sz="8" w:space="0" w:color="auto"/>
            </w:tcBorders>
            <w:shd w:val="clear" w:color="auto" w:fill="auto"/>
            <w:vAlign w:val="center"/>
            <w:hideMark/>
          </w:tcPr>
          <w:p w:rsidR="00240593" w:rsidRPr="00010EBE" w:rsidRDefault="00240593" w:rsidP="0070718A">
            <w:pPr>
              <w:rPr>
                <w:b/>
                <w:color w:val="000000"/>
                <w:sz w:val="23"/>
                <w:szCs w:val="23"/>
              </w:rPr>
            </w:pPr>
            <w:r w:rsidRPr="00010EBE">
              <w:rPr>
                <w:b/>
                <w:color w:val="000000"/>
                <w:sz w:val="23"/>
                <w:szCs w:val="23"/>
              </w:rPr>
              <w:t>9</w:t>
            </w:r>
          </w:p>
        </w:tc>
        <w:tc>
          <w:tcPr>
            <w:tcW w:w="2239" w:type="dxa"/>
            <w:tcBorders>
              <w:top w:val="nil"/>
              <w:left w:val="nil"/>
              <w:bottom w:val="nil"/>
              <w:right w:val="single" w:sz="8" w:space="0" w:color="auto"/>
            </w:tcBorders>
            <w:shd w:val="clear" w:color="auto" w:fill="auto"/>
            <w:vAlign w:val="center"/>
            <w:hideMark/>
          </w:tcPr>
          <w:p w:rsidR="00240593" w:rsidRPr="00010EBE" w:rsidRDefault="00240593" w:rsidP="0070718A">
            <w:pPr>
              <w:rPr>
                <w:b/>
                <w:color w:val="000000"/>
                <w:sz w:val="23"/>
                <w:szCs w:val="23"/>
                <w:lang w:val="en-US"/>
              </w:rPr>
            </w:pPr>
          </w:p>
        </w:tc>
        <w:tc>
          <w:tcPr>
            <w:tcW w:w="7155" w:type="dxa"/>
            <w:tcBorders>
              <w:top w:val="nil"/>
              <w:left w:val="nil"/>
              <w:bottom w:val="nil"/>
              <w:right w:val="single" w:sz="8" w:space="0" w:color="auto"/>
            </w:tcBorders>
            <w:shd w:val="clear" w:color="auto" w:fill="auto"/>
            <w:vAlign w:val="bottom"/>
            <w:hideMark/>
          </w:tcPr>
          <w:p w:rsidR="00240593" w:rsidRPr="00010EBE" w:rsidRDefault="00240593" w:rsidP="0070718A">
            <w:pPr>
              <w:rPr>
                <w:color w:val="000000"/>
                <w:sz w:val="23"/>
                <w:szCs w:val="23"/>
              </w:rPr>
            </w:pPr>
          </w:p>
        </w:tc>
      </w:tr>
      <w:tr w:rsidR="00240593" w:rsidRPr="00010EBE" w:rsidTr="00B45019">
        <w:trPr>
          <w:trHeight w:val="281"/>
          <w:jc w:val="center"/>
        </w:trPr>
        <w:tc>
          <w:tcPr>
            <w:tcW w:w="670" w:type="dxa"/>
            <w:tcBorders>
              <w:top w:val="nil"/>
              <w:left w:val="single" w:sz="8" w:space="0" w:color="auto"/>
              <w:bottom w:val="single" w:sz="8" w:space="0" w:color="auto"/>
              <w:right w:val="single" w:sz="8" w:space="0" w:color="auto"/>
            </w:tcBorders>
            <w:shd w:val="clear" w:color="auto" w:fill="auto"/>
            <w:vAlign w:val="center"/>
          </w:tcPr>
          <w:p w:rsidR="00240593" w:rsidRPr="00010EBE" w:rsidRDefault="00240593" w:rsidP="0070718A">
            <w:pPr>
              <w:rPr>
                <w:color w:val="000000"/>
                <w:sz w:val="23"/>
                <w:szCs w:val="23"/>
              </w:rPr>
            </w:pPr>
          </w:p>
        </w:tc>
        <w:tc>
          <w:tcPr>
            <w:tcW w:w="2239" w:type="dxa"/>
            <w:tcBorders>
              <w:top w:val="nil"/>
              <w:left w:val="nil"/>
              <w:bottom w:val="single" w:sz="8" w:space="0" w:color="auto"/>
              <w:right w:val="single" w:sz="8" w:space="0" w:color="auto"/>
            </w:tcBorders>
            <w:shd w:val="clear" w:color="auto" w:fill="auto"/>
            <w:vAlign w:val="center"/>
          </w:tcPr>
          <w:p w:rsidR="00240593" w:rsidRPr="00010EBE" w:rsidRDefault="00240593" w:rsidP="0070718A">
            <w:pPr>
              <w:rPr>
                <w:color w:val="000000"/>
                <w:sz w:val="23"/>
                <w:szCs w:val="23"/>
              </w:rPr>
            </w:pPr>
          </w:p>
        </w:tc>
        <w:tc>
          <w:tcPr>
            <w:tcW w:w="7155" w:type="dxa"/>
            <w:tcBorders>
              <w:top w:val="nil"/>
              <w:left w:val="nil"/>
              <w:bottom w:val="single" w:sz="8" w:space="0" w:color="auto"/>
              <w:right w:val="single" w:sz="8" w:space="0" w:color="auto"/>
            </w:tcBorders>
            <w:shd w:val="clear" w:color="auto" w:fill="auto"/>
            <w:vAlign w:val="bottom"/>
          </w:tcPr>
          <w:p w:rsidR="00240593" w:rsidRPr="00010EBE" w:rsidRDefault="00240593" w:rsidP="0070718A">
            <w:pPr>
              <w:rPr>
                <w:color w:val="000000"/>
                <w:sz w:val="23"/>
                <w:szCs w:val="23"/>
              </w:rPr>
            </w:pPr>
          </w:p>
        </w:tc>
      </w:tr>
      <w:tr w:rsidR="00240593" w:rsidRPr="00010EBE" w:rsidTr="00240593">
        <w:trPr>
          <w:trHeight w:val="1035"/>
          <w:jc w:val="center"/>
        </w:trPr>
        <w:tc>
          <w:tcPr>
            <w:tcW w:w="670" w:type="dxa"/>
            <w:tcBorders>
              <w:top w:val="nil"/>
              <w:left w:val="single" w:sz="8" w:space="0" w:color="auto"/>
              <w:bottom w:val="single" w:sz="8" w:space="0" w:color="auto"/>
              <w:right w:val="single" w:sz="8" w:space="0" w:color="auto"/>
            </w:tcBorders>
            <w:shd w:val="clear" w:color="auto" w:fill="auto"/>
            <w:vAlign w:val="center"/>
          </w:tcPr>
          <w:p w:rsidR="00240593" w:rsidRPr="00010EBE" w:rsidRDefault="00240593" w:rsidP="0070718A">
            <w:pPr>
              <w:rPr>
                <w:b/>
                <w:color w:val="000000"/>
                <w:sz w:val="23"/>
                <w:szCs w:val="23"/>
              </w:rPr>
            </w:pPr>
            <w:r w:rsidRPr="00010EBE">
              <w:rPr>
                <w:b/>
                <w:color w:val="000000"/>
                <w:sz w:val="23"/>
                <w:szCs w:val="23"/>
              </w:rPr>
              <w:t>10</w:t>
            </w:r>
          </w:p>
        </w:tc>
        <w:tc>
          <w:tcPr>
            <w:tcW w:w="2239" w:type="dxa"/>
            <w:tcBorders>
              <w:top w:val="nil"/>
              <w:left w:val="nil"/>
              <w:bottom w:val="single" w:sz="8" w:space="0" w:color="auto"/>
              <w:right w:val="single" w:sz="8" w:space="0" w:color="auto"/>
            </w:tcBorders>
            <w:shd w:val="clear" w:color="auto" w:fill="auto"/>
            <w:vAlign w:val="center"/>
          </w:tcPr>
          <w:p w:rsidR="00240593" w:rsidRPr="00010EBE" w:rsidRDefault="00240593" w:rsidP="0070718A">
            <w:pPr>
              <w:rPr>
                <w:b/>
                <w:color w:val="000000"/>
                <w:sz w:val="23"/>
                <w:szCs w:val="23"/>
                <w:lang w:val="en-US"/>
              </w:rPr>
            </w:pPr>
          </w:p>
        </w:tc>
        <w:tc>
          <w:tcPr>
            <w:tcW w:w="7155" w:type="dxa"/>
            <w:tcBorders>
              <w:top w:val="nil"/>
              <w:left w:val="nil"/>
              <w:bottom w:val="single" w:sz="8" w:space="0" w:color="auto"/>
              <w:right w:val="single" w:sz="8" w:space="0" w:color="auto"/>
            </w:tcBorders>
            <w:shd w:val="clear" w:color="auto" w:fill="auto"/>
            <w:vAlign w:val="bottom"/>
          </w:tcPr>
          <w:p w:rsidR="00240593" w:rsidRPr="00010EBE" w:rsidRDefault="00240593" w:rsidP="0070718A">
            <w:pPr>
              <w:rPr>
                <w:color w:val="000000"/>
                <w:sz w:val="23"/>
                <w:szCs w:val="23"/>
              </w:rPr>
            </w:pPr>
          </w:p>
          <w:p w:rsidR="00240593" w:rsidRPr="00010EBE" w:rsidRDefault="00240593" w:rsidP="0070718A">
            <w:pPr>
              <w:rPr>
                <w:color w:val="000000"/>
                <w:sz w:val="23"/>
                <w:szCs w:val="23"/>
              </w:rPr>
            </w:pPr>
          </w:p>
        </w:tc>
      </w:tr>
      <w:tr w:rsidR="00240593" w:rsidRPr="00010EBE" w:rsidTr="00240593">
        <w:trPr>
          <w:trHeight w:val="1035"/>
          <w:jc w:val="center"/>
        </w:trPr>
        <w:tc>
          <w:tcPr>
            <w:tcW w:w="670" w:type="dxa"/>
            <w:tcBorders>
              <w:top w:val="nil"/>
              <w:left w:val="single" w:sz="8" w:space="0" w:color="auto"/>
              <w:bottom w:val="single" w:sz="8" w:space="0" w:color="auto"/>
              <w:right w:val="single" w:sz="8" w:space="0" w:color="auto"/>
            </w:tcBorders>
            <w:shd w:val="clear" w:color="auto" w:fill="auto"/>
            <w:vAlign w:val="center"/>
          </w:tcPr>
          <w:p w:rsidR="00240593" w:rsidRPr="00010EBE" w:rsidRDefault="00240593" w:rsidP="0070718A">
            <w:pPr>
              <w:rPr>
                <w:b/>
                <w:color w:val="000000"/>
                <w:sz w:val="23"/>
                <w:szCs w:val="23"/>
              </w:rPr>
            </w:pPr>
            <w:r w:rsidRPr="00010EBE">
              <w:rPr>
                <w:b/>
                <w:color w:val="000000"/>
                <w:sz w:val="23"/>
                <w:szCs w:val="23"/>
              </w:rPr>
              <w:lastRenderedPageBreak/>
              <w:t>11</w:t>
            </w:r>
          </w:p>
        </w:tc>
        <w:tc>
          <w:tcPr>
            <w:tcW w:w="2239" w:type="dxa"/>
            <w:tcBorders>
              <w:top w:val="nil"/>
              <w:left w:val="nil"/>
              <w:bottom w:val="single" w:sz="8" w:space="0" w:color="auto"/>
              <w:right w:val="single" w:sz="8" w:space="0" w:color="auto"/>
            </w:tcBorders>
            <w:shd w:val="clear" w:color="auto" w:fill="auto"/>
            <w:vAlign w:val="center"/>
          </w:tcPr>
          <w:p w:rsidR="00240593" w:rsidRPr="00010EBE" w:rsidRDefault="00240593" w:rsidP="0070718A">
            <w:pPr>
              <w:rPr>
                <w:b/>
                <w:color w:val="000000"/>
                <w:sz w:val="23"/>
                <w:szCs w:val="23"/>
                <w:lang w:val="en-US"/>
              </w:rPr>
            </w:pPr>
          </w:p>
        </w:tc>
        <w:tc>
          <w:tcPr>
            <w:tcW w:w="7155" w:type="dxa"/>
            <w:tcBorders>
              <w:top w:val="nil"/>
              <w:left w:val="nil"/>
              <w:bottom w:val="single" w:sz="8" w:space="0" w:color="auto"/>
              <w:right w:val="single" w:sz="8" w:space="0" w:color="auto"/>
            </w:tcBorders>
            <w:shd w:val="clear" w:color="auto" w:fill="auto"/>
            <w:vAlign w:val="bottom"/>
          </w:tcPr>
          <w:p w:rsidR="00240593" w:rsidRPr="00010EBE" w:rsidRDefault="00240593" w:rsidP="0017055F">
            <w:pPr>
              <w:pStyle w:val="a3"/>
              <w:shd w:val="clear" w:color="auto" w:fill="FFFFFF"/>
              <w:spacing w:before="100" w:beforeAutospacing="1" w:after="100" w:afterAutospacing="1"/>
              <w:ind w:left="360"/>
              <w:contextualSpacing/>
              <w:rPr>
                <w:color w:val="000000"/>
                <w:sz w:val="23"/>
                <w:szCs w:val="23"/>
              </w:rPr>
            </w:pPr>
          </w:p>
        </w:tc>
      </w:tr>
      <w:tr w:rsidR="00240593" w:rsidRPr="00010EBE" w:rsidTr="00240593">
        <w:trPr>
          <w:trHeight w:val="1035"/>
          <w:jc w:val="center"/>
        </w:trPr>
        <w:tc>
          <w:tcPr>
            <w:tcW w:w="670" w:type="dxa"/>
            <w:tcBorders>
              <w:top w:val="nil"/>
              <w:left w:val="single" w:sz="8" w:space="0" w:color="auto"/>
              <w:bottom w:val="single" w:sz="8" w:space="0" w:color="auto"/>
              <w:right w:val="single" w:sz="8" w:space="0" w:color="auto"/>
            </w:tcBorders>
            <w:shd w:val="clear" w:color="auto" w:fill="auto"/>
            <w:vAlign w:val="center"/>
          </w:tcPr>
          <w:p w:rsidR="00240593" w:rsidRPr="00010EBE" w:rsidRDefault="00240593" w:rsidP="0070718A">
            <w:pPr>
              <w:rPr>
                <w:b/>
                <w:color w:val="000000"/>
                <w:sz w:val="23"/>
                <w:szCs w:val="23"/>
                <w:lang w:val="en-US"/>
              </w:rPr>
            </w:pPr>
            <w:r w:rsidRPr="00010EBE">
              <w:rPr>
                <w:b/>
                <w:color w:val="000000"/>
                <w:sz w:val="23"/>
                <w:szCs w:val="23"/>
              </w:rPr>
              <w:t>1</w:t>
            </w:r>
            <w:r w:rsidRPr="00010EBE">
              <w:rPr>
                <w:b/>
                <w:color w:val="000000"/>
                <w:sz w:val="23"/>
                <w:szCs w:val="23"/>
                <w:lang w:val="en-US"/>
              </w:rPr>
              <w:t>2</w:t>
            </w:r>
          </w:p>
        </w:tc>
        <w:tc>
          <w:tcPr>
            <w:tcW w:w="2239" w:type="dxa"/>
            <w:tcBorders>
              <w:top w:val="nil"/>
              <w:left w:val="nil"/>
              <w:bottom w:val="single" w:sz="8" w:space="0" w:color="auto"/>
              <w:right w:val="single" w:sz="8" w:space="0" w:color="auto"/>
            </w:tcBorders>
            <w:shd w:val="clear" w:color="auto" w:fill="auto"/>
            <w:vAlign w:val="center"/>
          </w:tcPr>
          <w:p w:rsidR="00240593" w:rsidRPr="00010EBE" w:rsidRDefault="00240593" w:rsidP="0070718A">
            <w:pPr>
              <w:rPr>
                <w:b/>
                <w:color w:val="000000"/>
                <w:sz w:val="23"/>
                <w:szCs w:val="23"/>
                <w:lang w:val="en-US"/>
              </w:rPr>
            </w:pPr>
          </w:p>
        </w:tc>
        <w:tc>
          <w:tcPr>
            <w:tcW w:w="7155" w:type="dxa"/>
            <w:tcBorders>
              <w:top w:val="nil"/>
              <w:left w:val="nil"/>
              <w:bottom w:val="single" w:sz="8" w:space="0" w:color="auto"/>
              <w:right w:val="single" w:sz="8" w:space="0" w:color="auto"/>
            </w:tcBorders>
            <w:shd w:val="clear" w:color="auto" w:fill="auto"/>
            <w:vAlign w:val="bottom"/>
          </w:tcPr>
          <w:p w:rsidR="00240593" w:rsidRPr="00010EBE" w:rsidRDefault="00240593" w:rsidP="0070718A">
            <w:pPr>
              <w:pStyle w:val="a3"/>
              <w:shd w:val="clear" w:color="auto" w:fill="FFFFFF"/>
              <w:spacing w:before="100" w:beforeAutospacing="1" w:after="100" w:afterAutospacing="1"/>
              <w:ind w:left="0"/>
              <w:contextualSpacing/>
              <w:rPr>
                <w:color w:val="000000"/>
                <w:sz w:val="23"/>
                <w:szCs w:val="23"/>
              </w:rPr>
            </w:pPr>
          </w:p>
        </w:tc>
      </w:tr>
      <w:tr w:rsidR="00240593" w:rsidRPr="00010EBE" w:rsidTr="00240593">
        <w:trPr>
          <w:trHeight w:val="1035"/>
          <w:jc w:val="center"/>
        </w:trPr>
        <w:tc>
          <w:tcPr>
            <w:tcW w:w="670" w:type="dxa"/>
            <w:tcBorders>
              <w:top w:val="nil"/>
              <w:left w:val="single" w:sz="8" w:space="0" w:color="auto"/>
              <w:bottom w:val="single" w:sz="8" w:space="0" w:color="auto"/>
              <w:right w:val="single" w:sz="8" w:space="0" w:color="auto"/>
            </w:tcBorders>
            <w:shd w:val="clear" w:color="auto" w:fill="auto"/>
            <w:vAlign w:val="center"/>
          </w:tcPr>
          <w:p w:rsidR="00240593" w:rsidRPr="00010EBE" w:rsidRDefault="00240593" w:rsidP="0070718A">
            <w:pPr>
              <w:rPr>
                <w:color w:val="000000"/>
                <w:sz w:val="23"/>
                <w:szCs w:val="23"/>
                <w:lang w:val="en-US"/>
              </w:rPr>
            </w:pPr>
            <w:r w:rsidRPr="00010EBE">
              <w:rPr>
                <w:color w:val="000000"/>
                <w:sz w:val="23"/>
                <w:szCs w:val="23"/>
              </w:rPr>
              <w:t>1</w:t>
            </w:r>
            <w:r w:rsidRPr="00010EBE">
              <w:rPr>
                <w:color w:val="000000"/>
                <w:sz w:val="23"/>
                <w:szCs w:val="23"/>
                <w:lang w:val="en-US"/>
              </w:rPr>
              <w:t>3</w:t>
            </w:r>
          </w:p>
        </w:tc>
        <w:tc>
          <w:tcPr>
            <w:tcW w:w="2239" w:type="dxa"/>
            <w:tcBorders>
              <w:top w:val="nil"/>
              <w:left w:val="nil"/>
              <w:bottom w:val="single" w:sz="8" w:space="0" w:color="auto"/>
              <w:right w:val="single" w:sz="8" w:space="0" w:color="auto"/>
            </w:tcBorders>
            <w:shd w:val="clear" w:color="auto" w:fill="auto"/>
            <w:vAlign w:val="center"/>
          </w:tcPr>
          <w:p w:rsidR="00240593" w:rsidRPr="00010EBE" w:rsidRDefault="00240593" w:rsidP="0070718A">
            <w:pPr>
              <w:rPr>
                <w:sz w:val="23"/>
                <w:szCs w:val="23"/>
              </w:rPr>
            </w:pPr>
          </w:p>
        </w:tc>
        <w:tc>
          <w:tcPr>
            <w:tcW w:w="7155" w:type="dxa"/>
            <w:tcBorders>
              <w:top w:val="nil"/>
              <w:left w:val="nil"/>
              <w:bottom w:val="single" w:sz="8" w:space="0" w:color="auto"/>
              <w:right w:val="single" w:sz="8" w:space="0" w:color="auto"/>
            </w:tcBorders>
            <w:shd w:val="clear" w:color="auto" w:fill="auto"/>
            <w:vAlign w:val="center"/>
          </w:tcPr>
          <w:p w:rsidR="00240593" w:rsidRPr="00010EBE" w:rsidRDefault="00240593" w:rsidP="00240593">
            <w:pPr>
              <w:autoSpaceDE w:val="0"/>
              <w:autoSpaceDN w:val="0"/>
              <w:adjustRightInd w:val="0"/>
              <w:rPr>
                <w:rFonts w:eastAsia="Calibri"/>
                <w:color w:val="000000"/>
                <w:sz w:val="23"/>
                <w:szCs w:val="23"/>
              </w:rPr>
            </w:pPr>
          </w:p>
        </w:tc>
      </w:tr>
    </w:tbl>
    <w:p w:rsidR="0013315B" w:rsidRPr="00010EBE" w:rsidRDefault="0013315B" w:rsidP="0013315B">
      <w:pPr>
        <w:pStyle w:val="ConsPlusNormal"/>
        <w:rPr>
          <w:sz w:val="24"/>
          <w:szCs w:val="24"/>
        </w:rPr>
      </w:pPr>
    </w:p>
    <w:p w:rsidR="0013315B" w:rsidRPr="00010EBE" w:rsidRDefault="0013315B" w:rsidP="0013315B">
      <w:pPr>
        <w:pStyle w:val="ConsPlusNormal"/>
        <w:rPr>
          <w:sz w:val="24"/>
          <w:szCs w:val="24"/>
        </w:rPr>
      </w:pPr>
    </w:p>
    <w:p w:rsidR="0013315B" w:rsidRPr="00010EBE" w:rsidRDefault="0013315B" w:rsidP="0013315B"/>
    <w:tbl>
      <w:tblPr>
        <w:tblW w:w="9496" w:type="dxa"/>
        <w:tblLayout w:type="fixed"/>
        <w:tblLook w:val="04A0" w:firstRow="1" w:lastRow="0" w:firstColumn="1" w:lastColumn="0" w:noHBand="0" w:noVBand="1"/>
      </w:tblPr>
      <w:tblGrid>
        <w:gridCol w:w="4868"/>
        <w:gridCol w:w="4628"/>
      </w:tblGrid>
      <w:tr w:rsidR="0013315B" w:rsidRPr="00010EBE" w:rsidTr="0070718A">
        <w:trPr>
          <w:trHeight w:val="659"/>
        </w:trPr>
        <w:tc>
          <w:tcPr>
            <w:tcW w:w="4868" w:type="dxa"/>
            <w:shd w:val="clear" w:color="auto" w:fill="auto"/>
          </w:tcPr>
          <w:p w:rsidR="0013315B" w:rsidRPr="00010EBE" w:rsidRDefault="0013315B" w:rsidP="0070718A">
            <w:pPr>
              <w:widowControl w:val="0"/>
              <w:autoSpaceDE w:val="0"/>
              <w:autoSpaceDN w:val="0"/>
              <w:spacing w:line="360" w:lineRule="exact"/>
              <w:jc w:val="both"/>
              <w:rPr>
                <w:sz w:val="28"/>
                <w:szCs w:val="28"/>
              </w:rPr>
            </w:pPr>
            <w:r w:rsidRPr="00010EBE">
              <w:rPr>
                <w:b/>
                <w:sz w:val="28"/>
                <w:szCs w:val="28"/>
              </w:rPr>
              <w:t>Заказчик</w:t>
            </w:r>
            <w:r w:rsidRPr="00010EBE">
              <w:rPr>
                <w:sz w:val="28"/>
                <w:szCs w:val="28"/>
              </w:rPr>
              <w:t xml:space="preserve">: </w:t>
            </w:r>
          </w:p>
          <w:p w:rsidR="0013315B" w:rsidRPr="00010EBE" w:rsidRDefault="0013315B" w:rsidP="0070718A">
            <w:pPr>
              <w:widowControl w:val="0"/>
              <w:autoSpaceDE w:val="0"/>
              <w:autoSpaceDN w:val="0"/>
              <w:spacing w:line="360" w:lineRule="exact"/>
              <w:jc w:val="both"/>
              <w:rPr>
                <w:sz w:val="28"/>
                <w:szCs w:val="28"/>
              </w:rPr>
            </w:pPr>
          </w:p>
          <w:p w:rsidR="0013315B" w:rsidRPr="00010EBE" w:rsidRDefault="0013315B" w:rsidP="0070718A">
            <w:pPr>
              <w:widowControl w:val="0"/>
              <w:autoSpaceDE w:val="0"/>
              <w:autoSpaceDN w:val="0"/>
              <w:spacing w:line="360" w:lineRule="exact"/>
              <w:rPr>
                <w:sz w:val="28"/>
                <w:szCs w:val="28"/>
              </w:rPr>
            </w:pPr>
            <w:r w:rsidRPr="00010EBE">
              <w:rPr>
                <w:sz w:val="28"/>
                <w:szCs w:val="28"/>
              </w:rPr>
              <w:t xml:space="preserve">________________ Е.А. Ермаков </w:t>
            </w:r>
          </w:p>
          <w:p w:rsidR="0013315B" w:rsidRPr="00010EBE" w:rsidRDefault="0013315B" w:rsidP="0070718A">
            <w:pPr>
              <w:widowControl w:val="0"/>
              <w:autoSpaceDE w:val="0"/>
              <w:autoSpaceDN w:val="0"/>
              <w:spacing w:line="360" w:lineRule="exact"/>
              <w:jc w:val="both"/>
              <w:rPr>
                <w:sz w:val="20"/>
                <w:szCs w:val="20"/>
              </w:rPr>
            </w:pPr>
            <w:r w:rsidRPr="00010EBE">
              <w:rPr>
                <w:sz w:val="20"/>
                <w:szCs w:val="20"/>
              </w:rPr>
              <w:t xml:space="preserve">М.П.      </w:t>
            </w:r>
          </w:p>
        </w:tc>
        <w:tc>
          <w:tcPr>
            <w:tcW w:w="4628" w:type="dxa"/>
            <w:shd w:val="clear" w:color="auto" w:fill="auto"/>
          </w:tcPr>
          <w:p w:rsidR="0013315B" w:rsidRPr="00010EBE" w:rsidRDefault="0013315B" w:rsidP="0070718A">
            <w:pPr>
              <w:widowControl w:val="0"/>
              <w:autoSpaceDE w:val="0"/>
              <w:autoSpaceDN w:val="0"/>
              <w:spacing w:line="360" w:lineRule="exact"/>
              <w:jc w:val="both"/>
              <w:rPr>
                <w:sz w:val="28"/>
                <w:szCs w:val="28"/>
              </w:rPr>
            </w:pPr>
            <w:r w:rsidRPr="00010EBE">
              <w:rPr>
                <w:b/>
                <w:sz w:val="28"/>
                <w:szCs w:val="28"/>
              </w:rPr>
              <w:t>Поставщик</w:t>
            </w:r>
            <w:r w:rsidRPr="00010EBE">
              <w:rPr>
                <w:sz w:val="28"/>
                <w:szCs w:val="28"/>
              </w:rPr>
              <w:t xml:space="preserve">: </w:t>
            </w:r>
          </w:p>
          <w:p w:rsidR="0013315B" w:rsidRPr="00010EBE" w:rsidRDefault="0013315B" w:rsidP="0070718A">
            <w:pPr>
              <w:widowControl w:val="0"/>
              <w:pBdr>
                <w:bottom w:val="single" w:sz="12" w:space="1" w:color="auto"/>
              </w:pBdr>
              <w:autoSpaceDE w:val="0"/>
              <w:autoSpaceDN w:val="0"/>
              <w:spacing w:line="360" w:lineRule="exact"/>
              <w:jc w:val="both"/>
              <w:rPr>
                <w:sz w:val="28"/>
                <w:szCs w:val="28"/>
              </w:rPr>
            </w:pPr>
          </w:p>
          <w:p w:rsidR="0013315B" w:rsidRPr="00010EBE" w:rsidRDefault="0013315B" w:rsidP="0070718A">
            <w:pPr>
              <w:widowControl w:val="0"/>
              <w:pBdr>
                <w:bottom w:val="single" w:sz="12" w:space="1" w:color="auto"/>
              </w:pBdr>
              <w:autoSpaceDE w:val="0"/>
              <w:autoSpaceDN w:val="0"/>
              <w:spacing w:line="360" w:lineRule="exact"/>
              <w:jc w:val="both"/>
              <w:rPr>
                <w:sz w:val="28"/>
                <w:szCs w:val="28"/>
              </w:rPr>
            </w:pPr>
          </w:p>
          <w:p w:rsidR="0013315B" w:rsidRPr="00010EBE" w:rsidRDefault="0013315B" w:rsidP="0070718A">
            <w:pPr>
              <w:widowControl w:val="0"/>
              <w:autoSpaceDE w:val="0"/>
              <w:autoSpaceDN w:val="0"/>
              <w:spacing w:line="360" w:lineRule="exact"/>
              <w:rPr>
                <w:sz w:val="20"/>
                <w:szCs w:val="20"/>
              </w:rPr>
            </w:pPr>
            <w:r w:rsidRPr="00010EBE">
              <w:rPr>
                <w:sz w:val="20"/>
                <w:szCs w:val="20"/>
              </w:rPr>
              <w:t xml:space="preserve">М.П.      </w:t>
            </w:r>
          </w:p>
        </w:tc>
      </w:tr>
    </w:tbl>
    <w:p w:rsidR="0013315B" w:rsidRPr="00010EBE" w:rsidRDefault="0013315B" w:rsidP="0013315B"/>
    <w:p w:rsidR="0013315B" w:rsidRPr="00010EBE" w:rsidRDefault="0013315B" w:rsidP="0013315B">
      <w:pPr>
        <w:ind w:left="5148"/>
        <w:jc w:val="both"/>
      </w:pPr>
      <w:r w:rsidRPr="00010EBE">
        <w:t xml:space="preserve"> </w:t>
      </w:r>
    </w:p>
    <w:p w:rsidR="0013315B" w:rsidRPr="00010EBE" w:rsidRDefault="0013315B" w:rsidP="0013315B">
      <w:pPr>
        <w:jc w:val="both"/>
      </w:pPr>
      <w:r w:rsidRPr="00010EBE">
        <w:br w:type="page"/>
      </w:r>
    </w:p>
    <w:p w:rsidR="0013315B" w:rsidRPr="00010EBE" w:rsidRDefault="0013315B" w:rsidP="0013315B">
      <w:pPr>
        <w:ind w:left="5148"/>
        <w:jc w:val="right"/>
      </w:pPr>
      <w:r w:rsidRPr="00010EBE">
        <w:lastRenderedPageBreak/>
        <w:t>Приложение №2</w:t>
      </w:r>
    </w:p>
    <w:p w:rsidR="0013315B" w:rsidRPr="00010EBE" w:rsidRDefault="0013315B" w:rsidP="0013315B">
      <w:pPr>
        <w:ind w:left="5148"/>
        <w:jc w:val="right"/>
      </w:pPr>
    </w:p>
    <w:p w:rsidR="0013315B" w:rsidRPr="00010EBE" w:rsidRDefault="0013315B" w:rsidP="0013315B">
      <w:pPr>
        <w:pStyle w:val="ConsPlusNormal"/>
        <w:jc w:val="right"/>
        <w:rPr>
          <w:sz w:val="24"/>
          <w:szCs w:val="24"/>
        </w:rPr>
      </w:pPr>
      <w:r w:rsidRPr="00010EBE">
        <w:rPr>
          <w:sz w:val="24"/>
          <w:szCs w:val="24"/>
        </w:rPr>
        <w:t>к договору от «___»______ 201__ г.№ ________</w:t>
      </w:r>
    </w:p>
    <w:p w:rsidR="0013315B" w:rsidRPr="00010EBE" w:rsidRDefault="0013315B" w:rsidP="0013315B">
      <w:pPr>
        <w:pStyle w:val="ConsPlusNormal"/>
        <w:jc w:val="right"/>
        <w:rPr>
          <w:sz w:val="24"/>
          <w:szCs w:val="24"/>
        </w:rPr>
      </w:pPr>
    </w:p>
    <w:p w:rsidR="0013315B" w:rsidRPr="00010EBE" w:rsidRDefault="0013315B" w:rsidP="0013315B">
      <w:pPr>
        <w:pStyle w:val="ConsPlusNormal"/>
        <w:jc w:val="right"/>
        <w:rPr>
          <w:sz w:val="24"/>
          <w:szCs w:val="24"/>
        </w:rPr>
      </w:pPr>
    </w:p>
    <w:p w:rsidR="0013315B" w:rsidRPr="00010EBE" w:rsidRDefault="0013315B" w:rsidP="0013315B">
      <w:pPr>
        <w:jc w:val="center"/>
        <w:rPr>
          <w:b/>
          <w:bCs/>
          <w:color w:val="000000"/>
        </w:rPr>
      </w:pPr>
      <w:r w:rsidRPr="00010EBE">
        <w:rPr>
          <w:b/>
          <w:bCs/>
          <w:color w:val="000000"/>
        </w:rPr>
        <w:t xml:space="preserve">Перечень поставляемого товара, единичные расценки поставляемого товара </w:t>
      </w:r>
    </w:p>
    <w:p w:rsidR="0013315B" w:rsidRPr="00010EBE" w:rsidRDefault="0013315B" w:rsidP="0013315B">
      <w:pPr>
        <w:pStyle w:val="ConsPlusNormal"/>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473"/>
        <w:gridCol w:w="1401"/>
        <w:gridCol w:w="1125"/>
        <w:gridCol w:w="1125"/>
        <w:gridCol w:w="1479"/>
        <w:gridCol w:w="1107"/>
      </w:tblGrid>
      <w:tr w:rsidR="0013315B" w:rsidRPr="00010EBE" w:rsidTr="0070718A">
        <w:tc>
          <w:tcPr>
            <w:tcW w:w="5000" w:type="pct"/>
            <w:gridSpan w:val="7"/>
          </w:tcPr>
          <w:p w:rsidR="0013315B" w:rsidRPr="00010EBE" w:rsidRDefault="0013315B" w:rsidP="0070718A">
            <w:pPr>
              <w:jc w:val="both"/>
              <w:rPr>
                <w:b/>
              </w:rPr>
            </w:pPr>
            <w:r w:rsidRPr="00010EBE">
              <w:rPr>
                <w:b/>
              </w:rPr>
              <w:t>1. Наименование закупаемых товаров, их количество (объем), цены за единицу товара, и начальная (максимальная) цена договора</w:t>
            </w:r>
          </w:p>
        </w:tc>
      </w:tr>
      <w:tr w:rsidR="0013315B" w:rsidRPr="00010EBE" w:rsidTr="0070718A">
        <w:tc>
          <w:tcPr>
            <w:tcW w:w="1169" w:type="pct"/>
          </w:tcPr>
          <w:p w:rsidR="0013315B" w:rsidRPr="00010EBE" w:rsidRDefault="0013315B" w:rsidP="0070718A">
            <w:pPr>
              <w:jc w:val="both"/>
              <w:rPr>
                <w:b/>
              </w:rPr>
            </w:pPr>
            <w:r w:rsidRPr="00010EBE">
              <w:rPr>
                <w:b/>
              </w:rPr>
              <w:t>Наименование товара</w:t>
            </w:r>
          </w:p>
        </w:tc>
        <w:tc>
          <w:tcPr>
            <w:tcW w:w="732" w:type="pct"/>
          </w:tcPr>
          <w:p w:rsidR="0013315B" w:rsidRPr="00010EBE" w:rsidRDefault="0013315B" w:rsidP="0070718A">
            <w:pPr>
              <w:jc w:val="both"/>
              <w:rPr>
                <w:b/>
              </w:rPr>
            </w:pPr>
            <w:r w:rsidRPr="00010EBE">
              <w:rPr>
                <w:b/>
              </w:rPr>
              <w:t>Ед. изм.</w:t>
            </w:r>
          </w:p>
        </w:tc>
        <w:tc>
          <w:tcPr>
            <w:tcW w:w="696" w:type="pct"/>
          </w:tcPr>
          <w:p w:rsidR="0013315B" w:rsidRPr="00010EBE" w:rsidRDefault="0013315B" w:rsidP="0070718A">
            <w:pPr>
              <w:ind w:left="-108"/>
              <w:jc w:val="both"/>
              <w:rPr>
                <w:b/>
              </w:rPr>
            </w:pPr>
            <w:r w:rsidRPr="00010EBE">
              <w:rPr>
                <w:b/>
              </w:rPr>
              <w:t>Количество (объем)</w:t>
            </w:r>
          </w:p>
        </w:tc>
        <w:tc>
          <w:tcPr>
            <w:tcW w:w="559" w:type="pct"/>
          </w:tcPr>
          <w:p w:rsidR="0013315B" w:rsidRPr="00010EBE" w:rsidRDefault="0013315B" w:rsidP="0070718A">
            <w:pPr>
              <w:jc w:val="both"/>
              <w:rPr>
                <w:b/>
              </w:rPr>
            </w:pPr>
            <w:r w:rsidRPr="00010EBE">
              <w:rPr>
                <w:b/>
              </w:rPr>
              <w:t>Цена за единицу без учета НДС</w:t>
            </w:r>
            <w:r w:rsidRPr="00010EBE">
              <w:rPr>
                <w:rStyle w:val="a7"/>
                <w:b/>
              </w:rPr>
              <w:footnoteReference w:id="1"/>
            </w:r>
          </w:p>
        </w:tc>
        <w:tc>
          <w:tcPr>
            <w:tcW w:w="559" w:type="pct"/>
          </w:tcPr>
          <w:p w:rsidR="0013315B" w:rsidRPr="00010EBE" w:rsidRDefault="0013315B" w:rsidP="0070718A">
            <w:pPr>
              <w:jc w:val="both"/>
              <w:rPr>
                <w:b/>
              </w:rPr>
            </w:pPr>
            <w:r w:rsidRPr="00010EBE">
              <w:rPr>
                <w:b/>
              </w:rPr>
              <w:t>Цена за единицу с учетом НДС</w:t>
            </w:r>
          </w:p>
        </w:tc>
        <w:tc>
          <w:tcPr>
            <w:tcW w:w="735" w:type="pct"/>
          </w:tcPr>
          <w:p w:rsidR="0013315B" w:rsidRPr="00010EBE" w:rsidRDefault="0013315B" w:rsidP="0070718A">
            <w:pPr>
              <w:jc w:val="both"/>
              <w:rPr>
                <w:b/>
              </w:rPr>
            </w:pPr>
            <w:r w:rsidRPr="00010EBE">
              <w:rPr>
                <w:b/>
              </w:rPr>
              <w:t>Всего без учета НДС</w:t>
            </w:r>
          </w:p>
        </w:tc>
        <w:tc>
          <w:tcPr>
            <w:tcW w:w="549" w:type="pct"/>
          </w:tcPr>
          <w:p w:rsidR="0013315B" w:rsidRPr="00010EBE" w:rsidRDefault="0013315B" w:rsidP="0070718A">
            <w:pPr>
              <w:jc w:val="both"/>
              <w:rPr>
                <w:b/>
              </w:rPr>
            </w:pPr>
            <w:r w:rsidRPr="00010EBE">
              <w:rPr>
                <w:b/>
              </w:rPr>
              <w:t>Всего с учетом НДС</w:t>
            </w:r>
          </w:p>
        </w:tc>
      </w:tr>
      <w:tr w:rsidR="0013315B" w:rsidRPr="00010EBE" w:rsidTr="0070718A">
        <w:tc>
          <w:tcPr>
            <w:tcW w:w="5000" w:type="pct"/>
            <w:gridSpan w:val="7"/>
          </w:tcPr>
          <w:p w:rsidR="0013315B" w:rsidRPr="00010EBE" w:rsidRDefault="0013315B" w:rsidP="0070718A">
            <w:pPr>
              <w:rPr>
                <w:b/>
              </w:rPr>
            </w:pPr>
            <w:r w:rsidRPr="00010EBE">
              <w:rPr>
                <w:b/>
                <w:bCs/>
              </w:rPr>
              <w:t>Поставка программного обеспечения</w:t>
            </w:r>
          </w:p>
        </w:tc>
      </w:tr>
      <w:tr w:rsidR="0013315B" w:rsidRPr="00010EBE" w:rsidTr="0070718A">
        <w:tc>
          <w:tcPr>
            <w:tcW w:w="1169" w:type="pct"/>
            <w:vAlign w:val="center"/>
          </w:tcPr>
          <w:p w:rsidR="0013315B" w:rsidRPr="00010EBE" w:rsidRDefault="0013315B" w:rsidP="0070718A">
            <w:pPr>
              <w:tabs>
                <w:tab w:val="left" w:pos="142"/>
              </w:tabs>
              <w:rPr>
                <w:color w:val="000000"/>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tcPr>
          <w:p w:rsidR="0013315B" w:rsidRPr="00010EBE" w:rsidRDefault="0013315B" w:rsidP="0070718A"/>
        </w:tc>
        <w:tc>
          <w:tcPr>
            <w:tcW w:w="549" w:type="pct"/>
          </w:tcPr>
          <w:p w:rsidR="0013315B" w:rsidRPr="00010EBE" w:rsidRDefault="0013315B" w:rsidP="0070718A"/>
        </w:tc>
      </w:tr>
      <w:tr w:rsidR="0013315B" w:rsidRPr="00010EBE" w:rsidTr="0070718A">
        <w:tc>
          <w:tcPr>
            <w:tcW w:w="1169" w:type="pct"/>
            <w:vAlign w:val="center"/>
          </w:tcPr>
          <w:p w:rsidR="0013315B" w:rsidRPr="00010EBE" w:rsidRDefault="0013315B" w:rsidP="0070718A">
            <w:pPr>
              <w:tabs>
                <w:tab w:val="left" w:pos="142"/>
              </w:tabs>
              <w:rPr>
                <w:color w:val="000000"/>
                <w:lang w:val="en-US"/>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tcPr>
          <w:p w:rsidR="0013315B" w:rsidRPr="00010EBE" w:rsidRDefault="0013315B" w:rsidP="0070718A"/>
        </w:tc>
        <w:tc>
          <w:tcPr>
            <w:tcW w:w="549" w:type="pct"/>
          </w:tcPr>
          <w:p w:rsidR="0013315B" w:rsidRPr="00010EBE" w:rsidRDefault="0013315B" w:rsidP="0070718A"/>
        </w:tc>
      </w:tr>
      <w:tr w:rsidR="0013315B" w:rsidRPr="00010EBE" w:rsidTr="0070718A">
        <w:tc>
          <w:tcPr>
            <w:tcW w:w="1169" w:type="pct"/>
            <w:vAlign w:val="center"/>
          </w:tcPr>
          <w:p w:rsidR="0013315B" w:rsidRPr="00010EBE" w:rsidRDefault="0013315B" w:rsidP="0070718A">
            <w:pPr>
              <w:tabs>
                <w:tab w:val="left" w:pos="142"/>
              </w:tabs>
              <w:rPr>
                <w:color w:val="000000"/>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pPr>
              <w:rPr>
                <w:lang w:val="en-US"/>
              </w:rPr>
            </w:pPr>
          </w:p>
        </w:tc>
        <w:tc>
          <w:tcPr>
            <w:tcW w:w="559" w:type="pct"/>
          </w:tcPr>
          <w:p w:rsidR="0013315B" w:rsidRPr="00010EBE" w:rsidRDefault="0013315B" w:rsidP="0070718A"/>
        </w:tc>
        <w:tc>
          <w:tcPr>
            <w:tcW w:w="559" w:type="pct"/>
          </w:tcPr>
          <w:p w:rsidR="0013315B" w:rsidRPr="00010EBE" w:rsidRDefault="0013315B" w:rsidP="0070718A"/>
        </w:tc>
        <w:tc>
          <w:tcPr>
            <w:tcW w:w="735" w:type="pct"/>
          </w:tcPr>
          <w:p w:rsidR="0013315B" w:rsidRPr="00010EBE" w:rsidRDefault="0013315B" w:rsidP="0070718A"/>
        </w:tc>
        <w:tc>
          <w:tcPr>
            <w:tcW w:w="549" w:type="pct"/>
          </w:tcPr>
          <w:p w:rsidR="0013315B" w:rsidRPr="00010EBE" w:rsidRDefault="0013315B" w:rsidP="0070718A"/>
        </w:tc>
      </w:tr>
      <w:tr w:rsidR="0013315B" w:rsidRPr="00010EBE" w:rsidTr="0070718A">
        <w:tc>
          <w:tcPr>
            <w:tcW w:w="1169" w:type="pct"/>
            <w:vAlign w:val="center"/>
          </w:tcPr>
          <w:p w:rsidR="0013315B" w:rsidRPr="00010EBE" w:rsidRDefault="0013315B" w:rsidP="0070718A">
            <w:pPr>
              <w:tabs>
                <w:tab w:val="left" w:pos="142"/>
              </w:tabs>
              <w:rPr>
                <w:color w:val="000000"/>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tcPr>
          <w:p w:rsidR="0013315B" w:rsidRPr="00010EBE" w:rsidRDefault="0013315B" w:rsidP="0070718A"/>
        </w:tc>
        <w:tc>
          <w:tcPr>
            <w:tcW w:w="549" w:type="pct"/>
          </w:tcPr>
          <w:p w:rsidR="0013315B" w:rsidRPr="00010EBE" w:rsidRDefault="0013315B" w:rsidP="0070718A"/>
        </w:tc>
      </w:tr>
      <w:tr w:rsidR="0013315B" w:rsidRPr="00010EBE" w:rsidTr="0070718A">
        <w:tc>
          <w:tcPr>
            <w:tcW w:w="1169" w:type="pct"/>
            <w:vAlign w:val="center"/>
          </w:tcPr>
          <w:p w:rsidR="0013315B" w:rsidRPr="00010EBE" w:rsidRDefault="0013315B" w:rsidP="0070718A">
            <w:pPr>
              <w:tabs>
                <w:tab w:val="left" w:pos="142"/>
              </w:tabs>
              <w:rPr>
                <w:color w:val="000000"/>
                <w:lang w:val="en-US"/>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tcPr>
          <w:p w:rsidR="0013315B" w:rsidRPr="00010EBE" w:rsidRDefault="0013315B" w:rsidP="0070718A"/>
        </w:tc>
        <w:tc>
          <w:tcPr>
            <w:tcW w:w="549" w:type="pct"/>
          </w:tcPr>
          <w:p w:rsidR="0013315B" w:rsidRPr="00010EBE" w:rsidRDefault="0013315B" w:rsidP="0070718A"/>
        </w:tc>
      </w:tr>
      <w:tr w:rsidR="0013315B" w:rsidRPr="00010EBE" w:rsidTr="0070718A">
        <w:tc>
          <w:tcPr>
            <w:tcW w:w="1169" w:type="pct"/>
            <w:vAlign w:val="center"/>
          </w:tcPr>
          <w:p w:rsidR="0013315B" w:rsidRPr="00010EBE" w:rsidRDefault="0013315B" w:rsidP="0070718A">
            <w:pPr>
              <w:tabs>
                <w:tab w:val="left" w:pos="142"/>
              </w:tabs>
              <w:rPr>
                <w:color w:val="000000"/>
                <w:lang w:val="en-US"/>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tcPr>
          <w:p w:rsidR="0013315B" w:rsidRPr="00010EBE" w:rsidRDefault="0013315B" w:rsidP="0070718A"/>
        </w:tc>
        <w:tc>
          <w:tcPr>
            <w:tcW w:w="549" w:type="pct"/>
          </w:tcPr>
          <w:p w:rsidR="0013315B" w:rsidRPr="00010EBE" w:rsidRDefault="0013315B" w:rsidP="0070718A"/>
        </w:tc>
      </w:tr>
      <w:tr w:rsidR="0013315B" w:rsidRPr="00010EBE" w:rsidTr="0070718A">
        <w:tc>
          <w:tcPr>
            <w:tcW w:w="1169" w:type="pct"/>
            <w:vAlign w:val="center"/>
          </w:tcPr>
          <w:p w:rsidR="0013315B" w:rsidRPr="00010EBE" w:rsidRDefault="0013315B" w:rsidP="0070718A">
            <w:pPr>
              <w:tabs>
                <w:tab w:val="left" w:pos="142"/>
              </w:tabs>
              <w:rPr>
                <w:color w:val="000000"/>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tcPr>
          <w:p w:rsidR="0013315B" w:rsidRPr="00010EBE" w:rsidRDefault="0013315B" w:rsidP="0070718A"/>
        </w:tc>
        <w:tc>
          <w:tcPr>
            <w:tcW w:w="549" w:type="pct"/>
          </w:tcPr>
          <w:p w:rsidR="0013315B" w:rsidRPr="00010EBE" w:rsidRDefault="0013315B" w:rsidP="0070718A"/>
        </w:tc>
      </w:tr>
      <w:tr w:rsidR="0013315B" w:rsidRPr="00010EBE" w:rsidTr="0070718A">
        <w:tc>
          <w:tcPr>
            <w:tcW w:w="1169" w:type="pct"/>
            <w:vAlign w:val="center"/>
          </w:tcPr>
          <w:p w:rsidR="0013315B" w:rsidRPr="00010EBE" w:rsidRDefault="0013315B" w:rsidP="0070718A">
            <w:pPr>
              <w:tabs>
                <w:tab w:val="left" w:pos="142"/>
              </w:tabs>
              <w:rPr>
                <w:color w:val="000000"/>
                <w:lang w:val="en-US"/>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tcPr>
          <w:p w:rsidR="0013315B" w:rsidRPr="00010EBE" w:rsidRDefault="0013315B" w:rsidP="0070718A"/>
        </w:tc>
        <w:tc>
          <w:tcPr>
            <w:tcW w:w="549" w:type="pct"/>
          </w:tcPr>
          <w:p w:rsidR="0013315B" w:rsidRPr="00010EBE" w:rsidRDefault="0013315B" w:rsidP="0070718A"/>
        </w:tc>
      </w:tr>
      <w:tr w:rsidR="0013315B" w:rsidRPr="00010EBE" w:rsidTr="0070718A">
        <w:tc>
          <w:tcPr>
            <w:tcW w:w="1169" w:type="pct"/>
            <w:vAlign w:val="center"/>
          </w:tcPr>
          <w:p w:rsidR="0013315B" w:rsidRPr="00010EBE" w:rsidRDefault="0013315B" w:rsidP="0070718A">
            <w:pPr>
              <w:tabs>
                <w:tab w:val="left" w:pos="142"/>
              </w:tabs>
              <w:rPr>
                <w:color w:val="000000"/>
                <w:lang w:val="en-US"/>
              </w:rPr>
            </w:pPr>
          </w:p>
        </w:tc>
        <w:tc>
          <w:tcPr>
            <w:tcW w:w="732" w:type="pct"/>
            <w:vAlign w:val="center"/>
          </w:tcPr>
          <w:p w:rsidR="0013315B" w:rsidRPr="00010EBE" w:rsidRDefault="0013315B" w:rsidP="0070718A">
            <w:pPr>
              <w:rPr>
                <w:color w:val="000000"/>
              </w:rPr>
            </w:pPr>
            <w:r w:rsidRPr="00010EBE">
              <w:rPr>
                <w:color w:val="000000"/>
              </w:rPr>
              <w:t>шт.</w:t>
            </w:r>
          </w:p>
        </w:tc>
        <w:tc>
          <w:tcPr>
            <w:tcW w:w="696" w:type="pct"/>
            <w:vAlign w:val="center"/>
          </w:tcPr>
          <w:p w:rsidR="0013315B" w:rsidRPr="00010EBE" w:rsidRDefault="0013315B" w:rsidP="0070718A"/>
        </w:tc>
        <w:tc>
          <w:tcPr>
            <w:tcW w:w="559" w:type="pct"/>
          </w:tcPr>
          <w:p w:rsidR="0013315B" w:rsidRPr="00010EBE" w:rsidRDefault="0013315B" w:rsidP="0070718A">
            <w:pPr>
              <w:rPr>
                <w:color w:val="000000"/>
              </w:rPr>
            </w:pPr>
          </w:p>
        </w:tc>
        <w:tc>
          <w:tcPr>
            <w:tcW w:w="559" w:type="pct"/>
          </w:tcPr>
          <w:p w:rsidR="0013315B" w:rsidRPr="00010EBE" w:rsidRDefault="0013315B" w:rsidP="0070718A">
            <w:pPr>
              <w:rPr>
                <w:color w:val="000000"/>
              </w:rPr>
            </w:pPr>
          </w:p>
        </w:tc>
        <w:tc>
          <w:tcPr>
            <w:tcW w:w="735" w:type="pct"/>
          </w:tcPr>
          <w:p w:rsidR="0013315B" w:rsidRPr="00010EBE" w:rsidRDefault="0013315B" w:rsidP="0070718A">
            <w:pPr>
              <w:rPr>
                <w:color w:val="000000"/>
              </w:rPr>
            </w:pPr>
          </w:p>
        </w:tc>
        <w:tc>
          <w:tcPr>
            <w:tcW w:w="549" w:type="pct"/>
          </w:tcPr>
          <w:p w:rsidR="0013315B" w:rsidRPr="00010EBE" w:rsidRDefault="0013315B" w:rsidP="0070718A">
            <w:pPr>
              <w:rPr>
                <w:color w:val="000000"/>
              </w:rPr>
            </w:pPr>
          </w:p>
        </w:tc>
      </w:tr>
      <w:tr w:rsidR="0013315B" w:rsidRPr="00010EBE" w:rsidTr="0070718A">
        <w:trPr>
          <w:trHeight w:val="759"/>
        </w:trPr>
        <w:tc>
          <w:tcPr>
            <w:tcW w:w="1169" w:type="pct"/>
          </w:tcPr>
          <w:p w:rsidR="0013315B" w:rsidRPr="00010EBE" w:rsidRDefault="0013315B" w:rsidP="0070718A">
            <w:pPr>
              <w:tabs>
                <w:tab w:val="left" w:pos="142"/>
              </w:tabs>
              <w:jc w:val="both"/>
              <w:rPr>
                <w:lang w:val="en-US"/>
              </w:rPr>
            </w:pPr>
          </w:p>
        </w:tc>
        <w:tc>
          <w:tcPr>
            <w:tcW w:w="732" w:type="pct"/>
          </w:tcPr>
          <w:p w:rsidR="0013315B" w:rsidRPr="00010EBE" w:rsidRDefault="0013315B" w:rsidP="0070718A">
            <w:pPr>
              <w:jc w:val="both"/>
              <w:rPr>
                <w:lang w:val="en-US"/>
              </w:rPr>
            </w:pPr>
          </w:p>
          <w:p w:rsidR="0013315B" w:rsidRPr="00010EBE" w:rsidRDefault="0013315B" w:rsidP="0070718A">
            <w:pPr>
              <w:rPr>
                <w:lang w:val="en-US"/>
              </w:rPr>
            </w:pPr>
            <w:proofErr w:type="spellStart"/>
            <w:r w:rsidRPr="00010EBE">
              <w:rPr>
                <w:color w:val="000000"/>
              </w:rPr>
              <w:t>шт</w:t>
            </w:r>
            <w:proofErr w:type="spellEnd"/>
            <w:r w:rsidRPr="00010EBE">
              <w:rPr>
                <w:color w:val="000000"/>
                <w:lang w:val="en-US"/>
              </w:rPr>
              <w:t>.</w:t>
            </w:r>
          </w:p>
        </w:tc>
        <w:tc>
          <w:tcPr>
            <w:tcW w:w="696" w:type="pct"/>
          </w:tcPr>
          <w:p w:rsidR="0013315B" w:rsidRPr="00010EBE" w:rsidRDefault="0013315B" w:rsidP="0070718A">
            <w:pPr>
              <w:rPr>
                <w:lang w:val="en-US"/>
              </w:rPr>
            </w:pPr>
          </w:p>
        </w:tc>
        <w:tc>
          <w:tcPr>
            <w:tcW w:w="559" w:type="pct"/>
          </w:tcPr>
          <w:p w:rsidR="0013315B" w:rsidRPr="00010EBE" w:rsidRDefault="0013315B" w:rsidP="0070718A">
            <w:pPr>
              <w:rPr>
                <w:color w:val="000000"/>
              </w:rPr>
            </w:pPr>
          </w:p>
        </w:tc>
        <w:tc>
          <w:tcPr>
            <w:tcW w:w="559" w:type="pct"/>
          </w:tcPr>
          <w:p w:rsidR="0013315B" w:rsidRPr="00010EBE" w:rsidRDefault="0013315B" w:rsidP="0070718A">
            <w:pPr>
              <w:rPr>
                <w:color w:val="000000"/>
              </w:rPr>
            </w:pPr>
          </w:p>
        </w:tc>
        <w:tc>
          <w:tcPr>
            <w:tcW w:w="735" w:type="pct"/>
            <w:vAlign w:val="bottom"/>
          </w:tcPr>
          <w:p w:rsidR="0013315B" w:rsidRPr="00010EBE" w:rsidRDefault="0013315B" w:rsidP="0070718A">
            <w:pPr>
              <w:rPr>
                <w:color w:val="000000"/>
                <w:lang w:val="en-US"/>
              </w:rPr>
            </w:pPr>
          </w:p>
        </w:tc>
        <w:tc>
          <w:tcPr>
            <w:tcW w:w="549" w:type="pct"/>
            <w:vAlign w:val="bottom"/>
          </w:tcPr>
          <w:p w:rsidR="0013315B" w:rsidRPr="00010EBE" w:rsidRDefault="0013315B" w:rsidP="0070718A">
            <w:pPr>
              <w:rPr>
                <w:color w:val="000000"/>
              </w:rPr>
            </w:pPr>
          </w:p>
        </w:tc>
      </w:tr>
      <w:tr w:rsidR="0013315B" w:rsidRPr="00010EBE" w:rsidTr="0070718A">
        <w:trPr>
          <w:trHeight w:val="759"/>
        </w:trPr>
        <w:tc>
          <w:tcPr>
            <w:tcW w:w="1169" w:type="pct"/>
          </w:tcPr>
          <w:p w:rsidR="0013315B" w:rsidRPr="00010EBE" w:rsidRDefault="0013315B" w:rsidP="00500DDE">
            <w:pPr>
              <w:tabs>
                <w:tab w:val="left" w:pos="142"/>
              </w:tabs>
              <w:jc w:val="both"/>
              <w:rPr>
                <w:lang w:val="en-US"/>
              </w:rPr>
            </w:pPr>
          </w:p>
        </w:tc>
        <w:tc>
          <w:tcPr>
            <w:tcW w:w="732" w:type="pct"/>
          </w:tcPr>
          <w:p w:rsidR="0013315B" w:rsidRPr="00010EBE" w:rsidRDefault="0013315B" w:rsidP="0070718A">
            <w:pPr>
              <w:jc w:val="both"/>
              <w:rPr>
                <w:color w:val="000000"/>
                <w:lang w:val="en-US"/>
              </w:rPr>
            </w:pPr>
          </w:p>
          <w:p w:rsidR="0013315B" w:rsidRPr="00010EBE" w:rsidRDefault="0013315B" w:rsidP="0070718A">
            <w:pPr>
              <w:rPr>
                <w:lang w:val="en-US"/>
              </w:rPr>
            </w:pPr>
            <w:proofErr w:type="spellStart"/>
            <w:r w:rsidRPr="00010EBE">
              <w:rPr>
                <w:color w:val="000000"/>
              </w:rPr>
              <w:t>шт</w:t>
            </w:r>
            <w:proofErr w:type="spellEnd"/>
            <w:r w:rsidRPr="00010EBE">
              <w:rPr>
                <w:color w:val="000000"/>
                <w:lang w:val="en-US"/>
              </w:rPr>
              <w:t>.</w:t>
            </w:r>
          </w:p>
        </w:tc>
        <w:tc>
          <w:tcPr>
            <w:tcW w:w="696" w:type="pct"/>
          </w:tcPr>
          <w:p w:rsidR="0013315B" w:rsidRPr="00010EBE" w:rsidRDefault="0013315B" w:rsidP="0070718A">
            <w:pPr>
              <w:rPr>
                <w:lang w:val="en-US"/>
              </w:rPr>
            </w:pPr>
          </w:p>
        </w:tc>
        <w:tc>
          <w:tcPr>
            <w:tcW w:w="559" w:type="pct"/>
          </w:tcPr>
          <w:p w:rsidR="0013315B" w:rsidRPr="00010EBE" w:rsidRDefault="0013315B" w:rsidP="0070718A">
            <w:pPr>
              <w:rPr>
                <w:lang w:val="en-US"/>
              </w:rPr>
            </w:pPr>
          </w:p>
        </w:tc>
        <w:tc>
          <w:tcPr>
            <w:tcW w:w="559" w:type="pct"/>
          </w:tcPr>
          <w:p w:rsidR="0013315B" w:rsidRPr="00010EBE" w:rsidRDefault="0013315B" w:rsidP="0070718A">
            <w:pPr>
              <w:rPr>
                <w:lang w:val="en-US"/>
              </w:rPr>
            </w:pPr>
          </w:p>
        </w:tc>
        <w:tc>
          <w:tcPr>
            <w:tcW w:w="735" w:type="pct"/>
            <w:vAlign w:val="bottom"/>
          </w:tcPr>
          <w:p w:rsidR="0013315B" w:rsidRPr="00010EBE" w:rsidRDefault="0013315B" w:rsidP="0070718A">
            <w:pPr>
              <w:rPr>
                <w:lang w:val="en-US"/>
              </w:rPr>
            </w:pPr>
          </w:p>
        </w:tc>
        <w:tc>
          <w:tcPr>
            <w:tcW w:w="549" w:type="pct"/>
            <w:vAlign w:val="bottom"/>
          </w:tcPr>
          <w:p w:rsidR="0013315B" w:rsidRPr="00010EBE" w:rsidRDefault="0013315B" w:rsidP="0070718A">
            <w:pPr>
              <w:rPr>
                <w:lang w:val="en-US"/>
              </w:rPr>
            </w:pPr>
          </w:p>
        </w:tc>
      </w:tr>
      <w:tr w:rsidR="0013315B" w:rsidRPr="00010EBE" w:rsidTr="0070718A">
        <w:trPr>
          <w:trHeight w:val="759"/>
        </w:trPr>
        <w:tc>
          <w:tcPr>
            <w:tcW w:w="1169" w:type="pct"/>
          </w:tcPr>
          <w:p w:rsidR="0013315B" w:rsidRPr="00010EBE" w:rsidRDefault="0013315B" w:rsidP="0070718A">
            <w:pPr>
              <w:tabs>
                <w:tab w:val="left" w:pos="142"/>
              </w:tabs>
              <w:jc w:val="both"/>
              <w:rPr>
                <w:lang w:val="en-US"/>
              </w:rPr>
            </w:pPr>
          </w:p>
        </w:tc>
        <w:tc>
          <w:tcPr>
            <w:tcW w:w="732" w:type="pct"/>
          </w:tcPr>
          <w:p w:rsidR="0013315B" w:rsidRPr="00010EBE" w:rsidRDefault="0013315B" w:rsidP="0070718A">
            <w:pPr>
              <w:jc w:val="both"/>
              <w:rPr>
                <w:color w:val="000000"/>
                <w:lang w:val="en-US"/>
              </w:rPr>
            </w:pPr>
          </w:p>
          <w:p w:rsidR="0013315B" w:rsidRPr="00010EBE" w:rsidRDefault="0013315B" w:rsidP="0070718A">
            <w:pPr>
              <w:rPr>
                <w:color w:val="000000"/>
              </w:rPr>
            </w:pPr>
            <w:r w:rsidRPr="00010EBE">
              <w:rPr>
                <w:color w:val="000000"/>
              </w:rPr>
              <w:t>шт.</w:t>
            </w:r>
          </w:p>
        </w:tc>
        <w:tc>
          <w:tcPr>
            <w:tcW w:w="696" w:type="pct"/>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vAlign w:val="bottom"/>
          </w:tcPr>
          <w:p w:rsidR="0013315B" w:rsidRPr="00010EBE" w:rsidRDefault="0013315B" w:rsidP="0070718A"/>
        </w:tc>
        <w:tc>
          <w:tcPr>
            <w:tcW w:w="549" w:type="pct"/>
            <w:vAlign w:val="bottom"/>
          </w:tcPr>
          <w:p w:rsidR="0013315B" w:rsidRPr="00010EBE" w:rsidRDefault="0013315B" w:rsidP="0070718A"/>
        </w:tc>
      </w:tr>
      <w:tr w:rsidR="0013315B" w:rsidRPr="00010EBE" w:rsidTr="0070718A">
        <w:trPr>
          <w:trHeight w:val="759"/>
        </w:trPr>
        <w:tc>
          <w:tcPr>
            <w:tcW w:w="1169" w:type="pct"/>
          </w:tcPr>
          <w:p w:rsidR="0013315B" w:rsidRPr="00010EBE" w:rsidRDefault="0013315B" w:rsidP="0070718A">
            <w:pPr>
              <w:tabs>
                <w:tab w:val="left" w:pos="142"/>
              </w:tabs>
              <w:jc w:val="both"/>
            </w:pPr>
          </w:p>
        </w:tc>
        <w:tc>
          <w:tcPr>
            <w:tcW w:w="732" w:type="pct"/>
          </w:tcPr>
          <w:p w:rsidR="0013315B" w:rsidRPr="00010EBE" w:rsidRDefault="0013315B" w:rsidP="0070718A">
            <w:pPr>
              <w:jc w:val="both"/>
              <w:rPr>
                <w:color w:val="000000"/>
              </w:rPr>
            </w:pPr>
          </w:p>
          <w:p w:rsidR="0013315B" w:rsidRPr="00010EBE" w:rsidRDefault="0013315B" w:rsidP="0070718A">
            <w:pPr>
              <w:rPr>
                <w:color w:val="000000"/>
              </w:rPr>
            </w:pPr>
            <w:proofErr w:type="spellStart"/>
            <w:proofErr w:type="gramStart"/>
            <w:r w:rsidRPr="00010EBE">
              <w:rPr>
                <w:color w:val="000000"/>
              </w:rPr>
              <w:t>шт</w:t>
            </w:r>
            <w:proofErr w:type="spellEnd"/>
            <w:proofErr w:type="gramEnd"/>
          </w:p>
        </w:tc>
        <w:tc>
          <w:tcPr>
            <w:tcW w:w="696" w:type="pct"/>
          </w:tcPr>
          <w:p w:rsidR="0013315B" w:rsidRPr="00010EBE" w:rsidRDefault="0013315B" w:rsidP="0070718A"/>
        </w:tc>
        <w:tc>
          <w:tcPr>
            <w:tcW w:w="559" w:type="pct"/>
          </w:tcPr>
          <w:p w:rsidR="0013315B" w:rsidRPr="00010EBE" w:rsidRDefault="0013315B" w:rsidP="0070718A"/>
        </w:tc>
        <w:tc>
          <w:tcPr>
            <w:tcW w:w="559" w:type="pct"/>
          </w:tcPr>
          <w:p w:rsidR="0013315B" w:rsidRPr="00010EBE" w:rsidRDefault="0013315B" w:rsidP="0070718A"/>
        </w:tc>
        <w:tc>
          <w:tcPr>
            <w:tcW w:w="735" w:type="pct"/>
            <w:vAlign w:val="bottom"/>
          </w:tcPr>
          <w:p w:rsidR="0013315B" w:rsidRPr="00010EBE" w:rsidRDefault="0013315B" w:rsidP="0070718A"/>
        </w:tc>
        <w:tc>
          <w:tcPr>
            <w:tcW w:w="549" w:type="pct"/>
            <w:vAlign w:val="bottom"/>
          </w:tcPr>
          <w:p w:rsidR="0013315B" w:rsidRPr="00010EBE" w:rsidRDefault="0013315B" w:rsidP="0070718A"/>
        </w:tc>
      </w:tr>
      <w:tr w:rsidR="0013315B" w:rsidRPr="00010EBE" w:rsidTr="0070718A">
        <w:trPr>
          <w:trHeight w:val="759"/>
        </w:trPr>
        <w:tc>
          <w:tcPr>
            <w:tcW w:w="1169" w:type="pct"/>
          </w:tcPr>
          <w:p w:rsidR="0013315B" w:rsidRPr="00010EBE" w:rsidRDefault="0013315B" w:rsidP="0070718A">
            <w:pPr>
              <w:ind w:left="-108"/>
              <w:jc w:val="both"/>
              <w:rPr>
                <w:b/>
              </w:rPr>
            </w:pPr>
            <w:r w:rsidRPr="00010EBE">
              <w:rPr>
                <w:b/>
              </w:rPr>
              <w:t xml:space="preserve">ИТОГО начальная (максимальная) цена договора (цена лота) </w:t>
            </w:r>
          </w:p>
        </w:tc>
        <w:tc>
          <w:tcPr>
            <w:tcW w:w="732" w:type="pct"/>
          </w:tcPr>
          <w:p w:rsidR="0013315B" w:rsidRPr="00010EBE" w:rsidRDefault="0013315B" w:rsidP="0070718A">
            <w:pPr>
              <w:jc w:val="both"/>
            </w:pPr>
            <w:r w:rsidRPr="00010EBE">
              <w:t>-</w:t>
            </w:r>
          </w:p>
        </w:tc>
        <w:tc>
          <w:tcPr>
            <w:tcW w:w="696" w:type="pct"/>
          </w:tcPr>
          <w:p w:rsidR="0013315B" w:rsidRPr="00010EBE" w:rsidRDefault="0013315B" w:rsidP="0070718A">
            <w:pPr>
              <w:jc w:val="both"/>
            </w:pPr>
            <w:r w:rsidRPr="00010EBE">
              <w:t>-</w:t>
            </w:r>
          </w:p>
        </w:tc>
        <w:tc>
          <w:tcPr>
            <w:tcW w:w="559" w:type="pct"/>
          </w:tcPr>
          <w:p w:rsidR="0013315B" w:rsidRPr="00010EBE" w:rsidRDefault="0013315B" w:rsidP="0070718A">
            <w:pPr>
              <w:jc w:val="both"/>
            </w:pPr>
          </w:p>
        </w:tc>
        <w:tc>
          <w:tcPr>
            <w:tcW w:w="559" w:type="pct"/>
          </w:tcPr>
          <w:p w:rsidR="0013315B" w:rsidRPr="00010EBE" w:rsidRDefault="0013315B" w:rsidP="0070718A">
            <w:pPr>
              <w:jc w:val="both"/>
            </w:pPr>
          </w:p>
        </w:tc>
        <w:tc>
          <w:tcPr>
            <w:tcW w:w="735" w:type="pct"/>
            <w:vAlign w:val="bottom"/>
          </w:tcPr>
          <w:p w:rsidR="0013315B" w:rsidRPr="00010EBE" w:rsidRDefault="0013315B" w:rsidP="0070718A">
            <w:pPr>
              <w:rPr>
                <w:b/>
              </w:rPr>
            </w:pPr>
          </w:p>
        </w:tc>
        <w:tc>
          <w:tcPr>
            <w:tcW w:w="549" w:type="pct"/>
            <w:vAlign w:val="bottom"/>
          </w:tcPr>
          <w:p w:rsidR="0013315B" w:rsidRPr="00010EBE" w:rsidRDefault="0013315B" w:rsidP="0070718A">
            <w:pPr>
              <w:rPr>
                <w:b/>
              </w:rPr>
            </w:pPr>
          </w:p>
        </w:tc>
      </w:tr>
      <w:tr w:rsidR="0013315B" w:rsidRPr="00DF43E4" w:rsidTr="0070718A">
        <w:tc>
          <w:tcPr>
            <w:tcW w:w="1169" w:type="pct"/>
          </w:tcPr>
          <w:p w:rsidR="0013315B" w:rsidRPr="00010EBE" w:rsidRDefault="0013315B" w:rsidP="0070718A">
            <w:pPr>
              <w:ind w:left="-108"/>
              <w:jc w:val="both"/>
              <w:rPr>
                <w:b/>
              </w:rPr>
            </w:pPr>
            <w:r w:rsidRPr="00010EBE">
              <w:rPr>
                <w:b/>
                <w:bCs/>
              </w:rPr>
              <w:t>Порядок формирования начальной (максимальной) цены</w:t>
            </w:r>
          </w:p>
        </w:tc>
        <w:tc>
          <w:tcPr>
            <w:tcW w:w="3831" w:type="pct"/>
            <w:gridSpan w:val="6"/>
          </w:tcPr>
          <w:p w:rsidR="00746FCC" w:rsidRPr="00010EBE" w:rsidRDefault="00746FCC" w:rsidP="00746FCC">
            <w:pPr>
              <w:jc w:val="both"/>
              <w:rPr>
                <w:bCs/>
              </w:rPr>
            </w:pPr>
            <w:r w:rsidRPr="00010EBE">
              <w:rPr>
                <w:bCs/>
              </w:rPr>
              <w:t>Начальная (максимальная) цена договора включает все суммы всех предусмотренных законодательством налогов, сборов и иных обязательных платежей, стоимости всех возможно расходов, в том числе транспортные расходы с учетом адресной доставки до Заказчика, стоимость гарантийных обязательств и прочих расходов участника.</w:t>
            </w:r>
          </w:p>
          <w:p w:rsidR="00746FCC" w:rsidRPr="00010EBE" w:rsidRDefault="00746FCC" w:rsidP="00746FCC">
            <w:pPr>
              <w:jc w:val="both"/>
              <w:rPr>
                <w:bCs/>
              </w:rPr>
            </w:pPr>
            <w:r w:rsidRPr="00010EBE">
              <w:rPr>
                <w:bCs/>
              </w:rPr>
              <w:t xml:space="preserve">В случае изменения или отсутствия лимитов финансирования Заказчик вправе изменить объемы поставляемых товаров, а также расторгнуть договор в одностороннем порядке. </w:t>
            </w:r>
          </w:p>
          <w:p w:rsidR="0013315B" w:rsidRPr="00DF43E4" w:rsidRDefault="00746FCC" w:rsidP="00746FCC">
            <w:pPr>
              <w:jc w:val="both"/>
              <w:rPr>
                <w:i/>
              </w:rPr>
            </w:pPr>
            <w:r w:rsidRPr="00010EBE">
              <w:rPr>
                <w:bCs/>
              </w:rPr>
              <w:lastRenderedPageBreak/>
              <w:t>Итоговая сумма договора после проведения конкурса не влечёт обязанность Заказчика по заказу товаров на всю сумму. При заказе товаров в меньшем объёме и/или на меньшую стоимость контрагент не вправе требовать от Заказчика каких-либо компенсаций, убытков, возмещений и прочих имущественных предоставлений, а также не вправе требовать увеличения стоимости единицы товара по договору и/или изменения любых иных условий договора.</w:t>
            </w:r>
          </w:p>
        </w:tc>
      </w:tr>
    </w:tbl>
    <w:p w:rsidR="0013315B" w:rsidRDefault="0013315B" w:rsidP="0013315B"/>
    <w:p w:rsidR="0013315B" w:rsidRDefault="0013315B" w:rsidP="0013315B"/>
    <w:p w:rsidR="0013315B" w:rsidRDefault="0013315B" w:rsidP="0013315B"/>
    <w:tbl>
      <w:tblPr>
        <w:tblW w:w="9496" w:type="dxa"/>
        <w:tblLayout w:type="fixed"/>
        <w:tblLook w:val="04A0" w:firstRow="1" w:lastRow="0" w:firstColumn="1" w:lastColumn="0" w:noHBand="0" w:noVBand="1"/>
      </w:tblPr>
      <w:tblGrid>
        <w:gridCol w:w="4868"/>
        <w:gridCol w:w="4628"/>
      </w:tblGrid>
      <w:tr w:rsidR="0013315B" w:rsidRPr="00DB249D" w:rsidTr="0070718A">
        <w:trPr>
          <w:trHeight w:val="659"/>
        </w:trPr>
        <w:tc>
          <w:tcPr>
            <w:tcW w:w="4868" w:type="dxa"/>
            <w:shd w:val="clear" w:color="auto" w:fill="auto"/>
          </w:tcPr>
          <w:p w:rsidR="0013315B" w:rsidRPr="0030272B" w:rsidRDefault="0013315B" w:rsidP="0070718A">
            <w:pPr>
              <w:widowControl w:val="0"/>
              <w:autoSpaceDE w:val="0"/>
              <w:autoSpaceDN w:val="0"/>
              <w:spacing w:line="360" w:lineRule="exact"/>
              <w:jc w:val="both"/>
              <w:rPr>
                <w:sz w:val="28"/>
                <w:szCs w:val="28"/>
              </w:rPr>
            </w:pPr>
            <w:r w:rsidRPr="0030272B">
              <w:rPr>
                <w:b/>
                <w:sz w:val="28"/>
                <w:szCs w:val="28"/>
              </w:rPr>
              <w:t>Заказчик</w:t>
            </w:r>
            <w:r w:rsidRPr="0030272B">
              <w:rPr>
                <w:sz w:val="28"/>
                <w:szCs w:val="28"/>
              </w:rPr>
              <w:t xml:space="preserve">: </w:t>
            </w:r>
          </w:p>
          <w:p w:rsidR="0013315B" w:rsidRPr="0030272B" w:rsidRDefault="0013315B" w:rsidP="0070718A">
            <w:pPr>
              <w:widowControl w:val="0"/>
              <w:autoSpaceDE w:val="0"/>
              <w:autoSpaceDN w:val="0"/>
              <w:spacing w:line="360" w:lineRule="exact"/>
              <w:jc w:val="both"/>
              <w:rPr>
                <w:sz w:val="28"/>
                <w:szCs w:val="28"/>
              </w:rPr>
            </w:pPr>
          </w:p>
          <w:p w:rsidR="0013315B" w:rsidRPr="0030272B" w:rsidRDefault="0013315B" w:rsidP="0070718A">
            <w:pPr>
              <w:widowControl w:val="0"/>
              <w:autoSpaceDE w:val="0"/>
              <w:autoSpaceDN w:val="0"/>
              <w:spacing w:line="360" w:lineRule="exact"/>
              <w:rPr>
                <w:sz w:val="28"/>
                <w:szCs w:val="28"/>
              </w:rPr>
            </w:pPr>
            <w:r w:rsidRPr="0030272B">
              <w:rPr>
                <w:sz w:val="28"/>
                <w:szCs w:val="28"/>
              </w:rPr>
              <w:t xml:space="preserve">________________ Е.А. Ермаков </w:t>
            </w:r>
          </w:p>
          <w:p w:rsidR="0013315B" w:rsidRPr="0030272B" w:rsidRDefault="0013315B" w:rsidP="0070718A">
            <w:pPr>
              <w:widowControl w:val="0"/>
              <w:autoSpaceDE w:val="0"/>
              <w:autoSpaceDN w:val="0"/>
              <w:spacing w:line="360" w:lineRule="exact"/>
              <w:jc w:val="both"/>
              <w:rPr>
                <w:sz w:val="20"/>
                <w:szCs w:val="20"/>
              </w:rPr>
            </w:pPr>
            <w:r w:rsidRPr="0030272B">
              <w:rPr>
                <w:sz w:val="20"/>
                <w:szCs w:val="20"/>
              </w:rPr>
              <w:t xml:space="preserve">М.П.      </w:t>
            </w:r>
          </w:p>
        </w:tc>
        <w:tc>
          <w:tcPr>
            <w:tcW w:w="4628" w:type="dxa"/>
            <w:shd w:val="clear" w:color="auto" w:fill="auto"/>
          </w:tcPr>
          <w:p w:rsidR="0013315B" w:rsidRPr="0030272B" w:rsidRDefault="0013315B" w:rsidP="0070718A">
            <w:pPr>
              <w:widowControl w:val="0"/>
              <w:autoSpaceDE w:val="0"/>
              <w:autoSpaceDN w:val="0"/>
              <w:spacing w:line="360" w:lineRule="exact"/>
              <w:jc w:val="both"/>
              <w:rPr>
                <w:sz w:val="28"/>
                <w:szCs w:val="28"/>
                <w:highlight w:val="yellow"/>
              </w:rPr>
            </w:pPr>
            <w:r w:rsidRPr="0030272B">
              <w:rPr>
                <w:b/>
                <w:sz w:val="28"/>
                <w:szCs w:val="28"/>
              </w:rPr>
              <w:t>Поставщик</w:t>
            </w:r>
            <w:r w:rsidRPr="0030272B">
              <w:rPr>
                <w:sz w:val="28"/>
                <w:szCs w:val="28"/>
              </w:rPr>
              <w:t>:</w:t>
            </w:r>
            <w:r w:rsidRPr="0030272B">
              <w:rPr>
                <w:sz w:val="28"/>
                <w:szCs w:val="28"/>
                <w:highlight w:val="yellow"/>
              </w:rPr>
              <w:t xml:space="preserve"> </w:t>
            </w:r>
          </w:p>
          <w:p w:rsidR="0013315B" w:rsidRPr="0030272B" w:rsidRDefault="0013315B" w:rsidP="0070718A">
            <w:pPr>
              <w:widowControl w:val="0"/>
              <w:pBdr>
                <w:bottom w:val="single" w:sz="12" w:space="1" w:color="auto"/>
              </w:pBdr>
              <w:autoSpaceDE w:val="0"/>
              <w:autoSpaceDN w:val="0"/>
              <w:spacing w:line="360" w:lineRule="exact"/>
              <w:jc w:val="both"/>
              <w:rPr>
                <w:sz w:val="28"/>
                <w:szCs w:val="28"/>
                <w:highlight w:val="yellow"/>
              </w:rPr>
            </w:pPr>
          </w:p>
          <w:p w:rsidR="0013315B" w:rsidRPr="0030272B" w:rsidRDefault="0013315B" w:rsidP="0070718A">
            <w:pPr>
              <w:widowControl w:val="0"/>
              <w:pBdr>
                <w:bottom w:val="single" w:sz="12" w:space="1" w:color="auto"/>
              </w:pBdr>
              <w:autoSpaceDE w:val="0"/>
              <w:autoSpaceDN w:val="0"/>
              <w:spacing w:line="360" w:lineRule="exact"/>
              <w:jc w:val="both"/>
              <w:rPr>
                <w:sz w:val="28"/>
                <w:szCs w:val="28"/>
                <w:highlight w:val="yellow"/>
              </w:rPr>
            </w:pPr>
          </w:p>
          <w:p w:rsidR="0013315B" w:rsidRPr="0030272B" w:rsidRDefault="0013315B" w:rsidP="0070718A">
            <w:pPr>
              <w:widowControl w:val="0"/>
              <w:autoSpaceDE w:val="0"/>
              <w:autoSpaceDN w:val="0"/>
              <w:spacing w:line="360" w:lineRule="exact"/>
              <w:rPr>
                <w:sz w:val="20"/>
                <w:szCs w:val="20"/>
              </w:rPr>
            </w:pPr>
            <w:r w:rsidRPr="0030272B">
              <w:rPr>
                <w:sz w:val="20"/>
                <w:szCs w:val="20"/>
              </w:rPr>
              <w:t xml:space="preserve">М.П.      </w:t>
            </w:r>
          </w:p>
        </w:tc>
      </w:tr>
    </w:tbl>
    <w:p w:rsidR="003369BB" w:rsidRDefault="003369BB">
      <w:pPr>
        <w:spacing w:after="160" w:line="360" w:lineRule="exact"/>
        <w:ind w:firstLine="709"/>
        <w:jc w:val="center"/>
        <w:rPr>
          <w:bCs/>
          <w:i/>
          <w:sz w:val="28"/>
          <w:szCs w:val="28"/>
        </w:rPr>
      </w:pPr>
      <w:r>
        <w:rPr>
          <w:bCs/>
          <w:i/>
          <w:sz w:val="28"/>
          <w:szCs w:val="28"/>
        </w:rPr>
        <w:br w:type="page"/>
      </w:r>
    </w:p>
    <w:p w:rsidR="003369BB" w:rsidRPr="009606C6" w:rsidRDefault="003369BB" w:rsidP="00AF4277">
      <w:pPr>
        <w:pStyle w:val="2"/>
        <w:spacing w:before="0" w:after="0"/>
        <w:ind w:left="5670"/>
        <w:rPr>
          <w:rFonts w:ascii="Times New Roman" w:hAnsi="Times New Roman" w:cs="Times New Roman"/>
          <w:b w:val="0"/>
          <w:bCs w:val="0"/>
          <w:i w:val="0"/>
          <w:iCs w:val="0"/>
        </w:rPr>
      </w:pPr>
      <w:r w:rsidRPr="009606C6">
        <w:rPr>
          <w:rFonts w:ascii="Times New Roman" w:hAnsi="Times New Roman" w:cs="Times New Roman"/>
          <w:b w:val="0"/>
          <w:bCs w:val="0"/>
          <w:i w:val="0"/>
          <w:iCs w:val="0"/>
        </w:rPr>
        <w:lastRenderedPageBreak/>
        <w:t>Приложение № 1.3 к извещению</w:t>
      </w:r>
    </w:p>
    <w:p w:rsidR="003A5146" w:rsidRPr="003A5146" w:rsidRDefault="003A5146" w:rsidP="00AF4277">
      <w:pPr>
        <w:ind w:left="5670"/>
        <w:rPr>
          <w:sz w:val="28"/>
          <w:szCs w:val="28"/>
        </w:rPr>
      </w:pPr>
      <w:r w:rsidRPr="009606C6">
        <w:rPr>
          <w:sz w:val="28"/>
          <w:szCs w:val="28"/>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170F7C" w:rsidRPr="00EC49D4" w:rsidRDefault="00170F7C" w:rsidP="00170F7C">
      <w:pPr>
        <w:jc w:val="center"/>
        <w:rPr>
          <w:sz w:val="28"/>
          <w:szCs w:val="28"/>
        </w:rPr>
      </w:pPr>
      <w:r w:rsidRPr="00EC49D4">
        <w:rPr>
          <w:sz w:val="28"/>
          <w:szCs w:val="28"/>
        </w:rPr>
        <w:t>На бланке участника</w:t>
      </w:r>
    </w:p>
    <w:p w:rsidR="00170F7C" w:rsidRPr="00EC49D4" w:rsidRDefault="00170F7C" w:rsidP="00170F7C">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170F7C" w:rsidRPr="00EC49D4" w:rsidRDefault="00170F7C" w:rsidP="00170F7C"/>
    <w:p w:rsidR="00170F7C" w:rsidRPr="00EC49D4" w:rsidRDefault="00170F7C" w:rsidP="00170F7C">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170F7C" w:rsidRDefault="00170F7C" w:rsidP="00170F7C">
      <w:pPr>
        <w:pBdr>
          <w:bottom w:val="single" w:sz="12" w:space="1" w:color="auto"/>
        </w:pBdr>
        <w:rPr>
          <w:i/>
        </w:rPr>
      </w:pPr>
    </w:p>
    <w:p w:rsidR="00170F7C" w:rsidRPr="00E95D6F" w:rsidRDefault="00170F7C" w:rsidP="00170F7C">
      <w:pPr>
        <w:pBdr>
          <w:bottom w:val="single" w:sz="12" w:space="1" w:color="auto"/>
        </w:pBdr>
        <w:rPr>
          <w:i/>
        </w:rPr>
      </w:pPr>
    </w:p>
    <w:p w:rsidR="00170F7C" w:rsidRPr="00F5020D" w:rsidRDefault="00170F7C" w:rsidP="00170F7C">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170F7C" w:rsidRPr="00F5020D" w:rsidRDefault="00170F7C" w:rsidP="00170F7C">
      <w:pPr>
        <w:pStyle w:val="11"/>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w:t>
      </w:r>
      <w:proofErr w:type="gramEnd"/>
      <w:r w:rsidRPr="00E95D6F">
        <w:rPr>
          <w:szCs w:val="28"/>
        </w:rPr>
        <w:t xml:space="preserve"> участие в </w:t>
      </w:r>
      <w:r>
        <w:rPr>
          <w:szCs w:val="28"/>
        </w:rPr>
        <w:t>запросе котировок</w:t>
      </w:r>
      <w:r w:rsidRPr="00E95D6F">
        <w:rPr>
          <w:szCs w:val="28"/>
        </w:rPr>
        <w:t xml:space="preserve"> </w:t>
      </w:r>
    </w:p>
    <w:p w:rsidR="00170F7C" w:rsidRPr="00F5020D" w:rsidRDefault="00170F7C" w:rsidP="00170F7C">
      <w:pPr>
        <w:pStyle w:val="11"/>
        <w:spacing w:line="240" w:lineRule="atLeast"/>
        <w:ind w:firstLine="0"/>
        <w:rPr>
          <w:szCs w:val="28"/>
        </w:rPr>
      </w:pPr>
      <w:r w:rsidRPr="00E95D6F">
        <w:rPr>
          <w:szCs w:val="28"/>
        </w:rPr>
        <w:t>№ ___________</w:t>
      </w:r>
      <w:r w:rsidRPr="00F5020D">
        <w:rPr>
          <w:szCs w:val="28"/>
        </w:rPr>
        <w:t>__________________</w:t>
      </w:r>
      <w:r>
        <w:rPr>
          <w:szCs w:val="28"/>
        </w:rPr>
        <w:t xml:space="preserve"> по лоту №_________________________</w:t>
      </w:r>
    </w:p>
    <w:p w:rsidR="00170F7C" w:rsidRPr="00F5020D" w:rsidRDefault="00170F7C" w:rsidP="00170F7C">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170F7C" w:rsidRPr="00F5020D" w:rsidRDefault="00170F7C" w:rsidP="00170F7C">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170F7C" w:rsidRPr="00EC49D4" w:rsidTr="00E8294F">
        <w:tc>
          <w:tcPr>
            <w:tcW w:w="7054" w:type="dxa"/>
          </w:tcPr>
          <w:p w:rsidR="00170F7C" w:rsidRPr="00EC49D4" w:rsidRDefault="00170F7C" w:rsidP="00E8294F">
            <w:pPr>
              <w:pStyle w:val="af"/>
              <w:jc w:val="both"/>
              <w:rPr>
                <w:b/>
                <w:szCs w:val="28"/>
              </w:rPr>
            </w:pPr>
          </w:p>
        </w:tc>
        <w:tc>
          <w:tcPr>
            <w:tcW w:w="4949" w:type="dxa"/>
          </w:tcPr>
          <w:p w:rsidR="00170F7C" w:rsidRPr="00EC49D4" w:rsidRDefault="00170F7C" w:rsidP="00E8294F">
            <w:pPr>
              <w:pStyle w:val="af"/>
              <w:ind w:left="1215"/>
              <w:jc w:val="right"/>
              <w:rPr>
                <w:szCs w:val="28"/>
              </w:rPr>
            </w:pPr>
          </w:p>
        </w:tc>
      </w:tr>
    </w:tbl>
    <w:p w:rsidR="00170F7C" w:rsidRPr="00EC49D4" w:rsidRDefault="00170F7C" w:rsidP="00170F7C">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70F7C" w:rsidRPr="00EC49D4" w:rsidRDefault="00170F7C" w:rsidP="00170F7C">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70F7C" w:rsidRPr="00EC49D4" w:rsidRDefault="00170F7C" w:rsidP="00170F7C">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w:t>
      </w:r>
      <w:proofErr w:type="gramStart"/>
      <w:r w:rsidRPr="00EC49D4">
        <w:rPr>
          <w:szCs w:val="28"/>
        </w:rPr>
        <w:t>ь(</w:t>
      </w:r>
      <w:proofErr w:type="spellStart"/>
      <w:proofErr w:type="gramEnd"/>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170F7C" w:rsidRPr="00EC49D4" w:rsidRDefault="00170F7C" w:rsidP="00170F7C">
      <w:pPr>
        <w:pStyle w:val="110"/>
        <w:ind w:firstLine="709"/>
        <w:rPr>
          <w:szCs w:val="28"/>
        </w:rPr>
      </w:pPr>
      <w:r w:rsidRPr="00EC49D4">
        <w:rPr>
          <w:szCs w:val="28"/>
        </w:rPr>
        <w:t xml:space="preserve">В частности, </w:t>
      </w:r>
      <w:r>
        <w:rPr>
          <w:szCs w:val="28"/>
        </w:rPr>
        <w:t>участник</w:t>
      </w:r>
      <w:proofErr w:type="gramStart"/>
      <w:r w:rsidRPr="00B671EE">
        <w:rPr>
          <w:szCs w:val="28"/>
        </w:rPr>
        <w:t>,</w:t>
      </w:r>
      <w:r w:rsidRPr="00EC49D4">
        <w:rPr>
          <w:szCs w:val="28"/>
        </w:rPr>
        <w:t xml:space="preserve">, </w:t>
      </w:r>
      <w:proofErr w:type="gramEnd"/>
      <w:r w:rsidRPr="00EC49D4">
        <w:rPr>
          <w:szCs w:val="28"/>
        </w:rPr>
        <w:t>подавая настоящую заявку, согласен с тем, что:</w:t>
      </w:r>
    </w:p>
    <w:p w:rsidR="00170F7C" w:rsidRPr="00EC49D4" w:rsidRDefault="00170F7C" w:rsidP="00170F7C">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170F7C" w:rsidRPr="00EC49D4" w:rsidRDefault="00170F7C" w:rsidP="00170F7C">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170F7C" w:rsidRPr="00EC49D4" w:rsidRDefault="00170F7C" w:rsidP="00170F7C">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170F7C" w:rsidRPr="00EC49D4" w:rsidRDefault="00170F7C" w:rsidP="00170F7C">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170F7C" w:rsidRPr="00EC49D4" w:rsidRDefault="00170F7C" w:rsidP="00170F7C">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170F7C" w:rsidRPr="00EC49D4" w:rsidRDefault="00170F7C" w:rsidP="00170F7C">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170F7C" w:rsidRPr="00EC49D4" w:rsidRDefault="00170F7C" w:rsidP="00170F7C">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170F7C" w:rsidRPr="00EC49D4" w:rsidRDefault="00170F7C" w:rsidP="00170F7C">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170F7C" w:rsidRPr="00EC49D4" w:rsidRDefault="00170F7C" w:rsidP="00170F7C">
      <w:pPr>
        <w:numPr>
          <w:ilvl w:val="0"/>
          <w:numId w:val="7"/>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gramEnd"/>
      <w:r w:rsidRPr="00EC49D4">
        <w:rPr>
          <w:sz w:val="28"/>
          <w:szCs w:val="20"/>
        </w:rPr>
        <w:t>ы) на условиях настоящей котировочной заявки и на условиях, объявленных в извещении о проведении запроса котировок.</w:t>
      </w:r>
    </w:p>
    <w:p w:rsidR="00170F7C" w:rsidRPr="00EC49D4" w:rsidRDefault="00170F7C" w:rsidP="00170F7C">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70F7C" w:rsidRPr="00EC49D4" w:rsidRDefault="00170F7C" w:rsidP="00170F7C">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170F7C" w:rsidRPr="00EC49D4" w:rsidRDefault="00170F7C" w:rsidP="00170F7C">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170F7C" w:rsidRPr="00EC49D4" w:rsidRDefault="00170F7C" w:rsidP="00170F7C">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170F7C" w:rsidRPr="00EC49D4" w:rsidRDefault="00170F7C" w:rsidP="00170F7C">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170F7C" w:rsidRPr="00EC49D4" w:rsidRDefault="00170F7C" w:rsidP="00170F7C">
      <w:pPr>
        <w:pStyle w:val="ConsPlusNormal"/>
        <w:ind w:firstLine="709"/>
        <w:jc w:val="both"/>
        <w:rPr>
          <w:szCs w:val="20"/>
        </w:rPr>
      </w:pPr>
      <w:r w:rsidRPr="00EC49D4">
        <w:rPr>
          <w:szCs w:val="20"/>
        </w:rPr>
        <w:t xml:space="preserve">- </w:t>
      </w:r>
      <w:r w:rsidRPr="00EC49D4">
        <w:t xml:space="preserve">поставляемый товар является новым (не был в употреблении, в ремонте, в том </w:t>
      </w:r>
      <w:proofErr w:type="gramStart"/>
      <w:r w:rsidRPr="00EC49D4">
        <w:t>числе</w:t>
      </w:r>
      <w:proofErr w:type="gramEnd"/>
      <w:r w:rsidRPr="00EC49D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170F7C" w:rsidRPr="00EC49D4" w:rsidRDefault="00170F7C" w:rsidP="00170F7C">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170F7C" w:rsidRPr="00EC49D4" w:rsidRDefault="00170F7C" w:rsidP="00170F7C">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170F7C" w:rsidRPr="00EC49D4" w:rsidRDefault="00170F7C" w:rsidP="00170F7C">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170F7C" w:rsidRPr="00EC49D4" w:rsidRDefault="00170F7C" w:rsidP="00170F7C">
      <w:pPr>
        <w:pStyle w:val="a5"/>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170F7C" w:rsidRPr="00EC49D4" w:rsidRDefault="00170F7C" w:rsidP="00170F7C">
      <w:pPr>
        <w:pStyle w:val="a5"/>
        <w:rPr>
          <w:sz w:val="28"/>
          <w:szCs w:val="20"/>
        </w:rPr>
      </w:pPr>
      <w:r w:rsidRPr="00EC49D4">
        <w:rPr>
          <w:sz w:val="28"/>
          <w:szCs w:val="20"/>
        </w:rPr>
        <w:lastRenderedPageBreak/>
        <w:t xml:space="preserve">- </w:t>
      </w:r>
      <w:r>
        <w:rPr>
          <w:sz w:val="28"/>
          <w:szCs w:val="20"/>
        </w:rPr>
        <w:t>сведения об участнике</w:t>
      </w:r>
      <w:r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70F7C" w:rsidRPr="00EC49D4" w:rsidRDefault="00170F7C" w:rsidP="00170F7C">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w:t>
      </w:r>
      <w:proofErr w:type="gramStart"/>
      <w:r w:rsidRPr="00EC49D4">
        <w:rPr>
          <w:rFonts w:eastAsia="Times New Roman"/>
          <w:sz w:val="28"/>
          <w:szCs w:val="20"/>
        </w:rPr>
        <w:t>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w:t>
      </w:r>
      <w:proofErr w:type="gramEnd"/>
      <w:r w:rsidRPr="00EC49D4">
        <w:rPr>
          <w:rFonts w:eastAsia="Times New Roman"/>
          <w:sz w:val="28"/>
          <w:szCs w:val="20"/>
        </w:rPr>
        <w:t xml:space="preserve"> договора.</w:t>
      </w:r>
    </w:p>
    <w:p w:rsidR="00170F7C" w:rsidRDefault="00170F7C" w:rsidP="00170F7C">
      <w:pPr>
        <w:pStyle w:val="a5"/>
        <w:rPr>
          <w:rFonts w:eastAsia="Times New Roman"/>
          <w:sz w:val="28"/>
          <w:szCs w:val="28"/>
        </w:rPr>
      </w:pPr>
      <w:proofErr w:type="gramStart"/>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был внесен взнос в компенсационный фонд обеспечения договорных обязательств</w:t>
      </w:r>
      <w:proofErr w:type="gramEnd"/>
      <w:r w:rsidRPr="00EC49D4">
        <w:rPr>
          <w:rFonts w:eastAsia="Times New Roman"/>
          <w:sz w:val="28"/>
          <w:szCs w:val="28"/>
        </w:rPr>
        <w:t xml:space="preserve">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170F7C" w:rsidRDefault="00170F7C" w:rsidP="00170F7C">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170F7C" w:rsidRDefault="00170F7C" w:rsidP="00170F7C">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170F7C" w:rsidRDefault="00170F7C" w:rsidP="00170F7C">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170F7C" w:rsidRPr="00F5020D" w:rsidRDefault="00170F7C" w:rsidP="00170F7C">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170F7C" w:rsidRPr="00EC49D4" w:rsidRDefault="00170F7C" w:rsidP="00170F7C">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170F7C" w:rsidRPr="00EC49D4" w:rsidRDefault="00170F7C" w:rsidP="00170F7C">
      <w:pPr>
        <w:pStyle w:val="a5"/>
        <w:rPr>
          <w:rFonts w:eastAsia="Times New Roman"/>
          <w:sz w:val="28"/>
          <w:szCs w:val="20"/>
        </w:rPr>
      </w:pPr>
      <w:proofErr w:type="gramStart"/>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170F7C" w:rsidRPr="00EC49D4" w:rsidRDefault="00170F7C" w:rsidP="00170F7C">
      <w:pPr>
        <w:pStyle w:val="a5"/>
        <w:rPr>
          <w:rFonts w:eastAsia="Times New Roman"/>
          <w:sz w:val="28"/>
          <w:szCs w:val="20"/>
        </w:rPr>
      </w:pPr>
      <w:r>
        <w:rPr>
          <w:rFonts w:eastAsia="Times New Roman"/>
          <w:sz w:val="28"/>
          <w:szCs w:val="20"/>
        </w:rPr>
        <w:lastRenderedPageBreak/>
        <w:t xml:space="preserve">Участник </w:t>
      </w:r>
      <w:r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170F7C" w:rsidRPr="00EC49D4" w:rsidRDefault="00170F7C" w:rsidP="00170F7C">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170F7C" w:rsidRDefault="00170F7C" w:rsidP="00170F7C">
      <w:pPr>
        <w:pStyle w:val="110"/>
        <w:ind w:firstLine="709"/>
      </w:pPr>
      <w:r w:rsidRPr="00EC49D4">
        <w:t>В подтверждение этого прилагаем все необходимые документы.</w:t>
      </w:r>
    </w:p>
    <w:p w:rsidR="00170F7C" w:rsidRDefault="00170F7C" w:rsidP="00170F7C">
      <w:pPr>
        <w:pStyle w:val="11"/>
        <w:ind w:firstLine="709"/>
      </w:pPr>
      <w:r w:rsidRPr="00E95D6F">
        <w:t xml:space="preserve">В подтверждение этого </w:t>
      </w:r>
      <w:r>
        <w:t>участник предоставляет необходимые сведения документы.</w:t>
      </w:r>
    </w:p>
    <w:p w:rsidR="00170F7C" w:rsidRPr="006A31E7" w:rsidRDefault="00170F7C" w:rsidP="00170F7C">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170F7C" w:rsidRPr="00654CEB" w:rsidTr="00E8294F">
        <w:tc>
          <w:tcPr>
            <w:tcW w:w="594" w:type="dxa"/>
          </w:tcPr>
          <w:p w:rsidR="00170F7C" w:rsidRPr="00654CEB" w:rsidRDefault="00170F7C" w:rsidP="00E8294F">
            <w:pPr>
              <w:pStyle w:val="a5"/>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3053" w:type="dxa"/>
          </w:tcPr>
          <w:p w:rsidR="00170F7C" w:rsidRPr="00654CEB" w:rsidRDefault="00170F7C" w:rsidP="00E8294F">
            <w:pPr>
              <w:pStyle w:val="a5"/>
              <w:ind w:firstLine="0"/>
              <w:rPr>
                <w:sz w:val="28"/>
                <w:szCs w:val="20"/>
              </w:rPr>
            </w:pPr>
            <w:r w:rsidRPr="00654CEB">
              <w:rPr>
                <w:sz w:val="28"/>
                <w:szCs w:val="20"/>
              </w:rPr>
              <w:t>Требуемая информация</w:t>
            </w:r>
          </w:p>
        </w:tc>
        <w:tc>
          <w:tcPr>
            <w:tcW w:w="6242" w:type="dxa"/>
            <w:gridSpan w:val="2"/>
          </w:tcPr>
          <w:p w:rsidR="00170F7C" w:rsidRPr="00654CEB" w:rsidRDefault="00170F7C" w:rsidP="00E8294F">
            <w:pPr>
              <w:pStyle w:val="a5"/>
              <w:ind w:firstLine="0"/>
              <w:rPr>
                <w:sz w:val="28"/>
                <w:szCs w:val="20"/>
              </w:rPr>
            </w:pPr>
            <w:r w:rsidRPr="00654CEB">
              <w:rPr>
                <w:sz w:val="28"/>
                <w:szCs w:val="20"/>
              </w:rPr>
              <w:t>Сведения об участнике</w:t>
            </w:r>
          </w:p>
        </w:tc>
      </w:tr>
      <w:tr w:rsidR="00170F7C" w:rsidRPr="00654CEB" w:rsidTr="00E8294F">
        <w:tc>
          <w:tcPr>
            <w:tcW w:w="594" w:type="dxa"/>
          </w:tcPr>
          <w:p w:rsidR="00170F7C" w:rsidRPr="00654CEB" w:rsidRDefault="00170F7C" w:rsidP="00E8294F">
            <w:pPr>
              <w:pStyle w:val="a5"/>
              <w:ind w:firstLine="0"/>
              <w:rPr>
                <w:sz w:val="28"/>
                <w:szCs w:val="20"/>
              </w:rPr>
            </w:pPr>
            <w:r w:rsidRPr="00654CEB">
              <w:rPr>
                <w:sz w:val="28"/>
                <w:szCs w:val="20"/>
              </w:rPr>
              <w:t>1</w:t>
            </w:r>
          </w:p>
        </w:tc>
        <w:tc>
          <w:tcPr>
            <w:tcW w:w="3053" w:type="dxa"/>
          </w:tcPr>
          <w:p w:rsidR="00170F7C" w:rsidRPr="00654CEB" w:rsidRDefault="00170F7C" w:rsidP="00E8294F">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170F7C" w:rsidRPr="00472810" w:rsidRDefault="00170F7C" w:rsidP="00E8294F">
            <w:pPr>
              <w:pStyle w:val="a5"/>
              <w:ind w:firstLine="0"/>
              <w:rPr>
                <w:sz w:val="28"/>
                <w:szCs w:val="20"/>
              </w:rPr>
            </w:pPr>
          </w:p>
          <w:p w:rsidR="00170F7C" w:rsidRPr="007D5571" w:rsidRDefault="00125CCB" w:rsidP="00E8294F">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5" w:name="Флажок5"/>
            <w:r w:rsidR="00170F7C">
              <w:rPr>
                <w:sz w:val="28"/>
                <w:szCs w:val="20"/>
              </w:rPr>
              <w:instrText xml:space="preserve"> FORMCHECKBOX </w:instrText>
            </w:r>
            <w:r>
              <w:rPr>
                <w:sz w:val="28"/>
                <w:szCs w:val="20"/>
              </w:rPr>
            </w:r>
            <w:r>
              <w:rPr>
                <w:sz w:val="28"/>
                <w:szCs w:val="20"/>
              </w:rPr>
              <w:fldChar w:fldCharType="end"/>
            </w:r>
            <w:bookmarkEnd w:id="5"/>
            <w:r w:rsidR="00170F7C">
              <w:rPr>
                <w:sz w:val="28"/>
                <w:szCs w:val="20"/>
              </w:rPr>
              <w:t xml:space="preserve"> Да</w:t>
            </w:r>
            <w:proofErr w:type="gramStart"/>
            <w:r w:rsidR="00170F7C">
              <w:rPr>
                <w:sz w:val="28"/>
                <w:szCs w:val="20"/>
              </w:rPr>
              <w:t xml:space="preserve">                  </w:t>
            </w:r>
            <w:r>
              <w:rPr>
                <w:sz w:val="28"/>
                <w:szCs w:val="20"/>
              </w:rPr>
              <w:fldChar w:fldCharType="begin">
                <w:ffData>
                  <w:name w:val="Флажок6"/>
                  <w:enabled/>
                  <w:calcOnExit w:val="0"/>
                  <w:checkBox>
                    <w:sizeAuto/>
                    <w:default w:val="0"/>
                  </w:checkBox>
                </w:ffData>
              </w:fldChar>
            </w:r>
            <w:bookmarkStart w:id="6" w:name="Флажок6"/>
            <w:r w:rsidR="00170F7C">
              <w:rPr>
                <w:sz w:val="28"/>
                <w:szCs w:val="20"/>
              </w:rPr>
              <w:instrText xml:space="preserve"> FORMCHECKBOX </w:instrText>
            </w:r>
            <w:r>
              <w:rPr>
                <w:sz w:val="28"/>
                <w:szCs w:val="20"/>
              </w:rPr>
            </w:r>
            <w:r>
              <w:rPr>
                <w:sz w:val="28"/>
                <w:szCs w:val="20"/>
              </w:rPr>
              <w:fldChar w:fldCharType="end"/>
            </w:r>
            <w:bookmarkEnd w:id="6"/>
            <w:r w:rsidR="00170F7C">
              <w:rPr>
                <w:sz w:val="28"/>
                <w:szCs w:val="20"/>
              </w:rPr>
              <w:t xml:space="preserve"> Н</w:t>
            </w:r>
            <w:proofErr w:type="gramEnd"/>
            <w:r w:rsidR="00170F7C">
              <w:rPr>
                <w:sz w:val="28"/>
                <w:szCs w:val="20"/>
              </w:rPr>
              <w:t>ет</w:t>
            </w:r>
          </w:p>
        </w:tc>
      </w:tr>
      <w:tr w:rsidR="00170F7C" w:rsidRPr="00654CEB" w:rsidTr="00E8294F">
        <w:tc>
          <w:tcPr>
            <w:tcW w:w="594" w:type="dxa"/>
          </w:tcPr>
          <w:p w:rsidR="00170F7C" w:rsidRPr="00654CEB" w:rsidRDefault="00170F7C" w:rsidP="00E8294F">
            <w:pPr>
              <w:pStyle w:val="a5"/>
              <w:ind w:firstLine="0"/>
              <w:rPr>
                <w:sz w:val="28"/>
                <w:szCs w:val="20"/>
              </w:rPr>
            </w:pPr>
            <w:r w:rsidRPr="00654CEB">
              <w:rPr>
                <w:sz w:val="28"/>
                <w:szCs w:val="20"/>
              </w:rPr>
              <w:t>2</w:t>
            </w:r>
          </w:p>
        </w:tc>
        <w:tc>
          <w:tcPr>
            <w:tcW w:w="3053" w:type="dxa"/>
          </w:tcPr>
          <w:p w:rsidR="00170F7C" w:rsidRPr="00654CEB" w:rsidRDefault="00170F7C" w:rsidP="00E8294F">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170F7C" w:rsidRDefault="00170F7C" w:rsidP="00E8294F">
            <w:pPr>
              <w:pStyle w:val="a5"/>
              <w:ind w:firstLine="0"/>
              <w:rPr>
                <w:sz w:val="28"/>
                <w:szCs w:val="20"/>
              </w:rPr>
            </w:pPr>
            <w:r>
              <w:rPr>
                <w:sz w:val="28"/>
                <w:szCs w:val="20"/>
              </w:rPr>
              <w:t>ФИО: _______________________________</w:t>
            </w:r>
          </w:p>
          <w:p w:rsidR="00170F7C" w:rsidRDefault="00170F7C" w:rsidP="00E8294F">
            <w:pPr>
              <w:pStyle w:val="a5"/>
              <w:ind w:firstLine="0"/>
              <w:rPr>
                <w:sz w:val="28"/>
                <w:szCs w:val="20"/>
              </w:rPr>
            </w:pPr>
            <w:r>
              <w:rPr>
                <w:sz w:val="28"/>
                <w:szCs w:val="20"/>
              </w:rPr>
              <w:t>Должность: __________________________</w:t>
            </w:r>
          </w:p>
          <w:p w:rsidR="00170F7C" w:rsidRPr="00654CEB" w:rsidRDefault="00170F7C" w:rsidP="00E8294F">
            <w:pPr>
              <w:pStyle w:val="a5"/>
              <w:ind w:firstLine="0"/>
              <w:rPr>
                <w:sz w:val="28"/>
                <w:szCs w:val="20"/>
              </w:rPr>
            </w:pPr>
            <w:r>
              <w:rPr>
                <w:sz w:val="28"/>
                <w:szCs w:val="20"/>
              </w:rPr>
              <w:t>Телефон: ____________________________</w:t>
            </w:r>
          </w:p>
        </w:tc>
      </w:tr>
      <w:tr w:rsidR="00170F7C" w:rsidRPr="00654CEB" w:rsidTr="00E8294F">
        <w:tc>
          <w:tcPr>
            <w:tcW w:w="594" w:type="dxa"/>
          </w:tcPr>
          <w:p w:rsidR="00170F7C" w:rsidRPr="00472810" w:rsidRDefault="00170F7C" w:rsidP="00E8294F">
            <w:pPr>
              <w:pStyle w:val="a5"/>
              <w:ind w:firstLine="0"/>
              <w:rPr>
                <w:sz w:val="28"/>
                <w:szCs w:val="20"/>
              </w:rPr>
            </w:pPr>
            <w:r w:rsidRPr="00472810">
              <w:rPr>
                <w:sz w:val="28"/>
                <w:szCs w:val="20"/>
              </w:rPr>
              <w:t>3</w:t>
            </w:r>
          </w:p>
        </w:tc>
        <w:tc>
          <w:tcPr>
            <w:tcW w:w="3053" w:type="dxa"/>
          </w:tcPr>
          <w:p w:rsidR="00170F7C" w:rsidRPr="00472810" w:rsidRDefault="00170F7C" w:rsidP="00E8294F">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170F7C" w:rsidRDefault="00170F7C" w:rsidP="00E8294F">
            <w:pPr>
              <w:pStyle w:val="a5"/>
              <w:ind w:firstLine="0"/>
              <w:rPr>
                <w:sz w:val="28"/>
                <w:szCs w:val="20"/>
              </w:rPr>
            </w:pPr>
            <w:r>
              <w:rPr>
                <w:sz w:val="28"/>
                <w:szCs w:val="20"/>
              </w:rPr>
              <w:t>ФИО: _______________________________</w:t>
            </w:r>
          </w:p>
          <w:p w:rsidR="00170F7C" w:rsidRDefault="00170F7C" w:rsidP="00E8294F">
            <w:pPr>
              <w:pStyle w:val="a5"/>
              <w:ind w:firstLine="0"/>
              <w:rPr>
                <w:sz w:val="28"/>
                <w:szCs w:val="20"/>
              </w:rPr>
            </w:pPr>
            <w:r>
              <w:rPr>
                <w:sz w:val="28"/>
                <w:szCs w:val="20"/>
              </w:rPr>
              <w:t>Должность: __________________________</w:t>
            </w:r>
          </w:p>
          <w:p w:rsidR="00170F7C" w:rsidRDefault="00170F7C" w:rsidP="00E8294F">
            <w:pPr>
              <w:pStyle w:val="11"/>
              <w:ind w:firstLine="0"/>
            </w:pPr>
            <w:r>
              <w:t>Телефон: ____________________________</w:t>
            </w:r>
          </w:p>
          <w:p w:rsidR="00170F7C" w:rsidRPr="008B48EF" w:rsidRDefault="00170F7C" w:rsidP="00E8294F">
            <w:pPr>
              <w:pStyle w:val="11"/>
              <w:ind w:firstLine="0"/>
              <w:rPr>
                <w:i/>
              </w:rPr>
            </w:pPr>
            <w:r>
              <w:t>Адрес электронной почты: _______________</w:t>
            </w:r>
          </w:p>
        </w:tc>
      </w:tr>
      <w:tr w:rsidR="00170F7C" w:rsidRPr="00654CEB" w:rsidTr="00E8294F">
        <w:trPr>
          <w:trHeight w:val="760"/>
        </w:trPr>
        <w:tc>
          <w:tcPr>
            <w:tcW w:w="594" w:type="dxa"/>
            <w:vMerge w:val="restart"/>
          </w:tcPr>
          <w:p w:rsidR="00170F7C" w:rsidRPr="00654CEB" w:rsidRDefault="00170F7C" w:rsidP="00E8294F">
            <w:pPr>
              <w:pStyle w:val="a5"/>
              <w:ind w:firstLine="0"/>
              <w:rPr>
                <w:sz w:val="28"/>
                <w:szCs w:val="20"/>
              </w:rPr>
            </w:pPr>
            <w:r>
              <w:rPr>
                <w:sz w:val="28"/>
                <w:szCs w:val="20"/>
              </w:rPr>
              <w:t>4</w:t>
            </w:r>
          </w:p>
        </w:tc>
        <w:tc>
          <w:tcPr>
            <w:tcW w:w="3053" w:type="dxa"/>
            <w:vMerge w:val="restart"/>
          </w:tcPr>
          <w:p w:rsidR="00170F7C" w:rsidRPr="00654CEB" w:rsidRDefault="00170F7C" w:rsidP="00E8294F">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w:t>
            </w:r>
            <w:r>
              <w:rPr>
                <w:sz w:val="28"/>
                <w:szCs w:val="20"/>
              </w:rPr>
              <w:lastRenderedPageBreak/>
              <w:t>вариантов)</w:t>
            </w:r>
          </w:p>
        </w:tc>
        <w:tc>
          <w:tcPr>
            <w:tcW w:w="6242" w:type="dxa"/>
            <w:gridSpan w:val="2"/>
          </w:tcPr>
          <w:p w:rsidR="00170F7C" w:rsidRPr="00405076" w:rsidRDefault="00170F7C" w:rsidP="00E8294F">
            <w:pPr>
              <w:pStyle w:val="a5"/>
              <w:ind w:firstLine="0"/>
              <w:rPr>
                <w:sz w:val="24"/>
              </w:rPr>
            </w:pPr>
          </w:p>
          <w:p w:rsidR="00170F7C" w:rsidRDefault="00125CCB" w:rsidP="00E8294F">
            <w:pPr>
              <w:pStyle w:val="a5"/>
              <w:ind w:firstLine="0"/>
            </w:pPr>
            <w:r>
              <w:fldChar w:fldCharType="begin">
                <w:ffData>
                  <w:name w:val="Флажок1"/>
                  <w:enabled/>
                  <w:calcOnExit w:val="0"/>
                  <w:checkBox>
                    <w:sizeAuto/>
                    <w:default w:val="0"/>
                  </w:checkBox>
                </w:ffData>
              </w:fldChar>
            </w:r>
            <w:bookmarkStart w:id="7" w:name="Флажок1"/>
            <w:r w:rsidR="00170F7C">
              <w:instrText xml:space="preserve"> FORMCHECKBOX </w:instrText>
            </w:r>
            <w:r>
              <w:fldChar w:fldCharType="end"/>
            </w:r>
            <w:bookmarkEnd w:id="7"/>
            <w:r w:rsidR="00170F7C">
              <w:t xml:space="preserve"> </w:t>
            </w:r>
            <w:proofErr w:type="spellStart"/>
            <w:r w:rsidR="00170F7C">
              <w:t>Микропредприятие</w:t>
            </w:r>
            <w:proofErr w:type="spellEnd"/>
          </w:p>
          <w:p w:rsidR="00170F7C" w:rsidRDefault="00170F7C" w:rsidP="00E8294F">
            <w:pPr>
              <w:pStyle w:val="a5"/>
              <w:ind w:firstLine="0"/>
            </w:pPr>
          </w:p>
          <w:p w:rsidR="00170F7C" w:rsidRDefault="00170F7C" w:rsidP="00E8294F">
            <w:pPr>
              <w:pStyle w:val="a5"/>
              <w:ind w:firstLine="0"/>
            </w:pPr>
            <w:r>
              <w:t>___________________________________________</w:t>
            </w:r>
          </w:p>
          <w:p w:rsidR="00170F7C" w:rsidRPr="00227C69" w:rsidRDefault="00170F7C" w:rsidP="00E8294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70F7C" w:rsidRPr="00654CEB" w:rsidTr="00E8294F">
        <w:trPr>
          <w:trHeight w:val="2096"/>
        </w:trPr>
        <w:tc>
          <w:tcPr>
            <w:tcW w:w="594" w:type="dxa"/>
            <w:vMerge/>
          </w:tcPr>
          <w:p w:rsidR="00170F7C" w:rsidRDefault="00170F7C" w:rsidP="00E8294F">
            <w:pPr>
              <w:pStyle w:val="a5"/>
              <w:ind w:firstLine="0"/>
              <w:rPr>
                <w:sz w:val="28"/>
                <w:szCs w:val="20"/>
              </w:rPr>
            </w:pPr>
          </w:p>
        </w:tc>
        <w:tc>
          <w:tcPr>
            <w:tcW w:w="3053" w:type="dxa"/>
            <w:vMerge/>
          </w:tcPr>
          <w:p w:rsidR="00170F7C" w:rsidRPr="00654CEB" w:rsidRDefault="00170F7C" w:rsidP="00E8294F">
            <w:pPr>
              <w:pStyle w:val="a5"/>
              <w:ind w:firstLine="0"/>
              <w:rPr>
                <w:sz w:val="28"/>
                <w:szCs w:val="20"/>
              </w:rPr>
            </w:pPr>
          </w:p>
        </w:tc>
        <w:tc>
          <w:tcPr>
            <w:tcW w:w="6242" w:type="dxa"/>
            <w:gridSpan w:val="2"/>
          </w:tcPr>
          <w:p w:rsidR="00170F7C" w:rsidRDefault="00170F7C" w:rsidP="00E8294F">
            <w:pPr>
              <w:pStyle w:val="a5"/>
              <w:ind w:firstLine="0"/>
            </w:pPr>
          </w:p>
          <w:p w:rsidR="00170F7C" w:rsidRDefault="00125CCB" w:rsidP="00E8294F">
            <w:pPr>
              <w:pStyle w:val="a5"/>
              <w:ind w:firstLine="0"/>
            </w:pPr>
            <w:r>
              <w:fldChar w:fldCharType="begin">
                <w:ffData>
                  <w:name w:val="Флажок2"/>
                  <w:enabled/>
                  <w:calcOnExit w:val="0"/>
                  <w:checkBox>
                    <w:sizeAuto/>
                    <w:default w:val="0"/>
                  </w:checkBox>
                </w:ffData>
              </w:fldChar>
            </w:r>
            <w:bookmarkStart w:id="8" w:name="Флажок2"/>
            <w:r w:rsidR="00170F7C">
              <w:instrText xml:space="preserve"> FORMCHECKBOX </w:instrText>
            </w:r>
            <w:r>
              <w:fldChar w:fldCharType="end"/>
            </w:r>
            <w:bookmarkEnd w:id="8"/>
            <w:r w:rsidR="00170F7C">
              <w:t xml:space="preserve"> Малое предприятие</w:t>
            </w:r>
          </w:p>
          <w:p w:rsidR="00170F7C" w:rsidRDefault="00170F7C" w:rsidP="00E8294F">
            <w:pPr>
              <w:pStyle w:val="a5"/>
              <w:ind w:firstLine="0"/>
            </w:pPr>
          </w:p>
          <w:p w:rsidR="00170F7C" w:rsidRDefault="00170F7C" w:rsidP="00E8294F">
            <w:pPr>
              <w:pStyle w:val="a5"/>
              <w:ind w:firstLine="0"/>
            </w:pPr>
            <w:r>
              <w:t>_________________________________________</w:t>
            </w:r>
          </w:p>
          <w:p w:rsidR="00170F7C" w:rsidRDefault="00170F7C" w:rsidP="00E8294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70F7C" w:rsidRPr="00405076" w:rsidRDefault="00170F7C" w:rsidP="00E8294F">
            <w:pPr>
              <w:pStyle w:val="a5"/>
              <w:rPr>
                <w:sz w:val="24"/>
              </w:rPr>
            </w:pPr>
          </w:p>
        </w:tc>
      </w:tr>
      <w:tr w:rsidR="00170F7C" w:rsidRPr="00654CEB" w:rsidTr="00E8294F">
        <w:trPr>
          <w:trHeight w:val="2299"/>
        </w:trPr>
        <w:tc>
          <w:tcPr>
            <w:tcW w:w="594" w:type="dxa"/>
            <w:vMerge/>
          </w:tcPr>
          <w:p w:rsidR="00170F7C" w:rsidRDefault="00170F7C" w:rsidP="00E8294F">
            <w:pPr>
              <w:pStyle w:val="a5"/>
              <w:ind w:firstLine="0"/>
              <w:rPr>
                <w:sz w:val="28"/>
                <w:szCs w:val="20"/>
              </w:rPr>
            </w:pPr>
          </w:p>
        </w:tc>
        <w:tc>
          <w:tcPr>
            <w:tcW w:w="3053" w:type="dxa"/>
            <w:vMerge/>
          </w:tcPr>
          <w:p w:rsidR="00170F7C" w:rsidRPr="00654CEB" w:rsidRDefault="00170F7C" w:rsidP="00E8294F">
            <w:pPr>
              <w:pStyle w:val="a5"/>
              <w:ind w:firstLine="0"/>
              <w:rPr>
                <w:sz w:val="28"/>
                <w:szCs w:val="20"/>
              </w:rPr>
            </w:pPr>
          </w:p>
        </w:tc>
        <w:tc>
          <w:tcPr>
            <w:tcW w:w="6242" w:type="dxa"/>
            <w:gridSpan w:val="2"/>
          </w:tcPr>
          <w:p w:rsidR="00170F7C" w:rsidRPr="008B48EF" w:rsidRDefault="00170F7C" w:rsidP="00E8294F">
            <w:pPr>
              <w:pStyle w:val="a5"/>
              <w:ind w:firstLine="0"/>
            </w:pPr>
          </w:p>
          <w:p w:rsidR="00170F7C" w:rsidRDefault="00125CCB" w:rsidP="00E8294F">
            <w:pPr>
              <w:pStyle w:val="a5"/>
              <w:ind w:firstLine="0"/>
            </w:pPr>
            <w:r>
              <w:fldChar w:fldCharType="begin">
                <w:ffData>
                  <w:name w:val="Флажок3"/>
                  <w:enabled/>
                  <w:calcOnExit w:val="0"/>
                  <w:checkBox>
                    <w:sizeAuto/>
                    <w:default w:val="0"/>
                  </w:checkBox>
                </w:ffData>
              </w:fldChar>
            </w:r>
            <w:bookmarkStart w:id="9" w:name="Флажок3"/>
            <w:r w:rsidR="00170F7C">
              <w:instrText xml:space="preserve"> FORMCHECKBOX </w:instrText>
            </w:r>
            <w:r>
              <w:fldChar w:fldCharType="end"/>
            </w:r>
            <w:bookmarkEnd w:id="9"/>
            <w:r w:rsidR="00170F7C">
              <w:t xml:space="preserve"> Среднее предприятие</w:t>
            </w:r>
          </w:p>
          <w:p w:rsidR="00170F7C" w:rsidRDefault="00170F7C" w:rsidP="00E8294F">
            <w:pPr>
              <w:pStyle w:val="a5"/>
              <w:ind w:firstLine="0"/>
            </w:pPr>
          </w:p>
          <w:p w:rsidR="00170F7C" w:rsidRDefault="00170F7C" w:rsidP="00E8294F">
            <w:pPr>
              <w:pStyle w:val="a5"/>
              <w:ind w:firstLine="0"/>
            </w:pPr>
            <w:r>
              <w:t>_________________________________________</w:t>
            </w:r>
          </w:p>
          <w:p w:rsidR="00170F7C" w:rsidRDefault="00170F7C" w:rsidP="00E8294F">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70F7C" w:rsidRDefault="00170F7C" w:rsidP="00E8294F">
            <w:pPr>
              <w:pStyle w:val="a5"/>
              <w:ind w:firstLine="0"/>
            </w:pPr>
          </w:p>
        </w:tc>
      </w:tr>
      <w:tr w:rsidR="00170F7C" w:rsidRPr="00654CEB" w:rsidTr="00E8294F">
        <w:trPr>
          <w:trHeight w:val="2926"/>
        </w:trPr>
        <w:tc>
          <w:tcPr>
            <w:tcW w:w="594" w:type="dxa"/>
            <w:vMerge/>
            <w:tcBorders>
              <w:bottom w:val="single" w:sz="4" w:space="0" w:color="auto"/>
            </w:tcBorders>
          </w:tcPr>
          <w:p w:rsidR="00170F7C" w:rsidRDefault="00170F7C" w:rsidP="00E8294F">
            <w:pPr>
              <w:pStyle w:val="a5"/>
              <w:ind w:firstLine="0"/>
              <w:rPr>
                <w:sz w:val="28"/>
                <w:szCs w:val="20"/>
              </w:rPr>
            </w:pPr>
          </w:p>
        </w:tc>
        <w:tc>
          <w:tcPr>
            <w:tcW w:w="3053" w:type="dxa"/>
            <w:vMerge/>
            <w:tcBorders>
              <w:bottom w:val="single" w:sz="4" w:space="0" w:color="auto"/>
            </w:tcBorders>
          </w:tcPr>
          <w:p w:rsidR="00170F7C" w:rsidRPr="00654CEB" w:rsidRDefault="00170F7C" w:rsidP="00E8294F">
            <w:pPr>
              <w:pStyle w:val="a5"/>
              <w:ind w:firstLine="0"/>
              <w:rPr>
                <w:sz w:val="28"/>
                <w:szCs w:val="20"/>
              </w:rPr>
            </w:pPr>
          </w:p>
        </w:tc>
        <w:tc>
          <w:tcPr>
            <w:tcW w:w="6242" w:type="dxa"/>
            <w:gridSpan w:val="2"/>
          </w:tcPr>
          <w:p w:rsidR="00170F7C" w:rsidRDefault="00170F7C" w:rsidP="00E8294F">
            <w:pPr>
              <w:pStyle w:val="a5"/>
              <w:ind w:firstLine="0"/>
            </w:pPr>
          </w:p>
          <w:p w:rsidR="00170F7C" w:rsidRDefault="00125CCB" w:rsidP="00E8294F">
            <w:pPr>
              <w:pStyle w:val="a5"/>
              <w:ind w:firstLine="0"/>
            </w:pPr>
            <w:r>
              <w:fldChar w:fldCharType="begin">
                <w:ffData>
                  <w:name w:val="Флажок4"/>
                  <w:enabled/>
                  <w:calcOnExit w:val="0"/>
                  <w:checkBox>
                    <w:sizeAuto/>
                    <w:default w:val="0"/>
                  </w:checkBox>
                </w:ffData>
              </w:fldChar>
            </w:r>
            <w:bookmarkStart w:id="10" w:name="Флажок4"/>
            <w:r w:rsidR="00170F7C">
              <w:instrText xml:space="preserve"> FORMCHECKBOX </w:instrText>
            </w:r>
            <w:r>
              <w:fldChar w:fldCharType="end"/>
            </w:r>
            <w:bookmarkEnd w:id="10"/>
            <w:r w:rsidR="00170F7C">
              <w:t xml:space="preserve"> Не является субъектом малого и среднего предпринимательства</w:t>
            </w:r>
          </w:p>
          <w:p w:rsidR="00170F7C" w:rsidRDefault="00170F7C" w:rsidP="00E8294F">
            <w:pPr>
              <w:pStyle w:val="a5"/>
              <w:ind w:firstLine="0"/>
            </w:pPr>
          </w:p>
          <w:p w:rsidR="00170F7C" w:rsidRDefault="00170F7C" w:rsidP="00E8294F">
            <w:pPr>
              <w:pStyle w:val="a5"/>
              <w:ind w:firstLine="0"/>
            </w:pPr>
            <w:r>
              <w:t>_________________________________________</w:t>
            </w:r>
          </w:p>
          <w:p w:rsidR="00170F7C" w:rsidRDefault="00170F7C" w:rsidP="00E8294F">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170F7C" w:rsidRPr="008B48EF" w:rsidRDefault="00170F7C" w:rsidP="00E8294F">
            <w:pPr>
              <w:pStyle w:val="a5"/>
              <w:ind w:firstLine="0"/>
            </w:pPr>
          </w:p>
          <w:p w:rsidR="00170F7C" w:rsidRPr="008B48EF" w:rsidRDefault="00170F7C" w:rsidP="00E8294F">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170F7C" w:rsidRPr="00654CEB" w:rsidTr="00E8294F">
        <w:trPr>
          <w:trHeight w:val="2350"/>
        </w:trPr>
        <w:tc>
          <w:tcPr>
            <w:tcW w:w="594" w:type="dxa"/>
            <w:tcBorders>
              <w:bottom w:val="nil"/>
            </w:tcBorders>
          </w:tcPr>
          <w:p w:rsidR="00170F7C" w:rsidRPr="00654CEB" w:rsidRDefault="00170F7C" w:rsidP="00E8294F">
            <w:pPr>
              <w:pStyle w:val="a5"/>
              <w:ind w:firstLine="0"/>
              <w:rPr>
                <w:sz w:val="28"/>
                <w:szCs w:val="20"/>
              </w:rPr>
            </w:pPr>
            <w:r>
              <w:rPr>
                <w:sz w:val="28"/>
                <w:szCs w:val="20"/>
              </w:rPr>
              <w:t>5.</w:t>
            </w:r>
          </w:p>
        </w:tc>
        <w:tc>
          <w:tcPr>
            <w:tcW w:w="3053" w:type="dxa"/>
            <w:tcBorders>
              <w:bottom w:val="nil"/>
            </w:tcBorders>
          </w:tcPr>
          <w:p w:rsidR="00170F7C" w:rsidRPr="00654CEB" w:rsidRDefault="00170F7C" w:rsidP="00E8294F">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170F7C" w:rsidRDefault="00170F7C" w:rsidP="00E8294F">
            <w:pPr>
              <w:pStyle w:val="11"/>
              <w:ind w:firstLine="0"/>
            </w:pPr>
            <w:r>
              <w:t>1.</w:t>
            </w:r>
          </w:p>
        </w:tc>
        <w:tc>
          <w:tcPr>
            <w:tcW w:w="5816" w:type="dxa"/>
          </w:tcPr>
          <w:p w:rsidR="00170F7C" w:rsidRPr="00654CEB" w:rsidRDefault="00170F7C" w:rsidP="00E8294F">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70F7C" w:rsidRPr="00654CEB" w:rsidRDefault="00170F7C" w:rsidP="00E8294F">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170F7C" w:rsidRDefault="00170F7C" w:rsidP="00E8294F">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170F7C" w:rsidRPr="00654CEB" w:rsidRDefault="00170F7C" w:rsidP="00E8294F">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170F7C" w:rsidRDefault="00170F7C" w:rsidP="00E8294F">
            <w:pPr>
              <w:pStyle w:val="11"/>
              <w:ind w:firstLine="0"/>
            </w:pPr>
            <w:r>
              <w:t>Факс: __________________________ (</w:t>
            </w:r>
            <w:r w:rsidRPr="00654CEB">
              <w:rPr>
                <w:i/>
              </w:rPr>
              <w:t xml:space="preserve">указать факс каждого лица, выступающего на </w:t>
            </w:r>
            <w:r w:rsidRPr="00654CEB">
              <w:rPr>
                <w:i/>
              </w:rPr>
              <w:lastRenderedPageBreak/>
              <w:t>стороне участника</w:t>
            </w:r>
            <w:r>
              <w:rPr>
                <w:i/>
              </w:rPr>
              <w:t>)</w:t>
            </w:r>
          </w:p>
          <w:p w:rsidR="00170F7C" w:rsidRDefault="00170F7C" w:rsidP="00E8294F">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170F7C" w:rsidRDefault="00170F7C" w:rsidP="00E8294F">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170F7C" w:rsidRPr="00654CEB" w:rsidTr="00E8294F">
        <w:trPr>
          <w:trHeight w:val="150"/>
        </w:trPr>
        <w:tc>
          <w:tcPr>
            <w:tcW w:w="594" w:type="dxa"/>
            <w:vMerge w:val="restart"/>
            <w:tcBorders>
              <w:top w:val="nil"/>
            </w:tcBorders>
          </w:tcPr>
          <w:p w:rsidR="00170F7C" w:rsidRDefault="00170F7C" w:rsidP="00E8294F">
            <w:pPr>
              <w:pStyle w:val="a5"/>
              <w:ind w:firstLine="0"/>
              <w:rPr>
                <w:sz w:val="28"/>
                <w:szCs w:val="20"/>
              </w:rPr>
            </w:pPr>
          </w:p>
        </w:tc>
        <w:tc>
          <w:tcPr>
            <w:tcW w:w="3053" w:type="dxa"/>
            <w:vMerge w:val="restart"/>
            <w:tcBorders>
              <w:top w:val="nil"/>
            </w:tcBorders>
          </w:tcPr>
          <w:p w:rsidR="00170F7C" w:rsidRDefault="00170F7C" w:rsidP="00E8294F">
            <w:pPr>
              <w:pStyle w:val="a5"/>
              <w:ind w:firstLine="0"/>
            </w:pPr>
          </w:p>
        </w:tc>
        <w:tc>
          <w:tcPr>
            <w:tcW w:w="426" w:type="dxa"/>
          </w:tcPr>
          <w:p w:rsidR="00170F7C" w:rsidRDefault="00170F7C" w:rsidP="00E8294F">
            <w:pPr>
              <w:pStyle w:val="11"/>
              <w:ind w:firstLine="0"/>
            </w:pPr>
            <w:r>
              <w:t>2.</w:t>
            </w:r>
          </w:p>
        </w:tc>
        <w:tc>
          <w:tcPr>
            <w:tcW w:w="5816" w:type="dxa"/>
          </w:tcPr>
          <w:p w:rsidR="00170F7C" w:rsidRDefault="00170F7C" w:rsidP="00E8294F">
            <w:pPr>
              <w:pStyle w:val="11"/>
              <w:ind w:firstLine="0"/>
            </w:pPr>
            <w:r>
              <w:t>……</w:t>
            </w:r>
          </w:p>
        </w:tc>
      </w:tr>
      <w:tr w:rsidR="00170F7C" w:rsidRPr="00654CEB" w:rsidTr="00E8294F">
        <w:trPr>
          <w:trHeight w:val="150"/>
        </w:trPr>
        <w:tc>
          <w:tcPr>
            <w:tcW w:w="594" w:type="dxa"/>
            <w:vMerge/>
          </w:tcPr>
          <w:p w:rsidR="00170F7C" w:rsidRDefault="00170F7C" w:rsidP="00E8294F">
            <w:pPr>
              <w:pStyle w:val="a5"/>
              <w:ind w:firstLine="0"/>
              <w:rPr>
                <w:sz w:val="28"/>
                <w:szCs w:val="20"/>
              </w:rPr>
            </w:pPr>
          </w:p>
        </w:tc>
        <w:tc>
          <w:tcPr>
            <w:tcW w:w="3053" w:type="dxa"/>
            <w:vMerge/>
          </w:tcPr>
          <w:p w:rsidR="00170F7C" w:rsidRDefault="00170F7C" w:rsidP="00E8294F">
            <w:pPr>
              <w:pStyle w:val="a5"/>
              <w:ind w:firstLine="0"/>
            </w:pPr>
          </w:p>
        </w:tc>
        <w:tc>
          <w:tcPr>
            <w:tcW w:w="426" w:type="dxa"/>
          </w:tcPr>
          <w:p w:rsidR="00170F7C" w:rsidRDefault="00170F7C" w:rsidP="00E8294F">
            <w:pPr>
              <w:pStyle w:val="11"/>
              <w:ind w:firstLine="0"/>
            </w:pPr>
            <w:r>
              <w:t>3.</w:t>
            </w:r>
          </w:p>
        </w:tc>
        <w:tc>
          <w:tcPr>
            <w:tcW w:w="5816" w:type="dxa"/>
          </w:tcPr>
          <w:p w:rsidR="00170F7C" w:rsidRDefault="00170F7C" w:rsidP="00E8294F">
            <w:pPr>
              <w:pStyle w:val="11"/>
              <w:ind w:firstLine="0"/>
            </w:pPr>
            <w:r>
              <w:t>……</w:t>
            </w:r>
          </w:p>
        </w:tc>
      </w:tr>
      <w:tr w:rsidR="00170F7C" w:rsidRPr="00654CEB" w:rsidTr="00E8294F">
        <w:trPr>
          <w:trHeight w:val="150"/>
        </w:trPr>
        <w:tc>
          <w:tcPr>
            <w:tcW w:w="594" w:type="dxa"/>
            <w:vMerge/>
          </w:tcPr>
          <w:p w:rsidR="00170F7C" w:rsidRDefault="00170F7C" w:rsidP="00E8294F">
            <w:pPr>
              <w:pStyle w:val="a5"/>
              <w:ind w:firstLine="0"/>
              <w:rPr>
                <w:sz w:val="28"/>
                <w:szCs w:val="20"/>
              </w:rPr>
            </w:pPr>
          </w:p>
        </w:tc>
        <w:tc>
          <w:tcPr>
            <w:tcW w:w="3053" w:type="dxa"/>
            <w:vMerge/>
          </w:tcPr>
          <w:p w:rsidR="00170F7C" w:rsidRDefault="00170F7C" w:rsidP="00E8294F">
            <w:pPr>
              <w:pStyle w:val="a5"/>
              <w:ind w:firstLine="0"/>
            </w:pPr>
          </w:p>
        </w:tc>
        <w:tc>
          <w:tcPr>
            <w:tcW w:w="426" w:type="dxa"/>
          </w:tcPr>
          <w:p w:rsidR="00170F7C" w:rsidRDefault="00170F7C" w:rsidP="00E8294F">
            <w:pPr>
              <w:pStyle w:val="11"/>
              <w:ind w:firstLine="0"/>
            </w:pPr>
            <w:r>
              <w:t>4.</w:t>
            </w:r>
          </w:p>
        </w:tc>
        <w:tc>
          <w:tcPr>
            <w:tcW w:w="5816" w:type="dxa"/>
          </w:tcPr>
          <w:p w:rsidR="00170F7C" w:rsidRDefault="00170F7C" w:rsidP="00E8294F">
            <w:pPr>
              <w:pStyle w:val="11"/>
              <w:ind w:firstLine="0"/>
            </w:pPr>
            <w:r>
              <w:t>……</w:t>
            </w:r>
          </w:p>
        </w:tc>
      </w:tr>
    </w:tbl>
    <w:p w:rsidR="00170F7C" w:rsidRDefault="00170F7C" w:rsidP="00170F7C">
      <w:pPr>
        <w:pStyle w:val="11"/>
        <w:ind w:firstLine="709"/>
        <w:rPr>
          <w:bCs/>
          <w:szCs w:val="28"/>
        </w:rPr>
      </w:pPr>
    </w:p>
    <w:p w:rsidR="00170F7C" w:rsidRPr="00E95D6F" w:rsidRDefault="00170F7C" w:rsidP="00170F7C">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170F7C" w:rsidRPr="00750B3C" w:rsidTr="00E8294F">
        <w:tc>
          <w:tcPr>
            <w:tcW w:w="1357" w:type="pct"/>
            <w:vMerge w:val="restart"/>
          </w:tcPr>
          <w:p w:rsidR="00170F7C" w:rsidRPr="00750B3C" w:rsidRDefault="00170F7C" w:rsidP="00E8294F">
            <w:pPr>
              <w:jc w:val="both"/>
              <w:rPr>
                <w:sz w:val="28"/>
                <w:szCs w:val="28"/>
                <w:highlight w:val="yellow"/>
              </w:rPr>
            </w:pPr>
            <w:r w:rsidRPr="00F3735F">
              <w:rPr>
                <w:b/>
                <w:sz w:val="22"/>
                <w:szCs w:val="22"/>
              </w:rPr>
              <w:t>Наименование показателя</w:t>
            </w:r>
          </w:p>
        </w:tc>
        <w:tc>
          <w:tcPr>
            <w:tcW w:w="881" w:type="pct"/>
            <w:vMerge w:val="restart"/>
          </w:tcPr>
          <w:p w:rsidR="00170F7C" w:rsidRPr="00750B3C" w:rsidRDefault="00170F7C" w:rsidP="00E8294F">
            <w:pPr>
              <w:jc w:val="both"/>
              <w:rPr>
                <w:sz w:val="28"/>
                <w:szCs w:val="28"/>
                <w:highlight w:val="yellow"/>
              </w:rPr>
            </w:pPr>
            <w:r w:rsidRPr="00F3735F">
              <w:rPr>
                <w:b/>
                <w:sz w:val="22"/>
                <w:szCs w:val="22"/>
              </w:rPr>
              <w:t>Общая доля</w:t>
            </w:r>
          </w:p>
        </w:tc>
        <w:tc>
          <w:tcPr>
            <w:tcW w:w="2761" w:type="pct"/>
            <w:gridSpan w:val="3"/>
          </w:tcPr>
          <w:p w:rsidR="00170F7C" w:rsidRPr="00750B3C" w:rsidRDefault="00170F7C" w:rsidP="00E8294F">
            <w:pPr>
              <w:jc w:val="both"/>
              <w:rPr>
                <w:sz w:val="28"/>
                <w:szCs w:val="28"/>
                <w:highlight w:val="yellow"/>
              </w:rPr>
            </w:pPr>
            <w:r w:rsidRPr="00F3735F">
              <w:rPr>
                <w:b/>
                <w:sz w:val="22"/>
                <w:szCs w:val="22"/>
              </w:rPr>
              <w:t>в том числе</w:t>
            </w:r>
            <w:r w:rsidRPr="00F3735F">
              <w:rPr>
                <w:rStyle w:val="a7"/>
                <w:b/>
                <w:sz w:val="22"/>
                <w:szCs w:val="22"/>
              </w:rPr>
              <w:footnoteReference w:id="2"/>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170F7C" w:rsidRPr="00750B3C" w:rsidTr="00E8294F">
        <w:tc>
          <w:tcPr>
            <w:tcW w:w="1357" w:type="pct"/>
            <w:vMerge/>
          </w:tcPr>
          <w:p w:rsidR="00170F7C" w:rsidRPr="00750B3C" w:rsidRDefault="00170F7C" w:rsidP="00E8294F">
            <w:pPr>
              <w:jc w:val="both"/>
              <w:rPr>
                <w:sz w:val="28"/>
                <w:szCs w:val="28"/>
                <w:highlight w:val="yellow"/>
              </w:rPr>
            </w:pPr>
          </w:p>
        </w:tc>
        <w:tc>
          <w:tcPr>
            <w:tcW w:w="881" w:type="pct"/>
            <w:vMerge/>
          </w:tcPr>
          <w:p w:rsidR="00170F7C" w:rsidRPr="00750B3C" w:rsidRDefault="00170F7C" w:rsidP="00E8294F">
            <w:pPr>
              <w:jc w:val="both"/>
              <w:rPr>
                <w:sz w:val="28"/>
                <w:szCs w:val="28"/>
                <w:highlight w:val="yellow"/>
              </w:rPr>
            </w:pPr>
          </w:p>
        </w:tc>
        <w:tc>
          <w:tcPr>
            <w:tcW w:w="904" w:type="pct"/>
          </w:tcPr>
          <w:p w:rsidR="00170F7C" w:rsidRPr="00750B3C" w:rsidRDefault="00170F7C" w:rsidP="00E8294F">
            <w:pPr>
              <w:jc w:val="both"/>
              <w:rPr>
                <w:sz w:val="28"/>
                <w:szCs w:val="28"/>
                <w:highlight w:val="yellow"/>
              </w:rPr>
            </w:pPr>
            <w:r w:rsidRPr="00F3735F">
              <w:rPr>
                <w:sz w:val="22"/>
                <w:szCs w:val="22"/>
              </w:rPr>
              <w:t>на 20___ г.</w:t>
            </w:r>
          </w:p>
        </w:tc>
        <w:tc>
          <w:tcPr>
            <w:tcW w:w="930" w:type="pct"/>
          </w:tcPr>
          <w:p w:rsidR="00170F7C" w:rsidRPr="00750B3C" w:rsidRDefault="00170F7C" w:rsidP="00E8294F">
            <w:pPr>
              <w:jc w:val="both"/>
              <w:rPr>
                <w:sz w:val="28"/>
                <w:szCs w:val="28"/>
                <w:highlight w:val="yellow"/>
              </w:rPr>
            </w:pPr>
            <w:r w:rsidRPr="00F3735F">
              <w:rPr>
                <w:sz w:val="22"/>
                <w:szCs w:val="22"/>
              </w:rPr>
              <w:t>на 20___ г.</w:t>
            </w:r>
          </w:p>
        </w:tc>
        <w:tc>
          <w:tcPr>
            <w:tcW w:w="927" w:type="pct"/>
          </w:tcPr>
          <w:p w:rsidR="00170F7C" w:rsidRPr="00750B3C" w:rsidRDefault="00170F7C" w:rsidP="00E8294F">
            <w:pPr>
              <w:jc w:val="both"/>
              <w:rPr>
                <w:sz w:val="28"/>
                <w:szCs w:val="28"/>
                <w:highlight w:val="yellow"/>
              </w:rPr>
            </w:pPr>
            <w:r w:rsidRPr="00F3735F">
              <w:rPr>
                <w:sz w:val="22"/>
                <w:szCs w:val="22"/>
              </w:rPr>
              <w:t>и т.д.</w:t>
            </w:r>
          </w:p>
        </w:tc>
      </w:tr>
      <w:tr w:rsidR="00170F7C" w:rsidRPr="00750B3C" w:rsidTr="00E8294F">
        <w:tc>
          <w:tcPr>
            <w:tcW w:w="1357" w:type="pct"/>
          </w:tcPr>
          <w:p w:rsidR="00170F7C" w:rsidRPr="00750B3C" w:rsidRDefault="00170F7C" w:rsidP="00E8294F">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7"/>
                <w:sz w:val="22"/>
                <w:szCs w:val="22"/>
              </w:rPr>
              <w:footnoteReference w:id="3"/>
            </w:r>
          </w:p>
        </w:tc>
        <w:tc>
          <w:tcPr>
            <w:tcW w:w="881"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4"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30"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27"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170F7C" w:rsidRPr="00750B3C" w:rsidTr="00E8294F">
        <w:tc>
          <w:tcPr>
            <w:tcW w:w="1357" w:type="pct"/>
          </w:tcPr>
          <w:p w:rsidR="00170F7C" w:rsidRPr="00750B3C" w:rsidRDefault="00170F7C" w:rsidP="00E8294F">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881"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4"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30"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27"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170F7C" w:rsidRPr="00750B3C" w:rsidTr="00E8294F">
        <w:tc>
          <w:tcPr>
            <w:tcW w:w="1357" w:type="pct"/>
          </w:tcPr>
          <w:p w:rsidR="00170F7C" w:rsidRPr="00750B3C" w:rsidRDefault="00170F7C" w:rsidP="00E8294F">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881"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04"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30"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27" w:type="pct"/>
          </w:tcPr>
          <w:p w:rsidR="00170F7C" w:rsidRPr="00750B3C" w:rsidRDefault="00170F7C" w:rsidP="00E8294F">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170F7C" w:rsidRDefault="00170F7C" w:rsidP="00170F7C">
      <w:pPr>
        <w:pStyle w:val="11"/>
        <w:ind w:firstLine="709"/>
        <w:sectPr w:rsidR="00170F7C" w:rsidSect="00E8294F">
          <w:pgSz w:w="11906" w:h="16838" w:code="9"/>
          <w:pgMar w:top="1134" w:right="924" w:bottom="992" w:left="1134" w:header="794" w:footer="794" w:gutter="0"/>
          <w:pgNumType w:start="1"/>
          <w:cols w:space="708"/>
          <w:titlePg/>
          <w:docGrid w:linePitch="360"/>
        </w:sectPr>
      </w:pPr>
    </w:p>
    <w:tbl>
      <w:tblPr>
        <w:tblW w:w="5000" w:type="pct"/>
        <w:jc w:val="center"/>
        <w:tblLook w:val="0000" w:firstRow="0" w:lastRow="0" w:firstColumn="0" w:lastColumn="0" w:noHBand="0" w:noVBand="0"/>
      </w:tblPr>
      <w:tblGrid>
        <w:gridCol w:w="14928"/>
      </w:tblGrid>
      <w:tr w:rsidR="00170F7C" w:rsidRPr="00C61B90" w:rsidTr="00170F7C">
        <w:trPr>
          <w:jc w:val="center"/>
        </w:trPr>
        <w:tc>
          <w:tcPr>
            <w:tcW w:w="15877" w:type="dxa"/>
          </w:tcPr>
          <w:p w:rsidR="00170F7C" w:rsidRDefault="00170F7C" w:rsidP="00E8294F">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170F7C" w:rsidRDefault="00170F7C" w:rsidP="00E8294F">
            <w:pPr>
              <w:framePr w:hSpace="181" w:wrap="around" w:vAnchor="text" w:hAnchor="page" w:x="499" w:y="-897"/>
              <w:ind w:firstLine="426"/>
              <w:rPr>
                <w:sz w:val="28"/>
                <w:szCs w:val="28"/>
              </w:rPr>
            </w:pPr>
          </w:p>
          <w:p w:rsidR="00170F7C" w:rsidRDefault="00170F7C" w:rsidP="00E8294F">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70F7C" w:rsidRDefault="00170F7C" w:rsidP="00E8294F">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170F7C" w:rsidRDefault="00170F7C" w:rsidP="00E8294F">
            <w:pPr>
              <w:framePr w:hSpace="181" w:wrap="around" w:vAnchor="text" w:hAnchor="page" w:x="499" w:y="-897"/>
              <w:ind w:right="601" w:firstLine="426"/>
              <w:jc w:val="both"/>
              <w:rPr>
                <w:bCs/>
                <w:i/>
                <w:sz w:val="28"/>
                <w:szCs w:val="28"/>
              </w:rPr>
            </w:pPr>
          </w:p>
          <w:p w:rsidR="00170F7C" w:rsidRDefault="00170F7C" w:rsidP="00E8294F">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70F7C" w:rsidRDefault="00170F7C" w:rsidP="00E8294F">
            <w:pPr>
              <w:framePr w:hSpace="181" w:wrap="around" w:vAnchor="text" w:hAnchor="page" w:x="499" w:y="-897"/>
              <w:ind w:right="601" w:firstLine="426"/>
              <w:jc w:val="both"/>
              <w:rPr>
                <w:bCs/>
                <w:i/>
                <w:sz w:val="28"/>
                <w:szCs w:val="28"/>
              </w:rPr>
            </w:pPr>
          </w:p>
          <w:p w:rsidR="00170F7C" w:rsidRDefault="00170F7C" w:rsidP="00E8294F">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170F7C" w:rsidRDefault="00170F7C" w:rsidP="00E8294F">
            <w:pPr>
              <w:framePr w:hSpace="181" w:wrap="around" w:vAnchor="text" w:hAnchor="page" w:x="499" w:y="-897"/>
              <w:ind w:firstLine="426"/>
            </w:pPr>
          </w:p>
          <w:p w:rsidR="00170F7C" w:rsidRDefault="00170F7C" w:rsidP="00E8294F">
            <w:pPr>
              <w:framePr w:hSpace="181" w:wrap="around" w:vAnchor="text" w:hAnchor="page" w:x="499" w:y="-897"/>
              <w:ind w:firstLine="426"/>
              <w:rPr>
                <w:bCs/>
                <w:sz w:val="28"/>
                <w:szCs w:val="28"/>
              </w:rPr>
            </w:pPr>
            <w:r w:rsidRPr="00B671EE">
              <w:rPr>
                <w:bCs/>
                <w:sz w:val="28"/>
                <w:szCs w:val="28"/>
              </w:rPr>
              <w:t>Техническое предложение</w:t>
            </w:r>
            <w:r w:rsidRPr="00B671EE">
              <w:rPr>
                <w:rStyle w:val="a7"/>
                <w:bCs/>
                <w:sz w:val="28"/>
                <w:szCs w:val="28"/>
              </w:rPr>
              <w:footnoteReference w:id="4"/>
            </w:r>
          </w:p>
          <w:p w:rsidR="00170F7C" w:rsidRDefault="00170F7C" w:rsidP="00E8294F">
            <w:pPr>
              <w:framePr w:hSpace="181" w:wrap="around" w:vAnchor="text" w:hAnchor="page" w:x="499" w:y="-897"/>
              <w:ind w:right="601" w:firstLine="426"/>
              <w:rPr>
                <w:bCs/>
                <w:sz w:val="16"/>
              </w:rPr>
            </w:pPr>
          </w:p>
          <w:p w:rsidR="00170F7C" w:rsidRDefault="00170F7C" w:rsidP="00E8294F">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w:t>
            </w:r>
            <w:proofErr w:type="gramStart"/>
            <w:r w:rsidRPr="00456E83">
              <w:rPr>
                <w:i/>
              </w:rPr>
              <w:t>указанным</w:t>
            </w:r>
            <w:proofErr w:type="gramEnd"/>
            <w:r w:rsidRPr="00456E83">
              <w:rPr>
                <w:i/>
              </w:rPr>
              <w:t xml:space="preserve"> в документации</w:t>
            </w:r>
            <w:r w:rsidRPr="00957991">
              <w:t>)</w:t>
            </w:r>
          </w:p>
          <w:p w:rsidR="00170F7C" w:rsidRDefault="00170F7C" w:rsidP="00E8294F">
            <w:pPr>
              <w:framePr w:hSpace="181" w:wrap="around" w:vAnchor="text" w:hAnchor="page" w:x="499" w:y="-897"/>
              <w:ind w:firstLine="426"/>
              <w:jc w:val="both"/>
              <w:rPr>
                <w:i/>
              </w:rPr>
            </w:pPr>
          </w:p>
          <w:p w:rsidR="00170F7C" w:rsidRDefault="00170F7C" w:rsidP="00E8294F">
            <w:pPr>
              <w:framePr w:hSpace="181" w:wrap="around" w:vAnchor="text" w:hAnchor="page" w:x="499" w:y="-897"/>
              <w:ind w:right="601" w:firstLine="426"/>
            </w:pPr>
            <w:r>
              <w:t>1. Подавая настоящее техническое предложение, обязуюсь:</w:t>
            </w:r>
          </w:p>
          <w:p w:rsidR="00170F7C" w:rsidRDefault="00170F7C" w:rsidP="00E8294F">
            <w:pPr>
              <w:framePr w:hSpace="181" w:wrap="around" w:vAnchor="text" w:hAnchor="page" w:x="499" w:y="-897"/>
              <w:ind w:right="601" w:firstLine="426"/>
            </w:pPr>
            <w:r>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t>с</w:t>
            </w:r>
            <w:proofErr w:type="gramEnd"/>
            <w:r>
              <w:t>:</w:t>
            </w:r>
          </w:p>
          <w:p w:rsidR="00170F7C" w:rsidRDefault="00170F7C" w:rsidP="00E8294F">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170F7C" w:rsidRDefault="00170F7C" w:rsidP="00E8294F">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170F7C" w:rsidRDefault="00170F7C" w:rsidP="00E8294F">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170F7C" w:rsidRDefault="00170F7C" w:rsidP="00E8294F">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170F7C" w:rsidRDefault="00170F7C" w:rsidP="00E8294F">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170F7C" w:rsidRDefault="00170F7C" w:rsidP="00E8294F">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w:t>
            </w:r>
            <w:proofErr w:type="gramStart"/>
            <w:r w:rsidRPr="00802465">
              <w:rPr>
                <w:bCs/>
              </w:rPr>
              <w:t>е(</w:t>
            </w:r>
            <w:proofErr w:type="gramEnd"/>
            <w:r w:rsidRPr="00802465">
              <w:rPr>
                <w:bCs/>
              </w:rPr>
              <w:t>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170F7C" w:rsidRDefault="00170F7C" w:rsidP="00E8294F">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170F7C" w:rsidRDefault="00170F7C" w:rsidP="00E8294F">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170F7C" w:rsidRDefault="00170F7C" w:rsidP="00E8294F">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170F7C" w:rsidRDefault="00170F7C" w:rsidP="00E8294F">
            <w:pPr>
              <w:framePr w:hSpace="181" w:wrap="around" w:vAnchor="text" w:hAnchor="page" w:x="499" w:y="-897"/>
              <w:ind w:firstLine="426"/>
              <w:jc w:val="both"/>
            </w:pPr>
          </w:p>
        </w:tc>
      </w:tr>
    </w:tbl>
    <w:p w:rsidR="00170F7C" w:rsidRDefault="00170F7C" w:rsidP="00170F7C">
      <w:pPr>
        <w:spacing w:after="160" w:line="360" w:lineRule="exact"/>
        <w:ind w:firstLine="709"/>
        <w:jc w:val="center"/>
        <w:rPr>
          <w:sz w:val="2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75"/>
        <w:gridCol w:w="1331"/>
        <w:gridCol w:w="804"/>
        <w:gridCol w:w="1856"/>
        <w:gridCol w:w="2471"/>
        <w:gridCol w:w="2339"/>
        <w:gridCol w:w="1780"/>
        <w:gridCol w:w="1652"/>
      </w:tblGrid>
      <w:tr w:rsidR="00170F7C" w:rsidRPr="00C61B90" w:rsidTr="00170F7C">
        <w:trPr>
          <w:jc w:val="center"/>
        </w:trPr>
        <w:tc>
          <w:tcPr>
            <w:tcW w:w="15877" w:type="dxa"/>
            <w:gridSpan w:val="9"/>
          </w:tcPr>
          <w:p w:rsidR="00170F7C" w:rsidRPr="00C61B90" w:rsidRDefault="00170F7C" w:rsidP="00E8294F">
            <w:pPr>
              <w:jc w:val="both"/>
              <w:rPr>
                <w:b/>
                <w:sz w:val="28"/>
                <w:szCs w:val="28"/>
              </w:rPr>
            </w:pPr>
            <w:r w:rsidRPr="00D4715C">
              <w:rPr>
                <w:b/>
                <w:sz w:val="28"/>
                <w:szCs w:val="28"/>
              </w:rPr>
              <w:t>Наименование</w:t>
            </w:r>
            <w:r w:rsidRPr="00C61B90">
              <w:rPr>
                <w:b/>
                <w:sz w:val="28"/>
                <w:szCs w:val="28"/>
                <w:vertAlign w:val="superscript"/>
              </w:rPr>
              <w:footnoteReference w:id="5"/>
            </w:r>
            <w:r w:rsidRPr="00C61B90">
              <w:rPr>
                <w:b/>
                <w:sz w:val="28"/>
                <w:szCs w:val="28"/>
              </w:rPr>
              <w:t xml:space="preserve"> предложенных товаров, работ, услуг их количество </w:t>
            </w:r>
          </w:p>
          <w:p w:rsidR="00170F7C" w:rsidRPr="00C61B90" w:rsidRDefault="00170F7C" w:rsidP="00E8294F">
            <w:pPr>
              <w:jc w:val="both"/>
              <w:rPr>
                <w:b/>
              </w:rPr>
            </w:pPr>
            <w:r w:rsidRPr="00D4715C">
              <w:rPr>
                <w:b/>
                <w:sz w:val="28"/>
                <w:szCs w:val="28"/>
              </w:rPr>
              <w:t>(объем) и предложенная цена договора</w:t>
            </w:r>
            <w:r w:rsidRPr="00C61B90">
              <w:rPr>
                <w:b/>
                <w:sz w:val="28"/>
                <w:szCs w:val="28"/>
                <w:vertAlign w:val="superscript"/>
              </w:rPr>
              <w:footnoteReference w:id="6"/>
            </w:r>
          </w:p>
        </w:tc>
      </w:tr>
      <w:tr w:rsidR="00170F7C" w:rsidRPr="00C61B90" w:rsidTr="00170F7C">
        <w:tblPrEx>
          <w:tblLook w:val="04A0" w:firstRow="1" w:lastRow="0" w:firstColumn="1" w:lastColumn="0" w:noHBand="0" w:noVBand="1"/>
        </w:tblPrEx>
        <w:trPr>
          <w:jc w:val="center"/>
        </w:trPr>
        <w:tc>
          <w:tcPr>
            <w:tcW w:w="2790" w:type="dxa"/>
          </w:tcPr>
          <w:p w:rsidR="00170F7C" w:rsidRPr="00C61B90" w:rsidRDefault="00170F7C" w:rsidP="00E8294F">
            <w:pPr>
              <w:jc w:val="both"/>
              <w:rPr>
                <w:b/>
              </w:rPr>
            </w:pPr>
            <w:r w:rsidRPr="00D4715C">
              <w:rPr>
                <w:b/>
              </w:rPr>
              <w:t>Наименование товара, работы, услуги</w:t>
            </w:r>
          </w:p>
        </w:tc>
        <w:tc>
          <w:tcPr>
            <w:tcW w:w="1490" w:type="dxa"/>
            <w:gridSpan w:val="2"/>
          </w:tcPr>
          <w:p w:rsidR="00170F7C" w:rsidRPr="00C61B90" w:rsidRDefault="00170F7C" w:rsidP="00E8294F">
            <w:pPr>
              <w:jc w:val="both"/>
              <w:rPr>
                <w:b/>
              </w:rPr>
            </w:pPr>
            <w:proofErr w:type="spellStart"/>
            <w:r w:rsidRPr="00D4715C">
              <w:rPr>
                <w:b/>
              </w:rPr>
              <w:t>Ед</w:t>
            </w:r>
            <w:proofErr w:type="gramStart"/>
            <w:r w:rsidRPr="00D4715C">
              <w:rPr>
                <w:b/>
              </w:rPr>
              <w:t>.и</w:t>
            </w:r>
            <w:proofErr w:type="gramEnd"/>
            <w:r w:rsidRPr="00D4715C">
              <w:rPr>
                <w:b/>
              </w:rPr>
              <w:t>зм</w:t>
            </w:r>
            <w:proofErr w:type="spellEnd"/>
            <w:r w:rsidRPr="00D4715C">
              <w:rPr>
                <w:b/>
              </w:rPr>
              <w:t>.</w:t>
            </w:r>
          </w:p>
        </w:tc>
        <w:tc>
          <w:tcPr>
            <w:tcW w:w="2834" w:type="dxa"/>
            <w:gridSpan w:val="2"/>
          </w:tcPr>
          <w:p w:rsidR="00170F7C" w:rsidRPr="00C61B90" w:rsidRDefault="00170F7C" w:rsidP="00E8294F">
            <w:pPr>
              <w:ind w:left="-108"/>
              <w:jc w:val="both"/>
              <w:rPr>
                <w:b/>
              </w:rPr>
            </w:pPr>
            <w:r w:rsidRPr="00D4715C">
              <w:rPr>
                <w:b/>
              </w:rPr>
              <w:t>Количество (объем)</w:t>
            </w:r>
          </w:p>
        </w:tc>
        <w:tc>
          <w:tcPr>
            <w:tcW w:w="2631" w:type="dxa"/>
          </w:tcPr>
          <w:p w:rsidR="00170F7C" w:rsidRPr="00C61B90" w:rsidRDefault="00170F7C" w:rsidP="00E8294F">
            <w:pPr>
              <w:jc w:val="both"/>
              <w:rPr>
                <w:b/>
              </w:rPr>
            </w:pPr>
            <w:r w:rsidRPr="00D4715C">
              <w:rPr>
                <w:b/>
              </w:rPr>
              <w:t>Цена за единицу без учета НДС</w:t>
            </w:r>
          </w:p>
        </w:tc>
        <w:tc>
          <w:tcPr>
            <w:tcW w:w="2489" w:type="dxa"/>
          </w:tcPr>
          <w:p w:rsidR="00170F7C" w:rsidRPr="00C61B90" w:rsidRDefault="00170F7C" w:rsidP="00E8294F">
            <w:pPr>
              <w:jc w:val="both"/>
              <w:rPr>
                <w:b/>
              </w:rPr>
            </w:pPr>
            <w:r w:rsidRPr="00D4715C">
              <w:rPr>
                <w:b/>
              </w:rPr>
              <w:t>Цена за единицу с учетом НДС</w:t>
            </w:r>
          </w:p>
        </w:tc>
        <w:tc>
          <w:tcPr>
            <w:tcW w:w="1890" w:type="dxa"/>
          </w:tcPr>
          <w:p w:rsidR="00170F7C" w:rsidRPr="00C61B90" w:rsidRDefault="00170F7C" w:rsidP="00E8294F">
            <w:pPr>
              <w:jc w:val="both"/>
              <w:rPr>
                <w:b/>
              </w:rPr>
            </w:pPr>
            <w:r w:rsidRPr="00D4715C">
              <w:rPr>
                <w:b/>
              </w:rPr>
              <w:t>Всего без учета НДС</w:t>
            </w:r>
          </w:p>
        </w:tc>
        <w:tc>
          <w:tcPr>
            <w:tcW w:w="1753" w:type="dxa"/>
          </w:tcPr>
          <w:p w:rsidR="00170F7C" w:rsidRPr="00C61B90" w:rsidRDefault="00170F7C" w:rsidP="00E8294F">
            <w:pPr>
              <w:jc w:val="both"/>
              <w:rPr>
                <w:b/>
              </w:rPr>
            </w:pPr>
            <w:r w:rsidRPr="00D4715C">
              <w:rPr>
                <w:b/>
              </w:rPr>
              <w:t>Всего с учетом НДС</w:t>
            </w:r>
          </w:p>
        </w:tc>
      </w:tr>
      <w:tr w:rsidR="00170F7C" w:rsidRPr="00C61B90" w:rsidTr="00170F7C">
        <w:tblPrEx>
          <w:tblLook w:val="04A0" w:firstRow="1" w:lastRow="0" w:firstColumn="1" w:lastColumn="0" w:noHBand="0" w:noVBand="1"/>
        </w:tblPrEx>
        <w:trPr>
          <w:jc w:val="center"/>
        </w:trPr>
        <w:tc>
          <w:tcPr>
            <w:tcW w:w="2790" w:type="dxa"/>
          </w:tcPr>
          <w:p w:rsidR="00170F7C" w:rsidRPr="00C61B90" w:rsidRDefault="00170F7C" w:rsidP="00E8294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170F7C" w:rsidRPr="004E7E6C" w:rsidRDefault="00170F7C" w:rsidP="00E8294F">
            <w:pPr>
              <w:ind w:left="-108"/>
              <w:jc w:val="both"/>
              <w:rPr>
                <w:i/>
              </w:rPr>
            </w:pPr>
            <w:r w:rsidRPr="00D4715C">
              <w:rPr>
                <w:i/>
              </w:rPr>
              <w:t>Указать ед. изм. согласно ОКЕИ</w:t>
            </w:r>
          </w:p>
        </w:tc>
        <w:tc>
          <w:tcPr>
            <w:tcW w:w="2834" w:type="dxa"/>
            <w:gridSpan w:val="2"/>
          </w:tcPr>
          <w:p w:rsidR="00170F7C" w:rsidRPr="004E7E6C" w:rsidRDefault="00170F7C" w:rsidP="00E8294F">
            <w:pPr>
              <w:ind w:left="-108"/>
              <w:jc w:val="both"/>
              <w:rPr>
                <w:i/>
              </w:rPr>
            </w:pPr>
            <w:r w:rsidRPr="00D4715C">
              <w:rPr>
                <w:i/>
              </w:rPr>
              <w:t>Указать количество (объем) согласно единицам измерения</w:t>
            </w:r>
          </w:p>
        </w:tc>
        <w:tc>
          <w:tcPr>
            <w:tcW w:w="2631" w:type="dxa"/>
          </w:tcPr>
          <w:p w:rsidR="00170F7C" w:rsidRPr="004E7E6C" w:rsidRDefault="00170F7C" w:rsidP="00E8294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170F7C" w:rsidRPr="004E7E6C" w:rsidRDefault="00170F7C" w:rsidP="00E8294F">
            <w:pPr>
              <w:ind w:left="-108"/>
              <w:jc w:val="both"/>
              <w:rPr>
                <w:i/>
              </w:rPr>
            </w:pPr>
            <w:r w:rsidRPr="00D4715C">
              <w:rPr>
                <w:i/>
              </w:rPr>
              <w:t>Указать цену в рублях</w:t>
            </w:r>
          </w:p>
        </w:tc>
        <w:tc>
          <w:tcPr>
            <w:tcW w:w="2489" w:type="dxa"/>
          </w:tcPr>
          <w:p w:rsidR="00170F7C" w:rsidRPr="004E7E6C" w:rsidRDefault="00170F7C" w:rsidP="00E8294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170F7C" w:rsidRPr="004E7E6C" w:rsidRDefault="00170F7C" w:rsidP="00E8294F">
            <w:pPr>
              <w:ind w:left="-108"/>
              <w:jc w:val="both"/>
              <w:rPr>
                <w:i/>
              </w:rPr>
            </w:pPr>
          </w:p>
          <w:p w:rsidR="00170F7C" w:rsidRPr="004E7E6C" w:rsidRDefault="00170F7C" w:rsidP="00E8294F">
            <w:pPr>
              <w:ind w:left="-108"/>
              <w:jc w:val="both"/>
              <w:rPr>
                <w:i/>
              </w:rPr>
            </w:pPr>
            <w:r w:rsidRPr="00D4715C">
              <w:rPr>
                <w:i/>
              </w:rPr>
              <w:t>Указать цену в рублях</w:t>
            </w:r>
          </w:p>
        </w:tc>
        <w:tc>
          <w:tcPr>
            <w:tcW w:w="1890" w:type="dxa"/>
          </w:tcPr>
          <w:p w:rsidR="00170F7C" w:rsidRPr="004E7E6C" w:rsidRDefault="00170F7C" w:rsidP="00E8294F">
            <w:pPr>
              <w:ind w:left="-108"/>
              <w:jc w:val="both"/>
              <w:rPr>
                <w:i/>
              </w:rPr>
            </w:pPr>
            <w:r w:rsidRPr="00D4715C">
              <w:rPr>
                <w:i/>
              </w:rPr>
              <w:t>Указать цену в рублях</w:t>
            </w:r>
          </w:p>
        </w:tc>
        <w:tc>
          <w:tcPr>
            <w:tcW w:w="1753" w:type="dxa"/>
          </w:tcPr>
          <w:p w:rsidR="00170F7C" w:rsidRPr="004E7E6C" w:rsidRDefault="00170F7C" w:rsidP="00E8294F">
            <w:pPr>
              <w:ind w:left="-108"/>
              <w:jc w:val="both"/>
              <w:rPr>
                <w:i/>
              </w:rPr>
            </w:pPr>
            <w:r w:rsidRPr="00D4715C">
              <w:rPr>
                <w:i/>
              </w:rPr>
              <w:t>Указать цену в рублях</w:t>
            </w:r>
          </w:p>
        </w:tc>
      </w:tr>
      <w:tr w:rsidR="00170F7C" w:rsidRPr="00C61B90" w:rsidTr="00170F7C">
        <w:tblPrEx>
          <w:tblLook w:val="04A0" w:firstRow="1" w:lastRow="0" w:firstColumn="1" w:lastColumn="0" w:noHBand="0" w:noVBand="1"/>
        </w:tblPrEx>
        <w:trPr>
          <w:jc w:val="center"/>
        </w:trPr>
        <w:tc>
          <w:tcPr>
            <w:tcW w:w="2790" w:type="dxa"/>
          </w:tcPr>
          <w:p w:rsidR="00170F7C" w:rsidRPr="00C61B90" w:rsidRDefault="00170F7C" w:rsidP="00E8294F">
            <w:pPr>
              <w:ind w:left="-108"/>
              <w:jc w:val="both"/>
              <w:rPr>
                <w:b/>
              </w:rPr>
            </w:pPr>
            <w:r w:rsidRPr="00D4715C">
              <w:rPr>
                <w:b/>
              </w:rPr>
              <w:t>ИТОГО</w:t>
            </w:r>
            <w:r>
              <w:rPr>
                <w:rStyle w:val="a7"/>
                <w:b/>
              </w:rPr>
              <w:footnoteReference w:id="7"/>
            </w:r>
            <w:r w:rsidRPr="00D4715C">
              <w:rPr>
                <w:b/>
              </w:rPr>
              <w:t xml:space="preserve"> </w:t>
            </w:r>
          </w:p>
        </w:tc>
        <w:tc>
          <w:tcPr>
            <w:tcW w:w="1490" w:type="dxa"/>
            <w:gridSpan w:val="2"/>
          </w:tcPr>
          <w:p w:rsidR="00170F7C" w:rsidRPr="00C61B90" w:rsidRDefault="00170F7C" w:rsidP="00E8294F">
            <w:pPr>
              <w:jc w:val="both"/>
            </w:pPr>
            <w:r w:rsidRPr="00D4715C">
              <w:t>-</w:t>
            </w:r>
          </w:p>
        </w:tc>
        <w:tc>
          <w:tcPr>
            <w:tcW w:w="2834" w:type="dxa"/>
            <w:gridSpan w:val="2"/>
          </w:tcPr>
          <w:p w:rsidR="00170F7C" w:rsidRPr="00C61B90" w:rsidRDefault="00170F7C" w:rsidP="00E8294F">
            <w:pPr>
              <w:jc w:val="both"/>
            </w:pPr>
            <w:r w:rsidRPr="00D4715C">
              <w:t>-</w:t>
            </w:r>
          </w:p>
        </w:tc>
        <w:tc>
          <w:tcPr>
            <w:tcW w:w="2631" w:type="dxa"/>
          </w:tcPr>
          <w:p w:rsidR="00170F7C" w:rsidRPr="00C61B90" w:rsidRDefault="00170F7C" w:rsidP="00E8294F">
            <w:pPr>
              <w:jc w:val="both"/>
            </w:pPr>
            <w:r w:rsidRPr="00D4715C">
              <w:t>-</w:t>
            </w:r>
          </w:p>
        </w:tc>
        <w:tc>
          <w:tcPr>
            <w:tcW w:w="2489" w:type="dxa"/>
          </w:tcPr>
          <w:p w:rsidR="00170F7C" w:rsidRPr="00C61B90" w:rsidRDefault="00170F7C" w:rsidP="00E8294F">
            <w:pPr>
              <w:jc w:val="both"/>
            </w:pPr>
            <w:r w:rsidRPr="00D4715C">
              <w:t>-</w:t>
            </w:r>
          </w:p>
        </w:tc>
        <w:tc>
          <w:tcPr>
            <w:tcW w:w="1890" w:type="dxa"/>
          </w:tcPr>
          <w:p w:rsidR="00170F7C" w:rsidRPr="00C61B90" w:rsidRDefault="00170F7C" w:rsidP="00E8294F">
            <w:pPr>
              <w:ind w:left="-108"/>
              <w:jc w:val="both"/>
            </w:pPr>
            <w:r w:rsidRPr="00D4715C">
              <w:rPr>
                <w:i/>
              </w:rPr>
              <w:t>Указать сумму всего без учета НДС</w:t>
            </w:r>
          </w:p>
        </w:tc>
        <w:tc>
          <w:tcPr>
            <w:tcW w:w="1753" w:type="dxa"/>
          </w:tcPr>
          <w:p w:rsidR="00170F7C" w:rsidRPr="00C61B90" w:rsidRDefault="00170F7C" w:rsidP="00E8294F">
            <w:pPr>
              <w:jc w:val="both"/>
            </w:pPr>
            <w:r w:rsidRPr="00D4715C">
              <w:rPr>
                <w:i/>
              </w:rPr>
              <w:t>Указать сумму всего с учетом НДС</w:t>
            </w:r>
          </w:p>
        </w:tc>
      </w:tr>
      <w:tr w:rsidR="00170F7C" w:rsidRPr="00C61B90" w:rsidTr="00170F7C">
        <w:tblPrEx>
          <w:tblLook w:val="04A0" w:firstRow="1" w:lastRow="0" w:firstColumn="1" w:lastColumn="0" w:noHBand="0" w:noVBand="1"/>
        </w:tblPrEx>
        <w:trPr>
          <w:jc w:val="center"/>
        </w:trPr>
        <w:tc>
          <w:tcPr>
            <w:tcW w:w="2790" w:type="dxa"/>
          </w:tcPr>
          <w:p w:rsidR="00170F7C" w:rsidRPr="00C61B90" w:rsidRDefault="00170F7C" w:rsidP="00E8294F">
            <w:pPr>
              <w:ind w:left="-108"/>
              <w:jc w:val="both"/>
              <w:rPr>
                <w:b/>
                <w:bCs/>
              </w:rPr>
            </w:pPr>
            <w:r w:rsidRPr="00D4715C">
              <w:rPr>
                <w:b/>
                <w:bCs/>
              </w:rPr>
              <w:t>Применяемая</w:t>
            </w:r>
          </w:p>
          <w:p w:rsidR="00170F7C" w:rsidRPr="00C61B90" w:rsidRDefault="00170F7C" w:rsidP="00E8294F">
            <w:pPr>
              <w:ind w:left="-108"/>
              <w:jc w:val="both"/>
              <w:rPr>
                <w:b/>
                <w:bCs/>
              </w:rPr>
            </w:pPr>
            <w:r w:rsidRPr="00D4715C">
              <w:rPr>
                <w:b/>
                <w:bCs/>
              </w:rPr>
              <w:t>участником ставка НДС</w:t>
            </w:r>
          </w:p>
        </w:tc>
        <w:tc>
          <w:tcPr>
            <w:tcW w:w="13087" w:type="dxa"/>
            <w:gridSpan w:val="8"/>
          </w:tcPr>
          <w:p w:rsidR="00170F7C" w:rsidRPr="00C61B90" w:rsidRDefault="00170F7C" w:rsidP="00E8294F">
            <w:pPr>
              <w:jc w:val="both"/>
              <w:rPr>
                <w:bCs/>
              </w:rPr>
            </w:pPr>
            <w:r w:rsidRPr="00D4715C">
              <w:rPr>
                <w:bCs/>
                <w:i/>
              </w:rPr>
              <w:t xml:space="preserve">Указать применяемую </w:t>
            </w:r>
            <w:r>
              <w:rPr>
                <w:bCs/>
                <w:i/>
              </w:rPr>
              <w:t xml:space="preserve">участником </w:t>
            </w:r>
            <w:r w:rsidRPr="00D4715C">
              <w:rPr>
                <w:bCs/>
                <w:i/>
              </w:rPr>
              <w:t>ставку Н</w:t>
            </w:r>
            <w:proofErr w:type="gramStart"/>
            <w:r w:rsidRPr="00D4715C">
              <w:rPr>
                <w:bCs/>
                <w:i/>
              </w:rPr>
              <w:t xml:space="preserve">ДС </w:t>
            </w:r>
            <w:r>
              <w:rPr>
                <w:bCs/>
                <w:i/>
              </w:rPr>
              <w:t>в пр</w:t>
            </w:r>
            <w:proofErr w:type="gramEnd"/>
            <w:r>
              <w:rPr>
                <w:bCs/>
                <w:i/>
              </w:rPr>
              <w:t>оцентах</w:t>
            </w:r>
          </w:p>
        </w:tc>
      </w:tr>
      <w:tr w:rsidR="00170F7C" w:rsidRPr="00C61B90" w:rsidTr="00170F7C">
        <w:tblPrEx>
          <w:tblLook w:val="04A0" w:firstRow="1" w:lastRow="0" w:firstColumn="1" w:lastColumn="0" w:noHBand="0" w:noVBand="1"/>
        </w:tblPrEx>
        <w:trPr>
          <w:jc w:val="center"/>
        </w:trPr>
        <w:tc>
          <w:tcPr>
            <w:tcW w:w="15877" w:type="dxa"/>
            <w:gridSpan w:val="9"/>
          </w:tcPr>
          <w:p w:rsidR="00170F7C" w:rsidRPr="00C61B90" w:rsidRDefault="00170F7C" w:rsidP="00E8294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8"/>
            </w:r>
            <w:r w:rsidRPr="00C61B90">
              <w:rPr>
                <w:b/>
                <w:sz w:val="28"/>
                <w:szCs w:val="28"/>
              </w:rPr>
              <w:t xml:space="preserve"> </w:t>
            </w:r>
          </w:p>
        </w:tc>
      </w:tr>
      <w:tr w:rsidR="00170F7C" w:rsidRPr="00C61B90" w:rsidTr="00170F7C">
        <w:tblPrEx>
          <w:tblLook w:val="04A0" w:firstRow="1" w:lastRow="0" w:firstColumn="1" w:lastColumn="0" w:noHBand="0" w:noVBand="1"/>
        </w:tblPrEx>
        <w:trPr>
          <w:jc w:val="center"/>
        </w:trPr>
        <w:tc>
          <w:tcPr>
            <w:tcW w:w="2869" w:type="dxa"/>
            <w:gridSpan w:val="2"/>
            <w:vMerge w:val="restart"/>
          </w:tcPr>
          <w:p w:rsidR="00170F7C" w:rsidRPr="00C61B90" w:rsidRDefault="00170F7C" w:rsidP="00E8294F">
            <w:pPr>
              <w:jc w:val="both"/>
              <w:rPr>
                <w:i/>
              </w:rPr>
            </w:pPr>
            <w:r w:rsidRPr="00D4715C">
              <w:rPr>
                <w:i/>
              </w:rPr>
              <w:lastRenderedPageBreak/>
              <w:t>Указать наименование товара, работы, услуги, с указанием марки, модели, названия.</w:t>
            </w:r>
          </w:p>
          <w:p w:rsidR="00170F7C" w:rsidRPr="00C61B90" w:rsidRDefault="00170F7C" w:rsidP="00E8294F">
            <w:pPr>
              <w:jc w:val="both"/>
              <w:rPr>
                <w:i/>
              </w:rPr>
            </w:pPr>
            <w:r w:rsidRPr="00D4715C">
              <w:rPr>
                <w:i/>
              </w:rPr>
              <w:t xml:space="preserve">В случае если товар, работы, услуги являются эквивалентными указать слово «эквивалент», указать марку, модель, название, </w:t>
            </w:r>
            <w:proofErr w:type="gramStart"/>
            <w:r w:rsidRPr="00D4715C">
              <w:rPr>
                <w:i/>
              </w:rPr>
              <w:t>производителя</w:t>
            </w:r>
            <w:proofErr w:type="gramEnd"/>
            <w:r w:rsidRPr="00D4715C">
              <w:rPr>
                <w:i/>
              </w:rPr>
              <w:t xml:space="preserve">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170F7C" w:rsidRPr="00C61B90" w:rsidRDefault="00170F7C" w:rsidP="00E8294F">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170F7C" w:rsidRPr="00EF3A44" w:rsidRDefault="00170F7C" w:rsidP="00E8294F">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170F7C" w:rsidRPr="00F3735F" w:rsidRDefault="00170F7C" w:rsidP="00E8294F">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170F7C" w:rsidRPr="00F3735F" w:rsidRDefault="00170F7C" w:rsidP="00E8294F">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170F7C" w:rsidRPr="00F3735F" w:rsidRDefault="00170F7C" w:rsidP="00E8294F">
            <w:pPr>
              <w:jc w:val="both"/>
              <w:rPr>
                <w:bCs/>
                <w:i/>
              </w:rPr>
            </w:pPr>
          </w:p>
          <w:p w:rsidR="00170F7C" w:rsidRPr="00F3735F" w:rsidRDefault="00170F7C" w:rsidP="00E8294F">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170F7C" w:rsidRPr="00C61B90" w:rsidRDefault="00170F7C" w:rsidP="00E8294F">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170F7C" w:rsidRPr="00C61B90" w:rsidTr="00170F7C">
        <w:tblPrEx>
          <w:tblLook w:val="04A0" w:firstRow="1" w:lastRow="0" w:firstColumn="1" w:lastColumn="0" w:noHBand="0" w:noVBand="1"/>
        </w:tblPrEx>
        <w:trPr>
          <w:jc w:val="center"/>
        </w:trPr>
        <w:tc>
          <w:tcPr>
            <w:tcW w:w="2869" w:type="dxa"/>
            <w:gridSpan w:val="2"/>
            <w:vMerge/>
          </w:tcPr>
          <w:p w:rsidR="00170F7C" w:rsidRPr="00C61B90" w:rsidRDefault="00170F7C" w:rsidP="00E8294F">
            <w:pPr>
              <w:jc w:val="both"/>
              <w:rPr>
                <w:i/>
                <w:sz w:val="28"/>
                <w:szCs w:val="28"/>
              </w:rPr>
            </w:pPr>
          </w:p>
        </w:tc>
        <w:tc>
          <w:tcPr>
            <w:tcW w:w="2266" w:type="dxa"/>
            <w:gridSpan w:val="2"/>
          </w:tcPr>
          <w:p w:rsidR="00170F7C" w:rsidRPr="00C61B90" w:rsidRDefault="00170F7C" w:rsidP="00E8294F">
            <w:pPr>
              <w:jc w:val="both"/>
              <w:rPr>
                <w:i/>
              </w:rPr>
            </w:pPr>
            <w:r w:rsidRPr="00B671EE">
              <w:t xml:space="preserve">Иные характеристики товаров, работ, услуг </w:t>
            </w:r>
          </w:p>
        </w:tc>
        <w:tc>
          <w:tcPr>
            <w:tcW w:w="10742" w:type="dxa"/>
            <w:gridSpan w:val="5"/>
          </w:tcPr>
          <w:p w:rsidR="00170F7C" w:rsidRPr="00EF3A44" w:rsidRDefault="00170F7C" w:rsidP="00E8294F">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170F7C" w:rsidRPr="00EF3A44" w:rsidRDefault="00170F7C" w:rsidP="00E8294F">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170F7C" w:rsidRPr="00F3735F" w:rsidRDefault="00170F7C" w:rsidP="00E8294F">
            <w:pPr>
              <w:jc w:val="both"/>
              <w:rPr>
                <w:b/>
                <w:bCs/>
                <w:i/>
              </w:rPr>
            </w:pPr>
            <w:r w:rsidRPr="00F3735F">
              <w:rPr>
                <w:b/>
                <w:bCs/>
                <w:i/>
                <w:sz w:val="22"/>
                <w:szCs w:val="22"/>
              </w:rPr>
              <w:t>Вариант 1:</w:t>
            </w:r>
          </w:p>
          <w:p w:rsidR="00170F7C" w:rsidRPr="00F3735F" w:rsidRDefault="00170F7C" w:rsidP="00E8294F">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70F7C" w:rsidRPr="00F3735F" w:rsidRDefault="00170F7C" w:rsidP="00E8294F">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F3735F">
              <w:rPr>
                <w:bCs/>
                <w:i/>
                <w:sz w:val="22"/>
                <w:szCs w:val="22"/>
              </w:rPr>
              <w:t xml:space="preserve"> ____ С</w:t>
            </w:r>
            <w:proofErr w:type="gramEnd"/>
            <w:r w:rsidRPr="00F3735F">
              <w:rPr>
                <w:bCs/>
                <w:i/>
                <w:sz w:val="22"/>
                <w:szCs w:val="22"/>
                <w:vertAlign w:val="superscript"/>
              </w:rPr>
              <w:t>о</w:t>
            </w:r>
            <w:r w:rsidRPr="00F3735F">
              <w:rPr>
                <w:bCs/>
                <w:i/>
                <w:sz w:val="22"/>
                <w:szCs w:val="22"/>
              </w:rPr>
              <w:t>»</w:t>
            </w:r>
          </w:p>
          <w:p w:rsidR="00170F7C" w:rsidRPr="00F3735F" w:rsidRDefault="00170F7C" w:rsidP="00E8294F">
            <w:pPr>
              <w:jc w:val="both"/>
              <w:rPr>
                <w:bCs/>
                <w:i/>
              </w:rPr>
            </w:pPr>
          </w:p>
          <w:p w:rsidR="00170F7C" w:rsidRPr="00EF3A44" w:rsidRDefault="00170F7C" w:rsidP="00E8294F">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170F7C" w:rsidRPr="00C61B90" w:rsidRDefault="00170F7C" w:rsidP="00E8294F">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F3735F">
              <w:rPr>
                <w:bCs/>
                <w:sz w:val="22"/>
                <w:szCs w:val="22"/>
              </w:rPr>
              <w:t>.».</w:t>
            </w:r>
            <w:proofErr w:type="gramEnd"/>
          </w:p>
        </w:tc>
      </w:tr>
    </w:tbl>
    <w:p w:rsidR="00170F7C" w:rsidRDefault="00170F7C" w:rsidP="00170F7C"/>
    <w:p w:rsidR="00170F7C" w:rsidRDefault="00170F7C" w:rsidP="00170F7C"/>
    <w:p w:rsidR="00170F7C" w:rsidRDefault="00170F7C" w:rsidP="00170F7C">
      <w:pPr>
        <w:sectPr w:rsidR="00170F7C" w:rsidSect="00E8294F">
          <w:pgSz w:w="16838" w:h="11906" w:orient="landscape" w:code="9"/>
          <w:pgMar w:top="924" w:right="992" w:bottom="1134" w:left="1134" w:header="794" w:footer="794" w:gutter="0"/>
          <w:pgNumType w:start="1"/>
          <w:cols w:space="708"/>
          <w:titlePg/>
          <w:docGrid w:linePitch="360"/>
        </w:sectPr>
      </w:pPr>
    </w:p>
    <w:p w:rsidR="00170F7C" w:rsidRDefault="00170F7C" w:rsidP="00170F7C">
      <w:pPr>
        <w:jc w:val="center"/>
      </w:pPr>
    </w:p>
    <w:p w:rsidR="00170F7C" w:rsidRDefault="00170F7C" w:rsidP="00170F7C">
      <w:pPr>
        <w:jc w:val="center"/>
        <w:rPr>
          <w:sz w:val="28"/>
          <w:szCs w:val="28"/>
        </w:rPr>
      </w:pPr>
      <w:r>
        <w:rPr>
          <w:sz w:val="28"/>
          <w:szCs w:val="28"/>
        </w:rPr>
        <w:t>Ф</w:t>
      </w:r>
      <w:r w:rsidRPr="00D4715C">
        <w:rPr>
          <w:sz w:val="28"/>
          <w:szCs w:val="28"/>
        </w:rPr>
        <w:t>орма сведений об опыте выполнения работ, оказания услуг, поставки товаров</w:t>
      </w:r>
    </w:p>
    <w:p w:rsidR="00170F7C" w:rsidRDefault="00170F7C" w:rsidP="00170F7C">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170F7C" w:rsidRDefault="00170F7C" w:rsidP="00170F7C">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170F7C" w:rsidRPr="00C61B90" w:rsidRDefault="00170F7C" w:rsidP="00170F7C">
      <w:pPr>
        <w:pStyle w:val="a5"/>
        <w:suppressAutoHyphens/>
        <w:ind w:right="306"/>
        <w:jc w:val="center"/>
        <w:rPr>
          <w:i/>
          <w:sz w:val="28"/>
          <w:szCs w:val="28"/>
        </w:rPr>
      </w:pP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056"/>
        <w:gridCol w:w="1832"/>
        <w:gridCol w:w="1833"/>
        <w:gridCol w:w="1703"/>
        <w:gridCol w:w="1573"/>
        <w:gridCol w:w="63"/>
        <w:gridCol w:w="1898"/>
        <w:gridCol w:w="1444"/>
        <w:gridCol w:w="1315"/>
        <w:gridCol w:w="1314"/>
      </w:tblGrid>
      <w:tr w:rsidR="00170F7C" w:rsidRPr="006B74A6" w:rsidTr="00170F7C">
        <w:trPr>
          <w:trHeight w:val="1023"/>
          <w:jc w:val="center"/>
        </w:trPr>
        <w:tc>
          <w:tcPr>
            <w:tcW w:w="959" w:type="dxa"/>
            <w:tcBorders>
              <w:bottom w:val="single" w:sz="4" w:space="0" w:color="auto"/>
            </w:tcBorders>
            <w:vAlign w:val="center"/>
          </w:tcPr>
          <w:p w:rsidR="00170F7C" w:rsidRDefault="00170F7C" w:rsidP="00170F7C">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170F7C" w:rsidRDefault="00170F7C" w:rsidP="00170F7C">
            <w:pPr>
              <w:pStyle w:val="a5"/>
              <w:suppressAutoHyphens/>
              <w:ind w:firstLine="34"/>
              <w:jc w:val="left"/>
              <w:rPr>
                <w:sz w:val="24"/>
              </w:rPr>
            </w:pPr>
            <w:r w:rsidRPr="00D4715C">
              <w:rPr>
                <w:sz w:val="24"/>
                <w:szCs w:val="22"/>
              </w:rPr>
              <w:t>Реквизиты договора</w:t>
            </w:r>
            <w:r>
              <w:rPr>
                <w:rStyle w:val="a7"/>
                <w:sz w:val="24"/>
                <w:szCs w:val="22"/>
              </w:rPr>
              <w:footnoteReference w:id="9"/>
            </w:r>
          </w:p>
        </w:tc>
        <w:tc>
          <w:tcPr>
            <w:tcW w:w="1984" w:type="dxa"/>
            <w:tcBorders>
              <w:bottom w:val="single" w:sz="4" w:space="0" w:color="auto"/>
            </w:tcBorders>
            <w:vAlign w:val="center"/>
          </w:tcPr>
          <w:p w:rsidR="00170F7C" w:rsidRDefault="00170F7C" w:rsidP="00170F7C">
            <w:pPr>
              <w:pStyle w:val="a5"/>
              <w:suppressAutoHyphens/>
              <w:ind w:firstLine="34"/>
              <w:jc w:val="left"/>
              <w:rPr>
                <w:sz w:val="24"/>
              </w:rPr>
            </w:pPr>
            <w:r w:rsidRPr="00D4715C">
              <w:rPr>
                <w:sz w:val="24"/>
                <w:szCs w:val="22"/>
              </w:rPr>
              <w:t>Контрагент</w:t>
            </w:r>
          </w:p>
          <w:p w:rsidR="00170F7C" w:rsidRDefault="00170F7C" w:rsidP="00170F7C">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170F7C" w:rsidRDefault="00170F7C" w:rsidP="00170F7C">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170F7C" w:rsidRDefault="00170F7C" w:rsidP="00170F7C">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170F7C" w:rsidRDefault="00170F7C" w:rsidP="00170F7C">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170F7C" w:rsidRDefault="00170F7C" w:rsidP="00170F7C">
            <w:pPr>
              <w:pStyle w:val="a5"/>
              <w:suppressAutoHyphens/>
              <w:ind w:right="-115" w:firstLine="34"/>
              <w:jc w:val="left"/>
              <w:rPr>
                <w:sz w:val="24"/>
              </w:rPr>
            </w:pPr>
            <w:proofErr w:type="gramStart"/>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vAlign w:val="center"/>
          </w:tcPr>
          <w:p w:rsidR="00170F7C" w:rsidRDefault="00170F7C" w:rsidP="00170F7C">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170F7C" w:rsidRDefault="00170F7C" w:rsidP="00170F7C">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170F7C" w:rsidRDefault="00170F7C" w:rsidP="00170F7C">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70F7C" w:rsidRPr="00C61B90" w:rsidTr="00170F7C">
        <w:trPr>
          <w:trHeight w:val="84"/>
          <w:jc w:val="center"/>
        </w:trPr>
        <w:tc>
          <w:tcPr>
            <w:tcW w:w="959"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134"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984"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985"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843"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701"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2126" w:type="dxa"/>
            <w:gridSpan w:val="2"/>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559"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418" w:type="dxa"/>
            <w:tcBorders>
              <w:bottom w:val="single" w:sz="4" w:space="0" w:color="auto"/>
            </w:tcBorders>
          </w:tcPr>
          <w:p w:rsidR="00170F7C" w:rsidRPr="00C61B90" w:rsidRDefault="00170F7C" w:rsidP="00170F7C">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r>
      <w:tr w:rsidR="00170F7C" w:rsidRPr="00C61B90" w:rsidTr="00170F7C">
        <w:trPr>
          <w:trHeight w:val="84"/>
          <w:jc w:val="center"/>
        </w:trPr>
        <w:tc>
          <w:tcPr>
            <w:tcW w:w="16126" w:type="dxa"/>
            <w:gridSpan w:val="11"/>
            <w:tcBorders>
              <w:bottom w:val="single" w:sz="4" w:space="0" w:color="auto"/>
            </w:tcBorders>
          </w:tcPr>
          <w:p w:rsidR="00170F7C" w:rsidRPr="00C61B90" w:rsidRDefault="00170F7C" w:rsidP="00170F7C">
            <w:pPr>
              <w:pStyle w:val="a5"/>
              <w:suppressAutoHyphens/>
              <w:ind w:right="306" w:firstLine="0"/>
              <w:jc w:val="left"/>
              <w:rPr>
                <w:sz w:val="28"/>
                <w:szCs w:val="28"/>
              </w:rPr>
            </w:pPr>
            <w:r w:rsidRPr="00B671EE">
              <w:rPr>
                <w:i/>
                <w:sz w:val="28"/>
                <w:szCs w:val="28"/>
              </w:rPr>
              <w:t xml:space="preserve">Указать область, в которой требуется подтверждение наличия опыта, согласно пункту 1.9 настоящего приложения </w:t>
            </w:r>
            <w:r w:rsidRPr="00B671EE">
              <w:rPr>
                <w:i/>
                <w:sz w:val="28"/>
                <w:szCs w:val="28"/>
              </w:rPr>
              <w:lastRenderedPageBreak/>
              <w:t>(например, выполнение монтажных работ)</w:t>
            </w:r>
          </w:p>
        </w:tc>
      </w:tr>
      <w:tr w:rsidR="00170F7C" w:rsidRPr="00C61B90" w:rsidTr="00170F7C">
        <w:trPr>
          <w:trHeight w:val="84"/>
          <w:jc w:val="center"/>
        </w:trPr>
        <w:tc>
          <w:tcPr>
            <w:tcW w:w="959"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134"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984"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985"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843"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701"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2126" w:type="dxa"/>
            <w:gridSpan w:val="2"/>
            <w:tcBorders>
              <w:bottom w:val="single" w:sz="4" w:space="0" w:color="auto"/>
            </w:tcBorders>
          </w:tcPr>
          <w:p w:rsidR="00170F7C" w:rsidRPr="00C61B90" w:rsidRDefault="00170F7C" w:rsidP="00170F7C">
            <w:pPr>
              <w:pStyle w:val="a5"/>
              <w:suppressAutoHyphens/>
              <w:ind w:right="306" w:firstLine="0"/>
              <w:jc w:val="left"/>
              <w:rPr>
                <w:sz w:val="24"/>
              </w:rPr>
            </w:pPr>
            <w:r w:rsidRPr="00D4715C">
              <w:rPr>
                <w:sz w:val="24"/>
                <w:szCs w:val="22"/>
              </w:rPr>
              <w:t xml:space="preserve">Итого по 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c>
          <w:tcPr>
            <w:tcW w:w="1418" w:type="dxa"/>
            <w:tcBorders>
              <w:bottom w:val="single" w:sz="4" w:space="0" w:color="auto"/>
            </w:tcBorders>
          </w:tcPr>
          <w:p w:rsidR="00170F7C" w:rsidRPr="00C61B90" w:rsidRDefault="00170F7C" w:rsidP="00170F7C">
            <w:pPr>
              <w:pStyle w:val="a5"/>
              <w:tabs>
                <w:tab w:val="left" w:pos="6647"/>
              </w:tabs>
              <w:suppressAutoHyphens/>
              <w:ind w:right="306" w:firstLine="0"/>
              <w:jc w:val="left"/>
              <w:rPr>
                <w:sz w:val="28"/>
                <w:szCs w:val="28"/>
              </w:rPr>
            </w:pPr>
          </w:p>
        </w:tc>
        <w:tc>
          <w:tcPr>
            <w:tcW w:w="1417" w:type="dxa"/>
            <w:tcBorders>
              <w:bottom w:val="single" w:sz="4" w:space="0" w:color="auto"/>
            </w:tcBorders>
          </w:tcPr>
          <w:p w:rsidR="00170F7C" w:rsidRPr="00C61B90" w:rsidRDefault="00170F7C" w:rsidP="00170F7C">
            <w:pPr>
              <w:pStyle w:val="a5"/>
              <w:suppressAutoHyphens/>
              <w:ind w:right="306" w:firstLine="0"/>
              <w:jc w:val="left"/>
              <w:rPr>
                <w:sz w:val="28"/>
                <w:szCs w:val="28"/>
              </w:rPr>
            </w:pPr>
          </w:p>
        </w:tc>
      </w:tr>
      <w:tr w:rsidR="00170F7C" w:rsidRPr="00C61B90" w:rsidTr="00170F7C">
        <w:trPr>
          <w:trHeight w:val="84"/>
          <w:jc w:val="center"/>
        </w:trPr>
        <w:tc>
          <w:tcPr>
            <w:tcW w:w="16126" w:type="dxa"/>
            <w:gridSpan w:val="11"/>
            <w:tcBorders>
              <w:bottom w:val="single" w:sz="4" w:space="0" w:color="auto"/>
            </w:tcBorders>
          </w:tcPr>
          <w:p w:rsidR="00170F7C" w:rsidRPr="00AA7E61" w:rsidRDefault="00170F7C" w:rsidP="00170F7C">
            <w:pPr>
              <w:pStyle w:val="a5"/>
              <w:suppressAutoHyphens/>
              <w:ind w:right="306" w:firstLine="0"/>
              <w:jc w:val="left"/>
              <w:rPr>
                <w:i/>
                <w:sz w:val="28"/>
                <w:szCs w:val="28"/>
              </w:rPr>
            </w:pPr>
            <w:r w:rsidRPr="00AA7E61">
              <w:rPr>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170F7C" w:rsidRPr="00C61B90" w:rsidTr="00170F7C">
        <w:trPr>
          <w:trHeight w:val="84"/>
          <w:jc w:val="center"/>
        </w:trPr>
        <w:tc>
          <w:tcPr>
            <w:tcW w:w="959"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1134"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1984"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1985"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1843"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1770" w:type="dxa"/>
            <w:gridSpan w:val="2"/>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2057"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1559"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1418"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c>
          <w:tcPr>
            <w:tcW w:w="1417" w:type="dxa"/>
            <w:tcBorders>
              <w:bottom w:val="single" w:sz="4" w:space="0" w:color="auto"/>
            </w:tcBorders>
          </w:tcPr>
          <w:p w:rsidR="00170F7C" w:rsidRPr="00AA7E61" w:rsidRDefault="00170F7C" w:rsidP="00170F7C">
            <w:pPr>
              <w:pStyle w:val="a5"/>
              <w:suppressAutoHyphens/>
              <w:ind w:right="306" w:firstLine="0"/>
              <w:jc w:val="left"/>
              <w:rPr>
                <w:i/>
                <w:sz w:val="28"/>
                <w:szCs w:val="28"/>
              </w:rPr>
            </w:pPr>
          </w:p>
        </w:tc>
      </w:tr>
      <w:tr w:rsidR="00170F7C" w:rsidRPr="00C61B90" w:rsidTr="00170F7C">
        <w:trPr>
          <w:trHeight w:val="84"/>
          <w:jc w:val="center"/>
        </w:trPr>
        <w:tc>
          <w:tcPr>
            <w:tcW w:w="16126" w:type="dxa"/>
            <w:gridSpan w:val="11"/>
            <w:tcBorders>
              <w:top w:val="single" w:sz="4" w:space="0" w:color="auto"/>
              <w:left w:val="nil"/>
              <w:bottom w:val="nil"/>
              <w:right w:val="nil"/>
            </w:tcBorders>
          </w:tcPr>
          <w:p w:rsidR="00170F7C" w:rsidRPr="00C61B90" w:rsidRDefault="00170F7C" w:rsidP="00170F7C">
            <w:pPr>
              <w:pStyle w:val="a5"/>
              <w:suppressAutoHyphens/>
              <w:ind w:right="306"/>
              <w:jc w:val="left"/>
              <w:rPr>
                <w:sz w:val="28"/>
                <w:szCs w:val="28"/>
              </w:rPr>
            </w:pPr>
          </w:p>
          <w:p w:rsidR="00170F7C" w:rsidRPr="00C61B90" w:rsidRDefault="00170F7C" w:rsidP="00170F7C">
            <w:pPr>
              <w:pStyle w:val="a5"/>
              <w:suppressAutoHyphens/>
              <w:ind w:left="1440" w:right="306" w:hanging="27"/>
              <w:jc w:val="center"/>
              <w:rPr>
                <w:sz w:val="28"/>
                <w:szCs w:val="28"/>
              </w:rPr>
            </w:pPr>
          </w:p>
        </w:tc>
      </w:tr>
    </w:tbl>
    <w:p w:rsidR="00170F7C" w:rsidRPr="00C61B90" w:rsidRDefault="00170F7C" w:rsidP="00170F7C">
      <w:pPr>
        <w:pStyle w:val="a5"/>
        <w:suppressAutoHyphens/>
        <w:ind w:right="306"/>
        <w:rPr>
          <w:b/>
          <w:i/>
          <w:sz w:val="28"/>
          <w:szCs w:val="28"/>
        </w:rPr>
      </w:pPr>
    </w:p>
    <w:p w:rsidR="00170F7C" w:rsidRPr="00C61B90" w:rsidRDefault="00170F7C" w:rsidP="00170F7C">
      <w:pPr>
        <w:sectPr w:rsidR="00170F7C" w:rsidRPr="00C61B90" w:rsidSect="00E8294F">
          <w:pgSz w:w="16838" w:h="11906" w:orient="landscape" w:code="9"/>
          <w:pgMar w:top="924" w:right="992" w:bottom="1134" w:left="1134" w:header="794" w:footer="794" w:gutter="0"/>
          <w:pgNumType w:start="1"/>
          <w:cols w:space="708"/>
          <w:titlePg/>
          <w:docGrid w:linePitch="360"/>
        </w:sectPr>
      </w:pPr>
    </w:p>
    <w:p w:rsidR="00170F7C" w:rsidRPr="00C61B90" w:rsidRDefault="00170F7C" w:rsidP="00170F7C">
      <w:pPr>
        <w:pStyle w:val="a5"/>
        <w:suppressAutoHyphens/>
        <w:ind w:right="306"/>
        <w:rPr>
          <w:b/>
          <w:i/>
          <w:sz w:val="28"/>
          <w:szCs w:val="28"/>
        </w:rPr>
      </w:pPr>
    </w:p>
    <w:p w:rsidR="00170F7C" w:rsidRPr="00AA7E61" w:rsidRDefault="00170F7C" w:rsidP="00170F7C">
      <w:pPr>
        <w:pStyle w:val="a5"/>
        <w:suppressAutoHyphens/>
        <w:ind w:right="306"/>
        <w:jc w:val="center"/>
        <w:rPr>
          <w:sz w:val="28"/>
          <w:szCs w:val="28"/>
        </w:rPr>
      </w:pPr>
      <w:r w:rsidRPr="00AA7E61">
        <w:rPr>
          <w:sz w:val="28"/>
          <w:szCs w:val="28"/>
        </w:rPr>
        <w:t>Форма сведений о квалифицированном персонале участника</w:t>
      </w:r>
    </w:p>
    <w:p w:rsidR="00170F7C" w:rsidRPr="00AA7E61" w:rsidRDefault="00170F7C" w:rsidP="00170F7C">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170F7C" w:rsidRPr="00C61B90" w:rsidRDefault="00170F7C" w:rsidP="00170F7C">
      <w:pPr>
        <w:pStyle w:val="a5"/>
        <w:suppressAutoHyphens/>
        <w:ind w:right="306"/>
        <w:jc w:val="center"/>
        <w:rPr>
          <w:sz w:val="28"/>
          <w:szCs w:val="28"/>
        </w:rPr>
      </w:pPr>
      <w:r w:rsidRPr="00D4715C">
        <w:rPr>
          <w:sz w:val="28"/>
          <w:szCs w:val="28"/>
        </w:rPr>
        <w:t>Сведения о квалифицированном персонале участника</w:t>
      </w:r>
    </w:p>
    <w:p w:rsidR="00170F7C" w:rsidRPr="00C61B90" w:rsidRDefault="00170F7C" w:rsidP="00170F7C">
      <w:pPr>
        <w:pStyle w:val="a5"/>
        <w:suppressAutoHyphens/>
        <w:ind w:right="306" w:firstLine="0"/>
        <w:jc w:val="center"/>
        <w:rPr>
          <w:i/>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2197"/>
        <w:gridCol w:w="2090"/>
        <w:gridCol w:w="2625"/>
        <w:gridCol w:w="2197"/>
      </w:tblGrid>
      <w:tr w:rsidR="00170F7C" w:rsidRPr="00C61B90" w:rsidTr="00170F7C">
        <w:trPr>
          <w:trHeight w:val="1023"/>
        </w:trPr>
        <w:tc>
          <w:tcPr>
            <w:tcW w:w="534" w:type="dxa"/>
          </w:tcPr>
          <w:p w:rsidR="00170F7C" w:rsidRPr="00C61B90" w:rsidRDefault="00170F7C" w:rsidP="00E8294F">
            <w:pPr>
              <w:pStyle w:val="a5"/>
              <w:suppressAutoHyphens/>
              <w:ind w:right="306" w:firstLine="0"/>
              <w:jc w:val="left"/>
              <w:rPr>
                <w:sz w:val="24"/>
              </w:rPr>
            </w:pPr>
            <w:r w:rsidRPr="00D4715C">
              <w:rPr>
                <w:sz w:val="24"/>
                <w:szCs w:val="22"/>
              </w:rPr>
              <w:t>№</w:t>
            </w:r>
          </w:p>
        </w:tc>
        <w:tc>
          <w:tcPr>
            <w:tcW w:w="2835" w:type="dxa"/>
          </w:tcPr>
          <w:p w:rsidR="00170F7C" w:rsidRPr="00C61B90" w:rsidRDefault="00170F7C" w:rsidP="00E8294F">
            <w:pPr>
              <w:pStyle w:val="a5"/>
              <w:suppressAutoHyphens/>
              <w:ind w:firstLine="0"/>
              <w:jc w:val="left"/>
              <w:rPr>
                <w:sz w:val="24"/>
              </w:rPr>
            </w:pPr>
            <w:r w:rsidRPr="00D4715C">
              <w:rPr>
                <w:sz w:val="24"/>
                <w:szCs w:val="22"/>
              </w:rPr>
              <w:t>Количество специалистов по требуемой специальности</w:t>
            </w:r>
          </w:p>
        </w:tc>
        <w:tc>
          <w:tcPr>
            <w:tcW w:w="2693" w:type="dxa"/>
          </w:tcPr>
          <w:p w:rsidR="00170F7C" w:rsidRPr="00C61B90" w:rsidRDefault="00170F7C" w:rsidP="00E8294F">
            <w:pPr>
              <w:pStyle w:val="a5"/>
              <w:suppressAutoHyphens/>
              <w:ind w:right="34" w:firstLine="0"/>
              <w:jc w:val="left"/>
              <w:rPr>
                <w:sz w:val="24"/>
              </w:rPr>
            </w:pPr>
            <w:r w:rsidRPr="00D4715C">
              <w:rPr>
                <w:sz w:val="24"/>
                <w:szCs w:val="22"/>
              </w:rPr>
              <w:t>Из них состоят в штате</w:t>
            </w:r>
          </w:p>
        </w:tc>
        <w:tc>
          <w:tcPr>
            <w:tcW w:w="3402" w:type="dxa"/>
          </w:tcPr>
          <w:p w:rsidR="00170F7C" w:rsidRPr="00C61B90" w:rsidRDefault="00170F7C" w:rsidP="00E8294F">
            <w:pPr>
              <w:pStyle w:val="a5"/>
              <w:suppressAutoHyphens/>
              <w:ind w:firstLine="0"/>
              <w:jc w:val="left"/>
              <w:rPr>
                <w:sz w:val="24"/>
              </w:rPr>
            </w:pPr>
            <w:r w:rsidRPr="00D4715C">
              <w:rPr>
                <w:sz w:val="24"/>
                <w:szCs w:val="22"/>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170F7C" w:rsidRPr="00C61B90" w:rsidRDefault="00170F7C" w:rsidP="00E8294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170F7C" w:rsidRPr="00C61B90" w:rsidTr="00170F7C">
        <w:trPr>
          <w:trHeight w:val="971"/>
        </w:trPr>
        <w:tc>
          <w:tcPr>
            <w:tcW w:w="534" w:type="dxa"/>
          </w:tcPr>
          <w:p w:rsidR="00170F7C" w:rsidRPr="00C61B90" w:rsidRDefault="00170F7C" w:rsidP="00E8294F">
            <w:pPr>
              <w:pStyle w:val="a5"/>
              <w:suppressAutoHyphens/>
              <w:ind w:right="306" w:firstLine="0"/>
              <w:jc w:val="left"/>
              <w:rPr>
                <w:sz w:val="28"/>
                <w:szCs w:val="28"/>
              </w:rPr>
            </w:pPr>
          </w:p>
        </w:tc>
        <w:tc>
          <w:tcPr>
            <w:tcW w:w="2835" w:type="dxa"/>
          </w:tcPr>
          <w:p w:rsidR="00170F7C" w:rsidRPr="00C61B90" w:rsidRDefault="00170F7C" w:rsidP="00E8294F">
            <w:pPr>
              <w:pStyle w:val="a5"/>
              <w:suppressAutoHyphens/>
              <w:ind w:right="306" w:firstLine="0"/>
              <w:jc w:val="left"/>
              <w:rPr>
                <w:sz w:val="28"/>
                <w:szCs w:val="28"/>
              </w:rPr>
            </w:pPr>
          </w:p>
        </w:tc>
        <w:tc>
          <w:tcPr>
            <w:tcW w:w="2693" w:type="dxa"/>
          </w:tcPr>
          <w:p w:rsidR="00170F7C" w:rsidRPr="00C61B90" w:rsidRDefault="00170F7C" w:rsidP="00E8294F">
            <w:pPr>
              <w:pStyle w:val="a5"/>
              <w:suppressAutoHyphens/>
              <w:ind w:right="306" w:firstLine="0"/>
              <w:jc w:val="left"/>
              <w:rPr>
                <w:sz w:val="28"/>
                <w:szCs w:val="28"/>
              </w:rPr>
            </w:pPr>
          </w:p>
        </w:tc>
        <w:tc>
          <w:tcPr>
            <w:tcW w:w="3402" w:type="dxa"/>
          </w:tcPr>
          <w:p w:rsidR="00170F7C" w:rsidRPr="00C61B90" w:rsidRDefault="00170F7C" w:rsidP="00E8294F">
            <w:pPr>
              <w:pStyle w:val="a5"/>
              <w:suppressAutoHyphens/>
              <w:ind w:right="306" w:firstLine="0"/>
              <w:jc w:val="left"/>
              <w:rPr>
                <w:sz w:val="28"/>
                <w:szCs w:val="28"/>
              </w:rPr>
            </w:pPr>
          </w:p>
        </w:tc>
        <w:tc>
          <w:tcPr>
            <w:tcW w:w="2835" w:type="dxa"/>
          </w:tcPr>
          <w:p w:rsidR="00170F7C" w:rsidRPr="00C61B90" w:rsidRDefault="00170F7C" w:rsidP="00E8294F">
            <w:pPr>
              <w:pStyle w:val="a5"/>
              <w:suppressAutoHyphens/>
              <w:ind w:right="306" w:firstLine="0"/>
              <w:jc w:val="left"/>
              <w:rPr>
                <w:sz w:val="28"/>
                <w:szCs w:val="28"/>
              </w:rPr>
            </w:pPr>
          </w:p>
        </w:tc>
      </w:tr>
    </w:tbl>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left="1440" w:right="306"/>
        <w:jc w:val="center"/>
        <w:rPr>
          <w:sz w:val="28"/>
          <w:szCs w:val="28"/>
        </w:rPr>
      </w:pPr>
    </w:p>
    <w:p w:rsidR="00170F7C" w:rsidRPr="00C61B90" w:rsidRDefault="00170F7C" w:rsidP="00170F7C">
      <w:pPr>
        <w:spacing w:after="200" w:line="276" w:lineRule="auto"/>
        <w:rPr>
          <w:rFonts w:eastAsia="MS Mincho"/>
          <w:i/>
          <w:sz w:val="28"/>
          <w:szCs w:val="28"/>
        </w:rPr>
      </w:pPr>
      <w:r w:rsidRPr="00D4715C">
        <w:rPr>
          <w:i/>
          <w:sz w:val="28"/>
          <w:szCs w:val="28"/>
        </w:rPr>
        <w:br w:type="page"/>
      </w:r>
    </w:p>
    <w:p w:rsidR="00170F7C" w:rsidRPr="00C61B90" w:rsidRDefault="00170F7C" w:rsidP="00170F7C">
      <w:pPr>
        <w:pStyle w:val="a5"/>
        <w:suppressAutoHyphens/>
        <w:ind w:right="306"/>
        <w:jc w:val="left"/>
        <w:rPr>
          <w:b/>
          <w:i/>
          <w:sz w:val="28"/>
          <w:szCs w:val="28"/>
        </w:rPr>
      </w:pPr>
    </w:p>
    <w:p w:rsidR="00170F7C" w:rsidRPr="00C61B90" w:rsidRDefault="00170F7C" w:rsidP="00170F7C">
      <w:pPr>
        <w:pStyle w:val="a5"/>
        <w:suppressAutoHyphens/>
        <w:ind w:right="306"/>
        <w:jc w:val="left"/>
        <w:rPr>
          <w:b/>
          <w:i/>
          <w:sz w:val="28"/>
          <w:szCs w:val="28"/>
        </w:rPr>
      </w:pPr>
    </w:p>
    <w:p w:rsidR="00170F7C" w:rsidRPr="00C61B90" w:rsidRDefault="00170F7C" w:rsidP="00170F7C">
      <w:pPr>
        <w:pStyle w:val="a5"/>
        <w:suppressAutoHyphens/>
        <w:ind w:right="306"/>
        <w:jc w:val="center"/>
        <w:rPr>
          <w:sz w:val="28"/>
          <w:szCs w:val="28"/>
        </w:rPr>
      </w:pPr>
      <w:r w:rsidRPr="00D4715C">
        <w:rPr>
          <w:sz w:val="28"/>
          <w:szCs w:val="28"/>
        </w:rPr>
        <w:t>Форма сведений о наличии производственных мощностей</w:t>
      </w:r>
    </w:p>
    <w:p w:rsidR="00170F7C" w:rsidRPr="00AA7E61" w:rsidRDefault="00170F7C" w:rsidP="00170F7C">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170F7C" w:rsidRPr="00C61B90" w:rsidRDefault="00170F7C" w:rsidP="00170F7C">
      <w:pPr>
        <w:pStyle w:val="a5"/>
        <w:suppressAutoHyphens/>
        <w:ind w:right="306"/>
        <w:jc w:val="center"/>
        <w:rPr>
          <w:sz w:val="28"/>
          <w:szCs w:val="28"/>
        </w:rPr>
      </w:pPr>
      <w:r w:rsidRPr="00D4715C">
        <w:rPr>
          <w:sz w:val="28"/>
          <w:szCs w:val="28"/>
        </w:rPr>
        <w:t>Сведения о наличии производственных мощностей, ресурсов</w:t>
      </w:r>
    </w:p>
    <w:p w:rsidR="00170F7C" w:rsidRPr="00C61B90" w:rsidRDefault="00170F7C" w:rsidP="00170F7C">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67"/>
        <w:gridCol w:w="3297"/>
        <w:gridCol w:w="2867"/>
      </w:tblGrid>
      <w:tr w:rsidR="00170F7C" w:rsidRPr="00C61B90" w:rsidTr="00170F7C">
        <w:trPr>
          <w:trHeight w:val="1023"/>
        </w:trPr>
        <w:tc>
          <w:tcPr>
            <w:tcW w:w="534" w:type="dxa"/>
          </w:tcPr>
          <w:p w:rsidR="00170F7C" w:rsidRPr="00C61B90" w:rsidRDefault="00170F7C" w:rsidP="00E8294F">
            <w:pPr>
              <w:pStyle w:val="a5"/>
              <w:suppressAutoHyphens/>
              <w:ind w:right="306" w:firstLine="0"/>
              <w:jc w:val="left"/>
              <w:rPr>
                <w:sz w:val="24"/>
              </w:rPr>
            </w:pPr>
            <w:r w:rsidRPr="00D4715C">
              <w:rPr>
                <w:sz w:val="24"/>
                <w:szCs w:val="22"/>
              </w:rPr>
              <w:t>№</w:t>
            </w:r>
          </w:p>
        </w:tc>
        <w:tc>
          <w:tcPr>
            <w:tcW w:w="2835" w:type="dxa"/>
          </w:tcPr>
          <w:p w:rsidR="00170F7C" w:rsidRPr="00C61B90" w:rsidRDefault="00170F7C" w:rsidP="00E8294F">
            <w:pPr>
              <w:pStyle w:val="a5"/>
              <w:suppressAutoHyphens/>
              <w:ind w:firstLine="0"/>
              <w:jc w:val="left"/>
              <w:rPr>
                <w:sz w:val="24"/>
              </w:rPr>
            </w:pPr>
            <w:r w:rsidRPr="00D4715C">
              <w:rPr>
                <w:sz w:val="24"/>
                <w:szCs w:val="22"/>
              </w:rPr>
              <w:t xml:space="preserve">Наименование </w:t>
            </w:r>
          </w:p>
        </w:tc>
        <w:tc>
          <w:tcPr>
            <w:tcW w:w="3260" w:type="dxa"/>
          </w:tcPr>
          <w:p w:rsidR="00170F7C" w:rsidRPr="00C61B90" w:rsidRDefault="00170F7C" w:rsidP="00E8294F">
            <w:pPr>
              <w:pStyle w:val="a5"/>
              <w:suppressAutoHyphens/>
              <w:ind w:right="34" w:firstLine="0"/>
              <w:jc w:val="left"/>
              <w:rPr>
                <w:sz w:val="24"/>
              </w:rPr>
            </w:pPr>
            <w:r w:rsidRPr="00D4715C">
              <w:rPr>
                <w:sz w:val="24"/>
                <w:szCs w:val="22"/>
              </w:rPr>
              <w:t>Основания для использования (договор аренды, право собственности и др.)</w:t>
            </w:r>
          </w:p>
        </w:tc>
        <w:tc>
          <w:tcPr>
            <w:tcW w:w="2835" w:type="dxa"/>
          </w:tcPr>
          <w:p w:rsidR="00170F7C" w:rsidRPr="00C61B90" w:rsidRDefault="00170F7C" w:rsidP="00E8294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170F7C" w:rsidRPr="00C61B90" w:rsidTr="00170F7C">
        <w:trPr>
          <w:trHeight w:val="971"/>
        </w:trPr>
        <w:tc>
          <w:tcPr>
            <w:tcW w:w="534" w:type="dxa"/>
          </w:tcPr>
          <w:p w:rsidR="00170F7C" w:rsidRPr="00C61B90" w:rsidRDefault="00170F7C" w:rsidP="00E8294F">
            <w:pPr>
              <w:pStyle w:val="a5"/>
              <w:suppressAutoHyphens/>
              <w:ind w:right="306" w:firstLine="0"/>
              <w:jc w:val="left"/>
              <w:rPr>
                <w:sz w:val="24"/>
              </w:rPr>
            </w:pPr>
          </w:p>
        </w:tc>
        <w:tc>
          <w:tcPr>
            <w:tcW w:w="2835" w:type="dxa"/>
          </w:tcPr>
          <w:p w:rsidR="00170F7C" w:rsidRPr="00C61B90" w:rsidRDefault="00170F7C" w:rsidP="00E8294F">
            <w:pPr>
              <w:pStyle w:val="a5"/>
              <w:suppressAutoHyphens/>
              <w:ind w:right="306" w:firstLine="0"/>
              <w:jc w:val="left"/>
              <w:rPr>
                <w:sz w:val="24"/>
              </w:rPr>
            </w:pPr>
          </w:p>
        </w:tc>
        <w:tc>
          <w:tcPr>
            <w:tcW w:w="3260" w:type="dxa"/>
          </w:tcPr>
          <w:p w:rsidR="00170F7C" w:rsidRPr="00C61B90" w:rsidRDefault="00170F7C" w:rsidP="00E8294F">
            <w:pPr>
              <w:pStyle w:val="a5"/>
              <w:suppressAutoHyphens/>
              <w:ind w:right="306" w:firstLine="0"/>
              <w:jc w:val="left"/>
              <w:rPr>
                <w:sz w:val="24"/>
              </w:rPr>
            </w:pPr>
          </w:p>
        </w:tc>
        <w:tc>
          <w:tcPr>
            <w:tcW w:w="2835" w:type="dxa"/>
          </w:tcPr>
          <w:p w:rsidR="00170F7C" w:rsidRPr="00C61B90" w:rsidRDefault="00170F7C" w:rsidP="00E8294F">
            <w:pPr>
              <w:pStyle w:val="a5"/>
              <w:suppressAutoHyphens/>
              <w:ind w:right="306" w:firstLine="0"/>
              <w:jc w:val="left"/>
              <w:rPr>
                <w:sz w:val="24"/>
              </w:rPr>
            </w:pPr>
          </w:p>
        </w:tc>
      </w:tr>
    </w:tbl>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left="1440" w:right="306" w:firstLine="0"/>
        <w:jc w:val="left"/>
        <w:rPr>
          <w:sz w:val="28"/>
          <w:szCs w:val="28"/>
        </w:rPr>
      </w:pPr>
    </w:p>
    <w:p w:rsidR="00170F7C" w:rsidRPr="00C61B90" w:rsidRDefault="00170F7C" w:rsidP="00170F7C">
      <w:pPr>
        <w:spacing w:after="200" w:line="276" w:lineRule="auto"/>
        <w:rPr>
          <w:sz w:val="28"/>
          <w:szCs w:val="28"/>
        </w:rPr>
      </w:pPr>
      <w:r w:rsidRPr="00D4715C">
        <w:rPr>
          <w:sz w:val="28"/>
          <w:szCs w:val="28"/>
        </w:rPr>
        <w:br w:type="page"/>
      </w:r>
    </w:p>
    <w:p w:rsidR="00170F7C" w:rsidRPr="00C61B90" w:rsidRDefault="00170F7C" w:rsidP="00170F7C">
      <w:pPr>
        <w:pStyle w:val="a5"/>
        <w:suppressAutoHyphens/>
        <w:ind w:right="306"/>
        <w:jc w:val="left"/>
        <w:rPr>
          <w:b/>
          <w:i/>
          <w:sz w:val="28"/>
          <w:szCs w:val="28"/>
        </w:rPr>
      </w:pPr>
    </w:p>
    <w:p w:rsidR="00170F7C" w:rsidRPr="00C61B90" w:rsidRDefault="00170F7C" w:rsidP="00170F7C">
      <w:pPr>
        <w:pStyle w:val="a5"/>
        <w:suppressAutoHyphens/>
        <w:ind w:right="306"/>
        <w:jc w:val="left"/>
        <w:rPr>
          <w:b/>
          <w:i/>
          <w:sz w:val="28"/>
          <w:szCs w:val="28"/>
        </w:rPr>
      </w:pPr>
    </w:p>
    <w:p w:rsidR="00170F7C" w:rsidRPr="00C61B90" w:rsidRDefault="00170F7C" w:rsidP="00170F7C">
      <w:pPr>
        <w:pStyle w:val="a5"/>
        <w:suppressAutoHyphens/>
        <w:ind w:right="306"/>
        <w:jc w:val="center"/>
        <w:rPr>
          <w:sz w:val="28"/>
          <w:szCs w:val="28"/>
        </w:rPr>
      </w:pPr>
      <w:r w:rsidRPr="00D4715C">
        <w:rPr>
          <w:sz w:val="28"/>
          <w:szCs w:val="28"/>
        </w:rPr>
        <w:t>Форма сведений о наличии технических, сервисных служб</w:t>
      </w:r>
    </w:p>
    <w:p w:rsidR="00170F7C" w:rsidRPr="00AA7E61" w:rsidRDefault="00170F7C" w:rsidP="00170F7C">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170F7C" w:rsidRPr="00C61B90" w:rsidRDefault="00170F7C" w:rsidP="00170F7C">
      <w:pPr>
        <w:pStyle w:val="a5"/>
        <w:suppressAutoHyphens/>
        <w:ind w:right="306"/>
        <w:jc w:val="center"/>
        <w:rPr>
          <w:sz w:val="28"/>
          <w:szCs w:val="28"/>
        </w:rPr>
      </w:pPr>
      <w:r w:rsidRPr="00D4715C">
        <w:rPr>
          <w:sz w:val="28"/>
          <w:szCs w:val="28"/>
        </w:rPr>
        <w:t>Сведения о наличии технических, сервисных служб</w:t>
      </w:r>
    </w:p>
    <w:p w:rsidR="00170F7C" w:rsidRPr="00C61B90" w:rsidRDefault="00170F7C" w:rsidP="00170F7C">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813"/>
        <w:gridCol w:w="2226"/>
        <w:gridCol w:w="1672"/>
        <w:gridCol w:w="1646"/>
        <w:gridCol w:w="1761"/>
      </w:tblGrid>
      <w:tr w:rsidR="00170F7C" w:rsidRPr="00C61B90" w:rsidTr="00170F7C">
        <w:trPr>
          <w:trHeight w:val="1023"/>
        </w:trPr>
        <w:tc>
          <w:tcPr>
            <w:tcW w:w="534" w:type="dxa"/>
          </w:tcPr>
          <w:p w:rsidR="00170F7C" w:rsidRPr="00C61B90" w:rsidRDefault="00170F7C" w:rsidP="00E8294F">
            <w:pPr>
              <w:pStyle w:val="a5"/>
              <w:suppressAutoHyphens/>
              <w:ind w:right="306" w:firstLine="0"/>
              <w:jc w:val="left"/>
              <w:rPr>
                <w:sz w:val="24"/>
              </w:rPr>
            </w:pPr>
            <w:r w:rsidRPr="00D4715C">
              <w:rPr>
                <w:sz w:val="24"/>
                <w:szCs w:val="22"/>
              </w:rPr>
              <w:t>№</w:t>
            </w:r>
          </w:p>
        </w:tc>
        <w:tc>
          <w:tcPr>
            <w:tcW w:w="2409" w:type="dxa"/>
          </w:tcPr>
          <w:p w:rsidR="00170F7C" w:rsidRPr="00C61B90" w:rsidRDefault="00170F7C" w:rsidP="00E8294F">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170F7C" w:rsidRPr="00C61B90" w:rsidRDefault="00170F7C" w:rsidP="00E8294F">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170F7C" w:rsidRPr="00C61B90" w:rsidRDefault="00170F7C" w:rsidP="00E8294F">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170F7C" w:rsidRPr="00C61B90" w:rsidRDefault="00170F7C" w:rsidP="00E8294F">
            <w:pPr>
              <w:pStyle w:val="a5"/>
              <w:suppressAutoHyphens/>
              <w:ind w:firstLine="0"/>
              <w:jc w:val="left"/>
              <w:rPr>
                <w:sz w:val="24"/>
              </w:rPr>
            </w:pPr>
            <w:proofErr w:type="gramStart"/>
            <w:r w:rsidRPr="00D4715C">
              <w:rPr>
                <w:sz w:val="24"/>
                <w:szCs w:val="22"/>
              </w:rPr>
              <w:t>Полномочия (наделен ли правом сервисный центр, сервисная служба осуществлять ремонт данного оборудования</w:t>
            </w:r>
            <w:proofErr w:type="gramEnd"/>
          </w:p>
        </w:tc>
        <w:tc>
          <w:tcPr>
            <w:tcW w:w="2337" w:type="dxa"/>
          </w:tcPr>
          <w:p w:rsidR="00170F7C" w:rsidRPr="00C61B90" w:rsidRDefault="00170F7C" w:rsidP="00E8294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170F7C" w:rsidRPr="00C61B90" w:rsidTr="00170F7C">
        <w:trPr>
          <w:trHeight w:val="514"/>
        </w:trPr>
        <w:tc>
          <w:tcPr>
            <w:tcW w:w="534" w:type="dxa"/>
          </w:tcPr>
          <w:p w:rsidR="00170F7C" w:rsidRPr="00C61B90" w:rsidRDefault="00170F7C" w:rsidP="00E8294F">
            <w:pPr>
              <w:pStyle w:val="a5"/>
              <w:suppressAutoHyphens/>
              <w:ind w:right="306" w:firstLine="0"/>
              <w:jc w:val="left"/>
              <w:rPr>
                <w:sz w:val="28"/>
                <w:szCs w:val="28"/>
              </w:rPr>
            </w:pPr>
          </w:p>
        </w:tc>
        <w:tc>
          <w:tcPr>
            <w:tcW w:w="2409" w:type="dxa"/>
          </w:tcPr>
          <w:p w:rsidR="00170F7C" w:rsidRPr="00C61B90" w:rsidRDefault="00170F7C" w:rsidP="00E8294F">
            <w:pPr>
              <w:pStyle w:val="a5"/>
              <w:suppressAutoHyphens/>
              <w:ind w:right="306" w:firstLine="0"/>
              <w:jc w:val="left"/>
              <w:rPr>
                <w:sz w:val="28"/>
                <w:szCs w:val="28"/>
              </w:rPr>
            </w:pPr>
          </w:p>
        </w:tc>
        <w:tc>
          <w:tcPr>
            <w:tcW w:w="2977" w:type="dxa"/>
          </w:tcPr>
          <w:p w:rsidR="00170F7C" w:rsidRPr="00C61B90" w:rsidRDefault="00170F7C" w:rsidP="00E8294F">
            <w:pPr>
              <w:pStyle w:val="a5"/>
              <w:suppressAutoHyphens/>
              <w:ind w:right="306" w:firstLine="0"/>
              <w:jc w:val="left"/>
              <w:rPr>
                <w:sz w:val="28"/>
                <w:szCs w:val="28"/>
              </w:rPr>
            </w:pPr>
          </w:p>
        </w:tc>
        <w:tc>
          <w:tcPr>
            <w:tcW w:w="2215" w:type="dxa"/>
          </w:tcPr>
          <w:p w:rsidR="00170F7C" w:rsidRPr="00C61B90" w:rsidRDefault="00170F7C" w:rsidP="00E8294F">
            <w:pPr>
              <w:pStyle w:val="a5"/>
              <w:suppressAutoHyphens/>
              <w:ind w:right="306" w:firstLine="0"/>
              <w:jc w:val="left"/>
              <w:rPr>
                <w:sz w:val="28"/>
                <w:szCs w:val="28"/>
              </w:rPr>
            </w:pPr>
          </w:p>
        </w:tc>
        <w:tc>
          <w:tcPr>
            <w:tcW w:w="2179" w:type="dxa"/>
          </w:tcPr>
          <w:p w:rsidR="00170F7C" w:rsidRPr="00C61B90" w:rsidRDefault="00170F7C" w:rsidP="00E8294F">
            <w:pPr>
              <w:pStyle w:val="a5"/>
              <w:suppressAutoHyphens/>
              <w:ind w:right="306" w:firstLine="0"/>
              <w:jc w:val="left"/>
              <w:rPr>
                <w:sz w:val="28"/>
                <w:szCs w:val="28"/>
              </w:rPr>
            </w:pPr>
          </w:p>
        </w:tc>
        <w:tc>
          <w:tcPr>
            <w:tcW w:w="2337" w:type="dxa"/>
          </w:tcPr>
          <w:p w:rsidR="00170F7C" w:rsidRPr="00C61B90" w:rsidRDefault="00170F7C" w:rsidP="00E8294F">
            <w:pPr>
              <w:pStyle w:val="a5"/>
              <w:suppressAutoHyphens/>
              <w:ind w:right="306" w:firstLine="0"/>
              <w:jc w:val="left"/>
              <w:rPr>
                <w:sz w:val="28"/>
                <w:szCs w:val="28"/>
              </w:rPr>
            </w:pPr>
          </w:p>
        </w:tc>
      </w:tr>
    </w:tbl>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C61B90" w:rsidRDefault="00170F7C" w:rsidP="00170F7C">
      <w:pPr>
        <w:spacing w:after="200" w:line="276" w:lineRule="auto"/>
        <w:rPr>
          <w:sz w:val="28"/>
          <w:szCs w:val="28"/>
        </w:rPr>
      </w:pPr>
      <w:r w:rsidRPr="00D4715C">
        <w:rPr>
          <w:sz w:val="28"/>
          <w:szCs w:val="28"/>
        </w:rPr>
        <w:br w:type="page"/>
      </w:r>
    </w:p>
    <w:p w:rsidR="00170F7C" w:rsidRPr="00C61B90" w:rsidRDefault="00170F7C" w:rsidP="00170F7C">
      <w:pPr>
        <w:pStyle w:val="a5"/>
        <w:suppressAutoHyphens/>
        <w:ind w:right="306"/>
        <w:jc w:val="left"/>
        <w:rPr>
          <w:b/>
          <w:i/>
          <w:sz w:val="28"/>
          <w:szCs w:val="28"/>
        </w:rPr>
      </w:pPr>
    </w:p>
    <w:p w:rsidR="00170F7C" w:rsidRPr="00C61B90" w:rsidRDefault="00170F7C" w:rsidP="00170F7C">
      <w:pPr>
        <w:pStyle w:val="a5"/>
        <w:suppressAutoHyphens/>
        <w:ind w:right="306"/>
        <w:jc w:val="left"/>
        <w:rPr>
          <w:b/>
          <w:i/>
          <w:sz w:val="28"/>
          <w:szCs w:val="28"/>
        </w:rPr>
      </w:pPr>
    </w:p>
    <w:p w:rsidR="00170F7C" w:rsidRPr="00C61B90" w:rsidRDefault="00170F7C" w:rsidP="00170F7C">
      <w:pPr>
        <w:pStyle w:val="a5"/>
        <w:suppressAutoHyphens/>
        <w:ind w:right="306"/>
        <w:jc w:val="center"/>
        <w:rPr>
          <w:sz w:val="28"/>
          <w:szCs w:val="28"/>
        </w:rPr>
      </w:pPr>
      <w:r w:rsidRPr="00D4715C">
        <w:rPr>
          <w:sz w:val="28"/>
          <w:szCs w:val="28"/>
        </w:rPr>
        <w:t>Форма сведений о наличии филиалов, представительств, иных обособленных подразделений</w:t>
      </w:r>
    </w:p>
    <w:p w:rsidR="00170F7C" w:rsidRPr="00AA7E61" w:rsidRDefault="00170F7C" w:rsidP="00170F7C">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170F7C" w:rsidRPr="00C61B90" w:rsidRDefault="00170F7C" w:rsidP="00170F7C">
      <w:pPr>
        <w:pStyle w:val="a5"/>
        <w:suppressAutoHyphens/>
        <w:ind w:right="306"/>
        <w:jc w:val="center"/>
        <w:rPr>
          <w:sz w:val="28"/>
          <w:szCs w:val="28"/>
        </w:rPr>
      </w:pPr>
      <w:r w:rsidRPr="00D4715C">
        <w:rPr>
          <w:sz w:val="28"/>
          <w:szCs w:val="28"/>
        </w:rPr>
        <w:t>Сведения о наличии филиалов, обособленных подразделений</w:t>
      </w:r>
    </w:p>
    <w:p w:rsidR="00170F7C" w:rsidRPr="00C61B90" w:rsidRDefault="00170F7C" w:rsidP="00170F7C">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3895"/>
        <w:gridCol w:w="4812"/>
      </w:tblGrid>
      <w:tr w:rsidR="00170F7C" w:rsidRPr="00C61B90" w:rsidTr="00E8294F">
        <w:trPr>
          <w:trHeight w:val="1023"/>
        </w:trPr>
        <w:tc>
          <w:tcPr>
            <w:tcW w:w="451" w:type="pct"/>
          </w:tcPr>
          <w:p w:rsidR="00170F7C" w:rsidRPr="00C61B90" w:rsidRDefault="00170F7C" w:rsidP="00E8294F">
            <w:pPr>
              <w:pStyle w:val="a5"/>
              <w:suppressAutoHyphens/>
              <w:ind w:right="306" w:firstLine="0"/>
              <w:jc w:val="left"/>
              <w:rPr>
                <w:sz w:val="24"/>
              </w:rPr>
            </w:pPr>
            <w:r w:rsidRPr="00D4715C">
              <w:rPr>
                <w:sz w:val="24"/>
                <w:szCs w:val="22"/>
              </w:rPr>
              <w:t>№</w:t>
            </w:r>
          </w:p>
        </w:tc>
        <w:tc>
          <w:tcPr>
            <w:tcW w:w="2035" w:type="pct"/>
          </w:tcPr>
          <w:p w:rsidR="00170F7C" w:rsidRPr="00C61B90" w:rsidRDefault="00170F7C" w:rsidP="00E8294F">
            <w:pPr>
              <w:pStyle w:val="a5"/>
              <w:suppressAutoHyphens/>
              <w:ind w:firstLine="0"/>
              <w:jc w:val="left"/>
              <w:rPr>
                <w:sz w:val="24"/>
              </w:rPr>
            </w:pPr>
            <w:r w:rsidRPr="00D4715C">
              <w:rPr>
                <w:sz w:val="24"/>
                <w:szCs w:val="22"/>
              </w:rPr>
              <w:t>Адрес местонахождения филиала, представительства, обособленного подразделения</w:t>
            </w:r>
          </w:p>
        </w:tc>
        <w:tc>
          <w:tcPr>
            <w:tcW w:w="2514" w:type="pct"/>
          </w:tcPr>
          <w:p w:rsidR="00170F7C" w:rsidRPr="00C61B90" w:rsidRDefault="00170F7C" w:rsidP="00E8294F">
            <w:pPr>
              <w:pStyle w:val="a5"/>
              <w:suppressAutoHyphens/>
              <w:ind w:right="34" w:firstLine="0"/>
              <w:jc w:val="left"/>
              <w:rPr>
                <w:sz w:val="24"/>
              </w:rPr>
            </w:pPr>
            <w:r w:rsidRPr="00D4715C">
              <w:rPr>
                <w:sz w:val="24"/>
                <w:szCs w:val="22"/>
              </w:rPr>
              <w:t>Наименование филиала, представительства, обособленного подразделения</w:t>
            </w:r>
          </w:p>
        </w:tc>
      </w:tr>
      <w:tr w:rsidR="00170F7C" w:rsidRPr="00C61B90" w:rsidTr="00E8294F">
        <w:trPr>
          <w:trHeight w:val="514"/>
        </w:trPr>
        <w:tc>
          <w:tcPr>
            <w:tcW w:w="451" w:type="pct"/>
          </w:tcPr>
          <w:p w:rsidR="00170F7C" w:rsidRPr="00C61B90" w:rsidRDefault="00170F7C" w:rsidP="00E8294F">
            <w:pPr>
              <w:pStyle w:val="a5"/>
              <w:suppressAutoHyphens/>
              <w:ind w:right="306" w:firstLine="0"/>
              <w:jc w:val="left"/>
              <w:rPr>
                <w:sz w:val="28"/>
                <w:szCs w:val="28"/>
              </w:rPr>
            </w:pPr>
          </w:p>
        </w:tc>
        <w:tc>
          <w:tcPr>
            <w:tcW w:w="2035" w:type="pct"/>
          </w:tcPr>
          <w:p w:rsidR="00170F7C" w:rsidRPr="00C61B90" w:rsidRDefault="00170F7C" w:rsidP="00E8294F">
            <w:pPr>
              <w:pStyle w:val="a5"/>
              <w:suppressAutoHyphens/>
              <w:ind w:right="306" w:firstLine="0"/>
              <w:jc w:val="left"/>
              <w:rPr>
                <w:sz w:val="28"/>
                <w:szCs w:val="28"/>
              </w:rPr>
            </w:pPr>
          </w:p>
        </w:tc>
        <w:tc>
          <w:tcPr>
            <w:tcW w:w="2514" w:type="pct"/>
          </w:tcPr>
          <w:p w:rsidR="00170F7C" w:rsidRPr="00C61B90" w:rsidRDefault="00170F7C" w:rsidP="00E8294F">
            <w:pPr>
              <w:pStyle w:val="a5"/>
              <w:suppressAutoHyphens/>
              <w:ind w:right="306" w:firstLine="0"/>
              <w:jc w:val="left"/>
              <w:rPr>
                <w:sz w:val="28"/>
                <w:szCs w:val="28"/>
              </w:rPr>
            </w:pPr>
          </w:p>
        </w:tc>
      </w:tr>
    </w:tbl>
    <w:p w:rsidR="00170F7C" w:rsidRPr="00C61B90" w:rsidRDefault="00170F7C" w:rsidP="00170F7C">
      <w:pPr>
        <w:pStyle w:val="a5"/>
        <w:suppressAutoHyphens/>
        <w:ind w:right="306"/>
        <w:jc w:val="center"/>
        <w:rPr>
          <w:sz w:val="28"/>
          <w:szCs w:val="28"/>
        </w:rPr>
      </w:pPr>
    </w:p>
    <w:p w:rsidR="00170F7C" w:rsidRPr="00C61B90" w:rsidRDefault="00170F7C" w:rsidP="00170F7C">
      <w:pPr>
        <w:pStyle w:val="a5"/>
        <w:suppressAutoHyphens/>
        <w:ind w:right="306"/>
        <w:jc w:val="center"/>
        <w:rPr>
          <w:sz w:val="28"/>
          <w:szCs w:val="28"/>
        </w:rPr>
      </w:pPr>
    </w:p>
    <w:p w:rsidR="00170F7C" w:rsidRPr="00A25922" w:rsidRDefault="00170F7C" w:rsidP="00170F7C"/>
    <w:p w:rsidR="00BE0341" w:rsidRDefault="00AA7E61" w:rsidP="007A194F">
      <w:pPr>
        <w:spacing w:after="160" w:line="360" w:lineRule="exact"/>
        <w:ind w:firstLine="709"/>
        <w:jc w:val="center"/>
      </w:pPr>
      <w:r>
        <w:br w:type="page"/>
      </w: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2945"/>
        <w:gridCol w:w="5271"/>
      </w:tblGrid>
      <w:tr w:rsidR="00D63907" w:rsidRPr="007A194F" w:rsidTr="007A194F">
        <w:tc>
          <w:tcPr>
            <w:tcW w:w="1355" w:type="dxa"/>
          </w:tcPr>
          <w:p w:rsidR="009372AC" w:rsidRPr="007A194F" w:rsidRDefault="00C2012C" w:rsidP="00547A47">
            <w:pPr>
              <w:rPr>
                <w:b/>
                <w:sz w:val="27"/>
                <w:szCs w:val="27"/>
              </w:rPr>
            </w:pPr>
            <w:r w:rsidRPr="007A194F">
              <w:rPr>
                <w:b/>
                <w:sz w:val="27"/>
                <w:szCs w:val="27"/>
              </w:rPr>
              <w:t>№</w:t>
            </w:r>
            <w:proofErr w:type="gramStart"/>
            <w:r w:rsidRPr="007A194F">
              <w:rPr>
                <w:b/>
                <w:sz w:val="27"/>
                <w:szCs w:val="27"/>
              </w:rPr>
              <w:t>п</w:t>
            </w:r>
            <w:proofErr w:type="gramEnd"/>
            <w:r w:rsidRPr="007A194F">
              <w:rPr>
                <w:b/>
                <w:sz w:val="27"/>
                <w:szCs w:val="27"/>
              </w:rPr>
              <w:t>/п</w:t>
            </w:r>
          </w:p>
        </w:tc>
        <w:tc>
          <w:tcPr>
            <w:tcW w:w="2945" w:type="dxa"/>
          </w:tcPr>
          <w:p w:rsidR="009372AC" w:rsidRPr="007A194F" w:rsidRDefault="00C2012C" w:rsidP="00547A47">
            <w:pPr>
              <w:rPr>
                <w:b/>
                <w:sz w:val="27"/>
                <w:szCs w:val="27"/>
              </w:rPr>
            </w:pPr>
            <w:r w:rsidRPr="007A194F">
              <w:rPr>
                <w:b/>
                <w:sz w:val="27"/>
                <w:szCs w:val="27"/>
              </w:rPr>
              <w:t>Параметры закупки</w:t>
            </w:r>
          </w:p>
        </w:tc>
        <w:tc>
          <w:tcPr>
            <w:tcW w:w="5271" w:type="dxa"/>
          </w:tcPr>
          <w:p w:rsidR="009372AC" w:rsidRPr="007A194F" w:rsidRDefault="00C2012C" w:rsidP="00547A47">
            <w:pPr>
              <w:rPr>
                <w:b/>
                <w:sz w:val="27"/>
                <w:szCs w:val="27"/>
              </w:rPr>
            </w:pPr>
            <w:r w:rsidRPr="007A194F">
              <w:rPr>
                <w:b/>
                <w:sz w:val="27"/>
                <w:szCs w:val="27"/>
              </w:rPr>
              <w:t>Сведения о закупке</w:t>
            </w:r>
          </w:p>
        </w:tc>
      </w:tr>
      <w:tr w:rsidR="00D63907" w:rsidRPr="007A194F" w:rsidTr="007A194F">
        <w:tc>
          <w:tcPr>
            <w:tcW w:w="1355" w:type="dxa"/>
          </w:tcPr>
          <w:p w:rsidR="009372AC" w:rsidRPr="007A194F" w:rsidRDefault="00D4715C" w:rsidP="00547A47">
            <w:pPr>
              <w:rPr>
                <w:sz w:val="27"/>
                <w:szCs w:val="27"/>
              </w:rPr>
            </w:pPr>
            <w:r w:rsidRPr="007A194F">
              <w:rPr>
                <w:sz w:val="27"/>
                <w:szCs w:val="27"/>
              </w:rPr>
              <w:t>2.1</w:t>
            </w:r>
          </w:p>
        </w:tc>
        <w:tc>
          <w:tcPr>
            <w:tcW w:w="2945" w:type="dxa"/>
          </w:tcPr>
          <w:p w:rsidR="00D63907" w:rsidRPr="007A194F" w:rsidRDefault="00D4715C" w:rsidP="00547A47">
            <w:pPr>
              <w:rPr>
                <w:sz w:val="27"/>
                <w:szCs w:val="27"/>
              </w:rPr>
            </w:pPr>
            <w:r w:rsidRPr="007A194F">
              <w:rPr>
                <w:sz w:val="27"/>
                <w:szCs w:val="27"/>
              </w:rPr>
              <w:t>Сведения о заказчике</w:t>
            </w:r>
          </w:p>
        </w:tc>
        <w:tc>
          <w:tcPr>
            <w:tcW w:w="5271" w:type="dxa"/>
          </w:tcPr>
          <w:p w:rsidR="000A4B47" w:rsidRPr="007A194F" w:rsidRDefault="000A4B47" w:rsidP="00547A47">
            <w:pPr>
              <w:pStyle w:val="af2"/>
              <w:spacing w:after="0" w:line="240" w:lineRule="auto"/>
              <w:jc w:val="both"/>
              <w:rPr>
                <w:sz w:val="27"/>
                <w:szCs w:val="27"/>
              </w:rPr>
            </w:pPr>
            <w:r w:rsidRPr="007A194F">
              <w:rPr>
                <w:b/>
                <w:bCs/>
                <w:sz w:val="27"/>
                <w:szCs w:val="27"/>
                <w:shd w:val="clear" w:color="auto" w:fill="FFFFFF"/>
              </w:rPr>
              <w:t>Заказчик:</w:t>
            </w:r>
            <w:r w:rsidRPr="007A194F">
              <w:rPr>
                <w:bCs/>
                <w:sz w:val="27"/>
                <w:szCs w:val="27"/>
                <w:shd w:val="clear" w:color="auto" w:fill="FFFFFF"/>
              </w:rPr>
              <w:t xml:space="preserve"> Акционерное общество «Северо-Кавказская пригородная пассажирская компания»;</w:t>
            </w:r>
          </w:p>
          <w:p w:rsidR="000A4B47" w:rsidRPr="007A194F" w:rsidRDefault="000A4B47" w:rsidP="00547A47">
            <w:pPr>
              <w:pStyle w:val="12"/>
              <w:rPr>
                <w:sz w:val="27"/>
                <w:szCs w:val="27"/>
              </w:rPr>
            </w:pPr>
            <w:r w:rsidRPr="007A194F">
              <w:rPr>
                <w:b/>
                <w:bCs/>
                <w:sz w:val="27"/>
                <w:szCs w:val="27"/>
                <w:shd w:val="clear" w:color="auto" w:fill="FFFFFF"/>
              </w:rPr>
              <w:t>Место нахождения</w:t>
            </w:r>
            <w:r w:rsidRPr="007A194F">
              <w:rPr>
                <w:bCs/>
                <w:sz w:val="27"/>
                <w:szCs w:val="27"/>
                <w:shd w:val="clear" w:color="auto" w:fill="FFFFFF"/>
              </w:rPr>
              <w:t>:</w:t>
            </w:r>
            <w:r w:rsidRPr="007A194F">
              <w:rPr>
                <w:bCs/>
                <w:i/>
                <w:sz w:val="27"/>
                <w:szCs w:val="27"/>
                <w:shd w:val="clear" w:color="auto" w:fill="FFFFFF"/>
              </w:rPr>
              <w:t xml:space="preserve"> </w:t>
            </w:r>
            <w:r w:rsidRPr="007A194F">
              <w:rPr>
                <w:sz w:val="27"/>
                <w:szCs w:val="27"/>
                <w:shd w:val="clear" w:color="auto" w:fill="FFFFFF"/>
              </w:rPr>
              <w:t xml:space="preserve">344001, г. Ростов-на-Дону, ул. </w:t>
            </w:r>
            <w:proofErr w:type="gramStart"/>
            <w:r w:rsidRPr="007A194F">
              <w:rPr>
                <w:sz w:val="27"/>
                <w:szCs w:val="27"/>
                <w:shd w:val="clear" w:color="auto" w:fill="FFFFFF"/>
              </w:rPr>
              <w:t>Депутатская</w:t>
            </w:r>
            <w:proofErr w:type="gramEnd"/>
            <w:r w:rsidRPr="007A194F">
              <w:rPr>
                <w:sz w:val="27"/>
                <w:szCs w:val="27"/>
                <w:shd w:val="clear" w:color="auto" w:fill="FFFFFF"/>
              </w:rPr>
              <w:t>, д. 3</w:t>
            </w:r>
            <w:r w:rsidRPr="007A194F">
              <w:rPr>
                <w:bCs/>
                <w:i/>
                <w:sz w:val="27"/>
                <w:szCs w:val="27"/>
                <w:shd w:val="clear" w:color="auto" w:fill="FFFFFF"/>
              </w:rPr>
              <w:t xml:space="preserve">, </w:t>
            </w:r>
          </w:p>
          <w:p w:rsidR="000A4B47" w:rsidRPr="007A194F" w:rsidRDefault="000A4B47" w:rsidP="00547A47">
            <w:pPr>
              <w:pStyle w:val="12"/>
              <w:rPr>
                <w:sz w:val="27"/>
                <w:szCs w:val="27"/>
                <w:shd w:val="clear" w:color="auto" w:fill="FFFFFF"/>
              </w:rPr>
            </w:pPr>
            <w:r w:rsidRPr="007A194F">
              <w:rPr>
                <w:b/>
                <w:bCs/>
                <w:sz w:val="27"/>
                <w:szCs w:val="27"/>
                <w:shd w:val="clear" w:color="auto" w:fill="FFFFFF"/>
              </w:rPr>
              <w:t>Почтовый адрес</w:t>
            </w:r>
            <w:r w:rsidRPr="007A194F">
              <w:rPr>
                <w:bCs/>
                <w:sz w:val="27"/>
                <w:szCs w:val="27"/>
                <w:shd w:val="clear" w:color="auto" w:fill="FFFFFF"/>
              </w:rPr>
              <w:t xml:space="preserve">: </w:t>
            </w:r>
            <w:r w:rsidRPr="007A194F">
              <w:rPr>
                <w:sz w:val="27"/>
                <w:szCs w:val="27"/>
                <w:shd w:val="clear" w:color="auto" w:fill="FFFFFF"/>
              </w:rPr>
              <w:t xml:space="preserve">344001, г. Ростов-на-Дону, </w:t>
            </w:r>
          </w:p>
          <w:p w:rsidR="000A4B47" w:rsidRPr="007A194F" w:rsidRDefault="000A4B47" w:rsidP="00547A47">
            <w:pPr>
              <w:pStyle w:val="12"/>
              <w:rPr>
                <w:sz w:val="27"/>
                <w:szCs w:val="27"/>
              </w:rPr>
            </w:pPr>
            <w:r w:rsidRPr="007A194F">
              <w:rPr>
                <w:sz w:val="27"/>
                <w:szCs w:val="27"/>
                <w:shd w:val="clear" w:color="auto" w:fill="FFFFFF"/>
              </w:rPr>
              <w:t>ул. Депутатская, д. 3</w:t>
            </w:r>
          </w:p>
          <w:p w:rsidR="000A4B47" w:rsidRPr="007A194F" w:rsidRDefault="000A4B47" w:rsidP="00547A47">
            <w:pPr>
              <w:pStyle w:val="12"/>
              <w:rPr>
                <w:sz w:val="27"/>
                <w:szCs w:val="27"/>
              </w:rPr>
            </w:pPr>
            <w:r w:rsidRPr="007A194F">
              <w:rPr>
                <w:b/>
                <w:bCs/>
                <w:sz w:val="27"/>
                <w:szCs w:val="27"/>
                <w:shd w:val="clear" w:color="auto" w:fill="FFFFFF"/>
              </w:rPr>
              <w:t>Адрес электронной почты</w:t>
            </w:r>
            <w:r w:rsidRPr="007A194F">
              <w:rPr>
                <w:bCs/>
                <w:sz w:val="27"/>
                <w:szCs w:val="27"/>
                <w:shd w:val="clear" w:color="auto" w:fill="FFFFFF"/>
              </w:rPr>
              <w:t>:</w:t>
            </w:r>
            <w:r w:rsidRPr="007A194F">
              <w:rPr>
                <w:bCs/>
                <w:i/>
                <w:sz w:val="27"/>
                <w:szCs w:val="27"/>
                <w:shd w:val="clear" w:color="auto" w:fill="FFFFFF"/>
              </w:rPr>
              <w:t xml:space="preserve"> </w:t>
            </w:r>
            <w:r w:rsidRPr="007A194F">
              <w:rPr>
                <w:bCs/>
                <w:sz w:val="27"/>
                <w:szCs w:val="27"/>
                <w:shd w:val="clear" w:color="auto" w:fill="FFFFFF"/>
                <w:lang w:val="en-US"/>
              </w:rPr>
              <w:t>info</w:t>
            </w:r>
            <w:r w:rsidRPr="007A194F">
              <w:rPr>
                <w:bCs/>
                <w:sz w:val="27"/>
                <w:szCs w:val="27"/>
                <w:shd w:val="clear" w:color="auto" w:fill="FFFFFF"/>
              </w:rPr>
              <w:t>@</w:t>
            </w:r>
            <w:r w:rsidRPr="007A194F">
              <w:rPr>
                <w:bCs/>
                <w:sz w:val="27"/>
                <w:szCs w:val="27"/>
                <w:shd w:val="clear" w:color="auto" w:fill="FFFFFF"/>
                <w:lang w:val="en-US"/>
              </w:rPr>
              <w:t>mail</w:t>
            </w:r>
            <w:r w:rsidRPr="007A194F">
              <w:rPr>
                <w:bCs/>
                <w:sz w:val="27"/>
                <w:szCs w:val="27"/>
                <w:shd w:val="clear" w:color="auto" w:fill="FFFFFF"/>
              </w:rPr>
              <w:t>.</w:t>
            </w:r>
            <w:proofErr w:type="spellStart"/>
            <w:r w:rsidRPr="007A194F">
              <w:rPr>
                <w:bCs/>
                <w:sz w:val="27"/>
                <w:szCs w:val="27"/>
                <w:shd w:val="clear" w:color="auto" w:fill="FFFFFF"/>
                <w:lang w:val="en-US"/>
              </w:rPr>
              <w:t>skppk</w:t>
            </w:r>
            <w:proofErr w:type="spellEnd"/>
            <w:r w:rsidRPr="007A194F">
              <w:rPr>
                <w:bCs/>
                <w:sz w:val="27"/>
                <w:szCs w:val="27"/>
                <w:shd w:val="clear" w:color="auto" w:fill="FFFFFF"/>
              </w:rPr>
              <w:t>.</w:t>
            </w:r>
            <w:proofErr w:type="spellStart"/>
            <w:r w:rsidRPr="007A194F">
              <w:rPr>
                <w:bCs/>
                <w:sz w:val="27"/>
                <w:szCs w:val="27"/>
                <w:shd w:val="clear" w:color="auto" w:fill="FFFFFF"/>
                <w:lang w:val="en-US"/>
              </w:rPr>
              <w:t>ru</w:t>
            </w:r>
            <w:proofErr w:type="spellEnd"/>
            <w:r w:rsidRPr="007A194F">
              <w:rPr>
                <w:bCs/>
                <w:i/>
                <w:sz w:val="27"/>
                <w:szCs w:val="27"/>
                <w:shd w:val="clear" w:color="auto" w:fill="FFFFFF"/>
              </w:rPr>
              <w:t xml:space="preserve">, </w:t>
            </w:r>
          </w:p>
          <w:p w:rsidR="000A4B47" w:rsidRDefault="000A4B47" w:rsidP="00547A47">
            <w:pPr>
              <w:pStyle w:val="af2"/>
              <w:spacing w:after="0" w:line="240" w:lineRule="auto"/>
              <w:jc w:val="both"/>
              <w:rPr>
                <w:bCs/>
                <w:sz w:val="27"/>
                <w:szCs w:val="27"/>
                <w:shd w:val="clear" w:color="auto" w:fill="FFFFFF"/>
              </w:rPr>
            </w:pPr>
            <w:r w:rsidRPr="007A194F">
              <w:rPr>
                <w:b/>
                <w:bCs/>
                <w:sz w:val="27"/>
                <w:szCs w:val="27"/>
                <w:shd w:val="clear" w:color="auto" w:fill="FFFFFF"/>
              </w:rPr>
              <w:t>Номер телефона</w:t>
            </w:r>
            <w:r w:rsidRPr="007A194F">
              <w:rPr>
                <w:bCs/>
                <w:sz w:val="27"/>
                <w:szCs w:val="27"/>
                <w:shd w:val="clear" w:color="auto" w:fill="FFFFFF"/>
              </w:rPr>
              <w:t>:</w:t>
            </w:r>
            <w:r w:rsidRPr="007A194F">
              <w:rPr>
                <w:bCs/>
                <w:i/>
                <w:sz w:val="27"/>
                <w:szCs w:val="27"/>
                <w:shd w:val="clear" w:color="auto" w:fill="FFFFFF"/>
              </w:rPr>
              <w:t xml:space="preserve"> </w:t>
            </w:r>
            <w:r w:rsidRPr="007A194F">
              <w:rPr>
                <w:bCs/>
                <w:sz w:val="27"/>
                <w:szCs w:val="27"/>
                <w:shd w:val="clear" w:color="auto" w:fill="FFFFFF"/>
              </w:rPr>
              <w:t>(863) 2383063.</w:t>
            </w:r>
          </w:p>
          <w:p w:rsidR="00170F7C" w:rsidRPr="007A194F" w:rsidRDefault="00170F7C" w:rsidP="00547A47">
            <w:pPr>
              <w:pStyle w:val="af2"/>
              <w:spacing w:after="0" w:line="240" w:lineRule="auto"/>
              <w:jc w:val="both"/>
              <w:rPr>
                <w:sz w:val="27"/>
                <w:szCs w:val="27"/>
              </w:rPr>
            </w:pPr>
          </w:p>
          <w:p w:rsidR="000A4B47" w:rsidRPr="007A194F" w:rsidRDefault="000A4B47" w:rsidP="00547A47">
            <w:pPr>
              <w:pStyle w:val="af2"/>
              <w:spacing w:after="0" w:line="240" w:lineRule="auto"/>
              <w:jc w:val="both"/>
              <w:rPr>
                <w:sz w:val="27"/>
                <w:szCs w:val="27"/>
              </w:rPr>
            </w:pPr>
            <w:r w:rsidRPr="007A194F">
              <w:rPr>
                <w:b/>
                <w:bCs/>
                <w:sz w:val="27"/>
                <w:szCs w:val="27"/>
                <w:shd w:val="clear" w:color="auto" w:fill="FFFFFF"/>
              </w:rPr>
              <w:t>Организатор</w:t>
            </w:r>
            <w:r w:rsidRPr="007A194F">
              <w:rPr>
                <w:bCs/>
                <w:sz w:val="27"/>
                <w:szCs w:val="27"/>
                <w:shd w:val="clear" w:color="auto" w:fill="FFFFFF"/>
              </w:rPr>
              <w:t xml:space="preserve">: </w:t>
            </w:r>
            <w:r w:rsidRPr="007A194F">
              <w:rPr>
                <w:sz w:val="27"/>
                <w:szCs w:val="27"/>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7A194F">
              <w:rPr>
                <w:bCs/>
                <w:i/>
                <w:sz w:val="27"/>
                <w:szCs w:val="27"/>
                <w:shd w:val="clear" w:color="auto" w:fill="FFFFFF"/>
              </w:rPr>
              <w:t>.</w:t>
            </w:r>
          </w:p>
          <w:p w:rsidR="000A4B47" w:rsidRPr="007A194F" w:rsidRDefault="000A4B47" w:rsidP="00547A47">
            <w:pPr>
              <w:pStyle w:val="af2"/>
              <w:spacing w:after="0" w:line="240" w:lineRule="auto"/>
              <w:jc w:val="both"/>
              <w:rPr>
                <w:sz w:val="27"/>
                <w:szCs w:val="27"/>
              </w:rPr>
            </w:pPr>
            <w:r w:rsidRPr="007A194F">
              <w:rPr>
                <w:b/>
                <w:bCs/>
                <w:sz w:val="27"/>
                <w:szCs w:val="27"/>
                <w:shd w:val="clear" w:color="auto" w:fill="FFFFFF"/>
              </w:rPr>
              <w:t>Контактные данные</w:t>
            </w:r>
            <w:r w:rsidRPr="007A194F">
              <w:rPr>
                <w:bCs/>
                <w:sz w:val="27"/>
                <w:szCs w:val="27"/>
                <w:shd w:val="clear" w:color="auto" w:fill="FFFFFF"/>
              </w:rPr>
              <w:t>:</w:t>
            </w:r>
          </w:p>
          <w:p w:rsidR="000A4B47" w:rsidRPr="007A194F" w:rsidRDefault="000A4B47" w:rsidP="00547A47">
            <w:pPr>
              <w:pStyle w:val="af2"/>
              <w:spacing w:after="0" w:line="240" w:lineRule="auto"/>
              <w:jc w:val="both"/>
              <w:rPr>
                <w:sz w:val="27"/>
                <w:szCs w:val="27"/>
              </w:rPr>
            </w:pPr>
            <w:r w:rsidRPr="007A194F">
              <w:rPr>
                <w:b/>
                <w:bCs/>
                <w:sz w:val="27"/>
                <w:szCs w:val="27"/>
                <w:shd w:val="clear" w:color="auto" w:fill="FFFFFF"/>
              </w:rPr>
              <w:t>Контактное лицо</w:t>
            </w:r>
            <w:r w:rsidRPr="007A194F">
              <w:rPr>
                <w:bCs/>
                <w:sz w:val="27"/>
                <w:szCs w:val="27"/>
                <w:shd w:val="clear" w:color="auto" w:fill="FFFFFF"/>
              </w:rPr>
              <w:t>:</w:t>
            </w:r>
            <w:r w:rsidRPr="007A194F">
              <w:rPr>
                <w:bCs/>
                <w:i/>
                <w:sz w:val="27"/>
                <w:szCs w:val="27"/>
                <w:shd w:val="clear" w:color="auto" w:fill="FFFFFF"/>
              </w:rPr>
              <w:t xml:space="preserve"> </w:t>
            </w:r>
            <w:r w:rsidRPr="007A194F">
              <w:rPr>
                <w:bCs/>
                <w:sz w:val="27"/>
                <w:szCs w:val="27"/>
              </w:rPr>
              <w:t xml:space="preserve">специалист </w:t>
            </w:r>
            <w:r w:rsidRPr="007A194F">
              <w:rPr>
                <w:bCs/>
                <w:sz w:val="27"/>
                <w:szCs w:val="27"/>
                <w:lang w:val="en-US"/>
              </w:rPr>
              <w:t>I</w:t>
            </w:r>
            <w:r w:rsidRPr="007A194F">
              <w:rPr>
                <w:bCs/>
                <w:sz w:val="27"/>
                <w:szCs w:val="27"/>
              </w:rPr>
              <w:t xml:space="preserve"> категории Лозина Марина Владимировна</w:t>
            </w:r>
            <w:r w:rsidRPr="007A194F">
              <w:rPr>
                <w:bCs/>
                <w:sz w:val="27"/>
                <w:szCs w:val="27"/>
                <w:shd w:val="clear" w:color="auto" w:fill="FFFFFF"/>
              </w:rPr>
              <w:t>.</w:t>
            </w:r>
            <w:r w:rsidRPr="007A194F">
              <w:rPr>
                <w:sz w:val="27"/>
                <w:szCs w:val="27"/>
                <w:shd w:val="clear" w:color="auto" w:fill="FFFFFF"/>
              </w:rPr>
              <w:t xml:space="preserve"> </w:t>
            </w:r>
          </w:p>
          <w:p w:rsidR="000A4B47" w:rsidRPr="007A194F" w:rsidRDefault="000A4B47" w:rsidP="00547A47">
            <w:pPr>
              <w:rPr>
                <w:sz w:val="27"/>
                <w:szCs w:val="27"/>
              </w:rPr>
            </w:pPr>
            <w:r w:rsidRPr="00170F7C">
              <w:rPr>
                <w:b/>
                <w:bCs/>
                <w:sz w:val="27"/>
                <w:szCs w:val="27"/>
                <w:shd w:val="clear" w:color="auto" w:fill="FFFFFF"/>
              </w:rPr>
              <w:t>Адрес электронной почты:</w:t>
            </w:r>
            <w:r w:rsidRPr="007A194F">
              <w:rPr>
                <w:bCs/>
                <w:sz w:val="27"/>
                <w:szCs w:val="27"/>
                <w:shd w:val="clear" w:color="auto" w:fill="FFFFFF"/>
              </w:rPr>
              <w:t xml:space="preserve"> </w:t>
            </w:r>
            <w:hyperlink r:id="rId12" w:history="1">
              <w:r w:rsidRPr="007A194F">
                <w:rPr>
                  <w:rStyle w:val="ae"/>
                  <w:sz w:val="27"/>
                  <w:szCs w:val="27"/>
                  <w:lang w:val="en-US"/>
                </w:rPr>
                <w:t>rzd</w:t>
              </w:r>
              <w:r w:rsidRPr="007A194F">
                <w:rPr>
                  <w:rStyle w:val="ae"/>
                  <w:sz w:val="27"/>
                  <w:szCs w:val="27"/>
                </w:rPr>
                <w:t>_</w:t>
              </w:r>
              <w:r w:rsidRPr="007A194F">
                <w:rPr>
                  <w:rStyle w:val="ae"/>
                  <w:sz w:val="27"/>
                  <w:szCs w:val="27"/>
                  <w:lang w:val="en-US"/>
                </w:rPr>
                <w:t>zakupki</w:t>
              </w:r>
              <w:r w:rsidRPr="007A194F">
                <w:rPr>
                  <w:rStyle w:val="ae"/>
                  <w:sz w:val="27"/>
                  <w:szCs w:val="27"/>
                </w:rPr>
                <w:t>@</w:t>
              </w:r>
              <w:r w:rsidRPr="007A194F">
                <w:rPr>
                  <w:rStyle w:val="ae"/>
                  <w:sz w:val="27"/>
                  <w:szCs w:val="27"/>
                  <w:lang w:val="en-US"/>
                </w:rPr>
                <w:t>mail</w:t>
              </w:r>
              <w:r w:rsidRPr="007A194F">
                <w:rPr>
                  <w:rStyle w:val="ae"/>
                  <w:sz w:val="27"/>
                  <w:szCs w:val="27"/>
                </w:rPr>
                <w:t>.</w:t>
              </w:r>
              <w:r w:rsidRPr="007A194F">
                <w:rPr>
                  <w:rStyle w:val="ae"/>
                  <w:sz w:val="27"/>
                  <w:szCs w:val="27"/>
                  <w:lang w:val="en-US"/>
                </w:rPr>
                <w:t>ru</w:t>
              </w:r>
            </w:hyperlink>
            <w:r w:rsidRPr="007A194F">
              <w:rPr>
                <w:rStyle w:val="ae"/>
                <w:sz w:val="27"/>
                <w:szCs w:val="27"/>
              </w:rPr>
              <w:t>.</w:t>
            </w:r>
          </w:p>
          <w:p w:rsidR="00D63907" w:rsidRPr="007A194F" w:rsidRDefault="000A4B47" w:rsidP="00547A47">
            <w:pPr>
              <w:jc w:val="both"/>
              <w:rPr>
                <w:bCs/>
                <w:i/>
                <w:sz w:val="27"/>
                <w:szCs w:val="27"/>
              </w:rPr>
            </w:pPr>
            <w:r w:rsidRPr="007A194F">
              <w:rPr>
                <w:b/>
                <w:bCs/>
                <w:sz w:val="27"/>
                <w:szCs w:val="27"/>
                <w:shd w:val="clear" w:color="auto" w:fill="FFFFFF"/>
              </w:rPr>
              <w:t>Номер телефона</w:t>
            </w:r>
            <w:r w:rsidRPr="007A194F">
              <w:rPr>
                <w:bCs/>
                <w:sz w:val="27"/>
                <w:szCs w:val="27"/>
                <w:shd w:val="clear" w:color="auto" w:fill="FFFFFF"/>
              </w:rPr>
              <w:t>: 8(863)259-01-54.</w:t>
            </w:r>
          </w:p>
        </w:tc>
      </w:tr>
      <w:tr w:rsidR="00D63907" w:rsidRPr="007A194F" w:rsidTr="007A194F">
        <w:tc>
          <w:tcPr>
            <w:tcW w:w="1355" w:type="dxa"/>
          </w:tcPr>
          <w:p w:rsidR="00D63907" w:rsidRPr="007A194F" w:rsidRDefault="00D4715C" w:rsidP="00547A47">
            <w:pPr>
              <w:rPr>
                <w:sz w:val="27"/>
                <w:szCs w:val="27"/>
              </w:rPr>
            </w:pPr>
            <w:r w:rsidRPr="007A194F">
              <w:rPr>
                <w:sz w:val="27"/>
                <w:szCs w:val="27"/>
              </w:rPr>
              <w:t>2.2</w:t>
            </w:r>
          </w:p>
        </w:tc>
        <w:tc>
          <w:tcPr>
            <w:tcW w:w="2945" w:type="dxa"/>
          </w:tcPr>
          <w:p w:rsidR="00D63907" w:rsidRPr="007A194F" w:rsidRDefault="00D4715C" w:rsidP="00547A47">
            <w:pPr>
              <w:rPr>
                <w:sz w:val="27"/>
                <w:szCs w:val="27"/>
              </w:rPr>
            </w:pPr>
            <w:r w:rsidRPr="007A194F">
              <w:rPr>
                <w:sz w:val="27"/>
                <w:szCs w:val="27"/>
              </w:rPr>
              <w:t>Порядок, место, дата начала и окончания срока подачи заявок, вскрытие заявок</w:t>
            </w:r>
          </w:p>
        </w:tc>
        <w:tc>
          <w:tcPr>
            <w:tcW w:w="5271" w:type="dxa"/>
          </w:tcPr>
          <w:p w:rsidR="004F4454" w:rsidRPr="007A194F" w:rsidRDefault="00D4715C" w:rsidP="00547A47">
            <w:pPr>
              <w:jc w:val="both"/>
              <w:rPr>
                <w:bCs/>
                <w:sz w:val="27"/>
                <w:szCs w:val="27"/>
              </w:rPr>
            </w:pPr>
            <w:r w:rsidRPr="007A194F">
              <w:rPr>
                <w:bCs/>
                <w:sz w:val="27"/>
                <w:szCs w:val="27"/>
              </w:rPr>
              <w:t xml:space="preserve">Заявки подаются в порядке, указанном в пункте </w:t>
            </w:r>
            <w:r w:rsidR="0016253D">
              <w:rPr>
                <w:bCs/>
                <w:sz w:val="27"/>
                <w:szCs w:val="27"/>
              </w:rPr>
              <w:t>3.</w:t>
            </w:r>
            <w:r w:rsidR="00E37A56" w:rsidRPr="007A194F">
              <w:rPr>
                <w:bCs/>
                <w:sz w:val="27"/>
                <w:szCs w:val="27"/>
              </w:rPr>
              <w:t>1</w:t>
            </w:r>
            <w:r w:rsidR="00953892" w:rsidRPr="007A194F">
              <w:rPr>
                <w:bCs/>
                <w:sz w:val="27"/>
                <w:szCs w:val="27"/>
              </w:rPr>
              <w:t>3</w:t>
            </w:r>
            <w:r w:rsidR="0016253D">
              <w:rPr>
                <w:bCs/>
                <w:sz w:val="27"/>
                <w:szCs w:val="27"/>
              </w:rPr>
              <w:t xml:space="preserve"> приложения </w:t>
            </w:r>
            <w:r w:rsidR="00953892" w:rsidRPr="007A194F">
              <w:rPr>
                <w:bCs/>
                <w:sz w:val="27"/>
                <w:szCs w:val="27"/>
              </w:rPr>
              <w:t xml:space="preserve">к </w:t>
            </w:r>
            <w:r w:rsidRPr="007A194F">
              <w:rPr>
                <w:bCs/>
                <w:sz w:val="27"/>
                <w:szCs w:val="27"/>
              </w:rPr>
              <w:t xml:space="preserve"> извещени</w:t>
            </w:r>
            <w:r w:rsidR="00B77E46" w:rsidRPr="007A194F">
              <w:rPr>
                <w:bCs/>
                <w:sz w:val="27"/>
                <w:szCs w:val="27"/>
              </w:rPr>
              <w:t>ю, на</w:t>
            </w:r>
            <w:r w:rsidR="00B77E46" w:rsidRPr="007A194F">
              <w:rPr>
                <w:bCs/>
                <w:i/>
                <w:sz w:val="27"/>
                <w:szCs w:val="27"/>
              </w:rPr>
              <w:t xml:space="preserve"> </w:t>
            </w:r>
            <w:hyperlink r:id="rId13" w:history="1">
              <w:r w:rsidR="004F4454" w:rsidRPr="007A194F">
                <w:rPr>
                  <w:rStyle w:val="ae"/>
                  <w:sz w:val="27"/>
                  <w:szCs w:val="27"/>
                  <w:lang w:val="en-US"/>
                </w:rPr>
                <w:t>http</w:t>
              </w:r>
              <w:r w:rsidR="004F4454" w:rsidRPr="007A194F">
                <w:rPr>
                  <w:rStyle w:val="ae"/>
                  <w:sz w:val="27"/>
                  <w:szCs w:val="27"/>
                </w:rPr>
                <w:t>://etp.</w:t>
              </w:r>
              <w:r w:rsidR="004F4454" w:rsidRPr="007A194F">
                <w:rPr>
                  <w:rStyle w:val="ae"/>
                  <w:sz w:val="27"/>
                  <w:szCs w:val="27"/>
                  <w:lang w:val="en-US"/>
                </w:rPr>
                <w:t>comita</w:t>
              </w:r>
              <w:r w:rsidR="004F4454" w:rsidRPr="007A194F">
                <w:rPr>
                  <w:rStyle w:val="ae"/>
                  <w:sz w:val="27"/>
                  <w:szCs w:val="27"/>
                </w:rPr>
                <w:t>.ru</w:t>
              </w:r>
            </w:hyperlink>
            <w:r w:rsidR="004F4454" w:rsidRPr="007A194F">
              <w:rPr>
                <w:sz w:val="27"/>
                <w:szCs w:val="27"/>
              </w:rPr>
              <w:t xml:space="preserve"> </w:t>
            </w:r>
            <w:r w:rsidR="00D63907" w:rsidRPr="007A194F">
              <w:rPr>
                <w:bCs/>
                <w:sz w:val="27"/>
                <w:szCs w:val="27"/>
              </w:rPr>
              <w:t>(далее – электронная площадка, ЭТЗП, сайт ЭТЗП).</w:t>
            </w:r>
            <w:r w:rsidRPr="007A194F">
              <w:rPr>
                <w:b/>
                <w:bCs/>
                <w:sz w:val="27"/>
                <w:szCs w:val="27"/>
              </w:rPr>
              <w:t xml:space="preserve"> </w:t>
            </w:r>
            <w:r w:rsidRPr="007A194F">
              <w:rPr>
                <w:bCs/>
                <w:sz w:val="27"/>
                <w:szCs w:val="27"/>
              </w:rPr>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sidRPr="007A194F">
              <w:rPr>
                <w:bCs/>
                <w:sz w:val="27"/>
                <w:szCs w:val="27"/>
              </w:rPr>
              <w:t>, ЕИС</w:t>
            </w:r>
            <w:r w:rsidRPr="007A194F">
              <w:rPr>
                <w:bCs/>
                <w:sz w:val="27"/>
                <w:szCs w:val="27"/>
              </w:rPr>
              <w:t>), на сайте www.rzd.ru (раздел «Тендеры»)</w:t>
            </w:r>
            <w:r w:rsidR="00B90FA9" w:rsidRPr="007A194F">
              <w:rPr>
                <w:bCs/>
                <w:i/>
                <w:sz w:val="27"/>
                <w:szCs w:val="27"/>
              </w:rPr>
              <w:t xml:space="preserve">, </w:t>
            </w:r>
            <w:r w:rsidRPr="007A194F">
              <w:rPr>
                <w:bCs/>
                <w:i/>
                <w:sz w:val="27"/>
                <w:szCs w:val="27"/>
              </w:rPr>
              <w:t>на сайт</w:t>
            </w:r>
            <w:r w:rsidR="00B90FA9" w:rsidRPr="007A194F">
              <w:rPr>
                <w:bCs/>
                <w:i/>
                <w:sz w:val="27"/>
                <w:szCs w:val="27"/>
              </w:rPr>
              <w:t>е ЭТЗП</w:t>
            </w:r>
            <w:r w:rsidR="00EB1144" w:rsidRPr="007A194F">
              <w:rPr>
                <w:bCs/>
                <w:i/>
                <w:sz w:val="27"/>
                <w:szCs w:val="27"/>
              </w:rPr>
              <w:t>,</w:t>
            </w:r>
            <w:r w:rsidR="00B90FA9" w:rsidRPr="007A194F">
              <w:rPr>
                <w:bCs/>
                <w:i/>
                <w:sz w:val="27"/>
                <w:szCs w:val="27"/>
              </w:rPr>
              <w:t xml:space="preserve"> </w:t>
            </w:r>
            <w:r w:rsidR="00B90FA9" w:rsidRPr="007A194F">
              <w:rPr>
                <w:i/>
                <w:sz w:val="27"/>
                <w:szCs w:val="27"/>
              </w:rPr>
              <w:t>а также на официальном сайте Заказчика (</w:t>
            </w:r>
            <w:r w:rsidR="004F4454" w:rsidRPr="007A194F">
              <w:rPr>
                <w:bCs/>
                <w:sz w:val="27"/>
                <w:szCs w:val="27"/>
              </w:rPr>
              <w:t>https://skppk.ru</w:t>
            </w:r>
            <w:r w:rsidR="00B90FA9" w:rsidRPr="007A194F">
              <w:rPr>
                <w:i/>
                <w:sz w:val="27"/>
                <w:szCs w:val="27"/>
              </w:rPr>
              <w:t>)</w:t>
            </w:r>
            <w:r w:rsidRPr="007A194F">
              <w:rPr>
                <w:bCs/>
                <w:i/>
                <w:sz w:val="27"/>
                <w:szCs w:val="27"/>
              </w:rPr>
              <w:t xml:space="preserve"> </w:t>
            </w:r>
            <w:r w:rsidRPr="007A194F">
              <w:rPr>
                <w:bCs/>
                <w:sz w:val="27"/>
                <w:szCs w:val="27"/>
              </w:rPr>
              <w:t>(далее – сайты)</w:t>
            </w:r>
            <w:r w:rsidRPr="007A194F">
              <w:rPr>
                <w:bCs/>
                <w:i/>
                <w:sz w:val="27"/>
                <w:szCs w:val="27"/>
              </w:rPr>
              <w:t xml:space="preserve"> </w:t>
            </w:r>
            <w:r w:rsidR="004F4454" w:rsidRPr="007A194F">
              <w:rPr>
                <w:b/>
                <w:bCs/>
                <w:sz w:val="27"/>
                <w:szCs w:val="27"/>
              </w:rPr>
              <w:t>«</w:t>
            </w:r>
            <w:r w:rsidR="00816A91">
              <w:rPr>
                <w:b/>
                <w:bCs/>
                <w:sz w:val="27"/>
                <w:szCs w:val="27"/>
              </w:rPr>
              <w:t>30</w:t>
            </w:r>
            <w:r w:rsidR="004F4454" w:rsidRPr="007A194F">
              <w:rPr>
                <w:b/>
                <w:bCs/>
                <w:sz w:val="27"/>
                <w:szCs w:val="27"/>
              </w:rPr>
              <w:t>» августа 2019 г</w:t>
            </w:r>
            <w:r w:rsidR="004F4454" w:rsidRPr="007A194F">
              <w:rPr>
                <w:bCs/>
                <w:sz w:val="27"/>
                <w:szCs w:val="27"/>
              </w:rPr>
              <w:t>.</w:t>
            </w:r>
          </w:p>
          <w:p w:rsidR="004F4454" w:rsidRPr="007A194F" w:rsidRDefault="00D4715C" w:rsidP="00547A47">
            <w:pPr>
              <w:jc w:val="both"/>
              <w:rPr>
                <w:sz w:val="27"/>
                <w:szCs w:val="27"/>
              </w:rPr>
            </w:pPr>
            <w:r w:rsidRPr="007A194F">
              <w:rPr>
                <w:bCs/>
                <w:sz w:val="27"/>
                <w:szCs w:val="27"/>
              </w:rPr>
              <w:t xml:space="preserve">Дата окончания срока подачи заявок – </w:t>
            </w:r>
            <w:r w:rsidR="004F4454" w:rsidRPr="007A194F">
              <w:rPr>
                <w:b/>
                <w:bCs/>
                <w:sz w:val="27"/>
                <w:szCs w:val="27"/>
              </w:rPr>
              <w:t>«</w:t>
            </w:r>
            <w:r w:rsidR="00816A91">
              <w:rPr>
                <w:b/>
                <w:bCs/>
                <w:sz w:val="27"/>
                <w:szCs w:val="27"/>
              </w:rPr>
              <w:t>12</w:t>
            </w:r>
            <w:r w:rsidR="004F4454" w:rsidRPr="007A194F">
              <w:rPr>
                <w:b/>
                <w:bCs/>
                <w:sz w:val="27"/>
                <w:szCs w:val="27"/>
              </w:rPr>
              <w:t>» </w:t>
            </w:r>
            <w:r w:rsidR="00816A91">
              <w:rPr>
                <w:b/>
                <w:bCs/>
                <w:sz w:val="27"/>
                <w:szCs w:val="27"/>
              </w:rPr>
              <w:t xml:space="preserve">сентября </w:t>
            </w:r>
            <w:r w:rsidR="004F4454" w:rsidRPr="007A194F">
              <w:rPr>
                <w:b/>
                <w:bCs/>
                <w:sz w:val="27"/>
                <w:szCs w:val="27"/>
              </w:rPr>
              <w:t>2019 г</w:t>
            </w:r>
            <w:r w:rsidR="004F4454" w:rsidRPr="007A194F">
              <w:rPr>
                <w:bCs/>
                <w:sz w:val="27"/>
                <w:szCs w:val="27"/>
              </w:rPr>
              <w:t xml:space="preserve">, в </w:t>
            </w:r>
            <w:r w:rsidR="004F4454" w:rsidRPr="007A194F">
              <w:rPr>
                <w:b/>
                <w:bCs/>
                <w:sz w:val="27"/>
                <w:szCs w:val="27"/>
              </w:rPr>
              <w:t>1</w:t>
            </w:r>
            <w:r w:rsidR="00816A91">
              <w:rPr>
                <w:b/>
                <w:bCs/>
                <w:sz w:val="27"/>
                <w:szCs w:val="27"/>
              </w:rPr>
              <w:t>1</w:t>
            </w:r>
            <w:r w:rsidR="004F4454" w:rsidRPr="007A194F">
              <w:rPr>
                <w:b/>
                <w:bCs/>
                <w:sz w:val="27"/>
                <w:szCs w:val="27"/>
              </w:rPr>
              <w:t xml:space="preserve"> </w:t>
            </w:r>
            <w:r w:rsidR="004F4454" w:rsidRPr="007A194F">
              <w:rPr>
                <w:bCs/>
                <w:sz w:val="27"/>
                <w:szCs w:val="27"/>
              </w:rPr>
              <w:t xml:space="preserve">часов </w:t>
            </w:r>
            <w:r w:rsidR="004F4454" w:rsidRPr="007A194F">
              <w:rPr>
                <w:b/>
                <w:bCs/>
                <w:sz w:val="27"/>
                <w:szCs w:val="27"/>
              </w:rPr>
              <w:t>00</w:t>
            </w:r>
            <w:r w:rsidR="004F4454" w:rsidRPr="007A194F">
              <w:rPr>
                <w:bCs/>
                <w:sz w:val="27"/>
                <w:szCs w:val="27"/>
              </w:rPr>
              <w:t xml:space="preserve"> минут московского времени</w:t>
            </w:r>
            <w:r w:rsidR="004F4454" w:rsidRPr="007A194F">
              <w:rPr>
                <w:sz w:val="27"/>
                <w:szCs w:val="27"/>
              </w:rPr>
              <w:t xml:space="preserve"> </w:t>
            </w:r>
          </w:p>
          <w:p w:rsidR="00D63907" w:rsidRPr="007A194F" w:rsidRDefault="00D4715C" w:rsidP="00816A91">
            <w:pPr>
              <w:jc w:val="both"/>
              <w:rPr>
                <w:sz w:val="27"/>
                <w:szCs w:val="27"/>
              </w:rPr>
            </w:pPr>
            <w:r w:rsidRPr="007A194F">
              <w:rPr>
                <w:sz w:val="27"/>
                <w:szCs w:val="27"/>
              </w:rPr>
              <w:t xml:space="preserve">Вскрытие заявок осуществляется по истечении срока подачи заявок </w:t>
            </w:r>
            <w:r w:rsidR="00816A91" w:rsidRPr="007A194F">
              <w:rPr>
                <w:b/>
                <w:bCs/>
                <w:sz w:val="27"/>
                <w:szCs w:val="27"/>
              </w:rPr>
              <w:t>«</w:t>
            </w:r>
            <w:r w:rsidR="00816A91">
              <w:rPr>
                <w:b/>
                <w:bCs/>
                <w:sz w:val="27"/>
                <w:szCs w:val="27"/>
              </w:rPr>
              <w:t>12</w:t>
            </w:r>
            <w:r w:rsidR="00816A91" w:rsidRPr="007A194F">
              <w:rPr>
                <w:b/>
                <w:bCs/>
                <w:sz w:val="27"/>
                <w:szCs w:val="27"/>
              </w:rPr>
              <w:t>» </w:t>
            </w:r>
            <w:r w:rsidR="00816A91">
              <w:rPr>
                <w:b/>
                <w:bCs/>
                <w:sz w:val="27"/>
                <w:szCs w:val="27"/>
              </w:rPr>
              <w:t xml:space="preserve">сентября </w:t>
            </w:r>
            <w:r w:rsidR="004F4454" w:rsidRPr="007A194F">
              <w:rPr>
                <w:b/>
                <w:bCs/>
                <w:sz w:val="27"/>
                <w:szCs w:val="27"/>
              </w:rPr>
              <w:t>2019 г</w:t>
            </w:r>
            <w:r w:rsidR="004F4454" w:rsidRPr="007A194F">
              <w:rPr>
                <w:bCs/>
                <w:sz w:val="27"/>
                <w:szCs w:val="27"/>
              </w:rPr>
              <w:t xml:space="preserve">, в </w:t>
            </w:r>
            <w:r w:rsidR="004F4454" w:rsidRPr="007A194F">
              <w:rPr>
                <w:b/>
                <w:bCs/>
                <w:sz w:val="27"/>
                <w:szCs w:val="27"/>
              </w:rPr>
              <w:t>1</w:t>
            </w:r>
            <w:r w:rsidR="00816A91">
              <w:rPr>
                <w:b/>
                <w:bCs/>
                <w:sz w:val="27"/>
                <w:szCs w:val="27"/>
              </w:rPr>
              <w:t>1</w:t>
            </w:r>
            <w:r w:rsidR="004F4454" w:rsidRPr="007A194F">
              <w:rPr>
                <w:b/>
                <w:bCs/>
                <w:sz w:val="27"/>
                <w:szCs w:val="27"/>
              </w:rPr>
              <w:t xml:space="preserve"> </w:t>
            </w:r>
            <w:r w:rsidR="004F4454" w:rsidRPr="007A194F">
              <w:rPr>
                <w:bCs/>
                <w:sz w:val="27"/>
                <w:szCs w:val="27"/>
              </w:rPr>
              <w:t xml:space="preserve">часов </w:t>
            </w:r>
            <w:r w:rsidR="004F4454" w:rsidRPr="007A194F">
              <w:rPr>
                <w:b/>
                <w:bCs/>
                <w:sz w:val="27"/>
                <w:szCs w:val="27"/>
              </w:rPr>
              <w:t>00</w:t>
            </w:r>
            <w:r w:rsidR="004F4454" w:rsidRPr="007A194F">
              <w:rPr>
                <w:bCs/>
                <w:sz w:val="27"/>
                <w:szCs w:val="27"/>
              </w:rPr>
              <w:t xml:space="preserve"> минут московского времени</w:t>
            </w:r>
            <w:r w:rsidR="004F4454" w:rsidRPr="007A194F">
              <w:rPr>
                <w:i/>
                <w:sz w:val="27"/>
                <w:szCs w:val="27"/>
              </w:rPr>
              <w:t>,</w:t>
            </w:r>
            <w:r w:rsidRPr="007A194F">
              <w:rPr>
                <w:sz w:val="27"/>
                <w:szCs w:val="27"/>
              </w:rPr>
              <w:t xml:space="preserve"> на ЭТЗП (на странице данного запроса котировок на сайте ЭТЗП)</w:t>
            </w:r>
            <w:r w:rsidRPr="007A194F">
              <w:rPr>
                <w:i/>
                <w:sz w:val="27"/>
                <w:szCs w:val="27"/>
              </w:rPr>
              <w:t xml:space="preserve">. </w:t>
            </w:r>
          </w:p>
        </w:tc>
      </w:tr>
      <w:tr w:rsidR="00D63907" w:rsidRPr="007A194F" w:rsidTr="007A194F">
        <w:tc>
          <w:tcPr>
            <w:tcW w:w="1355" w:type="dxa"/>
          </w:tcPr>
          <w:p w:rsidR="00D63907" w:rsidRPr="007A194F" w:rsidRDefault="00D4715C" w:rsidP="00547A47">
            <w:pPr>
              <w:rPr>
                <w:sz w:val="27"/>
                <w:szCs w:val="27"/>
              </w:rPr>
            </w:pPr>
            <w:r w:rsidRPr="007A194F">
              <w:rPr>
                <w:sz w:val="27"/>
                <w:szCs w:val="27"/>
              </w:rPr>
              <w:lastRenderedPageBreak/>
              <w:t>2.3</w:t>
            </w:r>
          </w:p>
        </w:tc>
        <w:tc>
          <w:tcPr>
            <w:tcW w:w="2945" w:type="dxa"/>
          </w:tcPr>
          <w:p w:rsidR="00D63907" w:rsidRPr="007A194F" w:rsidRDefault="00B90FA9" w:rsidP="00547A47">
            <w:pPr>
              <w:rPr>
                <w:sz w:val="27"/>
                <w:szCs w:val="27"/>
              </w:rPr>
            </w:pPr>
            <w:r w:rsidRPr="007A194F">
              <w:rPr>
                <w:bCs/>
                <w:sz w:val="27"/>
                <w:szCs w:val="27"/>
              </w:rPr>
              <w:t>Д</w:t>
            </w:r>
            <w:r w:rsidR="00D4715C" w:rsidRPr="007A194F">
              <w:rPr>
                <w:bCs/>
                <w:sz w:val="27"/>
                <w:szCs w:val="27"/>
              </w:rPr>
              <w:t xml:space="preserve">ата </w:t>
            </w:r>
            <w:proofErr w:type="gramStart"/>
            <w:r w:rsidR="00D4715C" w:rsidRPr="007A194F">
              <w:rPr>
                <w:bCs/>
                <w:sz w:val="27"/>
                <w:szCs w:val="27"/>
              </w:rPr>
              <w:t xml:space="preserve">рассмотрения </w:t>
            </w:r>
            <w:r w:rsidR="008D07BF" w:rsidRPr="007A194F">
              <w:rPr>
                <w:bCs/>
                <w:sz w:val="27"/>
                <w:szCs w:val="27"/>
              </w:rPr>
              <w:t xml:space="preserve">предложений </w:t>
            </w:r>
            <w:r w:rsidR="00D4715C" w:rsidRPr="007A194F">
              <w:rPr>
                <w:bCs/>
                <w:sz w:val="27"/>
                <w:szCs w:val="27"/>
              </w:rPr>
              <w:t>участников запроса котировок</w:t>
            </w:r>
            <w:proofErr w:type="gramEnd"/>
            <w:r w:rsidR="00D4715C" w:rsidRPr="007A194F">
              <w:rPr>
                <w:bCs/>
                <w:sz w:val="27"/>
                <w:szCs w:val="27"/>
              </w:rPr>
              <w:t xml:space="preserve"> и подведения итогов запроса котировок</w:t>
            </w:r>
          </w:p>
        </w:tc>
        <w:tc>
          <w:tcPr>
            <w:tcW w:w="5271" w:type="dxa"/>
          </w:tcPr>
          <w:p w:rsidR="00463AB7" w:rsidRPr="00CD4E2B" w:rsidRDefault="00D4715C" w:rsidP="00463AB7">
            <w:pPr>
              <w:pStyle w:val="12"/>
              <w:spacing w:line="240" w:lineRule="auto"/>
              <w:rPr>
                <w:sz w:val="26"/>
                <w:szCs w:val="26"/>
                <w:shd w:val="clear" w:color="auto" w:fill="FFFFFF"/>
              </w:rPr>
            </w:pPr>
            <w:r w:rsidRPr="007A194F">
              <w:rPr>
                <w:bCs/>
                <w:sz w:val="27"/>
                <w:szCs w:val="27"/>
              </w:rPr>
              <w:t xml:space="preserve">Рассмотрение заявок осуществляется </w:t>
            </w:r>
            <w:r w:rsidR="00D02835" w:rsidRPr="007A194F">
              <w:rPr>
                <w:b/>
                <w:bCs/>
                <w:sz w:val="27"/>
                <w:szCs w:val="27"/>
              </w:rPr>
              <w:t>«</w:t>
            </w:r>
            <w:r w:rsidR="00816A91">
              <w:rPr>
                <w:b/>
                <w:bCs/>
                <w:sz w:val="27"/>
                <w:szCs w:val="27"/>
              </w:rPr>
              <w:t>23</w:t>
            </w:r>
            <w:r w:rsidR="00D02835" w:rsidRPr="007A194F">
              <w:rPr>
                <w:b/>
                <w:bCs/>
                <w:sz w:val="27"/>
                <w:szCs w:val="27"/>
              </w:rPr>
              <w:t>» </w:t>
            </w:r>
            <w:r w:rsidR="00816A91">
              <w:rPr>
                <w:b/>
                <w:bCs/>
                <w:sz w:val="27"/>
                <w:szCs w:val="27"/>
              </w:rPr>
              <w:t>сентября</w:t>
            </w:r>
            <w:r w:rsidR="00D02835" w:rsidRPr="007A194F">
              <w:rPr>
                <w:b/>
                <w:bCs/>
                <w:sz w:val="27"/>
                <w:szCs w:val="27"/>
              </w:rPr>
              <w:t xml:space="preserve"> 2019 г</w:t>
            </w:r>
            <w:r w:rsidR="00D02835" w:rsidRPr="007A194F">
              <w:rPr>
                <w:bCs/>
                <w:sz w:val="27"/>
                <w:szCs w:val="27"/>
              </w:rPr>
              <w:t>.</w:t>
            </w:r>
            <w:r w:rsidR="00463AB7" w:rsidRPr="00CD4E2B">
              <w:rPr>
                <w:bCs/>
                <w:sz w:val="26"/>
                <w:szCs w:val="26"/>
              </w:rPr>
              <w:t xml:space="preserve"> по адресу: </w:t>
            </w:r>
            <w:r w:rsidR="00463AB7" w:rsidRPr="00CD4E2B">
              <w:rPr>
                <w:sz w:val="26"/>
                <w:szCs w:val="26"/>
                <w:shd w:val="clear" w:color="auto" w:fill="FFFFFF"/>
              </w:rPr>
              <w:t xml:space="preserve">344001, г. Ростов-на-Дону, ул. </w:t>
            </w:r>
            <w:proofErr w:type="gramStart"/>
            <w:r w:rsidR="00463AB7" w:rsidRPr="00CD4E2B">
              <w:rPr>
                <w:sz w:val="26"/>
                <w:szCs w:val="26"/>
                <w:shd w:val="clear" w:color="auto" w:fill="FFFFFF"/>
              </w:rPr>
              <w:t>Депутатская</w:t>
            </w:r>
            <w:proofErr w:type="gramEnd"/>
            <w:r w:rsidR="00463AB7" w:rsidRPr="00CD4E2B">
              <w:rPr>
                <w:sz w:val="26"/>
                <w:szCs w:val="26"/>
                <w:shd w:val="clear" w:color="auto" w:fill="FFFFFF"/>
              </w:rPr>
              <w:t>, д. 3.</w:t>
            </w:r>
          </w:p>
          <w:p w:rsidR="00D63907" w:rsidRPr="007A194F" w:rsidRDefault="00D63907" w:rsidP="00547A47">
            <w:pPr>
              <w:jc w:val="both"/>
              <w:rPr>
                <w:bCs/>
                <w:sz w:val="27"/>
                <w:szCs w:val="27"/>
              </w:rPr>
            </w:pPr>
          </w:p>
          <w:p w:rsidR="00463AB7" w:rsidRPr="00CD4E2B" w:rsidRDefault="00D4715C" w:rsidP="00463AB7">
            <w:pPr>
              <w:pStyle w:val="12"/>
              <w:spacing w:line="240" w:lineRule="auto"/>
              <w:rPr>
                <w:sz w:val="26"/>
                <w:szCs w:val="26"/>
                <w:shd w:val="clear" w:color="auto" w:fill="FFFFFF"/>
              </w:rPr>
            </w:pPr>
            <w:r w:rsidRPr="007A194F">
              <w:rPr>
                <w:bCs/>
                <w:sz w:val="27"/>
                <w:szCs w:val="27"/>
              </w:rPr>
              <w:t xml:space="preserve">Подведение итогов запроса котировок осуществляется </w:t>
            </w:r>
            <w:r w:rsidR="00D02835" w:rsidRPr="007A194F">
              <w:rPr>
                <w:b/>
                <w:bCs/>
                <w:sz w:val="27"/>
                <w:szCs w:val="27"/>
              </w:rPr>
              <w:t>«</w:t>
            </w:r>
            <w:r w:rsidR="00816A91">
              <w:rPr>
                <w:b/>
                <w:bCs/>
                <w:sz w:val="27"/>
                <w:szCs w:val="27"/>
              </w:rPr>
              <w:t>24</w:t>
            </w:r>
            <w:r w:rsidR="00D02835" w:rsidRPr="007A194F">
              <w:rPr>
                <w:b/>
                <w:bCs/>
                <w:sz w:val="27"/>
                <w:szCs w:val="27"/>
              </w:rPr>
              <w:t>» </w:t>
            </w:r>
            <w:r w:rsidR="00816A91">
              <w:rPr>
                <w:b/>
                <w:bCs/>
                <w:sz w:val="27"/>
                <w:szCs w:val="27"/>
              </w:rPr>
              <w:t>сентября</w:t>
            </w:r>
            <w:r w:rsidR="00D02835" w:rsidRPr="007A194F">
              <w:rPr>
                <w:b/>
                <w:bCs/>
                <w:sz w:val="27"/>
                <w:szCs w:val="27"/>
              </w:rPr>
              <w:t xml:space="preserve"> 2019 г</w:t>
            </w:r>
            <w:r w:rsidR="00D02835" w:rsidRPr="007A194F">
              <w:rPr>
                <w:bCs/>
                <w:sz w:val="27"/>
                <w:szCs w:val="27"/>
              </w:rPr>
              <w:t>.</w:t>
            </w:r>
            <w:r w:rsidR="00463AB7" w:rsidRPr="00CD4E2B">
              <w:rPr>
                <w:bCs/>
                <w:sz w:val="26"/>
                <w:szCs w:val="26"/>
              </w:rPr>
              <w:t xml:space="preserve"> по адресу: </w:t>
            </w:r>
            <w:r w:rsidR="00463AB7" w:rsidRPr="00CD4E2B">
              <w:rPr>
                <w:sz w:val="26"/>
                <w:szCs w:val="26"/>
                <w:shd w:val="clear" w:color="auto" w:fill="FFFFFF"/>
              </w:rPr>
              <w:t xml:space="preserve">344001, г. Ростов-на-Дону, ул. </w:t>
            </w:r>
            <w:proofErr w:type="gramStart"/>
            <w:r w:rsidR="00463AB7" w:rsidRPr="00CD4E2B">
              <w:rPr>
                <w:sz w:val="26"/>
                <w:szCs w:val="26"/>
                <w:shd w:val="clear" w:color="auto" w:fill="FFFFFF"/>
              </w:rPr>
              <w:t>Депутатская</w:t>
            </w:r>
            <w:proofErr w:type="gramEnd"/>
            <w:r w:rsidR="00463AB7" w:rsidRPr="00CD4E2B">
              <w:rPr>
                <w:sz w:val="26"/>
                <w:szCs w:val="26"/>
                <w:shd w:val="clear" w:color="auto" w:fill="FFFFFF"/>
              </w:rPr>
              <w:t>, д. 3.</w:t>
            </w:r>
          </w:p>
          <w:p w:rsidR="00D63907" w:rsidRPr="007A194F" w:rsidRDefault="00D63907" w:rsidP="00816A91">
            <w:pPr>
              <w:jc w:val="both"/>
              <w:rPr>
                <w:bCs/>
                <w:sz w:val="27"/>
                <w:szCs w:val="27"/>
              </w:rPr>
            </w:pPr>
          </w:p>
        </w:tc>
      </w:tr>
      <w:tr w:rsidR="00D63907" w:rsidRPr="007A194F" w:rsidTr="007A194F">
        <w:tc>
          <w:tcPr>
            <w:tcW w:w="1355" w:type="dxa"/>
          </w:tcPr>
          <w:p w:rsidR="00D63907" w:rsidRPr="007A194F" w:rsidRDefault="00D4715C" w:rsidP="00547A47">
            <w:pPr>
              <w:rPr>
                <w:sz w:val="27"/>
                <w:szCs w:val="27"/>
              </w:rPr>
            </w:pPr>
            <w:r w:rsidRPr="007A194F">
              <w:rPr>
                <w:sz w:val="27"/>
                <w:szCs w:val="27"/>
              </w:rPr>
              <w:t>2.4</w:t>
            </w:r>
          </w:p>
        </w:tc>
        <w:tc>
          <w:tcPr>
            <w:tcW w:w="2945" w:type="dxa"/>
          </w:tcPr>
          <w:p w:rsidR="009372AC" w:rsidRPr="007A194F" w:rsidRDefault="00D4715C" w:rsidP="00547A47">
            <w:pPr>
              <w:jc w:val="both"/>
              <w:rPr>
                <w:bCs/>
                <w:sz w:val="27"/>
                <w:szCs w:val="27"/>
              </w:rPr>
            </w:pPr>
            <w:r w:rsidRPr="007A194F">
              <w:rPr>
                <w:bCs/>
                <w:sz w:val="27"/>
                <w:szCs w:val="27"/>
              </w:rPr>
              <w:t>Порядок направления запросов на разъяснение положений извещения и предоставления разъяснений положений извещения</w:t>
            </w:r>
          </w:p>
          <w:p w:rsidR="00D63907" w:rsidRPr="007A194F" w:rsidRDefault="00D63907" w:rsidP="00547A47">
            <w:pPr>
              <w:rPr>
                <w:sz w:val="27"/>
                <w:szCs w:val="27"/>
              </w:rPr>
            </w:pPr>
          </w:p>
        </w:tc>
        <w:tc>
          <w:tcPr>
            <w:tcW w:w="5271" w:type="dxa"/>
          </w:tcPr>
          <w:p w:rsidR="00D63907" w:rsidRPr="007A194F" w:rsidRDefault="00D4715C" w:rsidP="00547A47">
            <w:pPr>
              <w:jc w:val="both"/>
              <w:rPr>
                <w:bCs/>
                <w:sz w:val="27"/>
                <w:szCs w:val="27"/>
              </w:rPr>
            </w:pPr>
            <w:r w:rsidRPr="007A194F">
              <w:rPr>
                <w:bCs/>
                <w:sz w:val="27"/>
                <w:szCs w:val="27"/>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953892" w:rsidRPr="007A194F">
              <w:rPr>
                <w:bCs/>
                <w:sz w:val="27"/>
                <w:szCs w:val="27"/>
              </w:rPr>
              <w:t xml:space="preserve">2 к </w:t>
            </w:r>
            <w:r w:rsidRPr="007A194F">
              <w:rPr>
                <w:bCs/>
                <w:sz w:val="27"/>
                <w:szCs w:val="27"/>
              </w:rPr>
              <w:t xml:space="preserve"> извещени</w:t>
            </w:r>
            <w:r w:rsidR="00953892" w:rsidRPr="007A194F">
              <w:rPr>
                <w:bCs/>
                <w:sz w:val="27"/>
                <w:szCs w:val="27"/>
              </w:rPr>
              <w:t>ю</w:t>
            </w:r>
            <w:r w:rsidRPr="007A194F">
              <w:rPr>
                <w:bCs/>
                <w:sz w:val="27"/>
                <w:szCs w:val="27"/>
              </w:rPr>
              <w:t>.</w:t>
            </w:r>
          </w:p>
          <w:p w:rsidR="00D63907" w:rsidRPr="007A194F" w:rsidRDefault="00D4715C" w:rsidP="00547A47">
            <w:pPr>
              <w:jc w:val="both"/>
              <w:rPr>
                <w:b/>
                <w:bCs/>
                <w:sz w:val="27"/>
                <w:szCs w:val="27"/>
              </w:rPr>
            </w:pPr>
            <w:r w:rsidRPr="007A194F">
              <w:rPr>
                <w:bCs/>
                <w:sz w:val="27"/>
                <w:szCs w:val="27"/>
              </w:rPr>
              <w:t xml:space="preserve">Срок направления участниками запросов на разъяснение положений извещения: </w:t>
            </w:r>
            <w:r w:rsidR="006F1BF9" w:rsidRPr="007A194F">
              <w:rPr>
                <w:bCs/>
                <w:sz w:val="27"/>
                <w:szCs w:val="27"/>
              </w:rPr>
              <w:t xml:space="preserve">с </w:t>
            </w:r>
            <w:r w:rsidR="006F1BF9" w:rsidRPr="007A194F">
              <w:rPr>
                <w:b/>
                <w:bCs/>
                <w:sz w:val="27"/>
                <w:szCs w:val="27"/>
              </w:rPr>
              <w:t>«</w:t>
            </w:r>
            <w:r w:rsidR="00816A91">
              <w:rPr>
                <w:b/>
                <w:bCs/>
                <w:sz w:val="27"/>
                <w:szCs w:val="27"/>
              </w:rPr>
              <w:t>30</w:t>
            </w:r>
            <w:r w:rsidR="006F1BF9" w:rsidRPr="007A194F">
              <w:rPr>
                <w:b/>
                <w:bCs/>
                <w:sz w:val="27"/>
                <w:szCs w:val="27"/>
              </w:rPr>
              <w:t xml:space="preserve">» </w:t>
            </w:r>
            <w:r w:rsidR="00816A91">
              <w:rPr>
                <w:b/>
                <w:bCs/>
                <w:sz w:val="27"/>
                <w:szCs w:val="27"/>
              </w:rPr>
              <w:t>августа</w:t>
            </w:r>
            <w:r w:rsidR="006F1BF9" w:rsidRPr="007A194F">
              <w:rPr>
                <w:b/>
                <w:bCs/>
                <w:sz w:val="27"/>
                <w:szCs w:val="27"/>
              </w:rPr>
              <w:t xml:space="preserve"> 2019г</w:t>
            </w:r>
            <w:r w:rsidR="006F1BF9" w:rsidRPr="007A194F">
              <w:rPr>
                <w:bCs/>
                <w:sz w:val="27"/>
                <w:szCs w:val="27"/>
              </w:rPr>
              <w:t xml:space="preserve">. по 18:00 часов московского времени </w:t>
            </w:r>
            <w:r w:rsidR="006F1BF9" w:rsidRPr="007A194F">
              <w:rPr>
                <w:b/>
                <w:bCs/>
                <w:sz w:val="27"/>
                <w:szCs w:val="27"/>
              </w:rPr>
              <w:t>«</w:t>
            </w:r>
            <w:r w:rsidR="00816A91">
              <w:rPr>
                <w:b/>
                <w:bCs/>
                <w:sz w:val="27"/>
                <w:szCs w:val="27"/>
              </w:rPr>
              <w:t>06</w:t>
            </w:r>
            <w:r w:rsidR="006F1BF9" w:rsidRPr="007A194F">
              <w:rPr>
                <w:b/>
                <w:bCs/>
                <w:sz w:val="27"/>
                <w:szCs w:val="27"/>
              </w:rPr>
              <w:t xml:space="preserve">» </w:t>
            </w:r>
            <w:r w:rsidR="00816A91">
              <w:rPr>
                <w:b/>
                <w:bCs/>
                <w:sz w:val="27"/>
                <w:szCs w:val="27"/>
              </w:rPr>
              <w:t>сентября</w:t>
            </w:r>
            <w:r w:rsidR="006F1BF9" w:rsidRPr="007A194F">
              <w:rPr>
                <w:b/>
                <w:bCs/>
                <w:sz w:val="27"/>
                <w:szCs w:val="27"/>
              </w:rPr>
              <w:t xml:space="preserve"> 2019г. (включительно). </w:t>
            </w:r>
            <w:r w:rsidRPr="007A194F">
              <w:rPr>
                <w:bCs/>
                <w:sz w:val="27"/>
                <w:szCs w:val="27"/>
              </w:rPr>
              <w:t xml:space="preserve">Дата начала срока предоставления участникам разъяснений положений извещения: </w:t>
            </w:r>
            <w:r w:rsidR="00816A91" w:rsidRPr="007A194F">
              <w:rPr>
                <w:b/>
                <w:bCs/>
                <w:sz w:val="27"/>
                <w:szCs w:val="27"/>
              </w:rPr>
              <w:t>«</w:t>
            </w:r>
            <w:r w:rsidR="00816A91">
              <w:rPr>
                <w:b/>
                <w:bCs/>
                <w:sz w:val="27"/>
                <w:szCs w:val="27"/>
              </w:rPr>
              <w:t>30</w:t>
            </w:r>
            <w:r w:rsidR="00816A91" w:rsidRPr="007A194F">
              <w:rPr>
                <w:b/>
                <w:bCs/>
                <w:sz w:val="27"/>
                <w:szCs w:val="27"/>
              </w:rPr>
              <w:t xml:space="preserve">» </w:t>
            </w:r>
            <w:r w:rsidR="00816A91">
              <w:rPr>
                <w:b/>
                <w:bCs/>
                <w:sz w:val="27"/>
                <w:szCs w:val="27"/>
              </w:rPr>
              <w:t>августа</w:t>
            </w:r>
            <w:r w:rsidR="00816A91" w:rsidRPr="007A194F">
              <w:rPr>
                <w:b/>
                <w:bCs/>
                <w:sz w:val="27"/>
                <w:szCs w:val="27"/>
              </w:rPr>
              <w:t xml:space="preserve"> </w:t>
            </w:r>
            <w:r w:rsidR="006F1BF9" w:rsidRPr="007A194F">
              <w:rPr>
                <w:b/>
                <w:bCs/>
                <w:sz w:val="27"/>
                <w:szCs w:val="27"/>
              </w:rPr>
              <w:t>2019</w:t>
            </w:r>
            <w:r w:rsidRPr="007A194F">
              <w:rPr>
                <w:b/>
                <w:bCs/>
                <w:sz w:val="27"/>
                <w:szCs w:val="27"/>
              </w:rPr>
              <w:t>г.</w:t>
            </w:r>
          </w:p>
          <w:p w:rsidR="00D63907" w:rsidRPr="007A194F" w:rsidRDefault="00D4715C" w:rsidP="004B2310">
            <w:pPr>
              <w:jc w:val="both"/>
              <w:rPr>
                <w:sz w:val="27"/>
                <w:szCs w:val="27"/>
              </w:rPr>
            </w:pPr>
            <w:r w:rsidRPr="007A194F">
              <w:rPr>
                <w:bCs/>
                <w:sz w:val="27"/>
                <w:szCs w:val="27"/>
              </w:rPr>
              <w:t xml:space="preserve">Дата окончания срока предоставления участникам разъяснений положений извещения: </w:t>
            </w:r>
            <w:r w:rsidR="006C2C84" w:rsidRPr="007A194F">
              <w:rPr>
                <w:b/>
                <w:bCs/>
                <w:sz w:val="27"/>
                <w:szCs w:val="27"/>
              </w:rPr>
              <w:t xml:space="preserve">23:59 </w:t>
            </w:r>
            <w:r w:rsidR="006C2C84" w:rsidRPr="007A194F">
              <w:rPr>
                <w:bCs/>
                <w:sz w:val="27"/>
                <w:szCs w:val="27"/>
              </w:rPr>
              <w:t>московского времени</w:t>
            </w:r>
            <w:r w:rsidR="006C2C84" w:rsidRPr="007A194F">
              <w:rPr>
                <w:b/>
                <w:bCs/>
                <w:sz w:val="27"/>
                <w:szCs w:val="27"/>
              </w:rPr>
              <w:t xml:space="preserve"> «</w:t>
            </w:r>
            <w:r w:rsidR="00816A91">
              <w:rPr>
                <w:b/>
                <w:bCs/>
                <w:sz w:val="27"/>
                <w:szCs w:val="27"/>
              </w:rPr>
              <w:t>11</w:t>
            </w:r>
            <w:r w:rsidR="006C2C84" w:rsidRPr="007A194F">
              <w:rPr>
                <w:b/>
                <w:bCs/>
                <w:sz w:val="27"/>
                <w:szCs w:val="27"/>
              </w:rPr>
              <w:t xml:space="preserve">» </w:t>
            </w:r>
            <w:r w:rsidR="00816A91">
              <w:rPr>
                <w:b/>
                <w:bCs/>
                <w:sz w:val="27"/>
                <w:szCs w:val="27"/>
              </w:rPr>
              <w:t>сентября</w:t>
            </w:r>
            <w:r w:rsidR="006C2C84" w:rsidRPr="007A194F">
              <w:rPr>
                <w:b/>
                <w:bCs/>
                <w:sz w:val="27"/>
                <w:szCs w:val="27"/>
              </w:rPr>
              <w:t xml:space="preserve"> 2019г.</w:t>
            </w:r>
          </w:p>
        </w:tc>
      </w:tr>
      <w:bookmarkEnd w:id="2"/>
    </w:tbl>
    <w:p w:rsidR="00D63907" w:rsidRPr="007A194F" w:rsidRDefault="00D63907" w:rsidP="00405E93">
      <w:pPr>
        <w:tabs>
          <w:tab w:val="left" w:pos="2060"/>
          <w:tab w:val="left" w:pos="2600"/>
          <w:tab w:val="left" w:pos="3725"/>
          <w:tab w:val="left" w:pos="4145"/>
          <w:tab w:val="left" w:pos="4173"/>
          <w:tab w:val="left" w:pos="5704"/>
          <w:tab w:val="left" w:pos="6554"/>
          <w:tab w:val="left" w:pos="7371"/>
          <w:tab w:val="left" w:pos="7938"/>
          <w:tab w:val="left" w:pos="8080"/>
        </w:tabs>
        <w:spacing w:line="276" w:lineRule="auto"/>
        <w:rPr>
          <w:sz w:val="27"/>
          <w:szCs w:val="27"/>
        </w:rPr>
      </w:pPr>
    </w:p>
    <w:sectPr w:rsidR="00D63907" w:rsidRPr="007A194F" w:rsidSect="00075188">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4E" w:rsidRDefault="00013B4E" w:rsidP="00D63907">
      <w:r>
        <w:separator/>
      </w:r>
    </w:p>
  </w:endnote>
  <w:endnote w:type="continuationSeparator" w:id="0">
    <w:p w:rsidR="00013B4E" w:rsidRDefault="00013B4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4E" w:rsidRDefault="00013B4E" w:rsidP="00D63907">
      <w:r>
        <w:separator/>
      </w:r>
    </w:p>
  </w:footnote>
  <w:footnote w:type="continuationSeparator" w:id="0">
    <w:p w:rsidR="00013B4E" w:rsidRDefault="00013B4E" w:rsidP="00D63907">
      <w:r>
        <w:continuationSeparator/>
      </w:r>
    </w:p>
  </w:footnote>
  <w:footnote w:id="1">
    <w:p w:rsidR="00463AB7" w:rsidRDefault="00463AB7" w:rsidP="0013315B">
      <w:pPr>
        <w:pStyle w:val="a8"/>
        <w:jc w:val="both"/>
      </w:pPr>
      <w:r>
        <w:rPr>
          <w:rStyle w:val="a7"/>
        </w:rPr>
        <w:footnoteRef/>
      </w:r>
      <w:r>
        <w:t xml:space="preserve"> </w:t>
      </w:r>
      <w:proofErr w:type="gramStart"/>
      <w:r w:rsidRPr="00C91E5A">
        <w:rPr>
          <w:i/>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единицы каждого товара, работы, услуги</w:t>
      </w:r>
      <w:r>
        <w:rPr>
          <w:i/>
        </w:rPr>
        <w:t>.</w:t>
      </w:r>
      <w:proofErr w:type="gramEnd"/>
    </w:p>
  </w:footnote>
  <w:footnote w:id="2">
    <w:p w:rsidR="00463AB7" w:rsidRPr="004A0906" w:rsidRDefault="00463AB7" w:rsidP="00170F7C">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463AB7" w:rsidRPr="004A0906" w:rsidRDefault="00463AB7" w:rsidP="00170F7C">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463AB7" w:rsidRDefault="00463AB7" w:rsidP="00170F7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463AB7" w:rsidRPr="009823DC" w:rsidRDefault="00463AB7" w:rsidP="00170F7C">
      <w:pPr>
        <w:pStyle w:val="a8"/>
        <w:ind w:left="-709"/>
        <w:jc w:val="both"/>
      </w:pPr>
      <w:r>
        <w:rPr>
          <w:rStyle w:val="a7"/>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7D621D">
        <w:t xml:space="preserve"> </w:t>
      </w:r>
      <w:proofErr w:type="gramStart"/>
      <w:r w:rsidRPr="007D621D">
        <w:t>порядке</w:t>
      </w:r>
      <w:proofErr w:type="gramEnd"/>
      <w:r w:rsidRPr="007D621D">
        <w:t xml:space="preserve"> указываются в данном пункте документации</w:t>
      </w:r>
      <w:r w:rsidRPr="004C7F6C">
        <w:t>.</w:t>
      </w:r>
    </w:p>
  </w:footnote>
  <w:footnote w:id="6">
    <w:p w:rsidR="00463AB7" w:rsidRDefault="00463AB7" w:rsidP="00170F7C">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463AB7" w:rsidRDefault="00463AB7" w:rsidP="00170F7C">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463AB7" w:rsidRDefault="00463AB7" w:rsidP="00170F7C">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463AB7" w:rsidRDefault="00463AB7" w:rsidP="00170F7C">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9">
    <w:p w:rsidR="00463AB7" w:rsidRDefault="00463AB7" w:rsidP="00170F7C">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B7" w:rsidRPr="00EF5C71" w:rsidRDefault="00463AB7">
    <w:pPr>
      <w:pStyle w:val="aa"/>
      <w:jc w:val="center"/>
    </w:pPr>
  </w:p>
  <w:p w:rsidR="00463AB7" w:rsidRDefault="00463AB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B7" w:rsidRPr="00EF5C71" w:rsidRDefault="00463AB7">
    <w:pPr>
      <w:pStyle w:val="aa"/>
      <w:jc w:val="center"/>
    </w:pPr>
  </w:p>
  <w:p w:rsidR="00463AB7" w:rsidRDefault="00463AB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B7" w:rsidRDefault="00463A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0F2B"/>
    <w:multiLevelType w:val="hybridMultilevel"/>
    <w:tmpl w:val="21A2BB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22A1628"/>
    <w:multiLevelType w:val="hybridMultilevel"/>
    <w:tmpl w:val="482C39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28BD0921"/>
    <w:multiLevelType w:val="hybridMultilevel"/>
    <w:tmpl w:val="C95A3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F9052CB"/>
    <w:multiLevelType w:val="multilevel"/>
    <w:tmpl w:val="01EE5E76"/>
    <w:lvl w:ilvl="0">
      <w:start w:val="12"/>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7268FE"/>
    <w:multiLevelType w:val="hybridMultilevel"/>
    <w:tmpl w:val="8970EEC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9">
    <w:nsid w:val="3CAE1605"/>
    <w:multiLevelType w:val="hybridMultilevel"/>
    <w:tmpl w:val="FF981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5D5949"/>
    <w:multiLevelType w:val="multilevel"/>
    <w:tmpl w:val="8116AD94"/>
    <w:lvl w:ilvl="0">
      <w:start w:val="3"/>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2">
    <w:nsid w:val="56930524"/>
    <w:multiLevelType w:val="multilevel"/>
    <w:tmpl w:val="558EBF64"/>
    <w:lvl w:ilvl="0">
      <w:start w:val="1"/>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5E542F8"/>
    <w:multiLevelType w:val="hybridMultilevel"/>
    <w:tmpl w:val="C55E3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A1294"/>
    <w:multiLevelType w:val="multilevel"/>
    <w:tmpl w:val="7B2E29F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D667C1A"/>
    <w:multiLevelType w:val="hybridMultilevel"/>
    <w:tmpl w:val="9B8011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4"/>
  </w:num>
  <w:num w:numId="4">
    <w:abstractNumId w:val="18"/>
  </w:num>
  <w:num w:numId="5">
    <w:abstractNumId w:val="13"/>
  </w:num>
  <w:num w:numId="6">
    <w:abstractNumId w:val="19"/>
  </w:num>
  <w:num w:numId="7">
    <w:abstractNumId w:val="1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7"/>
  </w:num>
  <w:num w:numId="12">
    <w:abstractNumId w:val="8"/>
  </w:num>
  <w:num w:numId="13">
    <w:abstractNumId w:val="9"/>
  </w:num>
  <w:num w:numId="14">
    <w:abstractNumId w:val="4"/>
  </w:num>
  <w:num w:numId="15">
    <w:abstractNumId w:val="1"/>
  </w:num>
  <w:num w:numId="16">
    <w:abstractNumId w:val="20"/>
  </w:num>
  <w:num w:numId="17">
    <w:abstractNumId w:val="16"/>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07"/>
    <w:rsid w:val="00003D8E"/>
    <w:rsid w:val="00010EBE"/>
    <w:rsid w:val="00013B4E"/>
    <w:rsid w:val="00017BD5"/>
    <w:rsid w:val="000203B0"/>
    <w:rsid w:val="00023AA7"/>
    <w:rsid w:val="00032155"/>
    <w:rsid w:val="0003675D"/>
    <w:rsid w:val="00037E92"/>
    <w:rsid w:val="00041F2B"/>
    <w:rsid w:val="000424AD"/>
    <w:rsid w:val="0006007E"/>
    <w:rsid w:val="00066042"/>
    <w:rsid w:val="000677B8"/>
    <w:rsid w:val="00075188"/>
    <w:rsid w:val="00075A97"/>
    <w:rsid w:val="0009159A"/>
    <w:rsid w:val="00093AE6"/>
    <w:rsid w:val="00093D7F"/>
    <w:rsid w:val="000A4B47"/>
    <w:rsid w:val="000A54C7"/>
    <w:rsid w:val="000B2C5C"/>
    <w:rsid w:val="000B6BC1"/>
    <w:rsid w:val="000C1E1E"/>
    <w:rsid w:val="000C2DB7"/>
    <w:rsid w:val="000C569A"/>
    <w:rsid w:val="000E2FEC"/>
    <w:rsid w:val="000F7DBC"/>
    <w:rsid w:val="0010181B"/>
    <w:rsid w:val="00125CCB"/>
    <w:rsid w:val="0012778D"/>
    <w:rsid w:val="001313E1"/>
    <w:rsid w:val="0013315B"/>
    <w:rsid w:val="001357F3"/>
    <w:rsid w:val="00140B92"/>
    <w:rsid w:val="001429D7"/>
    <w:rsid w:val="00144DED"/>
    <w:rsid w:val="00145874"/>
    <w:rsid w:val="00150940"/>
    <w:rsid w:val="00150AE4"/>
    <w:rsid w:val="001613D9"/>
    <w:rsid w:val="0016253D"/>
    <w:rsid w:val="00163943"/>
    <w:rsid w:val="0017055F"/>
    <w:rsid w:val="00170F7C"/>
    <w:rsid w:val="00172C94"/>
    <w:rsid w:val="001A0ACD"/>
    <w:rsid w:val="001A18C7"/>
    <w:rsid w:val="001C3CE4"/>
    <w:rsid w:val="001C68F4"/>
    <w:rsid w:val="002016B5"/>
    <w:rsid w:val="00211FB0"/>
    <w:rsid w:val="00225980"/>
    <w:rsid w:val="00240593"/>
    <w:rsid w:val="002458F8"/>
    <w:rsid w:val="0026081B"/>
    <w:rsid w:val="0026103A"/>
    <w:rsid w:val="0026111B"/>
    <w:rsid w:val="002717B1"/>
    <w:rsid w:val="00271998"/>
    <w:rsid w:val="00271C5F"/>
    <w:rsid w:val="002737B7"/>
    <w:rsid w:val="0027528E"/>
    <w:rsid w:val="002771CA"/>
    <w:rsid w:val="00280A9B"/>
    <w:rsid w:val="00284B4A"/>
    <w:rsid w:val="00286876"/>
    <w:rsid w:val="00286E9D"/>
    <w:rsid w:val="00296EA8"/>
    <w:rsid w:val="002B0BF8"/>
    <w:rsid w:val="002B2DEC"/>
    <w:rsid w:val="002B53A3"/>
    <w:rsid w:val="002D0BCB"/>
    <w:rsid w:val="002E07A1"/>
    <w:rsid w:val="002F16BD"/>
    <w:rsid w:val="002F60B6"/>
    <w:rsid w:val="002F67B1"/>
    <w:rsid w:val="00301520"/>
    <w:rsid w:val="00307A8A"/>
    <w:rsid w:val="0031248D"/>
    <w:rsid w:val="00312E9D"/>
    <w:rsid w:val="003168D1"/>
    <w:rsid w:val="0032003A"/>
    <w:rsid w:val="0033097C"/>
    <w:rsid w:val="00335C7A"/>
    <w:rsid w:val="003369BB"/>
    <w:rsid w:val="0034639E"/>
    <w:rsid w:val="00351329"/>
    <w:rsid w:val="00354496"/>
    <w:rsid w:val="00360574"/>
    <w:rsid w:val="003610BE"/>
    <w:rsid w:val="00365922"/>
    <w:rsid w:val="00373CC2"/>
    <w:rsid w:val="00376FD1"/>
    <w:rsid w:val="00383440"/>
    <w:rsid w:val="00390FFB"/>
    <w:rsid w:val="00394F9D"/>
    <w:rsid w:val="003A3A99"/>
    <w:rsid w:val="003A4C4A"/>
    <w:rsid w:val="003A5146"/>
    <w:rsid w:val="003B7386"/>
    <w:rsid w:val="003C052D"/>
    <w:rsid w:val="003C1FB8"/>
    <w:rsid w:val="003C2E56"/>
    <w:rsid w:val="003D129A"/>
    <w:rsid w:val="003D4951"/>
    <w:rsid w:val="003E1EB5"/>
    <w:rsid w:val="003E281D"/>
    <w:rsid w:val="003E7B12"/>
    <w:rsid w:val="003F5BC5"/>
    <w:rsid w:val="004013AB"/>
    <w:rsid w:val="00405E93"/>
    <w:rsid w:val="00413D12"/>
    <w:rsid w:val="004143BA"/>
    <w:rsid w:val="0041593F"/>
    <w:rsid w:val="004220B8"/>
    <w:rsid w:val="004234B0"/>
    <w:rsid w:val="00424FDE"/>
    <w:rsid w:val="00433D66"/>
    <w:rsid w:val="004600C9"/>
    <w:rsid w:val="00463AB7"/>
    <w:rsid w:val="00474CF5"/>
    <w:rsid w:val="00476D02"/>
    <w:rsid w:val="0048697E"/>
    <w:rsid w:val="00486AA2"/>
    <w:rsid w:val="00491C05"/>
    <w:rsid w:val="00495653"/>
    <w:rsid w:val="004A15E7"/>
    <w:rsid w:val="004A3FFC"/>
    <w:rsid w:val="004B19FA"/>
    <w:rsid w:val="004B2310"/>
    <w:rsid w:val="004B52AA"/>
    <w:rsid w:val="004C1EC1"/>
    <w:rsid w:val="004C5B9C"/>
    <w:rsid w:val="004C7E22"/>
    <w:rsid w:val="004D016F"/>
    <w:rsid w:val="004D352D"/>
    <w:rsid w:val="004E2F01"/>
    <w:rsid w:val="004E4403"/>
    <w:rsid w:val="004E7E6C"/>
    <w:rsid w:val="004F13A3"/>
    <w:rsid w:val="004F4454"/>
    <w:rsid w:val="004F4D8D"/>
    <w:rsid w:val="00500DDE"/>
    <w:rsid w:val="005124CC"/>
    <w:rsid w:val="005233B7"/>
    <w:rsid w:val="00526059"/>
    <w:rsid w:val="005339F9"/>
    <w:rsid w:val="0053451F"/>
    <w:rsid w:val="00547A47"/>
    <w:rsid w:val="00555CE1"/>
    <w:rsid w:val="00565079"/>
    <w:rsid w:val="00577C53"/>
    <w:rsid w:val="00583414"/>
    <w:rsid w:val="00585462"/>
    <w:rsid w:val="00597A98"/>
    <w:rsid w:val="005A26C2"/>
    <w:rsid w:val="005A79EA"/>
    <w:rsid w:val="005B7498"/>
    <w:rsid w:val="005C29D3"/>
    <w:rsid w:val="005D3176"/>
    <w:rsid w:val="00600F05"/>
    <w:rsid w:val="00601537"/>
    <w:rsid w:val="00602907"/>
    <w:rsid w:val="00611479"/>
    <w:rsid w:val="00620F05"/>
    <w:rsid w:val="00622635"/>
    <w:rsid w:val="00624683"/>
    <w:rsid w:val="00627940"/>
    <w:rsid w:val="00633EA3"/>
    <w:rsid w:val="00636BD3"/>
    <w:rsid w:val="00642FC6"/>
    <w:rsid w:val="00645835"/>
    <w:rsid w:val="006600D3"/>
    <w:rsid w:val="006740E1"/>
    <w:rsid w:val="006819E9"/>
    <w:rsid w:val="006866E5"/>
    <w:rsid w:val="0069583C"/>
    <w:rsid w:val="006A0C70"/>
    <w:rsid w:val="006A63B7"/>
    <w:rsid w:val="006A782E"/>
    <w:rsid w:val="006B4527"/>
    <w:rsid w:val="006B74A6"/>
    <w:rsid w:val="006C0751"/>
    <w:rsid w:val="006C2C84"/>
    <w:rsid w:val="006C3C80"/>
    <w:rsid w:val="006C4DE2"/>
    <w:rsid w:val="006C6586"/>
    <w:rsid w:val="006D0D86"/>
    <w:rsid w:val="006D6B17"/>
    <w:rsid w:val="006E5583"/>
    <w:rsid w:val="006E697F"/>
    <w:rsid w:val="006F0D07"/>
    <w:rsid w:val="006F109D"/>
    <w:rsid w:val="006F1358"/>
    <w:rsid w:val="006F1BF9"/>
    <w:rsid w:val="006F4B43"/>
    <w:rsid w:val="006F6A65"/>
    <w:rsid w:val="0070718A"/>
    <w:rsid w:val="00711731"/>
    <w:rsid w:val="007430DA"/>
    <w:rsid w:val="00743963"/>
    <w:rsid w:val="00746FCC"/>
    <w:rsid w:val="0075292F"/>
    <w:rsid w:val="00773590"/>
    <w:rsid w:val="00777B6E"/>
    <w:rsid w:val="00791E82"/>
    <w:rsid w:val="00792A57"/>
    <w:rsid w:val="007A066C"/>
    <w:rsid w:val="007A194F"/>
    <w:rsid w:val="007A1C9F"/>
    <w:rsid w:val="007A553C"/>
    <w:rsid w:val="007B7DD1"/>
    <w:rsid w:val="007C6C01"/>
    <w:rsid w:val="007C6C54"/>
    <w:rsid w:val="007D3D4F"/>
    <w:rsid w:val="007E0614"/>
    <w:rsid w:val="007F00B6"/>
    <w:rsid w:val="007F0C94"/>
    <w:rsid w:val="007F2A8F"/>
    <w:rsid w:val="007F38DC"/>
    <w:rsid w:val="008100D1"/>
    <w:rsid w:val="00811A61"/>
    <w:rsid w:val="00816A91"/>
    <w:rsid w:val="00834F30"/>
    <w:rsid w:val="008507D6"/>
    <w:rsid w:val="008513B0"/>
    <w:rsid w:val="00875649"/>
    <w:rsid w:val="008772A7"/>
    <w:rsid w:val="0088132E"/>
    <w:rsid w:val="00881A06"/>
    <w:rsid w:val="0088505B"/>
    <w:rsid w:val="008A204A"/>
    <w:rsid w:val="008A47AA"/>
    <w:rsid w:val="008A4E59"/>
    <w:rsid w:val="008B4E82"/>
    <w:rsid w:val="008D07BF"/>
    <w:rsid w:val="008E4563"/>
    <w:rsid w:val="00903976"/>
    <w:rsid w:val="00903C95"/>
    <w:rsid w:val="009056F1"/>
    <w:rsid w:val="00913FA3"/>
    <w:rsid w:val="0092171B"/>
    <w:rsid w:val="0093605C"/>
    <w:rsid w:val="009372AC"/>
    <w:rsid w:val="0093798F"/>
    <w:rsid w:val="0094467C"/>
    <w:rsid w:val="009451C5"/>
    <w:rsid w:val="0094617A"/>
    <w:rsid w:val="00953892"/>
    <w:rsid w:val="009606C6"/>
    <w:rsid w:val="0096448F"/>
    <w:rsid w:val="009802A1"/>
    <w:rsid w:val="0098141F"/>
    <w:rsid w:val="009830E7"/>
    <w:rsid w:val="0098341A"/>
    <w:rsid w:val="009B78DA"/>
    <w:rsid w:val="009D3494"/>
    <w:rsid w:val="009D3E90"/>
    <w:rsid w:val="009E16FC"/>
    <w:rsid w:val="009E1E1C"/>
    <w:rsid w:val="009E3670"/>
    <w:rsid w:val="009E3921"/>
    <w:rsid w:val="009E6E8D"/>
    <w:rsid w:val="009F30AB"/>
    <w:rsid w:val="009F4026"/>
    <w:rsid w:val="00A05AA9"/>
    <w:rsid w:val="00A21735"/>
    <w:rsid w:val="00A23979"/>
    <w:rsid w:val="00A25922"/>
    <w:rsid w:val="00A314F5"/>
    <w:rsid w:val="00A33291"/>
    <w:rsid w:val="00A34044"/>
    <w:rsid w:val="00A34BF3"/>
    <w:rsid w:val="00A37807"/>
    <w:rsid w:val="00A41944"/>
    <w:rsid w:val="00A5281B"/>
    <w:rsid w:val="00A7187B"/>
    <w:rsid w:val="00A739FE"/>
    <w:rsid w:val="00A77CE5"/>
    <w:rsid w:val="00A9373A"/>
    <w:rsid w:val="00A9602B"/>
    <w:rsid w:val="00AA36C4"/>
    <w:rsid w:val="00AA70C9"/>
    <w:rsid w:val="00AA7E61"/>
    <w:rsid w:val="00AC37C2"/>
    <w:rsid w:val="00AE1C9A"/>
    <w:rsid w:val="00AF4080"/>
    <w:rsid w:val="00AF4277"/>
    <w:rsid w:val="00B108CF"/>
    <w:rsid w:val="00B2181A"/>
    <w:rsid w:val="00B21962"/>
    <w:rsid w:val="00B221C9"/>
    <w:rsid w:val="00B24B91"/>
    <w:rsid w:val="00B25541"/>
    <w:rsid w:val="00B449D9"/>
    <w:rsid w:val="00B44C02"/>
    <w:rsid w:val="00B45019"/>
    <w:rsid w:val="00B52B43"/>
    <w:rsid w:val="00B5687A"/>
    <w:rsid w:val="00B617DD"/>
    <w:rsid w:val="00B6290E"/>
    <w:rsid w:val="00B6791D"/>
    <w:rsid w:val="00B711D0"/>
    <w:rsid w:val="00B7539D"/>
    <w:rsid w:val="00B7703F"/>
    <w:rsid w:val="00B77E46"/>
    <w:rsid w:val="00B800BD"/>
    <w:rsid w:val="00B80850"/>
    <w:rsid w:val="00B90FA9"/>
    <w:rsid w:val="00B96B8A"/>
    <w:rsid w:val="00BB1D58"/>
    <w:rsid w:val="00BC1061"/>
    <w:rsid w:val="00BD26EA"/>
    <w:rsid w:val="00BD3CF3"/>
    <w:rsid w:val="00BD5D62"/>
    <w:rsid w:val="00BE0341"/>
    <w:rsid w:val="00BF0B4D"/>
    <w:rsid w:val="00BF2112"/>
    <w:rsid w:val="00C00520"/>
    <w:rsid w:val="00C01C45"/>
    <w:rsid w:val="00C027FD"/>
    <w:rsid w:val="00C077BB"/>
    <w:rsid w:val="00C167F1"/>
    <w:rsid w:val="00C2012C"/>
    <w:rsid w:val="00C249B7"/>
    <w:rsid w:val="00C2530E"/>
    <w:rsid w:val="00C30FBA"/>
    <w:rsid w:val="00C33BDC"/>
    <w:rsid w:val="00C41AAC"/>
    <w:rsid w:val="00C41D4B"/>
    <w:rsid w:val="00C46BF5"/>
    <w:rsid w:val="00C61B90"/>
    <w:rsid w:val="00C712FC"/>
    <w:rsid w:val="00C71697"/>
    <w:rsid w:val="00C724C4"/>
    <w:rsid w:val="00C72D4A"/>
    <w:rsid w:val="00C7371E"/>
    <w:rsid w:val="00C8285D"/>
    <w:rsid w:val="00C828B4"/>
    <w:rsid w:val="00C839BC"/>
    <w:rsid w:val="00CA3771"/>
    <w:rsid w:val="00CC1F97"/>
    <w:rsid w:val="00CC743B"/>
    <w:rsid w:val="00CD4C0B"/>
    <w:rsid w:val="00CD766E"/>
    <w:rsid w:val="00D02835"/>
    <w:rsid w:val="00D031B4"/>
    <w:rsid w:val="00D048A6"/>
    <w:rsid w:val="00D0594B"/>
    <w:rsid w:val="00D15335"/>
    <w:rsid w:val="00D22428"/>
    <w:rsid w:val="00D34D18"/>
    <w:rsid w:val="00D40B20"/>
    <w:rsid w:val="00D41F32"/>
    <w:rsid w:val="00D4715C"/>
    <w:rsid w:val="00D475F4"/>
    <w:rsid w:val="00D60BC4"/>
    <w:rsid w:val="00D61852"/>
    <w:rsid w:val="00D63907"/>
    <w:rsid w:val="00D6543B"/>
    <w:rsid w:val="00D75247"/>
    <w:rsid w:val="00D7768A"/>
    <w:rsid w:val="00D84F50"/>
    <w:rsid w:val="00D91709"/>
    <w:rsid w:val="00D91998"/>
    <w:rsid w:val="00D9646B"/>
    <w:rsid w:val="00DA1F74"/>
    <w:rsid w:val="00DB42D5"/>
    <w:rsid w:val="00DC1738"/>
    <w:rsid w:val="00DD210B"/>
    <w:rsid w:val="00DD2420"/>
    <w:rsid w:val="00DD304E"/>
    <w:rsid w:val="00DD7C65"/>
    <w:rsid w:val="00DE104C"/>
    <w:rsid w:val="00DE121D"/>
    <w:rsid w:val="00DE25EB"/>
    <w:rsid w:val="00DF0AA2"/>
    <w:rsid w:val="00DF584A"/>
    <w:rsid w:val="00E0655C"/>
    <w:rsid w:val="00E37A56"/>
    <w:rsid w:val="00E47B6C"/>
    <w:rsid w:val="00E62200"/>
    <w:rsid w:val="00E638F1"/>
    <w:rsid w:val="00E81FD1"/>
    <w:rsid w:val="00E8294F"/>
    <w:rsid w:val="00E82BE8"/>
    <w:rsid w:val="00E87F0A"/>
    <w:rsid w:val="00E927BC"/>
    <w:rsid w:val="00E94BC4"/>
    <w:rsid w:val="00E978B6"/>
    <w:rsid w:val="00EA2AE4"/>
    <w:rsid w:val="00EA7E36"/>
    <w:rsid w:val="00EB1144"/>
    <w:rsid w:val="00EB6E2A"/>
    <w:rsid w:val="00EC1685"/>
    <w:rsid w:val="00ED6BCD"/>
    <w:rsid w:val="00EE2A23"/>
    <w:rsid w:val="00EF1D70"/>
    <w:rsid w:val="00EF29D0"/>
    <w:rsid w:val="00EF3980"/>
    <w:rsid w:val="00EF45EE"/>
    <w:rsid w:val="00F005C5"/>
    <w:rsid w:val="00F07609"/>
    <w:rsid w:val="00F102DE"/>
    <w:rsid w:val="00F11F13"/>
    <w:rsid w:val="00F140A0"/>
    <w:rsid w:val="00F278C6"/>
    <w:rsid w:val="00F354F7"/>
    <w:rsid w:val="00F37273"/>
    <w:rsid w:val="00F47F00"/>
    <w:rsid w:val="00F54D8F"/>
    <w:rsid w:val="00F60C3C"/>
    <w:rsid w:val="00F62633"/>
    <w:rsid w:val="00F64C28"/>
    <w:rsid w:val="00F66CCB"/>
    <w:rsid w:val="00F6745F"/>
    <w:rsid w:val="00F722A8"/>
    <w:rsid w:val="00F72798"/>
    <w:rsid w:val="00F72D20"/>
    <w:rsid w:val="00F81F97"/>
    <w:rsid w:val="00F8707F"/>
    <w:rsid w:val="00F87A95"/>
    <w:rsid w:val="00F90899"/>
    <w:rsid w:val="00F9298B"/>
    <w:rsid w:val="00F92C84"/>
    <w:rsid w:val="00F94040"/>
    <w:rsid w:val="00FA1E91"/>
    <w:rsid w:val="00FB153C"/>
    <w:rsid w:val="00FB3C0D"/>
    <w:rsid w:val="00FD3B7B"/>
    <w:rsid w:val="00FE2CE1"/>
    <w:rsid w:val="00FE333E"/>
    <w:rsid w:val="00FF439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C"/>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rsid w:val="00D63907"/>
    <w:rPr>
      <w:vertAlign w:val="superscript"/>
    </w:rPr>
  </w:style>
  <w:style w:type="paragraph" w:styleId="a8">
    <w:name w:val="footnote text"/>
    <w:aliases w:val="Footnote Text Char Знак,Знак8 Знак,Текст сноски Знак Знак,Знак8 Знак Знак,Знак6 Знак"/>
    <w:basedOn w:val="a"/>
    <w:link w:val="a9"/>
    <w:uiPriority w:val="99"/>
    <w:rsid w:val="00D63907"/>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basedOn w:val="a0"/>
    <w:link w:val="a8"/>
    <w:uiPriority w:val="99"/>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qFormat/>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150940"/>
    <w:pPr>
      <w:spacing w:after="120" w:line="480" w:lineRule="auto"/>
    </w:pPr>
  </w:style>
  <w:style w:type="character" w:customStyle="1" w:styleId="22">
    <w:name w:val="Основной текст 2 Знак"/>
    <w:basedOn w:val="a0"/>
    <w:link w:val="21"/>
    <w:uiPriority w:val="99"/>
    <w:semiHidden/>
    <w:rsid w:val="00150940"/>
    <w:rPr>
      <w:rFonts w:ascii="Times New Roman" w:eastAsia="Times New Roman" w:hAnsi="Times New Roman" w:cs="Times New Roman"/>
      <w:sz w:val="24"/>
      <w:szCs w:val="24"/>
      <w:lang w:eastAsia="ru-RU"/>
    </w:rPr>
  </w:style>
  <w:style w:type="character" w:styleId="af1">
    <w:name w:val="Placeholder Text"/>
    <w:basedOn w:val="a0"/>
    <w:uiPriority w:val="99"/>
    <w:semiHidden/>
    <w:rsid w:val="00150940"/>
    <w:rPr>
      <w:color w:val="808080"/>
    </w:rPr>
  </w:style>
  <w:style w:type="character" w:customStyle="1" w:styleId="wmi-callto">
    <w:name w:val="wmi-callto"/>
    <w:basedOn w:val="a0"/>
    <w:rsid w:val="00150940"/>
  </w:style>
  <w:style w:type="paragraph" w:customStyle="1" w:styleId="af2">
    <w:name w:val="Базовый"/>
    <w:rsid w:val="00BF2112"/>
    <w:pPr>
      <w:suppressAutoHyphens/>
      <w:spacing w:after="200" w:line="276" w:lineRule="auto"/>
      <w:ind w:firstLine="0"/>
      <w:jc w:val="left"/>
    </w:pPr>
    <w:rPr>
      <w:rFonts w:ascii="Times New Roman" w:eastAsia="Times New Roman" w:hAnsi="Times New Roman" w:cs="Times New Roman"/>
      <w:color w:val="00000A"/>
      <w:sz w:val="24"/>
      <w:szCs w:val="24"/>
      <w:lang w:eastAsia="ru-RU"/>
    </w:rPr>
  </w:style>
  <w:style w:type="paragraph" w:customStyle="1" w:styleId="Standard">
    <w:name w:val="Standard"/>
    <w:rsid w:val="00D22428"/>
    <w:pPr>
      <w:suppressAutoHyphens/>
      <w:autoSpaceDN w:val="0"/>
      <w:spacing w:after="0" w:line="240" w:lineRule="auto"/>
      <w:ind w:firstLine="0"/>
      <w:jc w:val="left"/>
      <w:textAlignment w:val="baseline"/>
    </w:pPr>
    <w:rPr>
      <w:rFonts w:ascii="Times New Roman" w:eastAsia="Arial" w:hAnsi="Times New Roman" w:cs="Times New Roman"/>
      <w:kern w:val="3"/>
      <w:sz w:val="24"/>
      <w:szCs w:val="24"/>
      <w:lang w:eastAsia="ar-SA"/>
    </w:rPr>
  </w:style>
  <w:style w:type="paragraph" w:customStyle="1" w:styleId="12">
    <w:name w:val="Без интервала1"/>
    <w:rsid w:val="00E0655C"/>
    <w:pPr>
      <w:suppressAutoHyphens/>
      <w:spacing w:after="0" w:line="100" w:lineRule="atLeast"/>
      <w:ind w:firstLine="0"/>
      <w:jc w:val="left"/>
    </w:pPr>
    <w:rPr>
      <w:rFonts w:ascii="Times New Roman" w:eastAsia="Times New Roman" w:hAnsi="Times New Roman" w:cs="Times New Roman"/>
      <w:color w:val="00000A"/>
      <w:lang w:eastAsia="ar-SA"/>
    </w:r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34"/>
    <w:qFormat/>
    <w:locked/>
    <w:rsid w:val="00E0655C"/>
    <w:rPr>
      <w:rFonts w:ascii="Times New Roman" w:eastAsia="Times New Roman" w:hAnsi="Times New Roman" w:cs="Times New Roman"/>
      <w:sz w:val="24"/>
      <w:szCs w:val="24"/>
      <w:lang w:eastAsia="ru-RU"/>
    </w:rPr>
  </w:style>
  <w:style w:type="character" w:customStyle="1" w:styleId="af3">
    <w:name w:val="Стиль вставки"/>
    <w:uiPriority w:val="1"/>
    <w:qFormat/>
    <w:rsid w:val="00CD766E"/>
    <w:rPr>
      <w:rFonts w:ascii="Tahoma" w:hAnsi="Tahoma" w:cs="Tahoma" w:hint="default"/>
      <w:color w:val="000000"/>
      <w:sz w:val="20"/>
    </w:rPr>
  </w:style>
  <w:style w:type="character" w:customStyle="1" w:styleId="fontstyle19">
    <w:name w:val="fontstyle19"/>
    <w:rsid w:val="0013315B"/>
  </w:style>
  <w:style w:type="paragraph" w:styleId="af4">
    <w:name w:val="footer"/>
    <w:basedOn w:val="a"/>
    <w:link w:val="af5"/>
    <w:uiPriority w:val="99"/>
    <w:unhideWhenUsed/>
    <w:rsid w:val="00600F05"/>
    <w:pPr>
      <w:tabs>
        <w:tab w:val="center" w:pos="4677"/>
        <w:tab w:val="right" w:pos="9355"/>
      </w:tabs>
    </w:pPr>
  </w:style>
  <w:style w:type="character" w:customStyle="1" w:styleId="af5">
    <w:name w:val="Нижний колонтитул Знак"/>
    <w:basedOn w:val="a0"/>
    <w:link w:val="af4"/>
    <w:uiPriority w:val="99"/>
    <w:rsid w:val="00600F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C"/>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rsid w:val="00D63907"/>
    <w:rPr>
      <w:vertAlign w:val="superscript"/>
    </w:rPr>
  </w:style>
  <w:style w:type="paragraph" w:styleId="a8">
    <w:name w:val="footnote text"/>
    <w:aliases w:val="Footnote Text Char Знак,Знак8 Знак,Текст сноски Знак Знак,Знак8 Знак Знак,Знак6 Знак"/>
    <w:basedOn w:val="a"/>
    <w:link w:val="a9"/>
    <w:uiPriority w:val="99"/>
    <w:rsid w:val="00D63907"/>
    <w:pPr>
      <w:widowControl w:val="0"/>
      <w:autoSpaceDE w:val="0"/>
      <w:autoSpaceDN w:val="0"/>
    </w:pPr>
    <w:rPr>
      <w:sz w:val="20"/>
      <w:szCs w:val="20"/>
    </w:rPr>
  </w:style>
  <w:style w:type="character" w:customStyle="1" w:styleId="a9">
    <w:name w:val="Текст сноски Знак"/>
    <w:aliases w:val="Footnote Text Char Знак Знак,Знак8 Знак Знак1,Текст сноски Знак Знак Знак,Знак8 Знак Знак Знак,Знак6 Знак Знак"/>
    <w:basedOn w:val="a0"/>
    <w:link w:val="a8"/>
    <w:uiPriority w:val="99"/>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qFormat/>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150940"/>
    <w:pPr>
      <w:spacing w:after="120" w:line="480" w:lineRule="auto"/>
    </w:pPr>
  </w:style>
  <w:style w:type="character" w:customStyle="1" w:styleId="22">
    <w:name w:val="Основной текст 2 Знак"/>
    <w:basedOn w:val="a0"/>
    <w:link w:val="21"/>
    <w:uiPriority w:val="99"/>
    <w:semiHidden/>
    <w:rsid w:val="00150940"/>
    <w:rPr>
      <w:rFonts w:ascii="Times New Roman" w:eastAsia="Times New Roman" w:hAnsi="Times New Roman" w:cs="Times New Roman"/>
      <w:sz w:val="24"/>
      <w:szCs w:val="24"/>
      <w:lang w:eastAsia="ru-RU"/>
    </w:rPr>
  </w:style>
  <w:style w:type="character" w:styleId="af1">
    <w:name w:val="Placeholder Text"/>
    <w:basedOn w:val="a0"/>
    <w:uiPriority w:val="99"/>
    <w:semiHidden/>
    <w:rsid w:val="00150940"/>
    <w:rPr>
      <w:color w:val="808080"/>
    </w:rPr>
  </w:style>
  <w:style w:type="character" w:customStyle="1" w:styleId="wmi-callto">
    <w:name w:val="wmi-callto"/>
    <w:basedOn w:val="a0"/>
    <w:rsid w:val="00150940"/>
  </w:style>
  <w:style w:type="paragraph" w:customStyle="1" w:styleId="af2">
    <w:name w:val="Базовый"/>
    <w:rsid w:val="00BF2112"/>
    <w:pPr>
      <w:suppressAutoHyphens/>
      <w:spacing w:after="200" w:line="276" w:lineRule="auto"/>
      <w:ind w:firstLine="0"/>
      <w:jc w:val="left"/>
    </w:pPr>
    <w:rPr>
      <w:rFonts w:ascii="Times New Roman" w:eastAsia="Times New Roman" w:hAnsi="Times New Roman" w:cs="Times New Roman"/>
      <w:color w:val="00000A"/>
      <w:sz w:val="24"/>
      <w:szCs w:val="24"/>
      <w:lang w:eastAsia="ru-RU"/>
    </w:rPr>
  </w:style>
  <w:style w:type="paragraph" w:customStyle="1" w:styleId="Standard">
    <w:name w:val="Standard"/>
    <w:rsid w:val="00D22428"/>
    <w:pPr>
      <w:suppressAutoHyphens/>
      <w:autoSpaceDN w:val="0"/>
      <w:spacing w:after="0" w:line="240" w:lineRule="auto"/>
      <w:ind w:firstLine="0"/>
      <w:jc w:val="left"/>
      <w:textAlignment w:val="baseline"/>
    </w:pPr>
    <w:rPr>
      <w:rFonts w:ascii="Times New Roman" w:eastAsia="Arial" w:hAnsi="Times New Roman" w:cs="Times New Roman"/>
      <w:kern w:val="3"/>
      <w:sz w:val="24"/>
      <w:szCs w:val="24"/>
      <w:lang w:eastAsia="ar-SA"/>
    </w:rPr>
  </w:style>
  <w:style w:type="paragraph" w:customStyle="1" w:styleId="12">
    <w:name w:val="Без интервала1"/>
    <w:rsid w:val="00E0655C"/>
    <w:pPr>
      <w:suppressAutoHyphens/>
      <w:spacing w:after="0" w:line="100" w:lineRule="atLeast"/>
      <w:ind w:firstLine="0"/>
      <w:jc w:val="left"/>
    </w:pPr>
    <w:rPr>
      <w:rFonts w:ascii="Times New Roman" w:eastAsia="Times New Roman" w:hAnsi="Times New Roman" w:cs="Times New Roman"/>
      <w:color w:val="00000A"/>
      <w:lang w:eastAsia="ar-SA"/>
    </w:rPr>
  </w:style>
  <w:style w:type="character" w:customStyle="1" w:styleId="a4">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3"/>
    <w:uiPriority w:val="34"/>
    <w:qFormat/>
    <w:locked/>
    <w:rsid w:val="00E0655C"/>
    <w:rPr>
      <w:rFonts w:ascii="Times New Roman" w:eastAsia="Times New Roman" w:hAnsi="Times New Roman" w:cs="Times New Roman"/>
      <w:sz w:val="24"/>
      <w:szCs w:val="24"/>
      <w:lang w:eastAsia="ru-RU"/>
    </w:rPr>
  </w:style>
  <w:style w:type="character" w:customStyle="1" w:styleId="af3">
    <w:name w:val="Стиль вставки"/>
    <w:uiPriority w:val="1"/>
    <w:qFormat/>
    <w:rsid w:val="00CD766E"/>
    <w:rPr>
      <w:rFonts w:ascii="Tahoma" w:hAnsi="Tahoma" w:cs="Tahoma" w:hint="default"/>
      <w:color w:val="000000"/>
      <w:sz w:val="20"/>
    </w:rPr>
  </w:style>
  <w:style w:type="character" w:customStyle="1" w:styleId="fontstyle19">
    <w:name w:val="fontstyle19"/>
    <w:rsid w:val="0013315B"/>
  </w:style>
  <w:style w:type="paragraph" w:styleId="af4">
    <w:name w:val="footer"/>
    <w:basedOn w:val="a"/>
    <w:link w:val="af5"/>
    <w:uiPriority w:val="99"/>
    <w:unhideWhenUsed/>
    <w:rsid w:val="00600F05"/>
    <w:pPr>
      <w:tabs>
        <w:tab w:val="center" w:pos="4677"/>
        <w:tab w:val="right" w:pos="9355"/>
      </w:tabs>
    </w:pPr>
  </w:style>
  <w:style w:type="character" w:customStyle="1" w:styleId="af5">
    <w:name w:val="Нижний колонтитул Знак"/>
    <w:basedOn w:val="a0"/>
    <w:link w:val="af4"/>
    <w:uiPriority w:val="99"/>
    <w:rsid w:val="00600F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comit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zd_zakupki@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cial.technet.microsoft.com/Forums/windowsserver/ru-RU/d603cb06-ae37-4e72-948d-a295876a74ca/skype-for-business-lync-2013-?forum=msoclie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87FAAA2-BC1B-481C-8985-15B9078C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12471</Words>
  <Characters>71089</Characters>
  <Application>Microsoft Office Word</Application>
  <DocSecurity>4</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Олеся Сергеевна Деханова</cp:lastModifiedBy>
  <cp:revision>2</cp:revision>
  <cp:lastPrinted>2019-08-30T08:17:00Z</cp:lastPrinted>
  <dcterms:created xsi:type="dcterms:W3CDTF">2019-08-30T12:37:00Z</dcterms:created>
  <dcterms:modified xsi:type="dcterms:W3CDTF">2019-08-30T12:37:00Z</dcterms:modified>
</cp:coreProperties>
</file>