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0A" w:rsidRPr="00D201CA" w:rsidRDefault="00EE100A" w:rsidP="00BB2B6F">
      <w:pPr>
        <w:pStyle w:val="aff2"/>
        <w:spacing w:after="0" w:line="240" w:lineRule="auto"/>
        <w:jc w:val="center"/>
        <w:rPr>
          <w:sz w:val="28"/>
          <w:szCs w:val="28"/>
        </w:rPr>
      </w:pPr>
      <w:bookmarkStart w:id="0" w:name="_GoBack"/>
      <w:bookmarkEnd w:id="0"/>
      <w:r w:rsidRPr="00D201CA">
        <w:rPr>
          <w:b/>
          <w:sz w:val="28"/>
          <w:szCs w:val="28"/>
        </w:rPr>
        <w:t>АКЦИОНЕРНОЕ ОБЩЕСТВО</w:t>
      </w:r>
    </w:p>
    <w:p w:rsidR="00EE100A" w:rsidRDefault="00EE100A" w:rsidP="00BB2B6F">
      <w:pPr>
        <w:pStyle w:val="aff2"/>
        <w:spacing w:after="0" w:line="240" w:lineRule="auto"/>
        <w:jc w:val="center"/>
        <w:rPr>
          <w:b/>
          <w:sz w:val="28"/>
          <w:szCs w:val="28"/>
        </w:rPr>
      </w:pPr>
      <w:r w:rsidRPr="00D201CA">
        <w:rPr>
          <w:b/>
          <w:sz w:val="28"/>
          <w:szCs w:val="28"/>
        </w:rPr>
        <w:t>«СЕВЕРО-КАВКАЗСКАЯ</w:t>
      </w:r>
      <w:r>
        <w:rPr>
          <w:b/>
          <w:sz w:val="28"/>
          <w:szCs w:val="28"/>
        </w:rPr>
        <w:t xml:space="preserve"> </w:t>
      </w:r>
    </w:p>
    <w:p w:rsidR="00EE100A" w:rsidRPr="00D201CA" w:rsidRDefault="00EE100A" w:rsidP="00BB2B6F">
      <w:pPr>
        <w:pStyle w:val="aff2"/>
        <w:spacing w:after="0" w:line="240" w:lineRule="auto"/>
        <w:jc w:val="center"/>
        <w:rPr>
          <w:sz w:val="28"/>
          <w:szCs w:val="28"/>
        </w:rPr>
      </w:pPr>
      <w:r w:rsidRPr="00D201CA">
        <w:rPr>
          <w:b/>
          <w:sz w:val="28"/>
          <w:szCs w:val="28"/>
        </w:rPr>
        <w:t>ПРИГОРОДНАЯ ПАССАЖИРСКАЯ КОМПАНИЯ»</w:t>
      </w:r>
    </w:p>
    <w:p w:rsidR="00EE100A" w:rsidRPr="00D201CA" w:rsidRDefault="00EE100A" w:rsidP="00BB2B6F">
      <w:pPr>
        <w:pStyle w:val="aff2"/>
        <w:spacing w:after="0" w:line="240" w:lineRule="auto"/>
        <w:jc w:val="center"/>
        <w:rPr>
          <w:sz w:val="28"/>
          <w:szCs w:val="28"/>
        </w:rPr>
      </w:pPr>
      <w:r w:rsidRPr="00D201CA">
        <w:rPr>
          <w:b/>
          <w:sz w:val="28"/>
          <w:szCs w:val="28"/>
        </w:rPr>
        <w:t>(АО «СКППК»)</w:t>
      </w:r>
    </w:p>
    <w:p w:rsidR="00EE100A" w:rsidRPr="00D201CA" w:rsidRDefault="00EE100A" w:rsidP="00BB2B6F">
      <w:pPr>
        <w:pStyle w:val="aff2"/>
        <w:spacing w:after="0" w:line="240" w:lineRule="auto"/>
        <w:jc w:val="center"/>
        <w:rPr>
          <w:sz w:val="28"/>
          <w:szCs w:val="28"/>
        </w:rPr>
      </w:pPr>
    </w:p>
    <w:p w:rsidR="00EE100A" w:rsidRPr="00D201CA" w:rsidRDefault="00EE100A" w:rsidP="00BB2B6F">
      <w:pPr>
        <w:pStyle w:val="aff2"/>
        <w:spacing w:after="0" w:line="240" w:lineRule="auto"/>
        <w:jc w:val="center"/>
        <w:rPr>
          <w:sz w:val="28"/>
          <w:szCs w:val="28"/>
        </w:rPr>
      </w:pPr>
    </w:p>
    <w:p w:rsidR="00EE100A" w:rsidRPr="00D201C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Pr="00D201CA" w:rsidRDefault="00EE100A" w:rsidP="00BB2B6F">
      <w:pPr>
        <w:pStyle w:val="aff2"/>
        <w:spacing w:after="0" w:line="240" w:lineRule="auto"/>
        <w:jc w:val="center"/>
        <w:rPr>
          <w:sz w:val="28"/>
          <w:szCs w:val="28"/>
        </w:rPr>
      </w:pPr>
    </w:p>
    <w:p w:rsidR="00EE100A" w:rsidRPr="00D201C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Pr="00D201CA" w:rsidRDefault="00EE100A" w:rsidP="00BB2B6F">
      <w:pPr>
        <w:pStyle w:val="aff2"/>
        <w:spacing w:after="0" w:line="240" w:lineRule="auto"/>
        <w:jc w:val="center"/>
        <w:rPr>
          <w:sz w:val="28"/>
          <w:szCs w:val="28"/>
        </w:rPr>
      </w:pPr>
    </w:p>
    <w:p w:rsidR="00EE100A" w:rsidRPr="009351F0" w:rsidRDefault="00EE100A" w:rsidP="00BB2B6F">
      <w:pPr>
        <w:pStyle w:val="aff2"/>
        <w:spacing w:after="0" w:line="240" w:lineRule="auto"/>
        <w:jc w:val="center"/>
        <w:rPr>
          <w:sz w:val="28"/>
          <w:szCs w:val="28"/>
        </w:rPr>
      </w:pPr>
      <w:r w:rsidRPr="00D201CA">
        <w:rPr>
          <w:rFonts w:eastAsia="MS Mincho"/>
          <w:b/>
          <w:bCs/>
          <w:sz w:val="28"/>
          <w:szCs w:val="28"/>
        </w:rPr>
        <w:t>ДОКУМЕНТАЦИ</w:t>
      </w:r>
      <w:r>
        <w:rPr>
          <w:rFonts w:eastAsia="MS Mincho"/>
          <w:b/>
          <w:bCs/>
          <w:sz w:val="28"/>
          <w:szCs w:val="28"/>
        </w:rPr>
        <w:t>Я</w:t>
      </w:r>
    </w:p>
    <w:p w:rsidR="00EE100A" w:rsidRPr="00134825" w:rsidRDefault="00EE100A" w:rsidP="00BB2B6F">
      <w:pPr>
        <w:jc w:val="center"/>
        <w:rPr>
          <w:b/>
          <w:bCs/>
          <w:sz w:val="28"/>
          <w:szCs w:val="28"/>
        </w:rPr>
      </w:pPr>
      <w:r w:rsidRPr="00134825">
        <w:rPr>
          <w:rFonts w:eastAsia="MS Mincho"/>
          <w:b/>
          <w:bCs/>
          <w:sz w:val="28"/>
          <w:szCs w:val="28"/>
        </w:rPr>
        <w:t xml:space="preserve">по </w:t>
      </w:r>
      <w:r w:rsidRPr="00134825">
        <w:rPr>
          <w:b/>
          <w:bCs/>
          <w:sz w:val="28"/>
          <w:szCs w:val="28"/>
        </w:rPr>
        <w:t xml:space="preserve">открытому аукциону в электронной форме </w:t>
      </w:r>
    </w:p>
    <w:p w:rsidR="00EE100A" w:rsidRPr="00FC09EF" w:rsidRDefault="00EE100A" w:rsidP="00BB2B6F">
      <w:pPr>
        <w:jc w:val="center"/>
        <w:rPr>
          <w:b/>
          <w:bCs/>
          <w:sz w:val="28"/>
          <w:szCs w:val="28"/>
        </w:rPr>
      </w:pPr>
      <w:r w:rsidRPr="00FC09EF">
        <w:rPr>
          <w:b/>
          <w:sz w:val="28"/>
          <w:szCs w:val="28"/>
        </w:rPr>
        <w:t>«</w:t>
      </w:r>
      <w:r w:rsidRPr="000E106C">
        <w:rPr>
          <w:b/>
          <w:sz w:val="28"/>
          <w:szCs w:val="28"/>
        </w:rPr>
        <w:t>Оказание услуг по страхованию автотранспортных средств (КАСКО)</w:t>
      </w:r>
      <w:r w:rsidRPr="00FC09EF">
        <w:rPr>
          <w:b/>
          <w:sz w:val="28"/>
          <w:szCs w:val="28"/>
        </w:rPr>
        <w:t>»</w:t>
      </w:r>
    </w:p>
    <w:p w:rsidR="00EE100A" w:rsidRPr="00D201CA" w:rsidRDefault="00EE100A" w:rsidP="00806C2C">
      <w:pPr>
        <w:jc w:val="center"/>
        <w:rPr>
          <w:sz w:val="28"/>
          <w:szCs w:val="28"/>
        </w:rPr>
      </w:pPr>
      <w:r w:rsidRPr="00134825">
        <w:rPr>
          <w:b/>
          <w:bCs/>
          <w:sz w:val="28"/>
          <w:szCs w:val="28"/>
        </w:rPr>
        <w:t>№</w:t>
      </w:r>
      <w:r w:rsidR="00806C2C">
        <w:rPr>
          <w:bCs/>
          <w:sz w:val="28"/>
          <w:szCs w:val="28"/>
        </w:rPr>
        <w:t xml:space="preserve"> </w:t>
      </w:r>
      <w:r w:rsidR="00806C2C" w:rsidRPr="00806C2C">
        <w:rPr>
          <w:b/>
          <w:bCs/>
          <w:sz w:val="28"/>
          <w:szCs w:val="28"/>
        </w:rPr>
        <w:t>22/ОАЭ-СКППК/19</w:t>
      </w:r>
    </w:p>
    <w:p w:rsidR="00EE100A" w:rsidRPr="00D201CA" w:rsidRDefault="00EE100A" w:rsidP="00BB2B6F">
      <w:pPr>
        <w:pStyle w:val="aff2"/>
        <w:spacing w:after="0" w:line="240" w:lineRule="auto"/>
        <w:jc w:val="center"/>
        <w:rPr>
          <w:sz w:val="28"/>
          <w:szCs w:val="28"/>
        </w:rPr>
      </w:pPr>
    </w:p>
    <w:p w:rsidR="00EE100A" w:rsidRPr="00D201C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Pr="00D201CA" w:rsidRDefault="00EE100A" w:rsidP="00BB2B6F">
      <w:pPr>
        <w:pStyle w:val="aff2"/>
        <w:spacing w:after="0" w:line="240" w:lineRule="auto"/>
        <w:jc w:val="center"/>
        <w:rPr>
          <w:sz w:val="28"/>
          <w:szCs w:val="28"/>
        </w:rPr>
      </w:pPr>
    </w:p>
    <w:p w:rsidR="00EE100A" w:rsidRDefault="00EE100A" w:rsidP="00BB2B6F">
      <w:pPr>
        <w:pStyle w:val="aff2"/>
        <w:spacing w:after="0" w:line="240" w:lineRule="auto"/>
        <w:jc w:val="center"/>
        <w:rPr>
          <w:sz w:val="28"/>
          <w:szCs w:val="28"/>
        </w:rPr>
      </w:pPr>
    </w:p>
    <w:p w:rsidR="00EE100A" w:rsidRDefault="00EE100A" w:rsidP="00BB2B6F">
      <w:pPr>
        <w:pStyle w:val="aff2"/>
        <w:spacing w:after="0" w:line="240" w:lineRule="auto"/>
        <w:rPr>
          <w:sz w:val="28"/>
          <w:szCs w:val="28"/>
        </w:rPr>
      </w:pPr>
    </w:p>
    <w:p w:rsidR="00EE100A" w:rsidRPr="006006F4" w:rsidRDefault="00EE100A" w:rsidP="00BB2B6F">
      <w:pPr>
        <w:pStyle w:val="aff2"/>
        <w:spacing w:after="0" w:line="240" w:lineRule="auto"/>
        <w:rPr>
          <w:sz w:val="28"/>
          <w:szCs w:val="28"/>
        </w:rPr>
      </w:pPr>
    </w:p>
    <w:p w:rsidR="000101A0" w:rsidRPr="006006F4" w:rsidRDefault="000101A0">
      <w:pPr>
        <w:pStyle w:val="aff2"/>
        <w:spacing w:after="0" w:line="240" w:lineRule="auto"/>
        <w:rPr>
          <w:sz w:val="28"/>
          <w:szCs w:val="28"/>
        </w:rPr>
      </w:pPr>
    </w:p>
    <w:p w:rsidR="000101A0" w:rsidRPr="006006F4" w:rsidRDefault="000101A0">
      <w:pPr>
        <w:pStyle w:val="aff2"/>
        <w:spacing w:after="0" w:line="240" w:lineRule="auto"/>
        <w:rPr>
          <w:sz w:val="28"/>
          <w:szCs w:val="28"/>
        </w:rPr>
      </w:pPr>
    </w:p>
    <w:p w:rsidR="00EE100A" w:rsidRPr="00D201CA" w:rsidRDefault="00EE100A">
      <w:pPr>
        <w:pStyle w:val="aff2"/>
        <w:spacing w:after="0" w:line="240" w:lineRule="auto"/>
        <w:jc w:val="center"/>
        <w:rPr>
          <w:sz w:val="28"/>
          <w:szCs w:val="28"/>
        </w:rPr>
      </w:pPr>
    </w:p>
    <w:p w:rsidR="00EE100A" w:rsidRPr="00D201CA" w:rsidRDefault="00EE100A">
      <w:pPr>
        <w:pStyle w:val="aff2"/>
        <w:keepNext/>
        <w:spacing w:after="0" w:line="240" w:lineRule="auto"/>
        <w:jc w:val="center"/>
        <w:rPr>
          <w:sz w:val="28"/>
          <w:szCs w:val="28"/>
        </w:rPr>
      </w:pPr>
      <w:r w:rsidRPr="00D201CA">
        <w:rPr>
          <w:rFonts w:eastAsia="MS Mincho"/>
          <w:sz w:val="28"/>
          <w:szCs w:val="28"/>
        </w:rPr>
        <w:t>Ростов-на-Дону</w:t>
      </w:r>
    </w:p>
    <w:p w:rsidR="00EE100A" w:rsidRDefault="00EE100A">
      <w:pPr>
        <w:pStyle w:val="af1"/>
        <w:jc w:val="center"/>
        <w:rPr>
          <w:rFonts w:eastAsia="MS Mincho"/>
          <w:sz w:val="28"/>
          <w:szCs w:val="28"/>
        </w:rPr>
      </w:pPr>
      <w:r w:rsidRPr="009070F6">
        <w:rPr>
          <w:rFonts w:eastAsia="MS Mincho"/>
          <w:sz w:val="28"/>
          <w:szCs w:val="28"/>
        </w:rPr>
        <w:t>2019 г.</w:t>
      </w:r>
    </w:p>
    <w:p w:rsidR="00806C2C" w:rsidRDefault="00806C2C">
      <w:pPr>
        <w:jc w:val="both"/>
        <w:rPr>
          <w:bCs/>
          <w:sz w:val="28"/>
          <w:szCs w:val="28"/>
        </w:rPr>
      </w:pPr>
    </w:p>
    <w:p w:rsidR="00F50276" w:rsidRDefault="00F50276">
      <w:pPr>
        <w:jc w:val="both"/>
        <w:rPr>
          <w:bCs/>
          <w:sz w:val="28"/>
          <w:szCs w:val="28"/>
        </w:rPr>
      </w:pPr>
      <w:r>
        <w:rPr>
          <w:bCs/>
          <w:sz w:val="28"/>
          <w:szCs w:val="28"/>
        </w:rPr>
        <w:lastRenderedPageBreak/>
        <w:t>Содержание:</w:t>
      </w:r>
    </w:p>
    <w:p w:rsidR="00BB5CA3" w:rsidRDefault="00BB5CA3">
      <w:pPr>
        <w:jc w:val="both"/>
        <w:rPr>
          <w:bCs/>
          <w:sz w:val="28"/>
          <w:szCs w:val="28"/>
        </w:rPr>
      </w:pPr>
    </w:p>
    <w:p w:rsidR="00F50276" w:rsidRDefault="00F50276">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r w:rsidR="00BB5CA3">
        <w:rPr>
          <w:b/>
          <w:bCs/>
          <w:sz w:val="28"/>
          <w:szCs w:val="28"/>
        </w:rPr>
        <w:t>.</w:t>
      </w:r>
    </w:p>
    <w:p w:rsidR="00BB5CA3" w:rsidRPr="000E5F5D" w:rsidRDefault="00BB5CA3">
      <w:pPr>
        <w:jc w:val="both"/>
        <w:rPr>
          <w:b/>
          <w:bCs/>
          <w:sz w:val="28"/>
          <w:szCs w:val="28"/>
        </w:rPr>
      </w:pPr>
    </w:p>
    <w:p w:rsidR="001632F2" w:rsidRDefault="00197E10">
      <w:pPr>
        <w:jc w:val="both"/>
        <w:rPr>
          <w:sz w:val="28"/>
          <w:szCs w:val="28"/>
        </w:rPr>
      </w:pPr>
      <w:r>
        <w:rPr>
          <w:sz w:val="28"/>
          <w:szCs w:val="28"/>
        </w:rPr>
        <w:t>Приложение 1.1: Техническое задание</w:t>
      </w:r>
      <w:r w:rsidR="00BB5CA3">
        <w:rPr>
          <w:sz w:val="28"/>
          <w:szCs w:val="28"/>
        </w:rPr>
        <w:t>;</w:t>
      </w:r>
    </w:p>
    <w:p w:rsidR="001632F2" w:rsidRDefault="00197E10">
      <w:pPr>
        <w:jc w:val="both"/>
        <w:rPr>
          <w:sz w:val="28"/>
          <w:szCs w:val="28"/>
        </w:rPr>
      </w:pPr>
      <w:r>
        <w:rPr>
          <w:sz w:val="28"/>
          <w:szCs w:val="28"/>
        </w:rPr>
        <w:t>Приложение 1.2: Проект договора</w:t>
      </w:r>
      <w:r w:rsidR="00BB5CA3">
        <w:rPr>
          <w:sz w:val="28"/>
          <w:szCs w:val="28"/>
        </w:rPr>
        <w:t>;</w:t>
      </w:r>
    </w:p>
    <w:p w:rsidR="000E5F5D" w:rsidRDefault="00197E10">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pPr>
        <w:jc w:val="both"/>
        <w:rPr>
          <w:sz w:val="28"/>
          <w:szCs w:val="28"/>
        </w:rPr>
      </w:pPr>
      <w:r>
        <w:rPr>
          <w:sz w:val="28"/>
          <w:szCs w:val="28"/>
        </w:rPr>
        <w:t>Форма заявки у</w:t>
      </w:r>
      <w:r w:rsidR="00BB5CA3">
        <w:rPr>
          <w:sz w:val="28"/>
          <w:szCs w:val="28"/>
        </w:rPr>
        <w:t>частника;</w:t>
      </w:r>
    </w:p>
    <w:p w:rsidR="00197E10" w:rsidRDefault="008209C3">
      <w:pPr>
        <w:jc w:val="both"/>
        <w:rPr>
          <w:sz w:val="28"/>
          <w:szCs w:val="28"/>
        </w:rPr>
      </w:pPr>
      <w:r>
        <w:rPr>
          <w:sz w:val="28"/>
          <w:szCs w:val="28"/>
        </w:rPr>
        <w:t>Форма технического предложения участника</w:t>
      </w:r>
      <w:r w:rsidR="00BB5CA3">
        <w:rPr>
          <w:sz w:val="28"/>
          <w:szCs w:val="28"/>
        </w:rPr>
        <w:t>;</w:t>
      </w:r>
    </w:p>
    <w:p w:rsidR="008209C3" w:rsidRPr="00BB5CA3" w:rsidRDefault="008209C3">
      <w:pPr>
        <w:jc w:val="both"/>
        <w:rPr>
          <w:sz w:val="28"/>
          <w:szCs w:val="28"/>
        </w:rPr>
      </w:pPr>
      <w:r w:rsidRPr="00BB5CA3">
        <w:rPr>
          <w:sz w:val="28"/>
          <w:szCs w:val="28"/>
        </w:rPr>
        <w:t>Форма сведений об опыте выполнения работ, о</w:t>
      </w:r>
      <w:r w:rsidR="00BB5CA3">
        <w:rPr>
          <w:sz w:val="28"/>
          <w:szCs w:val="28"/>
        </w:rPr>
        <w:t>казания услуг, поставки товаров;</w:t>
      </w:r>
    </w:p>
    <w:p w:rsidR="008209C3" w:rsidRPr="00BB5CA3" w:rsidRDefault="008209C3">
      <w:pPr>
        <w:jc w:val="both"/>
        <w:rPr>
          <w:sz w:val="28"/>
          <w:szCs w:val="28"/>
        </w:rPr>
      </w:pPr>
      <w:r w:rsidRPr="00BB5CA3">
        <w:rPr>
          <w:sz w:val="28"/>
          <w:szCs w:val="28"/>
        </w:rPr>
        <w:t>Форма сведений о квалифицированном персонале участника</w:t>
      </w:r>
      <w:r w:rsidR="00BB5CA3">
        <w:rPr>
          <w:sz w:val="28"/>
          <w:szCs w:val="28"/>
        </w:rPr>
        <w:t>;</w:t>
      </w:r>
    </w:p>
    <w:p w:rsidR="008209C3" w:rsidRPr="00BB5CA3" w:rsidRDefault="008209C3">
      <w:pPr>
        <w:jc w:val="both"/>
        <w:rPr>
          <w:sz w:val="28"/>
          <w:szCs w:val="28"/>
        </w:rPr>
      </w:pPr>
      <w:r w:rsidRPr="00BB5CA3">
        <w:rPr>
          <w:sz w:val="28"/>
          <w:szCs w:val="28"/>
        </w:rPr>
        <w:t>Форма сведений о наличии производственных мощностей, ресурсов</w:t>
      </w:r>
      <w:r w:rsidR="00BB5CA3">
        <w:rPr>
          <w:sz w:val="28"/>
          <w:szCs w:val="28"/>
        </w:rPr>
        <w:t>;</w:t>
      </w:r>
    </w:p>
    <w:p w:rsidR="00BB5CA3" w:rsidRDefault="008209C3">
      <w:pPr>
        <w:jc w:val="both"/>
        <w:rPr>
          <w:sz w:val="28"/>
          <w:szCs w:val="28"/>
        </w:rPr>
      </w:pPr>
      <w:r w:rsidRPr="00BB5CA3">
        <w:rPr>
          <w:sz w:val="28"/>
          <w:szCs w:val="28"/>
        </w:rPr>
        <w:t>Форма сведений о налич</w:t>
      </w:r>
      <w:r w:rsidR="00BB5CA3">
        <w:rPr>
          <w:sz w:val="28"/>
          <w:szCs w:val="28"/>
        </w:rPr>
        <w:t>ии технических, сервисных служб;</w:t>
      </w:r>
    </w:p>
    <w:p w:rsidR="008209C3" w:rsidRDefault="008209C3">
      <w:pPr>
        <w:jc w:val="both"/>
        <w:rPr>
          <w:sz w:val="28"/>
          <w:szCs w:val="28"/>
        </w:rPr>
      </w:pPr>
      <w:r w:rsidRPr="00BB5CA3">
        <w:rPr>
          <w:sz w:val="28"/>
          <w:szCs w:val="28"/>
        </w:rPr>
        <w:t>Форма сведений о наличии филиалов, обособленных подразделений</w:t>
      </w:r>
      <w:r w:rsidR="00BB5CA3">
        <w:rPr>
          <w:sz w:val="28"/>
          <w:szCs w:val="28"/>
        </w:rPr>
        <w:t>.</w:t>
      </w:r>
    </w:p>
    <w:p w:rsidR="00BB5CA3" w:rsidRPr="00BB5CA3" w:rsidRDefault="00BB5CA3">
      <w:pPr>
        <w:jc w:val="both"/>
        <w:rPr>
          <w:sz w:val="28"/>
          <w:szCs w:val="28"/>
        </w:rPr>
      </w:pPr>
    </w:p>
    <w:p w:rsidR="006733B2" w:rsidRDefault="00F50276">
      <w:pPr>
        <w:jc w:val="both"/>
        <w:rPr>
          <w:b/>
          <w:sz w:val="28"/>
          <w:szCs w:val="28"/>
        </w:rPr>
      </w:pPr>
      <w:r w:rsidRPr="00BB5CA3">
        <w:rPr>
          <w:b/>
          <w:sz w:val="28"/>
          <w:szCs w:val="28"/>
        </w:rPr>
        <w:t xml:space="preserve">Часть 2: Сроки проведения </w:t>
      </w:r>
      <w:r w:rsidR="008209C3" w:rsidRPr="00BB5CA3">
        <w:rPr>
          <w:b/>
          <w:sz w:val="28"/>
          <w:szCs w:val="28"/>
        </w:rPr>
        <w:t>аукциона</w:t>
      </w:r>
      <w:r w:rsidRPr="00BB5CA3">
        <w:rPr>
          <w:b/>
          <w:sz w:val="28"/>
          <w:szCs w:val="28"/>
        </w:rPr>
        <w:t>, контактные данные</w:t>
      </w:r>
    </w:p>
    <w:p w:rsidR="00BB5CA3" w:rsidRPr="00BB5CA3" w:rsidRDefault="00BB5CA3">
      <w:pPr>
        <w:jc w:val="both"/>
        <w:rPr>
          <w:b/>
          <w:sz w:val="28"/>
          <w:szCs w:val="28"/>
        </w:rPr>
      </w:pPr>
    </w:p>
    <w:p w:rsidR="006733B2" w:rsidRDefault="00F50276">
      <w:pPr>
        <w:jc w:val="both"/>
        <w:rPr>
          <w:b/>
          <w:sz w:val="28"/>
          <w:szCs w:val="28"/>
        </w:rPr>
      </w:pPr>
      <w:r w:rsidRPr="00BB5CA3">
        <w:rPr>
          <w:b/>
          <w:sz w:val="28"/>
          <w:szCs w:val="28"/>
        </w:rPr>
        <w:t xml:space="preserve">Часть 3: Порядок проведения </w:t>
      </w:r>
      <w:r w:rsidR="00AF6875" w:rsidRPr="00BB5CA3">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r w:rsidR="00BB5CA3">
        <w:rPr>
          <w:sz w:val="28"/>
          <w:szCs w:val="28"/>
        </w:rPr>
        <w:t>;</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r w:rsidR="00BB5CA3">
        <w:rPr>
          <w:sz w:val="28"/>
          <w:szCs w:val="28"/>
        </w:rPr>
        <w:t>;</w:t>
      </w:r>
    </w:p>
    <w:p w:rsidR="006733B2" w:rsidRDefault="00F50276" w:rsidP="006006F4">
      <w:pPr>
        <w:rPr>
          <w:sz w:val="28"/>
          <w:szCs w:val="28"/>
        </w:rPr>
      </w:pPr>
      <w:r>
        <w:rPr>
          <w:sz w:val="28"/>
          <w:szCs w:val="28"/>
        </w:rPr>
        <w:t xml:space="preserve"> </w:t>
      </w:r>
    </w:p>
    <w:p w:rsidR="00B75C46" w:rsidRDefault="00B75C46" w:rsidP="006006F4">
      <w:pPr>
        <w:spacing w:line="276" w:lineRule="auto"/>
        <w:rPr>
          <w:sz w:val="28"/>
          <w:szCs w:val="28"/>
        </w:rPr>
      </w:pPr>
      <w:r>
        <w:rPr>
          <w:sz w:val="28"/>
          <w:szCs w:val="28"/>
        </w:rPr>
        <w:br w:type="page"/>
      </w:r>
    </w:p>
    <w:p w:rsidR="00B75C46" w:rsidRDefault="00B75C46">
      <w:pPr>
        <w:pStyle w:val="1"/>
        <w:spacing w:before="0" w:after="0"/>
        <w:jc w:val="center"/>
        <w:rPr>
          <w:rFonts w:ascii="Times New Roman" w:hAnsi="Times New Roman" w:cs="Times New Roman"/>
          <w:sz w:val="28"/>
          <w:szCs w:val="28"/>
        </w:rPr>
        <w:sectPr w:rsidR="00B75C46" w:rsidSect="00AB57A0">
          <w:pgSz w:w="11906" w:h="16838"/>
          <w:pgMar w:top="1134" w:right="850" w:bottom="1134" w:left="1701" w:header="708" w:footer="708" w:gutter="0"/>
          <w:cols w:space="708"/>
          <w:docGrid w:linePitch="360"/>
        </w:sectPr>
      </w:pPr>
    </w:p>
    <w:p w:rsidR="00EE100A" w:rsidRPr="002934C6" w:rsidRDefault="00EE100A" w:rsidP="006006F4">
      <w:pPr>
        <w:spacing w:line="360" w:lineRule="auto"/>
        <w:jc w:val="right"/>
        <w:rPr>
          <w:b/>
          <w:bCs/>
          <w:sz w:val="28"/>
          <w:szCs w:val="28"/>
        </w:rPr>
      </w:pPr>
      <w:r w:rsidRPr="002934C6">
        <w:rPr>
          <w:b/>
          <w:bCs/>
          <w:sz w:val="28"/>
          <w:szCs w:val="28"/>
        </w:rPr>
        <w:lastRenderedPageBreak/>
        <w:t>УТВЕРЖДАЮ</w:t>
      </w:r>
    </w:p>
    <w:p w:rsidR="00EE100A" w:rsidRPr="002934C6" w:rsidRDefault="00EE100A" w:rsidP="006006F4">
      <w:pPr>
        <w:pStyle w:val="aff2"/>
        <w:spacing w:after="0" w:line="360" w:lineRule="auto"/>
        <w:jc w:val="right"/>
      </w:pPr>
      <w:r>
        <w:rPr>
          <w:bCs/>
          <w:sz w:val="28"/>
          <w:szCs w:val="28"/>
          <w:shd w:val="clear" w:color="auto" w:fill="FFFFFF"/>
        </w:rPr>
        <w:t xml:space="preserve">Председатель комиссии по </w:t>
      </w:r>
      <w:r w:rsidRPr="002934C6">
        <w:rPr>
          <w:bCs/>
          <w:sz w:val="28"/>
          <w:szCs w:val="28"/>
          <w:shd w:val="clear" w:color="auto" w:fill="FFFFFF"/>
        </w:rPr>
        <w:t xml:space="preserve">осуществлению закупок </w:t>
      </w:r>
    </w:p>
    <w:p w:rsidR="00EE100A" w:rsidRPr="002934C6" w:rsidRDefault="00EE100A" w:rsidP="006006F4">
      <w:pPr>
        <w:pStyle w:val="aff2"/>
        <w:spacing w:after="0" w:line="360" w:lineRule="auto"/>
        <w:jc w:val="right"/>
      </w:pPr>
      <w:r w:rsidRPr="002934C6">
        <w:rPr>
          <w:bCs/>
          <w:sz w:val="28"/>
          <w:szCs w:val="28"/>
          <w:shd w:val="clear" w:color="auto" w:fill="FFFFFF"/>
        </w:rPr>
        <w:t>АО «СКППК»</w:t>
      </w:r>
    </w:p>
    <w:p w:rsidR="00EE100A" w:rsidRPr="002934C6" w:rsidRDefault="00EE100A" w:rsidP="006006F4">
      <w:pPr>
        <w:pStyle w:val="aff2"/>
        <w:spacing w:after="0" w:line="360" w:lineRule="auto"/>
        <w:ind w:firstLine="5387"/>
        <w:jc w:val="right"/>
      </w:pPr>
      <w:r w:rsidRPr="002934C6">
        <w:rPr>
          <w:bCs/>
          <w:sz w:val="28"/>
          <w:szCs w:val="28"/>
          <w:shd w:val="clear" w:color="auto" w:fill="FFFFFF"/>
        </w:rPr>
        <w:t>______________П.А. Валько</w:t>
      </w:r>
    </w:p>
    <w:p w:rsidR="00EE100A" w:rsidRPr="002934C6" w:rsidRDefault="00EE100A" w:rsidP="006006F4">
      <w:pPr>
        <w:pStyle w:val="aff2"/>
        <w:spacing w:after="0" w:line="360" w:lineRule="auto"/>
        <w:ind w:firstLine="5387"/>
        <w:jc w:val="right"/>
      </w:pPr>
      <w:r w:rsidRPr="002934C6">
        <w:rPr>
          <w:bCs/>
          <w:sz w:val="28"/>
          <w:szCs w:val="28"/>
          <w:shd w:val="clear" w:color="auto" w:fill="FFFFFF"/>
        </w:rPr>
        <w:t xml:space="preserve"> «</w:t>
      </w:r>
      <w:r>
        <w:rPr>
          <w:bCs/>
          <w:sz w:val="28"/>
          <w:szCs w:val="28"/>
          <w:shd w:val="clear" w:color="auto" w:fill="FFFFFF"/>
        </w:rPr>
        <w:t>____</w:t>
      </w:r>
      <w:r w:rsidRPr="002934C6">
        <w:rPr>
          <w:bCs/>
          <w:sz w:val="28"/>
          <w:szCs w:val="28"/>
          <w:shd w:val="clear" w:color="auto" w:fill="FFFFFF"/>
        </w:rPr>
        <w:t>»</w:t>
      </w:r>
      <w:r>
        <w:rPr>
          <w:bCs/>
          <w:sz w:val="28"/>
          <w:szCs w:val="28"/>
          <w:shd w:val="clear" w:color="auto" w:fill="FFFFFF"/>
        </w:rPr>
        <w:t xml:space="preserve"> ____________ </w:t>
      </w:r>
      <w:r w:rsidRPr="002934C6">
        <w:rPr>
          <w:bCs/>
          <w:sz w:val="28"/>
          <w:szCs w:val="28"/>
          <w:shd w:val="clear" w:color="auto" w:fill="FFFFFF"/>
        </w:rPr>
        <w:t>2019 г.</w:t>
      </w:r>
    </w:p>
    <w:p w:rsidR="00EE100A" w:rsidRPr="002934C6" w:rsidRDefault="00EE100A" w:rsidP="006006F4">
      <w:pPr>
        <w:pStyle w:val="aff2"/>
        <w:spacing w:after="0" w:line="360" w:lineRule="auto"/>
        <w:ind w:firstLine="5387"/>
        <w:jc w:val="both"/>
      </w:pPr>
    </w:p>
    <w:p w:rsidR="00806C2C" w:rsidRDefault="00806C2C" w:rsidP="00806C2C"/>
    <w:p w:rsidR="00F50276" w:rsidRPr="00750B3C" w:rsidRDefault="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045"/>
        <w:gridCol w:w="5539"/>
      </w:tblGrid>
      <w:tr w:rsidR="00BB2B6F" w:rsidRPr="00376139" w:rsidTr="00BB2B6F">
        <w:trPr>
          <w:jc w:val="center"/>
        </w:trPr>
        <w:tc>
          <w:tcPr>
            <w:tcW w:w="0" w:type="auto"/>
          </w:tcPr>
          <w:p w:rsidR="00F50276" w:rsidRPr="00454ADD" w:rsidRDefault="00F50276">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045" w:type="dxa"/>
          </w:tcPr>
          <w:p w:rsidR="00F50276" w:rsidRPr="00454ADD" w:rsidRDefault="00F50276">
            <w:pPr>
              <w:spacing w:line="360" w:lineRule="exact"/>
              <w:rPr>
                <w:b/>
                <w:sz w:val="28"/>
                <w:szCs w:val="28"/>
              </w:rPr>
            </w:pPr>
            <w:r w:rsidRPr="00454ADD">
              <w:rPr>
                <w:b/>
                <w:sz w:val="28"/>
                <w:szCs w:val="28"/>
              </w:rPr>
              <w:t>Параметры конкурентной закупки</w:t>
            </w:r>
          </w:p>
        </w:tc>
        <w:tc>
          <w:tcPr>
            <w:tcW w:w="5539" w:type="dxa"/>
          </w:tcPr>
          <w:p w:rsidR="00765D29" w:rsidRPr="00454ADD" w:rsidRDefault="00F50276">
            <w:pPr>
              <w:spacing w:line="360" w:lineRule="exact"/>
              <w:rPr>
                <w:b/>
                <w:sz w:val="28"/>
                <w:szCs w:val="28"/>
              </w:rPr>
            </w:pPr>
            <w:r w:rsidRPr="00454ADD">
              <w:rPr>
                <w:b/>
                <w:sz w:val="28"/>
                <w:szCs w:val="28"/>
              </w:rPr>
              <w:t>Условия конкурентной закупки</w:t>
            </w:r>
          </w:p>
        </w:tc>
      </w:tr>
      <w:tr w:rsidR="00BB2B6F" w:rsidTr="00BB2B6F">
        <w:trPr>
          <w:jc w:val="center"/>
        </w:trPr>
        <w:tc>
          <w:tcPr>
            <w:tcW w:w="0" w:type="auto"/>
          </w:tcPr>
          <w:p w:rsidR="00F50276" w:rsidRPr="00454ADD" w:rsidRDefault="00F50276">
            <w:pPr>
              <w:spacing w:line="360" w:lineRule="exact"/>
              <w:rPr>
                <w:sz w:val="28"/>
                <w:szCs w:val="28"/>
              </w:rPr>
            </w:pPr>
            <w:r w:rsidRPr="00454ADD">
              <w:rPr>
                <w:sz w:val="28"/>
                <w:szCs w:val="28"/>
              </w:rPr>
              <w:t>1.</w:t>
            </w:r>
            <w:r>
              <w:rPr>
                <w:sz w:val="28"/>
                <w:szCs w:val="28"/>
              </w:rPr>
              <w:t>1</w:t>
            </w:r>
          </w:p>
        </w:tc>
        <w:tc>
          <w:tcPr>
            <w:tcW w:w="3045" w:type="dxa"/>
          </w:tcPr>
          <w:p w:rsidR="00F50276" w:rsidRPr="00454ADD" w:rsidRDefault="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5539" w:type="dxa"/>
          </w:tcPr>
          <w:p w:rsidR="00F50276" w:rsidRPr="0020652A" w:rsidRDefault="008209C3">
            <w:pPr>
              <w:spacing w:line="360" w:lineRule="exact"/>
              <w:rPr>
                <w:sz w:val="28"/>
                <w:szCs w:val="28"/>
              </w:rPr>
            </w:pPr>
            <w:r w:rsidRPr="005A6625">
              <w:rPr>
                <w:sz w:val="28"/>
                <w:szCs w:val="28"/>
              </w:rPr>
              <w:t xml:space="preserve">Открытый аукцион в электронной форме </w:t>
            </w:r>
            <w:r w:rsidR="00F52AD0">
              <w:rPr>
                <w:sz w:val="28"/>
                <w:szCs w:val="28"/>
              </w:rPr>
              <w:t xml:space="preserve">           </w:t>
            </w:r>
            <w:r w:rsidRPr="00F52AD0">
              <w:rPr>
                <w:b/>
                <w:sz w:val="28"/>
                <w:szCs w:val="28"/>
              </w:rPr>
              <w:t xml:space="preserve">№ </w:t>
            </w:r>
            <w:r w:rsidR="00F52AD0" w:rsidRPr="00806C2C">
              <w:rPr>
                <w:b/>
                <w:bCs/>
                <w:sz w:val="28"/>
                <w:szCs w:val="28"/>
              </w:rPr>
              <w:t>22/ОАЭ-СКППК/19</w:t>
            </w:r>
          </w:p>
        </w:tc>
      </w:tr>
      <w:tr w:rsidR="00BB2B6F" w:rsidTr="00BB2B6F">
        <w:trPr>
          <w:jc w:val="center"/>
        </w:trPr>
        <w:tc>
          <w:tcPr>
            <w:tcW w:w="0" w:type="auto"/>
          </w:tcPr>
          <w:p w:rsidR="00F50276" w:rsidRPr="00454ADD" w:rsidRDefault="00F50276">
            <w:pPr>
              <w:spacing w:line="360" w:lineRule="exact"/>
              <w:rPr>
                <w:sz w:val="28"/>
                <w:szCs w:val="28"/>
              </w:rPr>
            </w:pPr>
            <w:r>
              <w:rPr>
                <w:sz w:val="28"/>
                <w:szCs w:val="28"/>
              </w:rPr>
              <w:t>1.2</w:t>
            </w:r>
          </w:p>
        </w:tc>
        <w:tc>
          <w:tcPr>
            <w:tcW w:w="3045" w:type="dxa"/>
          </w:tcPr>
          <w:p w:rsidR="00F50276" w:rsidRPr="00454ADD" w:rsidRDefault="00F50276">
            <w:pPr>
              <w:spacing w:line="360" w:lineRule="exact"/>
              <w:rPr>
                <w:sz w:val="28"/>
                <w:szCs w:val="28"/>
              </w:rPr>
            </w:pPr>
            <w:r w:rsidRPr="00454ADD">
              <w:rPr>
                <w:sz w:val="28"/>
                <w:szCs w:val="28"/>
              </w:rPr>
              <w:t>Предмет конкурентной закупки</w:t>
            </w:r>
          </w:p>
        </w:tc>
        <w:tc>
          <w:tcPr>
            <w:tcW w:w="5539" w:type="dxa"/>
          </w:tcPr>
          <w:p w:rsidR="008209C3" w:rsidRPr="008209C3" w:rsidRDefault="00EE100A">
            <w:pPr>
              <w:spacing w:line="360" w:lineRule="exact"/>
              <w:rPr>
                <w:sz w:val="28"/>
                <w:szCs w:val="28"/>
              </w:rPr>
            </w:pPr>
            <w:r w:rsidRPr="0010495C">
              <w:rPr>
                <w:sz w:val="28"/>
                <w:szCs w:val="28"/>
              </w:rPr>
              <w:t>Оказание услуг по страхованию автотранспортных средств (КАСКО)</w:t>
            </w:r>
          </w:p>
        </w:tc>
      </w:tr>
      <w:tr w:rsidR="00BB2B6F" w:rsidTr="00BB2B6F">
        <w:trPr>
          <w:jc w:val="center"/>
        </w:trPr>
        <w:tc>
          <w:tcPr>
            <w:tcW w:w="0" w:type="auto"/>
          </w:tcPr>
          <w:p w:rsidR="00F50276" w:rsidRPr="00454ADD" w:rsidRDefault="00F50276">
            <w:pPr>
              <w:spacing w:line="360" w:lineRule="exact"/>
              <w:rPr>
                <w:sz w:val="28"/>
                <w:szCs w:val="28"/>
              </w:rPr>
            </w:pPr>
            <w:r>
              <w:rPr>
                <w:sz w:val="28"/>
                <w:szCs w:val="28"/>
              </w:rPr>
              <w:t>1.3</w:t>
            </w:r>
          </w:p>
        </w:tc>
        <w:tc>
          <w:tcPr>
            <w:tcW w:w="3045" w:type="dxa"/>
          </w:tcPr>
          <w:p w:rsidR="00F50276" w:rsidRPr="00454ADD" w:rsidRDefault="00F50276">
            <w:pPr>
              <w:spacing w:line="360" w:lineRule="exact"/>
              <w:rPr>
                <w:sz w:val="28"/>
                <w:szCs w:val="28"/>
              </w:rPr>
            </w:pPr>
            <w:r>
              <w:rPr>
                <w:sz w:val="28"/>
                <w:szCs w:val="28"/>
              </w:rPr>
              <w:t>Особенности участия в закупке</w:t>
            </w:r>
          </w:p>
        </w:tc>
        <w:tc>
          <w:tcPr>
            <w:tcW w:w="5539" w:type="dxa"/>
          </w:tcPr>
          <w:p w:rsidR="00F50276" w:rsidRPr="006572C7" w:rsidRDefault="00F50276" w:rsidP="006006F4">
            <w:pPr>
              <w:jc w:val="both"/>
            </w:pPr>
            <w:r>
              <w:rPr>
                <w:bCs/>
                <w:sz w:val="28"/>
                <w:szCs w:val="28"/>
              </w:rPr>
              <w:t>Особенности участия не предусмотрены</w:t>
            </w:r>
          </w:p>
        </w:tc>
      </w:tr>
      <w:tr w:rsidR="00BB2B6F" w:rsidTr="00BB2B6F">
        <w:trPr>
          <w:jc w:val="center"/>
        </w:trPr>
        <w:tc>
          <w:tcPr>
            <w:tcW w:w="0" w:type="auto"/>
          </w:tcPr>
          <w:p w:rsidR="00F50276" w:rsidRPr="00454ADD" w:rsidRDefault="00F50276">
            <w:pPr>
              <w:spacing w:line="360" w:lineRule="exact"/>
              <w:rPr>
                <w:sz w:val="28"/>
                <w:szCs w:val="28"/>
              </w:rPr>
            </w:pPr>
            <w:r>
              <w:rPr>
                <w:sz w:val="28"/>
                <w:szCs w:val="28"/>
              </w:rPr>
              <w:t>1.4</w:t>
            </w:r>
          </w:p>
        </w:tc>
        <w:tc>
          <w:tcPr>
            <w:tcW w:w="3045" w:type="dxa"/>
          </w:tcPr>
          <w:p w:rsidR="00F50276" w:rsidRPr="00454ADD" w:rsidRDefault="00F50276">
            <w:pPr>
              <w:spacing w:line="360" w:lineRule="exact"/>
              <w:rPr>
                <w:sz w:val="28"/>
                <w:szCs w:val="28"/>
              </w:rPr>
            </w:pPr>
            <w:r w:rsidRPr="00454ADD">
              <w:rPr>
                <w:sz w:val="28"/>
                <w:szCs w:val="28"/>
              </w:rPr>
              <w:t>Антидемпинговые меры</w:t>
            </w:r>
          </w:p>
        </w:tc>
        <w:tc>
          <w:tcPr>
            <w:tcW w:w="5539" w:type="dxa"/>
          </w:tcPr>
          <w:p w:rsidR="00F50276" w:rsidRPr="00454ADD" w:rsidRDefault="00F50276">
            <w:pPr>
              <w:jc w:val="both"/>
              <w:rPr>
                <w:sz w:val="28"/>
                <w:szCs w:val="28"/>
              </w:rPr>
            </w:pPr>
            <w:r w:rsidRPr="00454ADD">
              <w:rPr>
                <w:bCs/>
                <w:sz w:val="28"/>
                <w:szCs w:val="28"/>
              </w:rPr>
              <w:t>Антидемпинговые меры не предусмотрены.</w:t>
            </w:r>
          </w:p>
        </w:tc>
      </w:tr>
      <w:tr w:rsidR="00BB2B6F" w:rsidTr="00BB2B6F">
        <w:trPr>
          <w:jc w:val="center"/>
        </w:trPr>
        <w:tc>
          <w:tcPr>
            <w:tcW w:w="0" w:type="auto"/>
          </w:tcPr>
          <w:p w:rsidR="00F50276" w:rsidRPr="00454ADD" w:rsidRDefault="00F50276">
            <w:pPr>
              <w:spacing w:line="360" w:lineRule="exact"/>
              <w:rPr>
                <w:sz w:val="28"/>
                <w:szCs w:val="28"/>
              </w:rPr>
            </w:pPr>
            <w:r>
              <w:rPr>
                <w:sz w:val="28"/>
                <w:szCs w:val="28"/>
              </w:rPr>
              <w:t>1.5</w:t>
            </w:r>
          </w:p>
        </w:tc>
        <w:tc>
          <w:tcPr>
            <w:tcW w:w="3045" w:type="dxa"/>
          </w:tcPr>
          <w:p w:rsidR="00F50276" w:rsidRPr="00454ADD" w:rsidRDefault="00F50276">
            <w:pPr>
              <w:spacing w:line="360" w:lineRule="exact"/>
              <w:rPr>
                <w:sz w:val="28"/>
                <w:szCs w:val="28"/>
              </w:rPr>
            </w:pPr>
            <w:r w:rsidRPr="00454ADD">
              <w:rPr>
                <w:sz w:val="28"/>
                <w:szCs w:val="28"/>
              </w:rPr>
              <w:t>Обеспечение заявок</w:t>
            </w:r>
          </w:p>
        </w:tc>
        <w:tc>
          <w:tcPr>
            <w:tcW w:w="5539" w:type="dxa"/>
          </w:tcPr>
          <w:p w:rsidR="0022584C" w:rsidRPr="00015229" w:rsidRDefault="00F50276" w:rsidP="006006F4">
            <w:pPr>
              <w:jc w:val="both"/>
              <w:rPr>
                <w:bCs/>
                <w:sz w:val="28"/>
                <w:szCs w:val="28"/>
              </w:rPr>
            </w:pPr>
            <w:r w:rsidRPr="00454ADD">
              <w:rPr>
                <w:bCs/>
                <w:sz w:val="28"/>
                <w:szCs w:val="28"/>
              </w:rPr>
              <w:t>Обеспечение заявок не предусмотрено.</w:t>
            </w:r>
          </w:p>
        </w:tc>
      </w:tr>
      <w:tr w:rsidR="00BB2B6F" w:rsidTr="00BB2B6F">
        <w:trPr>
          <w:jc w:val="center"/>
        </w:trPr>
        <w:tc>
          <w:tcPr>
            <w:tcW w:w="0" w:type="auto"/>
          </w:tcPr>
          <w:p w:rsidR="00F50276" w:rsidRPr="00454ADD" w:rsidRDefault="00F50276">
            <w:pPr>
              <w:spacing w:line="360" w:lineRule="exact"/>
              <w:rPr>
                <w:sz w:val="28"/>
                <w:szCs w:val="28"/>
              </w:rPr>
            </w:pPr>
            <w:r>
              <w:rPr>
                <w:sz w:val="28"/>
                <w:szCs w:val="28"/>
              </w:rPr>
              <w:t>1.6</w:t>
            </w:r>
          </w:p>
        </w:tc>
        <w:tc>
          <w:tcPr>
            <w:tcW w:w="3045" w:type="dxa"/>
          </w:tcPr>
          <w:p w:rsidR="00F50276" w:rsidRPr="0012136E" w:rsidRDefault="00F50276">
            <w:pPr>
              <w:spacing w:line="360" w:lineRule="exact"/>
              <w:rPr>
                <w:sz w:val="28"/>
                <w:szCs w:val="28"/>
              </w:rPr>
            </w:pPr>
            <w:r w:rsidRPr="0012136E">
              <w:rPr>
                <w:sz w:val="28"/>
                <w:szCs w:val="28"/>
              </w:rPr>
              <w:t>Обеспечение исполнения договора</w:t>
            </w:r>
          </w:p>
        </w:tc>
        <w:tc>
          <w:tcPr>
            <w:tcW w:w="5539" w:type="dxa"/>
          </w:tcPr>
          <w:p w:rsidR="005A4176" w:rsidRPr="0012136E" w:rsidRDefault="005A4176" w:rsidP="005A4176">
            <w:pPr>
              <w:jc w:val="both"/>
              <w:rPr>
                <w:b/>
                <w:bCs/>
                <w:i/>
                <w:sz w:val="28"/>
                <w:szCs w:val="28"/>
              </w:rPr>
            </w:pPr>
            <w:r w:rsidRPr="0012136E">
              <w:rPr>
                <w:bCs/>
                <w:sz w:val="28"/>
                <w:szCs w:val="28"/>
              </w:rPr>
              <w:t xml:space="preserve">Размер обеспечения исполнения договора составляет </w:t>
            </w:r>
            <w:r w:rsidRPr="0012136E">
              <w:rPr>
                <w:b/>
                <w:bCs/>
                <w:sz w:val="28"/>
                <w:szCs w:val="28"/>
              </w:rPr>
              <w:t>15%</w:t>
            </w:r>
            <w:r w:rsidRPr="0012136E">
              <w:rPr>
                <w:bCs/>
                <w:sz w:val="28"/>
                <w:szCs w:val="28"/>
              </w:rPr>
              <w:t xml:space="preserve"> (пят</w:t>
            </w:r>
            <w:r w:rsidR="00D020C8">
              <w:rPr>
                <w:bCs/>
                <w:sz w:val="28"/>
                <w:szCs w:val="28"/>
              </w:rPr>
              <w:t>надцать</w:t>
            </w:r>
            <w:r w:rsidRPr="0012136E">
              <w:rPr>
                <w:bCs/>
                <w:sz w:val="28"/>
                <w:szCs w:val="28"/>
              </w:rPr>
              <w:t xml:space="preserve"> процентов), что составляет:</w:t>
            </w:r>
            <w:r w:rsidR="00D020C8">
              <w:rPr>
                <w:bCs/>
                <w:sz w:val="28"/>
                <w:szCs w:val="28"/>
              </w:rPr>
              <w:t xml:space="preserve"> </w:t>
            </w:r>
            <w:r w:rsidRPr="0012136E">
              <w:rPr>
                <w:b/>
                <w:bCs/>
                <w:i/>
                <w:sz w:val="28"/>
                <w:szCs w:val="28"/>
              </w:rPr>
              <w:t>41 023,35 (сорок одна тысяча двадцать три) рубль 35 копейки без учета НДС</w:t>
            </w:r>
          </w:p>
          <w:p w:rsidR="005A4176" w:rsidRPr="0012136E" w:rsidRDefault="005A4176" w:rsidP="0012136E">
            <w:pPr>
              <w:tabs>
                <w:tab w:val="left" w:pos="8790"/>
              </w:tabs>
              <w:spacing w:line="360" w:lineRule="exact"/>
              <w:ind w:firstLine="363"/>
              <w:jc w:val="both"/>
              <w:rPr>
                <w:sz w:val="28"/>
                <w:szCs w:val="28"/>
              </w:rPr>
            </w:pPr>
            <w:r w:rsidRPr="0012136E">
              <w:rPr>
                <w:bCs/>
                <w:sz w:val="28"/>
                <w:szCs w:val="28"/>
              </w:rPr>
              <w:t xml:space="preserve">Для обеспечения в виде внесения денежных средств банковские реквизиты: </w:t>
            </w:r>
            <w:r w:rsidRPr="0012136E">
              <w:rPr>
                <w:sz w:val="28"/>
                <w:szCs w:val="28"/>
              </w:rPr>
              <w:t>Акционерное общество «Северо-Кавказская пригородная пассажирская компания»</w:t>
            </w:r>
          </w:p>
          <w:p w:rsidR="005A4176" w:rsidRPr="0012136E" w:rsidRDefault="005A4176" w:rsidP="0012136E">
            <w:pPr>
              <w:pStyle w:val="13"/>
              <w:jc w:val="both"/>
              <w:rPr>
                <w:sz w:val="28"/>
                <w:szCs w:val="28"/>
              </w:rPr>
            </w:pPr>
            <w:r w:rsidRPr="0012136E">
              <w:rPr>
                <w:sz w:val="28"/>
                <w:szCs w:val="28"/>
              </w:rPr>
              <w:t>Юр. Адрес: 344019, г. Ростов-на-Дону,</w:t>
            </w:r>
          </w:p>
          <w:p w:rsidR="005A4176" w:rsidRPr="0012136E" w:rsidRDefault="005A4176" w:rsidP="0012136E">
            <w:pPr>
              <w:pStyle w:val="13"/>
              <w:jc w:val="both"/>
              <w:rPr>
                <w:sz w:val="28"/>
                <w:szCs w:val="28"/>
              </w:rPr>
            </w:pPr>
            <w:r w:rsidRPr="0012136E">
              <w:rPr>
                <w:sz w:val="28"/>
                <w:szCs w:val="28"/>
              </w:rPr>
              <w:t>ул. Депутатская, д3</w:t>
            </w:r>
          </w:p>
          <w:p w:rsidR="005A4176" w:rsidRPr="0012136E" w:rsidRDefault="005A4176" w:rsidP="0012136E">
            <w:pPr>
              <w:pStyle w:val="13"/>
              <w:jc w:val="both"/>
              <w:rPr>
                <w:sz w:val="28"/>
                <w:szCs w:val="28"/>
              </w:rPr>
            </w:pPr>
            <w:r w:rsidRPr="0012136E">
              <w:rPr>
                <w:sz w:val="28"/>
                <w:szCs w:val="28"/>
              </w:rPr>
              <w:t>Почтовый адрес: 344001, г. Ростов-на-Дону,</w:t>
            </w:r>
          </w:p>
          <w:p w:rsidR="005A4176" w:rsidRPr="0012136E" w:rsidRDefault="005A4176" w:rsidP="0012136E">
            <w:pPr>
              <w:pStyle w:val="13"/>
              <w:jc w:val="both"/>
              <w:rPr>
                <w:sz w:val="28"/>
                <w:szCs w:val="28"/>
              </w:rPr>
            </w:pPr>
            <w:r w:rsidRPr="0012136E">
              <w:rPr>
                <w:sz w:val="28"/>
                <w:szCs w:val="28"/>
              </w:rPr>
              <w:t>ул. Депутатская, д. 3</w:t>
            </w:r>
          </w:p>
          <w:p w:rsidR="005A4176" w:rsidRPr="0012136E" w:rsidRDefault="005A4176" w:rsidP="0012136E">
            <w:pPr>
              <w:pStyle w:val="13"/>
              <w:jc w:val="both"/>
              <w:rPr>
                <w:sz w:val="28"/>
                <w:szCs w:val="28"/>
              </w:rPr>
            </w:pPr>
            <w:r w:rsidRPr="0012136E">
              <w:rPr>
                <w:sz w:val="28"/>
                <w:szCs w:val="28"/>
              </w:rPr>
              <w:t>ОКПО 80380519</w:t>
            </w:r>
          </w:p>
          <w:p w:rsidR="005A4176" w:rsidRPr="0012136E" w:rsidRDefault="005A4176" w:rsidP="0012136E">
            <w:pPr>
              <w:pStyle w:val="13"/>
              <w:jc w:val="both"/>
              <w:rPr>
                <w:sz w:val="28"/>
                <w:szCs w:val="28"/>
              </w:rPr>
            </w:pPr>
            <w:r w:rsidRPr="0012136E">
              <w:rPr>
                <w:sz w:val="28"/>
                <w:szCs w:val="28"/>
              </w:rPr>
              <w:t>ОГРН 1076162005864</w:t>
            </w:r>
          </w:p>
          <w:p w:rsidR="005A4176" w:rsidRPr="0012136E" w:rsidRDefault="005A4176" w:rsidP="0012136E">
            <w:pPr>
              <w:pStyle w:val="13"/>
              <w:jc w:val="both"/>
              <w:rPr>
                <w:sz w:val="28"/>
                <w:szCs w:val="28"/>
              </w:rPr>
            </w:pPr>
            <w:r w:rsidRPr="0012136E">
              <w:rPr>
                <w:sz w:val="28"/>
                <w:szCs w:val="28"/>
              </w:rPr>
              <w:t>ИНН/КПП 6162051289/616201001</w:t>
            </w:r>
          </w:p>
          <w:p w:rsidR="005A4176" w:rsidRPr="0012136E" w:rsidRDefault="005A4176" w:rsidP="0012136E">
            <w:pPr>
              <w:pStyle w:val="13"/>
              <w:jc w:val="both"/>
              <w:rPr>
                <w:sz w:val="28"/>
                <w:szCs w:val="28"/>
              </w:rPr>
            </w:pPr>
            <w:r w:rsidRPr="0012136E">
              <w:rPr>
                <w:sz w:val="28"/>
                <w:szCs w:val="28"/>
              </w:rPr>
              <w:t>ОКВЭД 49.31.11</w:t>
            </w:r>
          </w:p>
          <w:p w:rsidR="005A4176" w:rsidRPr="0012136E" w:rsidRDefault="005A4176" w:rsidP="0012136E">
            <w:pPr>
              <w:pStyle w:val="13"/>
              <w:jc w:val="both"/>
              <w:rPr>
                <w:sz w:val="28"/>
                <w:szCs w:val="28"/>
              </w:rPr>
            </w:pPr>
            <w:r w:rsidRPr="0012136E">
              <w:rPr>
                <w:sz w:val="28"/>
                <w:szCs w:val="28"/>
              </w:rPr>
              <w:t>ОКАТО 60401364000</w:t>
            </w:r>
          </w:p>
          <w:p w:rsidR="005A4176" w:rsidRPr="0012136E" w:rsidRDefault="005A4176" w:rsidP="0012136E">
            <w:pPr>
              <w:pStyle w:val="13"/>
              <w:jc w:val="both"/>
              <w:rPr>
                <w:sz w:val="28"/>
                <w:szCs w:val="28"/>
              </w:rPr>
            </w:pPr>
            <w:proofErr w:type="gramStart"/>
            <w:r w:rsidRPr="0012136E">
              <w:rPr>
                <w:sz w:val="28"/>
                <w:szCs w:val="28"/>
              </w:rPr>
              <w:t>Р</w:t>
            </w:r>
            <w:proofErr w:type="gramEnd"/>
            <w:r w:rsidRPr="0012136E">
              <w:rPr>
                <w:sz w:val="28"/>
                <w:szCs w:val="28"/>
              </w:rPr>
              <w:t>/счет № 40702810500300005055</w:t>
            </w:r>
          </w:p>
          <w:p w:rsidR="005A4176" w:rsidRPr="0012136E" w:rsidRDefault="005A4176" w:rsidP="0012136E">
            <w:pPr>
              <w:pStyle w:val="13"/>
              <w:jc w:val="both"/>
              <w:rPr>
                <w:sz w:val="28"/>
                <w:szCs w:val="28"/>
              </w:rPr>
            </w:pPr>
            <w:proofErr w:type="gramStart"/>
            <w:r w:rsidRPr="0012136E">
              <w:rPr>
                <w:sz w:val="28"/>
                <w:szCs w:val="28"/>
              </w:rPr>
              <w:t>К</w:t>
            </w:r>
            <w:proofErr w:type="gramEnd"/>
            <w:r w:rsidRPr="0012136E">
              <w:rPr>
                <w:sz w:val="28"/>
                <w:szCs w:val="28"/>
              </w:rPr>
              <w:t xml:space="preserve">/с 30101810300000000999 в ГРКЦ ГУ </w:t>
            </w:r>
            <w:proofErr w:type="gramStart"/>
            <w:r w:rsidRPr="0012136E">
              <w:rPr>
                <w:sz w:val="28"/>
                <w:szCs w:val="28"/>
              </w:rPr>
              <w:lastRenderedPageBreak/>
              <w:t>Банка</w:t>
            </w:r>
            <w:proofErr w:type="gramEnd"/>
            <w:r w:rsidRPr="0012136E">
              <w:rPr>
                <w:sz w:val="28"/>
                <w:szCs w:val="28"/>
              </w:rPr>
              <w:t xml:space="preserve"> России</w:t>
            </w:r>
          </w:p>
          <w:p w:rsidR="005A4176" w:rsidRPr="0012136E" w:rsidRDefault="005A4176" w:rsidP="0012136E">
            <w:pPr>
              <w:pStyle w:val="13"/>
              <w:jc w:val="both"/>
              <w:rPr>
                <w:sz w:val="28"/>
                <w:szCs w:val="28"/>
              </w:rPr>
            </w:pPr>
            <w:r w:rsidRPr="0012136E">
              <w:rPr>
                <w:sz w:val="28"/>
                <w:szCs w:val="28"/>
              </w:rPr>
              <w:t>по РО в г. Ростове-на-Дону</w:t>
            </w:r>
          </w:p>
          <w:p w:rsidR="005A4176" w:rsidRPr="0012136E" w:rsidRDefault="005A4176" w:rsidP="0012136E">
            <w:pPr>
              <w:pStyle w:val="13"/>
              <w:jc w:val="both"/>
              <w:rPr>
                <w:sz w:val="28"/>
                <w:szCs w:val="28"/>
              </w:rPr>
            </w:pPr>
            <w:r w:rsidRPr="0012136E">
              <w:rPr>
                <w:sz w:val="28"/>
                <w:szCs w:val="28"/>
              </w:rPr>
              <w:t>Филиал Банка ВТБ (ПАО) в г. Ростове-на-Дону</w:t>
            </w:r>
          </w:p>
          <w:p w:rsidR="005A4176" w:rsidRPr="0012136E" w:rsidRDefault="005A4176" w:rsidP="0012136E">
            <w:pPr>
              <w:pStyle w:val="13"/>
              <w:jc w:val="both"/>
              <w:rPr>
                <w:sz w:val="28"/>
                <w:szCs w:val="28"/>
              </w:rPr>
            </w:pPr>
            <w:r w:rsidRPr="0012136E">
              <w:rPr>
                <w:sz w:val="28"/>
                <w:szCs w:val="28"/>
              </w:rPr>
              <w:t>БИК 046015999</w:t>
            </w:r>
          </w:p>
          <w:p w:rsidR="005A4176" w:rsidRPr="0012136E" w:rsidRDefault="005A4176" w:rsidP="0012136E">
            <w:pPr>
              <w:pStyle w:val="a6"/>
              <w:tabs>
                <w:tab w:val="left" w:pos="5775"/>
              </w:tabs>
              <w:ind w:left="0"/>
              <w:jc w:val="both"/>
              <w:rPr>
                <w:sz w:val="28"/>
                <w:szCs w:val="28"/>
              </w:rPr>
            </w:pPr>
            <w:proofErr w:type="gramStart"/>
            <w:r w:rsidRPr="0012136E">
              <w:rPr>
                <w:sz w:val="28"/>
                <w:szCs w:val="28"/>
              </w:rPr>
              <w:t xml:space="preserve">Назначение платежа: обеспечение исполнения договора на оказание услуг по </w:t>
            </w:r>
            <w:r w:rsidR="000E5E6F" w:rsidRPr="0012136E">
              <w:rPr>
                <w:sz w:val="28"/>
                <w:szCs w:val="28"/>
              </w:rPr>
              <w:t>страхованию автотранспортных средств (КАСКО)</w:t>
            </w:r>
            <w:r w:rsidRPr="0012136E">
              <w:rPr>
                <w:sz w:val="28"/>
                <w:szCs w:val="28"/>
              </w:rPr>
              <w:t xml:space="preserve"> по итогам открытого </w:t>
            </w:r>
            <w:r w:rsidR="000E5E6F" w:rsidRPr="0012136E">
              <w:rPr>
                <w:sz w:val="28"/>
                <w:szCs w:val="28"/>
              </w:rPr>
              <w:t>аукциона</w:t>
            </w:r>
            <w:r w:rsidRPr="0012136E">
              <w:rPr>
                <w:sz w:val="28"/>
                <w:szCs w:val="28"/>
              </w:rPr>
              <w:t xml:space="preserve"> № ____, ОКПО ______________. Адрес: индекс ______,  г. ________, ул. _____________, д. __, стр. __. НДС не облагается.</w:t>
            </w:r>
            <w:proofErr w:type="gramEnd"/>
          </w:p>
          <w:p w:rsidR="00F50276" w:rsidRPr="0012136E" w:rsidRDefault="0012136E" w:rsidP="006006F4">
            <w:pPr>
              <w:jc w:val="both"/>
              <w:rPr>
                <w:bCs/>
                <w:sz w:val="28"/>
                <w:szCs w:val="28"/>
              </w:rPr>
            </w:pPr>
            <w:r>
              <w:rPr>
                <w:bCs/>
                <w:sz w:val="28"/>
                <w:szCs w:val="28"/>
              </w:rPr>
              <w:t xml:space="preserve">       </w:t>
            </w:r>
            <w:r w:rsidR="005A4176" w:rsidRPr="0012136E">
              <w:rPr>
                <w:bCs/>
                <w:sz w:val="28"/>
                <w:szCs w:val="28"/>
              </w:rPr>
              <w:t>Способы обеспечения исполнения договора, требования к порядку предоставления обеспечения указаны в пункте 3.15 аукционной документации</w:t>
            </w:r>
          </w:p>
        </w:tc>
      </w:tr>
      <w:tr w:rsidR="00BB2B6F" w:rsidTr="00BB2B6F">
        <w:trPr>
          <w:jc w:val="center"/>
        </w:trPr>
        <w:tc>
          <w:tcPr>
            <w:tcW w:w="0" w:type="auto"/>
          </w:tcPr>
          <w:p w:rsidR="00F50276" w:rsidRPr="00454ADD" w:rsidRDefault="00F50276">
            <w:pPr>
              <w:spacing w:line="360" w:lineRule="exact"/>
              <w:rPr>
                <w:sz w:val="28"/>
                <w:szCs w:val="28"/>
              </w:rPr>
            </w:pPr>
            <w:r>
              <w:rPr>
                <w:sz w:val="28"/>
                <w:szCs w:val="28"/>
              </w:rPr>
              <w:lastRenderedPageBreak/>
              <w:t>1.</w:t>
            </w:r>
            <w:r w:rsidR="002C55E8">
              <w:rPr>
                <w:sz w:val="28"/>
                <w:szCs w:val="28"/>
              </w:rPr>
              <w:t>7</w:t>
            </w:r>
          </w:p>
        </w:tc>
        <w:tc>
          <w:tcPr>
            <w:tcW w:w="3045" w:type="dxa"/>
          </w:tcPr>
          <w:p w:rsidR="00F50276" w:rsidRPr="00454ADD" w:rsidRDefault="00F50276">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539" w:type="dxa"/>
          </w:tcPr>
          <w:p w:rsidR="00F50276" w:rsidRPr="00454ADD" w:rsidRDefault="00F50276" w:rsidP="006006F4">
            <w:pPr>
              <w:spacing w:line="360" w:lineRule="exact"/>
              <w:rPr>
                <w:i/>
                <w:sz w:val="28"/>
                <w:szCs w:val="28"/>
              </w:rPr>
            </w:pPr>
            <w:r w:rsidRPr="00454ADD">
              <w:rPr>
                <w:sz w:val="28"/>
                <w:szCs w:val="28"/>
              </w:rPr>
              <w:t>Приоритет не установлен.</w:t>
            </w:r>
          </w:p>
        </w:tc>
      </w:tr>
      <w:tr w:rsidR="00BB2B6F" w:rsidTr="00BB2B6F">
        <w:trPr>
          <w:jc w:val="center"/>
        </w:trPr>
        <w:tc>
          <w:tcPr>
            <w:tcW w:w="0" w:type="auto"/>
          </w:tcPr>
          <w:p w:rsidR="00F50276" w:rsidRDefault="00F50276">
            <w:pPr>
              <w:spacing w:line="360" w:lineRule="exact"/>
              <w:rPr>
                <w:sz w:val="28"/>
                <w:szCs w:val="28"/>
              </w:rPr>
            </w:pPr>
            <w:r>
              <w:rPr>
                <w:sz w:val="28"/>
                <w:szCs w:val="28"/>
              </w:rPr>
              <w:t>1.</w:t>
            </w:r>
            <w:r w:rsidR="002C55E8">
              <w:rPr>
                <w:sz w:val="28"/>
                <w:szCs w:val="28"/>
              </w:rPr>
              <w:t>8</w:t>
            </w:r>
          </w:p>
        </w:tc>
        <w:tc>
          <w:tcPr>
            <w:tcW w:w="3045" w:type="dxa"/>
          </w:tcPr>
          <w:p w:rsidR="00F50276" w:rsidRPr="00454ADD" w:rsidRDefault="009961DE">
            <w:pPr>
              <w:spacing w:line="360" w:lineRule="exact"/>
              <w:rPr>
                <w:sz w:val="28"/>
                <w:szCs w:val="28"/>
              </w:rPr>
            </w:pPr>
            <w:r w:rsidRPr="009A2629">
              <w:rPr>
                <w:sz w:val="28"/>
                <w:szCs w:val="28"/>
              </w:rPr>
              <w:t>Квалификационные</w:t>
            </w:r>
            <w:r w:rsidR="00F50276">
              <w:rPr>
                <w:sz w:val="28"/>
                <w:szCs w:val="28"/>
              </w:rPr>
              <w:t xml:space="preserve"> требования к участникам закупки</w:t>
            </w:r>
          </w:p>
        </w:tc>
        <w:tc>
          <w:tcPr>
            <w:tcW w:w="5539" w:type="dxa"/>
          </w:tcPr>
          <w:p w:rsidR="007E01FD" w:rsidRDefault="00F50276" w:rsidP="006006F4">
            <w:pPr>
              <w:pStyle w:val="a9"/>
              <w:tabs>
                <w:tab w:val="left" w:pos="1080"/>
              </w:tabs>
              <w:ind w:firstLine="736"/>
              <w:rPr>
                <w:sz w:val="28"/>
                <w:szCs w:val="28"/>
              </w:rPr>
            </w:pPr>
            <w:r w:rsidRPr="00F24C89">
              <w:rPr>
                <w:sz w:val="28"/>
                <w:szCs w:val="28"/>
              </w:rPr>
              <w:t xml:space="preserve">Участник должен иметь разрешительные документы </w:t>
            </w:r>
            <w:proofErr w:type="gramStart"/>
            <w:r w:rsidR="0034056E">
              <w:rPr>
                <w:sz w:val="28"/>
                <w:szCs w:val="28"/>
              </w:rPr>
              <w:t>на право осуществление</w:t>
            </w:r>
            <w:proofErr w:type="gramEnd"/>
            <w:r w:rsidR="0034056E">
              <w:rPr>
                <w:sz w:val="28"/>
                <w:szCs w:val="28"/>
              </w:rPr>
              <w:t xml:space="preserve"> страховой деятельности</w:t>
            </w:r>
            <w:r w:rsidR="002479C1">
              <w:rPr>
                <w:sz w:val="28"/>
                <w:szCs w:val="28"/>
              </w:rPr>
              <w:t xml:space="preserve"> по виду страхования, являющемуся предметом открытого аукциона</w:t>
            </w:r>
            <w:r w:rsidR="0034056E">
              <w:rPr>
                <w:sz w:val="28"/>
                <w:szCs w:val="28"/>
              </w:rPr>
              <w:t>.</w:t>
            </w:r>
          </w:p>
          <w:p w:rsidR="00F50276" w:rsidRPr="004F4896" w:rsidRDefault="00F50276">
            <w:pPr>
              <w:pStyle w:val="a9"/>
              <w:tabs>
                <w:tab w:val="left" w:pos="1080"/>
              </w:tabs>
              <w:rPr>
                <w:sz w:val="28"/>
                <w:szCs w:val="28"/>
              </w:rPr>
            </w:pPr>
            <w:r>
              <w:rPr>
                <w:sz w:val="28"/>
                <w:szCs w:val="28"/>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w:t>
            </w:r>
            <w:r>
              <w:rPr>
                <w:sz w:val="28"/>
                <w:szCs w:val="28"/>
              </w:rPr>
              <w:lastRenderedPageBreak/>
              <w:t xml:space="preserve">право </w:t>
            </w:r>
            <w:proofErr w:type="gramStart"/>
            <w:r>
              <w:rPr>
                <w:sz w:val="28"/>
                <w:szCs w:val="28"/>
              </w:rPr>
              <w:t>осуществления</w:t>
            </w:r>
            <w:proofErr w:type="gramEnd"/>
            <w:r>
              <w:rPr>
                <w:sz w:val="28"/>
                <w:szCs w:val="28"/>
              </w:rPr>
              <w:t xml:space="preserve"> которой подтверждается разрешительными документами.</w:t>
            </w:r>
            <w:r w:rsidR="006B4495">
              <w:rPr>
                <w:sz w:val="28"/>
                <w:szCs w:val="28"/>
              </w:rPr>
              <w:t xml:space="preserve"> </w:t>
            </w:r>
            <w:r w:rsidR="006B4495" w:rsidRPr="005A6625">
              <w:rPr>
                <w:sz w:val="28"/>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F50276" w:rsidRPr="00F24C89" w:rsidRDefault="00F50276">
            <w:pPr>
              <w:pStyle w:val="a9"/>
              <w:tabs>
                <w:tab w:val="left" w:pos="1080"/>
              </w:tabs>
              <w:rPr>
                <w:b/>
                <w:sz w:val="28"/>
                <w:szCs w:val="28"/>
              </w:rPr>
            </w:pPr>
            <w:r w:rsidRPr="00F24C89">
              <w:rPr>
                <w:sz w:val="28"/>
                <w:szCs w:val="28"/>
              </w:rPr>
              <w:t>В подтверждение наличия разрешительных документов участник в составе заявки представляет:</w:t>
            </w:r>
          </w:p>
          <w:p w:rsidR="0034056E" w:rsidRDefault="00F50276">
            <w:pPr>
              <w:pStyle w:val="a9"/>
              <w:tabs>
                <w:tab w:val="left" w:pos="1080"/>
              </w:tabs>
              <w:rPr>
                <w:sz w:val="28"/>
                <w:szCs w:val="28"/>
              </w:rPr>
            </w:pPr>
            <w:r w:rsidRPr="00F24C89">
              <w:rPr>
                <w:sz w:val="28"/>
                <w:szCs w:val="28"/>
              </w:rPr>
              <w:t xml:space="preserve">- действующие на момент подачи заявки лицензии </w:t>
            </w:r>
            <w:r w:rsidR="0034056E">
              <w:rPr>
                <w:sz w:val="28"/>
                <w:szCs w:val="28"/>
              </w:rPr>
              <w:t>на право осуществления страховой деятельности, по виду страхования, являющемуся предметом открытого конкурса, выданную Федеральной службой страхового надзора, в соответствии с Законом РФ от 27.11.1992 № 4015-1 «Об организации страхового дела в Российской Федерации».</w:t>
            </w:r>
          </w:p>
          <w:p w:rsidR="00F50276" w:rsidRPr="00F24C89" w:rsidRDefault="001314F5">
            <w:pPr>
              <w:pStyle w:val="a9"/>
              <w:tabs>
                <w:tab w:val="left" w:pos="0"/>
              </w:tabs>
              <w:rPr>
                <w:rFonts w:eastAsia="Times New Roman"/>
                <w:sz w:val="28"/>
                <w:szCs w:val="28"/>
              </w:rPr>
            </w:pPr>
            <w:r>
              <w:rPr>
                <w:sz w:val="28"/>
                <w:szCs w:val="28"/>
              </w:rPr>
              <w:t>Д</w:t>
            </w:r>
            <w:r w:rsidR="00F50276" w:rsidRPr="00F24C89">
              <w:rPr>
                <w:sz w:val="28"/>
                <w:szCs w:val="28"/>
              </w:rPr>
              <w:t>окументы должны быть сканированы с оригинала</w:t>
            </w:r>
            <w:r w:rsidR="00F50276" w:rsidRPr="00F24C89">
              <w:rPr>
                <w:rFonts w:eastAsia="Times New Roman"/>
                <w:i/>
                <w:sz w:val="28"/>
                <w:szCs w:val="28"/>
              </w:rPr>
              <w:t xml:space="preserve"> </w:t>
            </w:r>
            <w:r w:rsidR="00F50276" w:rsidRPr="00F24C89">
              <w:rPr>
                <w:sz w:val="28"/>
                <w:szCs w:val="28"/>
              </w:rPr>
              <w:t>либо нотариально заверенной копии.</w:t>
            </w:r>
            <w:r w:rsidR="00F50276" w:rsidRPr="00F24C89">
              <w:rPr>
                <w:rFonts w:eastAsia="Times New Roman"/>
                <w:sz w:val="28"/>
                <w:szCs w:val="28"/>
              </w:rPr>
              <w:t xml:space="preserve"> </w:t>
            </w:r>
          </w:p>
          <w:p w:rsidR="00F50276" w:rsidRPr="00015229" w:rsidRDefault="00F50276" w:rsidP="006006F4">
            <w:pPr>
              <w:pStyle w:val="a9"/>
              <w:tabs>
                <w:tab w:val="left" w:pos="0"/>
              </w:tabs>
              <w:rPr>
                <w:sz w:val="24"/>
              </w:rPr>
            </w:pPr>
            <w:r w:rsidRPr="00F24C89">
              <w:rPr>
                <w:rFonts w:eastAsia="Times New Roman"/>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rFonts w:eastAsia="Times New Roman"/>
                <w:sz w:val="28"/>
                <w:szCs w:val="28"/>
              </w:rPr>
              <w:t>предоставить действующий разрешительный документ</w:t>
            </w:r>
            <w:proofErr w:type="gramEnd"/>
            <w:r w:rsidRPr="00F24C89">
              <w:rPr>
                <w:rFonts w:eastAsia="Times New Roman"/>
                <w:sz w:val="28"/>
                <w:szCs w:val="28"/>
              </w:rPr>
              <w:t xml:space="preserve"> </w:t>
            </w:r>
            <w:r>
              <w:rPr>
                <w:rFonts w:eastAsia="Times New Roman"/>
                <w:sz w:val="28"/>
                <w:szCs w:val="28"/>
              </w:rPr>
              <w:t>с проектом договора, подписанным победителем</w:t>
            </w:r>
            <w:r w:rsidRPr="00F24C89">
              <w:rPr>
                <w:rFonts w:eastAsia="Times New Roman"/>
                <w:sz w:val="28"/>
                <w:szCs w:val="28"/>
              </w:rPr>
              <w:t xml:space="preserve">. В случае непредставления указанного документа победитель (участник, с которым заключается договор) признается </w:t>
            </w:r>
            <w:r w:rsidRPr="00F24C89">
              <w:rPr>
                <w:rFonts w:eastAsia="Times New Roman"/>
                <w:sz w:val="28"/>
                <w:szCs w:val="28"/>
              </w:rPr>
              <w:lastRenderedPageBreak/>
              <w:t>уклонившимся от заключения договора.</w:t>
            </w:r>
          </w:p>
        </w:tc>
      </w:tr>
      <w:tr w:rsidR="00BB2B6F" w:rsidTr="00BB2B6F">
        <w:trPr>
          <w:jc w:val="center"/>
        </w:trPr>
        <w:tc>
          <w:tcPr>
            <w:tcW w:w="0" w:type="auto"/>
          </w:tcPr>
          <w:p w:rsidR="00F50276" w:rsidRPr="00454ADD" w:rsidRDefault="00F50276">
            <w:pPr>
              <w:spacing w:line="360" w:lineRule="exact"/>
              <w:rPr>
                <w:sz w:val="28"/>
                <w:szCs w:val="28"/>
              </w:rPr>
            </w:pPr>
            <w:r>
              <w:rPr>
                <w:sz w:val="28"/>
                <w:szCs w:val="28"/>
              </w:rPr>
              <w:lastRenderedPageBreak/>
              <w:t>1.</w:t>
            </w:r>
            <w:r w:rsidR="000E3DFD">
              <w:rPr>
                <w:sz w:val="28"/>
                <w:szCs w:val="28"/>
              </w:rPr>
              <w:t>9</w:t>
            </w:r>
          </w:p>
        </w:tc>
        <w:tc>
          <w:tcPr>
            <w:tcW w:w="3045" w:type="dxa"/>
          </w:tcPr>
          <w:p w:rsidR="00F50276" w:rsidRPr="00454ADD" w:rsidRDefault="00F50276">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5539" w:type="dxa"/>
          </w:tcPr>
          <w:p w:rsidR="00F50276" w:rsidRPr="00454ADD" w:rsidRDefault="0005229E">
            <w:pPr>
              <w:pStyle w:val="a6"/>
              <w:ind w:left="0"/>
              <w:jc w:val="both"/>
              <w:rPr>
                <w:bCs/>
                <w:i/>
                <w:sz w:val="28"/>
                <w:szCs w:val="28"/>
              </w:rPr>
            </w:pPr>
            <w:r w:rsidRPr="00122638">
              <w:rPr>
                <w:bCs/>
                <w:sz w:val="28"/>
                <w:szCs w:val="28"/>
              </w:rPr>
              <w:t xml:space="preserve">Изменение количества предусмотренных договором услуг при изменении потребности в </w:t>
            </w:r>
            <w:proofErr w:type="gramStart"/>
            <w:r w:rsidRPr="00122638">
              <w:rPr>
                <w:bCs/>
                <w:sz w:val="28"/>
                <w:szCs w:val="28"/>
              </w:rPr>
              <w:t>услугах</w:t>
            </w:r>
            <w:proofErr w:type="gramEnd"/>
            <w:r w:rsidRPr="00122638">
              <w:rPr>
                <w:bCs/>
                <w:sz w:val="28"/>
                <w:szCs w:val="28"/>
              </w:rPr>
              <w:t xml:space="preserve"> на оказание которых заключен договор, допускается в пределах 30% </w:t>
            </w:r>
            <w:r w:rsidRPr="00424B92">
              <w:rPr>
                <w:bCs/>
                <w:sz w:val="28"/>
                <w:szCs w:val="28"/>
              </w:rPr>
              <w:t>от начальной (максимальной) цены договора (цены лота) без учета НДС</w:t>
            </w:r>
            <w:r w:rsidR="00312A91">
              <w:rPr>
                <w:bCs/>
                <w:sz w:val="28"/>
                <w:szCs w:val="28"/>
              </w:rPr>
              <w:t>.</w:t>
            </w:r>
          </w:p>
        </w:tc>
      </w:tr>
      <w:tr w:rsidR="00BB2B6F" w:rsidTr="00BB2B6F">
        <w:trPr>
          <w:jc w:val="center"/>
        </w:trPr>
        <w:tc>
          <w:tcPr>
            <w:tcW w:w="0" w:type="auto"/>
          </w:tcPr>
          <w:p w:rsidR="00F50276" w:rsidRPr="00454ADD" w:rsidRDefault="00F50276">
            <w:pPr>
              <w:spacing w:line="360" w:lineRule="exact"/>
              <w:rPr>
                <w:sz w:val="28"/>
                <w:szCs w:val="28"/>
              </w:rPr>
            </w:pPr>
            <w:r>
              <w:rPr>
                <w:sz w:val="28"/>
                <w:szCs w:val="28"/>
              </w:rPr>
              <w:t>1.</w:t>
            </w:r>
            <w:r w:rsidR="002C55E8">
              <w:rPr>
                <w:sz w:val="28"/>
                <w:szCs w:val="28"/>
              </w:rPr>
              <w:t>1</w:t>
            </w:r>
            <w:r w:rsidR="001C7BB8">
              <w:rPr>
                <w:sz w:val="28"/>
                <w:szCs w:val="28"/>
              </w:rPr>
              <w:t>0</w:t>
            </w:r>
          </w:p>
        </w:tc>
        <w:tc>
          <w:tcPr>
            <w:tcW w:w="3045" w:type="dxa"/>
          </w:tcPr>
          <w:p w:rsidR="00F50276" w:rsidRPr="00454ADD" w:rsidRDefault="00F50276">
            <w:pPr>
              <w:spacing w:line="360" w:lineRule="exact"/>
              <w:rPr>
                <w:sz w:val="28"/>
                <w:szCs w:val="28"/>
              </w:rPr>
            </w:pPr>
            <w:r w:rsidRPr="00454ADD">
              <w:rPr>
                <w:sz w:val="28"/>
                <w:szCs w:val="28"/>
              </w:rPr>
              <w:t>Выбор победителя</w:t>
            </w:r>
          </w:p>
        </w:tc>
        <w:tc>
          <w:tcPr>
            <w:tcW w:w="5539" w:type="dxa"/>
          </w:tcPr>
          <w:p w:rsidR="00F50276" w:rsidRPr="00454ADD" w:rsidRDefault="004E07AE">
            <w:pPr>
              <w:spacing w:line="360" w:lineRule="exact"/>
              <w:rPr>
                <w:i/>
                <w:sz w:val="28"/>
                <w:szCs w:val="28"/>
              </w:rPr>
            </w:pPr>
            <w:r>
              <w:rPr>
                <w:sz w:val="28"/>
                <w:szCs w:val="28"/>
              </w:rPr>
              <w:t>П</w:t>
            </w:r>
            <w:r w:rsidR="00F50276" w:rsidRPr="00454ADD">
              <w:rPr>
                <w:sz w:val="28"/>
                <w:szCs w:val="28"/>
              </w:rPr>
              <w:t xml:space="preserve">о итогам конкурентной закупки определяется один победитель </w:t>
            </w:r>
            <w:r w:rsidR="000E3DFD" w:rsidRPr="005A6625">
              <w:rPr>
                <w:sz w:val="28"/>
                <w:szCs w:val="28"/>
              </w:rPr>
              <w:t>по каждому лоту</w:t>
            </w:r>
            <w:r>
              <w:rPr>
                <w:sz w:val="28"/>
                <w:szCs w:val="28"/>
              </w:rPr>
              <w:t>.</w:t>
            </w:r>
          </w:p>
        </w:tc>
      </w:tr>
      <w:tr w:rsidR="00BB2B6F" w:rsidTr="00BB2B6F">
        <w:trPr>
          <w:jc w:val="center"/>
        </w:trPr>
        <w:tc>
          <w:tcPr>
            <w:tcW w:w="0" w:type="auto"/>
          </w:tcPr>
          <w:p w:rsidR="00F50276" w:rsidRPr="00454ADD" w:rsidRDefault="00F50276">
            <w:pPr>
              <w:spacing w:line="360" w:lineRule="exact"/>
              <w:rPr>
                <w:sz w:val="28"/>
                <w:szCs w:val="28"/>
              </w:rPr>
            </w:pPr>
            <w:r>
              <w:rPr>
                <w:sz w:val="28"/>
                <w:szCs w:val="28"/>
              </w:rPr>
              <w:t>1.</w:t>
            </w:r>
            <w:r w:rsidR="002C55E8">
              <w:rPr>
                <w:sz w:val="28"/>
                <w:szCs w:val="28"/>
              </w:rPr>
              <w:t>1</w:t>
            </w:r>
            <w:r w:rsidR="001C7BB8">
              <w:rPr>
                <w:sz w:val="28"/>
                <w:szCs w:val="28"/>
              </w:rPr>
              <w:t>1</w:t>
            </w:r>
          </w:p>
        </w:tc>
        <w:tc>
          <w:tcPr>
            <w:tcW w:w="3045" w:type="dxa"/>
          </w:tcPr>
          <w:p w:rsidR="00F50276" w:rsidRPr="00454ADD" w:rsidRDefault="00F50276">
            <w:pPr>
              <w:spacing w:line="360" w:lineRule="exact"/>
              <w:rPr>
                <w:sz w:val="28"/>
                <w:szCs w:val="28"/>
              </w:rPr>
            </w:pPr>
            <w:r w:rsidRPr="00454ADD">
              <w:rPr>
                <w:sz w:val="28"/>
                <w:szCs w:val="28"/>
              </w:rPr>
              <w:t>Количество договоров и их виды</w:t>
            </w:r>
          </w:p>
        </w:tc>
        <w:tc>
          <w:tcPr>
            <w:tcW w:w="5539" w:type="dxa"/>
          </w:tcPr>
          <w:p w:rsidR="00F50276" w:rsidRPr="00454ADD" w:rsidRDefault="001A5921">
            <w:pPr>
              <w:spacing w:line="360" w:lineRule="exact"/>
              <w:rPr>
                <w:i/>
                <w:sz w:val="28"/>
                <w:szCs w:val="28"/>
              </w:rPr>
            </w:pPr>
            <w:r>
              <w:rPr>
                <w:sz w:val="28"/>
                <w:szCs w:val="28"/>
              </w:rPr>
              <w:t>П</w:t>
            </w:r>
            <w:r w:rsidRPr="00454ADD">
              <w:rPr>
                <w:sz w:val="28"/>
                <w:szCs w:val="28"/>
              </w:rPr>
              <w:t>о итогам конкурентной закупк</w:t>
            </w:r>
            <w:r>
              <w:rPr>
                <w:sz w:val="28"/>
                <w:szCs w:val="28"/>
              </w:rPr>
              <w:t>и заключается один договор на оказания услуг по страхованию автотранспортных средств (КАСКО)</w:t>
            </w:r>
          </w:p>
        </w:tc>
      </w:tr>
      <w:tr w:rsidR="00BB2B6F" w:rsidTr="00BB2B6F">
        <w:trPr>
          <w:jc w:val="center"/>
        </w:trPr>
        <w:tc>
          <w:tcPr>
            <w:tcW w:w="0" w:type="auto"/>
          </w:tcPr>
          <w:p w:rsidR="00F50276" w:rsidRPr="00454ADD" w:rsidRDefault="00F50276">
            <w:pPr>
              <w:spacing w:line="360" w:lineRule="exact"/>
              <w:rPr>
                <w:sz w:val="28"/>
                <w:szCs w:val="28"/>
              </w:rPr>
            </w:pPr>
            <w:r>
              <w:rPr>
                <w:sz w:val="28"/>
                <w:szCs w:val="28"/>
              </w:rPr>
              <w:t>1.</w:t>
            </w:r>
            <w:r w:rsidR="002C55E8">
              <w:rPr>
                <w:sz w:val="28"/>
                <w:szCs w:val="28"/>
              </w:rPr>
              <w:t>1</w:t>
            </w:r>
            <w:r w:rsidR="00EE3C85">
              <w:rPr>
                <w:sz w:val="28"/>
                <w:szCs w:val="28"/>
              </w:rPr>
              <w:t>2</w:t>
            </w:r>
          </w:p>
        </w:tc>
        <w:tc>
          <w:tcPr>
            <w:tcW w:w="3045" w:type="dxa"/>
          </w:tcPr>
          <w:p w:rsidR="00F50276" w:rsidRPr="00454ADD" w:rsidRDefault="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5539" w:type="dxa"/>
          </w:tcPr>
          <w:p w:rsidR="00EE3C85" w:rsidRPr="005A6625" w:rsidRDefault="00867FEA">
            <w:pPr>
              <w:spacing w:line="360" w:lineRule="exact"/>
              <w:rPr>
                <w:sz w:val="28"/>
                <w:szCs w:val="28"/>
              </w:rPr>
            </w:pPr>
            <w:r>
              <w:rPr>
                <w:sz w:val="28"/>
                <w:szCs w:val="28"/>
              </w:rPr>
              <w:t>Н</w:t>
            </w:r>
            <w:r w:rsidR="00EE3C85" w:rsidRPr="005A6625">
              <w:rPr>
                <w:sz w:val="28"/>
                <w:szCs w:val="28"/>
              </w:rPr>
              <w:t>е предусмотрено</w:t>
            </w:r>
          </w:p>
          <w:p w:rsidR="00F50276" w:rsidRPr="006328BD" w:rsidRDefault="00F50276">
            <w:pPr>
              <w:spacing w:line="360" w:lineRule="exact"/>
              <w:rPr>
                <w:i/>
                <w:sz w:val="28"/>
                <w:szCs w:val="28"/>
              </w:rPr>
            </w:pPr>
          </w:p>
        </w:tc>
      </w:tr>
      <w:tr w:rsidR="00BB2B6F" w:rsidTr="00BB2B6F">
        <w:trPr>
          <w:jc w:val="center"/>
        </w:trPr>
        <w:tc>
          <w:tcPr>
            <w:tcW w:w="0" w:type="auto"/>
          </w:tcPr>
          <w:p w:rsidR="00EE3C85" w:rsidRDefault="00EE3C85">
            <w:pPr>
              <w:spacing w:line="360" w:lineRule="exact"/>
              <w:rPr>
                <w:sz w:val="28"/>
                <w:szCs w:val="28"/>
              </w:rPr>
            </w:pPr>
            <w:r>
              <w:rPr>
                <w:sz w:val="28"/>
                <w:szCs w:val="28"/>
              </w:rPr>
              <w:t>1.</w:t>
            </w:r>
            <w:r w:rsidR="00FE2394">
              <w:rPr>
                <w:sz w:val="28"/>
                <w:szCs w:val="28"/>
              </w:rPr>
              <w:t>1</w:t>
            </w:r>
            <w:r w:rsidR="009C4995">
              <w:rPr>
                <w:sz w:val="28"/>
                <w:szCs w:val="28"/>
              </w:rPr>
              <w:t>3</w:t>
            </w:r>
          </w:p>
        </w:tc>
        <w:tc>
          <w:tcPr>
            <w:tcW w:w="3045" w:type="dxa"/>
          </w:tcPr>
          <w:p w:rsidR="00EE3C85" w:rsidRPr="005A6625" w:rsidRDefault="00EE3C85">
            <w:pPr>
              <w:spacing w:line="360" w:lineRule="exact"/>
              <w:rPr>
                <w:sz w:val="28"/>
                <w:szCs w:val="28"/>
              </w:rPr>
            </w:pPr>
            <w:r w:rsidRPr="005A6625">
              <w:rPr>
                <w:sz w:val="28"/>
                <w:szCs w:val="28"/>
              </w:rPr>
              <w:t>Приложения</w:t>
            </w:r>
          </w:p>
        </w:tc>
        <w:tc>
          <w:tcPr>
            <w:tcW w:w="5539" w:type="dxa"/>
          </w:tcPr>
          <w:p w:rsidR="00EE3C85" w:rsidRPr="005A6625" w:rsidRDefault="00EE3C85" w:rsidP="006006F4">
            <w:pPr>
              <w:numPr>
                <w:ilvl w:val="1"/>
                <w:numId w:val="38"/>
              </w:numPr>
              <w:spacing w:line="360" w:lineRule="exact"/>
              <w:ind w:left="0"/>
              <w:rPr>
                <w:sz w:val="28"/>
                <w:szCs w:val="28"/>
              </w:rPr>
            </w:pPr>
            <w:r w:rsidRPr="005A6625">
              <w:rPr>
                <w:sz w:val="28"/>
                <w:szCs w:val="28"/>
              </w:rPr>
              <w:t>Техническое задание</w:t>
            </w:r>
          </w:p>
          <w:p w:rsidR="00EE3C85" w:rsidRPr="005A6625" w:rsidRDefault="00EE3C85" w:rsidP="006006F4">
            <w:pPr>
              <w:numPr>
                <w:ilvl w:val="1"/>
                <w:numId w:val="38"/>
              </w:numPr>
              <w:spacing w:line="360" w:lineRule="exact"/>
              <w:ind w:left="0"/>
              <w:jc w:val="both"/>
              <w:rPr>
                <w:sz w:val="28"/>
                <w:szCs w:val="28"/>
              </w:rPr>
            </w:pPr>
            <w:r w:rsidRPr="005A6625">
              <w:rPr>
                <w:sz w:val="28"/>
                <w:szCs w:val="28"/>
              </w:rPr>
              <w:t>Проек</w:t>
            </w:r>
            <w:proofErr w:type="gramStart"/>
            <w:r w:rsidRPr="005A6625">
              <w:rPr>
                <w:sz w:val="28"/>
                <w:szCs w:val="28"/>
              </w:rPr>
              <w:t>т(</w:t>
            </w:r>
            <w:proofErr w:type="gramEnd"/>
            <w:r w:rsidRPr="005A6625">
              <w:rPr>
                <w:sz w:val="28"/>
                <w:szCs w:val="28"/>
              </w:rPr>
              <w:t>ы) договора(</w:t>
            </w:r>
            <w:proofErr w:type="spellStart"/>
            <w:r w:rsidRPr="005A6625">
              <w:rPr>
                <w:sz w:val="28"/>
                <w:szCs w:val="28"/>
              </w:rPr>
              <w:t>ов</w:t>
            </w:r>
            <w:proofErr w:type="spellEnd"/>
            <w:r w:rsidRPr="005A6625">
              <w:rPr>
                <w:sz w:val="28"/>
                <w:szCs w:val="28"/>
              </w:rPr>
              <w:t>)</w:t>
            </w:r>
          </w:p>
          <w:p w:rsidR="00867FEA" w:rsidRPr="006006F4" w:rsidRDefault="00EE3C85" w:rsidP="006006F4">
            <w:pPr>
              <w:numPr>
                <w:ilvl w:val="1"/>
                <w:numId w:val="38"/>
              </w:numPr>
              <w:spacing w:line="360" w:lineRule="exact"/>
              <w:ind w:left="0"/>
              <w:jc w:val="both"/>
              <w:rPr>
                <w:i/>
                <w:sz w:val="28"/>
                <w:szCs w:val="28"/>
              </w:rPr>
            </w:pPr>
            <w:r w:rsidRPr="00867FEA">
              <w:rPr>
                <w:sz w:val="28"/>
                <w:szCs w:val="28"/>
              </w:rPr>
              <w:t xml:space="preserve">Формы документов, предоставляемых в составе заявки участника: </w:t>
            </w:r>
          </w:p>
          <w:p w:rsidR="00EE3C85" w:rsidRPr="00867FEA" w:rsidRDefault="00EE3C85" w:rsidP="006006F4">
            <w:pPr>
              <w:spacing w:line="360" w:lineRule="exact"/>
              <w:jc w:val="both"/>
              <w:rPr>
                <w:sz w:val="28"/>
                <w:szCs w:val="28"/>
              </w:rPr>
            </w:pPr>
            <w:r w:rsidRPr="00867FEA">
              <w:rPr>
                <w:sz w:val="28"/>
                <w:szCs w:val="28"/>
              </w:rPr>
              <w:t>Форма заявки участника</w:t>
            </w:r>
            <w:r w:rsidR="00867FEA">
              <w:rPr>
                <w:sz w:val="28"/>
                <w:szCs w:val="28"/>
              </w:rPr>
              <w:t>;</w:t>
            </w:r>
          </w:p>
          <w:p w:rsidR="00EE3C85" w:rsidRPr="005A6625" w:rsidRDefault="00EE3C85" w:rsidP="006006F4">
            <w:pPr>
              <w:spacing w:line="360" w:lineRule="exact"/>
              <w:jc w:val="both"/>
              <w:rPr>
                <w:sz w:val="28"/>
                <w:szCs w:val="28"/>
              </w:rPr>
            </w:pPr>
            <w:r w:rsidRPr="005A6625">
              <w:rPr>
                <w:sz w:val="28"/>
                <w:szCs w:val="28"/>
              </w:rPr>
              <w:t>Форма технического предложения участника</w:t>
            </w:r>
            <w:r w:rsidR="00867FEA">
              <w:rPr>
                <w:sz w:val="28"/>
                <w:szCs w:val="28"/>
              </w:rPr>
              <w:t>;</w:t>
            </w:r>
          </w:p>
          <w:p w:rsidR="00EE3C85" w:rsidRPr="00BB5CA3" w:rsidRDefault="00EE3C85" w:rsidP="006006F4">
            <w:pPr>
              <w:spacing w:line="360" w:lineRule="exact"/>
              <w:jc w:val="both"/>
              <w:rPr>
                <w:sz w:val="28"/>
                <w:szCs w:val="28"/>
              </w:rPr>
            </w:pPr>
            <w:r w:rsidRPr="00BB5CA3">
              <w:rPr>
                <w:sz w:val="28"/>
                <w:szCs w:val="28"/>
              </w:rPr>
              <w:t>Форма сведений об опыте выполнения работ, оказания услуг, поставки товаров</w:t>
            </w:r>
          </w:p>
          <w:p w:rsidR="00EE3C85" w:rsidRPr="00BB5CA3" w:rsidRDefault="00EE3C85" w:rsidP="006006F4">
            <w:pPr>
              <w:spacing w:line="360" w:lineRule="exact"/>
              <w:jc w:val="both"/>
              <w:rPr>
                <w:sz w:val="28"/>
                <w:szCs w:val="28"/>
              </w:rPr>
            </w:pPr>
            <w:r w:rsidRPr="00BB5CA3">
              <w:rPr>
                <w:sz w:val="28"/>
                <w:szCs w:val="28"/>
              </w:rPr>
              <w:t>Форма сведений о квалифицированном персонале участника</w:t>
            </w:r>
          </w:p>
          <w:p w:rsidR="00EE3C85" w:rsidRPr="00BB5CA3" w:rsidRDefault="00EE3C85" w:rsidP="006006F4">
            <w:pPr>
              <w:spacing w:line="360" w:lineRule="exact"/>
              <w:jc w:val="both"/>
              <w:rPr>
                <w:sz w:val="28"/>
                <w:szCs w:val="28"/>
              </w:rPr>
            </w:pPr>
            <w:r w:rsidRPr="00BB5CA3">
              <w:rPr>
                <w:sz w:val="28"/>
                <w:szCs w:val="28"/>
              </w:rPr>
              <w:t>Форма сведений о наличии производственных мощностей, ресурсов</w:t>
            </w:r>
          </w:p>
          <w:p w:rsidR="00EE3C85" w:rsidRPr="00BB5CA3" w:rsidRDefault="00EE3C85" w:rsidP="006006F4">
            <w:pPr>
              <w:spacing w:line="360" w:lineRule="exact"/>
              <w:jc w:val="both"/>
              <w:rPr>
                <w:sz w:val="28"/>
                <w:szCs w:val="28"/>
              </w:rPr>
            </w:pPr>
            <w:r w:rsidRPr="00BB5CA3">
              <w:rPr>
                <w:sz w:val="28"/>
                <w:szCs w:val="28"/>
              </w:rPr>
              <w:t>Форма сведений о наличии технических. Сервисных служб</w:t>
            </w:r>
          </w:p>
          <w:p w:rsidR="006733B2" w:rsidRDefault="00EE3C85" w:rsidP="006006F4">
            <w:pPr>
              <w:spacing w:line="360" w:lineRule="exact"/>
              <w:jc w:val="both"/>
              <w:rPr>
                <w:sz w:val="28"/>
                <w:szCs w:val="28"/>
              </w:rPr>
            </w:pPr>
            <w:r w:rsidRPr="00BB5CA3">
              <w:rPr>
                <w:sz w:val="28"/>
                <w:szCs w:val="28"/>
              </w:rPr>
              <w:t>Форма сведений о наличии филиалов, представительств, иных обособленных подразделений</w:t>
            </w:r>
          </w:p>
        </w:tc>
      </w:tr>
    </w:tbl>
    <w:p w:rsidR="00C67EEA" w:rsidRPr="002B60D8" w:rsidRDefault="00C67EEA">
      <w:pPr>
        <w:tabs>
          <w:tab w:val="left" w:pos="5704"/>
        </w:tabs>
        <w:rPr>
          <w:sz w:val="28"/>
          <w:szCs w:val="28"/>
        </w:rPr>
      </w:pPr>
      <w:r>
        <w:rPr>
          <w:sz w:val="28"/>
          <w:szCs w:val="28"/>
        </w:rPr>
        <w:tab/>
      </w:r>
      <w:r>
        <w:rPr>
          <w:sz w:val="28"/>
          <w:szCs w:val="28"/>
        </w:rPr>
        <w:tab/>
      </w:r>
      <w:r>
        <w:rPr>
          <w:sz w:val="28"/>
          <w:szCs w:val="28"/>
        </w:rPr>
        <w:tab/>
      </w:r>
      <w:r w:rsidR="00BB36A5">
        <w:rPr>
          <w:sz w:val="28"/>
          <w:szCs w:val="28"/>
        </w:rPr>
        <w:t xml:space="preserve">                                   </w:t>
      </w:r>
    </w:p>
    <w:p w:rsidR="00B75C46" w:rsidRDefault="00B75C46">
      <w:pPr>
        <w:rPr>
          <w:sz w:val="28"/>
          <w:szCs w:val="28"/>
        </w:rPr>
      </w:pPr>
      <w:r>
        <w:br w:type="page"/>
      </w:r>
    </w:p>
    <w:p w:rsidR="00DC725A" w:rsidRPr="00C74C29" w:rsidRDefault="00DC725A" w:rsidP="00DC725A">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lastRenderedPageBreak/>
        <w:t xml:space="preserve">Приложение № </w:t>
      </w:r>
      <w:r>
        <w:rPr>
          <w:rFonts w:ascii="Times New Roman" w:hAnsi="Times New Roman"/>
          <w:b w:val="0"/>
          <w:bCs w:val="0"/>
          <w:i w:val="0"/>
          <w:iCs w:val="0"/>
        </w:rPr>
        <w:t>1.1</w:t>
      </w:r>
    </w:p>
    <w:p w:rsidR="00DC725A" w:rsidRDefault="00DC725A" w:rsidP="006006F4">
      <w:pPr>
        <w:tabs>
          <w:tab w:val="left" w:pos="6237"/>
        </w:tabs>
        <w:jc w:val="center"/>
      </w:pPr>
      <w:r>
        <w:t xml:space="preserve">                                                                                                </w:t>
      </w:r>
      <w:r w:rsidRPr="00C74C29">
        <w:t xml:space="preserve">к </w:t>
      </w:r>
      <w:r>
        <w:t>аукционной</w:t>
      </w:r>
      <w:r w:rsidRPr="00C74C29">
        <w:t xml:space="preserve"> документации</w:t>
      </w:r>
    </w:p>
    <w:p w:rsidR="00DC725A" w:rsidRPr="000A09E7" w:rsidRDefault="00DC725A"/>
    <w:p w:rsidR="00D40762" w:rsidRPr="006006F4" w:rsidRDefault="00285920" w:rsidP="006006F4">
      <w:pPr>
        <w:jc w:val="center"/>
        <w:rPr>
          <w:b/>
          <w:bCs/>
          <w:sz w:val="28"/>
          <w:szCs w:val="28"/>
        </w:rPr>
      </w:pPr>
      <w:r w:rsidRPr="006006F4">
        <w:rPr>
          <w:b/>
          <w:bCs/>
          <w:sz w:val="28"/>
          <w:szCs w:val="28"/>
        </w:rPr>
        <w:t>Техническое задание</w:t>
      </w:r>
    </w:p>
    <w:p w:rsidR="001C7BB8" w:rsidRPr="006006F4" w:rsidRDefault="001C7BB8" w:rsidP="006006F4">
      <w:pPr>
        <w:jc w:val="center"/>
        <w:rPr>
          <w:b/>
          <w:sz w:val="28"/>
          <w:szCs w:val="28"/>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20"/>
        <w:gridCol w:w="853"/>
        <w:gridCol w:w="853"/>
        <w:gridCol w:w="108"/>
        <w:gridCol w:w="1029"/>
        <w:gridCol w:w="1844"/>
        <w:gridCol w:w="2935"/>
      </w:tblGrid>
      <w:tr w:rsidR="00160F65" w:rsidRPr="00DB701F" w:rsidTr="008942C0">
        <w:trPr>
          <w:trHeight w:val="785"/>
        </w:trPr>
        <w:tc>
          <w:tcPr>
            <w:tcW w:w="5000" w:type="pct"/>
            <w:gridSpan w:val="8"/>
          </w:tcPr>
          <w:p w:rsidR="00160F65" w:rsidRPr="006006F4" w:rsidRDefault="00160F65" w:rsidP="008942C0">
            <w:pPr>
              <w:jc w:val="both"/>
              <w:rPr>
                <w:b/>
                <w:sz w:val="25"/>
                <w:szCs w:val="25"/>
              </w:rPr>
            </w:pPr>
            <w:r w:rsidRPr="006006F4">
              <w:rPr>
                <w:b/>
                <w:sz w:val="25"/>
                <w:szCs w:val="25"/>
              </w:rPr>
              <w:t>1. Наименование закупаемых услуг, их количество (объем), цены за единицу товара, работы, услуги и начальная (максимальная) цена договора</w:t>
            </w:r>
          </w:p>
        </w:tc>
      </w:tr>
      <w:tr w:rsidR="00160F65" w:rsidRPr="00DB701F" w:rsidTr="008942C0">
        <w:tc>
          <w:tcPr>
            <w:tcW w:w="1626" w:type="pct"/>
            <w:gridSpan w:val="3"/>
          </w:tcPr>
          <w:p w:rsidR="00160F65" w:rsidRPr="006006F4" w:rsidRDefault="00160F65" w:rsidP="008942C0">
            <w:pPr>
              <w:jc w:val="both"/>
              <w:rPr>
                <w:b/>
                <w:sz w:val="25"/>
                <w:szCs w:val="25"/>
              </w:rPr>
            </w:pPr>
            <w:r w:rsidRPr="006006F4">
              <w:rPr>
                <w:b/>
                <w:sz w:val="25"/>
                <w:szCs w:val="25"/>
              </w:rPr>
              <w:t>Наименование  услуги</w:t>
            </w:r>
          </w:p>
        </w:tc>
        <w:tc>
          <w:tcPr>
            <w:tcW w:w="425" w:type="pct"/>
          </w:tcPr>
          <w:p w:rsidR="00160F65" w:rsidRPr="006006F4" w:rsidRDefault="00160F65" w:rsidP="008942C0">
            <w:pPr>
              <w:jc w:val="both"/>
              <w:rPr>
                <w:b/>
                <w:sz w:val="25"/>
                <w:szCs w:val="25"/>
              </w:rPr>
            </w:pPr>
            <w:proofErr w:type="spellStart"/>
            <w:r w:rsidRPr="006006F4">
              <w:rPr>
                <w:b/>
                <w:sz w:val="25"/>
                <w:szCs w:val="25"/>
              </w:rPr>
              <w:t>Ед</w:t>
            </w:r>
            <w:proofErr w:type="gramStart"/>
            <w:r w:rsidRPr="006006F4">
              <w:rPr>
                <w:b/>
                <w:sz w:val="25"/>
                <w:szCs w:val="25"/>
              </w:rPr>
              <w:t>.и</w:t>
            </w:r>
            <w:proofErr w:type="gramEnd"/>
            <w:r w:rsidRPr="006006F4">
              <w:rPr>
                <w:b/>
                <w:sz w:val="25"/>
                <w:szCs w:val="25"/>
              </w:rPr>
              <w:t>зм</w:t>
            </w:r>
            <w:proofErr w:type="spellEnd"/>
            <w:r w:rsidRPr="006006F4">
              <w:rPr>
                <w:b/>
                <w:sz w:val="25"/>
                <w:szCs w:val="25"/>
              </w:rPr>
              <w:t>.</w:t>
            </w:r>
          </w:p>
        </w:tc>
        <w:tc>
          <w:tcPr>
            <w:tcW w:w="567" w:type="pct"/>
            <w:gridSpan w:val="2"/>
          </w:tcPr>
          <w:p w:rsidR="00160F65" w:rsidRPr="006006F4" w:rsidRDefault="00160F65" w:rsidP="008942C0">
            <w:pPr>
              <w:jc w:val="both"/>
              <w:rPr>
                <w:b/>
                <w:sz w:val="25"/>
                <w:szCs w:val="25"/>
              </w:rPr>
            </w:pPr>
            <w:r w:rsidRPr="006006F4">
              <w:rPr>
                <w:b/>
                <w:sz w:val="25"/>
                <w:szCs w:val="25"/>
              </w:rPr>
              <w:t>Количество (объем)</w:t>
            </w:r>
          </w:p>
        </w:tc>
        <w:tc>
          <w:tcPr>
            <w:tcW w:w="919" w:type="pct"/>
          </w:tcPr>
          <w:p w:rsidR="00160F65" w:rsidRPr="006006F4" w:rsidRDefault="00160F65" w:rsidP="008942C0">
            <w:pPr>
              <w:jc w:val="both"/>
              <w:rPr>
                <w:b/>
                <w:sz w:val="25"/>
                <w:szCs w:val="25"/>
              </w:rPr>
            </w:pPr>
            <w:r w:rsidRPr="006006F4">
              <w:rPr>
                <w:b/>
                <w:sz w:val="25"/>
                <w:szCs w:val="25"/>
              </w:rPr>
              <w:t>Цена за единицу без учета НДС</w:t>
            </w:r>
          </w:p>
        </w:tc>
        <w:tc>
          <w:tcPr>
            <w:tcW w:w="1464" w:type="pct"/>
          </w:tcPr>
          <w:p w:rsidR="00160F65" w:rsidRPr="006006F4" w:rsidRDefault="00160F65" w:rsidP="008942C0">
            <w:pPr>
              <w:jc w:val="both"/>
              <w:rPr>
                <w:b/>
                <w:sz w:val="25"/>
                <w:szCs w:val="25"/>
              </w:rPr>
            </w:pPr>
            <w:r w:rsidRPr="00B37370">
              <w:rPr>
                <w:b/>
                <w:sz w:val="25"/>
                <w:szCs w:val="25"/>
              </w:rPr>
              <w:t>Всего без учета НДС</w:t>
            </w:r>
          </w:p>
        </w:tc>
      </w:tr>
      <w:tr w:rsidR="00160F65" w:rsidRPr="00DB701F" w:rsidTr="008942C0">
        <w:tc>
          <w:tcPr>
            <w:tcW w:w="5000" w:type="pct"/>
            <w:gridSpan w:val="8"/>
          </w:tcPr>
          <w:p w:rsidR="00160F65" w:rsidRPr="00E52F1F" w:rsidRDefault="00160F65" w:rsidP="008942C0">
            <w:pPr>
              <w:spacing w:line="276" w:lineRule="auto"/>
              <w:jc w:val="center"/>
              <w:rPr>
                <w:b/>
                <w:sz w:val="25"/>
                <w:szCs w:val="25"/>
                <w:lang w:eastAsia="en-US"/>
              </w:rPr>
            </w:pPr>
            <w:r w:rsidRPr="00E52F1F">
              <w:rPr>
                <w:b/>
                <w:bCs/>
                <w:sz w:val="25"/>
                <w:szCs w:val="25"/>
              </w:rPr>
              <w:t>Оказание услуг по страхованию автотранспортных средств (КАСКО)</w:t>
            </w:r>
          </w:p>
        </w:tc>
      </w:tr>
      <w:tr w:rsidR="00160F65" w:rsidRPr="00EA40BE" w:rsidTr="008942C0">
        <w:trPr>
          <w:trHeight w:val="641"/>
        </w:trPr>
        <w:tc>
          <w:tcPr>
            <w:tcW w:w="1626" w:type="pct"/>
            <w:gridSpan w:val="3"/>
          </w:tcPr>
          <w:p w:rsidR="00160F65" w:rsidRPr="00E52F1F" w:rsidRDefault="00160F65" w:rsidP="008942C0">
            <w:pPr>
              <w:widowControl w:val="0"/>
              <w:jc w:val="center"/>
              <w:rPr>
                <w:b/>
                <w:sz w:val="25"/>
                <w:szCs w:val="25"/>
                <w:lang w:eastAsia="en-US"/>
              </w:rPr>
            </w:pPr>
            <w:r w:rsidRPr="00E52F1F">
              <w:rPr>
                <w:bCs/>
                <w:sz w:val="25"/>
                <w:szCs w:val="25"/>
              </w:rPr>
              <w:t xml:space="preserve">Оказание услуг по страхованию автотранспортных средств (КАСКО) </w:t>
            </w:r>
            <w:r w:rsidRPr="00E52F1F">
              <w:rPr>
                <w:b/>
                <w:sz w:val="25"/>
                <w:szCs w:val="25"/>
                <w:lang w:eastAsia="en-US"/>
              </w:rPr>
              <w:t>Š</w:t>
            </w:r>
            <w:r w:rsidRPr="00E52F1F">
              <w:rPr>
                <w:b/>
                <w:sz w:val="25"/>
                <w:szCs w:val="25"/>
                <w:lang w:val="en-US" w:eastAsia="en-US"/>
              </w:rPr>
              <w:t>KODA</w:t>
            </w:r>
            <w:r w:rsidRPr="00E52F1F">
              <w:rPr>
                <w:b/>
                <w:sz w:val="25"/>
                <w:szCs w:val="25"/>
                <w:lang w:eastAsia="en-US"/>
              </w:rPr>
              <w:t xml:space="preserve"> </w:t>
            </w:r>
            <w:r w:rsidRPr="00E52F1F">
              <w:rPr>
                <w:b/>
                <w:sz w:val="25"/>
                <w:szCs w:val="25"/>
                <w:lang w:val="en-US" w:eastAsia="en-US"/>
              </w:rPr>
              <w:t>OCTAVIA</w:t>
            </w:r>
          </w:p>
          <w:p w:rsidR="00160F65" w:rsidRPr="00E52F1F" w:rsidRDefault="00160F65" w:rsidP="008942C0">
            <w:pPr>
              <w:widowControl w:val="0"/>
              <w:jc w:val="center"/>
              <w:rPr>
                <w:bCs/>
                <w:sz w:val="25"/>
                <w:szCs w:val="25"/>
                <w:lang w:val="en-US"/>
              </w:rPr>
            </w:pPr>
            <w:r w:rsidRPr="00E52F1F">
              <w:rPr>
                <w:b/>
                <w:color w:val="000000"/>
                <w:sz w:val="25"/>
                <w:szCs w:val="25"/>
                <w:lang w:val="en-US" w:eastAsia="en-US"/>
              </w:rPr>
              <w:t>1,8</w:t>
            </w:r>
            <w:r w:rsidRPr="00E52F1F">
              <w:rPr>
                <w:b/>
                <w:color w:val="000000"/>
                <w:sz w:val="25"/>
                <w:szCs w:val="25"/>
                <w:lang w:eastAsia="en-US"/>
              </w:rPr>
              <w:t>л</w:t>
            </w:r>
            <w:r w:rsidRPr="00E52F1F">
              <w:rPr>
                <w:b/>
                <w:color w:val="000000"/>
                <w:sz w:val="25"/>
                <w:szCs w:val="25"/>
                <w:lang w:val="en-US" w:eastAsia="en-US"/>
              </w:rPr>
              <w:t xml:space="preserve">./180 </w:t>
            </w:r>
            <w:r w:rsidRPr="00E52F1F">
              <w:rPr>
                <w:b/>
                <w:color w:val="000000"/>
                <w:sz w:val="25"/>
                <w:szCs w:val="25"/>
                <w:lang w:eastAsia="en-US"/>
              </w:rPr>
              <w:t>л</w:t>
            </w:r>
            <w:r w:rsidRPr="00E52F1F">
              <w:rPr>
                <w:b/>
                <w:color w:val="000000"/>
                <w:sz w:val="25"/>
                <w:szCs w:val="25"/>
                <w:lang w:val="en-US" w:eastAsia="en-US"/>
              </w:rPr>
              <w:t>.</w:t>
            </w:r>
            <w:r w:rsidRPr="00E52F1F">
              <w:rPr>
                <w:b/>
                <w:color w:val="000000"/>
                <w:sz w:val="25"/>
                <w:szCs w:val="25"/>
                <w:lang w:eastAsia="en-US"/>
              </w:rPr>
              <w:t>с</w:t>
            </w:r>
            <w:r w:rsidRPr="00E52F1F">
              <w:rPr>
                <w:b/>
                <w:color w:val="000000"/>
                <w:sz w:val="25"/>
                <w:szCs w:val="25"/>
                <w:lang w:val="en-US" w:eastAsia="en-US"/>
              </w:rPr>
              <w:t>.</w:t>
            </w:r>
          </w:p>
        </w:tc>
        <w:tc>
          <w:tcPr>
            <w:tcW w:w="425" w:type="pct"/>
            <w:vAlign w:val="center"/>
          </w:tcPr>
          <w:p w:rsidR="00160F65" w:rsidRPr="00EA40BE" w:rsidRDefault="00160F65" w:rsidP="008942C0">
            <w:pPr>
              <w:widowControl w:val="0"/>
              <w:jc w:val="center"/>
              <w:rPr>
                <w:sz w:val="25"/>
                <w:szCs w:val="25"/>
              </w:rPr>
            </w:pPr>
            <w:r w:rsidRPr="00EA40BE">
              <w:rPr>
                <w:sz w:val="25"/>
                <w:szCs w:val="25"/>
              </w:rPr>
              <w:t>Шт.</w:t>
            </w:r>
          </w:p>
        </w:tc>
        <w:tc>
          <w:tcPr>
            <w:tcW w:w="567" w:type="pct"/>
            <w:gridSpan w:val="2"/>
            <w:vAlign w:val="center"/>
          </w:tcPr>
          <w:p w:rsidR="00160F65" w:rsidRPr="00EA40BE" w:rsidRDefault="00160F65" w:rsidP="008942C0">
            <w:pPr>
              <w:widowControl w:val="0"/>
              <w:jc w:val="center"/>
              <w:rPr>
                <w:sz w:val="25"/>
                <w:szCs w:val="25"/>
              </w:rPr>
            </w:pPr>
            <w:r w:rsidRPr="00EA40BE">
              <w:rPr>
                <w:sz w:val="25"/>
                <w:szCs w:val="25"/>
              </w:rPr>
              <w:t>1</w:t>
            </w:r>
          </w:p>
        </w:tc>
        <w:tc>
          <w:tcPr>
            <w:tcW w:w="919" w:type="pct"/>
            <w:vAlign w:val="center"/>
          </w:tcPr>
          <w:p w:rsidR="00160F65" w:rsidRPr="00EA40BE" w:rsidRDefault="00160F65" w:rsidP="008942C0">
            <w:pPr>
              <w:widowControl w:val="0"/>
              <w:jc w:val="center"/>
              <w:rPr>
                <w:rFonts w:eastAsia="Calibri"/>
                <w:sz w:val="25"/>
                <w:szCs w:val="25"/>
                <w:lang w:eastAsia="en-US"/>
              </w:rPr>
            </w:pPr>
            <w:r w:rsidRPr="00EA40BE">
              <w:rPr>
                <w:rFonts w:eastAsia="Calibri"/>
                <w:sz w:val="25"/>
                <w:szCs w:val="25"/>
                <w:lang w:eastAsia="en-US"/>
              </w:rPr>
              <w:t>23 237,50</w:t>
            </w:r>
          </w:p>
        </w:tc>
        <w:tc>
          <w:tcPr>
            <w:tcW w:w="1464" w:type="pct"/>
            <w:vAlign w:val="center"/>
          </w:tcPr>
          <w:p w:rsidR="00160F65" w:rsidRPr="00EA40BE" w:rsidRDefault="00160F65" w:rsidP="008942C0">
            <w:pPr>
              <w:widowControl w:val="0"/>
              <w:jc w:val="center"/>
              <w:rPr>
                <w:rFonts w:eastAsia="Calibri"/>
                <w:b/>
                <w:sz w:val="25"/>
                <w:szCs w:val="25"/>
                <w:lang w:eastAsia="en-US"/>
              </w:rPr>
            </w:pPr>
            <w:r w:rsidRPr="00EA40BE">
              <w:rPr>
                <w:rFonts w:eastAsia="Calibri"/>
                <w:b/>
                <w:sz w:val="25"/>
                <w:szCs w:val="25"/>
                <w:lang w:eastAsia="en-US"/>
              </w:rPr>
              <w:t>23 237,50</w:t>
            </w:r>
          </w:p>
        </w:tc>
      </w:tr>
      <w:tr w:rsidR="00160F65" w:rsidRPr="00EA40BE" w:rsidTr="008942C0">
        <w:trPr>
          <w:trHeight w:val="553"/>
        </w:trPr>
        <w:tc>
          <w:tcPr>
            <w:tcW w:w="1626" w:type="pct"/>
            <w:gridSpan w:val="3"/>
          </w:tcPr>
          <w:p w:rsidR="00160F65" w:rsidRPr="007F2C46" w:rsidRDefault="00160F65" w:rsidP="008942C0">
            <w:pPr>
              <w:widowControl w:val="0"/>
              <w:jc w:val="center"/>
              <w:rPr>
                <w:b/>
                <w:sz w:val="25"/>
                <w:szCs w:val="25"/>
                <w:lang w:eastAsia="en-US"/>
              </w:rPr>
            </w:pPr>
            <w:r w:rsidRPr="007F2C46">
              <w:rPr>
                <w:bCs/>
                <w:sz w:val="25"/>
                <w:szCs w:val="25"/>
              </w:rPr>
              <w:t xml:space="preserve">Оказание услуг по страхованию автотранспортных средств (КАСКО) </w:t>
            </w:r>
            <w:r w:rsidRPr="007F2C46">
              <w:rPr>
                <w:b/>
                <w:sz w:val="25"/>
                <w:szCs w:val="25"/>
                <w:lang w:eastAsia="en-US"/>
              </w:rPr>
              <w:t>Š</w:t>
            </w:r>
            <w:r w:rsidRPr="007F2C46">
              <w:rPr>
                <w:b/>
                <w:sz w:val="25"/>
                <w:szCs w:val="25"/>
                <w:lang w:val="en-US" w:eastAsia="en-US"/>
              </w:rPr>
              <w:t>KODA</w:t>
            </w:r>
            <w:r w:rsidRPr="007F2C46">
              <w:rPr>
                <w:b/>
                <w:sz w:val="25"/>
                <w:szCs w:val="25"/>
                <w:lang w:eastAsia="en-US"/>
              </w:rPr>
              <w:t xml:space="preserve"> </w:t>
            </w:r>
            <w:r w:rsidRPr="007F2C46">
              <w:rPr>
                <w:b/>
                <w:sz w:val="25"/>
                <w:szCs w:val="25"/>
                <w:lang w:val="en-US" w:eastAsia="en-US"/>
              </w:rPr>
              <w:t>OCTAVIA</w:t>
            </w:r>
          </w:p>
          <w:p w:rsidR="00160F65" w:rsidRPr="006006F4" w:rsidRDefault="00160F65" w:rsidP="008942C0">
            <w:pPr>
              <w:widowControl w:val="0"/>
              <w:jc w:val="center"/>
              <w:rPr>
                <w:bCs/>
                <w:sz w:val="25"/>
                <w:szCs w:val="25"/>
                <w:lang w:val="en-US"/>
              </w:rPr>
            </w:pPr>
            <w:r w:rsidRPr="007F2C46">
              <w:rPr>
                <w:b/>
                <w:color w:val="000000"/>
                <w:sz w:val="25"/>
                <w:szCs w:val="25"/>
                <w:lang w:val="en-US" w:eastAsia="en-US"/>
              </w:rPr>
              <w:t>1,8</w:t>
            </w:r>
            <w:r w:rsidRPr="007F2C46">
              <w:rPr>
                <w:b/>
                <w:color w:val="000000"/>
                <w:sz w:val="25"/>
                <w:szCs w:val="25"/>
                <w:lang w:eastAsia="en-US"/>
              </w:rPr>
              <w:t>л</w:t>
            </w:r>
            <w:r w:rsidRPr="007F2C46">
              <w:rPr>
                <w:b/>
                <w:color w:val="000000"/>
                <w:sz w:val="25"/>
                <w:szCs w:val="25"/>
                <w:lang w:val="en-US" w:eastAsia="en-US"/>
              </w:rPr>
              <w:t xml:space="preserve">./180 </w:t>
            </w:r>
            <w:r w:rsidRPr="007F2C46">
              <w:rPr>
                <w:b/>
                <w:color w:val="000000"/>
                <w:sz w:val="25"/>
                <w:szCs w:val="25"/>
                <w:lang w:eastAsia="en-US"/>
              </w:rPr>
              <w:t>л</w:t>
            </w:r>
            <w:r w:rsidRPr="007F2C46">
              <w:rPr>
                <w:b/>
                <w:color w:val="000000"/>
                <w:sz w:val="25"/>
                <w:szCs w:val="25"/>
                <w:lang w:val="en-US" w:eastAsia="en-US"/>
              </w:rPr>
              <w:t>.</w:t>
            </w:r>
            <w:r w:rsidRPr="007F2C46">
              <w:rPr>
                <w:b/>
                <w:color w:val="000000"/>
                <w:sz w:val="25"/>
                <w:szCs w:val="25"/>
                <w:lang w:eastAsia="en-US"/>
              </w:rPr>
              <w:t>с</w:t>
            </w:r>
            <w:r w:rsidRPr="007F2C46">
              <w:rPr>
                <w:b/>
                <w:color w:val="000000"/>
                <w:sz w:val="25"/>
                <w:szCs w:val="25"/>
                <w:lang w:val="en-US" w:eastAsia="en-US"/>
              </w:rPr>
              <w:t>.</w:t>
            </w:r>
          </w:p>
        </w:tc>
        <w:tc>
          <w:tcPr>
            <w:tcW w:w="425" w:type="pct"/>
            <w:vAlign w:val="center"/>
          </w:tcPr>
          <w:p w:rsidR="00160F65" w:rsidRPr="00EA40BE" w:rsidRDefault="00160F65" w:rsidP="008942C0">
            <w:pPr>
              <w:widowControl w:val="0"/>
              <w:jc w:val="center"/>
              <w:rPr>
                <w:sz w:val="25"/>
                <w:szCs w:val="25"/>
              </w:rPr>
            </w:pPr>
            <w:r w:rsidRPr="00EA40BE">
              <w:rPr>
                <w:sz w:val="25"/>
                <w:szCs w:val="25"/>
              </w:rPr>
              <w:t>Шт.</w:t>
            </w:r>
          </w:p>
        </w:tc>
        <w:tc>
          <w:tcPr>
            <w:tcW w:w="567" w:type="pct"/>
            <w:gridSpan w:val="2"/>
            <w:vAlign w:val="center"/>
          </w:tcPr>
          <w:p w:rsidR="00160F65" w:rsidRPr="00EA40BE" w:rsidRDefault="00160F65" w:rsidP="008942C0">
            <w:pPr>
              <w:widowControl w:val="0"/>
              <w:jc w:val="center"/>
              <w:rPr>
                <w:sz w:val="25"/>
                <w:szCs w:val="25"/>
              </w:rPr>
            </w:pPr>
            <w:r w:rsidRPr="00EA40BE">
              <w:rPr>
                <w:sz w:val="25"/>
                <w:szCs w:val="25"/>
              </w:rPr>
              <w:t>1</w:t>
            </w:r>
          </w:p>
        </w:tc>
        <w:tc>
          <w:tcPr>
            <w:tcW w:w="919" w:type="pct"/>
            <w:vAlign w:val="center"/>
          </w:tcPr>
          <w:p w:rsidR="00160F65" w:rsidRPr="00EA40BE" w:rsidRDefault="00160F65" w:rsidP="008942C0">
            <w:pPr>
              <w:widowControl w:val="0"/>
              <w:jc w:val="center"/>
              <w:rPr>
                <w:rFonts w:eastAsia="Calibri"/>
                <w:sz w:val="25"/>
                <w:szCs w:val="25"/>
                <w:lang w:eastAsia="en-US"/>
              </w:rPr>
            </w:pPr>
            <w:r w:rsidRPr="00EA40BE">
              <w:rPr>
                <w:rFonts w:eastAsia="Calibri"/>
                <w:sz w:val="25"/>
                <w:szCs w:val="25"/>
                <w:lang w:eastAsia="en-US"/>
              </w:rPr>
              <w:t>23 237,50</w:t>
            </w:r>
          </w:p>
        </w:tc>
        <w:tc>
          <w:tcPr>
            <w:tcW w:w="1464" w:type="pct"/>
            <w:vAlign w:val="center"/>
          </w:tcPr>
          <w:p w:rsidR="00160F65" w:rsidRPr="00EA40BE" w:rsidRDefault="00160F65" w:rsidP="008942C0">
            <w:pPr>
              <w:widowControl w:val="0"/>
              <w:jc w:val="center"/>
              <w:rPr>
                <w:b/>
                <w:sz w:val="25"/>
                <w:szCs w:val="25"/>
                <w:lang w:eastAsia="en-US"/>
              </w:rPr>
            </w:pPr>
            <w:r w:rsidRPr="00EA40BE">
              <w:rPr>
                <w:rFonts w:eastAsia="Calibri"/>
                <w:b/>
                <w:sz w:val="25"/>
                <w:szCs w:val="25"/>
                <w:lang w:eastAsia="en-US"/>
              </w:rPr>
              <w:t>23 237,50</w:t>
            </w:r>
          </w:p>
        </w:tc>
      </w:tr>
      <w:tr w:rsidR="00160F65" w:rsidRPr="00EA40BE" w:rsidTr="008942C0">
        <w:trPr>
          <w:trHeight w:val="846"/>
        </w:trPr>
        <w:tc>
          <w:tcPr>
            <w:tcW w:w="1626" w:type="pct"/>
            <w:gridSpan w:val="3"/>
          </w:tcPr>
          <w:p w:rsidR="00160F65" w:rsidRPr="007F2C46" w:rsidRDefault="00160F65" w:rsidP="008942C0">
            <w:pPr>
              <w:widowControl w:val="0"/>
              <w:jc w:val="center"/>
              <w:rPr>
                <w:b/>
                <w:sz w:val="25"/>
                <w:szCs w:val="25"/>
                <w:lang w:eastAsia="en-US"/>
              </w:rPr>
            </w:pPr>
            <w:r w:rsidRPr="007F2C46">
              <w:rPr>
                <w:bCs/>
                <w:sz w:val="25"/>
                <w:szCs w:val="25"/>
              </w:rPr>
              <w:t xml:space="preserve">Оказание услуг по страхованию автотранспортных средств (КАСКО) </w:t>
            </w:r>
            <w:r w:rsidRPr="007F2C46">
              <w:rPr>
                <w:b/>
                <w:sz w:val="25"/>
                <w:szCs w:val="25"/>
                <w:lang w:eastAsia="en-US"/>
              </w:rPr>
              <w:t>Š</w:t>
            </w:r>
            <w:r w:rsidRPr="007F2C46">
              <w:rPr>
                <w:b/>
                <w:sz w:val="25"/>
                <w:szCs w:val="25"/>
                <w:lang w:val="en-US" w:eastAsia="en-US"/>
              </w:rPr>
              <w:t>KODA</w:t>
            </w:r>
            <w:r w:rsidRPr="007F2C46">
              <w:rPr>
                <w:b/>
                <w:sz w:val="25"/>
                <w:szCs w:val="25"/>
                <w:lang w:eastAsia="en-US"/>
              </w:rPr>
              <w:t xml:space="preserve"> </w:t>
            </w:r>
            <w:r w:rsidRPr="007F2C46">
              <w:rPr>
                <w:b/>
                <w:sz w:val="25"/>
                <w:szCs w:val="25"/>
                <w:lang w:val="en-US" w:eastAsia="en-US"/>
              </w:rPr>
              <w:t>KODIAQ</w:t>
            </w:r>
          </w:p>
          <w:p w:rsidR="00160F65" w:rsidRPr="006006F4" w:rsidRDefault="00160F65" w:rsidP="008942C0">
            <w:pPr>
              <w:widowControl w:val="0"/>
              <w:jc w:val="center"/>
              <w:rPr>
                <w:bCs/>
                <w:sz w:val="25"/>
                <w:szCs w:val="25"/>
              </w:rPr>
            </w:pPr>
            <w:r w:rsidRPr="007F2C46">
              <w:rPr>
                <w:b/>
                <w:color w:val="000000"/>
                <w:sz w:val="25"/>
                <w:szCs w:val="25"/>
                <w:lang w:eastAsia="en-US"/>
              </w:rPr>
              <w:t>2,0л./180 л.</w:t>
            </w:r>
            <w:proofErr w:type="gramStart"/>
            <w:r w:rsidRPr="007F2C46">
              <w:rPr>
                <w:b/>
                <w:color w:val="000000"/>
                <w:sz w:val="25"/>
                <w:szCs w:val="25"/>
                <w:lang w:eastAsia="en-US"/>
              </w:rPr>
              <w:t>с</w:t>
            </w:r>
            <w:proofErr w:type="gramEnd"/>
            <w:r w:rsidRPr="007F2C46">
              <w:rPr>
                <w:b/>
                <w:color w:val="000000"/>
                <w:sz w:val="25"/>
                <w:szCs w:val="25"/>
                <w:lang w:eastAsia="en-US"/>
              </w:rPr>
              <w:t>.</w:t>
            </w:r>
          </w:p>
        </w:tc>
        <w:tc>
          <w:tcPr>
            <w:tcW w:w="425" w:type="pct"/>
            <w:vAlign w:val="center"/>
          </w:tcPr>
          <w:p w:rsidR="00160F65" w:rsidRPr="00EA40BE" w:rsidRDefault="00160F65" w:rsidP="008942C0">
            <w:pPr>
              <w:widowControl w:val="0"/>
              <w:jc w:val="center"/>
              <w:rPr>
                <w:sz w:val="25"/>
                <w:szCs w:val="25"/>
              </w:rPr>
            </w:pPr>
            <w:r w:rsidRPr="00EA40BE">
              <w:rPr>
                <w:sz w:val="25"/>
                <w:szCs w:val="25"/>
              </w:rPr>
              <w:t>Шт.</w:t>
            </w:r>
          </w:p>
        </w:tc>
        <w:tc>
          <w:tcPr>
            <w:tcW w:w="567" w:type="pct"/>
            <w:gridSpan w:val="2"/>
            <w:vAlign w:val="center"/>
          </w:tcPr>
          <w:p w:rsidR="00160F65" w:rsidRPr="00EA40BE" w:rsidRDefault="00160F65" w:rsidP="008942C0">
            <w:pPr>
              <w:widowControl w:val="0"/>
              <w:jc w:val="center"/>
              <w:rPr>
                <w:sz w:val="25"/>
                <w:szCs w:val="25"/>
              </w:rPr>
            </w:pPr>
            <w:r w:rsidRPr="00EA40BE">
              <w:rPr>
                <w:sz w:val="25"/>
                <w:szCs w:val="25"/>
              </w:rPr>
              <w:t>1</w:t>
            </w:r>
          </w:p>
        </w:tc>
        <w:tc>
          <w:tcPr>
            <w:tcW w:w="919" w:type="pct"/>
            <w:vAlign w:val="center"/>
          </w:tcPr>
          <w:p w:rsidR="00160F65" w:rsidRPr="00EA40BE" w:rsidRDefault="00160F65" w:rsidP="008942C0">
            <w:pPr>
              <w:widowControl w:val="0"/>
              <w:jc w:val="center"/>
              <w:rPr>
                <w:rFonts w:eastAsia="Calibri"/>
                <w:sz w:val="25"/>
                <w:szCs w:val="25"/>
                <w:lang w:eastAsia="en-US"/>
              </w:rPr>
            </w:pPr>
            <w:r w:rsidRPr="00EA40BE">
              <w:rPr>
                <w:rFonts w:eastAsia="Calibri"/>
                <w:sz w:val="25"/>
                <w:szCs w:val="25"/>
                <w:lang w:eastAsia="en-US"/>
              </w:rPr>
              <w:t>53 960,00</w:t>
            </w:r>
          </w:p>
        </w:tc>
        <w:tc>
          <w:tcPr>
            <w:tcW w:w="1464" w:type="pct"/>
            <w:vAlign w:val="center"/>
          </w:tcPr>
          <w:p w:rsidR="00160F65" w:rsidRPr="00EA40BE" w:rsidRDefault="00160F65" w:rsidP="008942C0">
            <w:pPr>
              <w:widowControl w:val="0"/>
              <w:jc w:val="center"/>
              <w:rPr>
                <w:b/>
                <w:sz w:val="25"/>
                <w:szCs w:val="25"/>
                <w:lang w:eastAsia="en-US"/>
              </w:rPr>
            </w:pPr>
            <w:r w:rsidRPr="00EA40BE">
              <w:rPr>
                <w:rFonts w:eastAsia="Calibri"/>
                <w:b/>
                <w:sz w:val="25"/>
                <w:szCs w:val="25"/>
                <w:lang w:eastAsia="en-US"/>
              </w:rPr>
              <w:t>53 960,00</w:t>
            </w:r>
          </w:p>
        </w:tc>
      </w:tr>
      <w:tr w:rsidR="00160F65" w:rsidRPr="00EA40BE" w:rsidTr="008942C0">
        <w:trPr>
          <w:trHeight w:val="529"/>
        </w:trPr>
        <w:tc>
          <w:tcPr>
            <w:tcW w:w="1626" w:type="pct"/>
            <w:gridSpan w:val="3"/>
          </w:tcPr>
          <w:p w:rsidR="00160F65" w:rsidRPr="007F2C46" w:rsidRDefault="00160F65" w:rsidP="008942C0">
            <w:pPr>
              <w:widowControl w:val="0"/>
              <w:jc w:val="center"/>
              <w:rPr>
                <w:b/>
                <w:sz w:val="25"/>
                <w:szCs w:val="25"/>
              </w:rPr>
            </w:pPr>
            <w:r w:rsidRPr="007F2C46">
              <w:rPr>
                <w:bCs/>
                <w:sz w:val="25"/>
                <w:szCs w:val="25"/>
              </w:rPr>
              <w:t xml:space="preserve">Оказание услуг по страхованию автотранспортных средств (КАСКО) </w:t>
            </w:r>
            <w:r w:rsidRPr="007F2C46">
              <w:rPr>
                <w:b/>
                <w:sz w:val="25"/>
                <w:szCs w:val="25"/>
                <w:lang w:val="en-US"/>
              </w:rPr>
              <w:t>Toyota</w:t>
            </w:r>
            <w:r w:rsidRPr="007F2C46">
              <w:rPr>
                <w:b/>
                <w:sz w:val="25"/>
                <w:szCs w:val="25"/>
              </w:rPr>
              <w:t xml:space="preserve"> </w:t>
            </w:r>
            <w:r w:rsidRPr="007F2C46">
              <w:rPr>
                <w:b/>
                <w:sz w:val="25"/>
                <w:szCs w:val="25"/>
                <w:lang w:val="en-US"/>
              </w:rPr>
              <w:t>Camry</w:t>
            </w:r>
          </w:p>
          <w:p w:rsidR="00160F65" w:rsidRPr="006006F4" w:rsidRDefault="00160F65" w:rsidP="008942C0">
            <w:pPr>
              <w:widowControl w:val="0"/>
              <w:jc w:val="center"/>
              <w:rPr>
                <w:bCs/>
                <w:sz w:val="25"/>
                <w:szCs w:val="25"/>
                <w:lang w:val="en-US"/>
              </w:rPr>
            </w:pPr>
            <w:r w:rsidRPr="007F2C46">
              <w:rPr>
                <w:b/>
                <w:color w:val="000000"/>
                <w:sz w:val="25"/>
                <w:szCs w:val="25"/>
                <w:lang w:val="en-US" w:eastAsia="en-US"/>
              </w:rPr>
              <w:t>3,5</w:t>
            </w:r>
            <w:r w:rsidRPr="007F2C46">
              <w:rPr>
                <w:b/>
                <w:color w:val="000000"/>
                <w:sz w:val="25"/>
                <w:szCs w:val="25"/>
                <w:lang w:eastAsia="en-US"/>
              </w:rPr>
              <w:t>л</w:t>
            </w:r>
            <w:r w:rsidRPr="007F2C46">
              <w:rPr>
                <w:b/>
                <w:color w:val="000000"/>
                <w:sz w:val="25"/>
                <w:szCs w:val="25"/>
                <w:lang w:val="en-US" w:eastAsia="en-US"/>
              </w:rPr>
              <w:t xml:space="preserve">./249 </w:t>
            </w:r>
            <w:r w:rsidRPr="007F2C46">
              <w:rPr>
                <w:b/>
                <w:color w:val="000000"/>
                <w:sz w:val="25"/>
                <w:szCs w:val="25"/>
                <w:lang w:eastAsia="en-US"/>
              </w:rPr>
              <w:t>л</w:t>
            </w:r>
            <w:r w:rsidRPr="007F2C46">
              <w:rPr>
                <w:b/>
                <w:color w:val="000000"/>
                <w:sz w:val="25"/>
                <w:szCs w:val="25"/>
                <w:lang w:val="en-US" w:eastAsia="en-US"/>
              </w:rPr>
              <w:t>.</w:t>
            </w:r>
            <w:r w:rsidRPr="007F2C46">
              <w:rPr>
                <w:b/>
                <w:color w:val="000000"/>
                <w:sz w:val="25"/>
                <w:szCs w:val="25"/>
                <w:lang w:eastAsia="en-US"/>
              </w:rPr>
              <w:t>с</w:t>
            </w:r>
            <w:r w:rsidRPr="007F2C46">
              <w:rPr>
                <w:b/>
                <w:color w:val="000000"/>
                <w:sz w:val="25"/>
                <w:szCs w:val="25"/>
                <w:lang w:val="en-US" w:eastAsia="en-US"/>
              </w:rPr>
              <w:t>.</w:t>
            </w:r>
          </w:p>
        </w:tc>
        <w:tc>
          <w:tcPr>
            <w:tcW w:w="425" w:type="pct"/>
            <w:vAlign w:val="center"/>
          </w:tcPr>
          <w:p w:rsidR="00160F65" w:rsidRPr="00EA40BE" w:rsidRDefault="00160F65" w:rsidP="008942C0">
            <w:pPr>
              <w:widowControl w:val="0"/>
              <w:jc w:val="center"/>
              <w:rPr>
                <w:sz w:val="25"/>
                <w:szCs w:val="25"/>
              </w:rPr>
            </w:pPr>
            <w:r w:rsidRPr="00EA40BE">
              <w:rPr>
                <w:sz w:val="25"/>
                <w:szCs w:val="25"/>
              </w:rPr>
              <w:t>Шт.</w:t>
            </w:r>
          </w:p>
        </w:tc>
        <w:tc>
          <w:tcPr>
            <w:tcW w:w="567" w:type="pct"/>
            <w:gridSpan w:val="2"/>
            <w:vAlign w:val="center"/>
          </w:tcPr>
          <w:p w:rsidR="00160F65" w:rsidRPr="00EA40BE" w:rsidRDefault="00160F65" w:rsidP="008942C0">
            <w:pPr>
              <w:widowControl w:val="0"/>
              <w:jc w:val="center"/>
              <w:rPr>
                <w:sz w:val="25"/>
                <w:szCs w:val="25"/>
              </w:rPr>
            </w:pPr>
            <w:r w:rsidRPr="00EA40BE">
              <w:rPr>
                <w:sz w:val="25"/>
                <w:szCs w:val="25"/>
              </w:rPr>
              <w:t>1</w:t>
            </w:r>
          </w:p>
        </w:tc>
        <w:tc>
          <w:tcPr>
            <w:tcW w:w="919" w:type="pct"/>
            <w:vAlign w:val="center"/>
          </w:tcPr>
          <w:p w:rsidR="00160F65" w:rsidRPr="00EA40BE" w:rsidRDefault="00160F65" w:rsidP="008942C0">
            <w:pPr>
              <w:widowControl w:val="0"/>
              <w:jc w:val="center"/>
              <w:rPr>
                <w:rFonts w:eastAsia="Calibri"/>
                <w:sz w:val="25"/>
                <w:szCs w:val="25"/>
                <w:lang w:eastAsia="en-US"/>
              </w:rPr>
            </w:pPr>
            <w:r w:rsidRPr="00EA40BE">
              <w:rPr>
                <w:rFonts w:eastAsia="Calibri"/>
                <w:sz w:val="25"/>
                <w:szCs w:val="25"/>
                <w:lang w:eastAsia="en-US"/>
              </w:rPr>
              <w:t>71 352,00</w:t>
            </w:r>
          </w:p>
        </w:tc>
        <w:tc>
          <w:tcPr>
            <w:tcW w:w="1464" w:type="pct"/>
            <w:vAlign w:val="center"/>
          </w:tcPr>
          <w:p w:rsidR="00160F65" w:rsidRPr="00EA40BE" w:rsidRDefault="00160F65" w:rsidP="008942C0">
            <w:pPr>
              <w:widowControl w:val="0"/>
              <w:jc w:val="center"/>
              <w:rPr>
                <w:b/>
                <w:sz w:val="25"/>
                <w:szCs w:val="25"/>
                <w:lang w:eastAsia="en-US"/>
              </w:rPr>
            </w:pPr>
            <w:r w:rsidRPr="00EA40BE">
              <w:rPr>
                <w:rFonts w:eastAsia="Calibri"/>
                <w:b/>
                <w:sz w:val="25"/>
                <w:szCs w:val="25"/>
                <w:lang w:eastAsia="en-US"/>
              </w:rPr>
              <w:t>71 352,00</w:t>
            </w:r>
          </w:p>
        </w:tc>
      </w:tr>
      <w:tr w:rsidR="00160F65" w:rsidRPr="00EA40BE" w:rsidTr="008942C0">
        <w:trPr>
          <w:trHeight w:val="525"/>
        </w:trPr>
        <w:tc>
          <w:tcPr>
            <w:tcW w:w="1626" w:type="pct"/>
            <w:gridSpan w:val="3"/>
          </w:tcPr>
          <w:p w:rsidR="00160F65" w:rsidRPr="007F2C46" w:rsidRDefault="00160F65" w:rsidP="008942C0">
            <w:pPr>
              <w:widowControl w:val="0"/>
              <w:jc w:val="center"/>
              <w:rPr>
                <w:b/>
                <w:sz w:val="25"/>
                <w:szCs w:val="25"/>
              </w:rPr>
            </w:pPr>
            <w:r w:rsidRPr="007F2C46">
              <w:rPr>
                <w:bCs/>
                <w:sz w:val="25"/>
                <w:szCs w:val="25"/>
              </w:rPr>
              <w:t xml:space="preserve">Оказание услуг по страхованию автотранспортных средств (КАСКО) </w:t>
            </w:r>
            <w:r w:rsidRPr="007F2C46">
              <w:rPr>
                <w:b/>
                <w:sz w:val="25"/>
                <w:szCs w:val="25"/>
                <w:lang w:val="en-US"/>
              </w:rPr>
              <w:t>Hyundai</w:t>
            </w:r>
            <w:r w:rsidRPr="007F2C46">
              <w:rPr>
                <w:b/>
                <w:sz w:val="25"/>
                <w:szCs w:val="25"/>
              </w:rPr>
              <w:t xml:space="preserve"> </w:t>
            </w:r>
            <w:r w:rsidRPr="007F2C46">
              <w:rPr>
                <w:b/>
                <w:sz w:val="25"/>
                <w:szCs w:val="25"/>
                <w:lang w:val="en-US"/>
              </w:rPr>
              <w:t>H</w:t>
            </w:r>
            <w:r w:rsidRPr="007F2C46">
              <w:rPr>
                <w:b/>
                <w:sz w:val="25"/>
                <w:szCs w:val="25"/>
              </w:rPr>
              <w:t>1</w:t>
            </w:r>
          </w:p>
          <w:p w:rsidR="00160F65" w:rsidRPr="006006F4" w:rsidRDefault="00160F65" w:rsidP="008942C0">
            <w:pPr>
              <w:widowControl w:val="0"/>
              <w:jc w:val="center"/>
              <w:rPr>
                <w:bCs/>
                <w:sz w:val="25"/>
                <w:szCs w:val="25"/>
                <w:lang w:val="en-US"/>
              </w:rPr>
            </w:pPr>
            <w:r w:rsidRPr="007F2C46">
              <w:rPr>
                <w:b/>
                <w:color w:val="000000"/>
                <w:sz w:val="25"/>
                <w:szCs w:val="25"/>
                <w:lang w:val="en-US" w:eastAsia="en-US"/>
              </w:rPr>
              <w:t>2,5</w:t>
            </w:r>
            <w:r w:rsidRPr="007F2C46">
              <w:rPr>
                <w:b/>
                <w:color w:val="000000"/>
                <w:sz w:val="25"/>
                <w:szCs w:val="25"/>
                <w:lang w:eastAsia="en-US"/>
              </w:rPr>
              <w:t>л</w:t>
            </w:r>
            <w:r w:rsidRPr="007F2C46">
              <w:rPr>
                <w:b/>
                <w:color w:val="000000"/>
                <w:sz w:val="25"/>
                <w:szCs w:val="25"/>
                <w:lang w:val="en-US" w:eastAsia="en-US"/>
              </w:rPr>
              <w:t xml:space="preserve">./170 </w:t>
            </w:r>
            <w:r w:rsidRPr="007F2C46">
              <w:rPr>
                <w:b/>
                <w:color w:val="000000"/>
                <w:sz w:val="25"/>
                <w:szCs w:val="25"/>
                <w:lang w:eastAsia="en-US"/>
              </w:rPr>
              <w:t>л</w:t>
            </w:r>
            <w:r w:rsidRPr="007F2C46">
              <w:rPr>
                <w:b/>
                <w:color w:val="000000"/>
                <w:sz w:val="25"/>
                <w:szCs w:val="25"/>
                <w:lang w:val="en-US" w:eastAsia="en-US"/>
              </w:rPr>
              <w:t>.</w:t>
            </w:r>
            <w:r w:rsidRPr="007F2C46">
              <w:rPr>
                <w:b/>
                <w:color w:val="000000"/>
                <w:sz w:val="25"/>
                <w:szCs w:val="25"/>
                <w:lang w:eastAsia="en-US"/>
              </w:rPr>
              <w:t>с</w:t>
            </w:r>
            <w:r w:rsidRPr="007F2C46">
              <w:rPr>
                <w:b/>
                <w:color w:val="000000"/>
                <w:sz w:val="25"/>
                <w:szCs w:val="25"/>
                <w:lang w:val="en-US" w:eastAsia="en-US"/>
              </w:rPr>
              <w:t>.</w:t>
            </w:r>
          </w:p>
        </w:tc>
        <w:tc>
          <w:tcPr>
            <w:tcW w:w="425" w:type="pct"/>
            <w:vAlign w:val="center"/>
          </w:tcPr>
          <w:p w:rsidR="00160F65" w:rsidRPr="00EA40BE" w:rsidRDefault="00160F65" w:rsidP="008942C0">
            <w:pPr>
              <w:widowControl w:val="0"/>
              <w:jc w:val="center"/>
              <w:rPr>
                <w:sz w:val="25"/>
                <w:szCs w:val="25"/>
              </w:rPr>
            </w:pPr>
            <w:r w:rsidRPr="00EA40BE">
              <w:rPr>
                <w:sz w:val="25"/>
                <w:szCs w:val="25"/>
              </w:rPr>
              <w:t>Шт.</w:t>
            </w:r>
          </w:p>
        </w:tc>
        <w:tc>
          <w:tcPr>
            <w:tcW w:w="567" w:type="pct"/>
            <w:gridSpan w:val="2"/>
            <w:vAlign w:val="center"/>
          </w:tcPr>
          <w:p w:rsidR="00160F65" w:rsidRPr="00EA40BE" w:rsidRDefault="00160F65" w:rsidP="008942C0">
            <w:pPr>
              <w:widowControl w:val="0"/>
              <w:jc w:val="center"/>
              <w:rPr>
                <w:sz w:val="25"/>
                <w:szCs w:val="25"/>
              </w:rPr>
            </w:pPr>
            <w:r w:rsidRPr="00EA40BE">
              <w:rPr>
                <w:sz w:val="25"/>
                <w:szCs w:val="25"/>
              </w:rPr>
              <w:t>1</w:t>
            </w:r>
          </w:p>
        </w:tc>
        <w:tc>
          <w:tcPr>
            <w:tcW w:w="919" w:type="pct"/>
            <w:vAlign w:val="center"/>
          </w:tcPr>
          <w:p w:rsidR="00160F65" w:rsidRPr="00EA40BE" w:rsidRDefault="00160F65" w:rsidP="008942C0">
            <w:pPr>
              <w:widowControl w:val="0"/>
              <w:jc w:val="center"/>
              <w:rPr>
                <w:rFonts w:eastAsia="Calibri"/>
                <w:sz w:val="25"/>
                <w:szCs w:val="25"/>
                <w:lang w:eastAsia="en-US"/>
              </w:rPr>
            </w:pPr>
            <w:r w:rsidRPr="00EA40BE">
              <w:rPr>
                <w:rFonts w:eastAsia="Calibri"/>
                <w:sz w:val="25"/>
                <w:szCs w:val="25"/>
                <w:lang w:eastAsia="en-US"/>
              </w:rPr>
              <w:t>38 412,00</w:t>
            </w:r>
          </w:p>
        </w:tc>
        <w:tc>
          <w:tcPr>
            <w:tcW w:w="1464" w:type="pct"/>
            <w:vAlign w:val="center"/>
          </w:tcPr>
          <w:p w:rsidR="00160F65" w:rsidRPr="00EA40BE" w:rsidRDefault="00160F65" w:rsidP="008942C0">
            <w:pPr>
              <w:widowControl w:val="0"/>
              <w:jc w:val="center"/>
              <w:rPr>
                <w:b/>
                <w:sz w:val="25"/>
                <w:szCs w:val="25"/>
                <w:lang w:eastAsia="en-US"/>
              </w:rPr>
            </w:pPr>
            <w:r w:rsidRPr="00EA40BE">
              <w:rPr>
                <w:rFonts w:eastAsia="Calibri"/>
                <w:b/>
                <w:sz w:val="25"/>
                <w:szCs w:val="25"/>
                <w:lang w:eastAsia="en-US"/>
              </w:rPr>
              <w:t>38 412,00</w:t>
            </w:r>
          </w:p>
        </w:tc>
      </w:tr>
      <w:tr w:rsidR="00160F65" w:rsidRPr="00EA40BE" w:rsidTr="008942C0">
        <w:trPr>
          <w:trHeight w:val="623"/>
        </w:trPr>
        <w:tc>
          <w:tcPr>
            <w:tcW w:w="1626" w:type="pct"/>
            <w:gridSpan w:val="3"/>
          </w:tcPr>
          <w:p w:rsidR="00160F65" w:rsidRDefault="00160F65" w:rsidP="008942C0">
            <w:pPr>
              <w:widowControl w:val="0"/>
              <w:jc w:val="center"/>
              <w:rPr>
                <w:sz w:val="25"/>
                <w:szCs w:val="25"/>
              </w:rPr>
            </w:pPr>
            <w:r w:rsidRPr="007F2C46">
              <w:rPr>
                <w:bCs/>
                <w:sz w:val="25"/>
                <w:szCs w:val="25"/>
              </w:rPr>
              <w:t>Оказание услуг по страхованию автотранспортных средств (КАСКО)</w:t>
            </w:r>
          </w:p>
          <w:p w:rsidR="00160F65" w:rsidRPr="007F2C46" w:rsidRDefault="00160F65" w:rsidP="008942C0">
            <w:pPr>
              <w:widowControl w:val="0"/>
              <w:jc w:val="center"/>
              <w:rPr>
                <w:b/>
                <w:sz w:val="25"/>
                <w:szCs w:val="25"/>
                <w:lang w:val="en-US"/>
              </w:rPr>
            </w:pPr>
            <w:r w:rsidRPr="007F2C46">
              <w:rPr>
                <w:b/>
                <w:sz w:val="25"/>
                <w:szCs w:val="25"/>
                <w:lang w:val="en-US"/>
              </w:rPr>
              <w:t>Toyota Camry</w:t>
            </w:r>
          </w:p>
          <w:p w:rsidR="00160F65" w:rsidRPr="006006F4" w:rsidRDefault="00160F65" w:rsidP="008942C0">
            <w:pPr>
              <w:widowControl w:val="0"/>
              <w:jc w:val="center"/>
              <w:rPr>
                <w:sz w:val="25"/>
                <w:szCs w:val="25"/>
                <w:lang w:val="en-US"/>
              </w:rPr>
            </w:pPr>
            <w:r w:rsidRPr="007F2C46">
              <w:rPr>
                <w:b/>
                <w:color w:val="000000"/>
                <w:sz w:val="25"/>
                <w:szCs w:val="25"/>
                <w:lang w:val="en-US" w:eastAsia="en-US"/>
              </w:rPr>
              <w:t>2,5</w:t>
            </w:r>
            <w:r w:rsidRPr="007F2C46">
              <w:rPr>
                <w:b/>
                <w:color w:val="000000"/>
                <w:sz w:val="25"/>
                <w:szCs w:val="25"/>
                <w:lang w:eastAsia="en-US"/>
              </w:rPr>
              <w:t>л</w:t>
            </w:r>
            <w:r w:rsidRPr="007F2C46">
              <w:rPr>
                <w:b/>
                <w:color w:val="000000"/>
                <w:sz w:val="25"/>
                <w:szCs w:val="25"/>
                <w:lang w:val="en-US" w:eastAsia="en-US"/>
              </w:rPr>
              <w:t xml:space="preserve">./181 </w:t>
            </w:r>
            <w:r w:rsidRPr="007F2C46">
              <w:rPr>
                <w:b/>
                <w:color w:val="000000"/>
                <w:sz w:val="25"/>
                <w:szCs w:val="25"/>
                <w:lang w:eastAsia="en-US"/>
              </w:rPr>
              <w:t>л</w:t>
            </w:r>
            <w:r w:rsidRPr="007F2C46">
              <w:rPr>
                <w:b/>
                <w:color w:val="000000"/>
                <w:sz w:val="25"/>
                <w:szCs w:val="25"/>
                <w:lang w:val="en-US" w:eastAsia="en-US"/>
              </w:rPr>
              <w:t>.</w:t>
            </w:r>
            <w:r w:rsidRPr="007F2C46">
              <w:rPr>
                <w:b/>
                <w:color w:val="000000"/>
                <w:sz w:val="25"/>
                <w:szCs w:val="25"/>
                <w:lang w:eastAsia="en-US"/>
              </w:rPr>
              <w:t>с</w:t>
            </w:r>
            <w:r w:rsidRPr="007F2C46">
              <w:rPr>
                <w:b/>
                <w:color w:val="000000"/>
                <w:sz w:val="25"/>
                <w:szCs w:val="25"/>
                <w:lang w:val="en-US" w:eastAsia="en-US"/>
              </w:rPr>
              <w:t>.</w:t>
            </w:r>
          </w:p>
        </w:tc>
        <w:tc>
          <w:tcPr>
            <w:tcW w:w="425" w:type="pct"/>
            <w:vAlign w:val="center"/>
          </w:tcPr>
          <w:p w:rsidR="00160F65" w:rsidRPr="00EA40BE" w:rsidRDefault="00160F65" w:rsidP="008942C0">
            <w:pPr>
              <w:widowControl w:val="0"/>
              <w:jc w:val="center"/>
              <w:rPr>
                <w:sz w:val="25"/>
                <w:szCs w:val="25"/>
              </w:rPr>
            </w:pPr>
            <w:r w:rsidRPr="00EA40BE">
              <w:rPr>
                <w:sz w:val="25"/>
                <w:szCs w:val="25"/>
              </w:rPr>
              <w:t>Шт.</w:t>
            </w:r>
          </w:p>
        </w:tc>
        <w:tc>
          <w:tcPr>
            <w:tcW w:w="567" w:type="pct"/>
            <w:gridSpan w:val="2"/>
            <w:vAlign w:val="center"/>
          </w:tcPr>
          <w:p w:rsidR="00160F65" w:rsidRPr="00EA40BE" w:rsidRDefault="00160F65" w:rsidP="008942C0">
            <w:pPr>
              <w:widowControl w:val="0"/>
              <w:jc w:val="center"/>
              <w:rPr>
                <w:sz w:val="25"/>
                <w:szCs w:val="25"/>
              </w:rPr>
            </w:pPr>
            <w:r w:rsidRPr="00EA40BE">
              <w:rPr>
                <w:sz w:val="25"/>
                <w:szCs w:val="25"/>
              </w:rPr>
              <w:t>1</w:t>
            </w:r>
          </w:p>
        </w:tc>
        <w:tc>
          <w:tcPr>
            <w:tcW w:w="919" w:type="pct"/>
            <w:vAlign w:val="center"/>
          </w:tcPr>
          <w:p w:rsidR="00160F65" w:rsidRPr="00EA40BE" w:rsidRDefault="00160F65" w:rsidP="008942C0">
            <w:pPr>
              <w:widowControl w:val="0"/>
              <w:jc w:val="center"/>
              <w:rPr>
                <w:rFonts w:eastAsia="Calibri"/>
                <w:sz w:val="25"/>
                <w:szCs w:val="25"/>
                <w:lang w:eastAsia="en-US"/>
              </w:rPr>
            </w:pPr>
            <w:r w:rsidRPr="00EA40BE">
              <w:rPr>
                <w:rFonts w:eastAsia="Calibri"/>
                <w:sz w:val="25"/>
                <w:szCs w:val="25"/>
                <w:lang w:eastAsia="en-US"/>
              </w:rPr>
              <w:t>63 290,00</w:t>
            </w:r>
          </w:p>
        </w:tc>
        <w:tc>
          <w:tcPr>
            <w:tcW w:w="1464" w:type="pct"/>
            <w:vAlign w:val="center"/>
          </w:tcPr>
          <w:p w:rsidR="00160F65" w:rsidRPr="00EA40BE" w:rsidRDefault="00160F65" w:rsidP="008942C0">
            <w:pPr>
              <w:widowControl w:val="0"/>
              <w:jc w:val="center"/>
              <w:rPr>
                <w:rFonts w:eastAsia="Calibri"/>
                <w:b/>
                <w:sz w:val="25"/>
                <w:szCs w:val="25"/>
                <w:lang w:eastAsia="en-US"/>
              </w:rPr>
            </w:pPr>
            <w:r w:rsidRPr="00EA40BE">
              <w:rPr>
                <w:rFonts w:eastAsia="Calibri"/>
                <w:b/>
                <w:sz w:val="25"/>
                <w:szCs w:val="25"/>
                <w:lang w:eastAsia="en-US"/>
              </w:rPr>
              <w:t>63 290,00</w:t>
            </w:r>
          </w:p>
        </w:tc>
      </w:tr>
      <w:tr w:rsidR="00160F65" w:rsidRPr="00EA40BE" w:rsidTr="008942C0">
        <w:tc>
          <w:tcPr>
            <w:tcW w:w="1626" w:type="pct"/>
            <w:gridSpan w:val="3"/>
          </w:tcPr>
          <w:p w:rsidR="00160F65" w:rsidRPr="006006F4" w:rsidRDefault="00160F65" w:rsidP="008942C0">
            <w:pPr>
              <w:widowControl w:val="0"/>
              <w:jc w:val="center"/>
              <w:rPr>
                <w:b/>
                <w:sz w:val="25"/>
                <w:szCs w:val="25"/>
              </w:rPr>
            </w:pPr>
            <w:r w:rsidRPr="006006F4">
              <w:rPr>
                <w:b/>
                <w:sz w:val="25"/>
                <w:szCs w:val="25"/>
              </w:rPr>
              <w:t>ИТОГО начальная (максимальная) цена договора (цена лота).</w:t>
            </w:r>
          </w:p>
        </w:tc>
        <w:tc>
          <w:tcPr>
            <w:tcW w:w="425" w:type="pct"/>
            <w:vAlign w:val="center"/>
          </w:tcPr>
          <w:p w:rsidR="00160F65" w:rsidRPr="00EA40BE" w:rsidRDefault="00160F65" w:rsidP="008942C0">
            <w:pPr>
              <w:widowControl w:val="0"/>
              <w:jc w:val="center"/>
              <w:rPr>
                <w:sz w:val="25"/>
                <w:szCs w:val="25"/>
              </w:rPr>
            </w:pPr>
            <w:r w:rsidRPr="00EA40BE">
              <w:rPr>
                <w:sz w:val="25"/>
                <w:szCs w:val="25"/>
              </w:rPr>
              <w:t>Шт.</w:t>
            </w:r>
          </w:p>
        </w:tc>
        <w:tc>
          <w:tcPr>
            <w:tcW w:w="567" w:type="pct"/>
            <w:gridSpan w:val="2"/>
            <w:vAlign w:val="center"/>
          </w:tcPr>
          <w:p w:rsidR="00160F65" w:rsidRPr="00EA40BE" w:rsidRDefault="00160F65" w:rsidP="008942C0">
            <w:pPr>
              <w:widowControl w:val="0"/>
              <w:jc w:val="center"/>
              <w:rPr>
                <w:sz w:val="25"/>
                <w:szCs w:val="25"/>
              </w:rPr>
            </w:pPr>
            <w:r w:rsidRPr="00EA40BE">
              <w:rPr>
                <w:sz w:val="25"/>
                <w:szCs w:val="25"/>
              </w:rPr>
              <w:t>6</w:t>
            </w:r>
          </w:p>
        </w:tc>
        <w:tc>
          <w:tcPr>
            <w:tcW w:w="919" w:type="pct"/>
            <w:vAlign w:val="center"/>
          </w:tcPr>
          <w:p w:rsidR="00160F65" w:rsidRPr="00EA40BE" w:rsidRDefault="00160F65" w:rsidP="008942C0">
            <w:pPr>
              <w:widowControl w:val="0"/>
              <w:jc w:val="center"/>
              <w:rPr>
                <w:sz w:val="25"/>
                <w:szCs w:val="25"/>
              </w:rPr>
            </w:pPr>
            <w:r w:rsidRPr="00EA40BE">
              <w:rPr>
                <w:sz w:val="25"/>
                <w:szCs w:val="25"/>
              </w:rPr>
              <w:t>-</w:t>
            </w:r>
          </w:p>
        </w:tc>
        <w:tc>
          <w:tcPr>
            <w:tcW w:w="1464" w:type="pct"/>
            <w:vAlign w:val="center"/>
          </w:tcPr>
          <w:p w:rsidR="00160F65" w:rsidRPr="00EA40BE" w:rsidRDefault="00160F65" w:rsidP="008942C0">
            <w:pPr>
              <w:widowControl w:val="0"/>
              <w:jc w:val="center"/>
              <w:rPr>
                <w:sz w:val="25"/>
                <w:szCs w:val="25"/>
                <w:highlight w:val="yellow"/>
                <w:lang w:eastAsia="en-US"/>
              </w:rPr>
            </w:pPr>
            <w:r w:rsidRPr="00EA40BE">
              <w:rPr>
                <w:b/>
                <w:sz w:val="25"/>
                <w:szCs w:val="25"/>
                <w:lang w:eastAsia="en-US"/>
              </w:rPr>
              <w:t>273 489,00</w:t>
            </w:r>
          </w:p>
        </w:tc>
      </w:tr>
      <w:tr w:rsidR="00160F65" w:rsidRPr="00DB701F" w:rsidTr="008942C0">
        <w:tc>
          <w:tcPr>
            <w:tcW w:w="1626" w:type="pct"/>
            <w:gridSpan w:val="3"/>
          </w:tcPr>
          <w:p w:rsidR="00160F65" w:rsidRPr="007F2C46" w:rsidRDefault="00160F65" w:rsidP="008942C0">
            <w:pPr>
              <w:jc w:val="both"/>
              <w:rPr>
                <w:b/>
                <w:sz w:val="25"/>
                <w:szCs w:val="25"/>
              </w:rPr>
            </w:pPr>
            <w:r w:rsidRPr="007F2C46">
              <w:rPr>
                <w:b/>
                <w:bCs/>
                <w:sz w:val="25"/>
                <w:szCs w:val="25"/>
              </w:rPr>
              <w:t xml:space="preserve">Порядок формирования </w:t>
            </w:r>
            <w:r w:rsidRPr="007F2C46">
              <w:rPr>
                <w:b/>
                <w:bCs/>
                <w:sz w:val="25"/>
                <w:szCs w:val="25"/>
              </w:rPr>
              <w:lastRenderedPageBreak/>
              <w:t>начальной (максимальной) цены</w:t>
            </w:r>
            <w:r w:rsidRPr="007F2C46">
              <w:rPr>
                <w:b/>
                <w:sz w:val="25"/>
                <w:szCs w:val="25"/>
              </w:rPr>
              <w:t xml:space="preserve"> договора</w:t>
            </w:r>
          </w:p>
        </w:tc>
        <w:tc>
          <w:tcPr>
            <w:tcW w:w="3374" w:type="pct"/>
            <w:gridSpan w:val="5"/>
          </w:tcPr>
          <w:p w:rsidR="00160F65" w:rsidRDefault="00160F65" w:rsidP="008942C0">
            <w:pPr>
              <w:jc w:val="both"/>
              <w:rPr>
                <w:sz w:val="25"/>
                <w:szCs w:val="25"/>
                <w:lang w:eastAsia="en-US"/>
              </w:rPr>
            </w:pPr>
            <w:r w:rsidRPr="009143BC">
              <w:rPr>
                <w:sz w:val="25"/>
                <w:szCs w:val="25"/>
                <w:lang w:eastAsia="en-US"/>
              </w:rPr>
              <w:lastRenderedPageBreak/>
              <w:t xml:space="preserve">Начальная (максимальная) цена договора включает в себя </w:t>
            </w:r>
            <w:r w:rsidRPr="009143BC">
              <w:rPr>
                <w:sz w:val="25"/>
                <w:szCs w:val="25"/>
                <w:lang w:eastAsia="en-US"/>
              </w:rPr>
              <w:lastRenderedPageBreak/>
              <w:t>все затраты Страховщика на оказание Услуг по настоящему Договору, в том числе расходы, связанные с доставкой полисов, (договоров) и уплату всех необходимых налогов и иных обязательных платежей.</w:t>
            </w:r>
          </w:p>
          <w:p w:rsidR="00160F65" w:rsidRPr="007F2C46" w:rsidRDefault="00160F65" w:rsidP="008942C0">
            <w:pPr>
              <w:jc w:val="both"/>
              <w:rPr>
                <w:b/>
                <w:sz w:val="25"/>
                <w:szCs w:val="25"/>
                <w:lang w:eastAsia="en-US"/>
              </w:rPr>
            </w:pPr>
            <w:r w:rsidRPr="007F2C46">
              <w:rPr>
                <w:b/>
                <w:sz w:val="25"/>
                <w:szCs w:val="25"/>
                <w:lang w:eastAsia="en-US"/>
              </w:rPr>
              <w:t>Начальная (максимальная) цена договора составила:</w:t>
            </w:r>
          </w:p>
          <w:p w:rsidR="00160F65" w:rsidRDefault="00160F65" w:rsidP="008942C0">
            <w:pPr>
              <w:jc w:val="both"/>
              <w:rPr>
                <w:b/>
                <w:bCs/>
                <w:sz w:val="21"/>
                <w:szCs w:val="21"/>
                <w:shd w:val="clear" w:color="auto" w:fill="FFFFFF"/>
              </w:rPr>
            </w:pPr>
            <w:r w:rsidRPr="007F2C46">
              <w:rPr>
                <w:b/>
                <w:sz w:val="25"/>
                <w:szCs w:val="25"/>
                <w:lang w:eastAsia="en-US"/>
              </w:rPr>
              <w:t>273 489,00</w:t>
            </w:r>
            <w:r>
              <w:rPr>
                <w:b/>
                <w:sz w:val="25"/>
                <w:szCs w:val="25"/>
                <w:lang w:eastAsia="en-US"/>
              </w:rPr>
              <w:t xml:space="preserve"> (двести семьдесят три тысячи четыреста восемьдесят девять)</w:t>
            </w:r>
            <w:r w:rsidRPr="007F2C46">
              <w:rPr>
                <w:b/>
                <w:sz w:val="25"/>
                <w:szCs w:val="25"/>
                <w:lang w:eastAsia="en-US"/>
              </w:rPr>
              <w:t xml:space="preserve"> руб.</w:t>
            </w:r>
            <w:r w:rsidRPr="007F2C46">
              <w:rPr>
                <w:sz w:val="25"/>
                <w:szCs w:val="25"/>
                <w:lang w:eastAsia="en-US"/>
              </w:rPr>
              <w:t xml:space="preserve"> </w:t>
            </w:r>
            <w:r w:rsidRPr="007F2C46">
              <w:rPr>
                <w:b/>
                <w:bCs/>
                <w:sz w:val="25"/>
                <w:szCs w:val="25"/>
                <w:shd w:val="clear" w:color="auto" w:fill="FFFFFF"/>
              </w:rPr>
              <w:t>НДС не облагается согласно пп.7 п.3.ст.149 НК РФ</w:t>
            </w:r>
            <w:r w:rsidRPr="007F2C46">
              <w:rPr>
                <w:b/>
                <w:bCs/>
                <w:sz w:val="21"/>
                <w:szCs w:val="21"/>
                <w:shd w:val="clear" w:color="auto" w:fill="FFFFFF"/>
              </w:rPr>
              <w:t>.</w:t>
            </w:r>
          </w:p>
          <w:p w:rsidR="00160F65" w:rsidRPr="007F2C46" w:rsidRDefault="00160F65" w:rsidP="008942C0">
            <w:pPr>
              <w:jc w:val="both"/>
              <w:rPr>
                <w:sz w:val="25"/>
                <w:szCs w:val="25"/>
                <w:lang w:eastAsia="en-US"/>
              </w:rPr>
            </w:pPr>
          </w:p>
          <w:p w:rsidR="00160F65" w:rsidRPr="007F2C46" w:rsidRDefault="00160F65" w:rsidP="008942C0">
            <w:pPr>
              <w:jc w:val="center"/>
              <w:rPr>
                <w:b/>
                <w:sz w:val="25"/>
                <w:szCs w:val="25"/>
                <w:lang w:eastAsia="en-US"/>
              </w:rPr>
            </w:pPr>
            <w:r w:rsidRPr="007F2C46">
              <w:rPr>
                <w:b/>
                <w:sz w:val="25"/>
                <w:szCs w:val="25"/>
                <w:lang w:eastAsia="en-US"/>
              </w:rPr>
              <w:t>Перечень ТС Страхователя.</w:t>
            </w:r>
          </w:p>
          <w:tbl>
            <w:tblPr>
              <w:tblpPr w:leftFromText="180" w:rightFromText="180" w:vertAnchor="text" w:horzAnchor="page" w:tblpX="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81"/>
              <w:gridCol w:w="846"/>
              <w:gridCol w:w="850"/>
              <w:gridCol w:w="1559"/>
              <w:gridCol w:w="1418"/>
            </w:tblGrid>
            <w:tr w:rsidR="00160F65" w:rsidRPr="00481921" w:rsidTr="008942C0">
              <w:trPr>
                <w:trHeight w:val="435"/>
              </w:trPr>
              <w:tc>
                <w:tcPr>
                  <w:tcW w:w="562" w:type="dxa"/>
                </w:tcPr>
                <w:p w:rsidR="00160F65" w:rsidRPr="00481921" w:rsidRDefault="00160F65" w:rsidP="008942C0">
                  <w:pPr>
                    <w:jc w:val="center"/>
                    <w:rPr>
                      <w:b/>
                      <w:lang w:eastAsia="en-US"/>
                    </w:rPr>
                  </w:pPr>
                  <w:r w:rsidRPr="00481921">
                    <w:rPr>
                      <w:b/>
                      <w:lang w:eastAsia="en-US"/>
                    </w:rPr>
                    <w:t xml:space="preserve">№ </w:t>
                  </w:r>
                  <w:proofErr w:type="gramStart"/>
                  <w:r w:rsidRPr="00481921">
                    <w:rPr>
                      <w:b/>
                      <w:lang w:eastAsia="en-US"/>
                    </w:rPr>
                    <w:t>п</w:t>
                  </w:r>
                  <w:proofErr w:type="gramEnd"/>
                  <w:r w:rsidRPr="00481921">
                    <w:rPr>
                      <w:b/>
                      <w:lang w:eastAsia="en-US"/>
                    </w:rPr>
                    <w:t>/п</w:t>
                  </w:r>
                </w:p>
              </w:tc>
              <w:tc>
                <w:tcPr>
                  <w:tcW w:w="1281" w:type="dxa"/>
                </w:tcPr>
                <w:p w:rsidR="00160F65" w:rsidRPr="00481921" w:rsidRDefault="00160F65" w:rsidP="008942C0">
                  <w:pPr>
                    <w:jc w:val="center"/>
                    <w:rPr>
                      <w:b/>
                      <w:lang w:eastAsia="en-US"/>
                    </w:rPr>
                  </w:pPr>
                  <w:r w:rsidRPr="00481921">
                    <w:rPr>
                      <w:b/>
                      <w:lang w:eastAsia="en-US"/>
                    </w:rPr>
                    <w:t>Марка, модель, ТС</w:t>
                  </w:r>
                </w:p>
              </w:tc>
              <w:tc>
                <w:tcPr>
                  <w:tcW w:w="846" w:type="dxa"/>
                  <w:shd w:val="clear" w:color="auto" w:fill="auto"/>
                </w:tcPr>
                <w:p w:rsidR="00160F65" w:rsidRPr="00481921" w:rsidRDefault="00160F65" w:rsidP="008942C0">
                  <w:pPr>
                    <w:rPr>
                      <w:b/>
                      <w:lang w:eastAsia="en-US"/>
                    </w:rPr>
                  </w:pPr>
                  <w:r w:rsidRPr="00481921">
                    <w:rPr>
                      <w:b/>
                      <w:lang w:eastAsia="en-US"/>
                    </w:rPr>
                    <w:t>Категория ТС</w:t>
                  </w:r>
                </w:p>
              </w:tc>
              <w:tc>
                <w:tcPr>
                  <w:tcW w:w="850" w:type="dxa"/>
                  <w:shd w:val="clear" w:color="auto" w:fill="auto"/>
                </w:tcPr>
                <w:p w:rsidR="00160F65" w:rsidRPr="00481921" w:rsidRDefault="00160F65" w:rsidP="008942C0">
                  <w:pPr>
                    <w:rPr>
                      <w:b/>
                      <w:lang w:eastAsia="en-US"/>
                    </w:rPr>
                  </w:pPr>
                  <w:r w:rsidRPr="00481921">
                    <w:rPr>
                      <w:b/>
                      <w:lang w:eastAsia="en-US"/>
                    </w:rPr>
                    <w:t>Год выпуска ТС</w:t>
                  </w:r>
                </w:p>
              </w:tc>
              <w:tc>
                <w:tcPr>
                  <w:tcW w:w="1559" w:type="dxa"/>
                  <w:shd w:val="clear" w:color="auto" w:fill="auto"/>
                </w:tcPr>
                <w:p w:rsidR="00160F65" w:rsidRPr="00481921" w:rsidRDefault="00160F65" w:rsidP="008942C0">
                  <w:pPr>
                    <w:rPr>
                      <w:b/>
                      <w:lang w:eastAsia="en-US"/>
                    </w:rPr>
                  </w:pPr>
                  <w:r w:rsidRPr="00481921">
                    <w:rPr>
                      <w:b/>
                      <w:lang w:eastAsia="en-US"/>
                    </w:rPr>
                    <w:t>Страховая сумма, руб.</w:t>
                  </w:r>
                </w:p>
              </w:tc>
              <w:tc>
                <w:tcPr>
                  <w:tcW w:w="1418" w:type="dxa"/>
                  <w:shd w:val="clear" w:color="auto" w:fill="auto"/>
                </w:tcPr>
                <w:p w:rsidR="00160F65" w:rsidRPr="00481921" w:rsidRDefault="00160F65" w:rsidP="008942C0">
                  <w:pPr>
                    <w:rPr>
                      <w:b/>
                      <w:lang w:eastAsia="en-US"/>
                    </w:rPr>
                  </w:pPr>
                  <w:r w:rsidRPr="00481921">
                    <w:rPr>
                      <w:b/>
                      <w:lang w:eastAsia="en-US"/>
                    </w:rPr>
                    <w:t>Период страхования</w:t>
                  </w:r>
                </w:p>
              </w:tc>
            </w:tr>
            <w:tr w:rsidR="00160F65" w:rsidRPr="00481921" w:rsidTr="008942C0">
              <w:trPr>
                <w:trHeight w:val="1109"/>
              </w:trPr>
              <w:tc>
                <w:tcPr>
                  <w:tcW w:w="562" w:type="dxa"/>
                </w:tcPr>
                <w:p w:rsidR="00160F65" w:rsidRPr="00481921" w:rsidRDefault="00160F65" w:rsidP="008942C0">
                  <w:pPr>
                    <w:jc w:val="center"/>
                    <w:rPr>
                      <w:b/>
                      <w:lang w:eastAsia="en-US"/>
                    </w:rPr>
                  </w:pPr>
                  <w:r w:rsidRPr="00481921">
                    <w:rPr>
                      <w:b/>
                      <w:lang w:eastAsia="en-US"/>
                    </w:rPr>
                    <w:t>1</w:t>
                  </w:r>
                </w:p>
              </w:tc>
              <w:tc>
                <w:tcPr>
                  <w:tcW w:w="1281" w:type="dxa"/>
                </w:tcPr>
                <w:p w:rsidR="00160F65" w:rsidRPr="00481921" w:rsidRDefault="00160F65" w:rsidP="008942C0">
                  <w:pPr>
                    <w:widowControl w:val="0"/>
                    <w:jc w:val="center"/>
                    <w:rPr>
                      <w:lang w:val="en-US" w:eastAsia="en-US"/>
                    </w:rPr>
                  </w:pPr>
                  <w:r w:rsidRPr="00481921">
                    <w:rPr>
                      <w:lang w:val="en-US" w:eastAsia="en-US"/>
                    </w:rPr>
                    <w:t>ŠKODA OCTAVIA</w:t>
                  </w:r>
                </w:p>
                <w:p w:rsidR="00160F65" w:rsidRPr="00481921" w:rsidRDefault="00160F65" w:rsidP="008942C0">
                  <w:pPr>
                    <w:jc w:val="center"/>
                    <w:rPr>
                      <w:lang w:val="en-US" w:eastAsia="en-US"/>
                    </w:rPr>
                  </w:pPr>
                  <w:r w:rsidRPr="00481921">
                    <w:rPr>
                      <w:color w:val="000000"/>
                      <w:lang w:val="en-US" w:eastAsia="en-US"/>
                    </w:rPr>
                    <w:t>1,8</w:t>
                  </w:r>
                  <w:r w:rsidRPr="00481921">
                    <w:rPr>
                      <w:color w:val="000000"/>
                      <w:lang w:eastAsia="en-US"/>
                    </w:rPr>
                    <w:t>л</w:t>
                  </w:r>
                  <w:r w:rsidRPr="00481921">
                    <w:rPr>
                      <w:color w:val="000000"/>
                      <w:lang w:val="en-US" w:eastAsia="en-US"/>
                    </w:rPr>
                    <w:t xml:space="preserve">./180 </w:t>
                  </w:r>
                  <w:r w:rsidRPr="00481921">
                    <w:rPr>
                      <w:color w:val="000000"/>
                      <w:lang w:eastAsia="en-US"/>
                    </w:rPr>
                    <w:t>л</w:t>
                  </w:r>
                  <w:r w:rsidRPr="00481921">
                    <w:rPr>
                      <w:color w:val="000000"/>
                      <w:lang w:val="en-US" w:eastAsia="en-US"/>
                    </w:rPr>
                    <w:t>.</w:t>
                  </w:r>
                  <w:r w:rsidRPr="00481921">
                    <w:rPr>
                      <w:color w:val="000000"/>
                      <w:lang w:eastAsia="en-US"/>
                    </w:rPr>
                    <w:t>с</w:t>
                  </w:r>
                  <w:r w:rsidRPr="00481921">
                    <w:rPr>
                      <w:color w:val="000000"/>
                      <w:lang w:val="en-US" w:eastAsia="en-US"/>
                    </w:rPr>
                    <w:t>.</w:t>
                  </w:r>
                </w:p>
              </w:tc>
              <w:tc>
                <w:tcPr>
                  <w:tcW w:w="846" w:type="dxa"/>
                  <w:shd w:val="clear" w:color="auto" w:fill="auto"/>
                </w:tcPr>
                <w:p w:rsidR="00160F65" w:rsidRPr="00481921" w:rsidRDefault="00160F65" w:rsidP="008942C0">
                  <w:pPr>
                    <w:rPr>
                      <w:lang w:eastAsia="en-US"/>
                    </w:rPr>
                  </w:pPr>
                  <w:r w:rsidRPr="00481921">
                    <w:rPr>
                      <w:lang w:eastAsia="en-US"/>
                    </w:rPr>
                    <w:t>«В»</w:t>
                  </w:r>
                </w:p>
              </w:tc>
              <w:tc>
                <w:tcPr>
                  <w:tcW w:w="850" w:type="dxa"/>
                  <w:shd w:val="clear" w:color="auto" w:fill="auto"/>
                </w:tcPr>
                <w:p w:rsidR="00160F65" w:rsidRPr="00481921" w:rsidRDefault="00160F65" w:rsidP="008942C0">
                  <w:pPr>
                    <w:rPr>
                      <w:lang w:eastAsia="en-US"/>
                    </w:rPr>
                  </w:pPr>
                  <w:r w:rsidRPr="00481921">
                    <w:rPr>
                      <w:lang w:eastAsia="en-US"/>
                    </w:rPr>
                    <w:t>2019</w:t>
                  </w:r>
                </w:p>
              </w:tc>
              <w:tc>
                <w:tcPr>
                  <w:tcW w:w="1559" w:type="dxa"/>
                  <w:shd w:val="clear" w:color="auto" w:fill="auto"/>
                </w:tcPr>
                <w:p w:rsidR="00160F65" w:rsidRPr="00481921" w:rsidRDefault="00160F65" w:rsidP="008942C0">
                  <w:pPr>
                    <w:rPr>
                      <w:lang w:eastAsia="en-US"/>
                    </w:rPr>
                  </w:pPr>
                  <w:r w:rsidRPr="00481921">
                    <w:rPr>
                      <w:lang w:eastAsia="en-US"/>
                    </w:rPr>
                    <w:t>1 375 000,00</w:t>
                  </w:r>
                </w:p>
              </w:tc>
              <w:tc>
                <w:tcPr>
                  <w:tcW w:w="1418" w:type="dxa"/>
                  <w:shd w:val="clear" w:color="auto" w:fill="auto"/>
                </w:tcPr>
                <w:p w:rsidR="00160F65" w:rsidRPr="00481921" w:rsidRDefault="00160F65" w:rsidP="008942C0">
                  <w:pPr>
                    <w:rPr>
                      <w:lang w:eastAsia="en-US"/>
                    </w:rPr>
                  </w:pPr>
                  <w:r w:rsidRPr="00481921">
                    <w:rPr>
                      <w:lang w:eastAsia="en-US"/>
                    </w:rPr>
                    <w:t>12 месяцев</w:t>
                  </w:r>
                </w:p>
              </w:tc>
            </w:tr>
            <w:tr w:rsidR="00160F65" w:rsidRPr="00481921" w:rsidTr="008942C0">
              <w:trPr>
                <w:trHeight w:val="1127"/>
              </w:trPr>
              <w:tc>
                <w:tcPr>
                  <w:tcW w:w="562" w:type="dxa"/>
                </w:tcPr>
                <w:p w:rsidR="00160F65" w:rsidRPr="00481921" w:rsidRDefault="00160F65" w:rsidP="008942C0">
                  <w:pPr>
                    <w:jc w:val="center"/>
                    <w:rPr>
                      <w:b/>
                      <w:lang w:eastAsia="en-US"/>
                    </w:rPr>
                  </w:pPr>
                  <w:r w:rsidRPr="00481921">
                    <w:rPr>
                      <w:b/>
                      <w:lang w:eastAsia="en-US"/>
                    </w:rPr>
                    <w:t>2</w:t>
                  </w:r>
                </w:p>
              </w:tc>
              <w:tc>
                <w:tcPr>
                  <w:tcW w:w="1281" w:type="dxa"/>
                </w:tcPr>
                <w:p w:rsidR="00160F65" w:rsidRPr="00481921" w:rsidRDefault="00160F65" w:rsidP="008942C0">
                  <w:pPr>
                    <w:widowControl w:val="0"/>
                    <w:jc w:val="center"/>
                    <w:rPr>
                      <w:lang w:val="en-US" w:eastAsia="en-US"/>
                    </w:rPr>
                  </w:pPr>
                  <w:r w:rsidRPr="00481921">
                    <w:rPr>
                      <w:lang w:val="en-US" w:eastAsia="en-US"/>
                    </w:rPr>
                    <w:t>ŠKODA OCTAVIA</w:t>
                  </w:r>
                </w:p>
                <w:p w:rsidR="00160F65" w:rsidRPr="00481921" w:rsidRDefault="00160F65" w:rsidP="008942C0">
                  <w:pPr>
                    <w:jc w:val="center"/>
                    <w:rPr>
                      <w:lang w:val="en-US" w:eastAsia="en-US"/>
                    </w:rPr>
                  </w:pPr>
                  <w:r w:rsidRPr="00481921">
                    <w:rPr>
                      <w:color w:val="000000"/>
                      <w:lang w:val="en-US" w:eastAsia="en-US"/>
                    </w:rPr>
                    <w:t>1,8</w:t>
                  </w:r>
                  <w:r w:rsidRPr="00481921">
                    <w:rPr>
                      <w:color w:val="000000"/>
                      <w:lang w:eastAsia="en-US"/>
                    </w:rPr>
                    <w:t>л</w:t>
                  </w:r>
                  <w:r w:rsidRPr="00481921">
                    <w:rPr>
                      <w:color w:val="000000"/>
                      <w:lang w:val="en-US" w:eastAsia="en-US"/>
                    </w:rPr>
                    <w:t xml:space="preserve">./180 </w:t>
                  </w:r>
                  <w:r w:rsidRPr="00481921">
                    <w:rPr>
                      <w:color w:val="000000"/>
                      <w:lang w:eastAsia="en-US"/>
                    </w:rPr>
                    <w:t>л</w:t>
                  </w:r>
                  <w:r w:rsidRPr="00481921">
                    <w:rPr>
                      <w:color w:val="000000"/>
                      <w:lang w:val="en-US" w:eastAsia="en-US"/>
                    </w:rPr>
                    <w:t>.</w:t>
                  </w:r>
                  <w:r w:rsidRPr="00481921">
                    <w:rPr>
                      <w:color w:val="000000"/>
                      <w:lang w:eastAsia="en-US"/>
                    </w:rPr>
                    <w:t>с</w:t>
                  </w:r>
                  <w:r w:rsidRPr="00481921">
                    <w:rPr>
                      <w:color w:val="000000"/>
                      <w:lang w:val="en-US" w:eastAsia="en-US"/>
                    </w:rPr>
                    <w:t>.</w:t>
                  </w:r>
                </w:p>
              </w:tc>
              <w:tc>
                <w:tcPr>
                  <w:tcW w:w="846" w:type="dxa"/>
                  <w:shd w:val="clear" w:color="auto" w:fill="auto"/>
                </w:tcPr>
                <w:p w:rsidR="00160F65" w:rsidRPr="00481921" w:rsidRDefault="00160F65" w:rsidP="008942C0">
                  <w:pPr>
                    <w:rPr>
                      <w:lang w:val="en-US" w:eastAsia="en-US"/>
                    </w:rPr>
                  </w:pPr>
                  <w:r w:rsidRPr="00481921">
                    <w:rPr>
                      <w:lang w:eastAsia="en-US"/>
                    </w:rPr>
                    <w:t>«В»</w:t>
                  </w:r>
                </w:p>
              </w:tc>
              <w:tc>
                <w:tcPr>
                  <w:tcW w:w="850" w:type="dxa"/>
                  <w:shd w:val="clear" w:color="auto" w:fill="auto"/>
                </w:tcPr>
                <w:p w:rsidR="00160F65" w:rsidRPr="00481921" w:rsidRDefault="00160F65" w:rsidP="008942C0">
                  <w:pPr>
                    <w:rPr>
                      <w:lang w:eastAsia="en-US"/>
                    </w:rPr>
                  </w:pPr>
                  <w:r w:rsidRPr="00481921">
                    <w:rPr>
                      <w:lang w:eastAsia="en-US"/>
                    </w:rPr>
                    <w:t>2019</w:t>
                  </w:r>
                </w:p>
              </w:tc>
              <w:tc>
                <w:tcPr>
                  <w:tcW w:w="1559" w:type="dxa"/>
                  <w:shd w:val="clear" w:color="auto" w:fill="auto"/>
                </w:tcPr>
                <w:p w:rsidR="00160F65" w:rsidRPr="00481921" w:rsidRDefault="00160F65" w:rsidP="008942C0">
                  <w:pPr>
                    <w:rPr>
                      <w:lang w:eastAsia="en-US"/>
                    </w:rPr>
                  </w:pPr>
                  <w:r w:rsidRPr="00481921">
                    <w:rPr>
                      <w:lang w:eastAsia="en-US"/>
                    </w:rPr>
                    <w:t>1 375 000,00</w:t>
                  </w:r>
                </w:p>
              </w:tc>
              <w:tc>
                <w:tcPr>
                  <w:tcW w:w="1418" w:type="dxa"/>
                  <w:shd w:val="clear" w:color="auto" w:fill="auto"/>
                </w:tcPr>
                <w:p w:rsidR="00160F65" w:rsidRPr="00481921" w:rsidRDefault="00160F65" w:rsidP="008942C0">
                  <w:pPr>
                    <w:rPr>
                      <w:lang w:val="en-US" w:eastAsia="en-US"/>
                    </w:rPr>
                  </w:pPr>
                  <w:r w:rsidRPr="00481921">
                    <w:rPr>
                      <w:lang w:eastAsia="en-US"/>
                    </w:rPr>
                    <w:t>12 месяцев</w:t>
                  </w:r>
                </w:p>
              </w:tc>
            </w:tr>
            <w:tr w:rsidR="00160F65" w:rsidRPr="00481921" w:rsidTr="008942C0">
              <w:trPr>
                <w:trHeight w:val="1127"/>
              </w:trPr>
              <w:tc>
                <w:tcPr>
                  <w:tcW w:w="562" w:type="dxa"/>
                </w:tcPr>
                <w:p w:rsidR="00160F65" w:rsidRPr="00481921" w:rsidRDefault="00160F65" w:rsidP="008942C0">
                  <w:pPr>
                    <w:jc w:val="center"/>
                    <w:rPr>
                      <w:b/>
                      <w:lang w:val="en-US" w:eastAsia="en-US"/>
                    </w:rPr>
                  </w:pPr>
                  <w:r w:rsidRPr="00481921">
                    <w:rPr>
                      <w:b/>
                      <w:lang w:val="en-US" w:eastAsia="en-US"/>
                    </w:rPr>
                    <w:t>3</w:t>
                  </w:r>
                </w:p>
              </w:tc>
              <w:tc>
                <w:tcPr>
                  <w:tcW w:w="1281" w:type="dxa"/>
                </w:tcPr>
                <w:p w:rsidR="00160F65" w:rsidRPr="00481921" w:rsidRDefault="00160F65" w:rsidP="008942C0">
                  <w:pPr>
                    <w:widowControl w:val="0"/>
                    <w:jc w:val="center"/>
                    <w:rPr>
                      <w:lang w:val="en-US" w:eastAsia="en-US"/>
                    </w:rPr>
                  </w:pPr>
                  <w:r w:rsidRPr="00481921">
                    <w:rPr>
                      <w:lang w:val="en-US" w:eastAsia="en-US"/>
                    </w:rPr>
                    <w:t>ŠKODA KODIAQ</w:t>
                  </w:r>
                </w:p>
                <w:p w:rsidR="00160F65" w:rsidRPr="00481921" w:rsidRDefault="00160F65" w:rsidP="008942C0">
                  <w:pPr>
                    <w:widowControl w:val="0"/>
                    <w:jc w:val="center"/>
                    <w:rPr>
                      <w:lang w:val="en-US" w:eastAsia="en-US"/>
                    </w:rPr>
                  </w:pPr>
                  <w:r w:rsidRPr="00481921">
                    <w:rPr>
                      <w:color w:val="000000"/>
                      <w:lang w:val="en-US" w:eastAsia="en-US"/>
                    </w:rPr>
                    <w:t>2,0</w:t>
                  </w:r>
                  <w:r w:rsidRPr="00481921">
                    <w:rPr>
                      <w:color w:val="000000"/>
                      <w:lang w:eastAsia="en-US"/>
                    </w:rPr>
                    <w:t>л</w:t>
                  </w:r>
                  <w:r w:rsidRPr="00481921">
                    <w:rPr>
                      <w:color w:val="000000"/>
                      <w:lang w:val="en-US" w:eastAsia="en-US"/>
                    </w:rPr>
                    <w:t xml:space="preserve">./180 </w:t>
                  </w:r>
                  <w:r w:rsidRPr="00481921">
                    <w:rPr>
                      <w:color w:val="000000"/>
                      <w:lang w:eastAsia="en-US"/>
                    </w:rPr>
                    <w:t>л</w:t>
                  </w:r>
                  <w:r w:rsidRPr="00481921">
                    <w:rPr>
                      <w:color w:val="000000"/>
                      <w:lang w:val="en-US" w:eastAsia="en-US"/>
                    </w:rPr>
                    <w:t>.</w:t>
                  </w:r>
                  <w:r w:rsidRPr="00481921">
                    <w:rPr>
                      <w:color w:val="000000"/>
                      <w:lang w:eastAsia="en-US"/>
                    </w:rPr>
                    <w:t>с</w:t>
                  </w:r>
                  <w:r w:rsidRPr="00481921">
                    <w:rPr>
                      <w:color w:val="000000"/>
                      <w:lang w:val="en-US" w:eastAsia="en-US"/>
                    </w:rPr>
                    <w:t>.</w:t>
                  </w:r>
                </w:p>
              </w:tc>
              <w:tc>
                <w:tcPr>
                  <w:tcW w:w="846" w:type="dxa"/>
                  <w:shd w:val="clear" w:color="auto" w:fill="auto"/>
                </w:tcPr>
                <w:p w:rsidR="00160F65" w:rsidRPr="00481921" w:rsidRDefault="00160F65" w:rsidP="008942C0">
                  <w:pPr>
                    <w:rPr>
                      <w:lang w:eastAsia="en-US"/>
                    </w:rPr>
                  </w:pPr>
                  <w:r w:rsidRPr="00481921">
                    <w:rPr>
                      <w:lang w:eastAsia="en-US"/>
                    </w:rPr>
                    <w:t>В</w:t>
                  </w:r>
                </w:p>
              </w:tc>
              <w:tc>
                <w:tcPr>
                  <w:tcW w:w="850" w:type="dxa"/>
                  <w:shd w:val="clear" w:color="auto" w:fill="auto"/>
                </w:tcPr>
                <w:p w:rsidR="00160F65" w:rsidRPr="00481921" w:rsidRDefault="00160F65" w:rsidP="008942C0">
                  <w:pPr>
                    <w:rPr>
                      <w:lang w:eastAsia="en-US"/>
                    </w:rPr>
                  </w:pPr>
                  <w:r w:rsidRPr="00481921">
                    <w:rPr>
                      <w:lang w:eastAsia="en-US"/>
                    </w:rPr>
                    <w:t>2019</w:t>
                  </w:r>
                </w:p>
              </w:tc>
              <w:tc>
                <w:tcPr>
                  <w:tcW w:w="1559" w:type="dxa"/>
                  <w:shd w:val="clear" w:color="auto" w:fill="auto"/>
                </w:tcPr>
                <w:p w:rsidR="00160F65" w:rsidRPr="00481921" w:rsidRDefault="00160F65" w:rsidP="008942C0">
                  <w:pPr>
                    <w:rPr>
                      <w:lang w:eastAsia="en-US"/>
                    </w:rPr>
                  </w:pPr>
                  <w:r w:rsidRPr="00481921">
                    <w:rPr>
                      <w:lang w:eastAsia="en-US"/>
                    </w:rPr>
                    <w:t>1 900 000,00</w:t>
                  </w:r>
                </w:p>
              </w:tc>
              <w:tc>
                <w:tcPr>
                  <w:tcW w:w="1418" w:type="dxa"/>
                  <w:shd w:val="clear" w:color="auto" w:fill="auto"/>
                </w:tcPr>
                <w:p w:rsidR="00160F65" w:rsidRPr="00481921" w:rsidRDefault="00160F65" w:rsidP="008942C0">
                  <w:pPr>
                    <w:rPr>
                      <w:lang w:val="en-US" w:eastAsia="en-US"/>
                    </w:rPr>
                  </w:pPr>
                  <w:r w:rsidRPr="00481921">
                    <w:rPr>
                      <w:lang w:eastAsia="en-US"/>
                    </w:rPr>
                    <w:t>12 месяцев</w:t>
                  </w:r>
                </w:p>
              </w:tc>
            </w:tr>
            <w:tr w:rsidR="00160F65" w:rsidRPr="00481921" w:rsidTr="008942C0">
              <w:trPr>
                <w:trHeight w:val="435"/>
              </w:trPr>
              <w:tc>
                <w:tcPr>
                  <w:tcW w:w="562" w:type="dxa"/>
                </w:tcPr>
                <w:p w:rsidR="00160F65" w:rsidRPr="00481921" w:rsidRDefault="00160F65" w:rsidP="008942C0">
                  <w:pPr>
                    <w:jc w:val="center"/>
                    <w:rPr>
                      <w:b/>
                      <w:lang w:eastAsia="en-US"/>
                    </w:rPr>
                  </w:pPr>
                  <w:r w:rsidRPr="00481921">
                    <w:rPr>
                      <w:b/>
                      <w:lang w:eastAsia="en-US"/>
                    </w:rPr>
                    <w:t>4</w:t>
                  </w:r>
                </w:p>
              </w:tc>
              <w:tc>
                <w:tcPr>
                  <w:tcW w:w="1281" w:type="dxa"/>
                </w:tcPr>
                <w:p w:rsidR="00160F65" w:rsidRPr="00481921" w:rsidRDefault="00160F65" w:rsidP="008942C0">
                  <w:pPr>
                    <w:widowControl w:val="0"/>
                    <w:jc w:val="center"/>
                    <w:rPr>
                      <w:lang w:val="en-US"/>
                    </w:rPr>
                  </w:pPr>
                  <w:r w:rsidRPr="00481921">
                    <w:rPr>
                      <w:lang w:val="en-US"/>
                    </w:rPr>
                    <w:t>Toyota Camry</w:t>
                  </w:r>
                </w:p>
                <w:p w:rsidR="00160F65" w:rsidRPr="00481921" w:rsidRDefault="00160F65" w:rsidP="008942C0">
                  <w:pPr>
                    <w:jc w:val="center"/>
                    <w:rPr>
                      <w:lang w:val="en-US" w:eastAsia="en-US"/>
                    </w:rPr>
                  </w:pPr>
                  <w:r w:rsidRPr="00481921">
                    <w:rPr>
                      <w:color w:val="000000"/>
                      <w:lang w:val="en-US" w:eastAsia="en-US"/>
                    </w:rPr>
                    <w:t>3,5</w:t>
                  </w:r>
                  <w:r w:rsidRPr="00481921">
                    <w:rPr>
                      <w:color w:val="000000"/>
                      <w:lang w:eastAsia="en-US"/>
                    </w:rPr>
                    <w:t>л</w:t>
                  </w:r>
                  <w:r w:rsidRPr="00481921">
                    <w:rPr>
                      <w:color w:val="000000"/>
                      <w:lang w:val="en-US" w:eastAsia="en-US"/>
                    </w:rPr>
                    <w:t xml:space="preserve">./249 </w:t>
                  </w:r>
                  <w:r w:rsidRPr="00481921">
                    <w:rPr>
                      <w:color w:val="000000"/>
                      <w:lang w:eastAsia="en-US"/>
                    </w:rPr>
                    <w:t>л</w:t>
                  </w:r>
                  <w:r w:rsidRPr="00481921">
                    <w:rPr>
                      <w:color w:val="000000"/>
                      <w:lang w:val="en-US" w:eastAsia="en-US"/>
                    </w:rPr>
                    <w:t>.</w:t>
                  </w:r>
                  <w:r w:rsidRPr="00481921">
                    <w:rPr>
                      <w:color w:val="000000"/>
                      <w:lang w:eastAsia="en-US"/>
                    </w:rPr>
                    <w:t>с</w:t>
                  </w:r>
                </w:p>
              </w:tc>
              <w:tc>
                <w:tcPr>
                  <w:tcW w:w="846" w:type="dxa"/>
                  <w:shd w:val="clear" w:color="auto" w:fill="auto"/>
                </w:tcPr>
                <w:p w:rsidR="00160F65" w:rsidRPr="00481921" w:rsidRDefault="00160F65" w:rsidP="008942C0">
                  <w:pPr>
                    <w:rPr>
                      <w:lang w:eastAsia="en-US"/>
                    </w:rPr>
                  </w:pPr>
                  <w:r w:rsidRPr="00481921">
                    <w:rPr>
                      <w:lang w:eastAsia="en-US"/>
                    </w:rPr>
                    <w:t>«В»</w:t>
                  </w:r>
                </w:p>
              </w:tc>
              <w:tc>
                <w:tcPr>
                  <w:tcW w:w="850" w:type="dxa"/>
                  <w:shd w:val="clear" w:color="auto" w:fill="auto"/>
                </w:tcPr>
                <w:p w:rsidR="00160F65" w:rsidRPr="00481921" w:rsidRDefault="00160F65" w:rsidP="008942C0">
                  <w:pPr>
                    <w:rPr>
                      <w:lang w:val="en-US" w:eastAsia="en-US"/>
                    </w:rPr>
                  </w:pPr>
                  <w:r w:rsidRPr="00481921">
                    <w:rPr>
                      <w:lang w:val="en-US" w:eastAsia="en-US"/>
                    </w:rPr>
                    <w:t>2018</w:t>
                  </w:r>
                </w:p>
              </w:tc>
              <w:tc>
                <w:tcPr>
                  <w:tcW w:w="1559" w:type="dxa"/>
                  <w:shd w:val="clear" w:color="auto" w:fill="auto"/>
                </w:tcPr>
                <w:p w:rsidR="00160F65" w:rsidRPr="00481921" w:rsidRDefault="00160F65" w:rsidP="008942C0">
                  <w:pPr>
                    <w:rPr>
                      <w:lang w:eastAsia="en-US"/>
                    </w:rPr>
                  </w:pPr>
                  <w:r w:rsidRPr="00481921">
                    <w:rPr>
                      <w:lang w:eastAsia="en-US"/>
                    </w:rPr>
                    <w:t>1 815 561,86</w:t>
                  </w:r>
                </w:p>
              </w:tc>
              <w:tc>
                <w:tcPr>
                  <w:tcW w:w="1418" w:type="dxa"/>
                  <w:shd w:val="clear" w:color="auto" w:fill="auto"/>
                </w:tcPr>
                <w:p w:rsidR="00160F65" w:rsidRPr="00481921" w:rsidRDefault="00160F65" w:rsidP="008942C0">
                  <w:pPr>
                    <w:rPr>
                      <w:lang w:eastAsia="en-US"/>
                    </w:rPr>
                  </w:pPr>
                  <w:r w:rsidRPr="00481921">
                    <w:rPr>
                      <w:lang w:eastAsia="en-US"/>
                    </w:rPr>
                    <w:t>12 месяцев</w:t>
                  </w:r>
                </w:p>
              </w:tc>
            </w:tr>
            <w:tr w:rsidR="00160F65" w:rsidRPr="00481921" w:rsidTr="008942C0">
              <w:trPr>
                <w:trHeight w:val="435"/>
              </w:trPr>
              <w:tc>
                <w:tcPr>
                  <w:tcW w:w="562" w:type="dxa"/>
                </w:tcPr>
                <w:p w:rsidR="00160F65" w:rsidRPr="00481921" w:rsidRDefault="00160F65" w:rsidP="008942C0">
                  <w:pPr>
                    <w:jc w:val="center"/>
                    <w:rPr>
                      <w:b/>
                      <w:lang w:eastAsia="en-US"/>
                    </w:rPr>
                  </w:pPr>
                  <w:r w:rsidRPr="00481921">
                    <w:rPr>
                      <w:b/>
                      <w:lang w:eastAsia="en-US"/>
                    </w:rPr>
                    <w:t>5</w:t>
                  </w:r>
                </w:p>
              </w:tc>
              <w:tc>
                <w:tcPr>
                  <w:tcW w:w="1281" w:type="dxa"/>
                </w:tcPr>
                <w:p w:rsidR="00160F65" w:rsidRPr="00481921" w:rsidRDefault="00160F65" w:rsidP="008942C0">
                  <w:pPr>
                    <w:widowControl w:val="0"/>
                    <w:jc w:val="center"/>
                    <w:rPr>
                      <w:lang w:val="en-US"/>
                    </w:rPr>
                  </w:pPr>
                  <w:r w:rsidRPr="00481921">
                    <w:rPr>
                      <w:lang w:val="en-US"/>
                    </w:rPr>
                    <w:t>Hyundai H1</w:t>
                  </w:r>
                </w:p>
                <w:p w:rsidR="00160F65" w:rsidRPr="00481921" w:rsidRDefault="00160F65" w:rsidP="008942C0">
                  <w:pPr>
                    <w:jc w:val="center"/>
                    <w:rPr>
                      <w:lang w:val="en-US" w:eastAsia="en-US"/>
                    </w:rPr>
                  </w:pPr>
                  <w:r w:rsidRPr="00481921">
                    <w:rPr>
                      <w:color w:val="000000"/>
                      <w:lang w:val="en-US" w:eastAsia="en-US"/>
                    </w:rPr>
                    <w:t>2,5</w:t>
                  </w:r>
                  <w:r w:rsidRPr="00481921">
                    <w:rPr>
                      <w:color w:val="000000"/>
                      <w:lang w:eastAsia="en-US"/>
                    </w:rPr>
                    <w:t>л</w:t>
                  </w:r>
                  <w:r w:rsidRPr="00481921">
                    <w:rPr>
                      <w:color w:val="000000"/>
                      <w:lang w:val="en-US" w:eastAsia="en-US"/>
                    </w:rPr>
                    <w:t xml:space="preserve">./170 </w:t>
                  </w:r>
                  <w:r w:rsidRPr="00481921">
                    <w:rPr>
                      <w:color w:val="000000"/>
                      <w:lang w:eastAsia="en-US"/>
                    </w:rPr>
                    <w:t>л</w:t>
                  </w:r>
                  <w:r w:rsidRPr="00481921">
                    <w:rPr>
                      <w:color w:val="000000"/>
                      <w:lang w:val="en-US" w:eastAsia="en-US"/>
                    </w:rPr>
                    <w:t>.</w:t>
                  </w:r>
                  <w:r w:rsidRPr="00481921">
                    <w:rPr>
                      <w:color w:val="000000"/>
                      <w:lang w:eastAsia="en-US"/>
                    </w:rPr>
                    <w:t>с</w:t>
                  </w:r>
                </w:p>
              </w:tc>
              <w:tc>
                <w:tcPr>
                  <w:tcW w:w="846" w:type="dxa"/>
                  <w:shd w:val="clear" w:color="auto" w:fill="auto"/>
                </w:tcPr>
                <w:p w:rsidR="00160F65" w:rsidRPr="00481921" w:rsidRDefault="00160F65" w:rsidP="008942C0">
                  <w:pPr>
                    <w:rPr>
                      <w:lang w:val="en-US" w:eastAsia="en-US"/>
                    </w:rPr>
                  </w:pPr>
                  <w:r w:rsidRPr="00481921">
                    <w:rPr>
                      <w:lang w:eastAsia="en-US"/>
                    </w:rPr>
                    <w:t>«В»</w:t>
                  </w:r>
                </w:p>
              </w:tc>
              <w:tc>
                <w:tcPr>
                  <w:tcW w:w="850" w:type="dxa"/>
                  <w:shd w:val="clear" w:color="auto" w:fill="auto"/>
                </w:tcPr>
                <w:p w:rsidR="00160F65" w:rsidRPr="00481921" w:rsidRDefault="00160F65" w:rsidP="008942C0">
                  <w:pPr>
                    <w:rPr>
                      <w:lang w:val="en-US" w:eastAsia="en-US"/>
                    </w:rPr>
                  </w:pPr>
                  <w:r w:rsidRPr="00481921">
                    <w:rPr>
                      <w:lang w:val="en-US" w:eastAsia="en-US"/>
                    </w:rPr>
                    <w:t>2018</w:t>
                  </w:r>
                </w:p>
              </w:tc>
              <w:tc>
                <w:tcPr>
                  <w:tcW w:w="1559" w:type="dxa"/>
                  <w:shd w:val="clear" w:color="auto" w:fill="auto"/>
                </w:tcPr>
                <w:p w:rsidR="00160F65" w:rsidRPr="00481921" w:rsidRDefault="00160F65" w:rsidP="008942C0">
                  <w:pPr>
                    <w:rPr>
                      <w:lang w:eastAsia="en-US"/>
                    </w:rPr>
                  </w:pPr>
                  <w:r w:rsidRPr="00481921">
                    <w:rPr>
                      <w:lang w:eastAsia="en-US"/>
                    </w:rPr>
                    <w:t>1 927 966,10</w:t>
                  </w:r>
                </w:p>
              </w:tc>
              <w:tc>
                <w:tcPr>
                  <w:tcW w:w="1418" w:type="dxa"/>
                  <w:shd w:val="clear" w:color="auto" w:fill="auto"/>
                </w:tcPr>
                <w:p w:rsidR="00160F65" w:rsidRPr="00481921" w:rsidRDefault="00160F65" w:rsidP="008942C0">
                  <w:pPr>
                    <w:rPr>
                      <w:lang w:val="en-US" w:eastAsia="en-US"/>
                    </w:rPr>
                  </w:pPr>
                  <w:r w:rsidRPr="00481921">
                    <w:rPr>
                      <w:lang w:eastAsia="en-US"/>
                    </w:rPr>
                    <w:t>12 месяцев</w:t>
                  </w:r>
                </w:p>
              </w:tc>
            </w:tr>
            <w:tr w:rsidR="00160F65" w:rsidRPr="00481921" w:rsidTr="008942C0">
              <w:trPr>
                <w:trHeight w:val="1210"/>
              </w:trPr>
              <w:tc>
                <w:tcPr>
                  <w:tcW w:w="562" w:type="dxa"/>
                </w:tcPr>
                <w:p w:rsidR="00160F65" w:rsidRPr="00481921" w:rsidRDefault="00160F65" w:rsidP="008942C0">
                  <w:pPr>
                    <w:jc w:val="center"/>
                    <w:rPr>
                      <w:b/>
                      <w:lang w:eastAsia="en-US"/>
                    </w:rPr>
                  </w:pPr>
                  <w:r w:rsidRPr="00481921">
                    <w:rPr>
                      <w:b/>
                      <w:lang w:eastAsia="en-US"/>
                    </w:rPr>
                    <w:t>6</w:t>
                  </w:r>
                </w:p>
              </w:tc>
              <w:tc>
                <w:tcPr>
                  <w:tcW w:w="1281" w:type="dxa"/>
                </w:tcPr>
                <w:p w:rsidR="00160F65" w:rsidRPr="00481921" w:rsidRDefault="00160F65" w:rsidP="008942C0">
                  <w:pPr>
                    <w:widowControl w:val="0"/>
                    <w:jc w:val="center"/>
                    <w:rPr>
                      <w:lang w:val="en-US"/>
                    </w:rPr>
                  </w:pPr>
                  <w:r w:rsidRPr="00481921">
                    <w:rPr>
                      <w:lang w:val="en-US"/>
                    </w:rPr>
                    <w:t>Toyota Camry</w:t>
                  </w:r>
                </w:p>
                <w:p w:rsidR="00160F65" w:rsidRPr="00481921" w:rsidRDefault="00160F65" w:rsidP="008942C0">
                  <w:pPr>
                    <w:jc w:val="center"/>
                    <w:rPr>
                      <w:lang w:val="en-US" w:eastAsia="en-US"/>
                    </w:rPr>
                  </w:pPr>
                  <w:r w:rsidRPr="00481921">
                    <w:rPr>
                      <w:color w:val="000000"/>
                      <w:lang w:val="en-US" w:eastAsia="en-US"/>
                    </w:rPr>
                    <w:t>2,5</w:t>
                  </w:r>
                  <w:r w:rsidRPr="00481921">
                    <w:rPr>
                      <w:color w:val="000000"/>
                      <w:lang w:eastAsia="en-US"/>
                    </w:rPr>
                    <w:t>л</w:t>
                  </w:r>
                  <w:r w:rsidRPr="00481921">
                    <w:rPr>
                      <w:color w:val="000000"/>
                      <w:lang w:val="en-US" w:eastAsia="en-US"/>
                    </w:rPr>
                    <w:t xml:space="preserve">./181 </w:t>
                  </w:r>
                  <w:r w:rsidRPr="00481921">
                    <w:rPr>
                      <w:color w:val="000000"/>
                      <w:lang w:eastAsia="en-US"/>
                    </w:rPr>
                    <w:t>л</w:t>
                  </w:r>
                  <w:r w:rsidRPr="00481921">
                    <w:rPr>
                      <w:color w:val="000000"/>
                      <w:lang w:val="en-US" w:eastAsia="en-US"/>
                    </w:rPr>
                    <w:t>.</w:t>
                  </w:r>
                  <w:r w:rsidRPr="00481921">
                    <w:rPr>
                      <w:color w:val="000000"/>
                      <w:lang w:eastAsia="en-US"/>
                    </w:rPr>
                    <w:t>с</w:t>
                  </w:r>
                  <w:r w:rsidRPr="00481921">
                    <w:rPr>
                      <w:color w:val="000000"/>
                      <w:lang w:val="en-US" w:eastAsia="en-US"/>
                    </w:rPr>
                    <w:t>.</w:t>
                  </w:r>
                </w:p>
              </w:tc>
              <w:tc>
                <w:tcPr>
                  <w:tcW w:w="846" w:type="dxa"/>
                  <w:shd w:val="clear" w:color="auto" w:fill="auto"/>
                </w:tcPr>
                <w:p w:rsidR="00160F65" w:rsidRPr="00481921" w:rsidRDefault="00160F65" w:rsidP="008942C0">
                  <w:pPr>
                    <w:rPr>
                      <w:lang w:val="en-US" w:eastAsia="en-US"/>
                    </w:rPr>
                  </w:pPr>
                  <w:r w:rsidRPr="00481921">
                    <w:rPr>
                      <w:lang w:eastAsia="en-US"/>
                    </w:rPr>
                    <w:t>«В»</w:t>
                  </w:r>
                </w:p>
              </w:tc>
              <w:tc>
                <w:tcPr>
                  <w:tcW w:w="850" w:type="dxa"/>
                  <w:shd w:val="clear" w:color="auto" w:fill="auto"/>
                </w:tcPr>
                <w:p w:rsidR="00160F65" w:rsidRPr="00481921" w:rsidRDefault="00160F65" w:rsidP="008942C0">
                  <w:pPr>
                    <w:rPr>
                      <w:lang w:eastAsia="en-US"/>
                    </w:rPr>
                  </w:pPr>
                  <w:r w:rsidRPr="00481921">
                    <w:rPr>
                      <w:lang w:eastAsia="en-US"/>
                    </w:rPr>
                    <w:t>2017</w:t>
                  </w:r>
                </w:p>
              </w:tc>
              <w:tc>
                <w:tcPr>
                  <w:tcW w:w="1559" w:type="dxa"/>
                  <w:shd w:val="clear" w:color="auto" w:fill="auto"/>
                </w:tcPr>
                <w:p w:rsidR="00160F65" w:rsidRPr="00481921" w:rsidRDefault="00160F65" w:rsidP="008942C0">
                  <w:pPr>
                    <w:rPr>
                      <w:lang w:eastAsia="en-US"/>
                    </w:rPr>
                  </w:pPr>
                  <w:r w:rsidRPr="00481921">
                    <w:rPr>
                      <w:lang w:eastAsia="en-US"/>
                    </w:rPr>
                    <w:t>1 428 606,00</w:t>
                  </w:r>
                </w:p>
              </w:tc>
              <w:tc>
                <w:tcPr>
                  <w:tcW w:w="1418" w:type="dxa"/>
                  <w:shd w:val="clear" w:color="auto" w:fill="auto"/>
                </w:tcPr>
                <w:p w:rsidR="00160F65" w:rsidRPr="00481921" w:rsidRDefault="00160F65" w:rsidP="008942C0">
                  <w:pPr>
                    <w:rPr>
                      <w:lang w:val="en-US" w:eastAsia="en-US"/>
                    </w:rPr>
                  </w:pPr>
                  <w:r w:rsidRPr="00481921">
                    <w:rPr>
                      <w:lang w:eastAsia="en-US"/>
                    </w:rPr>
                    <w:t>12 месяцев</w:t>
                  </w:r>
                </w:p>
              </w:tc>
            </w:tr>
          </w:tbl>
          <w:p w:rsidR="00160F65" w:rsidRPr="007F2C46" w:rsidRDefault="00160F65" w:rsidP="008942C0">
            <w:pPr>
              <w:pStyle w:val="a6"/>
              <w:ind w:left="0"/>
              <w:rPr>
                <w:sz w:val="25"/>
                <w:szCs w:val="25"/>
                <w:lang w:eastAsia="en-US"/>
              </w:rPr>
            </w:pPr>
          </w:p>
        </w:tc>
      </w:tr>
      <w:tr w:rsidR="00160F65" w:rsidRPr="00DB701F" w:rsidTr="008942C0">
        <w:trPr>
          <w:trHeight w:val="1120"/>
        </w:trPr>
        <w:tc>
          <w:tcPr>
            <w:tcW w:w="1626" w:type="pct"/>
            <w:gridSpan w:val="3"/>
          </w:tcPr>
          <w:p w:rsidR="00160F65" w:rsidRPr="006006F4" w:rsidRDefault="00160F65" w:rsidP="008942C0">
            <w:pPr>
              <w:jc w:val="both"/>
              <w:rPr>
                <w:b/>
                <w:bCs/>
                <w:sz w:val="25"/>
                <w:szCs w:val="25"/>
              </w:rPr>
            </w:pPr>
            <w:r w:rsidRPr="006006F4">
              <w:rPr>
                <w:b/>
                <w:bCs/>
                <w:sz w:val="25"/>
                <w:szCs w:val="25"/>
              </w:rPr>
              <w:lastRenderedPageBreak/>
              <w:t>Применяемая при расчете начальной (максимальной) цены ставка НДС</w:t>
            </w:r>
          </w:p>
        </w:tc>
        <w:tc>
          <w:tcPr>
            <w:tcW w:w="3374" w:type="pct"/>
            <w:gridSpan w:val="5"/>
          </w:tcPr>
          <w:p w:rsidR="00160F65" w:rsidRDefault="00160F65" w:rsidP="008942C0">
            <w:pPr>
              <w:jc w:val="both"/>
              <w:rPr>
                <w:b/>
                <w:bCs/>
                <w:sz w:val="25"/>
                <w:szCs w:val="25"/>
                <w:shd w:val="clear" w:color="auto" w:fill="FFFFFF"/>
              </w:rPr>
            </w:pPr>
          </w:p>
          <w:p w:rsidR="00160F65" w:rsidRPr="006006F4" w:rsidRDefault="00160F65" w:rsidP="008942C0">
            <w:pPr>
              <w:jc w:val="both"/>
              <w:rPr>
                <w:sz w:val="25"/>
                <w:szCs w:val="25"/>
                <w:lang w:eastAsia="en-US"/>
              </w:rPr>
            </w:pPr>
            <w:r w:rsidRPr="00AF2435">
              <w:rPr>
                <w:b/>
                <w:bCs/>
                <w:sz w:val="25"/>
                <w:szCs w:val="25"/>
                <w:shd w:val="clear" w:color="auto" w:fill="FFFFFF"/>
              </w:rPr>
              <w:t>НДС не облагается согласно пп.7 п.3.ст.149 НК РФ</w:t>
            </w:r>
            <w:r w:rsidRPr="002934C6">
              <w:rPr>
                <w:b/>
                <w:bCs/>
                <w:sz w:val="21"/>
                <w:szCs w:val="21"/>
                <w:shd w:val="clear" w:color="auto" w:fill="FFFFFF"/>
              </w:rPr>
              <w:t>.</w:t>
            </w:r>
          </w:p>
        </w:tc>
      </w:tr>
      <w:tr w:rsidR="00160F65" w:rsidRPr="00DB701F" w:rsidTr="008942C0">
        <w:trPr>
          <w:trHeight w:val="370"/>
        </w:trPr>
        <w:tc>
          <w:tcPr>
            <w:tcW w:w="5000" w:type="pct"/>
            <w:gridSpan w:val="8"/>
          </w:tcPr>
          <w:p w:rsidR="00160F65" w:rsidRPr="006006F4" w:rsidRDefault="00160F65" w:rsidP="008942C0">
            <w:pPr>
              <w:jc w:val="both"/>
              <w:rPr>
                <w:b/>
                <w:sz w:val="25"/>
                <w:szCs w:val="25"/>
              </w:rPr>
            </w:pPr>
            <w:r w:rsidRPr="006006F4">
              <w:rPr>
                <w:b/>
                <w:sz w:val="25"/>
                <w:szCs w:val="25"/>
              </w:rPr>
              <w:t>2. Требования к услугам</w:t>
            </w:r>
          </w:p>
        </w:tc>
      </w:tr>
      <w:tr w:rsidR="00160F65" w:rsidRPr="00DB701F" w:rsidTr="008942C0">
        <w:tc>
          <w:tcPr>
            <w:tcW w:w="1191" w:type="pct"/>
            <w:vMerge w:val="restart"/>
          </w:tcPr>
          <w:p w:rsidR="00160F65" w:rsidRPr="006006F4" w:rsidRDefault="00160F65" w:rsidP="008942C0">
            <w:pPr>
              <w:jc w:val="both"/>
              <w:rPr>
                <w:i/>
                <w:sz w:val="25"/>
                <w:szCs w:val="25"/>
              </w:rPr>
            </w:pPr>
            <w:r w:rsidRPr="006006F4">
              <w:rPr>
                <w:bCs/>
                <w:sz w:val="25"/>
                <w:szCs w:val="25"/>
              </w:rPr>
              <w:t>Оказание услуг по страхованию автотранспортных средств (КАСКО)</w:t>
            </w:r>
          </w:p>
        </w:tc>
        <w:tc>
          <w:tcPr>
            <w:tcW w:w="914" w:type="pct"/>
            <w:gridSpan w:val="4"/>
          </w:tcPr>
          <w:p w:rsidR="00160F65" w:rsidRPr="006006F4" w:rsidRDefault="00160F65" w:rsidP="008942C0">
            <w:pPr>
              <w:jc w:val="both"/>
              <w:rPr>
                <w:sz w:val="25"/>
                <w:szCs w:val="25"/>
              </w:rPr>
            </w:pPr>
            <w:r w:rsidRPr="006006F4">
              <w:rPr>
                <w:bCs/>
                <w:sz w:val="25"/>
                <w:szCs w:val="25"/>
              </w:rPr>
              <w:t xml:space="preserve">Нормативные документы, согласно которым установлены </w:t>
            </w:r>
            <w:r w:rsidRPr="006006F4">
              <w:rPr>
                <w:bCs/>
                <w:sz w:val="25"/>
                <w:szCs w:val="25"/>
              </w:rPr>
              <w:lastRenderedPageBreak/>
              <w:t>требования</w:t>
            </w:r>
          </w:p>
        </w:tc>
        <w:tc>
          <w:tcPr>
            <w:tcW w:w="2895" w:type="pct"/>
            <w:gridSpan w:val="3"/>
          </w:tcPr>
          <w:p w:rsidR="00160F65" w:rsidRPr="007F2C46" w:rsidRDefault="00160F65" w:rsidP="008942C0">
            <w:pPr>
              <w:jc w:val="both"/>
              <w:rPr>
                <w:sz w:val="25"/>
                <w:szCs w:val="25"/>
              </w:rPr>
            </w:pPr>
            <w:r w:rsidRPr="006006F4">
              <w:rPr>
                <w:sz w:val="25"/>
                <w:szCs w:val="25"/>
              </w:rPr>
              <w:lastRenderedPageBreak/>
              <w:t xml:space="preserve">Страховщик обязуется оказывать Услуги в соответствии с требованиями Закона Российской Федерации «Об организации страхового дела в Российской Федерации» от 27.11.1992 г. № 4015-1, а также в соответствии с требованиями </w:t>
            </w:r>
            <w:r w:rsidRPr="006006F4">
              <w:rPr>
                <w:sz w:val="25"/>
                <w:szCs w:val="25"/>
              </w:rPr>
              <w:lastRenderedPageBreak/>
              <w:t>подзаконных нормативно-правовых актов, принятых в соответствии с указанным Законом.</w:t>
            </w:r>
          </w:p>
        </w:tc>
      </w:tr>
      <w:tr w:rsidR="00160F65" w:rsidRPr="00DB701F" w:rsidTr="008942C0">
        <w:tc>
          <w:tcPr>
            <w:tcW w:w="1191" w:type="pct"/>
            <w:vMerge/>
          </w:tcPr>
          <w:p w:rsidR="00160F65" w:rsidRPr="006006F4" w:rsidRDefault="00160F65" w:rsidP="008942C0">
            <w:pPr>
              <w:jc w:val="both"/>
              <w:rPr>
                <w:i/>
                <w:sz w:val="25"/>
                <w:szCs w:val="25"/>
              </w:rPr>
            </w:pPr>
          </w:p>
        </w:tc>
        <w:tc>
          <w:tcPr>
            <w:tcW w:w="914" w:type="pct"/>
            <w:gridSpan w:val="4"/>
          </w:tcPr>
          <w:p w:rsidR="00160F65" w:rsidRPr="006006F4" w:rsidRDefault="00160F65" w:rsidP="008942C0">
            <w:pPr>
              <w:jc w:val="both"/>
              <w:rPr>
                <w:i/>
                <w:sz w:val="25"/>
                <w:szCs w:val="25"/>
              </w:rPr>
            </w:pPr>
            <w:r w:rsidRPr="006006F4">
              <w:rPr>
                <w:bCs/>
                <w:sz w:val="25"/>
                <w:szCs w:val="25"/>
              </w:rPr>
              <w:t>Технические и функциональные характеристики услуги</w:t>
            </w:r>
          </w:p>
        </w:tc>
        <w:tc>
          <w:tcPr>
            <w:tcW w:w="2895" w:type="pct"/>
            <w:gridSpan w:val="3"/>
          </w:tcPr>
          <w:p w:rsidR="00160F65" w:rsidRPr="006006F4" w:rsidRDefault="00160F65" w:rsidP="008942C0">
            <w:pPr>
              <w:pStyle w:val="11"/>
              <w:ind w:firstLine="0"/>
              <w:rPr>
                <w:spacing w:val="2"/>
                <w:sz w:val="25"/>
                <w:szCs w:val="25"/>
                <w:lang w:eastAsia="en-US"/>
              </w:rPr>
            </w:pPr>
            <w:r w:rsidRPr="006006F4">
              <w:rPr>
                <w:sz w:val="25"/>
                <w:szCs w:val="25"/>
                <w:lang w:eastAsia="en-US"/>
              </w:rPr>
              <w:t>1. Страховщик</w:t>
            </w:r>
            <w:r w:rsidRPr="006006F4">
              <w:rPr>
                <w:spacing w:val="2"/>
                <w:sz w:val="25"/>
                <w:szCs w:val="25"/>
                <w:lang w:eastAsia="en-US"/>
              </w:rPr>
              <w:t xml:space="preserve"> п</w:t>
            </w:r>
            <w:r w:rsidRPr="006006F4">
              <w:rPr>
                <w:sz w:val="25"/>
                <w:szCs w:val="25"/>
                <w:lang w:eastAsia="en-US"/>
              </w:rPr>
              <w:t xml:space="preserve">редоставляет бесплатную круглосуточную эвакуацию </w:t>
            </w:r>
            <w:proofErr w:type="gramStart"/>
            <w:r w:rsidRPr="006006F4">
              <w:rPr>
                <w:sz w:val="25"/>
                <w:szCs w:val="25"/>
                <w:lang w:eastAsia="en-US"/>
              </w:rPr>
              <w:t>застрахованных</w:t>
            </w:r>
            <w:proofErr w:type="gramEnd"/>
            <w:r w:rsidRPr="006006F4">
              <w:rPr>
                <w:sz w:val="25"/>
                <w:szCs w:val="25"/>
                <w:lang w:eastAsia="en-US"/>
              </w:rPr>
              <w:t xml:space="preserve"> ТС или возмещает расходы Страхователя на эвакуацию</w:t>
            </w:r>
            <w:r w:rsidRPr="006006F4">
              <w:rPr>
                <w:spacing w:val="2"/>
                <w:sz w:val="25"/>
                <w:szCs w:val="25"/>
                <w:lang w:eastAsia="en-US"/>
              </w:rPr>
              <w:t>.</w:t>
            </w:r>
          </w:p>
          <w:p w:rsidR="00160F65" w:rsidRPr="006006F4" w:rsidRDefault="00160F65" w:rsidP="008942C0">
            <w:pPr>
              <w:pStyle w:val="11"/>
              <w:ind w:firstLine="0"/>
              <w:rPr>
                <w:color w:val="000000"/>
                <w:sz w:val="25"/>
                <w:szCs w:val="25"/>
                <w:lang w:eastAsia="en-US"/>
              </w:rPr>
            </w:pPr>
            <w:r w:rsidRPr="006006F4">
              <w:rPr>
                <w:color w:val="000000"/>
                <w:spacing w:val="2"/>
                <w:sz w:val="25"/>
                <w:szCs w:val="25"/>
                <w:lang w:eastAsia="en-US"/>
              </w:rPr>
              <w:t xml:space="preserve">2. </w:t>
            </w:r>
            <w:r w:rsidRPr="006006F4">
              <w:rPr>
                <w:sz w:val="25"/>
                <w:szCs w:val="25"/>
                <w:lang w:eastAsia="en-US"/>
              </w:rPr>
              <w:t>Страховщик</w:t>
            </w:r>
            <w:r w:rsidRPr="006006F4">
              <w:rPr>
                <w:color w:val="000000"/>
                <w:spacing w:val="2"/>
                <w:sz w:val="25"/>
                <w:szCs w:val="25"/>
                <w:lang w:eastAsia="en-US"/>
              </w:rPr>
              <w:t xml:space="preserve"> должен обеспечить </w:t>
            </w:r>
            <w:r w:rsidRPr="006006F4">
              <w:rPr>
                <w:color w:val="000000"/>
                <w:sz w:val="25"/>
                <w:szCs w:val="25"/>
                <w:lang w:eastAsia="en-US"/>
              </w:rPr>
              <w:t>Страхователя</w:t>
            </w:r>
            <w:r w:rsidRPr="006006F4">
              <w:rPr>
                <w:color w:val="000000"/>
                <w:spacing w:val="2"/>
                <w:sz w:val="25"/>
                <w:szCs w:val="25"/>
                <w:lang w:eastAsia="en-US"/>
              </w:rPr>
              <w:t xml:space="preserve"> </w:t>
            </w:r>
            <w:r w:rsidRPr="006006F4">
              <w:rPr>
                <w:color w:val="000000"/>
                <w:sz w:val="25"/>
                <w:szCs w:val="25"/>
                <w:lang w:eastAsia="en-US"/>
              </w:rPr>
              <w:t>круглосуточной информационной поддержкой, начиная с момента возникновения страхового случая с использованием единого федерального номера.</w:t>
            </w:r>
          </w:p>
          <w:p w:rsidR="00160F65" w:rsidRPr="006006F4" w:rsidRDefault="00160F65" w:rsidP="008942C0">
            <w:pPr>
              <w:pStyle w:val="11"/>
              <w:ind w:firstLine="0"/>
              <w:rPr>
                <w:color w:val="000000"/>
                <w:sz w:val="25"/>
                <w:szCs w:val="25"/>
                <w:lang w:eastAsia="en-US"/>
              </w:rPr>
            </w:pPr>
            <w:r w:rsidRPr="006006F4">
              <w:rPr>
                <w:color w:val="000000"/>
                <w:sz w:val="25"/>
                <w:szCs w:val="25"/>
                <w:lang w:eastAsia="en-US"/>
              </w:rPr>
              <w:t xml:space="preserve">3. </w:t>
            </w:r>
            <w:r w:rsidRPr="006006F4">
              <w:rPr>
                <w:sz w:val="25"/>
                <w:szCs w:val="25"/>
                <w:lang w:eastAsia="en-US"/>
              </w:rPr>
              <w:t>Страховщик</w:t>
            </w:r>
            <w:r w:rsidRPr="006006F4">
              <w:rPr>
                <w:color w:val="000000"/>
                <w:spacing w:val="2"/>
                <w:sz w:val="25"/>
                <w:szCs w:val="25"/>
                <w:lang w:eastAsia="en-US"/>
              </w:rPr>
              <w:t xml:space="preserve"> должен обеспечить </w:t>
            </w:r>
            <w:r w:rsidRPr="006006F4">
              <w:rPr>
                <w:color w:val="000000"/>
                <w:sz w:val="25"/>
                <w:szCs w:val="25"/>
                <w:lang w:eastAsia="en-US"/>
              </w:rPr>
              <w:t>Страхователя</w:t>
            </w:r>
            <w:r w:rsidRPr="006006F4">
              <w:rPr>
                <w:color w:val="000000"/>
                <w:spacing w:val="2"/>
                <w:sz w:val="25"/>
                <w:szCs w:val="25"/>
                <w:lang w:eastAsia="en-US"/>
              </w:rPr>
              <w:t xml:space="preserve"> консультационной и юридической поддержкой по вопросам, связанным со страховыми случаями.</w:t>
            </w:r>
            <w:r w:rsidRPr="006006F4">
              <w:rPr>
                <w:color w:val="000000"/>
                <w:sz w:val="25"/>
                <w:szCs w:val="25"/>
                <w:lang w:eastAsia="en-US"/>
              </w:rPr>
              <w:t xml:space="preserve"> </w:t>
            </w:r>
          </w:p>
          <w:p w:rsidR="00160F65" w:rsidRPr="006006F4" w:rsidRDefault="00160F65" w:rsidP="008942C0">
            <w:pPr>
              <w:pStyle w:val="a6"/>
              <w:tabs>
                <w:tab w:val="left" w:pos="900"/>
                <w:tab w:val="left" w:pos="1134"/>
              </w:tabs>
              <w:ind w:left="0"/>
              <w:jc w:val="both"/>
              <w:rPr>
                <w:color w:val="000000"/>
                <w:spacing w:val="2"/>
                <w:sz w:val="25"/>
                <w:szCs w:val="25"/>
                <w:lang w:eastAsia="en-US"/>
              </w:rPr>
            </w:pPr>
            <w:r w:rsidRPr="006006F4">
              <w:rPr>
                <w:sz w:val="25"/>
                <w:szCs w:val="25"/>
                <w:lang w:eastAsia="en-US"/>
              </w:rPr>
              <w:t>4. Представитель Страховщика обязан осмотреть поврежденное ТС в течение 1 (одного) рабочего дня с момента получения заявления о страховом случае, при необходимости представитель Страховщика обязан выехать на место аварии в любое время суток.</w:t>
            </w:r>
          </w:p>
          <w:p w:rsidR="00160F65" w:rsidRPr="006006F4" w:rsidRDefault="00160F65" w:rsidP="008942C0">
            <w:pPr>
              <w:pStyle w:val="a6"/>
              <w:tabs>
                <w:tab w:val="left" w:pos="900"/>
                <w:tab w:val="left" w:pos="1134"/>
              </w:tabs>
              <w:ind w:left="0"/>
              <w:jc w:val="both"/>
              <w:rPr>
                <w:sz w:val="25"/>
                <w:szCs w:val="25"/>
                <w:lang w:eastAsia="en-US"/>
              </w:rPr>
            </w:pPr>
            <w:r w:rsidRPr="006006F4">
              <w:rPr>
                <w:sz w:val="25"/>
                <w:szCs w:val="25"/>
                <w:lang w:eastAsia="en-US"/>
              </w:rPr>
              <w:t xml:space="preserve">5. </w:t>
            </w:r>
            <w:proofErr w:type="gramStart"/>
            <w:r w:rsidRPr="006006F4">
              <w:rPr>
                <w:sz w:val="25"/>
                <w:szCs w:val="25"/>
                <w:lang w:eastAsia="en-US"/>
              </w:rPr>
              <w:t>Размер ущерба определяется Страховщиком в соответствии с заказ-нарядом и платежным документом по восстановительному ремонту СТОА, производящей ремонт застрахованного ТС, без учета амортизации ТС и износа деталей.</w:t>
            </w:r>
            <w:proofErr w:type="gramEnd"/>
            <w:r w:rsidRPr="006006F4">
              <w:rPr>
                <w:sz w:val="25"/>
                <w:szCs w:val="25"/>
                <w:lang w:eastAsia="en-US"/>
              </w:rPr>
              <w:t xml:space="preserve"> Расчет размера ущерба производится исходя из рыночных цен на новые детали.</w:t>
            </w:r>
          </w:p>
          <w:p w:rsidR="00160F65" w:rsidRPr="006006F4" w:rsidRDefault="00160F65" w:rsidP="008942C0">
            <w:pPr>
              <w:pStyle w:val="a6"/>
              <w:tabs>
                <w:tab w:val="left" w:pos="900"/>
                <w:tab w:val="left" w:pos="1134"/>
              </w:tabs>
              <w:ind w:left="0"/>
              <w:jc w:val="both"/>
              <w:rPr>
                <w:sz w:val="25"/>
                <w:szCs w:val="25"/>
                <w:lang w:eastAsia="en-US"/>
              </w:rPr>
            </w:pPr>
            <w:r w:rsidRPr="006006F4">
              <w:rPr>
                <w:sz w:val="25"/>
                <w:szCs w:val="25"/>
                <w:lang w:eastAsia="en-US"/>
              </w:rPr>
              <w:t xml:space="preserve">6. Представитель Страховщика обязан согласовать со СТОА счет на ремонт застрахованного ТС - в течение 3 (трех) рабочих дней </w:t>
            </w:r>
            <w:proofErr w:type="gramStart"/>
            <w:r w:rsidRPr="006006F4">
              <w:rPr>
                <w:sz w:val="25"/>
                <w:szCs w:val="25"/>
                <w:lang w:eastAsia="en-US"/>
              </w:rPr>
              <w:t>с даты</w:t>
            </w:r>
            <w:proofErr w:type="gramEnd"/>
            <w:r w:rsidRPr="006006F4">
              <w:rPr>
                <w:sz w:val="25"/>
                <w:szCs w:val="25"/>
                <w:lang w:eastAsia="en-US"/>
              </w:rPr>
              <w:t xml:space="preserve"> его выставления.</w:t>
            </w:r>
          </w:p>
          <w:p w:rsidR="00160F65" w:rsidRPr="006006F4" w:rsidRDefault="00160F65" w:rsidP="008942C0">
            <w:pPr>
              <w:snapToGrid w:val="0"/>
              <w:jc w:val="both"/>
              <w:rPr>
                <w:sz w:val="25"/>
                <w:szCs w:val="25"/>
                <w:lang w:eastAsia="en-US"/>
              </w:rPr>
            </w:pPr>
            <w:r w:rsidRPr="006006F4">
              <w:rPr>
                <w:sz w:val="25"/>
                <w:szCs w:val="25"/>
                <w:lang w:eastAsia="en-US"/>
              </w:rPr>
              <w:t>7. Страховщик обязан оплачивать работы по замене пострадавших деталей полностью в независимости от условия выплаты страхового возмещения.</w:t>
            </w:r>
          </w:p>
          <w:p w:rsidR="00160F65" w:rsidRPr="006006F4" w:rsidRDefault="00160F65" w:rsidP="008942C0">
            <w:pPr>
              <w:pStyle w:val="a9"/>
              <w:suppressAutoHyphens/>
              <w:ind w:firstLine="0"/>
              <w:rPr>
                <w:sz w:val="25"/>
                <w:szCs w:val="25"/>
                <w:lang w:eastAsia="en-US"/>
              </w:rPr>
            </w:pPr>
            <w:r w:rsidRPr="006006F4">
              <w:rPr>
                <w:spacing w:val="2"/>
                <w:sz w:val="25"/>
                <w:szCs w:val="25"/>
                <w:lang w:eastAsia="en-US"/>
              </w:rPr>
              <w:t xml:space="preserve">8. </w:t>
            </w:r>
            <w:r w:rsidRPr="006006F4">
              <w:rPr>
                <w:sz w:val="25"/>
                <w:szCs w:val="25"/>
                <w:lang w:eastAsia="en-US"/>
              </w:rPr>
              <w:t>Страховщик должен оказать услуги по страхованию автотранспорта, включающие страховую защиту от следующих рисков:</w:t>
            </w:r>
          </w:p>
          <w:p w:rsidR="00160F65" w:rsidRPr="006006F4" w:rsidRDefault="00160F65" w:rsidP="008942C0">
            <w:pPr>
              <w:pStyle w:val="a9"/>
              <w:tabs>
                <w:tab w:val="left" w:pos="993"/>
              </w:tabs>
              <w:suppressAutoHyphens/>
              <w:autoSpaceDN w:val="0"/>
              <w:ind w:firstLine="0"/>
              <w:rPr>
                <w:sz w:val="25"/>
                <w:szCs w:val="25"/>
                <w:lang w:eastAsia="en-US"/>
              </w:rPr>
            </w:pPr>
            <w:r w:rsidRPr="006006F4">
              <w:rPr>
                <w:sz w:val="25"/>
                <w:szCs w:val="25"/>
                <w:lang w:eastAsia="en-US"/>
              </w:rPr>
              <w:t>«КАСКО» - совокупность рисков «УЩЕРБ» и «УГОН»;</w:t>
            </w:r>
          </w:p>
          <w:p w:rsidR="00160F65" w:rsidRPr="006006F4" w:rsidRDefault="00160F65" w:rsidP="008942C0">
            <w:pPr>
              <w:pStyle w:val="11"/>
              <w:ind w:firstLine="0"/>
              <w:rPr>
                <w:sz w:val="25"/>
                <w:szCs w:val="25"/>
                <w:lang w:eastAsia="en-US"/>
              </w:rPr>
            </w:pPr>
            <w:proofErr w:type="gramStart"/>
            <w:r w:rsidRPr="006006F4">
              <w:rPr>
                <w:sz w:val="25"/>
                <w:szCs w:val="25"/>
                <w:lang w:eastAsia="en-US"/>
              </w:rPr>
              <w:t xml:space="preserve">«УЩЕРБ» – следующие предполагаемые события (за исключением событий, которые не подлежат страхованию в качестве страхового риска), в результате которых могут быть причинены повреждения застрахованному ТС, вследствие которых Заказчику причинен прямой имущественный ущерб (убыток, выражающийся в непосредственном изменении состояния застрахованного имущества. </w:t>
            </w:r>
            <w:proofErr w:type="gramEnd"/>
          </w:p>
          <w:p w:rsidR="00160F65" w:rsidRPr="006006F4" w:rsidRDefault="00160F65" w:rsidP="008942C0">
            <w:pPr>
              <w:pStyle w:val="11"/>
              <w:ind w:firstLine="0"/>
              <w:rPr>
                <w:sz w:val="25"/>
                <w:szCs w:val="25"/>
                <w:lang w:eastAsia="en-US"/>
              </w:rPr>
            </w:pPr>
            <w:proofErr w:type="gramStart"/>
            <w:r w:rsidRPr="006006F4">
              <w:rPr>
                <w:sz w:val="25"/>
                <w:szCs w:val="25"/>
                <w:lang w:eastAsia="en-US"/>
              </w:rPr>
              <w:t>Прямой ущерб – реально наблюдаемый ущерб):</w:t>
            </w:r>
            <w:proofErr w:type="gramEnd"/>
          </w:p>
          <w:p w:rsidR="00160F65" w:rsidRPr="006006F4" w:rsidRDefault="00160F65" w:rsidP="008942C0">
            <w:pPr>
              <w:pStyle w:val="aff3"/>
              <w:tabs>
                <w:tab w:val="left" w:pos="900"/>
                <w:tab w:val="left" w:pos="1134"/>
              </w:tabs>
              <w:spacing w:before="0" w:beforeAutospacing="0" w:after="0" w:afterAutospacing="0"/>
              <w:jc w:val="both"/>
              <w:rPr>
                <w:sz w:val="25"/>
                <w:szCs w:val="25"/>
                <w:lang w:eastAsia="en-US"/>
              </w:rPr>
            </w:pPr>
            <w:r w:rsidRPr="006006F4">
              <w:rPr>
                <w:sz w:val="25"/>
                <w:szCs w:val="25"/>
                <w:lang w:eastAsia="en-US"/>
              </w:rPr>
              <w:t xml:space="preserve">а) дорожно-транспортное происшествие (ДТП) – событие, возникшее в процессе движения по дороге </w:t>
            </w:r>
            <w:r w:rsidRPr="006006F4">
              <w:rPr>
                <w:sz w:val="25"/>
                <w:szCs w:val="25"/>
                <w:lang w:eastAsia="en-US"/>
              </w:rPr>
              <w:lastRenderedPageBreak/>
              <w:t>и/или по прилегающей территории ТС и с его участием, при котором повреждено ТС;</w:t>
            </w:r>
          </w:p>
          <w:p w:rsidR="00160F65" w:rsidRPr="006006F4" w:rsidRDefault="00160F65" w:rsidP="008942C0">
            <w:pPr>
              <w:pStyle w:val="aff3"/>
              <w:tabs>
                <w:tab w:val="left" w:pos="900"/>
                <w:tab w:val="left" w:pos="1134"/>
              </w:tabs>
              <w:spacing w:before="0" w:beforeAutospacing="0" w:after="0" w:afterAutospacing="0"/>
              <w:jc w:val="both"/>
              <w:rPr>
                <w:sz w:val="25"/>
                <w:szCs w:val="25"/>
                <w:lang w:eastAsia="en-US"/>
              </w:rPr>
            </w:pPr>
            <w:proofErr w:type="gramStart"/>
            <w:r w:rsidRPr="006006F4">
              <w:rPr>
                <w:sz w:val="25"/>
                <w:szCs w:val="25"/>
                <w:lang w:eastAsia="en-US"/>
              </w:rPr>
              <w:t>б) столкновение (наезд и/или удар) застрахованного ТС с неподвижным предметом (столб, дерево, ограждения) или движущимся объектом (животное, птица) на территории, предназначенной для движения ТС, или в месте проведения профильных работ; опрокидывание;</w:t>
            </w:r>
            <w:proofErr w:type="gramEnd"/>
          </w:p>
          <w:p w:rsidR="00160F65" w:rsidRPr="006006F4" w:rsidRDefault="00160F65" w:rsidP="008942C0">
            <w:pPr>
              <w:pStyle w:val="aff3"/>
              <w:tabs>
                <w:tab w:val="left" w:pos="900"/>
                <w:tab w:val="left" w:pos="1134"/>
              </w:tabs>
              <w:spacing w:before="0" w:beforeAutospacing="0" w:after="0" w:afterAutospacing="0"/>
              <w:jc w:val="both"/>
              <w:rPr>
                <w:sz w:val="25"/>
                <w:szCs w:val="25"/>
                <w:lang w:eastAsia="en-US"/>
              </w:rPr>
            </w:pPr>
            <w:r w:rsidRPr="006006F4">
              <w:rPr>
                <w:sz w:val="25"/>
                <w:szCs w:val="25"/>
                <w:lang w:eastAsia="en-US"/>
              </w:rPr>
              <w:t>в) пожар (неконтролируемое горение), возникшее в результате внешнего воздействия, в том числе в результате разрядов молнии; тушение пожара, взрыва;</w:t>
            </w:r>
          </w:p>
          <w:p w:rsidR="00160F65" w:rsidRPr="006006F4" w:rsidRDefault="00160F65" w:rsidP="008942C0">
            <w:pPr>
              <w:pStyle w:val="aff3"/>
              <w:tabs>
                <w:tab w:val="left" w:pos="900"/>
                <w:tab w:val="left" w:pos="1134"/>
              </w:tabs>
              <w:spacing w:before="0" w:beforeAutospacing="0" w:after="0" w:afterAutospacing="0"/>
              <w:jc w:val="both"/>
              <w:rPr>
                <w:sz w:val="25"/>
                <w:szCs w:val="25"/>
                <w:lang w:eastAsia="en-US"/>
              </w:rPr>
            </w:pPr>
            <w:proofErr w:type="gramStart"/>
            <w:r w:rsidRPr="006006F4">
              <w:rPr>
                <w:sz w:val="25"/>
                <w:szCs w:val="25"/>
                <w:lang w:eastAsia="en-US"/>
              </w:rPr>
              <w:t>г) стихийные бедствия (наводнение, затопление, землетрясение, оползень, обвал, оседание грунта, удар молнии, вихрь, ураган, смерч, град, буря);</w:t>
            </w:r>
            <w:proofErr w:type="gramEnd"/>
          </w:p>
          <w:p w:rsidR="00160F65" w:rsidRPr="006006F4" w:rsidRDefault="00160F65" w:rsidP="008942C0">
            <w:pPr>
              <w:pStyle w:val="aff3"/>
              <w:tabs>
                <w:tab w:val="left" w:pos="900"/>
                <w:tab w:val="left" w:pos="1134"/>
              </w:tabs>
              <w:spacing w:before="0" w:beforeAutospacing="0" w:after="0" w:afterAutospacing="0"/>
              <w:jc w:val="both"/>
              <w:rPr>
                <w:sz w:val="25"/>
                <w:szCs w:val="25"/>
                <w:lang w:eastAsia="en-US"/>
              </w:rPr>
            </w:pPr>
            <w:r w:rsidRPr="006006F4">
              <w:rPr>
                <w:sz w:val="25"/>
                <w:szCs w:val="25"/>
                <w:lang w:eastAsia="en-US"/>
              </w:rPr>
              <w:t xml:space="preserve">д) падение (попадание, удар) постороннего предмета (предметов) </w:t>
            </w:r>
            <w:proofErr w:type="gramStart"/>
            <w:r w:rsidRPr="006006F4">
              <w:rPr>
                <w:sz w:val="25"/>
                <w:szCs w:val="25"/>
                <w:lang w:eastAsia="en-US"/>
              </w:rPr>
              <w:t>на</w:t>
            </w:r>
            <w:proofErr w:type="gramEnd"/>
            <w:r w:rsidRPr="006006F4">
              <w:rPr>
                <w:sz w:val="25"/>
                <w:szCs w:val="25"/>
                <w:lang w:eastAsia="en-US"/>
              </w:rPr>
              <w:t xml:space="preserve"> ТС, </w:t>
            </w:r>
            <w:proofErr w:type="gramStart"/>
            <w:r w:rsidRPr="006006F4">
              <w:rPr>
                <w:sz w:val="25"/>
                <w:szCs w:val="25"/>
                <w:lang w:eastAsia="en-US"/>
              </w:rPr>
              <w:t>в</w:t>
            </w:r>
            <w:proofErr w:type="gramEnd"/>
            <w:r w:rsidRPr="006006F4">
              <w:rPr>
                <w:sz w:val="25"/>
                <w:szCs w:val="25"/>
                <w:lang w:eastAsia="en-US"/>
              </w:rPr>
              <w:t xml:space="preserve"> том числе перевозимого иным ТС груза, деревьев, снега и льда;</w:t>
            </w:r>
          </w:p>
          <w:p w:rsidR="00160F65" w:rsidRPr="006006F4" w:rsidRDefault="00160F65" w:rsidP="008942C0">
            <w:pPr>
              <w:tabs>
                <w:tab w:val="left" w:pos="900"/>
              </w:tabs>
              <w:autoSpaceDE w:val="0"/>
              <w:adjustRightInd w:val="0"/>
              <w:jc w:val="both"/>
              <w:rPr>
                <w:sz w:val="25"/>
                <w:szCs w:val="25"/>
                <w:lang w:eastAsia="en-US"/>
              </w:rPr>
            </w:pPr>
            <w:r w:rsidRPr="006006F4">
              <w:rPr>
                <w:sz w:val="25"/>
                <w:szCs w:val="25"/>
                <w:lang w:eastAsia="en-US"/>
              </w:rPr>
              <w:t>е) выброс гравия или камней, иных предметов из-под колес других ТС, за исключением точечного повреждения лакокрасочного покрытия без деформации соответствующей детали (деталей, частей, элементов) кузова застрахованного ТС (сколы);</w:t>
            </w:r>
          </w:p>
          <w:p w:rsidR="00160F65" w:rsidRPr="006006F4" w:rsidRDefault="00160F65" w:rsidP="008942C0">
            <w:pPr>
              <w:tabs>
                <w:tab w:val="left" w:pos="900"/>
              </w:tabs>
              <w:autoSpaceDE w:val="0"/>
              <w:adjustRightInd w:val="0"/>
              <w:jc w:val="both"/>
              <w:rPr>
                <w:sz w:val="25"/>
                <w:szCs w:val="25"/>
                <w:lang w:eastAsia="en-US"/>
              </w:rPr>
            </w:pPr>
            <w:r w:rsidRPr="006006F4">
              <w:rPr>
                <w:sz w:val="25"/>
                <w:szCs w:val="25"/>
                <w:lang w:eastAsia="en-US"/>
              </w:rPr>
              <w:t>ж) просадка грунта; провал дорог или мостов; падение в воду; провал под лед во время движения ТС по специально оборудованной для этого в соответствии с действующими в Российской Федерации нормами и правилами дороге (зимник, ледовая переправа);</w:t>
            </w:r>
          </w:p>
          <w:p w:rsidR="00160F65" w:rsidRPr="006006F4" w:rsidRDefault="00160F65" w:rsidP="008942C0">
            <w:pPr>
              <w:tabs>
                <w:tab w:val="left" w:pos="900"/>
              </w:tabs>
              <w:autoSpaceDE w:val="0"/>
              <w:adjustRightInd w:val="0"/>
              <w:jc w:val="both"/>
              <w:rPr>
                <w:sz w:val="25"/>
                <w:szCs w:val="25"/>
                <w:lang w:eastAsia="en-US"/>
              </w:rPr>
            </w:pPr>
            <w:r w:rsidRPr="006006F4">
              <w:rPr>
                <w:sz w:val="25"/>
                <w:szCs w:val="25"/>
                <w:lang w:eastAsia="en-US"/>
              </w:rPr>
              <w:t xml:space="preserve">з) противоправные действия третьих лиц в отношении, застрахованного ТС (умышленное повреждение ТС), причинение вреда по неосторожности третьими лицами (в том числе неустановленными), включая хищение отдельных частей или ключей </w:t>
            </w:r>
            <w:proofErr w:type="gramStart"/>
            <w:r w:rsidRPr="006006F4">
              <w:rPr>
                <w:sz w:val="25"/>
                <w:szCs w:val="25"/>
                <w:lang w:eastAsia="en-US"/>
              </w:rPr>
              <w:t>от</w:t>
            </w:r>
            <w:proofErr w:type="gramEnd"/>
            <w:r w:rsidRPr="006006F4">
              <w:rPr>
                <w:sz w:val="25"/>
                <w:szCs w:val="25"/>
                <w:lang w:eastAsia="en-US"/>
              </w:rPr>
              <w:t xml:space="preserve"> ТС; </w:t>
            </w:r>
          </w:p>
          <w:p w:rsidR="00160F65" w:rsidRPr="006006F4" w:rsidRDefault="00160F65" w:rsidP="008942C0">
            <w:pPr>
              <w:tabs>
                <w:tab w:val="left" w:pos="900"/>
              </w:tabs>
              <w:autoSpaceDE w:val="0"/>
              <w:adjustRightInd w:val="0"/>
              <w:jc w:val="both"/>
              <w:rPr>
                <w:sz w:val="25"/>
                <w:szCs w:val="25"/>
                <w:lang w:eastAsia="en-US"/>
              </w:rPr>
            </w:pPr>
            <w:r w:rsidRPr="006006F4">
              <w:rPr>
                <w:sz w:val="25"/>
                <w:szCs w:val="25"/>
                <w:lang w:eastAsia="en-US"/>
              </w:rPr>
              <w:t xml:space="preserve">и) повреждение другими ТС, полученное на территории гаража или стоянки. </w:t>
            </w:r>
          </w:p>
          <w:p w:rsidR="00160F65" w:rsidRPr="006006F4" w:rsidRDefault="00160F65" w:rsidP="008942C0">
            <w:pPr>
              <w:pStyle w:val="11"/>
              <w:ind w:firstLine="0"/>
              <w:rPr>
                <w:sz w:val="25"/>
                <w:szCs w:val="25"/>
                <w:lang w:eastAsia="en-US"/>
              </w:rPr>
            </w:pPr>
            <w:r w:rsidRPr="006006F4">
              <w:rPr>
                <w:b/>
                <w:sz w:val="25"/>
                <w:szCs w:val="25"/>
                <w:lang w:eastAsia="en-US"/>
              </w:rPr>
              <w:t>- «</w:t>
            </w:r>
            <w:r w:rsidRPr="006006F4">
              <w:rPr>
                <w:sz w:val="25"/>
                <w:szCs w:val="25"/>
                <w:lang w:eastAsia="en-US"/>
              </w:rPr>
              <w:t xml:space="preserve">УГОН» (угон, кража, разбой, грабеж) – утрата застрахованного ТС в результате следующих предполагаемых событий (за исключением событий, которые специально оговорены как события, которые не подлежат страхованию в качестве страхового риска), квалифицируемых в соответствии с Уголовным кодексом РФ как: </w:t>
            </w:r>
          </w:p>
          <w:p w:rsidR="00160F65" w:rsidRPr="006006F4" w:rsidRDefault="00160F65" w:rsidP="008942C0">
            <w:pPr>
              <w:pStyle w:val="11"/>
              <w:ind w:firstLine="0"/>
              <w:rPr>
                <w:sz w:val="25"/>
                <w:szCs w:val="25"/>
                <w:lang w:eastAsia="en-US"/>
              </w:rPr>
            </w:pPr>
            <w:r w:rsidRPr="006006F4">
              <w:rPr>
                <w:sz w:val="25"/>
                <w:szCs w:val="25"/>
                <w:lang w:eastAsia="en-US"/>
              </w:rPr>
              <w:t>а) угон - неправомерное завладение ТС, а также дополнительным оборудованием без цели хищения.</w:t>
            </w:r>
          </w:p>
          <w:p w:rsidR="00160F65" w:rsidRPr="006006F4" w:rsidRDefault="00160F65" w:rsidP="008942C0">
            <w:pPr>
              <w:pStyle w:val="11"/>
              <w:ind w:firstLine="0"/>
              <w:rPr>
                <w:sz w:val="25"/>
                <w:szCs w:val="25"/>
                <w:lang w:eastAsia="en-US"/>
              </w:rPr>
            </w:pPr>
            <w:r w:rsidRPr="006006F4">
              <w:rPr>
                <w:sz w:val="25"/>
                <w:szCs w:val="25"/>
                <w:lang w:eastAsia="en-US"/>
              </w:rPr>
              <w:t>б) кража - тайное хищение ТС, а также дополнительного оборудования;</w:t>
            </w:r>
          </w:p>
          <w:p w:rsidR="00160F65" w:rsidRPr="006006F4" w:rsidRDefault="00160F65" w:rsidP="008942C0">
            <w:pPr>
              <w:pStyle w:val="11"/>
              <w:ind w:firstLine="0"/>
              <w:rPr>
                <w:sz w:val="25"/>
                <w:szCs w:val="25"/>
                <w:lang w:eastAsia="en-US"/>
              </w:rPr>
            </w:pPr>
            <w:r w:rsidRPr="006006F4">
              <w:rPr>
                <w:sz w:val="25"/>
                <w:szCs w:val="25"/>
                <w:lang w:eastAsia="en-US"/>
              </w:rPr>
              <w:lastRenderedPageBreak/>
              <w:t>в) разбой - нападение в целях хищения ТС, а также дополнительного оборудования, совершенное с применением насилия, опасного для жизни или здоровья, либо с угрозой применения такого насилия;</w:t>
            </w:r>
          </w:p>
          <w:p w:rsidR="00160F65" w:rsidRPr="006006F4" w:rsidRDefault="00160F65" w:rsidP="008942C0">
            <w:pPr>
              <w:pStyle w:val="11"/>
              <w:ind w:firstLine="0"/>
              <w:rPr>
                <w:sz w:val="25"/>
                <w:szCs w:val="25"/>
                <w:lang w:eastAsia="en-US"/>
              </w:rPr>
            </w:pPr>
            <w:r w:rsidRPr="006006F4">
              <w:rPr>
                <w:sz w:val="25"/>
                <w:szCs w:val="25"/>
                <w:lang w:eastAsia="en-US"/>
              </w:rPr>
              <w:t>г) грабеж - открытое хищение ТС, а также дополнительного оборудования.</w:t>
            </w:r>
          </w:p>
          <w:p w:rsidR="00160F65" w:rsidRPr="006006F4" w:rsidRDefault="00160F65" w:rsidP="008942C0">
            <w:pPr>
              <w:pStyle w:val="11"/>
              <w:ind w:firstLine="0"/>
              <w:rPr>
                <w:sz w:val="25"/>
                <w:szCs w:val="25"/>
                <w:lang w:eastAsia="en-US"/>
              </w:rPr>
            </w:pPr>
            <w:r w:rsidRPr="006006F4">
              <w:rPr>
                <w:sz w:val="25"/>
                <w:szCs w:val="25"/>
                <w:lang w:eastAsia="en-US"/>
              </w:rPr>
              <w:t>9. Причиной наступления страхового случая является не только действия третьих лиц, непредвиденные ситуации или стихийные природные силы, но и ошибочные действия самого Страхователя.</w:t>
            </w:r>
          </w:p>
          <w:p w:rsidR="00160F65" w:rsidRPr="006006F4" w:rsidRDefault="00160F65" w:rsidP="008942C0">
            <w:pPr>
              <w:pStyle w:val="11"/>
              <w:ind w:firstLine="0"/>
              <w:rPr>
                <w:sz w:val="25"/>
                <w:szCs w:val="25"/>
                <w:lang w:eastAsia="en-US"/>
              </w:rPr>
            </w:pPr>
            <w:r w:rsidRPr="006006F4">
              <w:rPr>
                <w:sz w:val="25"/>
                <w:szCs w:val="25"/>
                <w:lang w:eastAsia="en-US"/>
              </w:rPr>
              <w:t xml:space="preserve">10. Страховщик должен осуществлять выплаты страхового возмещения при страховании КАСКО без справок из Государственной инспекции безопасности дорожного движения (ГИБДД) и других компетентных органов при повреждении стекол кузова, приборов наружного освещения, наружных зеркал, </w:t>
            </w:r>
            <w:proofErr w:type="spellStart"/>
            <w:r w:rsidRPr="006006F4">
              <w:rPr>
                <w:sz w:val="25"/>
                <w:szCs w:val="25"/>
                <w:lang w:eastAsia="en-US"/>
              </w:rPr>
              <w:t>молдингов</w:t>
            </w:r>
            <w:proofErr w:type="spellEnd"/>
            <w:r w:rsidRPr="006006F4">
              <w:rPr>
                <w:sz w:val="25"/>
                <w:szCs w:val="25"/>
                <w:lang w:eastAsia="en-US"/>
              </w:rPr>
              <w:t xml:space="preserve">, </w:t>
            </w:r>
            <w:proofErr w:type="spellStart"/>
            <w:r w:rsidRPr="006006F4">
              <w:rPr>
                <w:sz w:val="25"/>
                <w:szCs w:val="25"/>
                <w:lang w:eastAsia="en-US"/>
              </w:rPr>
              <w:t>омывателей</w:t>
            </w:r>
            <w:proofErr w:type="spellEnd"/>
            <w:r w:rsidRPr="006006F4">
              <w:rPr>
                <w:sz w:val="25"/>
                <w:szCs w:val="25"/>
                <w:lang w:eastAsia="en-US"/>
              </w:rPr>
              <w:t>, дверных ручек, антенн, указателей поворота, ремонт или замена бампера, ремонт одного кузовного элемента. При повреждении остекления салона, фар, фонарей ТС выплаты производятся Страховщиком без ограничения по сумме.</w:t>
            </w:r>
          </w:p>
          <w:p w:rsidR="00160F65" w:rsidRPr="006006F4" w:rsidRDefault="00160F65" w:rsidP="008942C0">
            <w:pPr>
              <w:pStyle w:val="a6"/>
              <w:tabs>
                <w:tab w:val="left" w:pos="900"/>
                <w:tab w:val="left" w:pos="1134"/>
              </w:tabs>
              <w:ind w:left="0"/>
              <w:jc w:val="both"/>
              <w:rPr>
                <w:sz w:val="25"/>
                <w:szCs w:val="25"/>
                <w:lang w:eastAsia="en-US"/>
              </w:rPr>
            </w:pPr>
            <w:r w:rsidRPr="006006F4">
              <w:rPr>
                <w:sz w:val="25"/>
                <w:szCs w:val="25"/>
                <w:lang w:eastAsia="en-US"/>
              </w:rPr>
              <w:t xml:space="preserve">11. Срок выплаты страхового возмещения по ущербу застрахованного ТС (кроме случая «Полной гибели»), составляет не более 20 (двадцати) рабочих дней со дня предоставления Страхователем всех необходимых документов. </w:t>
            </w:r>
          </w:p>
          <w:p w:rsidR="00160F65" w:rsidRPr="006006F4" w:rsidRDefault="00160F65" w:rsidP="008942C0">
            <w:pPr>
              <w:pStyle w:val="11"/>
              <w:ind w:firstLine="0"/>
              <w:rPr>
                <w:sz w:val="25"/>
                <w:szCs w:val="25"/>
                <w:lang w:eastAsia="en-US"/>
              </w:rPr>
            </w:pPr>
            <w:r w:rsidRPr="006006F4">
              <w:rPr>
                <w:sz w:val="25"/>
                <w:szCs w:val="25"/>
                <w:lang w:eastAsia="en-US"/>
              </w:rPr>
              <w:t xml:space="preserve">12. Срок выплаты страхового возмещения при «полной гибели» и хищении застрахованного ТС составляет  не более 30 (тридцати) рабочих дней со дня предоставления Страхователем всех необходимых документов. </w:t>
            </w:r>
          </w:p>
          <w:p w:rsidR="00160F65" w:rsidRPr="006006F4" w:rsidRDefault="00160F65" w:rsidP="008942C0">
            <w:pPr>
              <w:pStyle w:val="11"/>
              <w:ind w:firstLine="0"/>
              <w:rPr>
                <w:sz w:val="25"/>
                <w:szCs w:val="25"/>
                <w:lang w:eastAsia="en-US"/>
              </w:rPr>
            </w:pPr>
            <w:r w:rsidRPr="006006F4">
              <w:rPr>
                <w:sz w:val="25"/>
                <w:szCs w:val="25"/>
                <w:lang w:eastAsia="en-US"/>
              </w:rPr>
              <w:t>13. В случае полного уничтожения ТС или при его угоне страховое возмещение выплачивается в пределах страховой суммы.</w:t>
            </w:r>
          </w:p>
          <w:p w:rsidR="00160F65" w:rsidRPr="006006F4" w:rsidRDefault="00160F65" w:rsidP="008942C0">
            <w:pPr>
              <w:pStyle w:val="11"/>
              <w:ind w:firstLine="0"/>
              <w:rPr>
                <w:sz w:val="25"/>
                <w:szCs w:val="25"/>
                <w:lang w:eastAsia="en-US"/>
              </w:rPr>
            </w:pPr>
            <w:r w:rsidRPr="006006F4">
              <w:rPr>
                <w:sz w:val="25"/>
                <w:szCs w:val="25"/>
                <w:lang w:eastAsia="en-US"/>
              </w:rPr>
              <w:t xml:space="preserve">14. </w:t>
            </w:r>
            <w:proofErr w:type="gramStart"/>
            <w:r w:rsidRPr="006006F4">
              <w:rPr>
                <w:sz w:val="25"/>
                <w:szCs w:val="25"/>
                <w:lang w:eastAsia="en-US"/>
              </w:rPr>
              <w:t xml:space="preserve">Страховая выплата производится Страховщиком в соответствии с указаниями владельца ТС на его расчетный счет либо на расчетный счет СТОА, осуществляющей ремонт ТС по страховому случаю, путем безналичного расчета не позднее 20 (двадцати) рабочих дней с момента определения страхового случая и/или 3 (трех) рабочих дней после выставления счета ремонтным предприятием за ремонт ТС. </w:t>
            </w:r>
            <w:proofErr w:type="gramEnd"/>
          </w:p>
          <w:p w:rsidR="00160F65" w:rsidRPr="006006F4" w:rsidRDefault="00160F65" w:rsidP="008942C0">
            <w:pPr>
              <w:autoSpaceDE w:val="0"/>
              <w:adjustRightInd w:val="0"/>
              <w:jc w:val="both"/>
              <w:rPr>
                <w:sz w:val="25"/>
                <w:szCs w:val="25"/>
                <w:lang w:eastAsia="en-US"/>
              </w:rPr>
            </w:pPr>
            <w:r w:rsidRPr="006006F4">
              <w:rPr>
                <w:sz w:val="25"/>
                <w:szCs w:val="25"/>
                <w:lang w:eastAsia="en-US"/>
              </w:rPr>
              <w:t>15. Оплата страховой премии, производится Страхователем не позднее 10 (десяти) календарных дней с момента предоставления полисов на ТС и счета на оплату.</w:t>
            </w:r>
          </w:p>
          <w:p w:rsidR="00160F65" w:rsidRPr="006006F4" w:rsidRDefault="00160F65" w:rsidP="008942C0">
            <w:pPr>
              <w:widowControl w:val="0"/>
              <w:jc w:val="both"/>
              <w:rPr>
                <w:sz w:val="25"/>
                <w:szCs w:val="25"/>
                <w:lang w:eastAsia="en-US"/>
              </w:rPr>
            </w:pPr>
            <w:r w:rsidRPr="006006F4">
              <w:rPr>
                <w:sz w:val="25"/>
                <w:szCs w:val="25"/>
                <w:lang w:eastAsia="en-US"/>
              </w:rPr>
              <w:lastRenderedPageBreak/>
              <w:t>16. Обязательства по оплате считаются исполненными Страхователем в момент списания денежных средств со счета Страхователя в адрес Страховщика.</w:t>
            </w:r>
          </w:p>
          <w:p w:rsidR="00160F65" w:rsidRPr="006006F4" w:rsidRDefault="00160F65" w:rsidP="008942C0">
            <w:pPr>
              <w:autoSpaceDN w:val="0"/>
              <w:jc w:val="both"/>
              <w:rPr>
                <w:bCs/>
                <w:sz w:val="25"/>
                <w:szCs w:val="25"/>
                <w:lang w:eastAsia="en-US"/>
              </w:rPr>
            </w:pPr>
            <w:r w:rsidRPr="006006F4">
              <w:rPr>
                <w:sz w:val="25"/>
                <w:szCs w:val="25"/>
              </w:rPr>
              <w:t xml:space="preserve">17. </w:t>
            </w:r>
            <w:r w:rsidRPr="006006F4">
              <w:rPr>
                <w:bCs/>
                <w:sz w:val="25"/>
                <w:szCs w:val="25"/>
                <w:lang w:eastAsia="en-US"/>
              </w:rPr>
              <w:t xml:space="preserve">Страховщик выдает Страхователю полисы страхования КАСКО на каждое транспортное средство в день предоставления счета в соответствии с заявкой Страхователя. Счет в месте со Страховыми полисами предоставляются Страховщиком не позднее истечения 3 (трех) рабочих дней после предоставления Страхователем заявки вместе с комплектом </w:t>
            </w:r>
            <w:r w:rsidRPr="006006F4">
              <w:rPr>
                <w:sz w:val="25"/>
                <w:szCs w:val="25"/>
              </w:rPr>
              <w:t>документов на страхование</w:t>
            </w:r>
            <w:r w:rsidRPr="006006F4">
              <w:rPr>
                <w:bCs/>
                <w:sz w:val="25"/>
                <w:szCs w:val="25"/>
                <w:lang w:eastAsia="en-US"/>
              </w:rPr>
              <w:t xml:space="preserve"> ТС. </w:t>
            </w:r>
          </w:p>
          <w:p w:rsidR="00160F65" w:rsidRPr="006006F4" w:rsidRDefault="00160F65" w:rsidP="008942C0">
            <w:pPr>
              <w:autoSpaceDN w:val="0"/>
              <w:jc w:val="both"/>
              <w:rPr>
                <w:bCs/>
                <w:sz w:val="25"/>
                <w:szCs w:val="25"/>
                <w:lang w:eastAsia="en-US"/>
              </w:rPr>
            </w:pPr>
            <w:r w:rsidRPr="006006F4">
              <w:rPr>
                <w:bCs/>
                <w:sz w:val="25"/>
                <w:szCs w:val="25"/>
                <w:lang w:eastAsia="en-US"/>
              </w:rPr>
              <w:t xml:space="preserve">18. Страховщик осуществляет выплаты страхового возмещения по риску «угон» по факту возбуждения уголовного дела (не дожидаясь окончания предварительного расследования). </w:t>
            </w:r>
          </w:p>
          <w:p w:rsidR="00160F65" w:rsidRPr="006006F4" w:rsidRDefault="00160F65" w:rsidP="008942C0">
            <w:pPr>
              <w:autoSpaceDN w:val="0"/>
              <w:jc w:val="both"/>
              <w:rPr>
                <w:bCs/>
                <w:sz w:val="25"/>
                <w:szCs w:val="25"/>
                <w:lang w:eastAsia="en-US"/>
              </w:rPr>
            </w:pPr>
            <w:r w:rsidRPr="006006F4">
              <w:rPr>
                <w:bCs/>
                <w:sz w:val="25"/>
                <w:szCs w:val="25"/>
                <w:lang w:eastAsia="en-US"/>
              </w:rPr>
              <w:t>19. Страховое возмещение подлежит выплате независимо от условий хранения транспортного средства в ночное время (с 24:00 до 06:00).</w:t>
            </w:r>
          </w:p>
          <w:p w:rsidR="00160F65" w:rsidRPr="006006F4" w:rsidRDefault="00160F65" w:rsidP="008942C0">
            <w:pPr>
              <w:autoSpaceDN w:val="0"/>
              <w:jc w:val="both"/>
              <w:rPr>
                <w:bCs/>
                <w:sz w:val="25"/>
                <w:szCs w:val="25"/>
                <w:lang w:eastAsia="en-US"/>
              </w:rPr>
            </w:pPr>
            <w:r w:rsidRPr="006006F4">
              <w:rPr>
                <w:bCs/>
                <w:sz w:val="25"/>
                <w:szCs w:val="25"/>
                <w:lang w:eastAsia="en-US"/>
              </w:rPr>
              <w:t>20. В случае принятия Страховщиком решения о необходимости проведения независимой экспертизы, срок выплаты страхового возмещения (или выдачи направления на восстановительный ремонт ТС) не должен превышать 10 (десять) рабочих дней со дня получения от Страхователя полного пакета необходимых документов.</w:t>
            </w:r>
          </w:p>
          <w:p w:rsidR="00160F65" w:rsidRPr="006006F4" w:rsidRDefault="00160F65" w:rsidP="008942C0">
            <w:pPr>
              <w:autoSpaceDE w:val="0"/>
              <w:adjustRightInd w:val="0"/>
              <w:jc w:val="both"/>
              <w:rPr>
                <w:bCs/>
                <w:sz w:val="25"/>
                <w:szCs w:val="25"/>
                <w:lang w:eastAsia="en-US"/>
              </w:rPr>
            </w:pPr>
            <w:r w:rsidRPr="006006F4">
              <w:rPr>
                <w:bCs/>
                <w:sz w:val="25"/>
                <w:szCs w:val="25"/>
                <w:lang w:eastAsia="en-US"/>
              </w:rPr>
              <w:t>21. Количество лиц, допущенных к управлению по каждому Т</w:t>
            </w:r>
            <w:proofErr w:type="gramStart"/>
            <w:r w:rsidRPr="006006F4">
              <w:rPr>
                <w:bCs/>
                <w:sz w:val="25"/>
                <w:szCs w:val="25"/>
                <w:lang w:eastAsia="en-US"/>
              </w:rPr>
              <w:t>С-</w:t>
            </w:r>
            <w:proofErr w:type="gramEnd"/>
            <w:r w:rsidRPr="006006F4">
              <w:rPr>
                <w:bCs/>
                <w:sz w:val="25"/>
                <w:szCs w:val="25"/>
                <w:lang w:eastAsia="en-US"/>
              </w:rPr>
              <w:t xml:space="preserve"> неограниченное.</w:t>
            </w:r>
          </w:p>
          <w:p w:rsidR="00160F65" w:rsidRPr="006006F4" w:rsidRDefault="00160F65" w:rsidP="008942C0">
            <w:pPr>
              <w:autoSpaceDE w:val="0"/>
              <w:adjustRightInd w:val="0"/>
              <w:spacing w:line="320" w:lineRule="exact"/>
              <w:jc w:val="both"/>
              <w:rPr>
                <w:sz w:val="25"/>
                <w:szCs w:val="25"/>
              </w:rPr>
            </w:pPr>
            <w:r w:rsidRPr="006006F4">
              <w:rPr>
                <w:sz w:val="25"/>
                <w:szCs w:val="25"/>
                <w:lang w:eastAsia="en-US"/>
              </w:rPr>
              <w:t>22.</w:t>
            </w:r>
            <w:r w:rsidRPr="00DB701F">
              <w:rPr>
                <w:sz w:val="25"/>
                <w:szCs w:val="25"/>
              </w:rPr>
              <w:t>Территория страхования: Российская Федерация, за исключением района боевых действий.</w:t>
            </w:r>
          </w:p>
        </w:tc>
      </w:tr>
      <w:tr w:rsidR="00160F65" w:rsidRPr="00DB701F" w:rsidTr="008942C0">
        <w:trPr>
          <w:trHeight w:val="415"/>
        </w:trPr>
        <w:tc>
          <w:tcPr>
            <w:tcW w:w="5000" w:type="pct"/>
            <w:gridSpan w:val="8"/>
          </w:tcPr>
          <w:p w:rsidR="00160F65" w:rsidRPr="006006F4" w:rsidRDefault="00160F65" w:rsidP="008942C0">
            <w:pPr>
              <w:jc w:val="both"/>
              <w:rPr>
                <w:b/>
                <w:sz w:val="25"/>
                <w:szCs w:val="25"/>
              </w:rPr>
            </w:pPr>
            <w:r w:rsidRPr="006006F4">
              <w:rPr>
                <w:b/>
                <w:sz w:val="25"/>
                <w:szCs w:val="25"/>
              </w:rPr>
              <w:lastRenderedPageBreak/>
              <w:t>3. Требования к результатам</w:t>
            </w:r>
          </w:p>
        </w:tc>
      </w:tr>
      <w:tr w:rsidR="00160F65" w:rsidRPr="00DB701F" w:rsidTr="008942C0">
        <w:tc>
          <w:tcPr>
            <w:tcW w:w="5000" w:type="pct"/>
            <w:gridSpan w:val="8"/>
          </w:tcPr>
          <w:p w:rsidR="00160F65" w:rsidRPr="007F2C46" w:rsidRDefault="00160F65" w:rsidP="008942C0">
            <w:pPr>
              <w:jc w:val="both"/>
              <w:rPr>
                <w:bCs/>
                <w:sz w:val="25"/>
                <w:szCs w:val="25"/>
                <w:lang w:eastAsia="en-US"/>
              </w:rPr>
            </w:pPr>
            <w:r w:rsidRPr="006006F4">
              <w:rPr>
                <w:bCs/>
                <w:sz w:val="25"/>
                <w:szCs w:val="25"/>
                <w:lang w:eastAsia="en-US"/>
              </w:rPr>
              <w:t xml:space="preserve">Страховщик выдает Страхователю полисы страхования КАСКО на каждое транспортное средство в день предоставления счета в соответствии с заявкой Страхователя. Счет в месте со Страховыми полисами предоставляются Страховщиком не позднее истечения 3 (трех) рабочих дней после предоставления Страхователем заявки вместе с комплектом </w:t>
            </w:r>
            <w:r w:rsidRPr="006006F4">
              <w:rPr>
                <w:sz w:val="25"/>
                <w:szCs w:val="25"/>
              </w:rPr>
              <w:t>документов на страхование</w:t>
            </w:r>
            <w:r w:rsidRPr="006006F4">
              <w:rPr>
                <w:bCs/>
                <w:sz w:val="25"/>
                <w:szCs w:val="25"/>
                <w:lang w:eastAsia="en-US"/>
              </w:rPr>
              <w:t xml:space="preserve"> ТС.</w:t>
            </w:r>
          </w:p>
        </w:tc>
      </w:tr>
      <w:tr w:rsidR="00160F65" w:rsidRPr="00DB701F" w:rsidTr="008942C0">
        <w:trPr>
          <w:trHeight w:val="362"/>
        </w:trPr>
        <w:tc>
          <w:tcPr>
            <w:tcW w:w="5000" w:type="pct"/>
            <w:gridSpan w:val="8"/>
          </w:tcPr>
          <w:p w:rsidR="00160F65" w:rsidRPr="006006F4" w:rsidRDefault="00160F65" w:rsidP="008942C0">
            <w:pPr>
              <w:jc w:val="both"/>
              <w:rPr>
                <w:b/>
                <w:bCs/>
                <w:sz w:val="25"/>
                <w:szCs w:val="25"/>
              </w:rPr>
            </w:pPr>
            <w:r w:rsidRPr="006006F4">
              <w:rPr>
                <w:b/>
                <w:sz w:val="25"/>
                <w:szCs w:val="25"/>
              </w:rPr>
              <w:t>4.</w:t>
            </w:r>
            <w:r w:rsidRPr="006006F4">
              <w:rPr>
                <w:i/>
                <w:sz w:val="25"/>
                <w:szCs w:val="25"/>
              </w:rPr>
              <w:t xml:space="preserve"> </w:t>
            </w:r>
            <w:r w:rsidRPr="006006F4">
              <w:rPr>
                <w:b/>
                <w:bCs/>
                <w:sz w:val="25"/>
                <w:szCs w:val="25"/>
              </w:rPr>
              <w:t>Место, условия и порядок оказания услуг</w:t>
            </w:r>
          </w:p>
        </w:tc>
      </w:tr>
      <w:tr w:rsidR="00160F65" w:rsidRPr="00DB701F" w:rsidTr="008942C0">
        <w:tc>
          <w:tcPr>
            <w:tcW w:w="1201" w:type="pct"/>
            <w:gridSpan w:val="2"/>
          </w:tcPr>
          <w:p w:rsidR="00160F65" w:rsidRPr="006006F4" w:rsidRDefault="00160F65" w:rsidP="008942C0">
            <w:pPr>
              <w:jc w:val="both"/>
              <w:rPr>
                <w:sz w:val="25"/>
                <w:szCs w:val="25"/>
              </w:rPr>
            </w:pPr>
            <w:r w:rsidRPr="006006F4">
              <w:rPr>
                <w:sz w:val="25"/>
                <w:szCs w:val="25"/>
              </w:rPr>
              <w:t>Место</w:t>
            </w:r>
            <w:r w:rsidRPr="006006F4">
              <w:rPr>
                <w:bCs/>
                <w:sz w:val="25"/>
                <w:szCs w:val="25"/>
              </w:rPr>
              <w:t xml:space="preserve"> оказания услуг</w:t>
            </w:r>
          </w:p>
        </w:tc>
        <w:tc>
          <w:tcPr>
            <w:tcW w:w="3799" w:type="pct"/>
            <w:gridSpan w:val="6"/>
          </w:tcPr>
          <w:p w:rsidR="00160F65" w:rsidRPr="006006F4" w:rsidRDefault="00160F65" w:rsidP="008942C0">
            <w:pPr>
              <w:jc w:val="both"/>
              <w:rPr>
                <w:bCs/>
                <w:color w:val="000000" w:themeColor="text1"/>
                <w:sz w:val="25"/>
                <w:szCs w:val="25"/>
              </w:rPr>
            </w:pPr>
            <w:r w:rsidRPr="006006F4">
              <w:rPr>
                <w:bCs/>
                <w:color w:val="000000" w:themeColor="text1"/>
                <w:sz w:val="25"/>
                <w:szCs w:val="25"/>
              </w:rPr>
              <w:t>Ростовская область, г. Ростов-на-Дону, ул. Депутатская дом 3</w:t>
            </w:r>
          </w:p>
          <w:p w:rsidR="00160F65" w:rsidRPr="006006F4" w:rsidRDefault="00160F65" w:rsidP="008942C0">
            <w:pPr>
              <w:jc w:val="both"/>
              <w:rPr>
                <w:i/>
                <w:sz w:val="25"/>
                <w:szCs w:val="25"/>
              </w:rPr>
            </w:pPr>
          </w:p>
        </w:tc>
      </w:tr>
      <w:tr w:rsidR="00160F65" w:rsidRPr="00DB701F" w:rsidTr="008942C0">
        <w:tc>
          <w:tcPr>
            <w:tcW w:w="1201" w:type="pct"/>
            <w:gridSpan w:val="2"/>
          </w:tcPr>
          <w:p w:rsidR="00160F65" w:rsidRPr="006006F4" w:rsidRDefault="00160F65" w:rsidP="008942C0">
            <w:pPr>
              <w:jc w:val="both"/>
              <w:rPr>
                <w:i/>
                <w:sz w:val="25"/>
                <w:szCs w:val="25"/>
              </w:rPr>
            </w:pPr>
            <w:r w:rsidRPr="006006F4">
              <w:rPr>
                <w:sz w:val="25"/>
                <w:szCs w:val="25"/>
              </w:rPr>
              <w:t>Условия</w:t>
            </w:r>
            <w:r w:rsidRPr="006006F4">
              <w:rPr>
                <w:bCs/>
                <w:sz w:val="25"/>
                <w:szCs w:val="25"/>
              </w:rPr>
              <w:t xml:space="preserve"> оказания услуг</w:t>
            </w:r>
          </w:p>
        </w:tc>
        <w:tc>
          <w:tcPr>
            <w:tcW w:w="3799" w:type="pct"/>
            <w:gridSpan w:val="6"/>
          </w:tcPr>
          <w:p w:rsidR="00160F65" w:rsidRPr="007F2C46" w:rsidRDefault="00160F65" w:rsidP="008942C0">
            <w:pPr>
              <w:jc w:val="both"/>
              <w:rPr>
                <w:sz w:val="25"/>
                <w:szCs w:val="25"/>
              </w:rPr>
            </w:pPr>
            <w:r w:rsidRPr="006006F4">
              <w:rPr>
                <w:sz w:val="25"/>
                <w:szCs w:val="25"/>
              </w:rPr>
              <w:t xml:space="preserve">Между Заказчиком и Страховщиком в порядке, предусмотренном аукционной документацией, заключается договор страхования КАСКО. </w:t>
            </w:r>
            <w:proofErr w:type="gramStart"/>
            <w:r w:rsidRPr="006006F4">
              <w:rPr>
                <w:sz w:val="25"/>
                <w:szCs w:val="25"/>
              </w:rPr>
              <w:t>В рамках указанного договора Страховщиком выдаются отдельные страховые полисы на каждый объект страхования (каждое ТС из указанных в Таблице № 1 пункта 1 технического задания).</w:t>
            </w:r>
            <w:proofErr w:type="gramEnd"/>
            <w:r w:rsidRPr="006006F4">
              <w:rPr>
                <w:sz w:val="25"/>
                <w:szCs w:val="25"/>
              </w:rPr>
              <w:t xml:space="preserve"> Состав комплекта документов на страхование ТС определяется в соответствии с Правилами страхования, действующими у Страховщика.</w:t>
            </w:r>
          </w:p>
        </w:tc>
      </w:tr>
      <w:tr w:rsidR="00160F65" w:rsidRPr="00DB701F" w:rsidTr="008942C0">
        <w:tc>
          <w:tcPr>
            <w:tcW w:w="1201" w:type="pct"/>
            <w:gridSpan w:val="2"/>
          </w:tcPr>
          <w:p w:rsidR="00160F65" w:rsidRPr="006006F4" w:rsidRDefault="00160F65" w:rsidP="008942C0">
            <w:pPr>
              <w:jc w:val="both"/>
              <w:rPr>
                <w:i/>
                <w:sz w:val="25"/>
                <w:szCs w:val="25"/>
              </w:rPr>
            </w:pPr>
            <w:r w:rsidRPr="006006F4">
              <w:rPr>
                <w:sz w:val="25"/>
                <w:szCs w:val="25"/>
              </w:rPr>
              <w:t>Сроки</w:t>
            </w:r>
            <w:r w:rsidRPr="006006F4">
              <w:rPr>
                <w:bCs/>
                <w:sz w:val="25"/>
                <w:szCs w:val="25"/>
              </w:rPr>
              <w:t xml:space="preserve"> оказания </w:t>
            </w:r>
            <w:r w:rsidRPr="006006F4">
              <w:rPr>
                <w:bCs/>
                <w:sz w:val="25"/>
                <w:szCs w:val="25"/>
              </w:rPr>
              <w:lastRenderedPageBreak/>
              <w:t>услуг</w:t>
            </w:r>
          </w:p>
        </w:tc>
        <w:tc>
          <w:tcPr>
            <w:tcW w:w="3799" w:type="pct"/>
            <w:gridSpan w:val="6"/>
          </w:tcPr>
          <w:p w:rsidR="00160F65" w:rsidRPr="00CC4FD0" w:rsidRDefault="00160F65" w:rsidP="008942C0">
            <w:pPr>
              <w:jc w:val="both"/>
              <w:rPr>
                <w:sz w:val="25"/>
                <w:szCs w:val="25"/>
              </w:rPr>
            </w:pPr>
            <w:r w:rsidRPr="007F2C46">
              <w:rPr>
                <w:sz w:val="25"/>
                <w:szCs w:val="25"/>
              </w:rPr>
              <w:lastRenderedPageBreak/>
              <w:t xml:space="preserve">Срок оказания услуг </w:t>
            </w:r>
            <w:r>
              <w:rPr>
                <w:sz w:val="25"/>
                <w:szCs w:val="25"/>
              </w:rPr>
              <w:t xml:space="preserve">с момента заключения договора </w:t>
            </w:r>
            <w:r w:rsidRPr="00CC4FD0">
              <w:rPr>
                <w:sz w:val="25"/>
                <w:szCs w:val="25"/>
              </w:rPr>
              <w:t xml:space="preserve">до 31.12.2020 </w:t>
            </w:r>
            <w:r w:rsidRPr="00CC4FD0">
              <w:rPr>
                <w:sz w:val="25"/>
                <w:szCs w:val="25"/>
              </w:rPr>
              <w:lastRenderedPageBreak/>
              <w:t xml:space="preserve">года </w:t>
            </w:r>
          </w:p>
          <w:p w:rsidR="00160F65" w:rsidRPr="007F2C46" w:rsidRDefault="00160F65" w:rsidP="008942C0">
            <w:pPr>
              <w:jc w:val="both"/>
              <w:rPr>
                <w:bCs/>
                <w:sz w:val="25"/>
                <w:szCs w:val="25"/>
              </w:rPr>
            </w:pPr>
            <w:r w:rsidRPr="00CC4FD0">
              <w:rPr>
                <w:sz w:val="25"/>
                <w:szCs w:val="25"/>
              </w:rPr>
              <w:t>Срок оказания услуг определяется периодом действия полиса</w:t>
            </w:r>
            <w:r w:rsidRPr="007F2C46">
              <w:rPr>
                <w:sz w:val="25"/>
                <w:szCs w:val="25"/>
              </w:rPr>
              <w:t xml:space="preserve"> КАСКО (период страхования) по каждому ТС.</w:t>
            </w:r>
          </w:p>
          <w:p w:rsidR="00160F65" w:rsidRPr="007F2C46" w:rsidRDefault="00160F65" w:rsidP="008942C0">
            <w:pPr>
              <w:jc w:val="both"/>
              <w:rPr>
                <w:sz w:val="25"/>
                <w:szCs w:val="25"/>
              </w:rPr>
            </w:pPr>
            <w:r w:rsidRPr="007F2C46">
              <w:rPr>
                <w:sz w:val="25"/>
                <w:szCs w:val="25"/>
              </w:rPr>
              <w:t xml:space="preserve">Страхование действует в периоды, указанные в страховых полисах, выданных в рамках договора (генерального полиса КАСКО). </w:t>
            </w:r>
          </w:p>
          <w:p w:rsidR="00160F65" w:rsidRPr="007F2C46" w:rsidRDefault="00160F65" w:rsidP="008942C0">
            <w:pPr>
              <w:jc w:val="both"/>
              <w:rPr>
                <w:sz w:val="25"/>
                <w:szCs w:val="25"/>
              </w:rPr>
            </w:pPr>
            <w:r w:rsidRPr="007F2C46">
              <w:rPr>
                <w:sz w:val="25"/>
                <w:szCs w:val="25"/>
              </w:rPr>
              <w:t xml:space="preserve">Период страхования по каждому оформляемому Страховщиком в рамках договора страховому полису – 12 месяцев и начинается </w:t>
            </w:r>
          </w:p>
          <w:p w:rsidR="00160F65" w:rsidRPr="007F2C46" w:rsidRDefault="00160F65" w:rsidP="008942C0">
            <w:pPr>
              <w:jc w:val="both"/>
              <w:rPr>
                <w:sz w:val="25"/>
                <w:szCs w:val="25"/>
              </w:rPr>
            </w:pPr>
            <w:r w:rsidRPr="007F2C46">
              <w:rPr>
                <w:sz w:val="25"/>
                <w:szCs w:val="25"/>
              </w:rPr>
              <w:t>с 00 часов 00 минут даты, установленной страхователем согласно заявки.</w:t>
            </w:r>
          </w:p>
          <w:p w:rsidR="00160F65" w:rsidRPr="007F2C46" w:rsidRDefault="00160F65" w:rsidP="008942C0">
            <w:pPr>
              <w:jc w:val="both"/>
              <w:rPr>
                <w:sz w:val="25"/>
                <w:szCs w:val="25"/>
              </w:rPr>
            </w:pPr>
            <w:r w:rsidRPr="007F2C46">
              <w:rPr>
                <w:sz w:val="25"/>
                <w:szCs w:val="25"/>
              </w:rPr>
              <w:t>Заказчик вправе принять решение о досрочном прекращении страхового периода в отношении любого из объектов страхования в одностороннем порядке. В случае принятия соответствующего решения Заказчиком, Страховщик обязуется осуществить Заказчику возврат части суммы страховой премии, с учетом удержания в свою пользу части страховой премии, исчисленной пропорционально истекшему периоду страхования</w:t>
            </w:r>
          </w:p>
        </w:tc>
      </w:tr>
      <w:tr w:rsidR="00160F65" w:rsidRPr="00DB701F" w:rsidTr="008942C0">
        <w:trPr>
          <w:trHeight w:val="353"/>
        </w:trPr>
        <w:tc>
          <w:tcPr>
            <w:tcW w:w="5000" w:type="pct"/>
            <w:gridSpan w:val="8"/>
          </w:tcPr>
          <w:p w:rsidR="00160F65" w:rsidRPr="006006F4" w:rsidRDefault="00160F65" w:rsidP="008942C0">
            <w:pPr>
              <w:jc w:val="both"/>
              <w:rPr>
                <w:b/>
                <w:bCs/>
                <w:sz w:val="25"/>
                <w:szCs w:val="25"/>
              </w:rPr>
            </w:pPr>
            <w:r w:rsidRPr="006006F4">
              <w:rPr>
                <w:b/>
                <w:bCs/>
                <w:sz w:val="25"/>
                <w:szCs w:val="25"/>
              </w:rPr>
              <w:lastRenderedPageBreak/>
              <w:t>5. Форма, сроки и порядок оплаты</w:t>
            </w:r>
          </w:p>
        </w:tc>
      </w:tr>
      <w:tr w:rsidR="00160F65" w:rsidRPr="00DB701F" w:rsidTr="008942C0">
        <w:tc>
          <w:tcPr>
            <w:tcW w:w="1191" w:type="pct"/>
          </w:tcPr>
          <w:p w:rsidR="00160F65" w:rsidRPr="006006F4" w:rsidRDefault="00160F65" w:rsidP="008942C0">
            <w:pPr>
              <w:jc w:val="both"/>
              <w:rPr>
                <w:i/>
                <w:sz w:val="25"/>
                <w:szCs w:val="25"/>
              </w:rPr>
            </w:pPr>
            <w:r w:rsidRPr="006006F4">
              <w:rPr>
                <w:bCs/>
                <w:sz w:val="25"/>
                <w:szCs w:val="25"/>
              </w:rPr>
              <w:t>Форма оплаты</w:t>
            </w:r>
          </w:p>
        </w:tc>
        <w:tc>
          <w:tcPr>
            <w:tcW w:w="3809" w:type="pct"/>
            <w:gridSpan w:val="7"/>
          </w:tcPr>
          <w:p w:rsidR="00160F65" w:rsidRPr="007F2C46" w:rsidRDefault="00160F65" w:rsidP="008942C0">
            <w:pPr>
              <w:jc w:val="both"/>
              <w:rPr>
                <w:bCs/>
                <w:sz w:val="25"/>
                <w:szCs w:val="25"/>
              </w:rPr>
            </w:pPr>
            <w:r w:rsidRPr="006006F4">
              <w:rPr>
                <w:bCs/>
                <w:sz w:val="25"/>
                <w:szCs w:val="25"/>
              </w:rPr>
              <w:t>Оплата осуществляется в безналичной форме путем перечисления средств на счет Страховщика.</w:t>
            </w:r>
          </w:p>
        </w:tc>
      </w:tr>
      <w:tr w:rsidR="00160F65" w:rsidRPr="00DB701F" w:rsidTr="008942C0">
        <w:tc>
          <w:tcPr>
            <w:tcW w:w="1191" w:type="pct"/>
          </w:tcPr>
          <w:p w:rsidR="00160F65" w:rsidRPr="006006F4" w:rsidRDefault="00160F65" w:rsidP="008942C0">
            <w:pPr>
              <w:jc w:val="both"/>
              <w:rPr>
                <w:i/>
                <w:sz w:val="25"/>
                <w:szCs w:val="25"/>
              </w:rPr>
            </w:pPr>
            <w:r w:rsidRPr="006006F4">
              <w:rPr>
                <w:bCs/>
                <w:sz w:val="25"/>
                <w:szCs w:val="25"/>
              </w:rPr>
              <w:t>Авансирование</w:t>
            </w:r>
          </w:p>
        </w:tc>
        <w:tc>
          <w:tcPr>
            <w:tcW w:w="3809" w:type="pct"/>
            <w:gridSpan w:val="7"/>
          </w:tcPr>
          <w:p w:rsidR="00160F65" w:rsidRPr="006006F4" w:rsidRDefault="00160F65" w:rsidP="008942C0">
            <w:pPr>
              <w:jc w:val="both"/>
              <w:rPr>
                <w:bCs/>
                <w:sz w:val="25"/>
                <w:szCs w:val="25"/>
              </w:rPr>
            </w:pPr>
            <w:r w:rsidRPr="006006F4">
              <w:rPr>
                <w:bCs/>
                <w:sz w:val="25"/>
                <w:szCs w:val="25"/>
              </w:rPr>
              <w:t xml:space="preserve">Авансирование не предусмотрено. </w:t>
            </w:r>
          </w:p>
        </w:tc>
      </w:tr>
      <w:tr w:rsidR="00160F65" w:rsidRPr="00DB701F" w:rsidTr="008942C0">
        <w:trPr>
          <w:trHeight w:val="7082"/>
        </w:trPr>
        <w:tc>
          <w:tcPr>
            <w:tcW w:w="1191" w:type="pct"/>
          </w:tcPr>
          <w:p w:rsidR="00160F65" w:rsidRPr="006006F4" w:rsidRDefault="00160F65" w:rsidP="008942C0">
            <w:pPr>
              <w:jc w:val="both"/>
              <w:rPr>
                <w:i/>
                <w:sz w:val="25"/>
                <w:szCs w:val="25"/>
              </w:rPr>
            </w:pPr>
            <w:r w:rsidRPr="006006F4">
              <w:rPr>
                <w:bCs/>
                <w:sz w:val="25"/>
                <w:szCs w:val="25"/>
              </w:rPr>
              <w:t>Срок и порядок оплаты</w:t>
            </w:r>
          </w:p>
        </w:tc>
        <w:tc>
          <w:tcPr>
            <w:tcW w:w="3809" w:type="pct"/>
            <w:gridSpan w:val="7"/>
          </w:tcPr>
          <w:p w:rsidR="00160F65" w:rsidRPr="006006F4" w:rsidRDefault="00160F65" w:rsidP="008942C0">
            <w:pPr>
              <w:jc w:val="both"/>
              <w:rPr>
                <w:bCs/>
                <w:sz w:val="25"/>
                <w:szCs w:val="25"/>
                <w:lang w:eastAsia="en-US"/>
              </w:rPr>
            </w:pPr>
            <w:r w:rsidRPr="006006F4">
              <w:rPr>
                <w:bCs/>
                <w:sz w:val="25"/>
                <w:szCs w:val="25"/>
                <w:lang w:eastAsia="en-US"/>
              </w:rPr>
              <w:t>Оплата страховой премии, производится Страхователем  не позднее 45 (сорока пяти) календарных дней с момента предоставления Страховщиком счета на оплату и страхового полиса на транспортное средство.</w:t>
            </w:r>
          </w:p>
          <w:p w:rsidR="00160F65" w:rsidRPr="006006F4" w:rsidRDefault="00160F65" w:rsidP="008942C0">
            <w:pPr>
              <w:jc w:val="both"/>
              <w:rPr>
                <w:sz w:val="25"/>
                <w:szCs w:val="25"/>
              </w:rPr>
            </w:pPr>
            <w:r w:rsidRPr="006006F4">
              <w:rPr>
                <w:sz w:val="25"/>
                <w:szCs w:val="25"/>
              </w:rPr>
              <w:t>В случае</w:t>
            </w:r>
            <w:proofErr w:type="gramStart"/>
            <w:r w:rsidRPr="006006F4">
              <w:rPr>
                <w:sz w:val="25"/>
                <w:szCs w:val="25"/>
              </w:rPr>
              <w:t>,</w:t>
            </w:r>
            <w:proofErr w:type="gramEnd"/>
            <w:r w:rsidRPr="006006F4">
              <w:rPr>
                <w:sz w:val="25"/>
                <w:szCs w:val="25"/>
              </w:rPr>
              <w:t xml:space="preserve">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160F65" w:rsidRPr="006006F4" w:rsidRDefault="00160F65" w:rsidP="008942C0">
            <w:pPr>
              <w:jc w:val="both"/>
              <w:rPr>
                <w:sz w:val="25"/>
                <w:szCs w:val="25"/>
              </w:rPr>
            </w:pPr>
            <w:r w:rsidRPr="006006F4">
              <w:rPr>
                <w:sz w:val="25"/>
                <w:szCs w:val="25"/>
              </w:rPr>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6006F4">
              <w:rPr>
                <w:sz w:val="25"/>
                <w:szCs w:val="25"/>
              </w:rPr>
              <w:t>все лица, выступающие на стороне победителя являются</w:t>
            </w:r>
            <w:proofErr w:type="gramEnd"/>
            <w:r w:rsidRPr="006006F4">
              <w:rPr>
                <w:sz w:val="25"/>
                <w:szCs w:val="25"/>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160F65" w:rsidRPr="00DB701F" w:rsidTr="008942C0">
        <w:trPr>
          <w:trHeight w:val="567"/>
        </w:trPr>
        <w:tc>
          <w:tcPr>
            <w:tcW w:w="5000" w:type="pct"/>
            <w:gridSpan w:val="8"/>
          </w:tcPr>
          <w:p w:rsidR="00160F65" w:rsidRPr="006006F4" w:rsidRDefault="00160F65" w:rsidP="008942C0">
            <w:pPr>
              <w:jc w:val="both"/>
              <w:rPr>
                <w:b/>
                <w:bCs/>
                <w:sz w:val="25"/>
                <w:szCs w:val="25"/>
              </w:rPr>
            </w:pPr>
            <w:r w:rsidRPr="006006F4">
              <w:rPr>
                <w:b/>
                <w:bCs/>
                <w:sz w:val="25"/>
                <w:szCs w:val="25"/>
              </w:rPr>
              <w:t>6. Документы, предоставляемые в подтверждение соответствия предлагаемых участником услуг</w:t>
            </w:r>
          </w:p>
        </w:tc>
      </w:tr>
      <w:tr w:rsidR="00160F65" w:rsidRPr="00DB701F" w:rsidTr="008942C0">
        <w:trPr>
          <w:trHeight w:val="547"/>
        </w:trPr>
        <w:tc>
          <w:tcPr>
            <w:tcW w:w="5000" w:type="pct"/>
            <w:gridSpan w:val="8"/>
          </w:tcPr>
          <w:p w:rsidR="00160F65" w:rsidRPr="006006F4" w:rsidRDefault="00160F65" w:rsidP="008942C0">
            <w:pPr>
              <w:jc w:val="both"/>
              <w:rPr>
                <w:bCs/>
                <w:sz w:val="25"/>
                <w:szCs w:val="25"/>
              </w:rPr>
            </w:pPr>
            <w:r w:rsidRPr="006006F4">
              <w:rPr>
                <w:bCs/>
                <w:sz w:val="25"/>
                <w:szCs w:val="25"/>
              </w:rPr>
              <w:t>Предоставление документов в подтверждение соответствия предлагаемых участником услуг не требуется</w:t>
            </w:r>
          </w:p>
        </w:tc>
      </w:tr>
      <w:tr w:rsidR="00160F65" w:rsidRPr="00DB701F" w:rsidTr="008942C0">
        <w:trPr>
          <w:trHeight w:val="417"/>
        </w:trPr>
        <w:tc>
          <w:tcPr>
            <w:tcW w:w="5000" w:type="pct"/>
            <w:gridSpan w:val="8"/>
          </w:tcPr>
          <w:p w:rsidR="00160F65" w:rsidRPr="006006F4" w:rsidRDefault="00160F65" w:rsidP="008942C0">
            <w:pPr>
              <w:jc w:val="both"/>
              <w:rPr>
                <w:b/>
                <w:sz w:val="25"/>
                <w:szCs w:val="25"/>
              </w:rPr>
            </w:pPr>
            <w:r w:rsidRPr="006006F4">
              <w:rPr>
                <w:b/>
                <w:sz w:val="25"/>
                <w:szCs w:val="25"/>
              </w:rPr>
              <w:lastRenderedPageBreak/>
              <w:t>7. Расчет стоимости услуг за единицу</w:t>
            </w:r>
          </w:p>
        </w:tc>
      </w:tr>
      <w:tr w:rsidR="00160F65" w:rsidRPr="00DB701F" w:rsidTr="008942C0">
        <w:trPr>
          <w:trHeight w:val="976"/>
        </w:trPr>
        <w:tc>
          <w:tcPr>
            <w:tcW w:w="5000" w:type="pct"/>
            <w:gridSpan w:val="8"/>
          </w:tcPr>
          <w:p w:rsidR="00160F65" w:rsidRPr="006006F4" w:rsidRDefault="00160F65" w:rsidP="008942C0">
            <w:pPr>
              <w:jc w:val="both"/>
              <w:rPr>
                <w:i/>
                <w:sz w:val="25"/>
                <w:szCs w:val="25"/>
              </w:rPr>
            </w:pPr>
            <w:r w:rsidRPr="006006F4">
              <w:rPr>
                <w:bCs/>
                <w:sz w:val="25"/>
                <w:szCs w:val="25"/>
              </w:rPr>
              <w:t>цена за единицу кажд</w:t>
            </w:r>
            <w:r>
              <w:rPr>
                <w:bCs/>
                <w:sz w:val="25"/>
                <w:szCs w:val="25"/>
              </w:rPr>
              <w:t>ого наименования</w:t>
            </w:r>
            <w:r w:rsidRPr="006006F4">
              <w:rPr>
                <w:bCs/>
                <w:sz w:val="25"/>
                <w:szCs w:val="25"/>
              </w:rPr>
              <w:t xml:space="preserve">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1C7BB8" w:rsidRPr="00EA036C" w:rsidRDefault="001C7BB8" w:rsidP="00BB5CA3">
      <w:pPr>
        <w:jc w:val="right"/>
        <w:rPr>
          <w:color w:val="000000"/>
          <w:sz w:val="28"/>
          <w:szCs w:val="28"/>
        </w:rPr>
      </w:pPr>
      <w:r>
        <w:rPr>
          <w:sz w:val="28"/>
          <w:szCs w:val="28"/>
        </w:rPr>
        <w:br w:type="page"/>
      </w:r>
      <w:r w:rsidRPr="00EA036C">
        <w:rPr>
          <w:color w:val="000000"/>
          <w:sz w:val="28"/>
          <w:szCs w:val="28"/>
        </w:rPr>
        <w:lastRenderedPageBreak/>
        <w:t xml:space="preserve">Приложение № </w:t>
      </w:r>
      <w:r w:rsidR="00206D72">
        <w:rPr>
          <w:color w:val="000000"/>
          <w:sz w:val="28"/>
          <w:szCs w:val="28"/>
        </w:rPr>
        <w:t>1.</w:t>
      </w:r>
      <w:r>
        <w:rPr>
          <w:color w:val="000000"/>
          <w:sz w:val="28"/>
          <w:szCs w:val="28"/>
        </w:rPr>
        <w:t>2</w:t>
      </w:r>
      <w:r w:rsidR="00AB57A0">
        <w:rPr>
          <w:color w:val="000000"/>
          <w:sz w:val="28"/>
          <w:szCs w:val="28"/>
        </w:rPr>
        <w:t xml:space="preserve"> </w:t>
      </w:r>
      <w:r w:rsidRPr="00EA036C">
        <w:rPr>
          <w:color w:val="000000"/>
          <w:sz w:val="28"/>
          <w:szCs w:val="28"/>
        </w:rPr>
        <w:t>к аукционной документации</w:t>
      </w:r>
    </w:p>
    <w:p w:rsidR="001C7BB8" w:rsidRPr="00EA036C" w:rsidRDefault="001C7BB8" w:rsidP="006006F4">
      <w:pPr>
        <w:pStyle w:val="a6"/>
        <w:ind w:left="0"/>
        <w:jc w:val="both"/>
        <w:rPr>
          <w:color w:val="000000"/>
          <w:sz w:val="28"/>
          <w:szCs w:val="28"/>
        </w:rPr>
      </w:pPr>
    </w:p>
    <w:p w:rsidR="001C7BB8" w:rsidRPr="00EA036C" w:rsidRDefault="00206D72" w:rsidP="006006F4">
      <w:pPr>
        <w:pStyle w:val="a9"/>
        <w:suppressAutoHyphens/>
        <w:ind w:firstLine="0"/>
        <w:jc w:val="center"/>
        <w:rPr>
          <w:color w:val="000000"/>
          <w:sz w:val="28"/>
          <w:szCs w:val="28"/>
        </w:rPr>
      </w:pPr>
      <w:r>
        <w:rPr>
          <w:color w:val="000000"/>
          <w:sz w:val="28"/>
          <w:szCs w:val="28"/>
        </w:rPr>
        <w:t>Проект д</w:t>
      </w:r>
      <w:r w:rsidR="001C7BB8" w:rsidRPr="00EA036C">
        <w:rPr>
          <w:color w:val="000000"/>
          <w:sz w:val="28"/>
          <w:szCs w:val="28"/>
        </w:rPr>
        <w:t>оговор</w:t>
      </w:r>
      <w:r>
        <w:rPr>
          <w:color w:val="000000"/>
          <w:sz w:val="28"/>
          <w:szCs w:val="28"/>
        </w:rPr>
        <w:t>а</w:t>
      </w:r>
    </w:p>
    <w:p w:rsidR="001473E0" w:rsidRPr="00FE4FE3" w:rsidRDefault="001473E0" w:rsidP="006006F4">
      <w:pPr>
        <w:widowControl w:val="0"/>
        <w:tabs>
          <w:tab w:val="left" w:pos="-3828"/>
          <w:tab w:val="left" w:pos="-3686"/>
        </w:tabs>
        <w:autoSpaceDE w:val="0"/>
        <w:adjustRightInd w:val="0"/>
        <w:spacing w:line="216" w:lineRule="auto"/>
        <w:jc w:val="center"/>
        <w:rPr>
          <w:b/>
          <w:bCs/>
          <w:sz w:val="25"/>
          <w:szCs w:val="25"/>
        </w:rPr>
      </w:pPr>
      <w:r w:rsidRPr="00FE4FE3">
        <w:rPr>
          <w:b/>
          <w:bCs/>
          <w:sz w:val="25"/>
          <w:szCs w:val="25"/>
        </w:rPr>
        <w:t>на оказание услуг по страхованию автотранспортных средств (КАСКО)</w:t>
      </w:r>
    </w:p>
    <w:p w:rsidR="001473E0" w:rsidRDefault="001473E0" w:rsidP="006006F4">
      <w:pPr>
        <w:widowControl w:val="0"/>
        <w:autoSpaceDE w:val="0"/>
        <w:adjustRightInd w:val="0"/>
        <w:spacing w:line="216" w:lineRule="auto"/>
        <w:jc w:val="center"/>
        <w:rPr>
          <w:b/>
          <w:bCs/>
          <w:sz w:val="25"/>
          <w:szCs w:val="25"/>
        </w:rPr>
      </w:pPr>
    </w:p>
    <w:p w:rsidR="001473E0" w:rsidRPr="00FE4FE3" w:rsidRDefault="001473E0">
      <w:pPr>
        <w:jc w:val="center"/>
        <w:rPr>
          <w:b/>
          <w:sz w:val="25"/>
          <w:szCs w:val="25"/>
        </w:rPr>
      </w:pPr>
      <w:r w:rsidRPr="00FE4FE3">
        <w:rPr>
          <w:b/>
          <w:sz w:val="25"/>
          <w:szCs w:val="25"/>
        </w:rPr>
        <w:t xml:space="preserve">г. Ростов-на-Дону </w:t>
      </w:r>
      <w:r w:rsidRPr="00FE4FE3">
        <w:rPr>
          <w:b/>
          <w:sz w:val="25"/>
          <w:szCs w:val="25"/>
        </w:rPr>
        <w:tab/>
      </w:r>
      <w:r w:rsidRPr="00FE4FE3">
        <w:rPr>
          <w:b/>
          <w:sz w:val="25"/>
          <w:szCs w:val="25"/>
        </w:rPr>
        <w:tab/>
      </w:r>
      <w:r w:rsidRPr="00FE4FE3">
        <w:rPr>
          <w:b/>
          <w:sz w:val="25"/>
          <w:szCs w:val="25"/>
        </w:rPr>
        <w:tab/>
        <w:t xml:space="preserve">                </w:t>
      </w:r>
      <w:r w:rsidRPr="00FE4FE3">
        <w:rPr>
          <w:b/>
          <w:sz w:val="25"/>
          <w:szCs w:val="25"/>
        </w:rPr>
        <w:tab/>
        <w:t xml:space="preserve">             «____» ________  201_ г.</w:t>
      </w:r>
    </w:p>
    <w:p w:rsidR="001473E0" w:rsidRPr="00FE4FE3" w:rsidRDefault="001473E0">
      <w:pPr>
        <w:jc w:val="center"/>
        <w:rPr>
          <w:b/>
          <w:sz w:val="25"/>
          <w:szCs w:val="25"/>
        </w:rPr>
      </w:pPr>
    </w:p>
    <w:p w:rsidR="001473E0" w:rsidRPr="00FE4FE3" w:rsidRDefault="001473E0">
      <w:pPr>
        <w:tabs>
          <w:tab w:val="left" w:pos="4320"/>
        </w:tabs>
        <w:spacing w:line="320" w:lineRule="exact"/>
        <w:jc w:val="both"/>
        <w:rPr>
          <w:sz w:val="25"/>
          <w:szCs w:val="25"/>
        </w:rPr>
      </w:pPr>
      <w:proofErr w:type="gramStart"/>
      <w:r w:rsidRPr="00FE4FE3">
        <w:rPr>
          <w:sz w:val="25"/>
          <w:szCs w:val="25"/>
        </w:rPr>
        <w:t>Акционерное общество «Северо-Кавказская пригородная пассажирская компания» (АО «СКППК»), именуемое в дальнейшем "Страхователь", в лице Генерального директора Ермакова Евгения Александровича, действующего на основании Устава, с одной стороны и___</w:t>
      </w:r>
      <w:r w:rsidR="00AB57A0">
        <w:rPr>
          <w:sz w:val="25"/>
          <w:szCs w:val="25"/>
        </w:rPr>
        <w:t>_</w:t>
      </w:r>
      <w:r w:rsidRPr="00FE4FE3">
        <w:rPr>
          <w:sz w:val="25"/>
          <w:szCs w:val="25"/>
        </w:rPr>
        <w:t>__, в лице _</w:t>
      </w:r>
      <w:r>
        <w:rPr>
          <w:sz w:val="25"/>
          <w:szCs w:val="25"/>
        </w:rPr>
        <w:t>_</w:t>
      </w:r>
      <w:r w:rsidR="00AB57A0">
        <w:rPr>
          <w:sz w:val="25"/>
          <w:szCs w:val="25"/>
        </w:rPr>
        <w:t>_</w:t>
      </w:r>
      <w:r w:rsidRPr="00FE4FE3">
        <w:rPr>
          <w:sz w:val="25"/>
          <w:szCs w:val="25"/>
        </w:rPr>
        <w:t>____, действу</w:t>
      </w:r>
      <w:r w:rsidR="00AB57A0">
        <w:rPr>
          <w:sz w:val="25"/>
          <w:szCs w:val="25"/>
        </w:rPr>
        <w:t>ющего на основании _______</w:t>
      </w:r>
      <w:r w:rsidRPr="00FE4FE3">
        <w:rPr>
          <w:sz w:val="25"/>
          <w:szCs w:val="25"/>
        </w:rPr>
        <w:t>_, именуемое в дальнейшем «Страховщик», с другой стороны, именуемые в дальнейшем «Стороны», на основании Прото</w:t>
      </w:r>
      <w:r w:rsidR="00AB57A0">
        <w:rPr>
          <w:sz w:val="25"/>
          <w:szCs w:val="25"/>
        </w:rPr>
        <w:t>кола_____</w:t>
      </w:r>
      <w:r w:rsidRPr="00FE4FE3">
        <w:rPr>
          <w:sz w:val="25"/>
          <w:szCs w:val="25"/>
        </w:rPr>
        <w:t>__ от  _</w:t>
      </w:r>
      <w:r w:rsidR="00AB57A0">
        <w:rPr>
          <w:sz w:val="25"/>
          <w:szCs w:val="25"/>
        </w:rPr>
        <w:t xml:space="preserve">______ 2019 г. № </w:t>
      </w:r>
      <w:r>
        <w:rPr>
          <w:sz w:val="25"/>
          <w:szCs w:val="25"/>
        </w:rPr>
        <w:t>__</w:t>
      </w:r>
      <w:r w:rsidRPr="00FE4FE3">
        <w:rPr>
          <w:sz w:val="25"/>
          <w:szCs w:val="25"/>
        </w:rPr>
        <w:t>___,</w:t>
      </w:r>
      <w:r w:rsidRPr="00FE4FE3">
        <w:rPr>
          <w:color w:val="4F81BD"/>
          <w:sz w:val="25"/>
          <w:szCs w:val="25"/>
        </w:rPr>
        <w:t xml:space="preserve"> </w:t>
      </w:r>
      <w:r w:rsidRPr="00FE4FE3">
        <w:rPr>
          <w:sz w:val="25"/>
          <w:szCs w:val="25"/>
        </w:rPr>
        <w:t>заключили настоящий Договор о нижеследующем:</w:t>
      </w:r>
      <w:proofErr w:type="gramEnd"/>
    </w:p>
    <w:p w:rsidR="001473E0" w:rsidRPr="00FE4FE3" w:rsidRDefault="001473E0">
      <w:pPr>
        <w:tabs>
          <w:tab w:val="left" w:pos="4320"/>
        </w:tabs>
        <w:spacing w:line="320" w:lineRule="exact"/>
        <w:jc w:val="both"/>
        <w:rPr>
          <w:sz w:val="25"/>
          <w:szCs w:val="25"/>
        </w:rPr>
      </w:pPr>
    </w:p>
    <w:p w:rsidR="001473E0" w:rsidRPr="00FE4FE3" w:rsidRDefault="001473E0" w:rsidP="006006F4">
      <w:pPr>
        <w:pStyle w:val="a6"/>
        <w:widowControl w:val="0"/>
        <w:numPr>
          <w:ilvl w:val="0"/>
          <w:numId w:val="40"/>
        </w:numPr>
        <w:autoSpaceDE w:val="0"/>
        <w:autoSpaceDN w:val="0"/>
        <w:adjustRightInd w:val="0"/>
        <w:spacing w:line="320" w:lineRule="exact"/>
        <w:ind w:left="0" w:firstLine="0"/>
        <w:contextualSpacing/>
        <w:jc w:val="center"/>
        <w:rPr>
          <w:b/>
          <w:bCs/>
          <w:kern w:val="32"/>
          <w:sz w:val="25"/>
          <w:szCs w:val="25"/>
        </w:rPr>
      </w:pPr>
      <w:r w:rsidRPr="00FE4FE3">
        <w:rPr>
          <w:b/>
          <w:bCs/>
          <w:kern w:val="32"/>
          <w:sz w:val="25"/>
          <w:szCs w:val="25"/>
        </w:rPr>
        <w:t>ПРЕДМЕТ ДОГОВОРА</w:t>
      </w:r>
    </w:p>
    <w:p w:rsidR="001473E0" w:rsidRPr="00FE4FE3" w:rsidRDefault="001473E0" w:rsidP="006006F4">
      <w:pPr>
        <w:pStyle w:val="11"/>
        <w:numPr>
          <w:ilvl w:val="1"/>
          <w:numId w:val="40"/>
        </w:numPr>
        <w:autoSpaceDN w:val="0"/>
        <w:spacing w:line="320" w:lineRule="exact"/>
        <w:ind w:left="0" w:firstLine="709"/>
        <w:rPr>
          <w:sz w:val="25"/>
          <w:szCs w:val="25"/>
        </w:rPr>
      </w:pPr>
      <w:r w:rsidRPr="00FE4FE3">
        <w:rPr>
          <w:sz w:val="25"/>
          <w:szCs w:val="25"/>
        </w:rPr>
        <w:t>Предметом настоящего Договора является оказание услуг по страхованию автотранспортных средств (КАСКО) (далее - услуги) в количестве, указанном в перечне</w:t>
      </w:r>
      <w:r w:rsidRPr="00FE4FE3">
        <w:rPr>
          <w:color w:val="FF0000"/>
          <w:sz w:val="25"/>
          <w:szCs w:val="25"/>
        </w:rPr>
        <w:t xml:space="preserve"> </w:t>
      </w:r>
      <w:r w:rsidRPr="00FE4FE3">
        <w:rPr>
          <w:sz w:val="25"/>
          <w:szCs w:val="25"/>
        </w:rPr>
        <w:t>транспортных средств (далее – ТС) Страхователя (Приложение № 1) к настоящему Договору.</w:t>
      </w:r>
    </w:p>
    <w:p w:rsidR="001473E0" w:rsidRPr="00FE4FE3" w:rsidRDefault="001473E0" w:rsidP="006006F4">
      <w:pPr>
        <w:numPr>
          <w:ilvl w:val="1"/>
          <w:numId w:val="40"/>
        </w:numPr>
        <w:autoSpaceDE w:val="0"/>
        <w:autoSpaceDN w:val="0"/>
        <w:adjustRightInd w:val="0"/>
        <w:spacing w:line="320" w:lineRule="exact"/>
        <w:ind w:left="0" w:firstLine="709"/>
        <w:jc w:val="both"/>
        <w:rPr>
          <w:sz w:val="25"/>
          <w:szCs w:val="25"/>
        </w:rPr>
      </w:pPr>
      <w:proofErr w:type="gramStart"/>
      <w:r w:rsidRPr="00FE4FE3">
        <w:rPr>
          <w:sz w:val="25"/>
          <w:szCs w:val="25"/>
        </w:rPr>
        <w:t>По настоящему Договору одна сторона (Страховщик) обязуется за обусловленную настоящим Договором плату (страховую премию) при наступлении предусмотренного в настоящем Договоре события (страхового случая) возместить другой стороне (Страхователю),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настоящим Договором суммы (страховой суммы).</w:t>
      </w:r>
      <w:proofErr w:type="gramEnd"/>
    </w:p>
    <w:p w:rsidR="001473E0" w:rsidRPr="00FE4FE3" w:rsidRDefault="001473E0" w:rsidP="006006F4">
      <w:pPr>
        <w:numPr>
          <w:ilvl w:val="1"/>
          <w:numId w:val="40"/>
        </w:numPr>
        <w:autoSpaceDE w:val="0"/>
        <w:autoSpaceDN w:val="0"/>
        <w:adjustRightInd w:val="0"/>
        <w:spacing w:line="320" w:lineRule="exact"/>
        <w:ind w:left="0" w:firstLine="709"/>
        <w:jc w:val="both"/>
        <w:rPr>
          <w:sz w:val="25"/>
          <w:szCs w:val="25"/>
        </w:rPr>
      </w:pPr>
      <w:r w:rsidRPr="00FE4FE3">
        <w:rPr>
          <w:sz w:val="25"/>
          <w:szCs w:val="25"/>
        </w:rPr>
        <w:t>По настоящему Д</w:t>
      </w:r>
      <w:r>
        <w:rPr>
          <w:sz w:val="25"/>
          <w:szCs w:val="25"/>
        </w:rPr>
        <w:t>оговору принято на страхование 6 (шесть</w:t>
      </w:r>
      <w:r w:rsidRPr="00FE4FE3">
        <w:rPr>
          <w:sz w:val="25"/>
          <w:szCs w:val="25"/>
        </w:rPr>
        <w:t>) транспортных сре</w:t>
      </w:r>
      <w:proofErr w:type="gramStart"/>
      <w:r w:rsidRPr="00FE4FE3">
        <w:rPr>
          <w:sz w:val="25"/>
          <w:szCs w:val="25"/>
        </w:rPr>
        <w:t>дств Стр</w:t>
      </w:r>
      <w:proofErr w:type="gramEnd"/>
      <w:r w:rsidRPr="00FE4FE3">
        <w:rPr>
          <w:sz w:val="25"/>
          <w:szCs w:val="25"/>
        </w:rPr>
        <w:t>ахователя согласно приложению №1, являющегося неотъемлемой частью настоящего договора.</w:t>
      </w:r>
    </w:p>
    <w:p w:rsidR="001473E0" w:rsidRPr="00FE4FE3" w:rsidRDefault="001473E0">
      <w:pPr>
        <w:autoSpaceDE w:val="0"/>
        <w:adjustRightInd w:val="0"/>
        <w:spacing w:line="320" w:lineRule="exact"/>
        <w:ind w:firstLine="709"/>
        <w:jc w:val="both"/>
        <w:rPr>
          <w:sz w:val="25"/>
          <w:szCs w:val="25"/>
        </w:rPr>
      </w:pPr>
      <w:r w:rsidRPr="00FE4FE3">
        <w:rPr>
          <w:sz w:val="25"/>
          <w:szCs w:val="25"/>
        </w:rPr>
        <w:t>1.4. Территория страхования: Российская Федерация, за исключением района боевых действий.</w:t>
      </w:r>
    </w:p>
    <w:p w:rsidR="001473E0" w:rsidRPr="00FE4FE3" w:rsidRDefault="001473E0">
      <w:pPr>
        <w:autoSpaceDE w:val="0"/>
        <w:adjustRightInd w:val="0"/>
        <w:spacing w:line="320" w:lineRule="exact"/>
        <w:ind w:firstLine="709"/>
        <w:jc w:val="both"/>
        <w:rPr>
          <w:sz w:val="25"/>
          <w:szCs w:val="25"/>
        </w:rPr>
      </w:pPr>
      <w:r w:rsidRPr="00FE4FE3">
        <w:rPr>
          <w:sz w:val="25"/>
          <w:szCs w:val="25"/>
        </w:rPr>
        <w:t>1.5. Период страхования устанавливается Страхователем на 12 календарных месяцев по каждому транспортному средству.</w:t>
      </w:r>
    </w:p>
    <w:p w:rsidR="001473E0" w:rsidRPr="00FE4FE3" w:rsidRDefault="001473E0">
      <w:pPr>
        <w:autoSpaceDE w:val="0"/>
        <w:adjustRightInd w:val="0"/>
        <w:spacing w:line="320" w:lineRule="exact"/>
        <w:ind w:firstLine="709"/>
        <w:jc w:val="both"/>
        <w:rPr>
          <w:sz w:val="25"/>
          <w:szCs w:val="25"/>
        </w:rPr>
      </w:pPr>
      <w:r w:rsidRPr="00FE4FE3">
        <w:rPr>
          <w:sz w:val="25"/>
          <w:szCs w:val="25"/>
        </w:rPr>
        <w:t xml:space="preserve">1.6. Выдача полисов страхования КАСКО на каждое транспортное средство осуществляется в день предоставления счета в соответствии с заявкой Страхователя. Счет в месте со Страховыми полисами предоставляются Страховщиком не позднее истечения 3 (трех) рабочих дней после предоставления Страхователем заявки </w:t>
      </w:r>
      <w:proofErr w:type="gramStart"/>
      <w:r w:rsidRPr="00FE4FE3">
        <w:rPr>
          <w:sz w:val="25"/>
          <w:szCs w:val="25"/>
        </w:rPr>
        <w:t>в месте</w:t>
      </w:r>
      <w:proofErr w:type="gramEnd"/>
      <w:r w:rsidRPr="00FE4FE3">
        <w:rPr>
          <w:sz w:val="25"/>
          <w:szCs w:val="25"/>
        </w:rPr>
        <w:t xml:space="preserve"> с комплектом документов на страхование ТС.</w:t>
      </w:r>
    </w:p>
    <w:p w:rsidR="001473E0" w:rsidRPr="00FE4FE3" w:rsidRDefault="001473E0">
      <w:pPr>
        <w:autoSpaceDE w:val="0"/>
        <w:adjustRightInd w:val="0"/>
        <w:spacing w:line="320" w:lineRule="exact"/>
        <w:ind w:firstLine="709"/>
        <w:jc w:val="both"/>
        <w:rPr>
          <w:sz w:val="25"/>
          <w:szCs w:val="25"/>
        </w:rPr>
      </w:pPr>
    </w:p>
    <w:p w:rsidR="001473E0" w:rsidRPr="00FE4FE3" w:rsidRDefault="001473E0" w:rsidP="006006F4">
      <w:pPr>
        <w:pStyle w:val="a6"/>
        <w:widowControl w:val="0"/>
        <w:numPr>
          <w:ilvl w:val="0"/>
          <w:numId w:val="40"/>
        </w:numPr>
        <w:autoSpaceDE w:val="0"/>
        <w:autoSpaceDN w:val="0"/>
        <w:adjustRightInd w:val="0"/>
        <w:spacing w:line="320" w:lineRule="exact"/>
        <w:ind w:left="0" w:firstLine="0"/>
        <w:jc w:val="center"/>
        <w:rPr>
          <w:sz w:val="25"/>
          <w:szCs w:val="25"/>
        </w:rPr>
      </w:pPr>
      <w:r w:rsidRPr="00FE4FE3">
        <w:rPr>
          <w:b/>
          <w:sz w:val="25"/>
          <w:szCs w:val="25"/>
        </w:rPr>
        <w:t>СТРАХОВАЯ СУММА</w:t>
      </w:r>
    </w:p>
    <w:p w:rsidR="001473E0" w:rsidRPr="00FE4FE3" w:rsidRDefault="001473E0">
      <w:pPr>
        <w:pStyle w:val="a6"/>
        <w:widowControl w:val="0"/>
        <w:numPr>
          <w:ilvl w:val="1"/>
          <w:numId w:val="40"/>
        </w:numPr>
        <w:autoSpaceDE w:val="0"/>
        <w:autoSpaceDN w:val="0"/>
        <w:adjustRightInd w:val="0"/>
        <w:spacing w:line="320" w:lineRule="exact"/>
        <w:ind w:left="0" w:firstLine="851"/>
        <w:contextualSpacing/>
        <w:jc w:val="both"/>
        <w:rPr>
          <w:sz w:val="25"/>
          <w:szCs w:val="25"/>
        </w:rPr>
      </w:pPr>
      <w:r w:rsidRPr="00FE4FE3">
        <w:rPr>
          <w:sz w:val="25"/>
          <w:szCs w:val="25"/>
        </w:rPr>
        <w:t>Общая страховая сумма по настоящему Договору составляет</w:t>
      </w:r>
      <w:proofErr w:type="gramStart"/>
      <w:r w:rsidRPr="00FE4FE3">
        <w:rPr>
          <w:sz w:val="25"/>
          <w:szCs w:val="25"/>
        </w:rPr>
        <w:t xml:space="preserve"> </w:t>
      </w:r>
      <w:r w:rsidRPr="00FE4FE3">
        <w:rPr>
          <w:sz w:val="25"/>
          <w:szCs w:val="25"/>
        </w:rPr>
        <w:br/>
      </w:r>
      <w:r>
        <w:rPr>
          <w:sz w:val="25"/>
          <w:szCs w:val="25"/>
        </w:rPr>
        <w:t>____</w:t>
      </w:r>
      <w:r w:rsidRPr="00FE4FE3">
        <w:rPr>
          <w:sz w:val="25"/>
          <w:szCs w:val="25"/>
        </w:rPr>
        <w:t>__ (</w:t>
      </w:r>
      <w:r>
        <w:rPr>
          <w:i/>
          <w:sz w:val="25"/>
          <w:szCs w:val="25"/>
        </w:rPr>
        <w:t>____</w:t>
      </w:r>
      <w:r w:rsidRPr="00FE4FE3">
        <w:rPr>
          <w:i/>
          <w:sz w:val="25"/>
          <w:szCs w:val="25"/>
        </w:rPr>
        <w:t>___</w:t>
      </w:r>
      <w:r w:rsidRPr="00FE4FE3">
        <w:rPr>
          <w:sz w:val="25"/>
          <w:szCs w:val="25"/>
        </w:rPr>
        <w:t xml:space="preserve">) __ </w:t>
      </w:r>
      <w:proofErr w:type="gramEnd"/>
      <w:r w:rsidRPr="00FE4FE3">
        <w:rPr>
          <w:sz w:val="25"/>
          <w:szCs w:val="25"/>
        </w:rPr>
        <w:t>копеек, и определена в Приложении № 2 к настоящему Договору.</w:t>
      </w:r>
    </w:p>
    <w:p w:rsidR="001473E0" w:rsidRPr="00FE4FE3" w:rsidRDefault="001473E0">
      <w:pPr>
        <w:pStyle w:val="a6"/>
        <w:widowControl w:val="0"/>
        <w:numPr>
          <w:ilvl w:val="1"/>
          <w:numId w:val="40"/>
        </w:numPr>
        <w:autoSpaceDE w:val="0"/>
        <w:autoSpaceDN w:val="0"/>
        <w:adjustRightInd w:val="0"/>
        <w:spacing w:line="320" w:lineRule="exact"/>
        <w:ind w:left="0" w:firstLine="851"/>
        <w:contextualSpacing/>
        <w:jc w:val="both"/>
        <w:rPr>
          <w:sz w:val="25"/>
          <w:szCs w:val="25"/>
        </w:rPr>
      </w:pPr>
      <w:r w:rsidRPr="00FE4FE3">
        <w:rPr>
          <w:sz w:val="25"/>
          <w:szCs w:val="25"/>
        </w:rPr>
        <w:t>Страховая сумма в отношении каждого ТС установлена в Приложении № 2 к настоящему Договору.</w:t>
      </w:r>
    </w:p>
    <w:p w:rsidR="001473E0" w:rsidRPr="00FE4FE3" w:rsidRDefault="001473E0" w:rsidP="006006F4">
      <w:pPr>
        <w:widowControl w:val="0"/>
        <w:spacing w:line="320" w:lineRule="exact"/>
        <w:ind w:firstLine="851"/>
        <w:jc w:val="both"/>
        <w:rPr>
          <w:sz w:val="25"/>
          <w:szCs w:val="25"/>
        </w:rPr>
      </w:pPr>
      <w:r w:rsidRPr="00FE4FE3">
        <w:rPr>
          <w:sz w:val="25"/>
          <w:szCs w:val="25"/>
        </w:rPr>
        <w:t xml:space="preserve">2.3. Страховое возмещение  по настоящему Договору будет выплачиваться без </w:t>
      </w:r>
      <w:r w:rsidRPr="00FE4FE3">
        <w:rPr>
          <w:sz w:val="25"/>
          <w:szCs w:val="25"/>
        </w:rPr>
        <w:lastRenderedPageBreak/>
        <w:t>применения франшизы, на условиях неагрегатной страховой суммы (страховая сумма после каждого страхового случая остается неизменной, уменьшение страховой суммы на величину суммы произошедшего убытка не производится), сумма страхового возмещения по страхованию риска КАСКО будет рассчитываться без учета амортизации ТС и износа деталей.</w:t>
      </w:r>
    </w:p>
    <w:p w:rsidR="001473E0" w:rsidRPr="00FE4FE3" w:rsidRDefault="001473E0" w:rsidP="006006F4">
      <w:pPr>
        <w:widowControl w:val="0"/>
        <w:spacing w:line="320" w:lineRule="exact"/>
        <w:ind w:firstLine="851"/>
        <w:jc w:val="both"/>
        <w:rPr>
          <w:sz w:val="25"/>
          <w:szCs w:val="25"/>
        </w:rPr>
      </w:pPr>
    </w:p>
    <w:p w:rsidR="001473E0" w:rsidRPr="00FE4FE3" w:rsidRDefault="001473E0" w:rsidP="006006F4">
      <w:pPr>
        <w:widowControl w:val="0"/>
        <w:autoSpaceDE w:val="0"/>
        <w:autoSpaceDN w:val="0"/>
        <w:adjustRightInd w:val="0"/>
        <w:spacing w:line="320" w:lineRule="exact"/>
        <w:jc w:val="center"/>
        <w:rPr>
          <w:b/>
          <w:sz w:val="25"/>
          <w:szCs w:val="25"/>
        </w:rPr>
      </w:pPr>
      <w:r w:rsidRPr="00FE4FE3">
        <w:rPr>
          <w:b/>
          <w:sz w:val="25"/>
          <w:szCs w:val="25"/>
        </w:rPr>
        <w:t>3. СТРАХОВАЯ ПРЕМИЯ, ФОРМА И ПОРЯДОК ЕЕ ОПЛАТЫ</w:t>
      </w:r>
    </w:p>
    <w:p w:rsidR="001473E0" w:rsidRPr="00B8283A" w:rsidRDefault="001473E0" w:rsidP="00B8283A">
      <w:pPr>
        <w:jc w:val="both"/>
        <w:rPr>
          <w:sz w:val="25"/>
          <w:szCs w:val="25"/>
          <w:lang w:eastAsia="en-US"/>
        </w:rPr>
      </w:pPr>
      <w:r w:rsidRPr="00FE4FE3">
        <w:rPr>
          <w:sz w:val="25"/>
          <w:szCs w:val="25"/>
        </w:rPr>
        <w:t>3.1. Общая страховая премия, являющаяся ценой настояще</w:t>
      </w:r>
      <w:r w:rsidR="00BB5CA3">
        <w:rPr>
          <w:sz w:val="25"/>
          <w:szCs w:val="25"/>
        </w:rPr>
        <w:t>го Договора, составляет</w:t>
      </w:r>
      <w:proofErr w:type="gramStart"/>
      <w:r w:rsidR="00BB5CA3">
        <w:rPr>
          <w:sz w:val="25"/>
          <w:szCs w:val="25"/>
        </w:rPr>
        <w:t xml:space="preserve"> __</w:t>
      </w:r>
      <w:r w:rsidRPr="00FE4FE3">
        <w:rPr>
          <w:sz w:val="25"/>
          <w:szCs w:val="25"/>
        </w:rPr>
        <w:t>_</w:t>
      </w:r>
      <w:r w:rsidR="00BB5CA3">
        <w:rPr>
          <w:sz w:val="25"/>
          <w:szCs w:val="25"/>
        </w:rPr>
        <w:t>____ (_</w:t>
      </w:r>
      <w:r w:rsidRPr="00FE4FE3">
        <w:rPr>
          <w:sz w:val="25"/>
          <w:szCs w:val="25"/>
        </w:rPr>
        <w:t xml:space="preserve">____) </w:t>
      </w:r>
      <w:proofErr w:type="gramEnd"/>
      <w:r w:rsidRPr="00FE4FE3">
        <w:rPr>
          <w:sz w:val="25"/>
          <w:szCs w:val="25"/>
        </w:rPr>
        <w:t xml:space="preserve">рублей </w:t>
      </w:r>
      <w:r w:rsidRPr="00C62681">
        <w:rPr>
          <w:sz w:val="25"/>
          <w:szCs w:val="25"/>
        </w:rPr>
        <w:t xml:space="preserve">___ копеек </w:t>
      </w:r>
      <w:r w:rsidR="00B8283A" w:rsidRPr="00B8283A">
        <w:rPr>
          <w:bCs/>
          <w:sz w:val="25"/>
          <w:szCs w:val="25"/>
          <w:shd w:val="clear" w:color="auto" w:fill="FFFFFF"/>
        </w:rPr>
        <w:t>НДС не облагается согласно пп.7 п.3.ст.149 НК РФ</w:t>
      </w:r>
      <w:r w:rsidR="00B8283A" w:rsidRPr="00B8283A">
        <w:rPr>
          <w:bCs/>
          <w:sz w:val="21"/>
          <w:szCs w:val="21"/>
          <w:shd w:val="clear" w:color="auto" w:fill="FFFFFF"/>
        </w:rPr>
        <w:t>.</w:t>
      </w:r>
    </w:p>
    <w:p w:rsidR="001473E0" w:rsidRPr="00FE4FE3" w:rsidRDefault="001473E0">
      <w:pPr>
        <w:spacing w:line="320" w:lineRule="exact"/>
        <w:ind w:firstLine="851"/>
        <w:jc w:val="both"/>
        <w:rPr>
          <w:sz w:val="25"/>
          <w:szCs w:val="25"/>
        </w:rPr>
      </w:pPr>
      <w:r w:rsidRPr="00FE4FE3">
        <w:rPr>
          <w:sz w:val="25"/>
          <w:szCs w:val="25"/>
        </w:rPr>
        <w:t>Цена Договора включает в себя все затраты Страховщика на оказание Услуг по настоящему Договору, в том числе расходы, связанные с доставкой полисов и уплату всех необходимых налогов и иных обязательных платежей.</w:t>
      </w:r>
    </w:p>
    <w:p w:rsidR="001473E0" w:rsidRPr="00FE4FE3" w:rsidRDefault="001473E0">
      <w:pPr>
        <w:spacing w:line="320" w:lineRule="exact"/>
        <w:ind w:firstLine="851"/>
        <w:jc w:val="both"/>
        <w:rPr>
          <w:sz w:val="25"/>
          <w:szCs w:val="25"/>
        </w:rPr>
      </w:pPr>
      <w:r w:rsidRPr="00FE4FE3">
        <w:rPr>
          <w:sz w:val="25"/>
          <w:szCs w:val="25"/>
        </w:rPr>
        <w:t xml:space="preserve">3.2. Размер страховой премии в отношении каждого ТС Страхователя, подлежащего страхованию по настоящему Договору, определен в Приложении № 2 к настоящему Договору. </w:t>
      </w:r>
    </w:p>
    <w:p w:rsidR="001473E0" w:rsidRPr="00FE4FE3" w:rsidRDefault="001473E0">
      <w:pPr>
        <w:spacing w:line="320" w:lineRule="exact"/>
        <w:ind w:firstLine="851"/>
        <w:jc w:val="both"/>
        <w:rPr>
          <w:b/>
          <w:i/>
          <w:sz w:val="25"/>
          <w:szCs w:val="25"/>
        </w:rPr>
      </w:pPr>
      <w:r w:rsidRPr="00C62681">
        <w:rPr>
          <w:sz w:val="25"/>
          <w:szCs w:val="25"/>
        </w:rPr>
        <w:t>3.3. Страховая премия уплачивается Страховщику в следующем порядке: в течение</w:t>
      </w:r>
      <w:proofErr w:type="gramStart"/>
      <w:r w:rsidRPr="006006F4">
        <w:rPr>
          <w:sz w:val="25"/>
          <w:szCs w:val="25"/>
        </w:rPr>
        <w:t xml:space="preserve"> ____ (__________)</w:t>
      </w:r>
      <w:r w:rsidRPr="00FE4FE3">
        <w:rPr>
          <w:sz w:val="25"/>
          <w:szCs w:val="25"/>
        </w:rPr>
        <w:t xml:space="preserve"> </w:t>
      </w:r>
      <w:proofErr w:type="gramEnd"/>
      <w:r w:rsidRPr="00FE4FE3">
        <w:rPr>
          <w:sz w:val="25"/>
          <w:szCs w:val="25"/>
        </w:rPr>
        <w:t>календарных дней с момента выставления Страховщиком счета и страхового полиса Страхователю безналичным перечислением на расчетный счет Страховщика.</w:t>
      </w:r>
    </w:p>
    <w:p w:rsidR="001473E0" w:rsidRPr="00FE4FE3" w:rsidRDefault="001473E0" w:rsidP="006006F4">
      <w:pPr>
        <w:widowControl w:val="0"/>
        <w:spacing w:line="320" w:lineRule="exact"/>
        <w:ind w:firstLine="851"/>
        <w:contextualSpacing/>
        <w:jc w:val="both"/>
        <w:rPr>
          <w:sz w:val="25"/>
          <w:szCs w:val="25"/>
        </w:rPr>
      </w:pPr>
      <w:r w:rsidRPr="00FE4FE3">
        <w:rPr>
          <w:sz w:val="25"/>
          <w:szCs w:val="25"/>
        </w:rPr>
        <w:t>3.4. Обязательства по оплате считаются исполненными Страхователем в момент списания денежных средств со счета Страхователя в адрес Страховщика.</w:t>
      </w:r>
    </w:p>
    <w:p w:rsidR="001473E0" w:rsidRPr="00FE4FE3" w:rsidRDefault="001473E0" w:rsidP="006006F4">
      <w:pPr>
        <w:widowControl w:val="0"/>
        <w:spacing w:line="320" w:lineRule="exact"/>
        <w:ind w:firstLine="851"/>
        <w:contextualSpacing/>
        <w:jc w:val="both"/>
        <w:rPr>
          <w:sz w:val="25"/>
          <w:szCs w:val="25"/>
        </w:rPr>
      </w:pPr>
      <w:r w:rsidRPr="00FE4FE3">
        <w:rPr>
          <w:sz w:val="25"/>
          <w:szCs w:val="25"/>
        </w:rPr>
        <w:t>3.5. Страховой полис выдается Страхователю на каждое транспортное средство вместе с предоставлением Страховщиком счета на оплату, полис подписывается с обеих сторон и  удостоверяется их печатями.</w:t>
      </w:r>
    </w:p>
    <w:p w:rsidR="001473E0" w:rsidRPr="00FE4FE3" w:rsidRDefault="001473E0">
      <w:pPr>
        <w:widowControl w:val="0"/>
        <w:spacing w:line="320" w:lineRule="exact"/>
        <w:ind w:firstLine="851"/>
        <w:contextualSpacing/>
        <w:jc w:val="both"/>
        <w:rPr>
          <w:sz w:val="25"/>
          <w:szCs w:val="25"/>
        </w:rPr>
      </w:pPr>
      <w:r w:rsidRPr="00FE4FE3">
        <w:rPr>
          <w:sz w:val="25"/>
          <w:szCs w:val="25"/>
        </w:rPr>
        <w:t>3.6.</w:t>
      </w:r>
      <w:r w:rsidRPr="00FE4FE3">
        <w:rPr>
          <w:sz w:val="25"/>
          <w:szCs w:val="25"/>
        </w:rPr>
        <w:tab/>
        <w:t xml:space="preserve">В случае нарушения, Страховщиком сроков представления комплекта документов, указанных в договоре, окончательный расчет за оказанные услуги, производится в течение 90 календарных дней </w:t>
      </w:r>
      <w:proofErr w:type="gramStart"/>
      <w:r w:rsidRPr="00FE4FE3">
        <w:rPr>
          <w:sz w:val="25"/>
          <w:szCs w:val="25"/>
        </w:rPr>
        <w:t>с даты представления</w:t>
      </w:r>
      <w:proofErr w:type="gramEnd"/>
      <w:r w:rsidRPr="00FE4FE3">
        <w:rPr>
          <w:sz w:val="25"/>
          <w:szCs w:val="25"/>
        </w:rPr>
        <w:t xml:space="preserve"> документов. </w:t>
      </w:r>
    </w:p>
    <w:p w:rsidR="001473E0" w:rsidRPr="00FE4FE3" w:rsidRDefault="001473E0">
      <w:pPr>
        <w:widowControl w:val="0"/>
        <w:spacing w:line="320" w:lineRule="exact"/>
        <w:ind w:firstLine="851"/>
        <w:contextualSpacing/>
        <w:jc w:val="both"/>
        <w:rPr>
          <w:sz w:val="25"/>
          <w:szCs w:val="25"/>
        </w:rPr>
      </w:pPr>
    </w:p>
    <w:p w:rsidR="001473E0" w:rsidRPr="00FE4FE3" w:rsidRDefault="001473E0" w:rsidP="006006F4">
      <w:pPr>
        <w:pStyle w:val="a6"/>
        <w:widowControl w:val="0"/>
        <w:numPr>
          <w:ilvl w:val="0"/>
          <w:numId w:val="42"/>
        </w:numPr>
        <w:tabs>
          <w:tab w:val="left" w:pos="142"/>
        </w:tabs>
        <w:autoSpaceDN w:val="0"/>
        <w:spacing w:line="320" w:lineRule="exact"/>
        <w:ind w:left="0" w:hanging="357"/>
        <w:contextualSpacing/>
        <w:jc w:val="center"/>
        <w:rPr>
          <w:b/>
          <w:sz w:val="25"/>
          <w:szCs w:val="25"/>
        </w:rPr>
      </w:pPr>
      <w:r w:rsidRPr="00FE4FE3">
        <w:rPr>
          <w:b/>
          <w:sz w:val="25"/>
          <w:szCs w:val="25"/>
        </w:rPr>
        <w:t>СТРАХОВЫЕ СЛУЧАИ</w:t>
      </w:r>
    </w:p>
    <w:p w:rsidR="001473E0" w:rsidRPr="00FE4FE3" w:rsidRDefault="001473E0">
      <w:pPr>
        <w:widowControl w:val="0"/>
        <w:autoSpaceDE w:val="0"/>
        <w:adjustRightInd w:val="0"/>
        <w:spacing w:line="320" w:lineRule="exact"/>
        <w:ind w:firstLine="709"/>
        <w:jc w:val="both"/>
        <w:rPr>
          <w:sz w:val="25"/>
          <w:szCs w:val="25"/>
        </w:rPr>
      </w:pPr>
      <w:r w:rsidRPr="00FE4FE3">
        <w:rPr>
          <w:sz w:val="25"/>
          <w:szCs w:val="25"/>
        </w:rPr>
        <w:t>4.1. Страховыми случаями по настоящему Договору признаются следующие события:</w:t>
      </w:r>
    </w:p>
    <w:p w:rsidR="001473E0" w:rsidRPr="00FE4FE3" w:rsidRDefault="001473E0">
      <w:pPr>
        <w:spacing w:line="320" w:lineRule="exact"/>
        <w:ind w:firstLine="709"/>
        <w:jc w:val="both"/>
        <w:rPr>
          <w:sz w:val="25"/>
          <w:szCs w:val="25"/>
        </w:rPr>
      </w:pPr>
      <w:r w:rsidRPr="00FE4FE3">
        <w:rPr>
          <w:sz w:val="25"/>
          <w:szCs w:val="25"/>
        </w:rPr>
        <w:t>- «КАСКО», включающего в себя риски «УГОН» и «УЩЕРБ».</w:t>
      </w:r>
    </w:p>
    <w:p w:rsidR="001473E0" w:rsidRPr="00FE4FE3" w:rsidRDefault="001473E0">
      <w:pPr>
        <w:tabs>
          <w:tab w:val="left" w:pos="900"/>
        </w:tabs>
        <w:autoSpaceDE w:val="0"/>
        <w:adjustRightInd w:val="0"/>
        <w:spacing w:line="320" w:lineRule="exact"/>
        <w:ind w:firstLine="709"/>
        <w:jc w:val="both"/>
        <w:rPr>
          <w:sz w:val="25"/>
          <w:szCs w:val="25"/>
        </w:rPr>
      </w:pPr>
      <w:r w:rsidRPr="00FE4FE3">
        <w:rPr>
          <w:b/>
          <w:bCs/>
          <w:sz w:val="25"/>
          <w:szCs w:val="25"/>
        </w:rPr>
        <w:t>- «УГОН»</w:t>
      </w:r>
      <w:r w:rsidRPr="00FE4FE3">
        <w:rPr>
          <w:sz w:val="25"/>
          <w:szCs w:val="25"/>
        </w:rPr>
        <w:t xml:space="preserve"> - утрата застрахованного ТС в результате следующих предполагаемых событий (за исключением событий, которые специально оговорены как события, которые не подлежат страхованию в качестве страхового риска), квалифицируемых в соответствии с Уголовным кодексом РФ как:</w:t>
      </w:r>
    </w:p>
    <w:p w:rsidR="001473E0" w:rsidRPr="00FE4FE3" w:rsidRDefault="001473E0">
      <w:pPr>
        <w:tabs>
          <w:tab w:val="left" w:pos="900"/>
        </w:tabs>
        <w:autoSpaceDE w:val="0"/>
        <w:adjustRightInd w:val="0"/>
        <w:spacing w:line="320" w:lineRule="exact"/>
        <w:ind w:firstLine="709"/>
        <w:jc w:val="both"/>
        <w:rPr>
          <w:sz w:val="25"/>
          <w:szCs w:val="25"/>
        </w:rPr>
      </w:pPr>
      <w:r w:rsidRPr="00FE4FE3">
        <w:rPr>
          <w:sz w:val="25"/>
          <w:szCs w:val="25"/>
        </w:rPr>
        <w:t>а) кража - тайное хищение ТС, а также дополнительного оборудования;</w:t>
      </w:r>
    </w:p>
    <w:p w:rsidR="001473E0" w:rsidRPr="00FE4FE3" w:rsidRDefault="001473E0">
      <w:pPr>
        <w:autoSpaceDE w:val="0"/>
        <w:adjustRightInd w:val="0"/>
        <w:spacing w:line="320" w:lineRule="exact"/>
        <w:ind w:firstLine="709"/>
        <w:rPr>
          <w:sz w:val="25"/>
          <w:szCs w:val="25"/>
        </w:rPr>
      </w:pPr>
      <w:r w:rsidRPr="00FE4FE3">
        <w:rPr>
          <w:sz w:val="25"/>
          <w:szCs w:val="25"/>
        </w:rPr>
        <w:t>б) грабеж - открытое хищение ТС, а также дополнительного оборудования;</w:t>
      </w:r>
    </w:p>
    <w:p w:rsidR="001473E0" w:rsidRPr="00FE4FE3" w:rsidRDefault="001473E0">
      <w:pPr>
        <w:tabs>
          <w:tab w:val="left" w:pos="900"/>
        </w:tabs>
        <w:autoSpaceDE w:val="0"/>
        <w:adjustRightInd w:val="0"/>
        <w:spacing w:line="320" w:lineRule="exact"/>
        <w:ind w:firstLine="709"/>
        <w:jc w:val="both"/>
        <w:rPr>
          <w:sz w:val="25"/>
          <w:szCs w:val="25"/>
        </w:rPr>
      </w:pPr>
      <w:r w:rsidRPr="00FE4FE3">
        <w:rPr>
          <w:sz w:val="25"/>
          <w:szCs w:val="25"/>
        </w:rPr>
        <w:t>в) разбой - нападение в целях хищения ТС, а также дополнительного оборудования, совершенное с применением насилия, опасного для жизни или здоровья, либо с угрозой применения такого насилия;</w:t>
      </w:r>
    </w:p>
    <w:p w:rsidR="001473E0" w:rsidRPr="00FE4FE3" w:rsidRDefault="001473E0">
      <w:pPr>
        <w:tabs>
          <w:tab w:val="left" w:pos="900"/>
        </w:tabs>
        <w:autoSpaceDE w:val="0"/>
        <w:adjustRightInd w:val="0"/>
        <w:spacing w:line="320" w:lineRule="exact"/>
        <w:ind w:firstLine="709"/>
        <w:jc w:val="both"/>
        <w:rPr>
          <w:sz w:val="25"/>
          <w:szCs w:val="25"/>
        </w:rPr>
      </w:pPr>
      <w:r w:rsidRPr="00FE4FE3">
        <w:rPr>
          <w:sz w:val="25"/>
          <w:szCs w:val="25"/>
        </w:rPr>
        <w:t>г) угон - неправомерное завладение ТС, а также дополнительным оборудованием без цели хищения.</w:t>
      </w:r>
    </w:p>
    <w:p w:rsidR="001473E0" w:rsidRPr="00FE4FE3" w:rsidRDefault="001473E0">
      <w:pPr>
        <w:pStyle w:val="aff3"/>
        <w:tabs>
          <w:tab w:val="left" w:pos="0"/>
        </w:tabs>
        <w:spacing w:before="0" w:beforeAutospacing="0" w:after="0" w:afterAutospacing="0" w:line="320" w:lineRule="exact"/>
        <w:ind w:firstLine="709"/>
        <w:jc w:val="both"/>
        <w:rPr>
          <w:sz w:val="25"/>
          <w:szCs w:val="25"/>
        </w:rPr>
      </w:pPr>
      <w:proofErr w:type="gramStart"/>
      <w:r w:rsidRPr="00FE4FE3">
        <w:rPr>
          <w:b/>
          <w:bCs/>
          <w:sz w:val="25"/>
          <w:szCs w:val="25"/>
        </w:rPr>
        <w:t>- «УЩЕРБ»</w:t>
      </w:r>
      <w:r w:rsidRPr="00FE4FE3">
        <w:rPr>
          <w:sz w:val="25"/>
          <w:szCs w:val="25"/>
        </w:rPr>
        <w:t xml:space="preserve"> - следующие предполагаемые события (за исключением событий, которые не подлежат страхованию в качестве страхового риска), в результате которых </w:t>
      </w:r>
      <w:r w:rsidRPr="00FE4FE3">
        <w:rPr>
          <w:sz w:val="25"/>
          <w:szCs w:val="25"/>
        </w:rPr>
        <w:lastRenderedPageBreak/>
        <w:t>могут быть причинены повреждения застрахованному ТС, вследствие которых Страхователю причинен прямой имущественный ущерб (убыток, выражающийся в непосредственном изменении состояния застрахованного имущества.</w:t>
      </w:r>
      <w:proofErr w:type="gramEnd"/>
      <w:r w:rsidRPr="00FE4FE3">
        <w:rPr>
          <w:sz w:val="25"/>
          <w:szCs w:val="25"/>
        </w:rPr>
        <w:t xml:space="preserve"> </w:t>
      </w:r>
      <w:proofErr w:type="gramStart"/>
      <w:r w:rsidRPr="00FE4FE3">
        <w:rPr>
          <w:sz w:val="25"/>
          <w:szCs w:val="25"/>
        </w:rPr>
        <w:t>Прямой ущерб – реально наблюдаемый ущерб):</w:t>
      </w:r>
      <w:proofErr w:type="gramEnd"/>
    </w:p>
    <w:p w:rsidR="001473E0" w:rsidRPr="00FE4FE3" w:rsidRDefault="001473E0">
      <w:pPr>
        <w:tabs>
          <w:tab w:val="left" w:pos="0"/>
        </w:tabs>
        <w:suppressAutoHyphens/>
        <w:autoSpaceDE w:val="0"/>
        <w:autoSpaceDN w:val="0"/>
        <w:adjustRightInd w:val="0"/>
        <w:spacing w:line="320" w:lineRule="exact"/>
        <w:ind w:firstLine="709"/>
        <w:jc w:val="both"/>
        <w:rPr>
          <w:sz w:val="25"/>
          <w:szCs w:val="25"/>
        </w:rPr>
      </w:pPr>
      <w:r w:rsidRPr="00FE4FE3">
        <w:rPr>
          <w:sz w:val="25"/>
          <w:szCs w:val="25"/>
        </w:rPr>
        <w:t xml:space="preserve">а) дорожно-транспортное происшествие (ДТП) – событие, возникшее в процессе движения по дороге и/или по прилегающей территории ТС и с его участием, при котором повреждено ТС; </w:t>
      </w:r>
    </w:p>
    <w:p w:rsidR="001473E0" w:rsidRPr="00FE4FE3" w:rsidRDefault="001473E0">
      <w:pPr>
        <w:pStyle w:val="aff3"/>
        <w:spacing w:before="0" w:beforeAutospacing="0" w:after="0" w:afterAutospacing="0" w:line="320" w:lineRule="exact"/>
        <w:ind w:firstLine="709"/>
        <w:jc w:val="both"/>
        <w:rPr>
          <w:sz w:val="25"/>
          <w:szCs w:val="25"/>
        </w:rPr>
      </w:pPr>
      <w:proofErr w:type="gramStart"/>
      <w:r w:rsidRPr="00FE4FE3">
        <w:rPr>
          <w:sz w:val="25"/>
          <w:szCs w:val="25"/>
        </w:rPr>
        <w:t>б) столкновение (наезд и/или удар) застрахованного ТС с неподвижным предметом (столб, дерево, ограждения) или движущимся объектом (животное, птица) на территории, предназначенной для движения ТС, или в месте проведения профильных работ; опрокидывание;</w:t>
      </w:r>
      <w:proofErr w:type="gramEnd"/>
    </w:p>
    <w:p w:rsidR="001473E0" w:rsidRPr="00FE4FE3" w:rsidRDefault="001473E0">
      <w:pPr>
        <w:pStyle w:val="aff3"/>
        <w:spacing w:before="0" w:beforeAutospacing="0" w:after="0" w:afterAutospacing="0" w:line="320" w:lineRule="exact"/>
        <w:ind w:firstLine="709"/>
        <w:jc w:val="both"/>
        <w:rPr>
          <w:sz w:val="25"/>
          <w:szCs w:val="25"/>
        </w:rPr>
      </w:pPr>
      <w:r w:rsidRPr="00FE4FE3">
        <w:rPr>
          <w:sz w:val="25"/>
          <w:szCs w:val="25"/>
        </w:rPr>
        <w:t>в) пожар (неконтролируемое горение), возникшее в результате внешнего воздействия, в том числе в результате разрядов молнии; тушение пожара, взрыва;</w:t>
      </w:r>
    </w:p>
    <w:p w:rsidR="001473E0" w:rsidRPr="00FE4FE3" w:rsidRDefault="001473E0">
      <w:pPr>
        <w:pStyle w:val="aff3"/>
        <w:spacing w:before="0" w:beforeAutospacing="0" w:after="0" w:afterAutospacing="0" w:line="320" w:lineRule="exact"/>
        <w:ind w:firstLine="709"/>
        <w:jc w:val="both"/>
        <w:rPr>
          <w:sz w:val="25"/>
          <w:szCs w:val="25"/>
        </w:rPr>
      </w:pPr>
      <w:proofErr w:type="gramStart"/>
      <w:r w:rsidRPr="00FE4FE3">
        <w:rPr>
          <w:sz w:val="25"/>
          <w:szCs w:val="25"/>
        </w:rPr>
        <w:t>г) стихийные бедствия (наводнение, затопление, землетрясение, оползень, обвал, оседание грунта, удар молнии, вихрь, ураган, смерч, град, буря);</w:t>
      </w:r>
      <w:proofErr w:type="gramEnd"/>
    </w:p>
    <w:p w:rsidR="001473E0" w:rsidRPr="00FE4FE3" w:rsidRDefault="001473E0">
      <w:pPr>
        <w:pStyle w:val="aff3"/>
        <w:spacing w:before="0" w:beforeAutospacing="0" w:after="0" w:afterAutospacing="0" w:line="320" w:lineRule="exact"/>
        <w:ind w:firstLine="709"/>
        <w:jc w:val="both"/>
        <w:rPr>
          <w:sz w:val="25"/>
          <w:szCs w:val="25"/>
        </w:rPr>
      </w:pPr>
      <w:r w:rsidRPr="00FE4FE3">
        <w:rPr>
          <w:sz w:val="25"/>
          <w:szCs w:val="25"/>
        </w:rPr>
        <w:t xml:space="preserve">д) падение (попадание, удар) постороннего предмета (предметов) </w:t>
      </w:r>
      <w:proofErr w:type="gramStart"/>
      <w:r w:rsidRPr="00FE4FE3">
        <w:rPr>
          <w:sz w:val="25"/>
          <w:szCs w:val="25"/>
        </w:rPr>
        <w:t>на</w:t>
      </w:r>
      <w:proofErr w:type="gramEnd"/>
      <w:r w:rsidRPr="00FE4FE3">
        <w:rPr>
          <w:sz w:val="25"/>
          <w:szCs w:val="25"/>
        </w:rPr>
        <w:t xml:space="preserve"> ТС, </w:t>
      </w:r>
      <w:proofErr w:type="gramStart"/>
      <w:r w:rsidRPr="00FE4FE3">
        <w:rPr>
          <w:sz w:val="25"/>
          <w:szCs w:val="25"/>
        </w:rPr>
        <w:t>в</w:t>
      </w:r>
      <w:proofErr w:type="gramEnd"/>
      <w:r w:rsidRPr="00FE4FE3">
        <w:rPr>
          <w:sz w:val="25"/>
          <w:szCs w:val="25"/>
        </w:rPr>
        <w:t xml:space="preserve"> том числе перевозимого иным ТС груза, деревьев, снега и льда;</w:t>
      </w:r>
    </w:p>
    <w:p w:rsidR="001473E0" w:rsidRPr="00FE4FE3" w:rsidRDefault="001473E0">
      <w:pPr>
        <w:pStyle w:val="aff3"/>
        <w:spacing w:before="0" w:beforeAutospacing="0" w:after="0" w:afterAutospacing="0" w:line="320" w:lineRule="exact"/>
        <w:ind w:firstLine="709"/>
        <w:jc w:val="both"/>
        <w:rPr>
          <w:sz w:val="25"/>
          <w:szCs w:val="25"/>
        </w:rPr>
      </w:pPr>
      <w:r w:rsidRPr="00FE4FE3">
        <w:rPr>
          <w:sz w:val="25"/>
          <w:szCs w:val="25"/>
        </w:rPr>
        <w:t>е) выброс гравия или камней, иных предметов из-под колес других ТС, за исключением точечного повреждения лакокрасочного покрытия без деформации соответствующей детали (деталей, частей, элементов) кузова застрахованного ТС (сколы);</w:t>
      </w:r>
    </w:p>
    <w:p w:rsidR="001473E0" w:rsidRPr="00FE4FE3" w:rsidRDefault="001473E0">
      <w:pPr>
        <w:pStyle w:val="aff3"/>
        <w:spacing w:before="0" w:beforeAutospacing="0" w:after="0" w:afterAutospacing="0" w:line="320" w:lineRule="exact"/>
        <w:ind w:firstLine="709"/>
        <w:jc w:val="both"/>
        <w:rPr>
          <w:sz w:val="25"/>
          <w:szCs w:val="25"/>
        </w:rPr>
      </w:pPr>
      <w:r w:rsidRPr="00FE4FE3">
        <w:rPr>
          <w:sz w:val="25"/>
          <w:szCs w:val="25"/>
        </w:rPr>
        <w:t>ж) просадка грунта; провал дорог или мостов; падение в воду; провал под лед во время движения ТС по специально оборудованной для этого в соответствии с действующими в Российской Федерации нормами и правилами дороге (зимник, ледовая переправа);</w:t>
      </w:r>
    </w:p>
    <w:p w:rsidR="001473E0" w:rsidRPr="00FE4FE3" w:rsidRDefault="001473E0">
      <w:pPr>
        <w:pStyle w:val="aff3"/>
        <w:spacing w:before="0" w:beforeAutospacing="0" w:after="0" w:afterAutospacing="0" w:line="320" w:lineRule="exact"/>
        <w:ind w:firstLine="709"/>
        <w:jc w:val="both"/>
        <w:rPr>
          <w:sz w:val="25"/>
          <w:szCs w:val="25"/>
        </w:rPr>
      </w:pPr>
      <w:r w:rsidRPr="00FE4FE3">
        <w:rPr>
          <w:sz w:val="25"/>
          <w:szCs w:val="25"/>
        </w:rPr>
        <w:t xml:space="preserve">з) противоправные действия третьих лиц в </w:t>
      </w:r>
      <w:proofErr w:type="gramStart"/>
      <w:r w:rsidRPr="00FE4FE3">
        <w:rPr>
          <w:sz w:val="25"/>
          <w:szCs w:val="25"/>
        </w:rPr>
        <w:t>отношении</w:t>
      </w:r>
      <w:proofErr w:type="gramEnd"/>
      <w:r w:rsidRPr="00FE4FE3">
        <w:rPr>
          <w:sz w:val="25"/>
          <w:szCs w:val="25"/>
        </w:rPr>
        <w:t xml:space="preserve"> застрахованного ТС (умышленное повреждение транспортного средства), причинение вреда по неосторожности третьими лицами (в том числе неустановленными), включая хищение отдельных частей или ключей от ТС; </w:t>
      </w:r>
    </w:p>
    <w:p w:rsidR="001473E0" w:rsidRPr="00FE4FE3" w:rsidRDefault="001473E0">
      <w:pPr>
        <w:pStyle w:val="aff3"/>
        <w:spacing w:before="0" w:beforeAutospacing="0" w:after="0" w:afterAutospacing="0" w:line="320" w:lineRule="exact"/>
        <w:ind w:firstLine="709"/>
        <w:jc w:val="both"/>
        <w:rPr>
          <w:sz w:val="25"/>
          <w:szCs w:val="25"/>
        </w:rPr>
      </w:pPr>
      <w:r w:rsidRPr="00FE4FE3">
        <w:rPr>
          <w:sz w:val="25"/>
          <w:szCs w:val="25"/>
        </w:rPr>
        <w:t>к) повреждение другими ТС, полученное на территории гаража или стоянки.</w:t>
      </w:r>
    </w:p>
    <w:p w:rsidR="001473E0" w:rsidRPr="00FE4FE3" w:rsidRDefault="001473E0">
      <w:pPr>
        <w:pStyle w:val="aff3"/>
        <w:spacing w:before="0" w:beforeAutospacing="0" w:after="0" w:afterAutospacing="0" w:line="320" w:lineRule="exact"/>
        <w:ind w:firstLine="709"/>
        <w:jc w:val="both"/>
        <w:rPr>
          <w:sz w:val="25"/>
          <w:szCs w:val="25"/>
        </w:rPr>
      </w:pPr>
    </w:p>
    <w:p w:rsidR="001473E0" w:rsidRPr="00FE4FE3" w:rsidRDefault="001473E0" w:rsidP="006006F4">
      <w:pPr>
        <w:autoSpaceDN w:val="0"/>
        <w:spacing w:line="320" w:lineRule="exact"/>
        <w:jc w:val="center"/>
        <w:rPr>
          <w:b/>
          <w:sz w:val="25"/>
          <w:szCs w:val="25"/>
        </w:rPr>
      </w:pPr>
      <w:r w:rsidRPr="00FE4FE3">
        <w:rPr>
          <w:b/>
          <w:sz w:val="25"/>
          <w:szCs w:val="25"/>
        </w:rPr>
        <w:t>5. ПРАВА И ОБЯЗАННОСТИ СТОРОН</w:t>
      </w:r>
    </w:p>
    <w:p w:rsidR="001473E0" w:rsidRPr="00FE4FE3" w:rsidRDefault="001473E0">
      <w:pPr>
        <w:spacing w:line="320" w:lineRule="exact"/>
        <w:ind w:firstLine="709"/>
        <w:jc w:val="both"/>
        <w:rPr>
          <w:sz w:val="25"/>
          <w:szCs w:val="25"/>
        </w:rPr>
      </w:pPr>
      <w:r w:rsidRPr="00FE4FE3">
        <w:rPr>
          <w:rFonts w:eastAsia="Calibri"/>
          <w:sz w:val="25"/>
          <w:szCs w:val="25"/>
          <w:lang w:eastAsia="en-US"/>
        </w:rPr>
        <w:t>5.1.</w:t>
      </w:r>
      <w:r w:rsidRPr="00FE4FE3">
        <w:rPr>
          <w:sz w:val="25"/>
          <w:szCs w:val="25"/>
        </w:rPr>
        <w:t xml:space="preserve"> Не допускается уступка Страховщиком прав требований по договору другому лицу без согласия Страхователя.</w:t>
      </w:r>
    </w:p>
    <w:p w:rsidR="001473E0" w:rsidRPr="00FE4FE3" w:rsidRDefault="001473E0">
      <w:pPr>
        <w:spacing w:line="320" w:lineRule="exact"/>
        <w:ind w:firstLine="709"/>
        <w:jc w:val="both"/>
        <w:rPr>
          <w:sz w:val="25"/>
          <w:szCs w:val="25"/>
        </w:rPr>
      </w:pPr>
      <w:r w:rsidRPr="00FE4FE3">
        <w:rPr>
          <w:sz w:val="25"/>
          <w:szCs w:val="25"/>
        </w:rPr>
        <w:t>В случае несоблюдения Страховщиком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1473E0" w:rsidRPr="00FE4FE3" w:rsidRDefault="001473E0">
      <w:pPr>
        <w:spacing w:line="320" w:lineRule="exact"/>
        <w:ind w:firstLine="709"/>
        <w:jc w:val="both"/>
        <w:rPr>
          <w:sz w:val="25"/>
          <w:szCs w:val="25"/>
        </w:rPr>
      </w:pPr>
      <w:r w:rsidRPr="00FE4FE3">
        <w:rPr>
          <w:sz w:val="25"/>
          <w:szCs w:val="25"/>
        </w:rPr>
        <w:t>5.2. Страховщик обязан:</w:t>
      </w:r>
    </w:p>
    <w:p w:rsidR="001473E0" w:rsidRPr="00FE4FE3" w:rsidRDefault="001473E0">
      <w:pPr>
        <w:spacing w:line="320" w:lineRule="exact"/>
        <w:ind w:firstLine="709"/>
        <w:jc w:val="both"/>
        <w:rPr>
          <w:sz w:val="25"/>
          <w:szCs w:val="25"/>
        </w:rPr>
      </w:pPr>
      <w:r w:rsidRPr="00FE4FE3">
        <w:rPr>
          <w:sz w:val="25"/>
          <w:szCs w:val="25"/>
        </w:rPr>
        <w:t>5.2.1. Ознакомить Страхователя с правилами страхования.</w:t>
      </w:r>
    </w:p>
    <w:p w:rsidR="001473E0" w:rsidRPr="00FE4FE3" w:rsidRDefault="001473E0">
      <w:pPr>
        <w:spacing w:line="320" w:lineRule="exact"/>
        <w:ind w:firstLine="709"/>
        <w:jc w:val="both"/>
        <w:rPr>
          <w:sz w:val="25"/>
          <w:szCs w:val="25"/>
        </w:rPr>
      </w:pPr>
      <w:r w:rsidRPr="00FE4FE3">
        <w:rPr>
          <w:sz w:val="25"/>
          <w:szCs w:val="25"/>
        </w:rPr>
        <w:t xml:space="preserve">5.2.2. Оказывать услуги по настоящему Договору при наличии действующей Лицензии на осуществление страхования по виду деятельности добровольное имущественное страхование. В случае если действие Лицензии прекращается в течение срока действия настоящего Договора, Страховщик должен предоставить </w:t>
      </w:r>
      <w:r w:rsidRPr="00FE4FE3">
        <w:rPr>
          <w:sz w:val="25"/>
          <w:szCs w:val="25"/>
        </w:rPr>
        <w:lastRenderedPageBreak/>
        <w:t>Лицензию на осуществление страхования по виду деятельности добровольное имущественное страхование на оставшийся срок действия настоящего Договора.</w:t>
      </w:r>
    </w:p>
    <w:p w:rsidR="001473E0" w:rsidRPr="00FE4FE3" w:rsidRDefault="001473E0">
      <w:pPr>
        <w:spacing w:line="320" w:lineRule="exact"/>
        <w:ind w:firstLine="709"/>
        <w:jc w:val="both"/>
        <w:rPr>
          <w:sz w:val="25"/>
          <w:szCs w:val="25"/>
        </w:rPr>
      </w:pPr>
      <w:r w:rsidRPr="00FE4FE3">
        <w:rPr>
          <w:sz w:val="25"/>
          <w:szCs w:val="25"/>
        </w:rPr>
        <w:t>5.2.3. Не разглашать сведения о Страхователе и его имущественном положении, за исключением случаев, предусмотренных законодательством Российской Федерации.</w:t>
      </w:r>
    </w:p>
    <w:p w:rsidR="001473E0" w:rsidRPr="00FE4FE3" w:rsidRDefault="001473E0">
      <w:pPr>
        <w:spacing w:line="320" w:lineRule="exact"/>
        <w:ind w:firstLine="709"/>
        <w:jc w:val="both"/>
        <w:rPr>
          <w:sz w:val="25"/>
          <w:szCs w:val="25"/>
        </w:rPr>
      </w:pPr>
      <w:r w:rsidRPr="00FE4FE3">
        <w:rPr>
          <w:sz w:val="25"/>
          <w:szCs w:val="25"/>
        </w:rPr>
        <w:t>5.2.4. Выдать Страхователю полисы страхования КАСКО на каждое транспортное средство в день предоставления счета на оплату страховой премии не позднее истечения 3 (трех) рабочих дней после предоставления Страхователем заявки вместе с комплектом документов на страхование ТС.</w:t>
      </w:r>
    </w:p>
    <w:p w:rsidR="001473E0" w:rsidRPr="00FE4FE3" w:rsidRDefault="001473E0">
      <w:pPr>
        <w:pStyle w:val="a6"/>
        <w:tabs>
          <w:tab w:val="left" w:pos="1134"/>
        </w:tabs>
        <w:snapToGrid w:val="0"/>
        <w:spacing w:line="320" w:lineRule="exact"/>
        <w:ind w:left="0" w:firstLine="709"/>
        <w:jc w:val="both"/>
        <w:rPr>
          <w:sz w:val="25"/>
          <w:szCs w:val="25"/>
        </w:rPr>
      </w:pPr>
      <w:r w:rsidRPr="00FE4FE3">
        <w:rPr>
          <w:sz w:val="25"/>
          <w:szCs w:val="25"/>
        </w:rPr>
        <w:t xml:space="preserve">5.2.5. </w:t>
      </w:r>
      <w:proofErr w:type="gramStart"/>
      <w:r w:rsidRPr="00FE4FE3">
        <w:rPr>
          <w:sz w:val="25"/>
          <w:szCs w:val="25"/>
        </w:rPr>
        <w:t xml:space="preserve">Произвести страховую выплату в соответствии с указаниями владельца ТС на его расчетный счет либо на расчетный счет официальной  станции техобслуживания автомобилей (далее - СТОА), осуществляющей ремонт ТС по страховому случаю, путем безналичного расчета не позднее 20 (двадцати) рабочих дней с момента определения страхового случая и 3 (трех) рабочих дней после выставления счета за ремонт ТС. </w:t>
      </w:r>
      <w:proofErr w:type="gramEnd"/>
    </w:p>
    <w:p w:rsidR="001473E0" w:rsidRPr="00FE4FE3" w:rsidRDefault="001473E0">
      <w:pPr>
        <w:spacing w:line="320" w:lineRule="exact"/>
        <w:ind w:firstLine="709"/>
        <w:jc w:val="both"/>
        <w:rPr>
          <w:spacing w:val="2"/>
          <w:sz w:val="25"/>
          <w:szCs w:val="25"/>
        </w:rPr>
      </w:pPr>
      <w:r w:rsidRPr="00FE4FE3">
        <w:rPr>
          <w:spacing w:val="2"/>
          <w:sz w:val="25"/>
          <w:szCs w:val="25"/>
        </w:rPr>
        <w:t>5.2.6. Предоставить</w:t>
      </w:r>
      <w:r w:rsidRPr="00FE4FE3">
        <w:rPr>
          <w:sz w:val="25"/>
          <w:szCs w:val="25"/>
        </w:rPr>
        <w:t xml:space="preserve"> бесплатную круглосуточную эвакуацию застрахованных ТС или возмещение расходов Страхователя на эвакуацию</w:t>
      </w:r>
      <w:r w:rsidRPr="00FE4FE3">
        <w:rPr>
          <w:spacing w:val="2"/>
          <w:sz w:val="25"/>
          <w:szCs w:val="25"/>
        </w:rPr>
        <w:t>.</w:t>
      </w:r>
    </w:p>
    <w:p w:rsidR="001473E0" w:rsidRPr="00FE4FE3" w:rsidRDefault="001473E0">
      <w:pPr>
        <w:spacing w:line="320" w:lineRule="exact"/>
        <w:ind w:firstLine="709"/>
        <w:jc w:val="both"/>
        <w:rPr>
          <w:spacing w:val="2"/>
          <w:sz w:val="25"/>
          <w:szCs w:val="25"/>
        </w:rPr>
      </w:pPr>
      <w:r w:rsidRPr="00FE4FE3">
        <w:rPr>
          <w:spacing w:val="2"/>
          <w:sz w:val="25"/>
          <w:szCs w:val="25"/>
        </w:rPr>
        <w:t>5.2.7. Обеспечить Страхователя консультационной и юридической поддержкой по вопросам, связанным со страховыми случаями.</w:t>
      </w:r>
      <w:r w:rsidRPr="00FE4FE3">
        <w:rPr>
          <w:sz w:val="25"/>
          <w:szCs w:val="25"/>
        </w:rPr>
        <w:t xml:space="preserve"> </w:t>
      </w:r>
    </w:p>
    <w:p w:rsidR="001473E0" w:rsidRPr="00FE4FE3" w:rsidRDefault="001473E0">
      <w:pPr>
        <w:pStyle w:val="11"/>
        <w:spacing w:line="320" w:lineRule="exact"/>
        <w:ind w:firstLine="709"/>
        <w:rPr>
          <w:sz w:val="25"/>
          <w:szCs w:val="25"/>
        </w:rPr>
      </w:pPr>
      <w:r w:rsidRPr="00FE4FE3">
        <w:rPr>
          <w:sz w:val="25"/>
          <w:szCs w:val="25"/>
        </w:rPr>
        <w:t>5.2.8. Осуществить выплаты по договору без учета износа деталей ТС. Выплата производится из расчета рыночной  цены на новые детали.</w:t>
      </w:r>
    </w:p>
    <w:p w:rsidR="001473E0" w:rsidRPr="00FE4FE3" w:rsidRDefault="001473E0">
      <w:pPr>
        <w:pStyle w:val="11"/>
        <w:spacing w:line="320" w:lineRule="exact"/>
        <w:ind w:firstLine="709"/>
        <w:rPr>
          <w:sz w:val="25"/>
          <w:szCs w:val="25"/>
        </w:rPr>
      </w:pPr>
      <w:r w:rsidRPr="00FE4FE3">
        <w:rPr>
          <w:spacing w:val="2"/>
          <w:sz w:val="25"/>
          <w:szCs w:val="25"/>
        </w:rPr>
        <w:t xml:space="preserve">5.2.9. </w:t>
      </w:r>
      <w:r w:rsidRPr="00FE4FE3">
        <w:rPr>
          <w:sz w:val="25"/>
          <w:szCs w:val="25"/>
        </w:rPr>
        <w:t xml:space="preserve">Осуществить выплаты страхового возмещения без справок из Государственной инспекции безопасности дорожного движения (далее - ГИБДД) и других компетентных органов при повреждении стекол кузова, приборов наружного освещения, наружных зеркал, </w:t>
      </w:r>
      <w:proofErr w:type="spellStart"/>
      <w:r w:rsidRPr="00FE4FE3">
        <w:rPr>
          <w:sz w:val="25"/>
          <w:szCs w:val="25"/>
        </w:rPr>
        <w:t>молдингов</w:t>
      </w:r>
      <w:proofErr w:type="spellEnd"/>
      <w:r w:rsidRPr="00FE4FE3">
        <w:rPr>
          <w:sz w:val="25"/>
          <w:szCs w:val="25"/>
        </w:rPr>
        <w:t xml:space="preserve">, </w:t>
      </w:r>
      <w:proofErr w:type="spellStart"/>
      <w:r w:rsidRPr="00FE4FE3">
        <w:rPr>
          <w:sz w:val="25"/>
          <w:szCs w:val="25"/>
        </w:rPr>
        <w:t>омывателей</w:t>
      </w:r>
      <w:proofErr w:type="spellEnd"/>
      <w:r w:rsidRPr="00FE4FE3">
        <w:rPr>
          <w:sz w:val="25"/>
          <w:szCs w:val="25"/>
        </w:rPr>
        <w:t>, дверных ручек, антенн, указателей поворота, ремонт или замена бампера, ремонт одного кузовного элемента. При повреждении остекления салона, фар, фонарей ТС выплаты производятся без ограничения по сумме.</w:t>
      </w:r>
    </w:p>
    <w:p w:rsidR="001473E0" w:rsidRPr="00FE4FE3" w:rsidRDefault="001473E0">
      <w:pPr>
        <w:spacing w:line="320" w:lineRule="exact"/>
        <w:ind w:firstLine="709"/>
        <w:jc w:val="both"/>
        <w:rPr>
          <w:sz w:val="25"/>
          <w:szCs w:val="25"/>
        </w:rPr>
      </w:pPr>
      <w:r w:rsidRPr="00FE4FE3">
        <w:rPr>
          <w:sz w:val="25"/>
          <w:szCs w:val="25"/>
        </w:rPr>
        <w:t>5.2.10. При наступлении страхового случая действовать в порядке, предусмотренном разделом 6 настоящего Договора.</w:t>
      </w:r>
    </w:p>
    <w:p w:rsidR="001473E0" w:rsidRPr="00FE4FE3" w:rsidRDefault="001473E0">
      <w:pPr>
        <w:spacing w:line="320" w:lineRule="exact"/>
        <w:ind w:firstLine="709"/>
        <w:jc w:val="both"/>
        <w:rPr>
          <w:sz w:val="25"/>
          <w:szCs w:val="25"/>
        </w:rPr>
      </w:pPr>
      <w:r w:rsidRPr="00FE4FE3">
        <w:rPr>
          <w:sz w:val="25"/>
          <w:szCs w:val="25"/>
        </w:rPr>
        <w:t>5.2.11. Представить Страхователю информацию об изменениях в составе владельцев Страховщика, включая конечных бенефициаров, и (или) в исполнительных органах Страховщика не позднее чем через 5 (пять) календарных дней после таких изменений.</w:t>
      </w:r>
    </w:p>
    <w:p w:rsidR="001473E0" w:rsidRPr="00FE4FE3" w:rsidRDefault="001473E0">
      <w:pPr>
        <w:spacing w:line="320" w:lineRule="exact"/>
        <w:ind w:firstLine="709"/>
        <w:jc w:val="both"/>
        <w:rPr>
          <w:sz w:val="25"/>
          <w:szCs w:val="25"/>
        </w:rPr>
      </w:pPr>
      <w:r w:rsidRPr="00FE4FE3">
        <w:rPr>
          <w:sz w:val="25"/>
          <w:szCs w:val="25"/>
        </w:rPr>
        <w:t>В случае непредставления Страховщиком указанной информации Страхователь вправе расторгнуть настоящий Договор в одностороннем порядке.</w:t>
      </w:r>
    </w:p>
    <w:p w:rsidR="001473E0" w:rsidRPr="00FE4FE3" w:rsidRDefault="001473E0">
      <w:pPr>
        <w:spacing w:line="320" w:lineRule="exact"/>
        <w:ind w:firstLine="709"/>
        <w:jc w:val="both"/>
        <w:rPr>
          <w:sz w:val="25"/>
          <w:szCs w:val="25"/>
        </w:rPr>
      </w:pPr>
      <w:r w:rsidRPr="00FE4FE3">
        <w:rPr>
          <w:sz w:val="25"/>
          <w:szCs w:val="25"/>
        </w:rPr>
        <w:t>5.2.12. Осуществить выплаты страхового возмещения по риску «угон» по факту возбуждения уголовного дела (не дожидаясь окончания предварительного расследования).</w:t>
      </w:r>
    </w:p>
    <w:p w:rsidR="001473E0" w:rsidRPr="00FE4FE3" w:rsidRDefault="001473E0">
      <w:pPr>
        <w:spacing w:line="320" w:lineRule="exact"/>
        <w:ind w:firstLine="709"/>
        <w:jc w:val="both"/>
        <w:rPr>
          <w:sz w:val="25"/>
          <w:szCs w:val="25"/>
        </w:rPr>
      </w:pPr>
      <w:r w:rsidRPr="00FE4FE3">
        <w:rPr>
          <w:sz w:val="25"/>
          <w:szCs w:val="25"/>
        </w:rPr>
        <w:t xml:space="preserve">5.3. У Страховщика не возникает права </w:t>
      </w:r>
      <w:proofErr w:type="gramStart"/>
      <w:r w:rsidRPr="00FE4FE3">
        <w:rPr>
          <w:sz w:val="25"/>
          <w:szCs w:val="25"/>
        </w:rPr>
        <w:t>на получение процентов на сумму долга за период пользования денежными средствами в соответствии с пунктом</w:t>
      </w:r>
      <w:proofErr w:type="gramEnd"/>
      <w:r w:rsidRPr="00FE4FE3">
        <w:rPr>
          <w:sz w:val="25"/>
          <w:szCs w:val="25"/>
        </w:rPr>
        <w:t xml:space="preserve"> 1 статьи 317.1 Гражданского кодекса Российской Федерации.</w:t>
      </w:r>
    </w:p>
    <w:p w:rsidR="001473E0" w:rsidRPr="00FE4FE3" w:rsidRDefault="001473E0">
      <w:pPr>
        <w:spacing w:line="320" w:lineRule="exact"/>
        <w:ind w:firstLine="709"/>
        <w:jc w:val="both"/>
        <w:rPr>
          <w:sz w:val="25"/>
          <w:szCs w:val="25"/>
        </w:rPr>
      </w:pPr>
      <w:r w:rsidRPr="00FE4FE3">
        <w:rPr>
          <w:sz w:val="25"/>
          <w:szCs w:val="25"/>
        </w:rPr>
        <w:t>5.4. Страхователь обязан:</w:t>
      </w:r>
    </w:p>
    <w:p w:rsidR="001473E0" w:rsidRPr="00FE4FE3" w:rsidRDefault="001473E0">
      <w:pPr>
        <w:spacing w:line="320" w:lineRule="exact"/>
        <w:ind w:firstLine="709"/>
        <w:jc w:val="both"/>
        <w:rPr>
          <w:sz w:val="25"/>
          <w:szCs w:val="25"/>
        </w:rPr>
      </w:pPr>
      <w:r w:rsidRPr="00FE4FE3">
        <w:rPr>
          <w:sz w:val="25"/>
          <w:szCs w:val="25"/>
        </w:rPr>
        <w:t>5.4.1. Уплатить страховую премию в порядке и сроки, установленные настоящим договором.</w:t>
      </w:r>
    </w:p>
    <w:p w:rsidR="001473E0" w:rsidRPr="00FE4FE3" w:rsidRDefault="001473E0">
      <w:pPr>
        <w:spacing w:line="320" w:lineRule="exact"/>
        <w:ind w:firstLine="709"/>
        <w:jc w:val="both"/>
        <w:rPr>
          <w:sz w:val="25"/>
          <w:szCs w:val="25"/>
        </w:rPr>
      </w:pPr>
      <w:r w:rsidRPr="00FE4FE3">
        <w:rPr>
          <w:sz w:val="25"/>
          <w:szCs w:val="25"/>
        </w:rPr>
        <w:lastRenderedPageBreak/>
        <w:t>5.4.2. При наступлении страхового случая действовать в порядке, предусмотренном разделом 6 настоящего Договора.</w:t>
      </w:r>
    </w:p>
    <w:p w:rsidR="001473E0" w:rsidRPr="00FE4FE3" w:rsidRDefault="001473E0">
      <w:pPr>
        <w:spacing w:line="320" w:lineRule="exact"/>
        <w:ind w:firstLine="709"/>
        <w:jc w:val="both"/>
        <w:rPr>
          <w:sz w:val="25"/>
          <w:szCs w:val="25"/>
        </w:rPr>
      </w:pPr>
      <w:r w:rsidRPr="00FE4FE3">
        <w:rPr>
          <w:sz w:val="25"/>
          <w:szCs w:val="25"/>
        </w:rPr>
        <w:t>5.4.3. Сообщить Страховщику при оформлении страховых полисов по каждому транспортному средству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w:t>
      </w:r>
    </w:p>
    <w:p w:rsidR="001473E0" w:rsidRPr="00FE4FE3" w:rsidRDefault="001473E0">
      <w:pPr>
        <w:spacing w:line="320" w:lineRule="exact"/>
        <w:ind w:firstLine="709"/>
        <w:jc w:val="both"/>
        <w:rPr>
          <w:sz w:val="25"/>
          <w:szCs w:val="25"/>
        </w:rPr>
      </w:pPr>
      <w:r w:rsidRPr="00FE4FE3">
        <w:rPr>
          <w:sz w:val="25"/>
          <w:szCs w:val="25"/>
        </w:rPr>
        <w:t>5.5. Страховщик имеет право:</w:t>
      </w:r>
    </w:p>
    <w:p w:rsidR="001473E0" w:rsidRPr="00FE4FE3" w:rsidRDefault="001473E0">
      <w:pPr>
        <w:spacing w:line="320" w:lineRule="exact"/>
        <w:ind w:firstLine="709"/>
        <w:jc w:val="both"/>
        <w:rPr>
          <w:sz w:val="25"/>
          <w:szCs w:val="25"/>
        </w:rPr>
      </w:pPr>
      <w:r w:rsidRPr="00FE4FE3">
        <w:rPr>
          <w:sz w:val="25"/>
          <w:szCs w:val="25"/>
        </w:rPr>
        <w:t>5.5.1. Требовать от Страхователя документы, удостоверяющие факт наступления страхового случая, а также информацию и документы, подтверждающие размер ущерба.</w:t>
      </w:r>
    </w:p>
    <w:p w:rsidR="001473E0" w:rsidRPr="00FE4FE3" w:rsidRDefault="001473E0">
      <w:pPr>
        <w:spacing w:line="320" w:lineRule="exact"/>
        <w:ind w:firstLine="709"/>
        <w:jc w:val="both"/>
        <w:rPr>
          <w:sz w:val="25"/>
          <w:szCs w:val="25"/>
        </w:rPr>
      </w:pPr>
      <w:r w:rsidRPr="00FE4FE3">
        <w:rPr>
          <w:sz w:val="25"/>
          <w:szCs w:val="25"/>
        </w:rPr>
        <w:t>5.5.2. Проводить осмотр или обследование поврежденного ТС, расследование в отношении причин, обстоятель</w:t>
      </w:r>
      <w:proofErr w:type="gramStart"/>
      <w:r w:rsidRPr="00FE4FE3">
        <w:rPr>
          <w:sz w:val="25"/>
          <w:szCs w:val="25"/>
        </w:rPr>
        <w:t>ств стр</w:t>
      </w:r>
      <w:proofErr w:type="gramEnd"/>
      <w:r w:rsidRPr="00FE4FE3">
        <w:rPr>
          <w:sz w:val="25"/>
          <w:szCs w:val="25"/>
        </w:rPr>
        <w:t>ахового случая и размера убытков.</w:t>
      </w:r>
    </w:p>
    <w:p w:rsidR="001473E0" w:rsidRPr="00FE4FE3" w:rsidRDefault="001473E0">
      <w:pPr>
        <w:spacing w:line="320" w:lineRule="exact"/>
        <w:ind w:firstLine="709"/>
        <w:jc w:val="both"/>
        <w:rPr>
          <w:sz w:val="25"/>
          <w:szCs w:val="25"/>
        </w:rPr>
      </w:pPr>
      <w:r w:rsidRPr="00FE4FE3">
        <w:rPr>
          <w:sz w:val="25"/>
          <w:szCs w:val="25"/>
        </w:rPr>
        <w:t>5.5.3. При необходимости направлять запрос в компетентные органы о представлении соответствующих документов и информации, подтверждающих факт и причину наступления страхового события, а также размер ущерба.</w:t>
      </w:r>
    </w:p>
    <w:p w:rsidR="001473E0" w:rsidRPr="00FE4FE3" w:rsidRDefault="001473E0">
      <w:pPr>
        <w:spacing w:line="320" w:lineRule="exact"/>
        <w:ind w:firstLine="709"/>
        <w:jc w:val="both"/>
        <w:rPr>
          <w:sz w:val="25"/>
          <w:szCs w:val="25"/>
        </w:rPr>
      </w:pPr>
      <w:r w:rsidRPr="00FE4FE3">
        <w:rPr>
          <w:sz w:val="25"/>
          <w:szCs w:val="25"/>
        </w:rPr>
        <w:t>5.6. Страхователь имеет право:</w:t>
      </w:r>
    </w:p>
    <w:p w:rsidR="001473E0" w:rsidRPr="00FE4FE3" w:rsidRDefault="001473E0">
      <w:pPr>
        <w:spacing w:line="320" w:lineRule="exact"/>
        <w:ind w:firstLine="709"/>
        <w:jc w:val="both"/>
        <w:rPr>
          <w:bCs/>
          <w:sz w:val="25"/>
          <w:szCs w:val="25"/>
        </w:rPr>
      </w:pPr>
      <w:r w:rsidRPr="00FE4FE3">
        <w:rPr>
          <w:sz w:val="25"/>
          <w:szCs w:val="25"/>
        </w:rPr>
        <w:t>5.6.1. Н</w:t>
      </w:r>
      <w:r w:rsidRPr="00FE4FE3">
        <w:rPr>
          <w:bCs/>
          <w:sz w:val="25"/>
          <w:szCs w:val="25"/>
        </w:rPr>
        <w:t>а получение страхового возмещения при наступлении страхового случая в объеме и порядке, предусмотренном условиями настоящего Договора.</w:t>
      </w:r>
    </w:p>
    <w:p w:rsidR="001473E0" w:rsidRPr="00FE4FE3" w:rsidRDefault="001473E0">
      <w:pPr>
        <w:spacing w:line="320" w:lineRule="exact"/>
        <w:ind w:firstLine="709"/>
        <w:jc w:val="both"/>
        <w:rPr>
          <w:bCs/>
          <w:sz w:val="25"/>
          <w:szCs w:val="25"/>
        </w:rPr>
      </w:pPr>
      <w:r w:rsidRPr="00FE4FE3">
        <w:rPr>
          <w:bCs/>
          <w:sz w:val="25"/>
          <w:szCs w:val="25"/>
        </w:rPr>
        <w:t>5.6.2. На получение от Страховщика полной информации об исполнении обязательств по настоящему Договору.</w:t>
      </w:r>
    </w:p>
    <w:p w:rsidR="001473E0" w:rsidRPr="00FE4FE3" w:rsidRDefault="001473E0">
      <w:pPr>
        <w:spacing w:line="320" w:lineRule="exact"/>
        <w:ind w:firstLine="709"/>
        <w:jc w:val="both"/>
        <w:rPr>
          <w:bCs/>
          <w:sz w:val="25"/>
          <w:szCs w:val="25"/>
        </w:rPr>
      </w:pPr>
      <w:r w:rsidRPr="00FE4FE3">
        <w:rPr>
          <w:sz w:val="25"/>
          <w:szCs w:val="25"/>
        </w:rPr>
        <w:t xml:space="preserve">5.6.3. На </w:t>
      </w:r>
      <w:r w:rsidRPr="00FE4FE3">
        <w:rPr>
          <w:bCs/>
          <w:sz w:val="25"/>
          <w:szCs w:val="25"/>
        </w:rPr>
        <w:t>получение дубликата страхового полиса в случае утраты собственного экземпляра страхового полиса в период его действия.</w:t>
      </w:r>
    </w:p>
    <w:p w:rsidR="001473E0" w:rsidRPr="00FE4FE3" w:rsidRDefault="001473E0">
      <w:pPr>
        <w:spacing w:line="320" w:lineRule="exact"/>
        <w:ind w:firstLine="709"/>
        <w:jc w:val="both"/>
        <w:rPr>
          <w:bCs/>
          <w:sz w:val="25"/>
          <w:szCs w:val="25"/>
        </w:rPr>
      </w:pPr>
      <w:r w:rsidRPr="00FE4FE3">
        <w:rPr>
          <w:bCs/>
          <w:sz w:val="25"/>
          <w:szCs w:val="25"/>
        </w:rPr>
        <w:t>5.6.4.</w:t>
      </w:r>
      <w:r w:rsidRPr="00FE4FE3">
        <w:rPr>
          <w:sz w:val="25"/>
          <w:szCs w:val="25"/>
        </w:rPr>
        <w:t xml:space="preserve"> </w:t>
      </w:r>
      <w:r w:rsidRPr="00FE4FE3">
        <w:rPr>
          <w:bCs/>
          <w:sz w:val="25"/>
          <w:szCs w:val="25"/>
        </w:rPr>
        <w:t>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1473E0" w:rsidRPr="00FE4FE3" w:rsidRDefault="001473E0">
      <w:pPr>
        <w:spacing w:line="320" w:lineRule="exact"/>
        <w:ind w:firstLine="709"/>
        <w:jc w:val="both"/>
        <w:rPr>
          <w:bCs/>
          <w:sz w:val="25"/>
          <w:szCs w:val="25"/>
        </w:rPr>
      </w:pPr>
      <w:r w:rsidRPr="00FE4FE3">
        <w:rPr>
          <w:bCs/>
          <w:sz w:val="25"/>
          <w:szCs w:val="25"/>
        </w:rPr>
        <w:t>5.7. В случае отсутствия возможности приобретения транспортных сре</w:t>
      </w:r>
      <w:proofErr w:type="gramStart"/>
      <w:r w:rsidRPr="00FE4FE3">
        <w:rPr>
          <w:bCs/>
          <w:sz w:val="25"/>
          <w:szCs w:val="25"/>
        </w:rPr>
        <w:t>дств в с</w:t>
      </w:r>
      <w:proofErr w:type="gramEnd"/>
      <w:r w:rsidRPr="00FE4FE3">
        <w:rPr>
          <w:bCs/>
          <w:sz w:val="25"/>
          <w:szCs w:val="25"/>
        </w:rPr>
        <w:t>обственность Страхователя по инвестиционной программе в течение всего срока действия договора Страховщик не вправе требовать от Страхователя выплаты страховой премии по данным транспортных средствам.</w:t>
      </w:r>
    </w:p>
    <w:p w:rsidR="001473E0" w:rsidRPr="00FE4FE3" w:rsidRDefault="001473E0">
      <w:pPr>
        <w:pStyle w:val="a6"/>
        <w:spacing w:line="320" w:lineRule="exact"/>
        <w:ind w:left="0" w:firstLine="709"/>
        <w:contextualSpacing/>
        <w:jc w:val="center"/>
        <w:rPr>
          <w:b/>
          <w:sz w:val="25"/>
          <w:szCs w:val="25"/>
        </w:rPr>
      </w:pPr>
      <w:r w:rsidRPr="00FE4FE3">
        <w:rPr>
          <w:b/>
          <w:sz w:val="25"/>
          <w:szCs w:val="25"/>
        </w:rPr>
        <w:t>6. ДЕЙСТВИЯ СТОРОН ПРИ НАСТУПЛЕНИИ СТРАХОВОГО СЛУЧАЯ</w:t>
      </w:r>
    </w:p>
    <w:p w:rsidR="001473E0" w:rsidRPr="00FE4FE3" w:rsidRDefault="001473E0">
      <w:pPr>
        <w:spacing w:line="320" w:lineRule="exact"/>
        <w:ind w:firstLine="709"/>
        <w:jc w:val="both"/>
        <w:rPr>
          <w:sz w:val="25"/>
          <w:szCs w:val="25"/>
        </w:rPr>
      </w:pPr>
      <w:r w:rsidRPr="00FE4FE3">
        <w:rPr>
          <w:sz w:val="25"/>
          <w:szCs w:val="25"/>
        </w:rPr>
        <w:t>6.1. Страхователь обязан при наступлении страхового случая:</w:t>
      </w:r>
    </w:p>
    <w:p w:rsidR="001473E0" w:rsidRPr="00FE4FE3" w:rsidRDefault="001473E0">
      <w:pPr>
        <w:spacing w:line="320" w:lineRule="exact"/>
        <w:ind w:firstLine="709"/>
        <w:jc w:val="both"/>
        <w:rPr>
          <w:sz w:val="25"/>
          <w:szCs w:val="25"/>
        </w:rPr>
      </w:pPr>
      <w:r w:rsidRPr="00FE4FE3">
        <w:rPr>
          <w:sz w:val="25"/>
          <w:szCs w:val="25"/>
        </w:rPr>
        <w:t>6.1.1. Принять все возможные меры по предотвращению или уменьшению ущерба, по спасению застрахованного ТС (если это представляется возможным), а также по обеспечению прав требования к третьим лицам, которые могут быть признаны виновными в наступлении события.</w:t>
      </w:r>
    </w:p>
    <w:p w:rsidR="001473E0" w:rsidRPr="00FE4FE3" w:rsidRDefault="001473E0">
      <w:pPr>
        <w:spacing w:line="320" w:lineRule="exact"/>
        <w:ind w:firstLine="709"/>
        <w:jc w:val="both"/>
        <w:rPr>
          <w:sz w:val="25"/>
          <w:szCs w:val="25"/>
        </w:rPr>
      </w:pPr>
      <w:r w:rsidRPr="00FE4FE3">
        <w:rPr>
          <w:sz w:val="25"/>
          <w:szCs w:val="25"/>
        </w:rPr>
        <w:t xml:space="preserve">6.1.2. </w:t>
      </w:r>
      <w:proofErr w:type="gramStart"/>
      <w:r w:rsidRPr="00FE4FE3">
        <w:rPr>
          <w:sz w:val="25"/>
          <w:szCs w:val="25"/>
        </w:rPr>
        <w:t>В течение 5 (пяти) рабочих дней предоставить Страховщику письменное Заявление о страховом случае установленного образца, страховой полис, документы на застрахованное ТС</w:t>
      </w:r>
      <w:r w:rsidRPr="00FE4FE3">
        <w:rPr>
          <w:color w:val="FF0000"/>
          <w:sz w:val="25"/>
          <w:szCs w:val="25"/>
        </w:rPr>
        <w:t xml:space="preserve"> </w:t>
      </w:r>
      <w:r w:rsidRPr="00FE4FE3">
        <w:rPr>
          <w:sz w:val="25"/>
          <w:szCs w:val="25"/>
        </w:rPr>
        <w:t>(Свидетельство о регистрации ТС и/или Паспорт ТС, заверенную подписью и печатью Страхователя копию путевого листа и/или доверенности на право управления застрахованным ТС, водительское удостоверение лица, управлявшего ТС в момент наступления страхового события), а также документы из компетентных</w:t>
      </w:r>
      <w:proofErr w:type="gramEnd"/>
      <w:r w:rsidRPr="00FE4FE3">
        <w:rPr>
          <w:sz w:val="25"/>
          <w:szCs w:val="25"/>
        </w:rPr>
        <w:t xml:space="preserve"> органов, подтверждающие факт наступления страхового события.</w:t>
      </w:r>
    </w:p>
    <w:p w:rsidR="001473E0" w:rsidRPr="00FE4FE3" w:rsidRDefault="001473E0">
      <w:pPr>
        <w:spacing w:line="320" w:lineRule="exact"/>
        <w:ind w:firstLine="709"/>
        <w:jc w:val="both"/>
        <w:rPr>
          <w:sz w:val="25"/>
          <w:szCs w:val="25"/>
        </w:rPr>
      </w:pPr>
      <w:r w:rsidRPr="00FE4FE3">
        <w:rPr>
          <w:sz w:val="25"/>
          <w:szCs w:val="25"/>
        </w:rPr>
        <w:lastRenderedPageBreak/>
        <w:t xml:space="preserve">6.1.3. </w:t>
      </w:r>
      <w:proofErr w:type="gramStart"/>
      <w:r w:rsidRPr="00FE4FE3">
        <w:rPr>
          <w:sz w:val="25"/>
          <w:szCs w:val="25"/>
        </w:rPr>
        <w:t>Предъявить Страховщику поврежденное ТС до его ремонта или остатки от него, а также поврежденные части, детали и принадлежности ТС или остатки от них.</w:t>
      </w:r>
      <w:proofErr w:type="gramEnd"/>
    </w:p>
    <w:p w:rsidR="001473E0" w:rsidRPr="00FE4FE3" w:rsidRDefault="001473E0">
      <w:pPr>
        <w:spacing w:line="320" w:lineRule="exact"/>
        <w:ind w:firstLine="709"/>
        <w:jc w:val="both"/>
        <w:rPr>
          <w:sz w:val="25"/>
          <w:szCs w:val="25"/>
        </w:rPr>
      </w:pPr>
      <w:r w:rsidRPr="00FE4FE3">
        <w:rPr>
          <w:sz w:val="25"/>
          <w:szCs w:val="25"/>
        </w:rPr>
        <w:t xml:space="preserve">6.1.4. Незамедлительно письменно сообщить Страховщику, если похищенное застрахованное ТС найдено и возвращено Страхователю, или если Страхователю стало известно местонахождение </w:t>
      </w:r>
      <w:proofErr w:type="gramStart"/>
      <w:r w:rsidRPr="00FE4FE3">
        <w:rPr>
          <w:sz w:val="25"/>
          <w:szCs w:val="25"/>
        </w:rPr>
        <w:t>похищенного</w:t>
      </w:r>
      <w:proofErr w:type="gramEnd"/>
      <w:r w:rsidRPr="00FE4FE3">
        <w:rPr>
          <w:sz w:val="25"/>
          <w:szCs w:val="25"/>
        </w:rPr>
        <w:t xml:space="preserve"> застрахованного ТС. </w:t>
      </w:r>
    </w:p>
    <w:p w:rsidR="001473E0" w:rsidRPr="00FE4FE3" w:rsidRDefault="001473E0">
      <w:pPr>
        <w:spacing w:line="320" w:lineRule="exact"/>
        <w:ind w:firstLine="709"/>
        <w:jc w:val="both"/>
        <w:rPr>
          <w:sz w:val="25"/>
          <w:szCs w:val="25"/>
        </w:rPr>
      </w:pPr>
      <w:r w:rsidRPr="00FE4FE3">
        <w:rPr>
          <w:sz w:val="25"/>
          <w:szCs w:val="25"/>
        </w:rPr>
        <w:t>6.1.5. Если похищенное застрахованное ТС найдено и возвращено Страхователю, в течение месяца возвратить Страховщику полученное страховое возмещение за похищенное ТС, за вычетом стоимости ущерба ТС, если таковой имеет место.</w:t>
      </w:r>
    </w:p>
    <w:p w:rsidR="001473E0" w:rsidRPr="00FE4FE3" w:rsidRDefault="001473E0">
      <w:pPr>
        <w:spacing w:line="320" w:lineRule="exact"/>
        <w:ind w:firstLine="709"/>
        <w:jc w:val="both"/>
        <w:rPr>
          <w:sz w:val="25"/>
          <w:szCs w:val="25"/>
        </w:rPr>
      </w:pPr>
      <w:r w:rsidRPr="00FE4FE3">
        <w:rPr>
          <w:sz w:val="25"/>
          <w:szCs w:val="25"/>
        </w:rPr>
        <w:t>6.1.6. Незамедлительно письменно сообщить Страховщику о том, что причиненный ущерб полностью или частично возмещен виновным лицом.</w:t>
      </w:r>
    </w:p>
    <w:p w:rsidR="001473E0" w:rsidRPr="00FE4FE3" w:rsidRDefault="001473E0">
      <w:pPr>
        <w:spacing w:line="320" w:lineRule="exact"/>
        <w:ind w:firstLine="709"/>
        <w:jc w:val="both"/>
        <w:rPr>
          <w:sz w:val="25"/>
          <w:szCs w:val="25"/>
        </w:rPr>
      </w:pPr>
      <w:r w:rsidRPr="00FE4FE3">
        <w:rPr>
          <w:sz w:val="25"/>
          <w:szCs w:val="25"/>
        </w:rPr>
        <w:t>6.1.7. Возвратить Страховщику полученное страховое возмещение в полном объеме или в определенной части, если в течение предусмотренных законодательством РФ сроков исковой давности были обнаружены обстоятельства, которые по закону или в соответствии с правилами страхования полностью или частично лишают Страхователя (Выгодоприобретателя) права на страховое возмещение.</w:t>
      </w:r>
    </w:p>
    <w:p w:rsidR="001473E0" w:rsidRPr="00FE4FE3" w:rsidRDefault="001473E0">
      <w:pPr>
        <w:spacing w:line="320" w:lineRule="exact"/>
        <w:ind w:firstLine="709"/>
        <w:jc w:val="both"/>
        <w:rPr>
          <w:sz w:val="25"/>
          <w:szCs w:val="25"/>
          <w:u w:val="single"/>
        </w:rPr>
      </w:pPr>
      <w:r w:rsidRPr="00FE4FE3">
        <w:rPr>
          <w:sz w:val="25"/>
          <w:szCs w:val="25"/>
        </w:rPr>
        <w:t xml:space="preserve">6.2. Страховщик обязан при получении заявления Страхователя о возникновении убытков по </w:t>
      </w:r>
      <w:proofErr w:type="gramStart"/>
      <w:r w:rsidRPr="00FE4FE3">
        <w:rPr>
          <w:sz w:val="25"/>
          <w:szCs w:val="25"/>
        </w:rPr>
        <w:t>застрахованному</w:t>
      </w:r>
      <w:proofErr w:type="gramEnd"/>
      <w:r w:rsidRPr="00FE4FE3">
        <w:rPr>
          <w:sz w:val="25"/>
          <w:szCs w:val="25"/>
        </w:rPr>
        <w:t xml:space="preserve"> ТС:</w:t>
      </w:r>
    </w:p>
    <w:p w:rsidR="001473E0" w:rsidRPr="00FE4FE3" w:rsidRDefault="001473E0">
      <w:pPr>
        <w:spacing w:line="320" w:lineRule="exact"/>
        <w:ind w:firstLine="709"/>
        <w:jc w:val="both"/>
        <w:rPr>
          <w:sz w:val="25"/>
          <w:szCs w:val="25"/>
        </w:rPr>
      </w:pPr>
      <w:r w:rsidRPr="00FE4FE3">
        <w:rPr>
          <w:sz w:val="25"/>
          <w:szCs w:val="25"/>
        </w:rPr>
        <w:t>6.2.1. Прибыть для осмотра застрахованного ТС либо организовать прибытие своего представителя в течение 1 (одного) рабочего дня, следующего за днем получения заявления от Страхователя, при необходимости представитель Страховщика обязан выехать на место аварии в любое время суток.</w:t>
      </w:r>
    </w:p>
    <w:p w:rsidR="001473E0" w:rsidRPr="00FE4FE3" w:rsidRDefault="001473E0" w:rsidP="006006F4">
      <w:pPr>
        <w:spacing w:line="320" w:lineRule="exact"/>
        <w:ind w:firstLine="709"/>
        <w:contextualSpacing/>
        <w:jc w:val="both"/>
        <w:rPr>
          <w:strike/>
          <w:sz w:val="25"/>
          <w:szCs w:val="25"/>
        </w:rPr>
      </w:pPr>
      <w:r w:rsidRPr="00FE4FE3">
        <w:rPr>
          <w:sz w:val="25"/>
          <w:szCs w:val="25"/>
        </w:rPr>
        <w:t>6.2.2. Согласовать счета на ремонт застрахованного ТС со СТОА - в течение 3 (трех) рабочих дней.</w:t>
      </w:r>
    </w:p>
    <w:p w:rsidR="001473E0" w:rsidRPr="00FE4FE3" w:rsidRDefault="001473E0">
      <w:pPr>
        <w:spacing w:line="320" w:lineRule="exact"/>
        <w:ind w:firstLine="709"/>
        <w:contextualSpacing/>
        <w:jc w:val="both"/>
        <w:rPr>
          <w:sz w:val="25"/>
          <w:szCs w:val="25"/>
        </w:rPr>
      </w:pPr>
      <w:r w:rsidRPr="00FE4FE3">
        <w:rPr>
          <w:sz w:val="25"/>
          <w:szCs w:val="25"/>
        </w:rPr>
        <w:t>6.2.3. Составить акт о страховом случае и выплатить страховое возмещение в соответствии с условиями настоящего Договора.</w:t>
      </w:r>
    </w:p>
    <w:p w:rsidR="001473E0" w:rsidRPr="00FE4FE3" w:rsidRDefault="001473E0">
      <w:pPr>
        <w:spacing w:line="320" w:lineRule="exact"/>
        <w:ind w:firstLine="709"/>
        <w:contextualSpacing/>
        <w:jc w:val="both"/>
        <w:rPr>
          <w:sz w:val="25"/>
          <w:szCs w:val="25"/>
        </w:rPr>
      </w:pPr>
      <w:r w:rsidRPr="00FE4FE3">
        <w:rPr>
          <w:sz w:val="25"/>
          <w:szCs w:val="25"/>
        </w:rPr>
        <w:t>6.2.4. Страховое возмещение подлежит выплате независимо от условий хранения транспортного средства в ночное время (с 24:00 до 06:00).</w:t>
      </w:r>
    </w:p>
    <w:p w:rsidR="001473E0" w:rsidRPr="00FE4FE3" w:rsidRDefault="001473E0">
      <w:pPr>
        <w:spacing w:line="320" w:lineRule="exact"/>
        <w:ind w:firstLine="709"/>
        <w:contextualSpacing/>
        <w:jc w:val="both"/>
        <w:rPr>
          <w:sz w:val="25"/>
          <w:szCs w:val="25"/>
        </w:rPr>
      </w:pPr>
      <w:r w:rsidRPr="00FE4FE3">
        <w:rPr>
          <w:sz w:val="25"/>
          <w:szCs w:val="25"/>
        </w:rPr>
        <w:t>6.2.5. В случае принятия Страховщиком решения о необходимости проведения независимой экспертизы, срок выплаты страхового возмещения (или выдачи направления на восстановительный ремонт ТС) не должен превышать 10 (десять) рабочих дней со дня получения от Страхователя полного пакета необходимых документов.</w:t>
      </w:r>
    </w:p>
    <w:p w:rsidR="001473E0" w:rsidRPr="00FE4FE3" w:rsidRDefault="001473E0">
      <w:pPr>
        <w:spacing w:line="320" w:lineRule="exact"/>
        <w:ind w:firstLine="709"/>
        <w:contextualSpacing/>
        <w:jc w:val="both"/>
        <w:rPr>
          <w:sz w:val="25"/>
          <w:szCs w:val="25"/>
        </w:rPr>
      </w:pPr>
      <w:r w:rsidRPr="00FE4FE3">
        <w:rPr>
          <w:sz w:val="25"/>
          <w:szCs w:val="25"/>
        </w:rPr>
        <w:t>6.2.6. Перечень предоставляемых Страхователем Страховщику документов, необходимых для получения страхового возмещения, определяется Правилами страхования.</w:t>
      </w:r>
    </w:p>
    <w:p w:rsidR="001473E0" w:rsidRPr="00FE4FE3" w:rsidRDefault="001473E0">
      <w:pPr>
        <w:spacing w:line="320" w:lineRule="exact"/>
        <w:ind w:firstLine="709"/>
        <w:contextualSpacing/>
        <w:jc w:val="both"/>
        <w:rPr>
          <w:sz w:val="25"/>
          <w:szCs w:val="25"/>
        </w:rPr>
      </w:pPr>
      <w:r w:rsidRPr="00FE4FE3">
        <w:rPr>
          <w:sz w:val="25"/>
          <w:szCs w:val="25"/>
        </w:rPr>
        <w:t>6.2.7. Причиной наступления страхового случая является не только действия третьих лиц, непредвиденные ситуации или стихийные природные силы, но и ошибочные действия самого Страхователя.</w:t>
      </w:r>
    </w:p>
    <w:p w:rsidR="00AB57A0" w:rsidRDefault="001473E0">
      <w:pPr>
        <w:spacing w:line="320" w:lineRule="exact"/>
        <w:ind w:firstLine="709"/>
        <w:contextualSpacing/>
        <w:jc w:val="both"/>
        <w:rPr>
          <w:sz w:val="25"/>
          <w:szCs w:val="25"/>
        </w:rPr>
      </w:pPr>
      <w:r w:rsidRPr="00FE4FE3">
        <w:rPr>
          <w:sz w:val="25"/>
          <w:szCs w:val="25"/>
        </w:rPr>
        <w:t>6.2.10. В случае полного уничтожения ТС или при его угоне страховое возмещение выплачивается в пределах страховой суммы.</w:t>
      </w:r>
    </w:p>
    <w:p w:rsidR="00BB5CA3" w:rsidRPr="00FE4FE3" w:rsidRDefault="00BB5CA3">
      <w:pPr>
        <w:spacing w:line="320" w:lineRule="exact"/>
        <w:ind w:firstLine="709"/>
        <w:contextualSpacing/>
        <w:jc w:val="both"/>
        <w:rPr>
          <w:sz w:val="25"/>
          <w:szCs w:val="25"/>
        </w:rPr>
      </w:pPr>
    </w:p>
    <w:p w:rsidR="001473E0" w:rsidRPr="00FE4FE3" w:rsidRDefault="001473E0" w:rsidP="006006F4">
      <w:pPr>
        <w:pStyle w:val="a6"/>
        <w:numPr>
          <w:ilvl w:val="0"/>
          <w:numId w:val="41"/>
        </w:numPr>
        <w:autoSpaceDN w:val="0"/>
        <w:spacing w:line="320" w:lineRule="exact"/>
        <w:ind w:left="0" w:firstLine="709"/>
        <w:jc w:val="center"/>
        <w:rPr>
          <w:b/>
          <w:sz w:val="25"/>
          <w:szCs w:val="25"/>
        </w:rPr>
      </w:pPr>
      <w:r w:rsidRPr="00FE4FE3">
        <w:rPr>
          <w:b/>
          <w:sz w:val="25"/>
          <w:szCs w:val="25"/>
        </w:rPr>
        <w:lastRenderedPageBreak/>
        <w:t>ОПРЕДЕЛЕНИЕ УЩЕРБА И ПОРЯДОК ОСУЩЕСТВЛЕНИЯ СТРАХОВОЙ ВЫПЛАТЫ</w:t>
      </w:r>
    </w:p>
    <w:p w:rsidR="001473E0" w:rsidRPr="00FE4FE3" w:rsidRDefault="001473E0" w:rsidP="006006F4">
      <w:pPr>
        <w:spacing w:line="320" w:lineRule="exact"/>
        <w:ind w:firstLine="709"/>
        <w:contextualSpacing/>
        <w:jc w:val="both"/>
        <w:rPr>
          <w:sz w:val="25"/>
          <w:szCs w:val="25"/>
        </w:rPr>
      </w:pPr>
      <w:r w:rsidRPr="00FE4FE3">
        <w:rPr>
          <w:sz w:val="25"/>
          <w:szCs w:val="25"/>
        </w:rPr>
        <w:t xml:space="preserve">7.1. </w:t>
      </w:r>
      <w:proofErr w:type="gramStart"/>
      <w:r w:rsidRPr="00FE4FE3">
        <w:rPr>
          <w:sz w:val="25"/>
          <w:szCs w:val="25"/>
        </w:rPr>
        <w:t>Размер ущерба определяется Страховщиком в соответствии с заказ-нарядом и платежным документом по восстановительному ремонту СТОА, производящей ремонт застрахованного ТС, без учета амортизации ТС и износа деталей.</w:t>
      </w:r>
      <w:proofErr w:type="gramEnd"/>
      <w:r w:rsidRPr="00FE4FE3">
        <w:rPr>
          <w:sz w:val="25"/>
          <w:szCs w:val="25"/>
        </w:rPr>
        <w:t xml:space="preserve"> Расчет размера ущерба производится исходя из рыночных цен на новые детали.</w:t>
      </w:r>
    </w:p>
    <w:p w:rsidR="001473E0" w:rsidRPr="00FE4FE3" w:rsidRDefault="001473E0" w:rsidP="006006F4">
      <w:pPr>
        <w:spacing w:line="320" w:lineRule="exact"/>
        <w:ind w:firstLine="709"/>
        <w:contextualSpacing/>
        <w:jc w:val="both"/>
        <w:rPr>
          <w:sz w:val="25"/>
          <w:szCs w:val="25"/>
        </w:rPr>
      </w:pPr>
      <w:r w:rsidRPr="00FE4FE3">
        <w:rPr>
          <w:sz w:val="25"/>
          <w:szCs w:val="25"/>
        </w:rPr>
        <w:t>7.2. После получения всех необходимых документов, предусмотренных разделом 6 настоящего Договора, Страховщик в течение 1 (одного) рабочего дня составляет Страховой акт, подписываемый обеими Сторонами.</w:t>
      </w:r>
    </w:p>
    <w:p w:rsidR="001473E0" w:rsidRPr="00FE4FE3" w:rsidRDefault="001473E0" w:rsidP="006006F4">
      <w:pPr>
        <w:spacing w:line="320" w:lineRule="exact"/>
        <w:ind w:firstLine="709"/>
        <w:contextualSpacing/>
        <w:jc w:val="both"/>
        <w:rPr>
          <w:sz w:val="25"/>
          <w:szCs w:val="25"/>
        </w:rPr>
      </w:pPr>
      <w:r w:rsidRPr="00FE4FE3">
        <w:rPr>
          <w:sz w:val="25"/>
          <w:szCs w:val="25"/>
        </w:rPr>
        <w:t>7.3. Выплата страхового возмещения производится в следующие сроки со дня сдачи последнего необходимого документа для выплаты:</w:t>
      </w:r>
    </w:p>
    <w:p w:rsidR="001473E0" w:rsidRPr="00FE4FE3" w:rsidRDefault="001473E0" w:rsidP="006006F4">
      <w:pPr>
        <w:spacing w:line="320" w:lineRule="exact"/>
        <w:ind w:firstLine="709"/>
        <w:contextualSpacing/>
        <w:jc w:val="both"/>
        <w:rPr>
          <w:sz w:val="25"/>
          <w:szCs w:val="25"/>
        </w:rPr>
      </w:pPr>
      <w:r w:rsidRPr="00FE4FE3">
        <w:rPr>
          <w:sz w:val="25"/>
          <w:szCs w:val="25"/>
        </w:rPr>
        <w:t>- в течение 20 (двадцати) рабочих дней при ущербе (кроме случаев, приведших к полной гибели ТС);</w:t>
      </w:r>
    </w:p>
    <w:p w:rsidR="001473E0" w:rsidRPr="00FE4FE3" w:rsidRDefault="001473E0" w:rsidP="006006F4">
      <w:pPr>
        <w:spacing w:line="320" w:lineRule="exact"/>
        <w:ind w:firstLine="709"/>
        <w:contextualSpacing/>
        <w:jc w:val="both"/>
        <w:rPr>
          <w:sz w:val="25"/>
          <w:szCs w:val="25"/>
        </w:rPr>
      </w:pPr>
      <w:r w:rsidRPr="00FE4FE3">
        <w:rPr>
          <w:sz w:val="25"/>
          <w:szCs w:val="25"/>
        </w:rPr>
        <w:t>- в течение 30 (тридцати) рабочих дней при хищении или полной гибели ТС.</w:t>
      </w:r>
    </w:p>
    <w:p w:rsidR="001473E0" w:rsidRDefault="001473E0">
      <w:pPr>
        <w:spacing w:line="320" w:lineRule="exact"/>
        <w:ind w:firstLine="709"/>
        <w:contextualSpacing/>
        <w:jc w:val="both"/>
        <w:rPr>
          <w:sz w:val="25"/>
          <w:szCs w:val="25"/>
        </w:rPr>
      </w:pPr>
      <w:r w:rsidRPr="00FE4FE3">
        <w:rPr>
          <w:sz w:val="25"/>
          <w:szCs w:val="25"/>
        </w:rPr>
        <w:t>7.4. Страховщик освобождается от выплаты страхового возмещения в случаях, установленных действующим законодательством Российской Федерации.</w:t>
      </w:r>
    </w:p>
    <w:p w:rsidR="001473E0" w:rsidRPr="00FE4FE3" w:rsidRDefault="001473E0" w:rsidP="006006F4">
      <w:pPr>
        <w:pStyle w:val="a6"/>
        <w:widowControl w:val="0"/>
        <w:numPr>
          <w:ilvl w:val="0"/>
          <w:numId w:val="41"/>
        </w:numPr>
        <w:autoSpaceDE w:val="0"/>
        <w:autoSpaceDN w:val="0"/>
        <w:adjustRightInd w:val="0"/>
        <w:spacing w:line="320" w:lineRule="exact"/>
        <w:ind w:left="0" w:firstLine="709"/>
        <w:jc w:val="center"/>
        <w:rPr>
          <w:b/>
          <w:sz w:val="25"/>
          <w:szCs w:val="25"/>
        </w:rPr>
      </w:pPr>
      <w:r w:rsidRPr="00FE4FE3">
        <w:rPr>
          <w:b/>
          <w:sz w:val="25"/>
          <w:szCs w:val="25"/>
        </w:rPr>
        <w:t>СРОК ДЕЙСТВИЯ ДОГОВОРА</w:t>
      </w:r>
    </w:p>
    <w:p w:rsidR="001473E0" w:rsidRPr="00FE4FE3" w:rsidRDefault="001473E0">
      <w:pPr>
        <w:spacing w:line="320" w:lineRule="exact"/>
        <w:ind w:firstLine="709"/>
        <w:contextualSpacing/>
        <w:jc w:val="both"/>
        <w:rPr>
          <w:sz w:val="25"/>
          <w:szCs w:val="25"/>
        </w:rPr>
      </w:pPr>
      <w:r w:rsidRPr="00BB5CA3">
        <w:rPr>
          <w:sz w:val="25"/>
          <w:szCs w:val="25"/>
        </w:rPr>
        <w:t xml:space="preserve">8.1. Настоящий Договор вступает в силу с </w:t>
      </w:r>
      <w:r w:rsidRPr="00CC4FD0">
        <w:rPr>
          <w:sz w:val="25"/>
          <w:szCs w:val="25"/>
        </w:rPr>
        <w:t>момента подп</w:t>
      </w:r>
      <w:r w:rsidR="000D4648" w:rsidRPr="00CC4FD0">
        <w:rPr>
          <w:sz w:val="25"/>
          <w:szCs w:val="25"/>
        </w:rPr>
        <w:t>исания и действует до 31.12.2020</w:t>
      </w:r>
      <w:r w:rsidRPr="00CC4FD0">
        <w:rPr>
          <w:sz w:val="25"/>
          <w:szCs w:val="25"/>
        </w:rPr>
        <w:t>. Срок окончания оказания услуг определяется периодом действия полиса КАСКО (пе</w:t>
      </w:r>
      <w:r w:rsidR="0076356A" w:rsidRPr="00CC4FD0">
        <w:rPr>
          <w:sz w:val="25"/>
          <w:szCs w:val="25"/>
        </w:rPr>
        <w:t>риод страхования) по каждому ТС, но не позднее 31.12.2020г.</w:t>
      </w:r>
    </w:p>
    <w:p w:rsidR="001473E0" w:rsidRDefault="001473E0" w:rsidP="006006F4">
      <w:pPr>
        <w:spacing w:line="320" w:lineRule="exact"/>
        <w:ind w:firstLine="709"/>
        <w:contextualSpacing/>
        <w:jc w:val="both"/>
        <w:rPr>
          <w:sz w:val="25"/>
          <w:szCs w:val="25"/>
        </w:rPr>
      </w:pPr>
      <w:r w:rsidRPr="00FE4FE3">
        <w:rPr>
          <w:sz w:val="25"/>
          <w:szCs w:val="25"/>
        </w:rPr>
        <w:t>8.2. При прекращении настоящего Договора по любым основаниям за Сторонами сохраняется ответственность по обязательствам, возникшим у них в период действия Договора.</w:t>
      </w:r>
    </w:p>
    <w:p w:rsidR="001473E0" w:rsidRPr="00FE4FE3" w:rsidRDefault="001473E0">
      <w:pPr>
        <w:keepNext/>
        <w:widowControl w:val="0"/>
        <w:autoSpaceDE w:val="0"/>
        <w:spacing w:line="320" w:lineRule="exact"/>
        <w:ind w:firstLine="709"/>
        <w:jc w:val="center"/>
        <w:outlineLvl w:val="0"/>
        <w:rPr>
          <w:b/>
          <w:caps/>
          <w:spacing w:val="10"/>
          <w:kern w:val="28"/>
          <w:sz w:val="25"/>
          <w:szCs w:val="25"/>
        </w:rPr>
      </w:pPr>
      <w:r w:rsidRPr="00FE4FE3">
        <w:rPr>
          <w:b/>
          <w:caps/>
          <w:spacing w:val="10"/>
          <w:kern w:val="28"/>
          <w:sz w:val="25"/>
          <w:szCs w:val="25"/>
        </w:rPr>
        <w:t>9. Период СТРАХОВАНИЯ</w:t>
      </w:r>
    </w:p>
    <w:p w:rsidR="001473E0" w:rsidRPr="00FE4FE3" w:rsidRDefault="001473E0">
      <w:pPr>
        <w:widowControl w:val="0"/>
        <w:shd w:val="clear" w:color="auto" w:fill="FFFFFF"/>
        <w:tabs>
          <w:tab w:val="left" w:pos="0"/>
          <w:tab w:val="left" w:pos="1260"/>
        </w:tabs>
        <w:autoSpaceDE w:val="0"/>
        <w:adjustRightInd w:val="0"/>
        <w:spacing w:line="320" w:lineRule="exact"/>
        <w:ind w:firstLine="709"/>
        <w:jc w:val="both"/>
        <w:rPr>
          <w:color w:val="000000"/>
          <w:sz w:val="25"/>
          <w:szCs w:val="25"/>
        </w:rPr>
      </w:pPr>
      <w:r w:rsidRPr="00FE4FE3">
        <w:rPr>
          <w:color w:val="000000"/>
          <w:sz w:val="25"/>
          <w:szCs w:val="25"/>
        </w:rPr>
        <w:t>9.1. Период страхования – отрезок времени, в течение которого может произойти событие, отвечающее признакам, изложенным в разделе 4 настоящего Договора, которое будет рассматриваться Страховщиком в качестве страхового случая.</w:t>
      </w:r>
    </w:p>
    <w:p w:rsidR="001473E0" w:rsidRDefault="001473E0" w:rsidP="006006F4">
      <w:pPr>
        <w:widowControl w:val="0"/>
        <w:shd w:val="clear" w:color="auto" w:fill="FFFFFF"/>
        <w:tabs>
          <w:tab w:val="left" w:pos="0"/>
          <w:tab w:val="left" w:pos="1260"/>
        </w:tabs>
        <w:autoSpaceDE w:val="0"/>
        <w:adjustRightInd w:val="0"/>
        <w:spacing w:line="320" w:lineRule="exact"/>
        <w:ind w:firstLine="709"/>
        <w:jc w:val="both"/>
        <w:rPr>
          <w:color w:val="000000"/>
          <w:sz w:val="25"/>
          <w:szCs w:val="25"/>
        </w:rPr>
      </w:pPr>
      <w:r w:rsidRPr="00FE4FE3">
        <w:rPr>
          <w:color w:val="000000"/>
          <w:sz w:val="25"/>
          <w:szCs w:val="25"/>
        </w:rPr>
        <w:t>9.2. Период страхования по настоящему Договору устанавливается  равным 12 календарным месяцам и начинается с 00 часов 00 минут даты, установленной Страхователем согласно заявки с указанием даты начала действия страхования по каждому транспортному средству.</w:t>
      </w:r>
    </w:p>
    <w:p w:rsidR="001473E0" w:rsidRPr="00FE4FE3" w:rsidRDefault="001473E0">
      <w:pPr>
        <w:keepNext/>
        <w:widowControl w:val="0"/>
        <w:autoSpaceDE w:val="0"/>
        <w:spacing w:line="320" w:lineRule="exact"/>
        <w:ind w:firstLine="709"/>
        <w:jc w:val="center"/>
        <w:outlineLvl w:val="0"/>
        <w:rPr>
          <w:b/>
          <w:caps/>
          <w:spacing w:val="10"/>
          <w:kern w:val="28"/>
          <w:sz w:val="25"/>
          <w:szCs w:val="25"/>
        </w:rPr>
      </w:pPr>
      <w:r w:rsidRPr="00FE4FE3">
        <w:rPr>
          <w:b/>
          <w:caps/>
          <w:spacing w:val="10"/>
          <w:kern w:val="28"/>
          <w:sz w:val="25"/>
          <w:szCs w:val="25"/>
        </w:rPr>
        <w:t>10. РАСТОРЖЕНИЕ ДОГОВОРА</w:t>
      </w:r>
    </w:p>
    <w:p w:rsidR="001473E0" w:rsidRPr="00FE4FE3" w:rsidRDefault="001473E0">
      <w:pPr>
        <w:spacing w:line="320" w:lineRule="exact"/>
        <w:ind w:firstLine="709"/>
        <w:jc w:val="both"/>
        <w:rPr>
          <w:sz w:val="25"/>
          <w:szCs w:val="25"/>
        </w:rPr>
      </w:pPr>
      <w:r w:rsidRPr="00FE4FE3">
        <w:rPr>
          <w:sz w:val="25"/>
          <w:szCs w:val="25"/>
        </w:rPr>
        <w:t>10.1. Настоящий Договор прекращается в случаях:</w:t>
      </w:r>
    </w:p>
    <w:p w:rsidR="001473E0" w:rsidRPr="00FE4FE3" w:rsidRDefault="001473E0">
      <w:pPr>
        <w:spacing w:line="320" w:lineRule="exact"/>
        <w:ind w:firstLine="709"/>
        <w:jc w:val="both"/>
        <w:rPr>
          <w:sz w:val="25"/>
          <w:szCs w:val="25"/>
        </w:rPr>
      </w:pPr>
      <w:r w:rsidRPr="00FE4FE3">
        <w:rPr>
          <w:sz w:val="25"/>
          <w:szCs w:val="25"/>
        </w:rPr>
        <w:t>10.1.1. истечения срока его действия;</w:t>
      </w:r>
    </w:p>
    <w:p w:rsidR="001473E0" w:rsidRPr="00FE4FE3" w:rsidRDefault="001473E0">
      <w:pPr>
        <w:spacing w:line="320" w:lineRule="exact"/>
        <w:ind w:firstLine="709"/>
        <w:jc w:val="both"/>
        <w:rPr>
          <w:sz w:val="25"/>
          <w:szCs w:val="25"/>
        </w:rPr>
      </w:pPr>
      <w:r w:rsidRPr="00FE4FE3">
        <w:rPr>
          <w:sz w:val="25"/>
          <w:szCs w:val="25"/>
        </w:rPr>
        <w:t>10.1.2. неуплаты Страхователем очередного страхового взноса при уплате страховой премии в рассрочку. В данном случае настоящий Договор прекращается с 00 часов 00 минут дня, следующего за днем, до которого должен был быть уплачен очередной взнос, если стороны в письменной форме не согласуют перенос срока уплаты очередного взноса;</w:t>
      </w:r>
    </w:p>
    <w:p w:rsidR="001473E0" w:rsidRPr="00FE4FE3" w:rsidRDefault="001473E0">
      <w:pPr>
        <w:spacing w:line="320" w:lineRule="exact"/>
        <w:ind w:firstLine="709"/>
        <w:jc w:val="both"/>
        <w:rPr>
          <w:sz w:val="25"/>
          <w:szCs w:val="25"/>
        </w:rPr>
      </w:pPr>
      <w:r w:rsidRPr="00FE4FE3">
        <w:rPr>
          <w:sz w:val="25"/>
          <w:szCs w:val="25"/>
        </w:rPr>
        <w:t>10.1.3. при исполнении Страховщиком своих обязательств по страховым выплатам в полном объеме. Настоящий Договор прекращается в отношении того объекта страхования, по которому общая сумма страховых выплат достигла установленной для этого объекта  страховой суммы;</w:t>
      </w:r>
    </w:p>
    <w:p w:rsidR="001473E0" w:rsidRPr="00FE4FE3" w:rsidRDefault="001473E0">
      <w:pPr>
        <w:spacing w:line="320" w:lineRule="exact"/>
        <w:ind w:firstLine="709"/>
        <w:jc w:val="both"/>
        <w:rPr>
          <w:sz w:val="25"/>
          <w:szCs w:val="25"/>
        </w:rPr>
      </w:pPr>
      <w:r w:rsidRPr="00FE4FE3">
        <w:rPr>
          <w:sz w:val="25"/>
          <w:szCs w:val="25"/>
        </w:rPr>
        <w:lastRenderedPageBreak/>
        <w:t>10.1.4. после осуществления страховой выплаты по страховому случаю, в результате которого транспортное средство утрачено (похищено, угнано), уничтожено или полностью погибло – настоящий Договор прекращается в отношении данного транспортного средства;</w:t>
      </w:r>
    </w:p>
    <w:p w:rsidR="001473E0" w:rsidRPr="00FE4FE3" w:rsidRDefault="001473E0">
      <w:pPr>
        <w:spacing w:line="320" w:lineRule="exact"/>
        <w:ind w:firstLine="709"/>
        <w:jc w:val="both"/>
        <w:rPr>
          <w:sz w:val="25"/>
          <w:szCs w:val="25"/>
        </w:rPr>
      </w:pPr>
      <w:r w:rsidRPr="00FE4FE3">
        <w:rPr>
          <w:sz w:val="25"/>
          <w:szCs w:val="25"/>
        </w:rPr>
        <w:t xml:space="preserve">10.1.5. если возможность наступления страхового случая </w:t>
      </w:r>
      <w:proofErr w:type="gramStart"/>
      <w:r w:rsidRPr="00FE4FE3">
        <w:rPr>
          <w:sz w:val="25"/>
          <w:szCs w:val="25"/>
        </w:rPr>
        <w:t>отпала</w:t>
      </w:r>
      <w:proofErr w:type="gramEnd"/>
      <w:r w:rsidRPr="00FE4FE3">
        <w:rPr>
          <w:sz w:val="25"/>
          <w:szCs w:val="25"/>
        </w:rPr>
        <w:t xml:space="preserve"> и существование страхового риска прекратилось по обстоятельствам иным, чем страховой случай.</w:t>
      </w:r>
    </w:p>
    <w:p w:rsidR="001473E0" w:rsidRPr="00FE4FE3" w:rsidRDefault="001473E0">
      <w:pPr>
        <w:spacing w:line="320" w:lineRule="exact"/>
        <w:ind w:firstLine="709"/>
        <w:jc w:val="both"/>
        <w:rPr>
          <w:sz w:val="25"/>
          <w:szCs w:val="25"/>
        </w:rPr>
      </w:pPr>
      <w:r w:rsidRPr="00FE4FE3">
        <w:rPr>
          <w:sz w:val="25"/>
          <w:szCs w:val="25"/>
        </w:rPr>
        <w:t>В этом случае Страховщик имеет право на часть страховой премии пропорционально времени, в течение которого действовало страхование;</w:t>
      </w:r>
    </w:p>
    <w:p w:rsidR="001473E0" w:rsidRPr="00FE4FE3" w:rsidRDefault="001473E0">
      <w:pPr>
        <w:spacing w:line="320" w:lineRule="exact"/>
        <w:ind w:firstLine="709"/>
        <w:jc w:val="both"/>
        <w:rPr>
          <w:sz w:val="25"/>
          <w:szCs w:val="25"/>
        </w:rPr>
      </w:pPr>
      <w:r w:rsidRPr="00FE4FE3">
        <w:rPr>
          <w:sz w:val="25"/>
          <w:szCs w:val="25"/>
        </w:rPr>
        <w:t>10.1.6. по соглашению сторон;</w:t>
      </w:r>
    </w:p>
    <w:p w:rsidR="001473E0" w:rsidRPr="00FE4FE3" w:rsidRDefault="001473E0">
      <w:pPr>
        <w:spacing w:line="320" w:lineRule="exact"/>
        <w:ind w:firstLine="709"/>
        <w:jc w:val="both"/>
        <w:rPr>
          <w:sz w:val="25"/>
          <w:szCs w:val="25"/>
        </w:rPr>
      </w:pPr>
      <w:r w:rsidRPr="00FE4FE3">
        <w:rPr>
          <w:sz w:val="25"/>
          <w:szCs w:val="25"/>
        </w:rPr>
        <w:t>10.1.7. по требованию Страхователя. В этом случае Страховщик обязуется осуществить Заказчику возврат части суммы страховой премии, с учетом удержания в свою пользу части страховой премии, исчисленной пропорционально истекшему периоду страхования;</w:t>
      </w:r>
    </w:p>
    <w:p w:rsidR="001473E0" w:rsidRPr="00FE4FE3" w:rsidRDefault="001473E0">
      <w:pPr>
        <w:spacing w:line="320" w:lineRule="exact"/>
        <w:ind w:firstLine="709"/>
        <w:jc w:val="both"/>
        <w:rPr>
          <w:sz w:val="25"/>
          <w:szCs w:val="25"/>
        </w:rPr>
      </w:pPr>
      <w:r w:rsidRPr="00FE4FE3">
        <w:rPr>
          <w:sz w:val="25"/>
          <w:szCs w:val="25"/>
        </w:rPr>
        <w:t xml:space="preserve">10.1.8. ликвидации Страховщика в порядке, установленном законодательными актами Российской Федерации </w:t>
      </w:r>
    </w:p>
    <w:p w:rsidR="001473E0" w:rsidRPr="00FE4FE3" w:rsidRDefault="001473E0">
      <w:pPr>
        <w:spacing w:line="320" w:lineRule="exact"/>
        <w:ind w:firstLine="709"/>
        <w:jc w:val="both"/>
        <w:rPr>
          <w:sz w:val="25"/>
          <w:szCs w:val="25"/>
        </w:rPr>
      </w:pPr>
      <w:r w:rsidRPr="00FE4FE3">
        <w:rPr>
          <w:sz w:val="25"/>
          <w:szCs w:val="25"/>
        </w:rPr>
        <w:t>10.1.9. в других случаях, предусмотренных законодательными актами Российской Федерации и Правилами.</w:t>
      </w:r>
    </w:p>
    <w:p w:rsidR="001473E0" w:rsidRPr="00FE4FE3" w:rsidRDefault="001473E0">
      <w:pPr>
        <w:spacing w:line="320" w:lineRule="exact"/>
        <w:ind w:firstLine="709"/>
        <w:jc w:val="both"/>
        <w:rPr>
          <w:sz w:val="25"/>
          <w:szCs w:val="25"/>
        </w:rPr>
      </w:pPr>
      <w:r w:rsidRPr="00FE4FE3">
        <w:rPr>
          <w:sz w:val="25"/>
          <w:szCs w:val="25"/>
        </w:rPr>
        <w:t xml:space="preserve">10.3. Страховщик вправе требовать расторжения настоящего Договора в случае неисполнения Страхователем обязанности незамедлительно сообщать Страховщику о ставших ему известными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во всяком случае, признаются изменения, оговоренные в настоящем Договоре или в Правилах. При досрочном прекращении настоящего Договора по этой причине Страховщик возвращает Страхователю часть страховой премии за </w:t>
      </w:r>
      <w:proofErr w:type="spellStart"/>
      <w:r w:rsidRPr="00FE4FE3">
        <w:rPr>
          <w:sz w:val="25"/>
          <w:szCs w:val="25"/>
        </w:rPr>
        <w:t>неистекший</w:t>
      </w:r>
      <w:proofErr w:type="spellEnd"/>
      <w:r w:rsidRPr="00FE4FE3">
        <w:rPr>
          <w:sz w:val="25"/>
          <w:szCs w:val="25"/>
        </w:rPr>
        <w:t xml:space="preserve"> срок действия настоящего Договора за вычетом понесенных Страховщиком расходов.</w:t>
      </w:r>
    </w:p>
    <w:p w:rsidR="001473E0" w:rsidRPr="00FE4FE3" w:rsidRDefault="001473E0">
      <w:pPr>
        <w:spacing w:line="320" w:lineRule="exact"/>
        <w:ind w:firstLine="709"/>
        <w:jc w:val="both"/>
        <w:rPr>
          <w:sz w:val="25"/>
          <w:szCs w:val="25"/>
        </w:rPr>
      </w:pPr>
      <w:r w:rsidRPr="00FE4FE3">
        <w:rPr>
          <w:sz w:val="25"/>
          <w:szCs w:val="25"/>
        </w:rPr>
        <w:t>10.4. О намерении досрочного прекращения настоящего Договора стороны должны уведомить друг друга не менее</w:t>
      </w:r>
      <w:proofErr w:type="gramStart"/>
      <w:r w:rsidRPr="00FE4FE3">
        <w:rPr>
          <w:sz w:val="25"/>
          <w:szCs w:val="25"/>
        </w:rPr>
        <w:t>,</w:t>
      </w:r>
      <w:proofErr w:type="gramEnd"/>
      <w:r w:rsidRPr="00FE4FE3">
        <w:rPr>
          <w:sz w:val="25"/>
          <w:szCs w:val="25"/>
        </w:rPr>
        <w:t xml:space="preserve"> чем за 10 рабочих дней до предполагаемой даты прекращения настоящего Договора.</w:t>
      </w:r>
    </w:p>
    <w:p w:rsidR="001473E0" w:rsidRPr="00FE4FE3" w:rsidRDefault="001473E0">
      <w:pPr>
        <w:spacing w:line="320" w:lineRule="exact"/>
        <w:ind w:firstLine="709"/>
        <w:jc w:val="both"/>
        <w:rPr>
          <w:sz w:val="25"/>
          <w:szCs w:val="25"/>
        </w:rPr>
      </w:pPr>
      <w:r w:rsidRPr="00FE4FE3">
        <w:rPr>
          <w:sz w:val="25"/>
          <w:szCs w:val="25"/>
        </w:rPr>
        <w:t>10.5. Действие досрочно прекращаемого Договора заканчивается в 00 часов 00 минут дня, указанного как дата его досрочного прекращения.</w:t>
      </w:r>
    </w:p>
    <w:p w:rsidR="001473E0" w:rsidRPr="00FE4FE3" w:rsidRDefault="001473E0">
      <w:pPr>
        <w:spacing w:line="320" w:lineRule="exact"/>
        <w:ind w:firstLine="709"/>
        <w:jc w:val="both"/>
        <w:rPr>
          <w:sz w:val="25"/>
          <w:szCs w:val="25"/>
        </w:rPr>
      </w:pPr>
      <w:r w:rsidRPr="00FE4FE3">
        <w:rPr>
          <w:sz w:val="25"/>
          <w:szCs w:val="25"/>
        </w:rPr>
        <w:t>10.6. Договор страхования может быть признан недействительным с момента его заключения по основаниям, предусмотренным Гражданским кодексом Российской Федерации.</w:t>
      </w:r>
    </w:p>
    <w:p w:rsidR="001473E0" w:rsidRDefault="001473E0">
      <w:pPr>
        <w:spacing w:line="320" w:lineRule="exact"/>
        <w:ind w:firstLine="709"/>
        <w:jc w:val="both"/>
        <w:rPr>
          <w:sz w:val="25"/>
          <w:szCs w:val="25"/>
        </w:rPr>
      </w:pPr>
      <w:r w:rsidRPr="00FE4FE3">
        <w:rPr>
          <w:sz w:val="25"/>
          <w:szCs w:val="25"/>
        </w:rPr>
        <w:t>В этом случае порядок взаиморасчетов определяется положениями о последствиях недействительности сделки, установленными действующим законодательством Российской Федерации, либо в соответствии с решением суда о признании договора страхования недействительным.</w:t>
      </w:r>
    </w:p>
    <w:p w:rsidR="001473E0" w:rsidRDefault="001473E0">
      <w:pPr>
        <w:spacing w:line="320" w:lineRule="exact"/>
        <w:ind w:firstLine="709"/>
        <w:jc w:val="center"/>
        <w:rPr>
          <w:b/>
          <w:caps/>
          <w:sz w:val="25"/>
          <w:szCs w:val="25"/>
        </w:rPr>
      </w:pPr>
      <w:r w:rsidRPr="00FE4FE3">
        <w:rPr>
          <w:b/>
          <w:caps/>
          <w:sz w:val="25"/>
          <w:szCs w:val="25"/>
        </w:rPr>
        <w:t>11. АНТИКОРРУПЦИОННАЯ ОГОВОРКА</w:t>
      </w:r>
    </w:p>
    <w:p w:rsidR="001473E0" w:rsidRPr="00FE4FE3" w:rsidRDefault="001473E0">
      <w:pPr>
        <w:spacing w:line="320" w:lineRule="exact"/>
        <w:ind w:firstLine="709"/>
        <w:jc w:val="center"/>
        <w:rPr>
          <w:b/>
          <w:caps/>
          <w:sz w:val="25"/>
          <w:szCs w:val="25"/>
        </w:rPr>
      </w:pPr>
      <w:r w:rsidRPr="00FE4FE3">
        <w:rPr>
          <w:bCs/>
          <w:sz w:val="25"/>
          <w:szCs w:val="25"/>
        </w:rPr>
        <w:t xml:space="preserve">11.1. </w:t>
      </w:r>
      <w:proofErr w:type="gramStart"/>
      <w:r w:rsidRPr="00FE4FE3">
        <w:rPr>
          <w:bCs/>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w:t>
      </w:r>
      <w:r w:rsidRPr="00FE4FE3">
        <w:rPr>
          <w:bCs/>
          <w:sz w:val="25"/>
          <w:szCs w:val="25"/>
        </w:rPr>
        <w:lastRenderedPageBreak/>
        <w:t>этих лиц с целью получить какие- либо неправомерные преимущества или для достижения иных неправомерных целей.</w:t>
      </w:r>
      <w:proofErr w:type="gramEnd"/>
    </w:p>
    <w:p w:rsidR="001473E0" w:rsidRPr="00FE4FE3" w:rsidRDefault="001473E0" w:rsidP="006006F4">
      <w:pPr>
        <w:keepLines/>
        <w:spacing w:line="320" w:lineRule="exact"/>
        <w:ind w:firstLine="567"/>
        <w:jc w:val="both"/>
        <w:rPr>
          <w:bCs/>
          <w:sz w:val="25"/>
          <w:szCs w:val="25"/>
        </w:rPr>
      </w:pPr>
      <w:r w:rsidRPr="00FE4FE3">
        <w:rPr>
          <w:bCs/>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473E0" w:rsidRPr="00FE4FE3" w:rsidRDefault="001473E0" w:rsidP="006006F4">
      <w:pPr>
        <w:keepLines/>
        <w:spacing w:line="320" w:lineRule="exact"/>
        <w:ind w:firstLine="567"/>
        <w:jc w:val="both"/>
        <w:rPr>
          <w:bCs/>
          <w:sz w:val="25"/>
          <w:szCs w:val="25"/>
        </w:rPr>
      </w:pPr>
      <w:r w:rsidRPr="00FE4FE3">
        <w:rPr>
          <w:bCs/>
          <w:sz w:val="25"/>
          <w:szCs w:val="25"/>
        </w:rPr>
        <w:t>11.2.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1473E0" w:rsidRPr="00FE4FE3" w:rsidRDefault="001473E0" w:rsidP="006006F4">
      <w:pPr>
        <w:keepLines/>
        <w:spacing w:line="320" w:lineRule="exact"/>
        <w:ind w:firstLine="567"/>
        <w:jc w:val="both"/>
        <w:rPr>
          <w:bCs/>
          <w:sz w:val="25"/>
          <w:szCs w:val="25"/>
        </w:rPr>
      </w:pPr>
      <w:r w:rsidRPr="00FE4FE3">
        <w:rPr>
          <w:bCs/>
          <w:sz w:val="25"/>
          <w:szCs w:val="25"/>
        </w:rPr>
        <w:t>Каналы уведомления Страхователя о нарушениях каких-либо положений пункта 1 настоящего раздела: 8(863) 203-60-21, электронная почта info@skppk.ru.</w:t>
      </w:r>
    </w:p>
    <w:p w:rsidR="001473E0" w:rsidRPr="00FE4FE3" w:rsidRDefault="001473E0" w:rsidP="006006F4">
      <w:pPr>
        <w:keepLines/>
        <w:spacing w:line="320" w:lineRule="exact"/>
        <w:ind w:firstLine="567"/>
        <w:jc w:val="both"/>
        <w:rPr>
          <w:bCs/>
          <w:sz w:val="25"/>
          <w:szCs w:val="25"/>
        </w:rPr>
      </w:pPr>
      <w:r w:rsidRPr="00FE4FE3">
        <w:rPr>
          <w:bCs/>
          <w:sz w:val="25"/>
          <w:szCs w:val="25"/>
        </w:rPr>
        <w:t>Каналы уведомления Страховщика о нарушениях каких-либо положений пункта 1 настоящего раздела: тел. ___________, электронная почта _________.</w:t>
      </w:r>
    </w:p>
    <w:p w:rsidR="001473E0" w:rsidRPr="00FE4FE3" w:rsidRDefault="001473E0" w:rsidP="006006F4">
      <w:pPr>
        <w:keepLines/>
        <w:spacing w:line="320" w:lineRule="exact"/>
        <w:ind w:firstLine="567"/>
        <w:jc w:val="both"/>
        <w:rPr>
          <w:bCs/>
          <w:sz w:val="25"/>
          <w:szCs w:val="25"/>
        </w:rPr>
      </w:pPr>
      <w:r w:rsidRPr="00FE4FE3">
        <w:rPr>
          <w:bCs/>
          <w:sz w:val="25"/>
          <w:szCs w:val="25"/>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FE4FE3">
        <w:rPr>
          <w:bCs/>
          <w:sz w:val="25"/>
          <w:szCs w:val="25"/>
        </w:rPr>
        <w:t>с даты получения</w:t>
      </w:r>
      <w:proofErr w:type="gramEnd"/>
      <w:r w:rsidRPr="00FE4FE3">
        <w:rPr>
          <w:bCs/>
          <w:sz w:val="25"/>
          <w:szCs w:val="25"/>
        </w:rPr>
        <w:t xml:space="preserve"> письменного уведомления.</w:t>
      </w:r>
    </w:p>
    <w:p w:rsidR="001473E0" w:rsidRPr="00FE4FE3" w:rsidRDefault="001473E0" w:rsidP="006006F4">
      <w:pPr>
        <w:keepLines/>
        <w:spacing w:line="320" w:lineRule="exact"/>
        <w:ind w:firstLine="567"/>
        <w:jc w:val="both"/>
        <w:rPr>
          <w:bCs/>
          <w:sz w:val="25"/>
          <w:szCs w:val="25"/>
        </w:rPr>
      </w:pPr>
      <w:r w:rsidRPr="00FE4FE3">
        <w:rPr>
          <w:bCs/>
          <w:sz w:val="25"/>
          <w:szCs w:val="25"/>
        </w:rPr>
        <w:t>11.3.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473E0" w:rsidRDefault="001473E0" w:rsidP="006006F4">
      <w:pPr>
        <w:keepLines/>
        <w:spacing w:line="320" w:lineRule="exact"/>
        <w:ind w:firstLine="567"/>
        <w:jc w:val="both"/>
        <w:rPr>
          <w:bCs/>
          <w:sz w:val="25"/>
          <w:szCs w:val="25"/>
        </w:rPr>
      </w:pPr>
      <w:r w:rsidRPr="00FE4FE3">
        <w:rPr>
          <w:bCs/>
          <w:sz w:val="25"/>
          <w:szCs w:val="25"/>
        </w:rPr>
        <w:t xml:space="preserve">11.4. </w:t>
      </w:r>
      <w:proofErr w:type="gramStart"/>
      <w:r w:rsidRPr="00FE4FE3">
        <w:rPr>
          <w:bCs/>
          <w:sz w:val="25"/>
          <w:szCs w:val="25"/>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473E0" w:rsidRPr="00FE4FE3" w:rsidRDefault="001473E0" w:rsidP="006006F4">
      <w:pPr>
        <w:autoSpaceDN w:val="0"/>
        <w:spacing w:line="320" w:lineRule="exact"/>
        <w:jc w:val="center"/>
        <w:rPr>
          <w:b/>
          <w:bCs/>
          <w:sz w:val="25"/>
          <w:szCs w:val="25"/>
        </w:rPr>
      </w:pPr>
      <w:r w:rsidRPr="00FE4FE3">
        <w:rPr>
          <w:b/>
          <w:bCs/>
          <w:sz w:val="25"/>
          <w:szCs w:val="25"/>
        </w:rPr>
        <w:t>12. ПОРЯДОК РАЗРЕШЕНИЯ СПОРОВ</w:t>
      </w:r>
    </w:p>
    <w:p w:rsidR="001473E0" w:rsidRPr="00FE4FE3" w:rsidRDefault="001473E0">
      <w:pPr>
        <w:spacing w:line="320" w:lineRule="exact"/>
        <w:ind w:firstLine="709"/>
        <w:jc w:val="both"/>
        <w:rPr>
          <w:sz w:val="25"/>
          <w:szCs w:val="25"/>
        </w:rPr>
      </w:pPr>
      <w:r w:rsidRPr="00FE4FE3">
        <w:rPr>
          <w:sz w:val="25"/>
          <w:szCs w:val="25"/>
        </w:rPr>
        <w:t xml:space="preserve">12.1. В случае возникновения споров и/или разногласий, вытекающих из настоящего Договора, Стороны принимают все меры к их разрешению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которые основываются требования, и доказательства, подтверждающие их; </w:t>
      </w:r>
      <w:r w:rsidRPr="00FE4FE3">
        <w:rPr>
          <w:sz w:val="25"/>
          <w:szCs w:val="25"/>
        </w:rPr>
        <w:lastRenderedPageBreak/>
        <w:t>перечень прилагаемых к претензии документов. Претензия должна рассматриваться в течение 10 (десяти) дней со дня ее получения.</w:t>
      </w:r>
    </w:p>
    <w:p w:rsidR="001473E0" w:rsidRPr="00C76079" w:rsidRDefault="001473E0">
      <w:pPr>
        <w:spacing w:line="320" w:lineRule="exact"/>
        <w:ind w:firstLine="709"/>
        <w:jc w:val="both"/>
        <w:rPr>
          <w:sz w:val="26"/>
          <w:szCs w:val="26"/>
        </w:rPr>
      </w:pPr>
      <w:r w:rsidRPr="00C76079">
        <w:rPr>
          <w:sz w:val="26"/>
          <w:szCs w:val="26"/>
        </w:rPr>
        <w:t>12.2. Если Сторонам не удается разрешить споры и/или разногласия путем переговоров, вытекающих из настоящего Договора, то такие споры и/или разногласия подлежат разрешению в Арбитражном суде в соответствии с действующим законодательством Российской Федерации.</w:t>
      </w:r>
    </w:p>
    <w:p w:rsidR="00BB5CA3" w:rsidRDefault="00BB5CA3" w:rsidP="00BB5CA3">
      <w:pPr>
        <w:autoSpaceDN w:val="0"/>
        <w:spacing w:line="320" w:lineRule="exact"/>
        <w:jc w:val="center"/>
        <w:rPr>
          <w:sz w:val="26"/>
          <w:szCs w:val="26"/>
        </w:rPr>
      </w:pPr>
    </w:p>
    <w:p w:rsidR="00AB57A0" w:rsidRPr="00C76079" w:rsidRDefault="001473E0" w:rsidP="00BB5CA3">
      <w:pPr>
        <w:autoSpaceDN w:val="0"/>
        <w:spacing w:line="320" w:lineRule="exact"/>
        <w:jc w:val="center"/>
        <w:rPr>
          <w:b/>
          <w:bCs/>
          <w:sz w:val="26"/>
          <w:szCs w:val="26"/>
        </w:rPr>
      </w:pPr>
      <w:r w:rsidRPr="00C76079">
        <w:rPr>
          <w:b/>
          <w:bCs/>
          <w:sz w:val="26"/>
          <w:szCs w:val="26"/>
        </w:rPr>
        <w:t>13. ОСОБЫЕ УСЛОВИЯ</w:t>
      </w:r>
    </w:p>
    <w:p w:rsidR="001473E0" w:rsidRPr="00C76079" w:rsidRDefault="001473E0">
      <w:pPr>
        <w:spacing w:line="320" w:lineRule="exact"/>
        <w:ind w:firstLine="709"/>
        <w:jc w:val="both"/>
        <w:rPr>
          <w:sz w:val="26"/>
          <w:szCs w:val="26"/>
        </w:rPr>
      </w:pPr>
      <w:r w:rsidRPr="00C76079">
        <w:rPr>
          <w:sz w:val="26"/>
          <w:szCs w:val="26"/>
        </w:rPr>
        <w:t>13.1. Настоящий Договор составлен в двух экземплярах, имеющих одинаковую юридическую силу, по одному для каждой из Сторон.</w:t>
      </w:r>
    </w:p>
    <w:p w:rsidR="001473E0" w:rsidRPr="00C76079" w:rsidRDefault="001473E0">
      <w:pPr>
        <w:spacing w:line="320" w:lineRule="exact"/>
        <w:ind w:firstLine="709"/>
        <w:jc w:val="both"/>
        <w:rPr>
          <w:sz w:val="26"/>
          <w:szCs w:val="26"/>
        </w:rPr>
      </w:pPr>
      <w:r w:rsidRPr="00C76079">
        <w:rPr>
          <w:sz w:val="26"/>
          <w:szCs w:val="26"/>
        </w:rPr>
        <w:t>13.2. Все приложения к настоящему Договору являются неотъемлемой частью настоящего Договора.</w:t>
      </w:r>
    </w:p>
    <w:p w:rsidR="001473E0" w:rsidRPr="00C76079" w:rsidRDefault="001473E0">
      <w:pPr>
        <w:spacing w:line="320" w:lineRule="exact"/>
        <w:ind w:firstLine="709"/>
        <w:jc w:val="both"/>
        <w:rPr>
          <w:sz w:val="26"/>
          <w:szCs w:val="26"/>
        </w:rPr>
      </w:pPr>
      <w:r w:rsidRPr="00C76079">
        <w:rPr>
          <w:sz w:val="26"/>
          <w:szCs w:val="26"/>
        </w:rPr>
        <w:t>13.3. Стороны обязаны уведомлять друг друга обо всех изменениях, касающихся их юридических адресов, платежных реквизитов, в течение 5 (пяти) рабочих дней с момента таких изменений, а также о начале реорганизации, ликвидации в течение 10 (десяти) рабочих дней с момента их начала.</w:t>
      </w:r>
    </w:p>
    <w:p w:rsidR="001473E0" w:rsidRPr="00C76079" w:rsidRDefault="001473E0">
      <w:pPr>
        <w:spacing w:line="320" w:lineRule="exact"/>
        <w:ind w:firstLine="709"/>
        <w:jc w:val="both"/>
        <w:rPr>
          <w:sz w:val="26"/>
          <w:szCs w:val="26"/>
        </w:rPr>
      </w:pPr>
      <w:r w:rsidRPr="00C76079">
        <w:rPr>
          <w:sz w:val="26"/>
          <w:szCs w:val="26"/>
        </w:rPr>
        <w:t xml:space="preserve">13.4. Во всем, что не предусмотрено настоящим Договором, </w:t>
      </w:r>
      <w:r w:rsidR="00BB5CA3">
        <w:rPr>
          <w:sz w:val="26"/>
          <w:szCs w:val="26"/>
        </w:rPr>
        <w:t>Стороны руководствуются_____(</w:t>
      </w:r>
      <w:r w:rsidRPr="00C76079">
        <w:rPr>
          <w:sz w:val="26"/>
          <w:szCs w:val="26"/>
        </w:rPr>
        <w:t>указать полное наименование правил страхования Страховщика по КАСКО, кем и когда утверждены</w:t>
      </w:r>
      <w:r w:rsidRPr="00C76079">
        <w:rPr>
          <w:i/>
          <w:sz w:val="26"/>
          <w:szCs w:val="26"/>
        </w:rPr>
        <w:t xml:space="preserve"> </w:t>
      </w:r>
      <w:r w:rsidRPr="00C76079">
        <w:rPr>
          <w:sz w:val="26"/>
          <w:szCs w:val="26"/>
        </w:rPr>
        <w:t xml:space="preserve"> (далее – «Правила страхования»)). К отношениям Сторон по настоящему Договору Правила страхования применяются в части, не противоречащей условиям настоящего Договора.</w:t>
      </w:r>
    </w:p>
    <w:p w:rsidR="001473E0" w:rsidRPr="00C76079" w:rsidRDefault="001473E0">
      <w:pPr>
        <w:spacing w:line="320" w:lineRule="exact"/>
        <w:ind w:firstLine="709"/>
        <w:jc w:val="both"/>
        <w:rPr>
          <w:sz w:val="26"/>
          <w:szCs w:val="26"/>
        </w:rPr>
      </w:pPr>
      <w:r w:rsidRPr="00C76079">
        <w:rPr>
          <w:sz w:val="26"/>
          <w:szCs w:val="26"/>
        </w:rPr>
        <w:t>13.5. Приложения к настоящему договору:</w:t>
      </w:r>
    </w:p>
    <w:p w:rsidR="001473E0" w:rsidRPr="00C76079" w:rsidRDefault="001473E0">
      <w:pPr>
        <w:spacing w:line="320" w:lineRule="exact"/>
        <w:ind w:firstLine="709"/>
        <w:jc w:val="both"/>
        <w:rPr>
          <w:sz w:val="26"/>
          <w:szCs w:val="26"/>
        </w:rPr>
      </w:pPr>
      <w:r w:rsidRPr="00C76079">
        <w:rPr>
          <w:sz w:val="26"/>
          <w:szCs w:val="26"/>
        </w:rPr>
        <w:t>13.5.1. Приложение № 1 – Перечень автотранспорта Страхователя;</w:t>
      </w:r>
    </w:p>
    <w:p w:rsidR="001473E0" w:rsidRPr="00C76079" w:rsidRDefault="001473E0">
      <w:pPr>
        <w:spacing w:line="320" w:lineRule="exact"/>
        <w:ind w:firstLine="709"/>
        <w:jc w:val="both"/>
        <w:rPr>
          <w:sz w:val="26"/>
          <w:szCs w:val="26"/>
        </w:rPr>
      </w:pPr>
      <w:r w:rsidRPr="00C76079">
        <w:rPr>
          <w:sz w:val="26"/>
          <w:szCs w:val="26"/>
        </w:rPr>
        <w:t>13.5.2. Приложение № 2 – Расчет стоимости услуг страхования КАСКО.</w:t>
      </w:r>
    </w:p>
    <w:p w:rsidR="001473E0" w:rsidRPr="00C76079" w:rsidRDefault="001473E0" w:rsidP="006006F4">
      <w:pPr>
        <w:pStyle w:val="aff3"/>
        <w:tabs>
          <w:tab w:val="left" w:pos="1134"/>
        </w:tabs>
        <w:spacing w:before="0" w:beforeAutospacing="0" w:after="0" w:afterAutospacing="0"/>
        <w:jc w:val="center"/>
        <w:rPr>
          <w:b/>
          <w:sz w:val="26"/>
          <w:szCs w:val="26"/>
        </w:rPr>
      </w:pPr>
      <w:r w:rsidRPr="00C76079">
        <w:rPr>
          <w:b/>
          <w:sz w:val="26"/>
          <w:szCs w:val="26"/>
        </w:rPr>
        <w:t>14. АДРЕСА И БАНКОВСКИЕ РЕКВИЗИТЫ СТОРОН</w:t>
      </w:r>
    </w:p>
    <w:tbl>
      <w:tblPr>
        <w:tblpPr w:leftFromText="180" w:rightFromText="180" w:vertAnchor="text" w:horzAnchor="page" w:tblpX="1507" w:tblpY="154"/>
        <w:tblW w:w="9705" w:type="dxa"/>
        <w:tblLayout w:type="fixed"/>
        <w:tblLook w:val="04A0" w:firstRow="1" w:lastRow="0" w:firstColumn="1" w:lastColumn="0" w:noHBand="0" w:noVBand="1"/>
      </w:tblPr>
      <w:tblGrid>
        <w:gridCol w:w="5351"/>
        <w:gridCol w:w="4354"/>
      </w:tblGrid>
      <w:tr w:rsidR="001473E0" w:rsidRPr="00C76079" w:rsidTr="00D40762">
        <w:trPr>
          <w:trHeight w:val="422"/>
        </w:trPr>
        <w:tc>
          <w:tcPr>
            <w:tcW w:w="5353" w:type="dxa"/>
            <w:vAlign w:val="center"/>
            <w:hideMark/>
          </w:tcPr>
          <w:p w:rsidR="001473E0" w:rsidRPr="00C76079" w:rsidRDefault="001473E0" w:rsidP="0081626A">
            <w:pPr>
              <w:widowControl w:val="0"/>
              <w:spacing w:line="300" w:lineRule="exact"/>
              <w:jc w:val="both"/>
              <w:outlineLvl w:val="1"/>
              <w:rPr>
                <w:b/>
                <w:bCs/>
                <w:color w:val="000000"/>
                <w:sz w:val="26"/>
                <w:szCs w:val="26"/>
              </w:rPr>
            </w:pPr>
            <w:r w:rsidRPr="00C76079">
              <w:rPr>
                <w:b/>
                <w:bCs/>
                <w:sz w:val="26"/>
                <w:szCs w:val="26"/>
              </w:rPr>
              <w:t>«Страхователь»</w:t>
            </w:r>
          </w:p>
        </w:tc>
        <w:tc>
          <w:tcPr>
            <w:tcW w:w="4355" w:type="dxa"/>
            <w:vAlign w:val="center"/>
            <w:hideMark/>
          </w:tcPr>
          <w:p w:rsidR="001473E0" w:rsidRPr="00C76079" w:rsidRDefault="001473E0" w:rsidP="00263EDE">
            <w:pPr>
              <w:widowControl w:val="0"/>
              <w:spacing w:line="300" w:lineRule="exact"/>
              <w:jc w:val="both"/>
              <w:outlineLvl w:val="1"/>
              <w:rPr>
                <w:b/>
                <w:bCs/>
                <w:color w:val="000000"/>
                <w:sz w:val="26"/>
                <w:szCs w:val="26"/>
              </w:rPr>
            </w:pPr>
            <w:r w:rsidRPr="00C76079">
              <w:rPr>
                <w:b/>
                <w:bCs/>
                <w:sz w:val="26"/>
                <w:szCs w:val="26"/>
              </w:rPr>
              <w:t xml:space="preserve">          «Страховщик»</w:t>
            </w:r>
          </w:p>
        </w:tc>
      </w:tr>
      <w:tr w:rsidR="001473E0" w:rsidRPr="00C76079" w:rsidTr="00D40762">
        <w:trPr>
          <w:trHeight w:val="147"/>
        </w:trPr>
        <w:tc>
          <w:tcPr>
            <w:tcW w:w="5353" w:type="dxa"/>
          </w:tcPr>
          <w:p w:rsidR="001473E0" w:rsidRPr="00C76079" w:rsidRDefault="001473E0" w:rsidP="006006F4">
            <w:pPr>
              <w:widowControl w:val="0"/>
              <w:shd w:val="clear" w:color="auto" w:fill="FFFFFF"/>
              <w:tabs>
                <w:tab w:val="left" w:pos="6237"/>
              </w:tabs>
              <w:autoSpaceDE w:val="0"/>
              <w:autoSpaceDN w:val="0"/>
              <w:adjustRightInd w:val="0"/>
              <w:rPr>
                <w:color w:val="000000"/>
                <w:sz w:val="26"/>
                <w:szCs w:val="26"/>
              </w:rPr>
            </w:pPr>
            <w:r w:rsidRPr="00C76079">
              <w:rPr>
                <w:color w:val="000000"/>
                <w:sz w:val="26"/>
                <w:szCs w:val="26"/>
              </w:rPr>
              <w:t>Акционерное общество</w:t>
            </w:r>
          </w:p>
          <w:p w:rsidR="001473E0" w:rsidRPr="00C76079" w:rsidRDefault="001473E0" w:rsidP="006006F4">
            <w:pPr>
              <w:widowControl w:val="0"/>
              <w:shd w:val="clear" w:color="auto" w:fill="FFFFFF"/>
              <w:tabs>
                <w:tab w:val="left" w:pos="6237"/>
              </w:tabs>
              <w:autoSpaceDE w:val="0"/>
              <w:autoSpaceDN w:val="0"/>
              <w:adjustRightInd w:val="0"/>
              <w:rPr>
                <w:color w:val="000000"/>
                <w:sz w:val="26"/>
                <w:szCs w:val="26"/>
              </w:rPr>
            </w:pPr>
            <w:r w:rsidRPr="00C76079">
              <w:rPr>
                <w:color w:val="000000"/>
                <w:sz w:val="26"/>
                <w:szCs w:val="26"/>
              </w:rPr>
              <w:t>«Северо-Кавказская пригородная пассажирская компания»</w:t>
            </w:r>
          </w:p>
          <w:p w:rsidR="001473E0" w:rsidRPr="00C76079" w:rsidRDefault="001473E0" w:rsidP="006006F4">
            <w:pPr>
              <w:widowControl w:val="0"/>
              <w:shd w:val="clear" w:color="auto" w:fill="FFFFFF"/>
              <w:tabs>
                <w:tab w:val="left" w:pos="6237"/>
              </w:tabs>
              <w:autoSpaceDE w:val="0"/>
              <w:autoSpaceDN w:val="0"/>
              <w:adjustRightInd w:val="0"/>
              <w:rPr>
                <w:color w:val="000000"/>
                <w:sz w:val="26"/>
                <w:szCs w:val="26"/>
              </w:rPr>
            </w:pPr>
            <w:r w:rsidRPr="00C76079">
              <w:rPr>
                <w:color w:val="000000"/>
                <w:sz w:val="26"/>
                <w:szCs w:val="26"/>
              </w:rPr>
              <w:t>Юр. адрес: 344001, г. Ростов-на-Дону,</w:t>
            </w:r>
          </w:p>
          <w:p w:rsidR="001473E0" w:rsidRPr="00C76079" w:rsidRDefault="001473E0" w:rsidP="006006F4">
            <w:pPr>
              <w:widowControl w:val="0"/>
              <w:shd w:val="clear" w:color="auto" w:fill="FFFFFF"/>
              <w:tabs>
                <w:tab w:val="left" w:pos="6237"/>
              </w:tabs>
              <w:autoSpaceDE w:val="0"/>
              <w:autoSpaceDN w:val="0"/>
              <w:adjustRightInd w:val="0"/>
              <w:rPr>
                <w:color w:val="000000"/>
                <w:sz w:val="26"/>
                <w:szCs w:val="26"/>
              </w:rPr>
            </w:pPr>
            <w:r w:rsidRPr="00C76079">
              <w:rPr>
                <w:color w:val="000000"/>
                <w:sz w:val="26"/>
                <w:szCs w:val="26"/>
              </w:rPr>
              <w:t>ул. Депутатская, д. 3</w:t>
            </w:r>
          </w:p>
          <w:p w:rsidR="001473E0" w:rsidRPr="00C76079" w:rsidRDefault="001473E0" w:rsidP="006006F4">
            <w:pPr>
              <w:widowControl w:val="0"/>
              <w:shd w:val="clear" w:color="auto" w:fill="FFFFFF"/>
              <w:tabs>
                <w:tab w:val="left" w:pos="6237"/>
              </w:tabs>
              <w:autoSpaceDE w:val="0"/>
              <w:autoSpaceDN w:val="0"/>
              <w:adjustRightInd w:val="0"/>
              <w:rPr>
                <w:color w:val="000000"/>
                <w:sz w:val="26"/>
                <w:szCs w:val="26"/>
              </w:rPr>
            </w:pPr>
            <w:r w:rsidRPr="00C76079">
              <w:rPr>
                <w:color w:val="000000"/>
                <w:sz w:val="26"/>
                <w:szCs w:val="26"/>
              </w:rPr>
              <w:t>ОКПО 80380519 ОГРН 1076162005864</w:t>
            </w:r>
          </w:p>
          <w:p w:rsidR="001473E0" w:rsidRPr="00C76079" w:rsidRDefault="001473E0" w:rsidP="006006F4">
            <w:pPr>
              <w:widowControl w:val="0"/>
              <w:shd w:val="clear" w:color="auto" w:fill="FFFFFF"/>
              <w:tabs>
                <w:tab w:val="left" w:pos="6237"/>
              </w:tabs>
              <w:autoSpaceDE w:val="0"/>
              <w:autoSpaceDN w:val="0"/>
              <w:adjustRightInd w:val="0"/>
              <w:rPr>
                <w:color w:val="000000"/>
                <w:sz w:val="26"/>
                <w:szCs w:val="26"/>
              </w:rPr>
            </w:pPr>
            <w:r w:rsidRPr="00C76079">
              <w:rPr>
                <w:color w:val="000000"/>
                <w:sz w:val="26"/>
                <w:szCs w:val="26"/>
              </w:rPr>
              <w:t>ИНН/КПП 6162051289/616201001</w:t>
            </w:r>
          </w:p>
          <w:p w:rsidR="001473E0" w:rsidRPr="00C76079" w:rsidRDefault="001473E0" w:rsidP="006006F4">
            <w:pPr>
              <w:widowControl w:val="0"/>
              <w:shd w:val="clear" w:color="auto" w:fill="FFFFFF"/>
              <w:tabs>
                <w:tab w:val="left" w:pos="6237"/>
              </w:tabs>
              <w:autoSpaceDE w:val="0"/>
              <w:autoSpaceDN w:val="0"/>
              <w:adjustRightInd w:val="0"/>
              <w:rPr>
                <w:color w:val="000000"/>
                <w:sz w:val="26"/>
                <w:szCs w:val="26"/>
              </w:rPr>
            </w:pPr>
            <w:r w:rsidRPr="00C76079">
              <w:rPr>
                <w:color w:val="000000"/>
                <w:sz w:val="26"/>
                <w:szCs w:val="26"/>
              </w:rPr>
              <w:t>ОКВЭД 49.31.11 ОКАТО 60401380000</w:t>
            </w:r>
          </w:p>
          <w:p w:rsidR="001473E0" w:rsidRPr="00C76079" w:rsidRDefault="001473E0" w:rsidP="006006F4">
            <w:pPr>
              <w:widowControl w:val="0"/>
              <w:shd w:val="clear" w:color="auto" w:fill="FFFFFF"/>
              <w:tabs>
                <w:tab w:val="left" w:pos="6237"/>
              </w:tabs>
              <w:autoSpaceDE w:val="0"/>
              <w:autoSpaceDN w:val="0"/>
              <w:adjustRightInd w:val="0"/>
              <w:rPr>
                <w:color w:val="000000"/>
                <w:sz w:val="26"/>
                <w:szCs w:val="26"/>
              </w:rPr>
            </w:pPr>
            <w:proofErr w:type="gramStart"/>
            <w:r w:rsidRPr="00C76079">
              <w:rPr>
                <w:color w:val="000000"/>
                <w:sz w:val="26"/>
                <w:szCs w:val="26"/>
              </w:rPr>
              <w:t>Р</w:t>
            </w:r>
            <w:proofErr w:type="gramEnd"/>
            <w:r w:rsidRPr="00C76079">
              <w:rPr>
                <w:color w:val="000000"/>
                <w:sz w:val="26"/>
                <w:szCs w:val="26"/>
              </w:rPr>
              <w:t>/счет № 40702810500300005055</w:t>
            </w:r>
          </w:p>
          <w:p w:rsidR="001473E0" w:rsidRPr="00C76079" w:rsidRDefault="001473E0" w:rsidP="006006F4">
            <w:pPr>
              <w:widowControl w:val="0"/>
              <w:shd w:val="clear" w:color="auto" w:fill="FFFFFF"/>
              <w:tabs>
                <w:tab w:val="left" w:pos="6237"/>
              </w:tabs>
              <w:autoSpaceDE w:val="0"/>
              <w:autoSpaceDN w:val="0"/>
              <w:adjustRightInd w:val="0"/>
              <w:rPr>
                <w:color w:val="000000"/>
                <w:sz w:val="26"/>
                <w:szCs w:val="26"/>
              </w:rPr>
            </w:pPr>
            <w:r w:rsidRPr="00C76079">
              <w:rPr>
                <w:color w:val="000000"/>
                <w:sz w:val="26"/>
                <w:szCs w:val="26"/>
              </w:rPr>
              <w:t xml:space="preserve">К/с 30101810300000000999 </w:t>
            </w:r>
          </w:p>
          <w:p w:rsidR="001473E0" w:rsidRPr="00C76079" w:rsidRDefault="001473E0" w:rsidP="006006F4">
            <w:pPr>
              <w:widowControl w:val="0"/>
              <w:shd w:val="clear" w:color="auto" w:fill="FFFFFF"/>
              <w:tabs>
                <w:tab w:val="left" w:pos="6237"/>
              </w:tabs>
              <w:autoSpaceDE w:val="0"/>
              <w:autoSpaceDN w:val="0"/>
              <w:adjustRightInd w:val="0"/>
              <w:rPr>
                <w:color w:val="000000"/>
                <w:sz w:val="26"/>
                <w:szCs w:val="26"/>
              </w:rPr>
            </w:pPr>
            <w:r w:rsidRPr="00C76079">
              <w:rPr>
                <w:color w:val="000000"/>
                <w:sz w:val="26"/>
                <w:szCs w:val="26"/>
              </w:rPr>
              <w:t>Филиал Банка ВТБ (ПАО)</w:t>
            </w:r>
          </w:p>
          <w:p w:rsidR="001473E0" w:rsidRPr="00C76079" w:rsidRDefault="001473E0" w:rsidP="006006F4">
            <w:pPr>
              <w:widowControl w:val="0"/>
              <w:shd w:val="clear" w:color="auto" w:fill="FFFFFF"/>
              <w:tabs>
                <w:tab w:val="left" w:pos="6237"/>
              </w:tabs>
              <w:autoSpaceDE w:val="0"/>
              <w:autoSpaceDN w:val="0"/>
              <w:adjustRightInd w:val="0"/>
              <w:rPr>
                <w:color w:val="000000"/>
                <w:sz w:val="26"/>
                <w:szCs w:val="26"/>
              </w:rPr>
            </w:pPr>
            <w:r w:rsidRPr="00C76079">
              <w:rPr>
                <w:color w:val="000000"/>
                <w:sz w:val="26"/>
                <w:szCs w:val="26"/>
              </w:rPr>
              <w:t>в г. Ростове-на-Дону,</w:t>
            </w:r>
          </w:p>
          <w:p w:rsidR="001473E0" w:rsidRPr="00C76079" w:rsidRDefault="001473E0" w:rsidP="0081626A">
            <w:pPr>
              <w:widowControl w:val="0"/>
              <w:spacing w:line="320" w:lineRule="exact"/>
              <w:jc w:val="both"/>
              <w:rPr>
                <w:bCs/>
                <w:sz w:val="26"/>
                <w:szCs w:val="26"/>
              </w:rPr>
            </w:pPr>
            <w:r w:rsidRPr="00C76079">
              <w:rPr>
                <w:color w:val="000000"/>
                <w:sz w:val="26"/>
                <w:szCs w:val="26"/>
              </w:rPr>
              <w:t>г. Ростов-на-Дону, БИК 046015999</w:t>
            </w:r>
          </w:p>
          <w:p w:rsidR="001473E0" w:rsidRPr="00C76079" w:rsidRDefault="001473E0" w:rsidP="00263EDE">
            <w:pPr>
              <w:widowControl w:val="0"/>
              <w:spacing w:line="320" w:lineRule="exact"/>
              <w:jc w:val="both"/>
              <w:rPr>
                <w:bCs/>
                <w:sz w:val="26"/>
                <w:szCs w:val="26"/>
              </w:rPr>
            </w:pPr>
          </w:p>
          <w:p w:rsidR="001473E0" w:rsidRPr="00C76079" w:rsidRDefault="001473E0" w:rsidP="00B0547F">
            <w:pPr>
              <w:widowControl w:val="0"/>
              <w:spacing w:line="320" w:lineRule="exact"/>
              <w:jc w:val="both"/>
              <w:rPr>
                <w:bCs/>
                <w:sz w:val="26"/>
                <w:szCs w:val="26"/>
              </w:rPr>
            </w:pPr>
            <w:r w:rsidRPr="00C76079">
              <w:rPr>
                <w:bCs/>
                <w:sz w:val="26"/>
                <w:szCs w:val="26"/>
              </w:rPr>
              <w:t>Генеральный директор</w:t>
            </w:r>
          </w:p>
          <w:p w:rsidR="001473E0" w:rsidRPr="00C76079" w:rsidRDefault="001473E0" w:rsidP="006006F4">
            <w:pPr>
              <w:widowControl w:val="0"/>
              <w:spacing w:line="320" w:lineRule="exact"/>
              <w:jc w:val="both"/>
              <w:rPr>
                <w:bCs/>
                <w:sz w:val="26"/>
                <w:szCs w:val="26"/>
              </w:rPr>
            </w:pPr>
          </w:p>
          <w:p w:rsidR="001473E0" w:rsidRPr="00C76079" w:rsidRDefault="001473E0" w:rsidP="006006F4">
            <w:pPr>
              <w:widowControl w:val="0"/>
              <w:spacing w:line="320" w:lineRule="exact"/>
              <w:jc w:val="both"/>
              <w:rPr>
                <w:bCs/>
                <w:sz w:val="26"/>
                <w:szCs w:val="26"/>
              </w:rPr>
            </w:pPr>
            <w:r w:rsidRPr="00C76079">
              <w:rPr>
                <w:bCs/>
                <w:sz w:val="26"/>
                <w:szCs w:val="26"/>
              </w:rPr>
              <w:t xml:space="preserve">___________________ Е.А. Ермаков </w:t>
            </w:r>
          </w:p>
          <w:p w:rsidR="001473E0" w:rsidRPr="00C76079" w:rsidRDefault="001473E0" w:rsidP="006006F4">
            <w:pPr>
              <w:widowControl w:val="0"/>
              <w:spacing w:line="320" w:lineRule="exact"/>
              <w:jc w:val="both"/>
              <w:rPr>
                <w:color w:val="000000"/>
                <w:sz w:val="26"/>
                <w:szCs w:val="26"/>
              </w:rPr>
            </w:pPr>
            <w:r w:rsidRPr="00C76079">
              <w:rPr>
                <w:b/>
                <w:sz w:val="26"/>
                <w:szCs w:val="26"/>
              </w:rPr>
              <w:t xml:space="preserve"> </w:t>
            </w:r>
            <w:r w:rsidRPr="00C76079">
              <w:rPr>
                <w:sz w:val="26"/>
                <w:szCs w:val="26"/>
              </w:rPr>
              <w:t>м.</w:t>
            </w:r>
            <w:r w:rsidR="00710569">
              <w:rPr>
                <w:sz w:val="26"/>
                <w:szCs w:val="26"/>
              </w:rPr>
              <w:t xml:space="preserve"> </w:t>
            </w:r>
            <w:r w:rsidRPr="00C76079">
              <w:rPr>
                <w:sz w:val="26"/>
                <w:szCs w:val="26"/>
              </w:rPr>
              <w:t>п.</w:t>
            </w:r>
          </w:p>
        </w:tc>
        <w:tc>
          <w:tcPr>
            <w:tcW w:w="4355" w:type="dxa"/>
          </w:tcPr>
          <w:p w:rsidR="001473E0" w:rsidRPr="00C76079" w:rsidRDefault="001473E0" w:rsidP="006006F4">
            <w:pPr>
              <w:widowControl w:val="0"/>
              <w:shd w:val="clear" w:color="auto" w:fill="FFFFFF"/>
              <w:spacing w:line="300" w:lineRule="exact"/>
              <w:jc w:val="both"/>
              <w:rPr>
                <w:b/>
                <w:iCs/>
                <w:color w:val="000000"/>
                <w:sz w:val="26"/>
                <w:szCs w:val="26"/>
              </w:rPr>
            </w:pPr>
          </w:p>
        </w:tc>
      </w:tr>
    </w:tbl>
    <w:p w:rsidR="001473E0" w:rsidRDefault="001473E0">
      <w:pPr>
        <w:jc w:val="both"/>
        <w:rPr>
          <w:rFonts w:eastAsia="MS Mincho"/>
          <w:i/>
          <w:sz w:val="28"/>
          <w:szCs w:val="28"/>
        </w:rPr>
        <w:sectPr w:rsidR="001473E0" w:rsidSect="006006F4">
          <w:pgSz w:w="11906" w:h="16838"/>
          <w:pgMar w:top="1134" w:right="850" w:bottom="1134" w:left="1701" w:header="708" w:footer="708" w:gutter="0"/>
          <w:cols w:space="720"/>
        </w:sectPr>
      </w:pPr>
    </w:p>
    <w:p w:rsidR="001473E0" w:rsidRDefault="001473E0" w:rsidP="006006F4">
      <w:pPr>
        <w:jc w:val="right"/>
        <w:rPr>
          <w:sz w:val="26"/>
          <w:szCs w:val="26"/>
        </w:rPr>
      </w:pPr>
      <w:r>
        <w:rPr>
          <w:sz w:val="26"/>
          <w:szCs w:val="26"/>
        </w:rPr>
        <w:lastRenderedPageBreak/>
        <w:t xml:space="preserve">Приложение № 1 </w:t>
      </w:r>
    </w:p>
    <w:p w:rsidR="000A710E" w:rsidRDefault="000A710E" w:rsidP="006006F4">
      <w:pPr>
        <w:jc w:val="right"/>
        <w:rPr>
          <w:sz w:val="26"/>
          <w:szCs w:val="26"/>
        </w:rPr>
      </w:pPr>
    </w:p>
    <w:p w:rsidR="001473E0" w:rsidRDefault="001473E0" w:rsidP="006006F4">
      <w:pPr>
        <w:jc w:val="right"/>
        <w:rPr>
          <w:sz w:val="26"/>
          <w:szCs w:val="26"/>
        </w:rPr>
      </w:pPr>
      <w:r>
        <w:rPr>
          <w:sz w:val="26"/>
          <w:szCs w:val="26"/>
        </w:rPr>
        <w:t>к Договору от ________________201_ г. №________</w:t>
      </w:r>
    </w:p>
    <w:p w:rsidR="001473E0" w:rsidRDefault="001473E0">
      <w:pPr>
        <w:jc w:val="right"/>
        <w:rPr>
          <w:sz w:val="26"/>
          <w:szCs w:val="26"/>
        </w:rPr>
      </w:pPr>
    </w:p>
    <w:p w:rsidR="001473E0" w:rsidRDefault="001473E0">
      <w:pPr>
        <w:rPr>
          <w:b/>
          <w:bCs/>
          <w:sz w:val="26"/>
          <w:szCs w:val="26"/>
        </w:rPr>
      </w:pPr>
    </w:p>
    <w:p w:rsidR="001473E0" w:rsidRDefault="001473E0">
      <w:pPr>
        <w:jc w:val="center"/>
        <w:rPr>
          <w:b/>
          <w:bCs/>
          <w:sz w:val="26"/>
          <w:szCs w:val="26"/>
        </w:rPr>
      </w:pPr>
      <w:r>
        <w:rPr>
          <w:b/>
          <w:bCs/>
          <w:sz w:val="26"/>
          <w:szCs w:val="26"/>
        </w:rPr>
        <w:t>Перечень автотранспорта Страхователя</w:t>
      </w:r>
    </w:p>
    <w:p w:rsidR="001473E0" w:rsidRDefault="001473E0">
      <w:pPr>
        <w:jc w:val="center"/>
        <w:rPr>
          <w:b/>
          <w:bCs/>
          <w:sz w:val="26"/>
          <w:szCs w:val="26"/>
          <w:highlight w:val="yellow"/>
        </w:rPr>
      </w:pPr>
    </w:p>
    <w:tbl>
      <w:tblPr>
        <w:tblW w:w="5240"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995"/>
        <w:gridCol w:w="2831"/>
        <w:gridCol w:w="1694"/>
        <w:gridCol w:w="1659"/>
      </w:tblGrid>
      <w:tr w:rsidR="001473E0" w:rsidTr="00D66761">
        <w:trPr>
          <w:jc w:val="center"/>
        </w:trPr>
        <w:tc>
          <w:tcPr>
            <w:tcW w:w="764" w:type="dxa"/>
            <w:tcBorders>
              <w:top w:val="single" w:sz="4" w:space="0" w:color="auto"/>
              <w:left w:val="single" w:sz="4" w:space="0" w:color="auto"/>
              <w:bottom w:val="single" w:sz="4" w:space="0" w:color="auto"/>
              <w:right w:val="single" w:sz="4" w:space="0" w:color="auto"/>
            </w:tcBorders>
            <w:vAlign w:val="center"/>
            <w:hideMark/>
          </w:tcPr>
          <w:p w:rsidR="001473E0" w:rsidRPr="00117191" w:rsidRDefault="001473E0">
            <w:pPr>
              <w:spacing w:line="276" w:lineRule="auto"/>
              <w:rPr>
                <w:b/>
                <w:sz w:val="26"/>
                <w:szCs w:val="26"/>
                <w:lang w:eastAsia="en-US"/>
              </w:rPr>
            </w:pPr>
            <w:r w:rsidRPr="00117191">
              <w:rPr>
                <w:b/>
                <w:sz w:val="26"/>
                <w:szCs w:val="26"/>
                <w:lang w:eastAsia="en-US"/>
              </w:rPr>
              <w:t>№</w:t>
            </w:r>
            <w:proofErr w:type="gramStart"/>
            <w:r w:rsidRPr="00117191">
              <w:rPr>
                <w:b/>
                <w:sz w:val="26"/>
                <w:szCs w:val="26"/>
                <w:lang w:eastAsia="en-US"/>
              </w:rPr>
              <w:t>п</w:t>
            </w:r>
            <w:proofErr w:type="gramEnd"/>
            <w:r w:rsidRPr="00117191">
              <w:rPr>
                <w:b/>
                <w:sz w:val="26"/>
                <w:szCs w:val="26"/>
                <w:lang w:eastAsia="en-US"/>
              </w:rPr>
              <w:t>/п</w:t>
            </w:r>
          </w:p>
        </w:tc>
        <w:tc>
          <w:tcPr>
            <w:tcW w:w="3043" w:type="dxa"/>
            <w:tcBorders>
              <w:top w:val="single" w:sz="4" w:space="0" w:color="auto"/>
              <w:left w:val="single" w:sz="4" w:space="0" w:color="auto"/>
              <w:bottom w:val="single" w:sz="4" w:space="0" w:color="auto"/>
              <w:right w:val="single" w:sz="4" w:space="0" w:color="auto"/>
            </w:tcBorders>
            <w:vAlign w:val="center"/>
            <w:hideMark/>
          </w:tcPr>
          <w:p w:rsidR="001473E0" w:rsidRPr="00117191" w:rsidRDefault="001473E0">
            <w:pPr>
              <w:autoSpaceDN w:val="0"/>
              <w:spacing w:line="276" w:lineRule="auto"/>
              <w:jc w:val="center"/>
              <w:rPr>
                <w:b/>
                <w:sz w:val="26"/>
                <w:szCs w:val="26"/>
                <w:lang w:eastAsia="en-US"/>
              </w:rPr>
            </w:pPr>
            <w:r w:rsidRPr="00117191">
              <w:rPr>
                <w:b/>
                <w:sz w:val="26"/>
                <w:szCs w:val="26"/>
                <w:lang w:eastAsia="en-US"/>
              </w:rPr>
              <w:t>Марка ТС</w:t>
            </w:r>
          </w:p>
        </w:tc>
        <w:tc>
          <w:tcPr>
            <w:tcW w:w="2856" w:type="dxa"/>
            <w:tcBorders>
              <w:top w:val="single" w:sz="4" w:space="0" w:color="auto"/>
              <w:left w:val="single" w:sz="4" w:space="0" w:color="auto"/>
              <w:bottom w:val="single" w:sz="4" w:space="0" w:color="auto"/>
              <w:right w:val="single" w:sz="4" w:space="0" w:color="auto"/>
            </w:tcBorders>
            <w:vAlign w:val="center"/>
          </w:tcPr>
          <w:p w:rsidR="001473E0" w:rsidRPr="00117191" w:rsidRDefault="001473E0" w:rsidP="006006F4">
            <w:pPr>
              <w:jc w:val="center"/>
              <w:rPr>
                <w:b/>
                <w:sz w:val="26"/>
                <w:szCs w:val="26"/>
              </w:rPr>
            </w:pPr>
            <w:r w:rsidRPr="00117191">
              <w:rPr>
                <w:b/>
                <w:sz w:val="26"/>
                <w:szCs w:val="26"/>
              </w:rPr>
              <w:t>Наименование объекта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3E0" w:rsidRPr="00117191" w:rsidRDefault="001473E0">
            <w:pPr>
              <w:autoSpaceDN w:val="0"/>
              <w:spacing w:line="276" w:lineRule="auto"/>
              <w:jc w:val="center"/>
              <w:rPr>
                <w:b/>
                <w:sz w:val="26"/>
                <w:szCs w:val="26"/>
                <w:lang w:eastAsia="en-US"/>
              </w:rPr>
            </w:pPr>
            <w:r w:rsidRPr="00117191">
              <w:rPr>
                <w:b/>
                <w:sz w:val="26"/>
                <w:szCs w:val="26"/>
                <w:lang w:eastAsia="en-US"/>
              </w:rPr>
              <w:t>Категория ТС/год выпуска</w:t>
            </w:r>
          </w:p>
        </w:tc>
        <w:tc>
          <w:tcPr>
            <w:tcW w:w="1666" w:type="dxa"/>
            <w:tcBorders>
              <w:top w:val="single" w:sz="4" w:space="0" w:color="auto"/>
              <w:left w:val="single" w:sz="4" w:space="0" w:color="auto"/>
              <w:bottom w:val="single" w:sz="4" w:space="0" w:color="auto"/>
              <w:right w:val="single" w:sz="4" w:space="0" w:color="auto"/>
            </w:tcBorders>
            <w:vAlign w:val="center"/>
            <w:hideMark/>
          </w:tcPr>
          <w:p w:rsidR="001473E0" w:rsidRPr="00117191" w:rsidRDefault="001473E0">
            <w:pPr>
              <w:autoSpaceDN w:val="0"/>
              <w:spacing w:line="276" w:lineRule="auto"/>
              <w:jc w:val="center"/>
              <w:rPr>
                <w:b/>
                <w:sz w:val="26"/>
                <w:szCs w:val="26"/>
                <w:lang w:eastAsia="en-US"/>
              </w:rPr>
            </w:pPr>
            <w:r w:rsidRPr="00117191">
              <w:rPr>
                <w:b/>
                <w:sz w:val="26"/>
                <w:szCs w:val="26"/>
                <w:lang w:eastAsia="en-US"/>
              </w:rPr>
              <w:t>Объем/ мощность двигателя</w:t>
            </w:r>
          </w:p>
        </w:tc>
      </w:tr>
      <w:tr w:rsidR="001473E0" w:rsidTr="00D66761">
        <w:trPr>
          <w:trHeight w:val="615"/>
          <w:jc w:val="center"/>
        </w:trPr>
        <w:tc>
          <w:tcPr>
            <w:tcW w:w="764" w:type="dxa"/>
            <w:tcBorders>
              <w:top w:val="single" w:sz="4" w:space="0" w:color="auto"/>
              <w:left w:val="single" w:sz="4" w:space="0" w:color="auto"/>
              <w:bottom w:val="single" w:sz="4" w:space="0" w:color="auto"/>
              <w:right w:val="single" w:sz="4" w:space="0" w:color="auto"/>
            </w:tcBorders>
          </w:tcPr>
          <w:p w:rsidR="001473E0" w:rsidRDefault="001473E0" w:rsidP="006006F4">
            <w:pPr>
              <w:autoSpaceDN w:val="0"/>
              <w:spacing w:line="276" w:lineRule="auto"/>
              <w:jc w:val="center"/>
              <w:rPr>
                <w:sz w:val="26"/>
                <w:szCs w:val="26"/>
                <w:lang w:eastAsia="en-US"/>
              </w:rPr>
            </w:pPr>
            <w:r>
              <w:rPr>
                <w:sz w:val="26"/>
                <w:szCs w:val="26"/>
                <w:lang w:eastAsia="en-US"/>
              </w:rPr>
              <w:t>1</w:t>
            </w:r>
          </w:p>
        </w:tc>
        <w:tc>
          <w:tcPr>
            <w:tcW w:w="3043" w:type="dxa"/>
            <w:tcBorders>
              <w:top w:val="single" w:sz="4" w:space="0" w:color="auto"/>
              <w:left w:val="single" w:sz="4" w:space="0" w:color="auto"/>
              <w:bottom w:val="single" w:sz="4" w:space="0" w:color="auto"/>
              <w:right w:val="single" w:sz="4" w:space="0" w:color="auto"/>
            </w:tcBorders>
            <w:vAlign w:val="center"/>
          </w:tcPr>
          <w:p w:rsidR="001473E0" w:rsidRPr="004C7654" w:rsidRDefault="001473E0">
            <w:pPr>
              <w:jc w:val="center"/>
            </w:pPr>
            <w:r w:rsidRPr="00AF09B9">
              <w:t>ŠKODA OCTAVIA</w:t>
            </w:r>
          </w:p>
        </w:tc>
        <w:tc>
          <w:tcPr>
            <w:tcW w:w="2856" w:type="dxa"/>
            <w:tcBorders>
              <w:top w:val="single" w:sz="4" w:space="0" w:color="auto"/>
              <w:left w:val="single" w:sz="4" w:space="0" w:color="auto"/>
              <w:bottom w:val="single" w:sz="4" w:space="0" w:color="auto"/>
              <w:right w:val="single" w:sz="4" w:space="0" w:color="auto"/>
            </w:tcBorders>
          </w:tcPr>
          <w:p w:rsidR="001473E0" w:rsidRPr="00117191" w:rsidRDefault="001473E0">
            <w:pPr>
              <w:jc w:val="center"/>
            </w:pPr>
            <w:r w:rsidRPr="00117191">
              <w:rPr>
                <w:color w:val="000000"/>
                <w:szCs w:val="22"/>
                <w:lang w:eastAsia="en-US"/>
              </w:rPr>
              <w:t>Легковой служебный  автомобиль</w:t>
            </w:r>
          </w:p>
        </w:tc>
        <w:tc>
          <w:tcPr>
            <w:tcW w:w="1701" w:type="dxa"/>
            <w:tcBorders>
              <w:top w:val="single" w:sz="4" w:space="0" w:color="auto"/>
              <w:left w:val="single" w:sz="4" w:space="0" w:color="auto"/>
              <w:bottom w:val="single" w:sz="4" w:space="0" w:color="auto"/>
              <w:right w:val="single" w:sz="4" w:space="0" w:color="auto"/>
            </w:tcBorders>
            <w:hideMark/>
          </w:tcPr>
          <w:p w:rsidR="001473E0" w:rsidRDefault="001473E0" w:rsidP="006006F4">
            <w:pPr>
              <w:autoSpaceDN w:val="0"/>
              <w:spacing w:line="276" w:lineRule="auto"/>
              <w:jc w:val="center"/>
              <w:rPr>
                <w:sz w:val="26"/>
                <w:szCs w:val="26"/>
                <w:lang w:eastAsia="en-US"/>
              </w:rPr>
            </w:pPr>
            <w:r>
              <w:rPr>
                <w:sz w:val="26"/>
                <w:szCs w:val="26"/>
                <w:lang w:eastAsia="en-US"/>
              </w:rPr>
              <w:t>«В»/</w:t>
            </w:r>
            <w:r>
              <w:rPr>
                <w:sz w:val="26"/>
                <w:szCs w:val="26"/>
                <w:lang w:val="en-US" w:eastAsia="en-US"/>
              </w:rPr>
              <w:t>201</w:t>
            </w:r>
            <w:r>
              <w:rPr>
                <w:sz w:val="26"/>
                <w:szCs w:val="26"/>
                <w:lang w:eastAsia="en-US"/>
              </w:rPr>
              <w:t>9</w:t>
            </w:r>
          </w:p>
        </w:tc>
        <w:tc>
          <w:tcPr>
            <w:tcW w:w="1666" w:type="dxa"/>
            <w:tcBorders>
              <w:top w:val="single" w:sz="4" w:space="0" w:color="auto"/>
              <w:left w:val="single" w:sz="4" w:space="0" w:color="auto"/>
              <w:bottom w:val="single" w:sz="4" w:space="0" w:color="auto"/>
              <w:right w:val="single" w:sz="4" w:space="0" w:color="auto"/>
            </w:tcBorders>
          </w:tcPr>
          <w:p w:rsidR="001473E0" w:rsidRPr="00117191" w:rsidRDefault="001473E0" w:rsidP="00D66761">
            <w:pPr>
              <w:rPr>
                <w:color w:val="000000"/>
              </w:rPr>
            </w:pPr>
            <w:r w:rsidRPr="00117191">
              <w:rPr>
                <w:color w:val="000000"/>
                <w:szCs w:val="22"/>
              </w:rPr>
              <w:t>1,8л./180 л.</w:t>
            </w:r>
            <w:proofErr w:type="gramStart"/>
            <w:r w:rsidRPr="00117191">
              <w:rPr>
                <w:color w:val="000000"/>
                <w:szCs w:val="22"/>
              </w:rPr>
              <w:t>с</w:t>
            </w:r>
            <w:proofErr w:type="gramEnd"/>
            <w:r w:rsidRPr="00117191">
              <w:rPr>
                <w:color w:val="000000"/>
                <w:szCs w:val="22"/>
              </w:rPr>
              <w:t>.</w:t>
            </w:r>
          </w:p>
        </w:tc>
      </w:tr>
      <w:tr w:rsidR="001473E0" w:rsidTr="00D66761">
        <w:trPr>
          <w:trHeight w:val="615"/>
          <w:jc w:val="center"/>
        </w:trPr>
        <w:tc>
          <w:tcPr>
            <w:tcW w:w="764" w:type="dxa"/>
            <w:tcBorders>
              <w:top w:val="single" w:sz="4" w:space="0" w:color="auto"/>
              <w:left w:val="single" w:sz="4" w:space="0" w:color="auto"/>
              <w:bottom w:val="single" w:sz="4" w:space="0" w:color="auto"/>
              <w:right w:val="single" w:sz="4" w:space="0" w:color="auto"/>
            </w:tcBorders>
          </w:tcPr>
          <w:p w:rsidR="001473E0" w:rsidRDefault="001473E0" w:rsidP="006006F4">
            <w:pPr>
              <w:autoSpaceDN w:val="0"/>
              <w:spacing w:line="276" w:lineRule="auto"/>
              <w:jc w:val="center"/>
              <w:rPr>
                <w:sz w:val="26"/>
                <w:szCs w:val="26"/>
                <w:lang w:eastAsia="en-US"/>
              </w:rPr>
            </w:pPr>
            <w:r>
              <w:rPr>
                <w:sz w:val="26"/>
                <w:szCs w:val="26"/>
                <w:lang w:eastAsia="en-US"/>
              </w:rPr>
              <w:t>2</w:t>
            </w:r>
          </w:p>
        </w:tc>
        <w:tc>
          <w:tcPr>
            <w:tcW w:w="3043" w:type="dxa"/>
            <w:tcBorders>
              <w:top w:val="single" w:sz="4" w:space="0" w:color="auto"/>
              <w:left w:val="single" w:sz="4" w:space="0" w:color="auto"/>
              <w:bottom w:val="single" w:sz="4" w:space="0" w:color="auto"/>
              <w:right w:val="single" w:sz="4" w:space="0" w:color="auto"/>
            </w:tcBorders>
            <w:vAlign w:val="center"/>
          </w:tcPr>
          <w:p w:rsidR="001473E0" w:rsidRPr="00BC2BAF" w:rsidRDefault="001473E0">
            <w:pPr>
              <w:jc w:val="center"/>
            </w:pPr>
            <w:r w:rsidRPr="00AF09B9">
              <w:t>ŠKODA OCTAVIA</w:t>
            </w:r>
          </w:p>
        </w:tc>
        <w:tc>
          <w:tcPr>
            <w:tcW w:w="2856" w:type="dxa"/>
            <w:tcBorders>
              <w:top w:val="single" w:sz="4" w:space="0" w:color="auto"/>
              <w:left w:val="single" w:sz="4" w:space="0" w:color="auto"/>
              <w:bottom w:val="single" w:sz="4" w:space="0" w:color="auto"/>
              <w:right w:val="single" w:sz="4" w:space="0" w:color="auto"/>
            </w:tcBorders>
          </w:tcPr>
          <w:p w:rsidR="001473E0" w:rsidRPr="00117191" w:rsidRDefault="001473E0">
            <w:pPr>
              <w:jc w:val="center"/>
            </w:pPr>
            <w:r w:rsidRPr="00117191">
              <w:rPr>
                <w:color w:val="000000"/>
                <w:szCs w:val="22"/>
                <w:lang w:eastAsia="en-US"/>
              </w:rPr>
              <w:t>Легковой служебный  автомобиль</w:t>
            </w:r>
          </w:p>
        </w:tc>
        <w:tc>
          <w:tcPr>
            <w:tcW w:w="1701" w:type="dxa"/>
            <w:tcBorders>
              <w:top w:val="single" w:sz="4" w:space="0" w:color="auto"/>
              <w:left w:val="single" w:sz="4" w:space="0" w:color="auto"/>
              <w:bottom w:val="single" w:sz="4" w:space="0" w:color="auto"/>
              <w:right w:val="single" w:sz="4" w:space="0" w:color="auto"/>
            </w:tcBorders>
            <w:hideMark/>
          </w:tcPr>
          <w:p w:rsidR="001473E0" w:rsidRDefault="001473E0" w:rsidP="006006F4">
            <w:pPr>
              <w:autoSpaceDN w:val="0"/>
              <w:spacing w:line="276" w:lineRule="auto"/>
              <w:jc w:val="center"/>
              <w:rPr>
                <w:sz w:val="26"/>
                <w:szCs w:val="26"/>
                <w:lang w:eastAsia="en-US"/>
              </w:rPr>
            </w:pPr>
            <w:r>
              <w:rPr>
                <w:sz w:val="26"/>
                <w:szCs w:val="26"/>
                <w:lang w:eastAsia="en-US"/>
              </w:rPr>
              <w:t>«В»/</w:t>
            </w:r>
            <w:r>
              <w:rPr>
                <w:sz w:val="26"/>
                <w:szCs w:val="26"/>
                <w:lang w:val="en-US" w:eastAsia="en-US"/>
              </w:rPr>
              <w:t>201</w:t>
            </w:r>
            <w:r>
              <w:rPr>
                <w:sz w:val="26"/>
                <w:szCs w:val="26"/>
                <w:lang w:eastAsia="en-US"/>
              </w:rPr>
              <w:t>9</w:t>
            </w:r>
          </w:p>
        </w:tc>
        <w:tc>
          <w:tcPr>
            <w:tcW w:w="1666" w:type="dxa"/>
            <w:tcBorders>
              <w:top w:val="single" w:sz="4" w:space="0" w:color="auto"/>
              <w:left w:val="single" w:sz="4" w:space="0" w:color="auto"/>
              <w:bottom w:val="single" w:sz="4" w:space="0" w:color="auto"/>
              <w:right w:val="single" w:sz="4" w:space="0" w:color="auto"/>
            </w:tcBorders>
          </w:tcPr>
          <w:p w:rsidR="001473E0" w:rsidRPr="00117191" w:rsidRDefault="001473E0" w:rsidP="00D66761">
            <w:pPr>
              <w:rPr>
                <w:color w:val="000000"/>
              </w:rPr>
            </w:pPr>
            <w:r w:rsidRPr="00117191">
              <w:rPr>
                <w:color w:val="000000"/>
                <w:szCs w:val="22"/>
              </w:rPr>
              <w:t>1,8л./180 л.</w:t>
            </w:r>
            <w:proofErr w:type="gramStart"/>
            <w:r w:rsidRPr="00117191">
              <w:rPr>
                <w:color w:val="000000"/>
                <w:szCs w:val="22"/>
              </w:rPr>
              <w:t>с</w:t>
            </w:r>
            <w:proofErr w:type="gramEnd"/>
            <w:r w:rsidRPr="00117191">
              <w:rPr>
                <w:color w:val="000000"/>
                <w:szCs w:val="22"/>
              </w:rPr>
              <w:t>.</w:t>
            </w:r>
          </w:p>
        </w:tc>
      </w:tr>
      <w:tr w:rsidR="001473E0" w:rsidTr="00D66761">
        <w:trPr>
          <w:trHeight w:val="615"/>
          <w:jc w:val="center"/>
        </w:trPr>
        <w:tc>
          <w:tcPr>
            <w:tcW w:w="764" w:type="dxa"/>
            <w:tcBorders>
              <w:top w:val="single" w:sz="4" w:space="0" w:color="auto"/>
              <w:left w:val="single" w:sz="4" w:space="0" w:color="auto"/>
              <w:bottom w:val="single" w:sz="4" w:space="0" w:color="auto"/>
              <w:right w:val="single" w:sz="4" w:space="0" w:color="auto"/>
            </w:tcBorders>
          </w:tcPr>
          <w:p w:rsidR="001473E0" w:rsidRDefault="001473E0" w:rsidP="006006F4">
            <w:pPr>
              <w:autoSpaceDN w:val="0"/>
              <w:spacing w:line="276" w:lineRule="auto"/>
              <w:jc w:val="center"/>
              <w:rPr>
                <w:sz w:val="26"/>
                <w:szCs w:val="26"/>
                <w:lang w:eastAsia="en-US"/>
              </w:rPr>
            </w:pPr>
            <w:r>
              <w:rPr>
                <w:sz w:val="26"/>
                <w:szCs w:val="26"/>
                <w:lang w:eastAsia="en-US"/>
              </w:rPr>
              <w:t>3</w:t>
            </w:r>
          </w:p>
        </w:tc>
        <w:tc>
          <w:tcPr>
            <w:tcW w:w="3043" w:type="dxa"/>
            <w:tcBorders>
              <w:top w:val="single" w:sz="4" w:space="0" w:color="auto"/>
              <w:left w:val="single" w:sz="4" w:space="0" w:color="auto"/>
              <w:bottom w:val="single" w:sz="4" w:space="0" w:color="auto"/>
              <w:right w:val="single" w:sz="4" w:space="0" w:color="auto"/>
            </w:tcBorders>
            <w:vAlign w:val="center"/>
          </w:tcPr>
          <w:p w:rsidR="001473E0" w:rsidRPr="00BC2BAF" w:rsidRDefault="001473E0">
            <w:pPr>
              <w:jc w:val="center"/>
            </w:pPr>
            <w:r w:rsidRPr="00AF09B9">
              <w:t>ŠKODA KODIAQ</w:t>
            </w:r>
          </w:p>
        </w:tc>
        <w:tc>
          <w:tcPr>
            <w:tcW w:w="2856" w:type="dxa"/>
            <w:tcBorders>
              <w:top w:val="single" w:sz="4" w:space="0" w:color="auto"/>
              <w:left w:val="single" w:sz="4" w:space="0" w:color="auto"/>
              <w:bottom w:val="single" w:sz="4" w:space="0" w:color="auto"/>
              <w:right w:val="single" w:sz="4" w:space="0" w:color="auto"/>
            </w:tcBorders>
          </w:tcPr>
          <w:p w:rsidR="001473E0" w:rsidRPr="00117191" w:rsidRDefault="001473E0">
            <w:pPr>
              <w:jc w:val="center"/>
            </w:pPr>
            <w:r w:rsidRPr="00117191">
              <w:rPr>
                <w:color w:val="000000"/>
                <w:szCs w:val="22"/>
                <w:lang w:eastAsia="en-US"/>
              </w:rPr>
              <w:t>Легковой служебный  автомобиль</w:t>
            </w:r>
          </w:p>
        </w:tc>
        <w:tc>
          <w:tcPr>
            <w:tcW w:w="1701" w:type="dxa"/>
            <w:tcBorders>
              <w:top w:val="single" w:sz="4" w:space="0" w:color="auto"/>
              <w:left w:val="single" w:sz="4" w:space="0" w:color="auto"/>
              <w:bottom w:val="single" w:sz="4" w:space="0" w:color="auto"/>
              <w:right w:val="single" w:sz="4" w:space="0" w:color="auto"/>
            </w:tcBorders>
          </w:tcPr>
          <w:p w:rsidR="001473E0" w:rsidRDefault="001473E0" w:rsidP="006006F4">
            <w:pPr>
              <w:autoSpaceDN w:val="0"/>
              <w:spacing w:line="276" w:lineRule="auto"/>
              <w:jc w:val="center"/>
              <w:rPr>
                <w:sz w:val="26"/>
                <w:szCs w:val="26"/>
                <w:lang w:eastAsia="en-US"/>
              </w:rPr>
            </w:pPr>
            <w:r>
              <w:rPr>
                <w:sz w:val="26"/>
                <w:szCs w:val="26"/>
                <w:lang w:eastAsia="en-US"/>
              </w:rPr>
              <w:t>«В»/</w:t>
            </w:r>
            <w:r>
              <w:rPr>
                <w:sz w:val="26"/>
                <w:szCs w:val="26"/>
                <w:lang w:val="en-US" w:eastAsia="en-US"/>
              </w:rPr>
              <w:t>201</w:t>
            </w:r>
            <w:r>
              <w:rPr>
                <w:sz w:val="26"/>
                <w:szCs w:val="26"/>
                <w:lang w:eastAsia="en-US"/>
              </w:rPr>
              <w:t>9</w:t>
            </w:r>
          </w:p>
        </w:tc>
        <w:tc>
          <w:tcPr>
            <w:tcW w:w="1666" w:type="dxa"/>
            <w:tcBorders>
              <w:top w:val="single" w:sz="4" w:space="0" w:color="auto"/>
              <w:left w:val="single" w:sz="4" w:space="0" w:color="auto"/>
              <w:bottom w:val="single" w:sz="4" w:space="0" w:color="auto"/>
              <w:right w:val="single" w:sz="4" w:space="0" w:color="auto"/>
            </w:tcBorders>
          </w:tcPr>
          <w:p w:rsidR="001473E0" w:rsidRPr="00117191" w:rsidRDefault="001473E0" w:rsidP="00D66761">
            <w:pPr>
              <w:rPr>
                <w:color w:val="000000"/>
              </w:rPr>
            </w:pPr>
            <w:r w:rsidRPr="00117191">
              <w:rPr>
                <w:color w:val="000000"/>
                <w:szCs w:val="22"/>
              </w:rPr>
              <w:t>2,0л./180 л.</w:t>
            </w:r>
            <w:proofErr w:type="gramStart"/>
            <w:r w:rsidRPr="00117191">
              <w:rPr>
                <w:color w:val="000000"/>
                <w:szCs w:val="22"/>
              </w:rPr>
              <w:t>с</w:t>
            </w:r>
            <w:proofErr w:type="gramEnd"/>
            <w:r w:rsidRPr="00117191">
              <w:rPr>
                <w:color w:val="000000"/>
                <w:szCs w:val="22"/>
              </w:rPr>
              <w:t>.</w:t>
            </w:r>
          </w:p>
        </w:tc>
      </w:tr>
      <w:tr w:rsidR="001473E0" w:rsidTr="00D66761">
        <w:trPr>
          <w:trHeight w:val="615"/>
          <w:jc w:val="center"/>
        </w:trPr>
        <w:tc>
          <w:tcPr>
            <w:tcW w:w="764" w:type="dxa"/>
            <w:tcBorders>
              <w:top w:val="single" w:sz="4" w:space="0" w:color="auto"/>
              <w:left w:val="single" w:sz="4" w:space="0" w:color="auto"/>
              <w:bottom w:val="single" w:sz="4" w:space="0" w:color="auto"/>
              <w:right w:val="single" w:sz="4" w:space="0" w:color="auto"/>
            </w:tcBorders>
          </w:tcPr>
          <w:p w:rsidR="001473E0" w:rsidRDefault="001473E0" w:rsidP="006006F4">
            <w:pPr>
              <w:autoSpaceDN w:val="0"/>
              <w:spacing w:line="276" w:lineRule="auto"/>
              <w:jc w:val="center"/>
              <w:rPr>
                <w:sz w:val="26"/>
                <w:szCs w:val="26"/>
                <w:lang w:eastAsia="en-US"/>
              </w:rPr>
            </w:pPr>
            <w:r>
              <w:rPr>
                <w:sz w:val="26"/>
                <w:szCs w:val="26"/>
                <w:lang w:eastAsia="en-US"/>
              </w:rPr>
              <w:t>4</w:t>
            </w:r>
          </w:p>
        </w:tc>
        <w:tc>
          <w:tcPr>
            <w:tcW w:w="3043" w:type="dxa"/>
            <w:tcBorders>
              <w:top w:val="single" w:sz="4" w:space="0" w:color="auto"/>
              <w:left w:val="single" w:sz="4" w:space="0" w:color="auto"/>
              <w:bottom w:val="single" w:sz="4" w:space="0" w:color="auto"/>
              <w:right w:val="single" w:sz="4" w:space="0" w:color="auto"/>
            </w:tcBorders>
            <w:vAlign w:val="center"/>
          </w:tcPr>
          <w:p w:rsidR="001473E0" w:rsidRPr="00730E96" w:rsidRDefault="001473E0">
            <w:pPr>
              <w:jc w:val="center"/>
            </w:pPr>
            <w:proofErr w:type="spellStart"/>
            <w:r w:rsidRPr="00730E96">
              <w:t>Toyota</w:t>
            </w:r>
            <w:proofErr w:type="spellEnd"/>
            <w:r w:rsidRPr="00730E96">
              <w:t xml:space="preserve"> </w:t>
            </w:r>
            <w:proofErr w:type="spellStart"/>
            <w:r w:rsidRPr="00730E96">
              <w:t>Camry</w:t>
            </w:r>
            <w:proofErr w:type="spellEnd"/>
          </w:p>
        </w:tc>
        <w:tc>
          <w:tcPr>
            <w:tcW w:w="2856" w:type="dxa"/>
            <w:tcBorders>
              <w:top w:val="single" w:sz="4" w:space="0" w:color="auto"/>
              <w:left w:val="single" w:sz="4" w:space="0" w:color="auto"/>
              <w:bottom w:val="single" w:sz="4" w:space="0" w:color="auto"/>
              <w:right w:val="single" w:sz="4" w:space="0" w:color="auto"/>
            </w:tcBorders>
          </w:tcPr>
          <w:p w:rsidR="001473E0" w:rsidRPr="00117191" w:rsidRDefault="001473E0">
            <w:pPr>
              <w:jc w:val="center"/>
            </w:pPr>
            <w:r w:rsidRPr="00117191">
              <w:rPr>
                <w:color w:val="000000"/>
                <w:szCs w:val="22"/>
                <w:lang w:eastAsia="en-US"/>
              </w:rPr>
              <w:t>Легковой служебный  автомобиль</w:t>
            </w:r>
          </w:p>
        </w:tc>
        <w:tc>
          <w:tcPr>
            <w:tcW w:w="1701" w:type="dxa"/>
            <w:tcBorders>
              <w:top w:val="single" w:sz="4" w:space="0" w:color="auto"/>
              <w:left w:val="single" w:sz="4" w:space="0" w:color="auto"/>
              <w:bottom w:val="single" w:sz="4" w:space="0" w:color="auto"/>
              <w:right w:val="single" w:sz="4" w:space="0" w:color="auto"/>
            </w:tcBorders>
          </w:tcPr>
          <w:p w:rsidR="001473E0" w:rsidRDefault="001473E0" w:rsidP="006006F4">
            <w:pPr>
              <w:autoSpaceDN w:val="0"/>
              <w:spacing w:line="276" w:lineRule="auto"/>
              <w:jc w:val="center"/>
              <w:rPr>
                <w:sz w:val="26"/>
                <w:szCs w:val="26"/>
                <w:lang w:eastAsia="en-US"/>
              </w:rPr>
            </w:pPr>
            <w:r>
              <w:rPr>
                <w:sz w:val="26"/>
                <w:szCs w:val="26"/>
                <w:lang w:eastAsia="en-US"/>
              </w:rPr>
              <w:t>«В»/</w:t>
            </w:r>
            <w:r>
              <w:rPr>
                <w:sz w:val="26"/>
                <w:szCs w:val="26"/>
                <w:lang w:val="en-US" w:eastAsia="en-US"/>
              </w:rPr>
              <w:t>201</w:t>
            </w:r>
            <w:r>
              <w:rPr>
                <w:sz w:val="26"/>
                <w:szCs w:val="26"/>
                <w:lang w:eastAsia="en-US"/>
              </w:rPr>
              <w:t>8</w:t>
            </w:r>
          </w:p>
        </w:tc>
        <w:tc>
          <w:tcPr>
            <w:tcW w:w="1666" w:type="dxa"/>
            <w:tcBorders>
              <w:top w:val="single" w:sz="4" w:space="0" w:color="auto"/>
              <w:left w:val="single" w:sz="4" w:space="0" w:color="auto"/>
              <w:bottom w:val="single" w:sz="4" w:space="0" w:color="auto"/>
              <w:right w:val="single" w:sz="4" w:space="0" w:color="auto"/>
            </w:tcBorders>
          </w:tcPr>
          <w:p w:rsidR="001473E0" w:rsidRPr="00117191" w:rsidRDefault="001473E0" w:rsidP="00D66761">
            <w:pPr>
              <w:rPr>
                <w:color w:val="000000"/>
              </w:rPr>
            </w:pPr>
            <w:r>
              <w:rPr>
                <w:color w:val="000000"/>
                <w:szCs w:val="22"/>
              </w:rPr>
              <w:t>3,5</w:t>
            </w:r>
            <w:r w:rsidRPr="00117191">
              <w:rPr>
                <w:color w:val="000000"/>
                <w:szCs w:val="22"/>
              </w:rPr>
              <w:t>л.</w:t>
            </w:r>
            <w:r>
              <w:rPr>
                <w:color w:val="000000"/>
                <w:szCs w:val="22"/>
              </w:rPr>
              <w:t>/249</w:t>
            </w:r>
            <w:r w:rsidRPr="00117191">
              <w:rPr>
                <w:color w:val="000000"/>
                <w:szCs w:val="22"/>
              </w:rPr>
              <w:t xml:space="preserve"> л.</w:t>
            </w:r>
            <w:proofErr w:type="gramStart"/>
            <w:r w:rsidRPr="00117191">
              <w:rPr>
                <w:color w:val="000000"/>
                <w:szCs w:val="22"/>
              </w:rPr>
              <w:t>с</w:t>
            </w:r>
            <w:proofErr w:type="gramEnd"/>
            <w:r w:rsidRPr="00117191">
              <w:rPr>
                <w:color w:val="000000"/>
                <w:szCs w:val="22"/>
              </w:rPr>
              <w:t>.</w:t>
            </w:r>
          </w:p>
        </w:tc>
      </w:tr>
      <w:tr w:rsidR="001473E0" w:rsidTr="00D66761">
        <w:trPr>
          <w:trHeight w:val="615"/>
          <w:jc w:val="center"/>
        </w:trPr>
        <w:tc>
          <w:tcPr>
            <w:tcW w:w="764" w:type="dxa"/>
            <w:tcBorders>
              <w:top w:val="single" w:sz="4" w:space="0" w:color="auto"/>
              <w:left w:val="single" w:sz="4" w:space="0" w:color="auto"/>
              <w:bottom w:val="single" w:sz="4" w:space="0" w:color="auto"/>
              <w:right w:val="single" w:sz="4" w:space="0" w:color="auto"/>
            </w:tcBorders>
          </w:tcPr>
          <w:p w:rsidR="001473E0" w:rsidRDefault="001473E0" w:rsidP="006006F4">
            <w:pPr>
              <w:autoSpaceDN w:val="0"/>
              <w:spacing w:line="276" w:lineRule="auto"/>
              <w:jc w:val="center"/>
              <w:rPr>
                <w:sz w:val="26"/>
                <w:szCs w:val="26"/>
                <w:lang w:eastAsia="en-US"/>
              </w:rPr>
            </w:pPr>
            <w:r>
              <w:rPr>
                <w:sz w:val="26"/>
                <w:szCs w:val="26"/>
                <w:lang w:eastAsia="en-US"/>
              </w:rPr>
              <w:t>5</w:t>
            </w:r>
          </w:p>
        </w:tc>
        <w:tc>
          <w:tcPr>
            <w:tcW w:w="3043" w:type="dxa"/>
            <w:tcBorders>
              <w:top w:val="single" w:sz="4" w:space="0" w:color="auto"/>
              <w:left w:val="single" w:sz="4" w:space="0" w:color="auto"/>
              <w:bottom w:val="single" w:sz="4" w:space="0" w:color="auto"/>
              <w:right w:val="single" w:sz="4" w:space="0" w:color="auto"/>
            </w:tcBorders>
            <w:vAlign w:val="center"/>
          </w:tcPr>
          <w:p w:rsidR="001473E0" w:rsidRPr="00730E96" w:rsidRDefault="001473E0">
            <w:pPr>
              <w:jc w:val="center"/>
            </w:pPr>
            <w:proofErr w:type="spellStart"/>
            <w:r w:rsidRPr="00730E96">
              <w:t>Hyundai</w:t>
            </w:r>
            <w:proofErr w:type="spellEnd"/>
            <w:r w:rsidRPr="00730E96">
              <w:t xml:space="preserve"> H1</w:t>
            </w:r>
          </w:p>
        </w:tc>
        <w:tc>
          <w:tcPr>
            <w:tcW w:w="2856" w:type="dxa"/>
            <w:tcBorders>
              <w:top w:val="single" w:sz="4" w:space="0" w:color="auto"/>
              <w:left w:val="single" w:sz="4" w:space="0" w:color="auto"/>
              <w:bottom w:val="single" w:sz="4" w:space="0" w:color="auto"/>
              <w:right w:val="single" w:sz="4" w:space="0" w:color="auto"/>
            </w:tcBorders>
          </w:tcPr>
          <w:p w:rsidR="001473E0" w:rsidRPr="00117191" w:rsidRDefault="001473E0">
            <w:pPr>
              <w:jc w:val="center"/>
            </w:pPr>
            <w:r w:rsidRPr="00117191">
              <w:rPr>
                <w:color w:val="000000"/>
                <w:szCs w:val="22"/>
                <w:lang w:eastAsia="en-US"/>
              </w:rPr>
              <w:t>Легковой служебный  автомобиль</w:t>
            </w:r>
          </w:p>
        </w:tc>
        <w:tc>
          <w:tcPr>
            <w:tcW w:w="1701" w:type="dxa"/>
            <w:tcBorders>
              <w:top w:val="single" w:sz="4" w:space="0" w:color="auto"/>
              <w:left w:val="single" w:sz="4" w:space="0" w:color="auto"/>
              <w:bottom w:val="single" w:sz="4" w:space="0" w:color="auto"/>
              <w:right w:val="single" w:sz="4" w:space="0" w:color="auto"/>
            </w:tcBorders>
          </w:tcPr>
          <w:p w:rsidR="001473E0" w:rsidRDefault="001473E0" w:rsidP="006006F4">
            <w:pPr>
              <w:autoSpaceDN w:val="0"/>
              <w:spacing w:line="276" w:lineRule="auto"/>
              <w:jc w:val="center"/>
              <w:rPr>
                <w:sz w:val="26"/>
                <w:szCs w:val="26"/>
                <w:lang w:eastAsia="en-US"/>
              </w:rPr>
            </w:pPr>
            <w:r>
              <w:rPr>
                <w:sz w:val="26"/>
                <w:szCs w:val="26"/>
                <w:lang w:eastAsia="en-US"/>
              </w:rPr>
              <w:t>«В»/</w:t>
            </w:r>
            <w:r>
              <w:rPr>
                <w:sz w:val="26"/>
                <w:szCs w:val="26"/>
                <w:lang w:val="en-US" w:eastAsia="en-US"/>
              </w:rPr>
              <w:t>201</w:t>
            </w:r>
            <w:r>
              <w:rPr>
                <w:sz w:val="26"/>
                <w:szCs w:val="26"/>
                <w:lang w:eastAsia="en-US"/>
              </w:rPr>
              <w:t>8</w:t>
            </w:r>
          </w:p>
        </w:tc>
        <w:tc>
          <w:tcPr>
            <w:tcW w:w="1666" w:type="dxa"/>
            <w:tcBorders>
              <w:top w:val="single" w:sz="4" w:space="0" w:color="auto"/>
              <w:left w:val="single" w:sz="4" w:space="0" w:color="auto"/>
              <w:bottom w:val="single" w:sz="4" w:space="0" w:color="auto"/>
              <w:right w:val="single" w:sz="4" w:space="0" w:color="auto"/>
            </w:tcBorders>
          </w:tcPr>
          <w:p w:rsidR="001473E0" w:rsidRPr="00117191" w:rsidRDefault="001473E0" w:rsidP="00D66761">
            <w:pPr>
              <w:rPr>
                <w:color w:val="000000"/>
              </w:rPr>
            </w:pPr>
            <w:r>
              <w:rPr>
                <w:color w:val="000000"/>
                <w:szCs w:val="22"/>
              </w:rPr>
              <w:t>2,5</w:t>
            </w:r>
            <w:r w:rsidRPr="00117191">
              <w:rPr>
                <w:color w:val="000000"/>
                <w:szCs w:val="22"/>
              </w:rPr>
              <w:t>л.</w:t>
            </w:r>
            <w:r>
              <w:rPr>
                <w:color w:val="000000"/>
                <w:szCs w:val="22"/>
              </w:rPr>
              <w:t>/17</w:t>
            </w:r>
            <w:r w:rsidRPr="00117191">
              <w:rPr>
                <w:color w:val="000000"/>
                <w:szCs w:val="22"/>
              </w:rPr>
              <w:t>0 л.</w:t>
            </w:r>
            <w:proofErr w:type="gramStart"/>
            <w:r w:rsidRPr="00117191">
              <w:rPr>
                <w:color w:val="000000"/>
                <w:szCs w:val="22"/>
              </w:rPr>
              <w:t>с</w:t>
            </w:r>
            <w:proofErr w:type="gramEnd"/>
            <w:r w:rsidRPr="00117191">
              <w:rPr>
                <w:color w:val="000000"/>
                <w:szCs w:val="22"/>
              </w:rPr>
              <w:t>.</w:t>
            </w:r>
          </w:p>
        </w:tc>
      </w:tr>
      <w:tr w:rsidR="001473E0" w:rsidTr="00D66761">
        <w:trPr>
          <w:trHeight w:val="615"/>
          <w:jc w:val="center"/>
        </w:trPr>
        <w:tc>
          <w:tcPr>
            <w:tcW w:w="764" w:type="dxa"/>
            <w:tcBorders>
              <w:top w:val="single" w:sz="4" w:space="0" w:color="auto"/>
              <w:left w:val="single" w:sz="4" w:space="0" w:color="auto"/>
              <w:bottom w:val="single" w:sz="4" w:space="0" w:color="auto"/>
              <w:right w:val="single" w:sz="4" w:space="0" w:color="auto"/>
            </w:tcBorders>
          </w:tcPr>
          <w:p w:rsidR="001473E0" w:rsidRDefault="001473E0" w:rsidP="006006F4">
            <w:pPr>
              <w:autoSpaceDN w:val="0"/>
              <w:spacing w:line="276" w:lineRule="auto"/>
              <w:jc w:val="center"/>
              <w:rPr>
                <w:sz w:val="26"/>
                <w:szCs w:val="26"/>
                <w:lang w:eastAsia="en-US"/>
              </w:rPr>
            </w:pPr>
            <w:r>
              <w:rPr>
                <w:sz w:val="26"/>
                <w:szCs w:val="26"/>
                <w:lang w:eastAsia="en-US"/>
              </w:rPr>
              <w:t>6</w:t>
            </w:r>
          </w:p>
        </w:tc>
        <w:tc>
          <w:tcPr>
            <w:tcW w:w="3043" w:type="dxa"/>
            <w:tcBorders>
              <w:top w:val="single" w:sz="4" w:space="0" w:color="auto"/>
              <w:left w:val="single" w:sz="4" w:space="0" w:color="auto"/>
              <w:bottom w:val="single" w:sz="4" w:space="0" w:color="auto"/>
              <w:right w:val="single" w:sz="4" w:space="0" w:color="auto"/>
            </w:tcBorders>
            <w:vAlign w:val="center"/>
          </w:tcPr>
          <w:p w:rsidR="001473E0" w:rsidRPr="00730E96" w:rsidRDefault="001473E0">
            <w:pPr>
              <w:jc w:val="center"/>
            </w:pPr>
            <w:proofErr w:type="spellStart"/>
            <w:r w:rsidRPr="00730E96">
              <w:t>Toyota</w:t>
            </w:r>
            <w:proofErr w:type="spellEnd"/>
            <w:r w:rsidRPr="00730E96">
              <w:t xml:space="preserve"> </w:t>
            </w:r>
            <w:proofErr w:type="spellStart"/>
            <w:r w:rsidRPr="00730E96">
              <w:t>Camry</w:t>
            </w:r>
            <w:proofErr w:type="spellEnd"/>
          </w:p>
        </w:tc>
        <w:tc>
          <w:tcPr>
            <w:tcW w:w="2856" w:type="dxa"/>
            <w:tcBorders>
              <w:top w:val="single" w:sz="4" w:space="0" w:color="auto"/>
              <w:left w:val="single" w:sz="4" w:space="0" w:color="auto"/>
              <w:bottom w:val="single" w:sz="4" w:space="0" w:color="auto"/>
              <w:right w:val="single" w:sz="4" w:space="0" w:color="auto"/>
            </w:tcBorders>
          </w:tcPr>
          <w:p w:rsidR="001473E0" w:rsidRPr="00117191" w:rsidRDefault="001473E0">
            <w:pPr>
              <w:jc w:val="center"/>
            </w:pPr>
            <w:r w:rsidRPr="00117191">
              <w:rPr>
                <w:color w:val="000000"/>
                <w:szCs w:val="22"/>
                <w:lang w:eastAsia="en-US"/>
              </w:rPr>
              <w:t>Легковой служебный  автомобиль</w:t>
            </w:r>
          </w:p>
        </w:tc>
        <w:tc>
          <w:tcPr>
            <w:tcW w:w="1701" w:type="dxa"/>
            <w:tcBorders>
              <w:top w:val="single" w:sz="4" w:space="0" w:color="auto"/>
              <w:left w:val="single" w:sz="4" w:space="0" w:color="auto"/>
              <w:bottom w:val="single" w:sz="4" w:space="0" w:color="auto"/>
              <w:right w:val="single" w:sz="4" w:space="0" w:color="auto"/>
            </w:tcBorders>
          </w:tcPr>
          <w:p w:rsidR="001473E0" w:rsidRDefault="001473E0" w:rsidP="006006F4">
            <w:pPr>
              <w:autoSpaceDN w:val="0"/>
              <w:spacing w:line="276" w:lineRule="auto"/>
              <w:jc w:val="center"/>
              <w:rPr>
                <w:sz w:val="26"/>
                <w:szCs w:val="26"/>
                <w:lang w:eastAsia="en-US"/>
              </w:rPr>
            </w:pPr>
            <w:r>
              <w:rPr>
                <w:sz w:val="26"/>
                <w:szCs w:val="26"/>
                <w:lang w:eastAsia="en-US"/>
              </w:rPr>
              <w:t>«В»/</w:t>
            </w:r>
            <w:r>
              <w:rPr>
                <w:sz w:val="26"/>
                <w:szCs w:val="26"/>
                <w:lang w:val="en-US" w:eastAsia="en-US"/>
              </w:rPr>
              <w:t>201</w:t>
            </w:r>
            <w:r>
              <w:rPr>
                <w:sz w:val="26"/>
                <w:szCs w:val="26"/>
                <w:lang w:eastAsia="en-US"/>
              </w:rPr>
              <w:t>7</w:t>
            </w:r>
          </w:p>
        </w:tc>
        <w:tc>
          <w:tcPr>
            <w:tcW w:w="1666" w:type="dxa"/>
            <w:tcBorders>
              <w:top w:val="single" w:sz="4" w:space="0" w:color="auto"/>
              <w:left w:val="single" w:sz="4" w:space="0" w:color="auto"/>
              <w:bottom w:val="single" w:sz="4" w:space="0" w:color="auto"/>
              <w:right w:val="single" w:sz="4" w:space="0" w:color="auto"/>
            </w:tcBorders>
          </w:tcPr>
          <w:p w:rsidR="001473E0" w:rsidRPr="00117191" w:rsidRDefault="001473E0" w:rsidP="00D66761">
            <w:pPr>
              <w:rPr>
                <w:color w:val="000000"/>
              </w:rPr>
            </w:pPr>
            <w:r>
              <w:rPr>
                <w:color w:val="000000"/>
                <w:szCs w:val="22"/>
              </w:rPr>
              <w:t>2,5</w:t>
            </w:r>
            <w:r w:rsidRPr="00117191">
              <w:rPr>
                <w:color w:val="000000"/>
                <w:szCs w:val="22"/>
              </w:rPr>
              <w:t>л.</w:t>
            </w:r>
            <w:r>
              <w:rPr>
                <w:color w:val="000000"/>
                <w:szCs w:val="22"/>
              </w:rPr>
              <w:t>/181</w:t>
            </w:r>
            <w:r w:rsidRPr="00117191">
              <w:rPr>
                <w:color w:val="000000"/>
                <w:szCs w:val="22"/>
              </w:rPr>
              <w:t xml:space="preserve"> л.</w:t>
            </w:r>
            <w:proofErr w:type="gramStart"/>
            <w:r w:rsidRPr="00117191">
              <w:rPr>
                <w:color w:val="000000"/>
                <w:szCs w:val="22"/>
              </w:rPr>
              <w:t>с</w:t>
            </w:r>
            <w:proofErr w:type="gramEnd"/>
            <w:r w:rsidRPr="00117191">
              <w:rPr>
                <w:color w:val="000000"/>
                <w:szCs w:val="22"/>
              </w:rPr>
              <w:t>.</w:t>
            </w:r>
          </w:p>
        </w:tc>
      </w:tr>
    </w:tbl>
    <w:p w:rsidR="001473E0" w:rsidRDefault="001473E0">
      <w:pPr>
        <w:jc w:val="center"/>
        <w:rPr>
          <w:b/>
          <w:bCs/>
          <w:sz w:val="26"/>
          <w:szCs w:val="26"/>
        </w:rPr>
      </w:pPr>
    </w:p>
    <w:p w:rsidR="001473E0" w:rsidRDefault="001473E0">
      <w:pPr>
        <w:jc w:val="right"/>
        <w:rPr>
          <w:b/>
          <w:sz w:val="26"/>
          <w:szCs w:val="26"/>
        </w:rPr>
      </w:pPr>
      <w:r>
        <w:rPr>
          <w:sz w:val="26"/>
          <w:szCs w:val="26"/>
        </w:rPr>
        <w:t xml:space="preserve">   </w:t>
      </w:r>
    </w:p>
    <w:p w:rsidR="001473E0" w:rsidRDefault="001473E0">
      <w:pPr>
        <w:autoSpaceDE w:val="0"/>
        <w:adjustRightInd w:val="0"/>
        <w:jc w:val="center"/>
        <w:rPr>
          <w:b/>
          <w:sz w:val="26"/>
          <w:szCs w:val="26"/>
        </w:rPr>
      </w:pPr>
    </w:p>
    <w:tbl>
      <w:tblPr>
        <w:tblW w:w="10350" w:type="dxa"/>
        <w:tblInd w:w="-34" w:type="dxa"/>
        <w:tblLayout w:type="fixed"/>
        <w:tblLook w:val="04A0" w:firstRow="1" w:lastRow="0" w:firstColumn="1" w:lastColumn="0" w:noHBand="0" w:noVBand="1"/>
      </w:tblPr>
      <w:tblGrid>
        <w:gridCol w:w="5530"/>
        <w:gridCol w:w="4820"/>
      </w:tblGrid>
      <w:tr w:rsidR="001473E0" w:rsidTr="00D40762">
        <w:trPr>
          <w:trHeight w:val="123"/>
        </w:trPr>
        <w:tc>
          <w:tcPr>
            <w:tcW w:w="5529" w:type="dxa"/>
          </w:tcPr>
          <w:p w:rsidR="001473E0" w:rsidRDefault="001473E0">
            <w:pPr>
              <w:spacing w:line="276" w:lineRule="auto"/>
              <w:ind w:firstLine="709"/>
              <w:jc w:val="both"/>
              <w:rPr>
                <w:b/>
                <w:sz w:val="26"/>
                <w:szCs w:val="26"/>
                <w:lang w:eastAsia="en-US"/>
              </w:rPr>
            </w:pPr>
            <w:r>
              <w:rPr>
                <w:b/>
                <w:sz w:val="26"/>
                <w:szCs w:val="26"/>
                <w:lang w:eastAsia="en-US"/>
              </w:rPr>
              <w:t>Страхователь</w:t>
            </w:r>
          </w:p>
          <w:p w:rsidR="001473E0" w:rsidRDefault="001473E0">
            <w:pPr>
              <w:spacing w:line="276" w:lineRule="auto"/>
              <w:ind w:firstLine="709"/>
              <w:jc w:val="both"/>
              <w:rPr>
                <w:b/>
                <w:sz w:val="26"/>
                <w:szCs w:val="26"/>
                <w:lang w:eastAsia="en-US"/>
              </w:rPr>
            </w:pPr>
          </w:p>
          <w:p w:rsidR="001473E0" w:rsidRDefault="001473E0">
            <w:pPr>
              <w:spacing w:line="276" w:lineRule="auto"/>
              <w:ind w:firstLine="709"/>
              <w:jc w:val="both"/>
              <w:rPr>
                <w:b/>
                <w:sz w:val="26"/>
                <w:szCs w:val="26"/>
                <w:lang w:eastAsia="en-US"/>
              </w:rPr>
            </w:pPr>
          </w:p>
          <w:p w:rsidR="001473E0" w:rsidRDefault="001473E0">
            <w:pPr>
              <w:autoSpaceDN w:val="0"/>
              <w:spacing w:line="276" w:lineRule="auto"/>
              <w:ind w:firstLine="709"/>
              <w:jc w:val="both"/>
              <w:rPr>
                <w:b/>
                <w:sz w:val="26"/>
                <w:szCs w:val="26"/>
                <w:lang w:eastAsia="en-US"/>
              </w:rPr>
            </w:pPr>
            <w:r>
              <w:rPr>
                <w:b/>
                <w:sz w:val="26"/>
                <w:szCs w:val="26"/>
                <w:lang w:eastAsia="en-US"/>
              </w:rPr>
              <w:t xml:space="preserve">________________ </w:t>
            </w:r>
          </w:p>
        </w:tc>
        <w:tc>
          <w:tcPr>
            <w:tcW w:w="4820" w:type="dxa"/>
          </w:tcPr>
          <w:p w:rsidR="001473E0" w:rsidRDefault="001473E0">
            <w:pPr>
              <w:spacing w:line="276" w:lineRule="auto"/>
              <w:ind w:firstLine="709"/>
              <w:jc w:val="both"/>
              <w:rPr>
                <w:b/>
                <w:sz w:val="26"/>
                <w:szCs w:val="26"/>
                <w:lang w:eastAsia="en-US"/>
              </w:rPr>
            </w:pPr>
            <w:r>
              <w:rPr>
                <w:b/>
                <w:sz w:val="26"/>
                <w:szCs w:val="26"/>
                <w:lang w:eastAsia="en-US"/>
              </w:rPr>
              <w:t>Страховщик</w:t>
            </w:r>
          </w:p>
          <w:p w:rsidR="001473E0" w:rsidRDefault="001473E0">
            <w:pPr>
              <w:spacing w:line="276" w:lineRule="auto"/>
              <w:ind w:firstLine="709"/>
              <w:jc w:val="both"/>
              <w:rPr>
                <w:b/>
                <w:sz w:val="26"/>
                <w:szCs w:val="26"/>
                <w:lang w:eastAsia="en-US"/>
              </w:rPr>
            </w:pPr>
          </w:p>
          <w:p w:rsidR="001473E0" w:rsidRDefault="001473E0">
            <w:pPr>
              <w:spacing w:line="276" w:lineRule="auto"/>
              <w:ind w:firstLine="709"/>
              <w:jc w:val="both"/>
              <w:rPr>
                <w:b/>
                <w:sz w:val="26"/>
                <w:szCs w:val="26"/>
                <w:lang w:eastAsia="en-US"/>
              </w:rPr>
            </w:pPr>
          </w:p>
          <w:p w:rsidR="001473E0" w:rsidRDefault="001473E0">
            <w:pPr>
              <w:autoSpaceDN w:val="0"/>
              <w:spacing w:line="276" w:lineRule="auto"/>
              <w:ind w:firstLine="709"/>
              <w:jc w:val="both"/>
              <w:rPr>
                <w:b/>
                <w:sz w:val="26"/>
                <w:szCs w:val="26"/>
                <w:lang w:eastAsia="en-US"/>
              </w:rPr>
            </w:pPr>
            <w:r>
              <w:rPr>
                <w:b/>
                <w:sz w:val="26"/>
                <w:szCs w:val="26"/>
                <w:lang w:eastAsia="en-US"/>
              </w:rPr>
              <w:t xml:space="preserve">________________ </w:t>
            </w:r>
          </w:p>
        </w:tc>
      </w:tr>
    </w:tbl>
    <w:p w:rsidR="001473E0" w:rsidRDefault="001473E0">
      <w:pPr>
        <w:rPr>
          <w:sz w:val="28"/>
          <w:szCs w:val="28"/>
        </w:rPr>
        <w:sectPr w:rsidR="001473E0" w:rsidSect="006006F4">
          <w:pgSz w:w="11906" w:h="16838"/>
          <w:pgMar w:top="1134" w:right="850" w:bottom="1134" w:left="1701" w:header="794" w:footer="794" w:gutter="0"/>
          <w:cols w:space="720"/>
        </w:sectPr>
      </w:pPr>
    </w:p>
    <w:p w:rsidR="001473E0" w:rsidRDefault="001473E0" w:rsidP="006006F4">
      <w:pPr>
        <w:jc w:val="right"/>
        <w:rPr>
          <w:sz w:val="28"/>
          <w:szCs w:val="28"/>
        </w:rPr>
      </w:pPr>
      <w:r>
        <w:rPr>
          <w:sz w:val="28"/>
          <w:szCs w:val="28"/>
        </w:rPr>
        <w:lastRenderedPageBreak/>
        <w:t>Приложение № 2</w:t>
      </w:r>
    </w:p>
    <w:p w:rsidR="000A710E" w:rsidRDefault="000A710E" w:rsidP="006006F4">
      <w:pPr>
        <w:jc w:val="right"/>
        <w:rPr>
          <w:sz w:val="28"/>
          <w:szCs w:val="28"/>
        </w:rPr>
      </w:pPr>
    </w:p>
    <w:p w:rsidR="001473E0" w:rsidRDefault="001473E0" w:rsidP="006006F4">
      <w:pPr>
        <w:jc w:val="right"/>
        <w:rPr>
          <w:sz w:val="28"/>
          <w:szCs w:val="28"/>
        </w:rPr>
      </w:pPr>
      <w:r>
        <w:rPr>
          <w:sz w:val="28"/>
          <w:szCs w:val="28"/>
        </w:rPr>
        <w:t>к Договору от _____________201_ г. №________</w:t>
      </w:r>
    </w:p>
    <w:p w:rsidR="001473E0" w:rsidRDefault="001473E0">
      <w:pPr>
        <w:autoSpaceDE w:val="0"/>
        <w:adjustRightInd w:val="0"/>
        <w:rPr>
          <w:b/>
          <w:sz w:val="28"/>
          <w:szCs w:val="28"/>
        </w:rPr>
      </w:pPr>
    </w:p>
    <w:p w:rsidR="001473E0" w:rsidRDefault="001473E0" w:rsidP="006006F4">
      <w:pPr>
        <w:jc w:val="center"/>
        <w:rPr>
          <w:b/>
          <w:sz w:val="28"/>
          <w:szCs w:val="28"/>
        </w:rPr>
      </w:pPr>
      <w:r>
        <w:rPr>
          <w:b/>
          <w:sz w:val="28"/>
          <w:szCs w:val="28"/>
        </w:rPr>
        <w:t>Расчет стоимости услуг страхования</w:t>
      </w:r>
      <w:r>
        <w:rPr>
          <w:b/>
          <w:bCs/>
          <w:sz w:val="28"/>
          <w:szCs w:val="28"/>
        </w:rPr>
        <w:t xml:space="preserve"> </w:t>
      </w:r>
      <w:r>
        <w:rPr>
          <w:b/>
          <w:sz w:val="28"/>
          <w:szCs w:val="28"/>
        </w:rPr>
        <w:t>КАСКО</w:t>
      </w:r>
    </w:p>
    <w:p w:rsidR="001473E0" w:rsidRDefault="001473E0" w:rsidP="006006F4">
      <w:pPr>
        <w:jc w:val="center"/>
        <w:rPr>
          <w:b/>
          <w:sz w:val="28"/>
          <w:szCs w:val="28"/>
        </w:rPr>
      </w:pPr>
    </w:p>
    <w:tbl>
      <w:tblPr>
        <w:tblW w:w="5161" w:type="pct"/>
        <w:jc w:val="center"/>
        <w:tblInd w:w="-1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8"/>
        <w:gridCol w:w="2693"/>
        <w:gridCol w:w="1422"/>
        <w:gridCol w:w="937"/>
        <w:gridCol w:w="1766"/>
        <w:gridCol w:w="1403"/>
        <w:gridCol w:w="970"/>
      </w:tblGrid>
      <w:tr w:rsidR="00BB2B6F" w:rsidTr="006006F4">
        <w:trPr>
          <w:trHeight w:val="1127"/>
          <w:jc w:val="center"/>
        </w:trPr>
        <w:tc>
          <w:tcPr>
            <w:tcW w:w="688" w:type="dxa"/>
            <w:tcBorders>
              <w:top w:val="single" w:sz="4" w:space="0" w:color="000000"/>
              <w:left w:val="single" w:sz="4" w:space="0" w:color="000000"/>
              <w:bottom w:val="single" w:sz="4" w:space="0" w:color="000000"/>
              <w:right w:val="single" w:sz="4" w:space="0" w:color="000000"/>
            </w:tcBorders>
            <w:vAlign w:val="center"/>
            <w:hideMark/>
          </w:tcPr>
          <w:p w:rsidR="001473E0" w:rsidRDefault="001473E0" w:rsidP="006006F4">
            <w:pPr>
              <w:autoSpaceDN w:val="0"/>
              <w:spacing w:line="276" w:lineRule="auto"/>
              <w:ind w:firstLine="709"/>
              <w:jc w:val="center"/>
              <w:rPr>
                <w:b/>
                <w:color w:val="000000"/>
                <w:sz w:val="20"/>
                <w:szCs w:val="20"/>
                <w:lang w:val="en-US" w:eastAsia="en-US"/>
              </w:rPr>
            </w:pPr>
            <w:r>
              <w:rPr>
                <w:b/>
                <w:color w:val="000000"/>
                <w:sz w:val="20"/>
                <w:szCs w:val="20"/>
                <w:lang w:val="en-US" w:eastAsia="en-US"/>
              </w:rPr>
              <w:t>№ п\п</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473E0" w:rsidRPr="00EB2264" w:rsidRDefault="001473E0" w:rsidP="006006F4">
            <w:pPr>
              <w:spacing w:line="276" w:lineRule="auto"/>
              <w:jc w:val="both"/>
              <w:rPr>
                <w:b/>
                <w:color w:val="000000"/>
                <w:sz w:val="20"/>
                <w:szCs w:val="20"/>
                <w:lang w:eastAsia="en-US"/>
              </w:rPr>
            </w:pPr>
            <w:proofErr w:type="spellStart"/>
            <w:r>
              <w:rPr>
                <w:b/>
                <w:color w:val="000000"/>
                <w:sz w:val="20"/>
                <w:szCs w:val="20"/>
                <w:lang w:val="en-US" w:eastAsia="en-US"/>
              </w:rPr>
              <w:t>Марка</w:t>
            </w:r>
            <w:proofErr w:type="spellEnd"/>
            <w:r>
              <w:rPr>
                <w:b/>
                <w:color w:val="000000"/>
                <w:sz w:val="20"/>
                <w:szCs w:val="20"/>
                <w:lang w:val="en-US" w:eastAsia="en-US"/>
              </w:rPr>
              <w:t xml:space="preserve"> ТС</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1473E0" w:rsidRDefault="001473E0" w:rsidP="006006F4">
            <w:pPr>
              <w:autoSpaceDN w:val="0"/>
              <w:spacing w:line="276" w:lineRule="auto"/>
              <w:jc w:val="center"/>
              <w:rPr>
                <w:b/>
                <w:color w:val="000000"/>
                <w:sz w:val="20"/>
                <w:szCs w:val="20"/>
                <w:lang w:val="en-US" w:eastAsia="en-US"/>
              </w:rPr>
            </w:pPr>
            <w:proofErr w:type="spellStart"/>
            <w:r>
              <w:rPr>
                <w:b/>
                <w:color w:val="000000"/>
                <w:sz w:val="20"/>
                <w:szCs w:val="20"/>
                <w:lang w:val="en-US" w:eastAsia="en-US"/>
              </w:rPr>
              <w:t>Категор</w:t>
            </w:r>
            <w:proofErr w:type="spellEnd"/>
            <w:r>
              <w:rPr>
                <w:b/>
                <w:color w:val="000000"/>
                <w:sz w:val="20"/>
                <w:szCs w:val="20"/>
                <w:lang w:eastAsia="en-US"/>
              </w:rPr>
              <w:t>и</w:t>
            </w:r>
            <w:r>
              <w:rPr>
                <w:b/>
                <w:color w:val="000000"/>
                <w:sz w:val="20"/>
                <w:szCs w:val="20"/>
                <w:lang w:val="en-US" w:eastAsia="en-US"/>
              </w:rPr>
              <w:t>я ТС/</w:t>
            </w:r>
            <w:proofErr w:type="spellStart"/>
            <w:r>
              <w:rPr>
                <w:b/>
                <w:color w:val="000000"/>
                <w:sz w:val="20"/>
                <w:szCs w:val="20"/>
                <w:lang w:val="en-US" w:eastAsia="en-US"/>
              </w:rPr>
              <w:t>год</w:t>
            </w:r>
            <w:proofErr w:type="spellEnd"/>
            <w:r>
              <w:rPr>
                <w:b/>
                <w:color w:val="000000"/>
                <w:sz w:val="20"/>
                <w:szCs w:val="20"/>
                <w:lang w:val="en-US" w:eastAsia="en-US"/>
              </w:rPr>
              <w:t xml:space="preserve"> </w:t>
            </w:r>
            <w:proofErr w:type="spellStart"/>
            <w:r>
              <w:rPr>
                <w:b/>
                <w:color w:val="000000"/>
                <w:sz w:val="20"/>
                <w:szCs w:val="20"/>
                <w:lang w:val="en-US" w:eastAsia="en-US"/>
              </w:rPr>
              <w:t>выпуска</w:t>
            </w:r>
            <w:proofErr w:type="spellEnd"/>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1473E0" w:rsidRDefault="001473E0" w:rsidP="006006F4">
            <w:pPr>
              <w:autoSpaceDN w:val="0"/>
              <w:spacing w:line="276" w:lineRule="auto"/>
              <w:jc w:val="center"/>
              <w:rPr>
                <w:b/>
                <w:color w:val="000000"/>
                <w:sz w:val="20"/>
                <w:szCs w:val="20"/>
                <w:lang w:val="en-US" w:eastAsia="en-US"/>
              </w:rPr>
            </w:pPr>
            <w:proofErr w:type="spellStart"/>
            <w:r>
              <w:rPr>
                <w:b/>
                <w:color w:val="000000"/>
                <w:sz w:val="20"/>
                <w:szCs w:val="20"/>
                <w:lang w:val="en-US" w:eastAsia="en-US"/>
              </w:rPr>
              <w:t>Страховой</w:t>
            </w:r>
            <w:proofErr w:type="spellEnd"/>
            <w:r>
              <w:rPr>
                <w:b/>
                <w:color w:val="000000"/>
                <w:sz w:val="20"/>
                <w:szCs w:val="20"/>
                <w:lang w:val="en-US" w:eastAsia="en-US"/>
              </w:rPr>
              <w:t xml:space="preserve"> </w:t>
            </w:r>
            <w:proofErr w:type="spellStart"/>
            <w:r>
              <w:rPr>
                <w:b/>
                <w:color w:val="000000"/>
                <w:sz w:val="20"/>
                <w:szCs w:val="20"/>
                <w:lang w:val="en-US" w:eastAsia="en-US"/>
              </w:rPr>
              <w:t>тариф</w:t>
            </w:r>
            <w:proofErr w:type="spellEnd"/>
            <w:r>
              <w:rPr>
                <w:b/>
                <w:color w:val="000000"/>
                <w:sz w:val="20"/>
                <w:szCs w:val="20"/>
                <w:lang w:val="en-US" w:eastAsia="en-US"/>
              </w:rPr>
              <w:t xml:space="preserve"> (%)</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1473E0" w:rsidRDefault="001473E0" w:rsidP="006006F4">
            <w:pPr>
              <w:autoSpaceDN w:val="0"/>
              <w:spacing w:line="276" w:lineRule="auto"/>
              <w:jc w:val="center"/>
              <w:rPr>
                <w:b/>
                <w:color w:val="000000"/>
                <w:sz w:val="20"/>
                <w:szCs w:val="20"/>
                <w:lang w:eastAsia="en-US"/>
              </w:rPr>
            </w:pPr>
            <w:r>
              <w:rPr>
                <w:b/>
                <w:color w:val="000000"/>
                <w:sz w:val="20"/>
                <w:szCs w:val="20"/>
                <w:lang w:eastAsia="en-US"/>
              </w:rPr>
              <w:t>Период действия полиса добровольного страхования ТС</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1473E0" w:rsidRDefault="001473E0" w:rsidP="006006F4">
            <w:pPr>
              <w:autoSpaceDN w:val="0"/>
              <w:spacing w:line="276" w:lineRule="auto"/>
              <w:jc w:val="center"/>
              <w:rPr>
                <w:b/>
                <w:color w:val="000000"/>
                <w:sz w:val="20"/>
                <w:szCs w:val="20"/>
                <w:lang w:val="en-US" w:eastAsia="en-US"/>
              </w:rPr>
            </w:pPr>
            <w:proofErr w:type="spellStart"/>
            <w:r>
              <w:rPr>
                <w:b/>
                <w:color w:val="000000"/>
                <w:sz w:val="20"/>
                <w:szCs w:val="20"/>
                <w:lang w:val="en-US" w:eastAsia="en-US"/>
              </w:rPr>
              <w:t>Страховая</w:t>
            </w:r>
            <w:proofErr w:type="spellEnd"/>
            <w:r>
              <w:rPr>
                <w:b/>
                <w:color w:val="000000"/>
                <w:sz w:val="20"/>
                <w:szCs w:val="20"/>
                <w:lang w:val="en-US" w:eastAsia="en-US"/>
              </w:rPr>
              <w:t xml:space="preserve"> </w:t>
            </w:r>
            <w:proofErr w:type="spellStart"/>
            <w:r>
              <w:rPr>
                <w:b/>
                <w:color w:val="000000"/>
                <w:sz w:val="20"/>
                <w:szCs w:val="20"/>
                <w:lang w:val="en-US" w:eastAsia="en-US"/>
              </w:rPr>
              <w:t>сумма</w:t>
            </w:r>
            <w:proofErr w:type="spellEnd"/>
            <w:r>
              <w:rPr>
                <w:b/>
                <w:color w:val="000000"/>
                <w:sz w:val="20"/>
                <w:szCs w:val="20"/>
                <w:lang w:val="en-US" w:eastAsia="en-US"/>
              </w:rPr>
              <w:t xml:space="preserve">, </w:t>
            </w:r>
            <w:proofErr w:type="spellStart"/>
            <w:r>
              <w:rPr>
                <w:b/>
                <w:color w:val="000000"/>
                <w:sz w:val="20"/>
                <w:szCs w:val="20"/>
                <w:lang w:val="en-US" w:eastAsia="en-US"/>
              </w:rPr>
              <w:t>руб</w:t>
            </w:r>
            <w:proofErr w:type="spellEnd"/>
            <w:r>
              <w:rPr>
                <w:b/>
                <w:color w:val="000000"/>
                <w:sz w:val="20"/>
                <w:szCs w:val="20"/>
                <w:lang w:val="en-US" w:eastAsia="en-US"/>
              </w:rPr>
              <w:t>.</w:t>
            </w:r>
          </w:p>
        </w:tc>
        <w:tc>
          <w:tcPr>
            <w:tcW w:w="970" w:type="dxa"/>
            <w:tcBorders>
              <w:top w:val="single" w:sz="4" w:space="0" w:color="000000"/>
              <w:left w:val="single" w:sz="4" w:space="0" w:color="000000"/>
              <w:bottom w:val="single" w:sz="4" w:space="0" w:color="000000"/>
              <w:right w:val="single" w:sz="4" w:space="0" w:color="000000"/>
            </w:tcBorders>
            <w:vAlign w:val="center"/>
            <w:hideMark/>
          </w:tcPr>
          <w:p w:rsidR="001473E0" w:rsidRDefault="001473E0" w:rsidP="006006F4">
            <w:pPr>
              <w:autoSpaceDN w:val="0"/>
              <w:spacing w:line="276" w:lineRule="auto"/>
              <w:jc w:val="center"/>
              <w:rPr>
                <w:b/>
                <w:color w:val="000000"/>
                <w:sz w:val="20"/>
                <w:szCs w:val="20"/>
                <w:lang w:eastAsia="en-US"/>
              </w:rPr>
            </w:pPr>
            <w:proofErr w:type="spellStart"/>
            <w:r>
              <w:rPr>
                <w:b/>
                <w:color w:val="000000"/>
                <w:sz w:val="20"/>
                <w:szCs w:val="20"/>
                <w:lang w:val="en-US" w:eastAsia="en-US"/>
              </w:rPr>
              <w:t>Страховая</w:t>
            </w:r>
            <w:proofErr w:type="spellEnd"/>
            <w:r>
              <w:rPr>
                <w:b/>
                <w:color w:val="000000"/>
                <w:sz w:val="20"/>
                <w:szCs w:val="20"/>
                <w:lang w:val="en-US" w:eastAsia="en-US"/>
              </w:rPr>
              <w:t xml:space="preserve"> </w:t>
            </w:r>
            <w:proofErr w:type="spellStart"/>
            <w:r>
              <w:rPr>
                <w:b/>
                <w:color w:val="000000"/>
                <w:sz w:val="20"/>
                <w:szCs w:val="20"/>
                <w:lang w:val="en-US" w:eastAsia="en-US"/>
              </w:rPr>
              <w:t>премия</w:t>
            </w:r>
            <w:proofErr w:type="spellEnd"/>
            <w:r>
              <w:rPr>
                <w:b/>
                <w:color w:val="000000"/>
                <w:sz w:val="20"/>
                <w:szCs w:val="20"/>
                <w:lang w:val="en-US" w:eastAsia="en-US"/>
              </w:rPr>
              <w:t xml:space="preserve">, </w:t>
            </w:r>
            <w:proofErr w:type="spellStart"/>
            <w:r>
              <w:rPr>
                <w:b/>
                <w:color w:val="000000"/>
                <w:sz w:val="20"/>
                <w:szCs w:val="20"/>
                <w:lang w:val="en-US" w:eastAsia="en-US"/>
              </w:rPr>
              <w:t>руб</w:t>
            </w:r>
            <w:proofErr w:type="spellEnd"/>
            <w:r>
              <w:rPr>
                <w:b/>
                <w:color w:val="000000"/>
                <w:sz w:val="20"/>
                <w:szCs w:val="20"/>
                <w:lang w:val="en-US" w:eastAsia="en-US"/>
              </w:rPr>
              <w:t>.</w:t>
            </w:r>
            <w:r>
              <w:rPr>
                <w:b/>
                <w:color w:val="000000"/>
                <w:sz w:val="20"/>
                <w:szCs w:val="20"/>
                <w:lang w:eastAsia="en-US"/>
              </w:rPr>
              <w:t xml:space="preserve"> КАСКО</w:t>
            </w:r>
          </w:p>
        </w:tc>
      </w:tr>
      <w:tr w:rsidR="00BB2B6F" w:rsidTr="00C3347B">
        <w:trPr>
          <w:trHeight w:val="686"/>
          <w:jc w:val="center"/>
        </w:trPr>
        <w:tc>
          <w:tcPr>
            <w:tcW w:w="688" w:type="dxa"/>
            <w:tcBorders>
              <w:top w:val="single" w:sz="4" w:space="0" w:color="000000"/>
              <w:left w:val="single" w:sz="4" w:space="0" w:color="000000"/>
              <w:bottom w:val="single" w:sz="4" w:space="0" w:color="000000"/>
              <w:right w:val="single" w:sz="4" w:space="0" w:color="000000"/>
            </w:tcBorders>
            <w:vAlign w:val="center"/>
            <w:hideMark/>
          </w:tcPr>
          <w:p w:rsidR="001473E0" w:rsidRPr="006006F4" w:rsidRDefault="0066770C" w:rsidP="006006F4">
            <w:pPr>
              <w:autoSpaceDN w:val="0"/>
              <w:spacing w:line="276" w:lineRule="auto"/>
              <w:ind w:firstLine="709"/>
              <w:jc w:val="both"/>
              <w:rPr>
                <w:b/>
                <w:color w:val="000000"/>
                <w:lang w:eastAsia="en-US"/>
              </w:rPr>
            </w:pPr>
            <w:r>
              <w:rPr>
                <w:b/>
                <w:color w:val="000000"/>
                <w:lang w:eastAsia="en-US"/>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1473E0" w:rsidRPr="00884EC4" w:rsidRDefault="001473E0">
            <w:pPr>
              <w:jc w:val="center"/>
              <w:rPr>
                <w:sz w:val="20"/>
              </w:rPr>
            </w:pPr>
            <w:r w:rsidRPr="00884EC4">
              <w:rPr>
                <w:sz w:val="20"/>
                <w:lang w:eastAsia="en-US"/>
              </w:rPr>
              <w:t>ŠKODA OCTAVIA</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1473E0" w:rsidRPr="00EB2264" w:rsidRDefault="001473E0" w:rsidP="006006F4">
            <w:pPr>
              <w:autoSpaceDN w:val="0"/>
              <w:spacing w:line="276" w:lineRule="auto"/>
              <w:ind w:firstLine="16"/>
              <w:jc w:val="center"/>
              <w:rPr>
                <w:color w:val="000000"/>
                <w:lang w:eastAsia="en-US"/>
              </w:rPr>
            </w:pPr>
            <w:r>
              <w:rPr>
                <w:color w:val="000000"/>
                <w:sz w:val="22"/>
                <w:lang w:val="en-US" w:eastAsia="en-US"/>
              </w:rPr>
              <w:t>«В»/201</w:t>
            </w:r>
            <w:r>
              <w:rPr>
                <w:color w:val="000000"/>
                <w:sz w:val="22"/>
                <w:lang w:eastAsia="en-US"/>
              </w:rPr>
              <w:t>9</w:t>
            </w:r>
          </w:p>
        </w:tc>
        <w:tc>
          <w:tcPr>
            <w:tcW w:w="937" w:type="dxa"/>
            <w:tcBorders>
              <w:top w:val="single" w:sz="4" w:space="0" w:color="000000"/>
              <w:left w:val="single" w:sz="4" w:space="0" w:color="000000"/>
              <w:bottom w:val="single" w:sz="4" w:space="0" w:color="000000"/>
              <w:right w:val="single" w:sz="4" w:space="0" w:color="000000"/>
            </w:tcBorders>
            <w:vAlign w:val="center"/>
          </w:tcPr>
          <w:p w:rsidR="001473E0" w:rsidRDefault="001473E0" w:rsidP="006006F4">
            <w:pPr>
              <w:autoSpaceDN w:val="0"/>
              <w:spacing w:line="276" w:lineRule="auto"/>
              <w:ind w:firstLine="709"/>
              <w:jc w:val="center"/>
              <w:rPr>
                <w:color w:val="000000"/>
                <w:lang w:val="en-US" w:eastAsia="en-US"/>
              </w:rPr>
            </w:pP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1473E0" w:rsidRPr="00D043AC" w:rsidRDefault="001473E0">
            <w:pPr>
              <w:spacing w:line="360" w:lineRule="exact"/>
              <w:jc w:val="center"/>
              <w:rPr>
                <w:rFonts w:eastAsiaTheme="minorHAnsi"/>
                <w:lang w:eastAsia="en-US"/>
              </w:rPr>
            </w:pPr>
            <w:r w:rsidRPr="00D043AC">
              <w:rPr>
                <w:rFonts w:eastAsiaTheme="minorHAnsi"/>
                <w:lang w:eastAsia="en-US"/>
              </w:rPr>
              <w:t>12 мес.</w:t>
            </w:r>
          </w:p>
        </w:tc>
        <w:tc>
          <w:tcPr>
            <w:tcW w:w="1403" w:type="dxa"/>
            <w:tcBorders>
              <w:top w:val="single" w:sz="4" w:space="0" w:color="000000"/>
              <w:left w:val="single" w:sz="4" w:space="0" w:color="000000"/>
              <w:bottom w:val="single" w:sz="4" w:space="0" w:color="000000"/>
              <w:right w:val="single" w:sz="4" w:space="0" w:color="000000"/>
            </w:tcBorders>
            <w:vAlign w:val="center"/>
          </w:tcPr>
          <w:p w:rsidR="001473E0" w:rsidRPr="0056450E" w:rsidRDefault="001473E0">
            <w:pPr>
              <w:jc w:val="center"/>
              <w:rPr>
                <w:color w:val="000000"/>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1473E0" w:rsidRDefault="001473E0" w:rsidP="006006F4">
            <w:pPr>
              <w:autoSpaceDN w:val="0"/>
              <w:spacing w:line="276" w:lineRule="auto"/>
              <w:ind w:firstLine="709"/>
              <w:jc w:val="center"/>
              <w:rPr>
                <w:color w:val="000000"/>
                <w:lang w:val="en-US" w:eastAsia="en-US"/>
              </w:rPr>
            </w:pPr>
          </w:p>
        </w:tc>
      </w:tr>
      <w:tr w:rsidR="00BB2B6F" w:rsidTr="006006F4">
        <w:trPr>
          <w:trHeight w:val="936"/>
          <w:jc w:val="center"/>
        </w:trPr>
        <w:tc>
          <w:tcPr>
            <w:tcW w:w="688" w:type="dxa"/>
            <w:tcBorders>
              <w:top w:val="single" w:sz="4" w:space="0" w:color="000000"/>
              <w:left w:val="single" w:sz="4" w:space="0" w:color="000000"/>
              <w:bottom w:val="single" w:sz="4" w:space="0" w:color="000000"/>
              <w:right w:val="single" w:sz="4" w:space="0" w:color="000000"/>
            </w:tcBorders>
            <w:vAlign w:val="center"/>
            <w:hideMark/>
          </w:tcPr>
          <w:p w:rsidR="001473E0" w:rsidRDefault="0066770C" w:rsidP="006006F4">
            <w:pPr>
              <w:autoSpaceDN w:val="0"/>
              <w:spacing w:line="276" w:lineRule="auto"/>
              <w:ind w:firstLine="709"/>
              <w:jc w:val="both"/>
              <w:rPr>
                <w:color w:val="000000"/>
                <w:lang w:val="en-US" w:eastAsia="en-US"/>
              </w:rPr>
            </w:pPr>
            <w:r>
              <w:rPr>
                <w:color w:val="000000"/>
                <w:lang w:eastAsia="en-US"/>
              </w:rPr>
              <w:t>2</w:t>
            </w:r>
            <w:r w:rsidR="001473E0">
              <w:rPr>
                <w:color w:val="000000"/>
                <w:lang w:val="en-US" w:eastAsia="en-US"/>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1473E0" w:rsidRPr="00884EC4" w:rsidRDefault="001473E0">
            <w:pPr>
              <w:jc w:val="center"/>
              <w:rPr>
                <w:sz w:val="20"/>
              </w:rPr>
            </w:pPr>
            <w:r w:rsidRPr="00884EC4">
              <w:rPr>
                <w:sz w:val="20"/>
                <w:lang w:eastAsia="en-US"/>
              </w:rPr>
              <w:t>ŠKODA OCTAVIA</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1473E0" w:rsidRPr="00EB2264" w:rsidRDefault="001473E0" w:rsidP="006006F4">
            <w:pPr>
              <w:autoSpaceDN w:val="0"/>
              <w:spacing w:line="276" w:lineRule="auto"/>
              <w:ind w:firstLine="16"/>
              <w:jc w:val="center"/>
              <w:rPr>
                <w:color w:val="000000"/>
                <w:lang w:eastAsia="en-US"/>
              </w:rPr>
            </w:pPr>
            <w:r>
              <w:rPr>
                <w:color w:val="000000"/>
                <w:sz w:val="22"/>
                <w:lang w:val="en-US" w:eastAsia="en-US"/>
              </w:rPr>
              <w:t>«В»/201</w:t>
            </w:r>
            <w:r>
              <w:rPr>
                <w:color w:val="000000"/>
                <w:sz w:val="22"/>
                <w:lang w:eastAsia="en-US"/>
              </w:rPr>
              <w:t>9</w:t>
            </w:r>
          </w:p>
        </w:tc>
        <w:tc>
          <w:tcPr>
            <w:tcW w:w="937" w:type="dxa"/>
            <w:tcBorders>
              <w:top w:val="single" w:sz="4" w:space="0" w:color="000000"/>
              <w:left w:val="single" w:sz="4" w:space="0" w:color="000000"/>
              <w:bottom w:val="single" w:sz="4" w:space="0" w:color="000000"/>
              <w:right w:val="single" w:sz="4" w:space="0" w:color="000000"/>
            </w:tcBorders>
            <w:vAlign w:val="center"/>
          </w:tcPr>
          <w:p w:rsidR="001473E0" w:rsidRDefault="001473E0" w:rsidP="006006F4">
            <w:pPr>
              <w:autoSpaceDN w:val="0"/>
              <w:spacing w:line="276" w:lineRule="auto"/>
              <w:ind w:firstLine="709"/>
              <w:jc w:val="center"/>
              <w:rPr>
                <w:color w:val="000000"/>
                <w:lang w:val="en-US" w:eastAsia="en-US"/>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1473E0" w:rsidRPr="00D043AC" w:rsidRDefault="001473E0">
            <w:pPr>
              <w:jc w:val="center"/>
            </w:pPr>
            <w:r w:rsidRPr="00D043AC">
              <w:rPr>
                <w:rFonts w:eastAsiaTheme="minorHAnsi"/>
                <w:lang w:eastAsia="en-US"/>
              </w:rPr>
              <w:t>12 мес.</w:t>
            </w:r>
          </w:p>
        </w:tc>
        <w:tc>
          <w:tcPr>
            <w:tcW w:w="1403" w:type="dxa"/>
            <w:tcBorders>
              <w:top w:val="single" w:sz="4" w:space="0" w:color="000000"/>
              <w:left w:val="single" w:sz="4" w:space="0" w:color="000000"/>
              <w:bottom w:val="single" w:sz="4" w:space="0" w:color="000000"/>
              <w:right w:val="single" w:sz="4" w:space="0" w:color="000000"/>
            </w:tcBorders>
            <w:vAlign w:val="center"/>
          </w:tcPr>
          <w:p w:rsidR="001473E0" w:rsidRPr="0056450E" w:rsidRDefault="001473E0">
            <w:pPr>
              <w:jc w:val="center"/>
              <w:rPr>
                <w:color w:val="000000"/>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1473E0" w:rsidRDefault="001473E0" w:rsidP="006006F4">
            <w:pPr>
              <w:autoSpaceDN w:val="0"/>
              <w:spacing w:line="276" w:lineRule="auto"/>
              <w:ind w:firstLine="709"/>
              <w:jc w:val="center"/>
              <w:rPr>
                <w:color w:val="000000"/>
                <w:lang w:val="en-US" w:eastAsia="en-US"/>
              </w:rPr>
            </w:pPr>
          </w:p>
        </w:tc>
      </w:tr>
      <w:tr w:rsidR="00BB2B6F" w:rsidTr="006006F4">
        <w:trPr>
          <w:trHeight w:val="936"/>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1473E0" w:rsidRPr="006006F4" w:rsidRDefault="0066770C" w:rsidP="006006F4">
            <w:pPr>
              <w:autoSpaceDN w:val="0"/>
              <w:spacing w:line="276" w:lineRule="auto"/>
              <w:ind w:firstLine="709"/>
              <w:jc w:val="both"/>
              <w:rPr>
                <w:b/>
                <w:lang w:eastAsia="en-US"/>
              </w:rPr>
            </w:pPr>
            <w:r>
              <w:rPr>
                <w:b/>
                <w:lang w:eastAsia="en-US"/>
              </w:rPr>
              <w:t>3</w:t>
            </w:r>
            <w:r w:rsidR="001473E0" w:rsidRPr="006006F4">
              <w:rPr>
                <w:b/>
                <w:lang w:eastAsia="en-US"/>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1473E0" w:rsidRPr="0056450E" w:rsidRDefault="001473E0">
            <w:pPr>
              <w:jc w:val="center"/>
              <w:rPr>
                <w:sz w:val="20"/>
              </w:rPr>
            </w:pPr>
            <w:r w:rsidRPr="00884EC4">
              <w:rPr>
                <w:sz w:val="20"/>
              </w:rPr>
              <w:t>ŠKODA KODIAQ</w:t>
            </w:r>
          </w:p>
        </w:tc>
        <w:tc>
          <w:tcPr>
            <w:tcW w:w="1422" w:type="dxa"/>
            <w:tcBorders>
              <w:top w:val="single" w:sz="4" w:space="0" w:color="000000"/>
              <w:left w:val="single" w:sz="4" w:space="0" w:color="000000"/>
              <w:bottom w:val="single" w:sz="4" w:space="0" w:color="000000"/>
              <w:right w:val="single" w:sz="4" w:space="0" w:color="000000"/>
            </w:tcBorders>
            <w:vAlign w:val="center"/>
          </w:tcPr>
          <w:p w:rsidR="001473E0" w:rsidRDefault="001473E0" w:rsidP="006006F4">
            <w:pPr>
              <w:autoSpaceDN w:val="0"/>
              <w:spacing w:line="276" w:lineRule="auto"/>
              <w:ind w:firstLine="16"/>
              <w:jc w:val="center"/>
              <w:rPr>
                <w:color w:val="000000"/>
                <w:lang w:val="en-US" w:eastAsia="en-US"/>
              </w:rPr>
            </w:pPr>
            <w:r>
              <w:rPr>
                <w:color w:val="000000"/>
                <w:sz w:val="22"/>
                <w:lang w:val="en-US" w:eastAsia="en-US"/>
              </w:rPr>
              <w:t>«В»/201</w:t>
            </w:r>
            <w:r>
              <w:rPr>
                <w:color w:val="000000"/>
                <w:sz w:val="22"/>
                <w:lang w:eastAsia="en-US"/>
              </w:rPr>
              <w:t>9</w:t>
            </w:r>
          </w:p>
        </w:tc>
        <w:tc>
          <w:tcPr>
            <w:tcW w:w="937" w:type="dxa"/>
            <w:tcBorders>
              <w:top w:val="single" w:sz="4" w:space="0" w:color="000000"/>
              <w:left w:val="single" w:sz="4" w:space="0" w:color="000000"/>
              <w:bottom w:val="single" w:sz="4" w:space="0" w:color="000000"/>
              <w:right w:val="single" w:sz="4" w:space="0" w:color="000000"/>
            </w:tcBorders>
            <w:vAlign w:val="center"/>
          </w:tcPr>
          <w:p w:rsidR="001473E0" w:rsidRDefault="001473E0" w:rsidP="006006F4">
            <w:pPr>
              <w:autoSpaceDN w:val="0"/>
              <w:spacing w:line="276" w:lineRule="auto"/>
              <w:ind w:firstLine="709"/>
              <w:jc w:val="center"/>
              <w:rPr>
                <w:color w:val="000000"/>
                <w:lang w:val="en-US" w:eastAsia="en-US"/>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1473E0" w:rsidRPr="00D043AC" w:rsidRDefault="001473E0">
            <w:pPr>
              <w:jc w:val="center"/>
            </w:pPr>
            <w:r w:rsidRPr="00D043AC">
              <w:rPr>
                <w:rFonts w:eastAsiaTheme="minorHAnsi"/>
                <w:lang w:eastAsia="en-US"/>
              </w:rPr>
              <w:t>12 мес.</w:t>
            </w:r>
          </w:p>
        </w:tc>
        <w:tc>
          <w:tcPr>
            <w:tcW w:w="1403" w:type="dxa"/>
            <w:tcBorders>
              <w:top w:val="single" w:sz="4" w:space="0" w:color="000000"/>
              <w:left w:val="single" w:sz="4" w:space="0" w:color="000000"/>
              <w:bottom w:val="single" w:sz="4" w:space="0" w:color="000000"/>
              <w:right w:val="single" w:sz="4" w:space="0" w:color="000000"/>
            </w:tcBorders>
            <w:vAlign w:val="center"/>
          </w:tcPr>
          <w:p w:rsidR="001473E0" w:rsidRPr="0056450E" w:rsidRDefault="001473E0">
            <w:pPr>
              <w:jc w:val="center"/>
              <w:rPr>
                <w:color w:val="000000"/>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1473E0" w:rsidRDefault="001473E0" w:rsidP="006006F4">
            <w:pPr>
              <w:autoSpaceDN w:val="0"/>
              <w:spacing w:line="276" w:lineRule="auto"/>
              <w:ind w:firstLine="709"/>
              <w:jc w:val="center"/>
              <w:rPr>
                <w:color w:val="000000"/>
                <w:lang w:val="en-US" w:eastAsia="en-US"/>
              </w:rPr>
            </w:pPr>
          </w:p>
        </w:tc>
      </w:tr>
      <w:tr w:rsidR="00BB2B6F" w:rsidTr="006006F4">
        <w:trPr>
          <w:trHeight w:val="936"/>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1473E0" w:rsidRPr="00920EB3" w:rsidRDefault="0066770C" w:rsidP="006006F4">
            <w:pPr>
              <w:autoSpaceDN w:val="0"/>
              <w:spacing w:line="276" w:lineRule="auto"/>
              <w:ind w:firstLine="709"/>
              <w:jc w:val="both"/>
              <w:rPr>
                <w:color w:val="000000"/>
                <w:lang w:eastAsia="en-US"/>
              </w:rPr>
            </w:pPr>
            <w:r>
              <w:rPr>
                <w:color w:val="000000"/>
                <w:lang w:eastAsia="en-US"/>
              </w:rPr>
              <w:t>4</w:t>
            </w:r>
            <w:r w:rsidR="001473E0">
              <w:rPr>
                <w:color w:val="000000"/>
                <w:lang w:eastAsia="en-US"/>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1473E0" w:rsidRPr="00730E96" w:rsidRDefault="001473E0">
            <w:pPr>
              <w:jc w:val="center"/>
            </w:pPr>
            <w:proofErr w:type="spellStart"/>
            <w:r w:rsidRPr="00730E96">
              <w:t>Toyota</w:t>
            </w:r>
            <w:proofErr w:type="spellEnd"/>
            <w:r w:rsidRPr="00730E96">
              <w:t xml:space="preserve"> </w:t>
            </w:r>
            <w:proofErr w:type="spellStart"/>
            <w:r w:rsidRPr="00730E96">
              <w:t>Camry</w:t>
            </w:r>
            <w:proofErr w:type="spellEnd"/>
          </w:p>
        </w:tc>
        <w:tc>
          <w:tcPr>
            <w:tcW w:w="1422" w:type="dxa"/>
            <w:tcBorders>
              <w:top w:val="single" w:sz="4" w:space="0" w:color="000000"/>
              <w:left w:val="single" w:sz="4" w:space="0" w:color="000000"/>
              <w:bottom w:val="single" w:sz="4" w:space="0" w:color="000000"/>
              <w:right w:val="single" w:sz="4" w:space="0" w:color="000000"/>
            </w:tcBorders>
            <w:vAlign w:val="center"/>
          </w:tcPr>
          <w:p w:rsidR="001473E0" w:rsidRDefault="001473E0">
            <w:pPr>
              <w:jc w:val="center"/>
            </w:pPr>
            <w:r>
              <w:t>«В»/2018</w:t>
            </w:r>
          </w:p>
        </w:tc>
        <w:tc>
          <w:tcPr>
            <w:tcW w:w="937" w:type="dxa"/>
            <w:tcBorders>
              <w:top w:val="single" w:sz="4" w:space="0" w:color="000000"/>
              <w:left w:val="single" w:sz="4" w:space="0" w:color="000000"/>
              <w:bottom w:val="single" w:sz="4" w:space="0" w:color="000000"/>
              <w:right w:val="single" w:sz="4" w:space="0" w:color="000000"/>
            </w:tcBorders>
            <w:vAlign w:val="center"/>
          </w:tcPr>
          <w:p w:rsidR="001473E0" w:rsidRDefault="001473E0" w:rsidP="006006F4">
            <w:pPr>
              <w:autoSpaceDN w:val="0"/>
              <w:spacing w:line="276" w:lineRule="auto"/>
              <w:ind w:firstLine="709"/>
              <w:jc w:val="center"/>
              <w:rPr>
                <w:color w:val="000000"/>
                <w:lang w:val="en-US" w:eastAsia="en-US"/>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1473E0" w:rsidRPr="00D043AC" w:rsidRDefault="001473E0">
            <w:pPr>
              <w:jc w:val="center"/>
            </w:pPr>
            <w:r w:rsidRPr="00D043AC">
              <w:rPr>
                <w:rFonts w:eastAsiaTheme="minorHAnsi"/>
                <w:lang w:eastAsia="en-US"/>
              </w:rPr>
              <w:t>12 мес.</w:t>
            </w:r>
          </w:p>
        </w:tc>
        <w:tc>
          <w:tcPr>
            <w:tcW w:w="1403" w:type="dxa"/>
            <w:tcBorders>
              <w:top w:val="single" w:sz="4" w:space="0" w:color="000000"/>
              <w:left w:val="single" w:sz="4" w:space="0" w:color="000000"/>
              <w:bottom w:val="single" w:sz="4" w:space="0" w:color="000000"/>
              <w:right w:val="single" w:sz="4" w:space="0" w:color="000000"/>
            </w:tcBorders>
            <w:vAlign w:val="center"/>
          </w:tcPr>
          <w:p w:rsidR="001473E0" w:rsidRPr="0056450E" w:rsidRDefault="001473E0">
            <w:pPr>
              <w:jc w:val="center"/>
              <w:rPr>
                <w:color w:val="000000"/>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1473E0" w:rsidRDefault="001473E0" w:rsidP="006006F4">
            <w:pPr>
              <w:autoSpaceDN w:val="0"/>
              <w:spacing w:line="276" w:lineRule="auto"/>
              <w:ind w:firstLine="709"/>
              <w:jc w:val="center"/>
              <w:rPr>
                <w:color w:val="000000"/>
                <w:lang w:val="en-US" w:eastAsia="en-US"/>
              </w:rPr>
            </w:pPr>
          </w:p>
        </w:tc>
      </w:tr>
      <w:tr w:rsidR="00BB2B6F" w:rsidTr="006006F4">
        <w:trPr>
          <w:trHeight w:val="936"/>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1473E0" w:rsidRPr="00920EB3" w:rsidRDefault="0066770C" w:rsidP="006006F4">
            <w:pPr>
              <w:autoSpaceDN w:val="0"/>
              <w:spacing w:line="276" w:lineRule="auto"/>
              <w:ind w:firstLine="709"/>
              <w:jc w:val="both"/>
              <w:rPr>
                <w:color w:val="000000"/>
                <w:lang w:eastAsia="en-US"/>
              </w:rPr>
            </w:pPr>
            <w:r>
              <w:rPr>
                <w:color w:val="000000"/>
                <w:lang w:eastAsia="en-US"/>
              </w:rPr>
              <w:t>5</w:t>
            </w:r>
            <w:r w:rsidR="001473E0">
              <w:rPr>
                <w:color w:val="000000"/>
                <w:lang w:eastAsia="en-US"/>
              </w:rPr>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1473E0" w:rsidRPr="00730E96" w:rsidRDefault="001473E0">
            <w:pPr>
              <w:jc w:val="center"/>
            </w:pPr>
            <w:proofErr w:type="spellStart"/>
            <w:r w:rsidRPr="00730E96">
              <w:t>Hyundai</w:t>
            </w:r>
            <w:proofErr w:type="spellEnd"/>
            <w:r w:rsidRPr="00730E96">
              <w:t xml:space="preserve"> H1</w:t>
            </w:r>
          </w:p>
        </w:tc>
        <w:tc>
          <w:tcPr>
            <w:tcW w:w="1422" w:type="dxa"/>
            <w:tcBorders>
              <w:top w:val="single" w:sz="4" w:space="0" w:color="000000"/>
              <w:left w:val="single" w:sz="4" w:space="0" w:color="000000"/>
              <w:bottom w:val="single" w:sz="4" w:space="0" w:color="000000"/>
              <w:right w:val="single" w:sz="4" w:space="0" w:color="000000"/>
            </w:tcBorders>
            <w:vAlign w:val="center"/>
          </w:tcPr>
          <w:p w:rsidR="001473E0" w:rsidRDefault="001473E0">
            <w:pPr>
              <w:jc w:val="center"/>
            </w:pPr>
            <w:r>
              <w:t>«В»/2018</w:t>
            </w:r>
          </w:p>
        </w:tc>
        <w:tc>
          <w:tcPr>
            <w:tcW w:w="937" w:type="dxa"/>
            <w:tcBorders>
              <w:top w:val="single" w:sz="4" w:space="0" w:color="000000"/>
              <w:left w:val="single" w:sz="4" w:space="0" w:color="000000"/>
              <w:bottom w:val="single" w:sz="4" w:space="0" w:color="000000"/>
              <w:right w:val="single" w:sz="4" w:space="0" w:color="000000"/>
            </w:tcBorders>
            <w:vAlign w:val="center"/>
          </w:tcPr>
          <w:p w:rsidR="001473E0" w:rsidRDefault="001473E0" w:rsidP="006006F4">
            <w:pPr>
              <w:autoSpaceDN w:val="0"/>
              <w:spacing w:line="276" w:lineRule="auto"/>
              <w:ind w:firstLine="709"/>
              <w:jc w:val="center"/>
              <w:rPr>
                <w:color w:val="000000"/>
                <w:lang w:val="en-US" w:eastAsia="en-US"/>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1473E0" w:rsidRPr="00D043AC" w:rsidRDefault="001473E0">
            <w:pPr>
              <w:jc w:val="center"/>
            </w:pPr>
            <w:r w:rsidRPr="00D043AC">
              <w:rPr>
                <w:rFonts w:eastAsiaTheme="minorHAnsi"/>
                <w:lang w:eastAsia="en-US"/>
              </w:rPr>
              <w:t>12 мес.</w:t>
            </w:r>
          </w:p>
        </w:tc>
        <w:tc>
          <w:tcPr>
            <w:tcW w:w="1403" w:type="dxa"/>
            <w:tcBorders>
              <w:top w:val="single" w:sz="4" w:space="0" w:color="000000"/>
              <w:left w:val="single" w:sz="4" w:space="0" w:color="000000"/>
              <w:bottom w:val="single" w:sz="4" w:space="0" w:color="000000"/>
              <w:right w:val="single" w:sz="4" w:space="0" w:color="000000"/>
            </w:tcBorders>
            <w:vAlign w:val="center"/>
          </w:tcPr>
          <w:p w:rsidR="001473E0" w:rsidRPr="0056450E" w:rsidRDefault="001473E0">
            <w:pPr>
              <w:jc w:val="center"/>
              <w:rPr>
                <w:color w:val="000000"/>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1473E0" w:rsidRDefault="001473E0" w:rsidP="006006F4">
            <w:pPr>
              <w:autoSpaceDN w:val="0"/>
              <w:spacing w:line="276" w:lineRule="auto"/>
              <w:ind w:firstLine="709"/>
              <w:jc w:val="center"/>
              <w:rPr>
                <w:color w:val="000000"/>
                <w:lang w:val="en-US" w:eastAsia="en-US"/>
              </w:rPr>
            </w:pPr>
          </w:p>
        </w:tc>
      </w:tr>
      <w:tr w:rsidR="00BB2B6F" w:rsidTr="006006F4">
        <w:trPr>
          <w:trHeight w:val="936"/>
          <w:jc w:val="center"/>
        </w:trPr>
        <w:tc>
          <w:tcPr>
            <w:tcW w:w="688" w:type="dxa"/>
            <w:tcBorders>
              <w:top w:val="single" w:sz="4" w:space="0" w:color="000000"/>
              <w:left w:val="single" w:sz="4" w:space="0" w:color="000000"/>
              <w:bottom w:val="single" w:sz="4" w:space="0" w:color="000000"/>
              <w:right w:val="single" w:sz="4" w:space="0" w:color="000000"/>
            </w:tcBorders>
            <w:vAlign w:val="center"/>
          </w:tcPr>
          <w:p w:rsidR="001473E0" w:rsidRDefault="0066770C" w:rsidP="006006F4">
            <w:pPr>
              <w:autoSpaceDN w:val="0"/>
              <w:spacing w:line="276" w:lineRule="auto"/>
              <w:ind w:firstLine="709"/>
              <w:jc w:val="both"/>
              <w:rPr>
                <w:color w:val="000000"/>
                <w:lang w:eastAsia="en-US"/>
              </w:rPr>
            </w:pPr>
            <w:r>
              <w:rPr>
                <w:color w:val="000000"/>
                <w:lang w:eastAsia="en-US"/>
              </w:rPr>
              <w:t>6</w:t>
            </w:r>
            <w:r w:rsidR="001473E0">
              <w:rPr>
                <w:color w:val="000000"/>
                <w:lang w:eastAsia="en-US"/>
              </w:rPr>
              <w:t>6</w:t>
            </w:r>
          </w:p>
        </w:tc>
        <w:tc>
          <w:tcPr>
            <w:tcW w:w="2693" w:type="dxa"/>
            <w:tcBorders>
              <w:top w:val="single" w:sz="4" w:space="0" w:color="000000"/>
              <w:left w:val="single" w:sz="4" w:space="0" w:color="000000"/>
              <w:bottom w:val="single" w:sz="4" w:space="0" w:color="000000"/>
              <w:right w:val="single" w:sz="4" w:space="0" w:color="000000"/>
            </w:tcBorders>
            <w:vAlign w:val="center"/>
          </w:tcPr>
          <w:p w:rsidR="001473E0" w:rsidRPr="00730E96" w:rsidRDefault="001473E0">
            <w:pPr>
              <w:jc w:val="center"/>
            </w:pPr>
            <w:proofErr w:type="spellStart"/>
            <w:r w:rsidRPr="00730E96">
              <w:t>Toyota</w:t>
            </w:r>
            <w:proofErr w:type="spellEnd"/>
            <w:r w:rsidRPr="00730E96">
              <w:t xml:space="preserve"> </w:t>
            </w:r>
            <w:proofErr w:type="spellStart"/>
            <w:r w:rsidRPr="00730E96">
              <w:t>Camry</w:t>
            </w:r>
            <w:proofErr w:type="spellEnd"/>
          </w:p>
        </w:tc>
        <w:tc>
          <w:tcPr>
            <w:tcW w:w="1422" w:type="dxa"/>
            <w:tcBorders>
              <w:top w:val="single" w:sz="4" w:space="0" w:color="000000"/>
              <w:left w:val="single" w:sz="4" w:space="0" w:color="000000"/>
              <w:bottom w:val="single" w:sz="4" w:space="0" w:color="000000"/>
              <w:right w:val="single" w:sz="4" w:space="0" w:color="000000"/>
            </w:tcBorders>
            <w:vAlign w:val="center"/>
          </w:tcPr>
          <w:p w:rsidR="001473E0" w:rsidRDefault="001473E0">
            <w:pPr>
              <w:jc w:val="center"/>
            </w:pPr>
            <w:r>
              <w:t>«В»/2017</w:t>
            </w:r>
          </w:p>
        </w:tc>
        <w:tc>
          <w:tcPr>
            <w:tcW w:w="937" w:type="dxa"/>
            <w:tcBorders>
              <w:top w:val="single" w:sz="4" w:space="0" w:color="000000"/>
              <w:left w:val="single" w:sz="4" w:space="0" w:color="000000"/>
              <w:bottom w:val="single" w:sz="4" w:space="0" w:color="000000"/>
              <w:right w:val="single" w:sz="4" w:space="0" w:color="000000"/>
            </w:tcBorders>
            <w:vAlign w:val="center"/>
          </w:tcPr>
          <w:p w:rsidR="001473E0" w:rsidRDefault="001473E0" w:rsidP="006006F4">
            <w:pPr>
              <w:autoSpaceDN w:val="0"/>
              <w:spacing w:line="276" w:lineRule="auto"/>
              <w:ind w:firstLine="709"/>
              <w:jc w:val="center"/>
              <w:rPr>
                <w:color w:val="000000"/>
                <w:lang w:val="en-US" w:eastAsia="en-US"/>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1473E0" w:rsidRPr="00D043AC" w:rsidRDefault="001473E0">
            <w:pPr>
              <w:jc w:val="center"/>
            </w:pPr>
            <w:r w:rsidRPr="00D043AC">
              <w:rPr>
                <w:rFonts w:eastAsiaTheme="minorHAnsi"/>
                <w:lang w:eastAsia="en-US"/>
              </w:rPr>
              <w:t>12 мес.</w:t>
            </w:r>
          </w:p>
        </w:tc>
        <w:tc>
          <w:tcPr>
            <w:tcW w:w="1403" w:type="dxa"/>
            <w:tcBorders>
              <w:top w:val="single" w:sz="4" w:space="0" w:color="000000"/>
              <w:left w:val="single" w:sz="4" w:space="0" w:color="000000"/>
              <w:bottom w:val="single" w:sz="4" w:space="0" w:color="000000"/>
              <w:right w:val="single" w:sz="4" w:space="0" w:color="000000"/>
            </w:tcBorders>
            <w:vAlign w:val="center"/>
          </w:tcPr>
          <w:p w:rsidR="001473E0" w:rsidRPr="0056450E" w:rsidRDefault="001473E0">
            <w:pPr>
              <w:jc w:val="center"/>
              <w:rPr>
                <w:color w:val="000000"/>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1473E0" w:rsidRDefault="001473E0" w:rsidP="006006F4">
            <w:pPr>
              <w:autoSpaceDN w:val="0"/>
              <w:spacing w:line="276" w:lineRule="auto"/>
              <w:ind w:firstLine="709"/>
              <w:jc w:val="center"/>
              <w:rPr>
                <w:color w:val="000000"/>
                <w:lang w:val="en-US" w:eastAsia="en-US"/>
              </w:rPr>
            </w:pPr>
          </w:p>
        </w:tc>
      </w:tr>
    </w:tbl>
    <w:p w:rsidR="001473E0" w:rsidRDefault="001473E0" w:rsidP="006006F4">
      <w:pPr>
        <w:rPr>
          <w:sz w:val="26"/>
          <w:szCs w:val="26"/>
        </w:rPr>
      </w:pPr>
    </w:p>
    <w:p w:rsidR="001473E0" w:rsidRDefault="001473E0" w:rsidP="006006F4">
      <w:pPr>
        <w:rPr>
          <w:sz w:val="26"/>
          <w:szCs w:val="26"/>
        </w:rPr>
      </w:pPr>
    </w:p>
    <w:p w:rsidR="00837115" w:rsidRDefault="00837115" w:rsidP="006006F4">
      <w:pPr>
        <w:rPr>
          <w:sz w:val="26"/>
          <w:szCs w:val="26"/>
        </w:rPr>
      </w:pPr>
    </w:p>
    <w:tbl>
      <w:tblPr>
        <w:tblW w:w="10770" w:type="dxa"/>
        <w:tblLayout w:type="fixed"/>
        <w:tblLook w:val="04A0" w:firstRow="1" w:lastRow="0" w:firstColumn="1" w:lastColumn="0" w:noHBand="0" w:noVBand="1"/>
      </w:tblPr>
      <w:tblGrid>
        <w:gridCol w:w="5952"/>
        <w:gridCol w:w="4818"/>
      </w:tblGrid>
      <w:tr w:rsidR="001473E0" w:rsidTr="00D40762">
        <w:trPr>
          <w:trHeight w:val="123"/>
        </w:trPr>
        <w:tc>
          <w:tcPr>
            <w:tcW w:w="5952" w:type="dxa"/>
          </w:tcPr>
          <w:p w:rsidR="001473E0" w:rsidRDefault="001473E0">
            <w:pPr>
              <w:spacing w:line="276" w:lineRule="auto"/>
              <w:jc w:val="both"/>
              <w:rPr>
                <w:b/>
                <w:sz w:val="26"/>
                <w:szCs w:val="26"/>
                <w:lang w:eastAsia="en-US"/>
              </w:rPr>
            </w:pPr>
            <w:r>
              <w:rPr>
                <w:b/>
                <w:sz w:val="26"/>
                <w:szCs w:val="26"/>
                <w:lang w:eastAsia="en-US"/>
              </w:rPr>
              <w:t>Страхователь</w:t>
            </w:r>
          </w:p>
          <w:p w:rsidR="001473E0" w:rsidRDefault="001473E0">
            <w:pPr>
              <w:spacing w:line="276" w:lineRule="auto"/>
              <w:jc w:val="both"/>
              <w:rPr>
                <w:b/>
                <w:sz w:val="26"/>
                <w:szCs w:val="26"/>
                <w:lang w:eastAsia="en-US"/>
              </w:rPr>
            </w:pPr>
            <w:r>
              <w:rPr>
                <w:b/>
                <w:sz w:val="26"/>
                <w:szCs w:val="26"/>
                <w:lang w:eastAsia="en-US"/>
              </w:rPr>
              <w:t xml:space="preserve">__________________ </w:t>
            </w:r>
          </w:p>
          <w:p w:rsidR="001473E0" w:rsidRDefault="001473E0" w:rsidP="006006F4">
            <w:pPr>
              <w:autoSpaceDN w:val="0"/>
              <w:spacing w:line="276" w:lineRule="auto"/>
              <w:ind w:firstLine="709"/>
              <w:jc w:val="both"/>
              <w:rPr>
                <w:b/>
                <w:sz w:val="26"/>
                <w:szCs w:val="26"/>
                <w:lang w:eastAsia="en-US"/>
              </w:rPr>
            </w:pPr>
          </w:p>
        </w:tc>
        <w:tc>
          <w:tcPr>
            <w:tcW w:w="4818" w:type="dxa"/>
            <w:hideMark/>
          </w:tcPr>
          <w:p w:rsidR="001473E0" w:rsidRDefault="001473E0">
            <w:pPr>
              <w:spacing w:line="276" w:lineRule="auto"/>
              <w:jc w:val="both"/>
              <w:rPr>
                <w:b/>
                <w:sz w:val="26"/>
                <w:szCs w:val="26"/>
                <w:lang w:eastAsia="en-US"/>
              </w:rPr>
            </w:pPr>
            <w:r>
              <w:rPr>
                <w:b/>
                <w:sz w:val="26"/>
                <w:szCs w:val="26"/>
                <w:lang w:eastAsia="en-US"/>
              </w:rPr>
              <w:t>Страховщик</w:t>
            </w:r>
          </w:p>
          <w:p w:rsidR="001473E0" w:rsidRDefault="001473E0">
            <w:pPr>
              <w:autoSpaceDN w:val="0"/>
              <w:spacing w:line="276" w:lineRule="auto"/>
              <w:jc w:val="both"/>
              <w:rPr>
                <w:b/>
                <w:sz w:val="26"/>
                <w:szCs w:val="26"/>
                <w:lang w:eastAsia="en-US"/>
              </w:rPr>
            </w:pPr>
            <w:r>
              <w:rPr>
                <w:b/>
                <w:sz w:val="26"/>
                <w:szCs w:val="26"/>
                <w:lang w:eastAsia="en-US"/>
              </w:rPr>
              <w:t xml:space="preserve"> _________________ </w:t>
            </w:r>
          </w:p>
        </w:tc>
      </w:tr>
    </w:tbl>
    <w:p w:rsidR="001C7BB8" w:rsidRPr="00F812C6" w:rsidRDefault="001C7BB8" w:rsidP="006006F4">
      <w:pPr>
        <w:pStyle w:val="a9"/>
        <w:numPr>
          <w:ilvl w:val="0"/>
          <w:numId w:val="26"/>
        </w:numPr>
        <w:suppressAutoHyphens/>
        <w:ind w:left="0" w:firstLine="851"/>
        <w:rPr>
          <w:i/>
          <w:color w:val="000000"/>
          <w:sz w:val="28"/>
          <w:szCs w:val="28"/>
        </w:rPr>
      </w:pPr>
    </w:p>
    <w:p w:rsidR="00AB2B7D" w:rsidRDefault="00AB2B7D" w:rsidP="006006F4">
      <w:pPr>
        <w:spacing w:line="276" w:lineRule="auto"/>
        <w:rPr>
          <w:i/>
          <w:color w:val="000000"/>
          <w:sz w:val="28"/>
          <w:szCs w:val="28"/>
        </w:rPr>
      </w:pPr>
    </w:p>
    <w:p w:rsidR="00AB2B7D" w:rsidRDefault="00AB2B7D" w:rsidP="006006F4">
      <w:pPr>
        <w:spacing w:line="276" w:lineRule="auto"/>
        <w:rPr>
          <w:i/>
          <w:color w:val="000000"/>
          <w:sz w:val="28"/>
          <w:szCs w:val="28"/>
        </w:rPr>
      </w:pPr>
      <w:r>
        <w:rPr>
          <w:i/>
          <w:color w:val="000000"/>
          <w:sz w:val="28"/>
          <w:szCs w:val="28"/>
        </w:rPr>
        <w:br w:type="page"/>
      </w:r>
    </w:p>
    <w:p w:rsidR="00AB2B7D" w:rsidRPr="00C04C48" w:rsidRDefault="00AB2B7D" w:rsidP="006006F4">
      <w:pPr>
        <w:pStyle w:val="11"/>
        <w:ind w:firstLine="0"/>
        <w:jc w:val="right"/>
        <w:rPr>
          <w:rFonts w:eastAsia="MS Mincho"/>
          <w:color w:val="000000"/>
          <w:szCs w:val="28"/>
        </w:rPr>
      </w:pPr>
      <w:r w:rsidRPr="007760FA">
        <w:rPr>
          <w:rFonts w:eastAsia="MS Mincho"/>
          <w:color w:val="000000"/>
          <w:szCs w:val="28"/>
        </w:rPr>
        <w:lastRenderedPageBreak/>
        <w:t xml:space="preserve">Приложение № </w:t>
      </w:r>
      <w:r w:rsidR="00A35208">
        <w:rPr>
          <w:rFonts w:eastAsia="MS Mincho"/>
          <w:color w:val="000000"/>
          <w:szCs w:val="28"/>
        </w:rPr>
        <w:t>1.3</w:t>
      </w:r>
    </w:p>
    <w:p w:rsidR="00AB2B7D" w:rsidRPr="00C04C48" w:rsidRDefault="00AB2B7D" w:rsidP="006006F4">
      <w:pPr>
        <w:jc w:val="right"/>
        <w:rPr>
          <w:color w:val="000000"/>
          <w:sz w:val="28"/>
          <w:szCs w:val="28"/>
        </w:rPr>
      </w:pPr>
      <w:r w:rsidRPr="007760FA">
        <w:rPr>
          <w:color w:val="000000"/>
          <w:sz w:val="28"/>
          <w:szCs w:val="28"/>
        </w:rPr>
        <w:t>к аукционной документации</w:t>
      </w:r>
    </w:p>
    <w:p w:rsidR="00AB2B7D" w:rsidRPr="00C04C48" w:rsidRDefault="00AB2B7D">
      <w:pPr>
        <w:jc w:val="center"/>
        <w:rPr>
          <w:b/>
          <w:color w:val="000000"/>
          <w:sz w:val="28"/>
          <w:szCs w:val="28"/>
        </w:rPr>
      </w:pPr>
    </w:p>
    <w:p w:rsidR="00AB2B7D" w:rsidRDefault="00AB2B7D">
      <w:pPr>
        <w:jc w:val="center"/>
        <w:rPr>
          <w:b/>
          <w:sz w:val="28"/>
          <w:szCs w:val="28"/>
        </w:rPr>
      </w:pPr>
      <w:r>
        <w:rPr>
          <w:b/>
          <w:sz w:val="28"/>
          <w:szCs w:val="28"/>
        </w:rPr>
        <w:t>Формы документов, предоставляемых в составе заявки участника</w:t>
      </w:r>
    </w:p>
    <w:p w:rsidR="00AB2B7D" w:rsidRDefault="00AB2B7D"/>
    <w:p w:rsidR="00AB2B7D" w:rsidRDefault="00AB2B7D">
      <w:pPr>
        <w:jc w:val="center"/>
        <w:rPr>
          <w:b/>
          <w:sz w:val="28"/>
          <w:szCs w:val="28"/>
        </w:rPr>
      </w:pPr>
      <w:r>
        <w:rPr>
          <w:b/>
          <w:sz w:val="28"/>
          <w:szCs w:val="28"/>
        </w:rPr>
        <w:t>Форма заявки участника</w:t>
      </w:r>
    </w:p>
    <w:p w:rsidR="00AB2B7D" w:rsidRDefault="00AB2B7D">
      <w:pPr>
        <w:jc w:val="center"/>
        <w:rPr>
          <w:color w:val="000000"/>
          <w:sz w:val="28"/>
          <w:szCs w:val="28"/>
        </w:rPr>
      </w:pPr>
    </w:p>
    <w:p w:rsidR="00AB2B7D" w:rsidRPr="00C04C48" w:rsidRDefault="00AB2B7D">
      <w:pPr>
        <w:jc w:val="center"/>
        <w:rPr>
          <w:color w:val="000000"/>
          <w:sz w:val="28"/>
          <w:szCs w:val="28"/>
        </w:rPr>
      </w:pPr>
      <w:r w:rsidRPr="007760FA">
        <w:rPr>
          <w:color w:val="000000"/>
          <w:sz w:val="28"/>
          <w:szCs w:val="28"/>
        </w:rPr>
        <w:t>На бланке участника</w:t>
      </w:r>
    </w:p>
    <w:p w:rsidR="00AB2B7D" w:rsidRPr="00C04C48" w:rsidRDefault="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 xml:space="preserve">______________ </w:t>
      </w:r>
      <w:r w:rsidRPr="007760FA">
        <w:rPr>
          <w:rFonts w:ascii="Times New Roman" w:hAnsi="Times New Roman" w:cs="Times New Roman"/>
          <w:b w:val="0"/>
          <w:color w:val="000000"/>
        </w:rPr>
        <w:t>(наименование участника)</w:t>
      </w:r>
      <w:r w:rsidRPr="007760FA">
        <w:rPr>
          <w:rFonts w:ascii="Times New Roman" w:hAnsi="Times New Roman" w:cs="Times New Roman"/>
          <w:b w:val="0"/>
          <w:i w:val="0"/>
          <w:color w:val="000000"/>
        </w:rPr>
        <w:t xml:space="preserve"> НА УЧАСТИЕ</w:t>
      </w:r>
      <w:r w:rsidRPr="007760FA">
        <w:rPr>
          <w:rFonts w:ascii="Times New Roman" w:hAnsi="Times New Roman" w:cs="Times New Roman"/>
          <w:b w:val="0"/>
          <w:i w:val="0"/>
          <w:color w:val="000000"/>
        </w:rPr>
        <w:br/>
        <w:t>В АУКЦИОНЕ № ____ по лоту № ___</w:t>
      </w:r>
    </w:p>
    <w:p w:rsidR="00AB2B7D" w:rsidRPr="00C04C48" w:rsidRDefault="00AB2B7D">
      <w:pPr>
        <w:rPr>
          <w:color w:val="000000"/>
        </w:rPr>
      </w:pPr>
    </w:p>
    <w:p w:rsidR="00AB2B7D" w:rsidRPr="00C04C48" w:rsidRDefault="00AB2B7D">
      <w:pPr>
        <w:jc w:val="both"/>
        <w:rPr>
          <w:i/>
          <w:color w:val="000000"/>
        </w:rPr>
      </w:pPr>
      <w:r w:rsidRPr="007760FA">
        <w:rPr>
          <w:i/>
          <w:color w:val="000000"/>
        </w:rPr>
        <w:t>Заявка должна быть подготовлена отдельно на каждый лот</w:t>
      </w:r>
      <w:r w:rsidR="00A35208">
        <w:rPr>
          <w:i/>
          <w:color w:val="000000"/>
        </w:rPr>
        <w:t xml:space="preserve"> </w:t>
      </w:r>
      <w:r w:rsidR="00A35208" w:rsidRPr="005A6625">
        <w:rPr>
          <w:i/>
        </w:rPr>
        <w:t xml:space="preserve">и предоставляется в формате </w:t>
      </w:r>
      <w:r w:rsidR="00A35208" w:rsidRPr="005A6625">
        <w:rPr>
          <w:i/>
          <w:lang w:val="en-US"/>
        </w:rPr>
        <w:t>Word</w:t>
      </w:r>
    </w:p>
    <w:p w:rsidR="00AB2B7D" w:rsidRPr="00C04C48" w:rsidRDefault="00AB2B7D">
      <w:pPr>
        <w:rPr>
          <w:i/>
          <w:color w:val="000000"/>
        </w:rPr>
      </w:pPr>
    </w:p>
    <w:p w:rsidR="00AB2B7D" w:rsidRPr="00C04C48" w:rsidRDefault="00AB2B7D">
      <w:pPr>
        <w:pStyle w:val="11"/>
        <w:rPr>
          <w:color w:val="000000"/>
          <w:szCs w:val="28"/>
        </w:rPr>
      </w:pPr>
      <w:r w:rsidRPr="007760FA">
        <w:rPr>
          <w:color w:val="000000"/>
          <w:szCs w:val="28"/>
        </w:rPr>
        <w:t xml:space="preserve">Будучи </w:t>
      </w:r>
      <w:proofErr w:type="gramStart"/>
      <w:r w:rsidRPr="007760FA">
        <w:rPr>
          <w:color w:val="000000"/>
          <w:szCs w:val="28"/>
        </w:rPr>
        <w:t>уполномоченным</w:t>
      </w:r>
      <w:proofErr w:type="gramEnd"/>
      <w:r w:rsidRPr="007760FA">
        <w:rPr>
          <w:color w:val="000000"/>
          <w:szCs w:val="28"/>
        </w:rPr>
        <w:t xml:space="preserve"> представлять и действовать от имени ________________ (далее – участник) </w:t>
      </w:r>
      <w:r w:rsidRPr="007760FA">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7760FA">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Pr>
          <w:i/>
          <w:color w:val="000000"/>
          <w:szCs w:val="28"/>
          <w:u w:val="single"/>
        </w:rPr>
        <w:t>указать предмет договора</w:t>
      </w:r>
      <w:r w:rsidRPr="007760FA">
        <w:rPr>
          <w:color w:val="000000"/>
        </w:rPr>
        <w:t>.</w:t>
      </w:r>
    </w:p>
    <w:p w:rsidR="00AB2B7D" w:rsidRPr="00C04C48" w:rsidRDefault="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pPr>
        <w:pStyle w:val="11"/>
        <w:ind w:firstLine="708"/>
        <w:rPr>
          <w:color w:val="000000"/>
          <w:szCs w:val="28"/>
        </w:rPr>
      </w:pPr>
      <w:r w:rsidRPr="007760FA">
        <w:rPr>
          <w:color w:val="000000"/>
          <w:szCs w:val="28"/>
        </w:rPr>
        <w:t>Настоящим подтверждается, что _________ (</w:t>
      </w:r>
      <w:r w:rsidRPr="007760FA">
        <w:rPr>
          <w:i/>
          <w:color w:val="000000"/>
          <w:szCs w:val="28"/>
        </w:rPr>
        <w:t>наименование участника)</w:t>
      </w:r>
      <w:r w:rsidRPr="007760FA">
        <w:rPr>
          <w:color w:val="000000"/>
          <w:szCs w:val="28"/>
        </w:rPr>
        <w:t xml:space="preserve"> ознакомилос</w:t>
      </w:r>
      <w:proofErr w:type="gramStart"/>
      <w:r w:rsidRPr="007760FA">
        <w:rPr>
          <w:color w:val="000000"/>
          <w:szCs w:val="28"/>
        </w:rPr>
        <w:t>ь(</w:t>
      </w:r>
      <w:proofErr w:type="spellStart"/>
      <w:proofErr w:type="gramEnd"/>
      <w:r w:rsidRPr="007760FA">
        <w:rPr>
          <w:color w:val="000000"/>
          <w:szCs w:val="28"/>
        </w:rPr>
        <w:t>ся</w:t>
      </w:r>
      <w:proofErr w:type="spellEnd"/>
      <w:r w:rsidRPr="007760FA">
        <w:rPr>
          <w:color w:val="000000"/>
          <w:szCs w:val="28"/>
        </w:rPr>
        <w:t>) с условиями аукционной документации, с ними согласно(</w:t>
      </w:r>
      <w:proofErr w:type="spellStart"/>
      <w:r w:rsidRPr="007760FA">
        <w:rPr>
          <w:color w:val="000000"/>
          <w:szCs w:val="28"/>
        </w:rPr>
        <w:t>ен</w:t>
      </w:r>
      <w:proofErr w:type="spellEnd"/>
      <w:r w:rsidRPr="007760FA">
        <w:rPr>
          <w:color w:val="000000"/>
          <w:szCs w:val="28"/>
        </w:rPr>
        <w:t>) и возражений не имеет.</w:t>
      </w:r>
    </w:p>
    <w:p w:rsidR="00AB2B7D" w:rsidRPr="00C04C48" w:rsidRDefault="00AB2B7D">
      <w:pPr>
        <w:pStyle w:val="11"/>
        <w:ind w:firstLine="709"/>
        <w:rPr>
          <w:color w:val="000000"/>
          <w:szCs w:val="28"/>
        </w:rPr>
      </w:pPr>
      <w:r w:rsidRPr="007760FA">
        <w:rPr>
          <w:color w:val="000000"/>
          <w:szCs w:val="28"/>
        </w:rPr>
        <w:t>В частности, _______ (</w:t>
      </w:r>
      <w:r w:rsidRPr="007760FA">
        <w:rPr>
          <w:i/>
          <w:color w:val="000000"/>
          <w:szCs w:val="28"/>
        </w:rPr>
        <w:t>наименование участника)</w:t>
      </w:r>
      <w:r w:rsidRPr="007760FA">
        <w:rPr>
          <w:color w:val="000000"/>
          <w:szCs w:val="28"/>
        </w:rPr>
        <w:t>, подавая настоящую заявку, согласн</w:t>
      </w:r>
      <w:proofErr w:type="gramStart"/>
      <w:r w:rsidRPr="007760FA">
        <w:rPr>
          <w:color w:val="000000"/>
          <w:szCs w:val="28"/>
        </w:rPr>
        <w:t>о(</w:t>
      </w:r>
      <w:proofErr w:type="spellStart"/>
      <w:proofErr w:type="gramEnd"/>
      <w:r w:rsidRPr="007760FA">
        <w:rPr>
          <w:color w:val="000000"/>
          <w:szCs w:val="28"/>
        </w:rPr>
        <w:t>ен</w:t>
      </w:r>
      <w:proofErr w:type="spellEnd"/>
      <w:r w:rsidRPr="007760FA">
        <w:rPr>
          <w:color w:val="000000"/>
          <w:szCs w:val="28"/>
        </w:rPr>
        <w:t>) с тем, что:</w:t>
      </w:r>
    </w:p>
    <w:p w:rsidR="00AB2B7D" w:rsidRPr="00C04C48" w:rsidRDefault="00AB2B7D" w:rsidP="006006F4">
      <w:pPr>
        <w:pStyle w:val="af5"/>
        <w:widowControl w:val="0"/>
        <w:tabs>
          <w:tab w:val="left" w:pos="0"/>
          <w:tab w:val="left" w:pos="960"/>
        </w:tabs>
        <w:spacing w:after="0"/>
        <w:ind w:left="0"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7760FA">
        <w:rPr>
          <w:i/>
          <w:color w:val="000000"/>
          <w:sz w:val="28"/>
          <w:szCs w:val="28"/>
        </w:rPr>
        <w:t>______________ (наименование участника)</w:t>
      </w:r>
      <w:r w:rsidRPr="007760FA">
        <w:rPr>
          <w:color w:val="000000"/>
          <w:sz w:val="28"/>
          <w:szCs w:val="28"/>
        </w:rPr>
        <w:t>, а также иных сведений, имеющихся в распоряжении заказчика;</w:t>
      </w:r>
    </w:p>
    <w:p w:rsidR="00AB2B7D" w:rsidRPr="00C04C48" w:rsidRDefault="00AB2B7D" w:rsidP="006006F4">
      <w:pPr>
        <w:pStyle w:val="af5"/>
        <w:tabs>
          <w:tab w:val="left" w:pos="0"/>
          <w:tab w:val="left" w:pos="7938"/>
        </w:tabs>
        <w:spacing w:after="0"/>
        <w:ind w:left="0"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7760FA">
        <w:rPr>
          <w:i/>
          <w:color w:val="000000"/>
          <w:sz w:val="28"/>
          <w:szCs w:val="28"/>
        </w:rPr>
        <w:t xml:space="preserve">__________________ (наименование участника) </w:t>
      </w:r>
      <w:r w:rsidRPr="007760FA">
        <w:rPr>
          <w:color w:val="000000"/>
          <w:sz w:val="28"/>
          <w:szCs w:val="28"/>
        </w:rPr>
        <w:t xml:space="preserve">заявке ответственность целиком и полностью будет лежать на </w:t>
      </w:r>
      <w:r w:rsidRPr="007760FA">
        <w:rPr>
          <w:i/>
          <w:color w:val="000000"/>
          <w:sz w:val="28"/>
          <w:szCs w:val="28"/>
        </w:rPr>
        <w:t>__________________ (наименование участника)</w:t>
      </w:r>
      <w:r w:rsidRPr="007760FA">
        <w:rPr>
          <w:color w:val="000000"/>
          <w:sz w:val="28"/>
          <w:szCs w:val="28"/>
        </w:rPr>
        <w:t>;</w:t>
      </w:r>
    </w:p>
    <w:p w:rsidR="00AB2B7D" w:rsidRDefault="00AB2B7D" w:rsidP="006006F4">
      <w:pPr>
        <w:pStyle w:val="af5"/>
        <w:tabs>
          <w:tab w:val="left" w:pos="0"/>
          <w:tab w:val="left" w:pos="7938"/>
        </w:tabs>
        <w:spacing w:after="0"/>
        <w:ind w:left="0" w:firstLine="567"/>
        <w:jc w:val="both"/>
        <w:rPr>
          <w:color w:val="000000"/>
          <w:sz w:val="28"/>
          <w:szCs w:val="28"/>
        </w:rPr>
      </w:pPr>
      <w:r w:rsidRPr="00564CE2">
        <w:rPr>
          <w:color w:val="000000"/>
          <w:sz w:val="28"/>
          <w:szCs w:val="28"/>
        </w:rPr>
        <w:lastRenderedPageBreak/>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AB2B7D" w:rsidRPr="00C04C48" w:rsidRDefault="00AB2B7D">
      <w:pPr>
        <w:ind w:firstLine="709"/>
        <w:jc w:val="both"/>
        <w:rPr>
          <w:color w:val="000000"/>
          <w:sz w:val="28"/>
          <w:szCs w:val="20"/>
        </w:rPr>
      </w:pPr>
      <w:r w:rsidRPr="007760FA">
        <w:rPr>
          <w:color w:val="000000"/>
          <w:sz w:val="28"/>
          <w:szCs w:val="20"/>
        </w:rPr>
        <w:t xml:space="preserve">В случае признания _________ </w:t>
      </w:r>
      <w:r w:rsidRPr="007760FA">
        <w:rPr>
          <w:i/>
          <w:color w:val="000000"/>
          <w:sz w:val="28"/>
          <w:szCs w:val="20"/>
        </w:rPr>
        <w:t>(наименование участника)</w:t>
      </w:r>
      <w:r w:rsidRPr="007760FA">
        <w:rPr>
          <w:color w:val="000000"/>
          <w:sz w:val="28"/>
          <w:szCs w:val="20"/>
        </w:rPr>
        <w:t xml:space="preserve"> победителем мы обязуемся:</w:t>
      </w:r>
    </w:p>
    <w:p w:rsidR="00AB2B7D" w:rsidRPr="00C04C48" w:rsidRDefault="00AB2B7D" w:rsidP="006006F4">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Pr>
          <w:i/>
          <w:color w:val="000000"/>
          <w:sz w:val="28"/>
          <w:szCs w:val="20"/>
          <w:u w:val="single"/>
        </w:rPr>
        <w:t>указать срок, но не менее 120 календарных</w:t>
      </w:r>
      <w:r w:rsidRPr="007760FA">
        <w:rPr>
          <w:color w:val="000000"/>
          <w:sz w:val="28"/>
          <w:szCs w:val="20"/>
        </w:rPr>
        <w:t xml:space="preserve"> дней 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6006F4">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6006F4">
      <w:pPr>
        <w:numPr>
          <w:ilvl w:val="0"/>
          <w:numId w:val="24"/>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AB2B7D" w:rsidRPr="00C04C48" w:rsidRDefault="00AB2B7D" w:rsidP="006006F4">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6006F4">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AB2B7D">
      <w:pPr>
        <w:pStyle w:val="a9"/>
        <w:rPr>
          <w:rFonts w:eastAsia="Times New Roman"/>
          <w:color w:val="000000"/>
          <w:sz w:val="28"/>
          <w:szCs w:val="20"/>
        </w:rPr>
      </w:pPr>
      <w:r w:rsidRPr="007760FA">
        <w:rPr>
          <w:rFonts w:eastAsia="Times New Roman"/>
          <w:color w:val="000000"/>
          <w:sz w:val="28"/>
          <w:szCs w:val="20"/>
        </w:rPr>
        <w:t>Настоящим подтверждаем, что:</w:t>
      </w:r>
    </w:p>
    <w:p w:rsidR="00AB2B7D" w:rsidRPr="00C04C48" w:rsidRDefault="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xml:space="preserve">, свободны от любых прав со стороны третьих лиц, ________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AB2B7D" w:rsidRPr="00C04C48" w:rsidRDefault="00AB2B7D">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AB2B7D" w:rsidRPr="00C04C48" w:rsidRDefault="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AB2B7D" w:rsidRPr="00C04C48" w:rsidRDefault="00AB2B7D">
      <w:pPr>
        <w:pStyle w:val="a9"/>
        <w:rPr>
          <w:rFonts w:eastAsia="Times New Roman"/>
          <w:sz w:val="28"/>
          <w:szCs w:val="20"/>
        </w:rPr>
      </w:pPr>
      <w:r w:rsidRPr="007760FA">
        <w:rPr>
          <w:rFonts w:eastAsia="Times New Roman"/>
          <w:color w:val="000000"/>
          <w:sz w:val="28"/>
          <w:szCs w:val="20"/>
        </w:rPr>
        <w:t xml:space="preserve">- ________ </w:t>
      </w:r>
      <w:r w:rsidRPr="007760FA">
        <w:rPr>
          <w:rFonts w:eastAsia="Times New Roman"/>
          <w:i/>
          <w:color w:val="000000"/>
          <w:sz w:val="28"/>
          <w:szCs w:val="20"/>
        </w:rPr>
        <w:t>(наименование участника, лиц, выступающих на стороне участника)</w:t>
      </w:r>
      <w:r w:rsidRPr="007760FA">
        <w:rPr>
          <w:rFonts w:eastAsia="Times New Roman"/>
          <w:color w:val="000000"/>
          <w:sz w:val="28"/>
          <w:szCs w:val="20"/>
        </w:rPr>
        <w:t xml:space="preserve"> не находится в процессе ликвидации</w:t>
      </w:r>
      <w:r w:rsidRPr="007760FA">
        <w:rPr>
          <w:rFonts w:eastAsia="Times New Roman"/>
          <w:sz w:val="28"/>
          <w:szCs w:val="20"/>
        </w:rPr>
        <w:t>;</w:t>
      </w:r>
    </w:p>
    <w:p w:rsidR="00AB2B7D" w:rsidRPr="00C04C48" w:rsidRDefault="00AB2B7D">
      <w:pPr>
        <w:pStyle w:val="a9"/>
        <w:rPr>
          <w:rFonts w:eastAsia="Times New Roman"/>
          <w:sz w:val="28"/>
          <w:szCs w:val="20"/>
        </w:rPr>
      </w:pPr>
      <w:r w:rsidRPr="007760FA">
        <w:rPr>
          <w:rFonts w:eastAsia="Times New Roman"/>
          <w:sz w:val="28"/>
          <w:szCs w:val="20"/>
        </w:rPr>
        <w:t xml:space="preserve">- в отношении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открыто конкурсное производство;</w:t>
      </w:r>
    </w:p>
    <w:p w:rsidR="00AB2B7D" w:rsidRDefault="00AB2B7D">
      <w:pPr>
        <w:pStyle w:val="a9"/>
        <w:rPr>
          <w:rFonts w:eastAsia="Times New Roman"/>
          <w:sz w:val="28"/>
          <w:szCs w:val="20"/>
        </w:rPr>
      </w:pPr>
      <w:r w:rsidRPr="007760FA">
        <w:rPr>
          <w:rFonts w:eastAsia="Times New Roman"/>
          <w:sz w:val="28"/>
          <w:szCs w:val="20"/>
        </w:rPr>
        <w:t xml:space="preserve">- на имущество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AB2B7D" w:rsidRPr="00C04C48" w:rsidRDefault="00AB2B7D">
      <w:pPr>
        <w:pStyle w:val="a9"/>
        <w:rPr>
          <w:sz w:val="28"/>
          <w:szCs w:val="20"/>
        </w:rPr>
      </w:pPr>
      <w:r w:rsidRPr="007760FA">
        <w:rPr>
          <w:sz w:val="28"/>
          <w:szCs w:val="20"/>
        </w:rPr>
        <w:lastRenderedPageBreak/>
        <w:t xml:space="preserve">- в отношении </w:t>
      </w:r>
      <w:r w:rsidRPr="007760FA">
        <w:rPr>
          <w:i/>
          <w:sz w:val="28"/>
          <w:szCs w:val="20"/>
        </w:rPr>
        <w:t xml:space="preserve">____(наименование участника, лиц, выступающих на стороне участника) </w:t>
      </w:r>
      <w:r w:rsidRPr="007760FA">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7760FA">
        <w:rPr>
          <w:sz w:val="28"/>
          <w:szCs w:val="20"/>
        </w:rPr>
        <w:br/>
        <w:t>18 июля 2011 г. № 223-ФЗ «О закупках товаров, работ, услуг отдельными видами юридических лиц»;</w:t>
      </w:r>
    </w:p>
    <w:p w:rsidR="00AB2B7D" w:rsidRDefault="00AB2B7D">
      <w:pPr>
        <w:pStyle w:val="11"/>
        <w:ind w:firstLine="709"/>
      </w:pPr>
      <w:r w:rsidRPr="007760FA">
        <w:t xml:space="preserve">- </w:t>
      </w:r>
      <w:r w:rsidRPr="007760FA">
        <w:rPr>
          <w:i/>
        </w:rPr>
        <w:t xml:space="preserve">________ (наименование участника) </w:t>
      </w:r>
      <w:r w:rsidRPr="007760FA">
        <w:t xml:space="preserve">извещены о включении сведений о </w:t>
      </w:r>
      <w:r w:rsidRPr="007760FA">
        <w:rPr>
          <w:i/>
        </w:rPr>
        <w:t>________ (наименование участника)</w:t>
      </w:r>
      <w:r w:rsidRPr="007760FA">
        <w:t xml:space="preserve"> в Реестр недобросовестных поставщиков в случае уклонения </w:t>
      </w:r>
      <w:r w:rsidRPr="007760FA">
        <w:rPr>
          <w:i/>
        </w:rPr>
        <w:t>________(наименование участника)</w:t>
      </w:r>
      <w:r w:rsidRPr="007760FA">
        <w:t xml:space="preserve"> от заключения договора</w:t>
      </w:r>
      <w:r>
        <w:t>;</w:t>
      </w:r>
    </w:p>
    <w:p w:rsidR="00AB2B7D" w:rsidRPr="00264C84" w:rsidRDefault="00AB2B7D">
      <w:pPr>
        <w:pStyle w:val="a9"/>
      </w:pPr>
    </w:p>
    <w:p w:rsidR="00AB2B7D" w:rsidRPr="008A25F2" w:rsidRDefault="00AB2B7D">
      <w:pPr>
        <w:pStyle w:val="11"/>
        <w:rPr>
          <w:szCs w:val="28"/>
        </w:rPr>
      </w:pPr>
      <w:proofErr w:type="gramStart"/>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w:t>
      </w:r>
      <w:r>
        <w:rPr>
          <w:szCs w:val="28"/>
        </w:rPr>
        <w:t xml:space="preserve">не превышает предельный размер обязательств, исходя из которого </w:t>
      </w:r>
      <w:r w:rsidRPr="0065535E">
        <w:rPr>
          <w:i/>
        </w:rPr>
        <w:t xml:space="preserve">________ (наименование участника) </w:t>
      </w:r>
      <w:r>
        <w:rPr>
          <w:szCs w:val="28"/>
        </w:rPr>
        <w:t>был внесен взнос в компенсационный</w:t>
      </w:r>
      <w:proofErr w:type="gramEnd"/>
      <w:r>
        <w:rPr>
          <w:szCs w:val="28"/>
        </w:rPr>
        <w:t xml:space="preserve">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AB2B7D" w:rsidRPr="00C04C48" w:rsidRDefault="00AB2B7D">
      <w:pPr>
        <w:pStyle w:val="11"/>
      </w:pPr>
      <w:proofErr w:type="gramStart"/>
      <w:r w:rsidRPr="007760FA">
        <w:t xml:space="preserve">Настоящим </w:t>
      </w:r>
      <w:r w:rsidRPr="007760FA">
        <w:rPr>
          <w:i/>
        </w:rPr>
        <w:t xml:space="preserve">________ (наименование участника, лиц, выступающих на стороне участника) </w:t>
      </w:r>
      <w:r w:rsidRPr="007760F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AB2B7D" w:rsidRPr="00C04C48" w:rsidRDefault="00AB2B7D">
      <w:pPr>
        <w:pStyle w:val="11"/>
        <w:ind w:firstLine="709"/>
      </w:pPr>
      <w:r w:rsidRPr="007760FA">
        <w:t xml:space="preserve">_______ </w:t>
      </w:r>
      <w:r w:rsidRPr="007760FA">
        <w:rPr>
          <w:i/>
        </w:rPr>
        <w:t>(указывается ФИО лица, подписавшего Заявку)</w:t>
      </w:r>
      <w:r w:rsidRPr="007760F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AB2B7D" w:rsidRDefault="00AB2B7D">
      <w:pPr>
        <w:pStyle w:val="a9"/>
        <w:rPr>
          <w:rFonts w:eastAsia="Times New Roman"/>
          <w:sz w:val="28"/>
          <w:szCs w:val="20"/>
        </w:rPr>
      </w:pPr>
      <w:r w:rsidRPr="007760FA">
        <w:rPr>
          <w:rFonts w:eastAsia="Times New Roman"/>
          <w:sz w:val="28"/>
          <w:szCs w:val="20"/>
        </w:rPr>
        <w:t>Настоящим ____________ (</w:t>
      </w:r>
      <w:r w:rsidRPr="007760FA">
        <w:rPr>
          <w:rFonts w:eastAsia="Times New Roman"/>
          <w:i/>
          <w:sz w:val="28"/>
          <w:szCs w:val="20"/>
        </w:rPr>
        <w:t>наименование участника</w:t>
      </w:r>
      <w:r w:rsidRPr="007760FA">
        <w:rPr>
          <w:rFonts w:eastAsia="Times New Roman"/>
          <w:sz w:val="28"/>
          <w:szCs w:val="20"/>
        </w:rPr>
        <w:t>)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AB2B7D" w:rsidRDefault="00AB2B7D">
      <w:pPr>
        <w:pStyle w:val="a9"/>
        <w:rPr>
          <w:rFonts w:eastAsia="Times New Roman"/>
          <w:i/>
          <w:spacing w:val="-13"/>
          <w:sz w:val="28"/>
          <w:u w:val="single"/>
        </w:rPr>
      </w:pPr>
      <w:r w:rsidRPr="00C0568C">
        <w:rPr>
          <w:rFonts w:eastAsia="Times New Roman"/>
          <w:sz w:val="28"/>
        </w:rPr>
        <w:lastRenderedPageBreak/>
        <w:t>Реквизиты для перечисления денежных средств, внесенных в качестве обеспечения заявки ____________________________________________ (</w:t>
      </w:r>
      <w:r w:rsidRPr="00C0568C">
        <w:rPr>
          <w:rFonts w:eastAsia="Times New Roman"/>
          <w:i/>
          <w:sz w:val="28"/>
          <w:u w:val="single"/>
        </w:rPr>
        <w:t>заполняется при выборе способа обеспечения заявки в форме внесения денежных средств)</w:t>
      </w:r>
      <w:r w:rsidRPr="00C0568C">
        <w:rPr>
          <w:rFonts w:eastAsia="Times New Roman"/>
          <w:i/>
          <w:spacing w:val="-13"/>
          <w:sz w:val="28"/>
          <w:u w:val="single"/>
        </w:rPr>
        <w:t>.</w:t>
      </w:r>
    </w:p>
    <w:p w:rsidR="00AB2B7D" w:rsidRPr="00191932" w:rsidRDefault="00AB2B7D">
      <w:pPr>
        <w:pStyle w:val="a9"/>
      </w:pPr>
    </w:p>
    <w:p w:rsidR="00AB2B7D" w:rsidRPr="00264C84" w:rsidRDefault="00AB2B7D">
      <w:pPr>
        <w:pStyle w:val="11"/>
      </w:pPr>
      <w:r w:rsidRPr="0011430D">
        <w:rPr>
          <w:spacing w:val="-13"/>
        </w:rPr>
        <w:t>Сведения об участнике:</w:t>
      </w:r>
    </w:p>
    <w:p w:rsidR="00AB2B7D" w:rsidRPr="00172D72" w:rsidRDefault="00AB2B7D">
      <w:pPr>
        <w:pStyle w:val="11"/>
        <w:ind w:firstLine="709"/>
        <w:rPr>
          <w:i/>
        </w:rPr>
      </w:pPr>
      <w:r w:rsidRPr="00172D72">
        <w:t xml:space="preserve">1. Юридический адрес (в случае участия физических лиц - место регистрации): </w:t>
      </w:r>
      <w:r w:rsidRPr="00172D72">
        <w:rPr>
          <w:i/>
        </w:rPr>
        <w:t xml:space="preserve">_ </w:t>
      </w:r>
      <w:r w:rsidRPr="00172D72">
        <w:t>у</w:t>
      </w:r>
      <w:r w:rsidRPr="00172D72">
        <w:rPr>
          <w:i/>
        </w:rPr>
        <w:t>казывается в отношении каждого лица, выступающего на стороне участника</w:t>
      </w:r>
    </w:p>
    <w:p w:rsidR="00AB2B7D" w:rsidRPr="00172D72" w:rsidRDefault="00AB2B7D">
      <w:pPr>
        <w:pStyle w:val="11"/>
        <w:ind w:firstLine="709"/>
        <w:rPr>
          <w:i/>
        </w:rPr>
      </w:pPr>
      <w:r w:rsidRPr="00172D72">
        <w:t>2. Фактическое местонахождения (в случае участия физических лиц – место жительства): _</w:t>
      </w:r>
      <w:r w:rsidRPr="00172D72">
        <w:rPr>
          <w:i/>
        </w:rPr>
        <w:t xml:space="preserve"> указывается в отношении каждого лица, выступающего на стороне участника</w:t>
      </w:r>
    </w:p>
    <w:p w:rsidR="00AB2B7D" w:rsidRPr="00172D72" w:rsidRDefault="00AB2B7D">
      <w:pPr>
        <w:pStyle w:val="11"/>
        <w:ind w:firstLine="709"/>
      </w:pPr>
      <w:r w:rsidRPr="00172D72">
        <w:t xml:space="preserve">3. Телефон: </w:t>
      </w:r>
      <w:r w:rsidRPr="00172D72">
        <w:rPr>
          <w:i/>
        </w:rPr>
        <w:t>указывается в отношении каждого лица, выступающего на стороне участника</w:t>
      </w:r>
      <w:r w:rsidRPr="00172D72">
        <w:t xml:space="preserve"> _</w:t>
      </w:r>
    </w:p>
    <w:p w:rsidR="00AB2B7D" w:rsidRPr="00172D72" w:rsidRDefault="00AB2B7D">
      <w:pPr>
        <w:pStyle w:val="11"/>
        <w:ind w:firstLine="709"/>
      </w:pPr>
      <w:r w:rsidRPr="00172D72">
        <w:t xml:space="preserve">4. Факс (при наличии): </w:t>
      </w:r>
      <w:r w:rsidRPr="00172D72">
        <w:rPr>
          <w:i/>
        </w:rPr>
        <w:t xml:space="preserve"> указывается в отношении каждого лица, выступающего на стороне участника</w:t>
      </w:r>
      <w:r w:rsidRPr="00172D72">
        <w:t xml:space="preserve"> _</w:t>
      </w:r>
    </w:p>
    <w:p w:rsidR="00AB2B7D" w:rsidRPr="00172D72" w:rsidRDefault="00AB2B7D">
      <w:pPr>
        <w:pStyle w:val="11"/>
        <w:ind w:firstLine="709"/>
      </w:pPr>
      <w:r w:rsidRPr="00172D72">
        <w:t>5. Адрес электронной почты:</w:t>
      </w:r>
      <w:r w:rsidRPr="00172D72">
        <w:rPr>
          <w:i/>
        </w:rPr>
        <w:t xml:space="preserve"> указывается в отношении каждого лица, выступающего на стороне участника</w:t>
      </w:r>
      <w:r w:rsidRPr="00172D72">
        <w:t xml:space="preserve"> _</w:t>
      </w:r>
    </w:p>
    <w:p w:rsidR="00AB2B7D" w:rsidRPr="00172D72" w:rsidRDefault="00AB2B7D">
      <w:pPr>
        <w:pStyle w:val="11"/>
        <w:ind w:firstLine="709"/>
      </w:pPr>
      <w:r w:rsidRPr="00172D72">
        <w:t>6. Руководитель:</w:t>
      </w:r>
      <w:r w:rsidRPr="00172D72">
        <w:rPr>
          <w:i/>
        </w:rPr>
        <w:t xml:space="preserve"> указывается в отношении каждого лица, выступающего на стороне участника</w:t>
      </w:r>
    </w:p>
    <w:p w:rsidR="00AB2B7D" w:rsidRPr="00172D72" w:rsidRDefault="00AB2B7D">
      <w:pPr>
        <w:pStyle w:val="11"/>
        <w:ind w:firstLine="709"/>
      </w:pPr>
      <w:r w:rsidRPr="00172D72">
        <w:t>7. ИНН</w:t>
      </w:r>
      <w:r w:rsidRPr="00172D72">
        <w:rPr>
          <w:i/>
        </w:rPr>
        <w:t xml:space="preserve"> указывается в отношении каждого лица, выступающего на стороне участника</w:t>
      </w:r>
    </w:p>
    <w:p w:rsidR="00AB2B7D" w:rsidRPr="00172D72" w:rsidRDefault="00AB2B7D">
      <w:pPr>
        <w:pStyle w:val="11"/>
        <w:ind w:firstLine="709"/>
      </w:pPr>
      <w:r w:rsidRPr="00172D72">
        <w:t>8. КПП</w:t>
      </w:r>
      <w:r w:rsidRPr="00172D72">
        <w:rPr>
          <w:i/>
        </w:rPr>
        <w:t xml:space="preserve"> указывается в отношении каждого лица, выступающего на стороне участника</w:t>
      </w:r>
    </w:p>
    <w:p w:rsidR="00AB2B7D" w:rsidRPr="00172D72" w:rsidRDefault="00AB2B7D">
      <w:pPr>
        <w:pStyle w:val="11"/>
        <w:ind w:firstLine="709"/>
      </w:pPr>
      <w:r w:rsidRPr="00172D72">
        <w:t>9. ОГРН</w:t>
      </w:r>
      <w:r w:rsidRPr="00172D72">
        <w:rPr>
          <w:i/>
        </w:rPr>
        <w:t xml:space="preserve"> указывается в отношении каждого лица, выступающего на стороне участника</w:t>
      </w:r>
    </w:p>
    <w:p w:rsidR="00AB2B7D" w:rsidRPr="00172D72" w:rsidRDefault="00AB2B7D">
      <w:pPr>
        <w:pStyle w:val="11"/>
        <w:ind w:firstLine="709"/>
      </w:pPr>
      <w:r w:rsidRPr="00172D72">
        <w:t>10. ОКПО</w:t>
      </w:r>
      <w:r w:rsidRPr="00172D72">
        <w:rPr>
          <w:i/>
        </w:rPr>
        <w:t xml:space="preserve"> указывается в отношении каждого лица, выступающего на стороне участника</w:t>
      </w:r>
    </w:p>
    <w:p w:rsidR="00AB2B7D" w:rsidRPr="00172D72" w:rsidRDefault="00AB2B7D">
      <w:pPr>
        <w:pStyle w:val="11"/>
      </w:pPr>
      <w:r w:rsidRPr="00172D72">
        <w:t>11. Контактные лица:</w:t>
      </w:r>
    </w:p>
    <w:p w:rsidR="00AB2B7D" w:rsidRPr="00172D72" w:rsidRDefault="00AB2B7D">
      <w:pPr>
        <w:pStyle w:val="11"/>
      </w:pPr>
      <w:r w:rsidRPr="00172D72">
        <w:t>Уполномоченные представители заказчика могут связаться со следующими лицами для получения дополнительной информации об участнике:</w:t>
      </w:r>
    </w:p>
    <w:p w:rsidR="00AB2B7D" w:rsidRPr="00172D72" w:rsidRDefault="00AB2B7D">
      <w:pPr>
        <w:pStyle w:val="11"/>
        <w:ind w:firstLine="709"/>
        <w:rPr>
          <w:u w:val="single"/>
        </w:rPr>
      </w:pPr>
      <w:r w:rsidRPr="00172D72">
        <w:rPr>
          <w:u w:val="single"/>
        </w:rPr>
        <w:t>Справки по общим вопросам и вопросам управления</w:t>
      </w:r>
    </w:p>
    <w:p w:rsidR="00AB2B7D" w:rsidRPr="00172D72" w:rsidRDefault="00AB2B7D">
      <w:pPr>
        <w:pStyle w:val="11"/>
        <w:ind w:firstLine="709"/>
      </w:pPr>
      <w:r w:rsidRPr="00172D72">
        <w:t>Контактное лицо (должность, ФИО, телефон)</w:t>
      </w:r>
    </w:p>
    <w:p w:rsidR="00AB2B7D" w:rsidRPr="00172D72" w:rsidRDefault="00AB2B7D">
      <w:pPr>
        <w:pStyle w:val="11"/>
        <w:ind w:firstLine="709"/>
        <w:rPr>
          <w:u w:val="single"/>
        </w:rPr>
      </w:pPr>
      <w:r w:rsidRPr="00172D72">
        <w:rPr>
          <w:u w:val="single"/>
        </w:rPr>
        <w:t>Справки по кадровым вопросам</w:t>
      </w:r>
    </w:p>
    <w:p w:rsidR="00AB2B7D" w:rsidRPr="00172D72" w:rsidRDefault="00AB2B7D">
      <w:pPr>
        <w:pStyle w:val="11"/>
        <w:ind w:firstLine="709"/>
      </w:pPr>
      <w:r w:rsidRPr="00172D72">
        <w:t>Контактное лицо (должность, ФИО, телефон)</w:t>
      </w:r>
    </w:p>
    <w:p w:rsidR="00AB2B7D" w:rsidRPr="00172D72" w:rsidRDefault="00AB2B7D">
      <w:pPr>
        <w:pStyle w:val="11"/>
        <w:ind w:firstLine="709"/>
        <w:rPr>
          <w:u w:val="single"/>
        </w:rPr>
      </w:pPr>
      <w:r w:rsidRPr="00172D72">
        <w:rPr>
          <w:u w:val="single"/>
        </w:rPr>
        <w:t>Справки по техническим вопросам</w:t>
      </w:r>
    </w:p>
    <w:p w:rsidR="00AB2B7D" w:rsidRPr="00172D72" w:rsidRDefault="00AB2B7D">
      <w:pPr>
        <w:pStyle w:val="11"/>
        <w:ind w:firstLine="709"/>
      </w:pPr>
      <w:r w:rsidRPr="00172D72">
        <w:t>Контактное лицо (должность, ФИО, телефон)</w:t>
      </w:r>
    </w:p>
    <w:p w:rsidR="00AB2B7D" w:rsidRPr="00172D72" w:rsidRDefault="00AB2B7D">
      <w:pPr>
        <w:pStyle w:val="11"/>
        <w:ind w:firstLine="709"/>
        <w:rPr>
          <w:u w:val="single"/>
        </w:rPr>
      </w:pPr>
      <w:r w:rsidRPr="00172D72">
        <w:rPr>
          <w:u w:val="single"/>
        </w:rPr>
        <w:t>Справки по финансовым вопросам</w:t>
      </w:r>
    </w:p>
    <w:p w:rsidR="00AB2B7D" w:rsidRPr="00172D72" w:rsidRDefault="00AB2B7D">
      <w:pPr>
        <w:pStyle w:val="11"/>
        <w:ind w:firstLine="709"/>
      </w:pPr>
      <w:r w:rsidRPr="00172D72">
        <w:t>Контактное лицо (должность, ФИО, телефон)</w:t>
      </w:r>
    </w:p>
    <w:p w:rsidR="00AB2B7D" w:rsidRPr="00172D72" w:rsidRDefault="00AB2B7D">
      <w:pPr>
        <w:pStyle w:val="11"/>
        <w:ind w:firstLine="709"/>
        <w:rPr>
          <w:i/>
          <w:u w:val="single"/>
        </w:rPr>
      </w:pPr>
      <w:r w:rsidRPr="00172D72">
        <w:rPr>
          <w:u w:val="single"/>
        </w:rPr>
        <w:t>12. Участник является субъектом малого и среднего предпринимательства:</w:t>
      </w:r>
      <w:r w:rsidRPr="00172D72">
        <w:rPr>
          <w:i/>
          <w:u w:val="single"/>
        </w:rPr>
        <w:t xml:space="preserve"> _____ да/</w:t>
      </w:r>
      <w:proofErr w:type="gramStart"/>
      <w:r w:rsidRPr="00172D72">
        <w:rPr>
          <w:i/>
          <w:u w:val="single"/>
        </w:rPr>
        <w:t>нет</w:t>
      </w:r>
      <w:proofErr w:type="gramEnd"/>
      <w:r w:rsidRPr="00172D72">
        <w:rPr>
          <w:i/>
          <w:u w:val="single"/>
        </w:rPr>
        <w:t xml:space="preserve">  указывается в отношении каждого лица, выступающего на стороне участника.</w:t>
      </w:r>
    </w:p>
    <w:p w:rsidR="00AB2B7D" w:rsidRPr="003E232C" w:rsidRDefault="00AB2B7D">
      <w:pPr>
        <w:pStyle w:val="a9"/>
        <w:rPr>
          <w:sz w:val="28"/>
        </w:rPr>
      </w:pPr>
      <w:r w:rsidRPr="00F95217">
        <w:rPr>
          <w:sz w:val="28"/>
          <w:u w:val="single"/>
        </w:rPr>
        <w:t>13. Категория субъекта малого и среднего предпринимательства:</w:t>
      </w:r>
      <w:r w:rsidRPr="00F95217">
        <w:rPr>
          <w:i/>
          <w:sz w:val="28"/>
          <w:u w:val="single"/>
        </w:rPr>
        <w:t xml:space="preserve"> _____________ (указывается </w:t>
      </w:r>
      <w:proofErr w:type="spellStart"/>
      <w:r w:rsidRPr="00F95217">
        <w:rPr>
          <w:i/>
          <w:sz w:val="28"/>
          <w:u w:val="single"/>
        </w:rPr>
        <w:t>микропредприятие</w:t>
      </w:r>
      <w:proofErr w:type="spellEnd"/>
      <w:r w:rsidRPr="00F95217">
        <w:rPr>
          <w:i/>
          <w:sz w:val="28"/>
          <w:u w:val="single"/>
        </w:rPr>
        <w:t xml:space="preserve">, малое предприятие или </w:t>
      </w:r>
      <w:r w:rsidRPr="00F95217">
        <w:rPr>
          <w:i/>
          <w:sz w:val="28"/>
          <w:u w:val="single"/>
        </w:rPr>
        <w:lastRenderedPageBreak/>
        <w:t>среднее предприятие) (заполняется, если участник является субъектом малого и среднего предпринимательства).</w:t>
      </w:r>
    </w:p>
    <w:p w:rsidR="00AB2B7D" w:rsidRDefault="00AB2B7D">
      <w:pPr>
        <w:pStyle w:val="11"/>
        <w:ind w:firstLine="709"/>
      </w:pPr>
    </w:p>
    <w:p w:rsidR="00AB2B7D" w:rsidRPr="00C04C48" w:rsidRDefault="00A46192">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pPr>
        <w:pStyle w:val="11"/>
        <w:ind w:firstLine="709"/>
      </w:pPr>
      <w:r w:rsidRPr="007760FA">
        <w:t>В подтверждение этого прилагаем все необходимые документы.</w:t>
      </w:r>
    </w:p>
    <w:p w:rsidR="00AB2B7D" w:rsidRDefault="00AB2B7D" w:rsidP="006006F4">
      <w:pPr>
        <w:spacing w:line="276" w:lineRule="auto"/>
        <w:rPr>
          <w:i/>
          <w:color w:val="000000"/>
          <w:sz w:val="28"/>
          <w:szCs w:val="28"/>
        </w:rPr>
        <w:sectPr w:rsidR="00AB2B7D" w:rsidSect="006006F4">
          <w:pgSz w:w="11906" w:h="16838"/>
          <w:pgMar w:top="1134" w:right="850" w:bottom="1134" w:left="1701" w:header="709" w:footer="709" w:gutter="0"/>
          <w:cols w:space="708"/>
          <w:docGrid w:linePitch="360"/>
        </w:sectPr>
      </w:pPr>
    </w:p>
    <w:tbl>
      <w:tblPr>
        <w:tblW w:w="0" w:type="auto"/>
        <w:tblLook w:val="0000" w:firstRow="0" w:lastRow="0" w:firstColumn="0" w:lastColumn="0" w:noHBand="0" w:noVBand="0"/>
      </w:tblPr>
      <w:tblGrid>
        <w:gridCol w:w="3141"/>
        <w:gridCol w:w="6430"/>
      </w:tblGrid>
      <w:tr w:rsidR="00AB2B7D" w:rsidRPr="000A09E7" w:rsidTr="00AB2B7D">
        <w:tc>
          <w:tcPr>
            <w:tcW w:w="4785" w:type="dxa"/>
          </w:tcPr>
          <w:p w:rsidR="00AB2B7D" w:rsidRPr="00C74C29" w:rsidRDefault="00AB2B7D">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6006F4">
            <w:pPr>
              <w:pStyle w:val="2"/>
              <w:suppressAutoHyphens/>
              <w:spacing w:before="0" w:after="0"/>
              <w:rPr>
                <w:rFonts w:ascii="Times New Roman" w:eastAsia="MS Mincho" w:hAnsi="Times New Roman"/>
                <w:b w:val="0"/>
                <w:bCs w:val="0"/>
                <w:i w:val="0"/>
                <w:iCs w:val="0"/>
                <w:sz w:val="24"/>
              </w:rPr>
            </w:pPr>
          </w:p>
        </w:tc>
      </w:tr>
    </w:tbl>
    <w:p w:rsidR="00AB2B7D" w:rsidRDefault="00AB2B7D">
      <w:pPr>
        <w:jc w:val="center"/>
        <w:rPr>
          <w:b/>
          <w:sz w:val="28"/>
          <w:szCs w:val="28"/>
        </w:rPr>
      </w:pPr>
      <w:r w:rsidRPr="00242A9D">
        <w:rPr>
          <w:b/>
          <w:sz w:val="28"/>
          <w:szCs w:val="28"/>
        </w:rPr>
        <w:t>Форма технического предложения участника</w:t>
      </w:r>
    </w:p>
    <w:p w:rsidR="00AB2B7D" w:rsidRDefault="00AB2B7D">
      <w:pPr>
        <w:jc w:val="center"/>
        <w:rPr>
          <w:bCs/>
          <w:sz w:val="28"/>
          <w:szCs w:val="28"/>
        </w:rPr>
      </w:pPr>
    </w:p>
    <w:p w:rsidR="00AB2B7D" w:rsidRPr="00057E68" w:rsidRDefault="00AB2B7D">
      <w:pPr>
        <w:jc w:val="center"/>
        <w:rPr>
          <w:bCs/>
          <w:sz w:val="28"/>
          <w:szCs w:val="28"/>
        </w:rPr>
      </w:pPr>
      <w:r>
        <w:rPr>
          <w:bCs/>
          <w:sz w:val="28"/>
          <w:szCs w:val="28"/>
        </w:rPr>
        <w:t>Техническое</w:t>
      </w:r>
      <w:r w:rsidRPr="00057E68">
        <w:rPr>
          <w:bCs/>
          <w:sz w:val="28"/>
          <w:szCs w:val="28"/>
        </w:rPr>
        <w:t xml:space="preserve"> предложение</w:t>
      </w:r>
      <w:r>
        <w:rPr>
          <w:rStyle w:val="ad"/>
          <w:bCs/>
          <w:sz w:val="28"/>
          <w:szCs w:val="28"/>
        </w:rPr>
        <w:footnoteReference w:id="1"/>
      </w:r>
    </w:p>
    <w:p w:rsidR="00AB2B7D" w:rsidRPr="00057E68" w:rsidRDefault="00AB2B7D">
      <w:pPr>
        <w:rPr>
          <w:bCs/>
          <w:i/>
          <w:sz w:val="28"/>
          <w:szCs w:val="28"/>
        </w:rPr>
      </w:pPr>
      <w:r w:rsidRPr="00057E68">
        <w:rPr>
          <w:bCs/>
          <w:i/>
          <w:sz w:val="28"/>
          <w:szCs w:val="28"/>
        </w:rPr>
        <w:t>Оформляется участником отдельно по каждому лоту</w:t>
      </w:r>
      <w:r w:rsidR="00A46192">
        <w:rPr>
          <w:bCs/>
          <w:i/>
          <w:sz w:val="28"/>
          <w:szCs w:val="28"/>
        </w:rPr>
        <w:t xml:space="preserve"> </w:t>
      </w:r>
      <w:r w:rsidR="00A46192" w:rsidRPr="005A6625">
        <w:rPr>
          <w:bCs/>
          <w:i/>
          <w:sz w:val="28"/>
          <w:szCs w:val="28"/>
        </w:rPr>
        <w:t xml:space="preserve">и предоставляется в формате </w:t>
      </w:r>
      <w:proofErr w:type="spellStart"/>
      <w:r w:rsidR="00A46192" w:rsidRPr="005A6625">
        <w:rPr>
          <w:bCs/>
          <w:i/>
          <w:sz w:val="28"/>
          <w:szCs w:val="28"/>
        </w:rPr>
        <w:t>Word</w:t>
      </w:r>
      <w:proofErr w:type="spellEnd"/>
    </w:p>
    <w:p w:rsidR="00AB2B7D" w:rsidRPr="000A09E7" w:rsidRDefault="00AB2B7D">
      <w:pPr>
        <w:rPr>
          <w:bCs/>
        </w:rPr>
      </w:pPr>
      <w:r w:rsidRPr="000A09E7">
        <w:rPr>
          <w:bCs/>
        </w:rPr>
        <w:t>«____» ___________ 20__ г.</w:t>
      </w:r>
    </w:p>
    <w:p w:rsidR="00AB2B7D" w:rsidRPr="000A09E7" w:rsidRDefault="00AB2B7D">
      <w:pPr>
        <w:rPr>
          <w:bCs/>
          <w:sz w:val="16"/>
        </w:rPr>
      </w:pPr>
    </w:p>
    <w:p w:rsidR="00AB2B7D" w:rsidRDefault="00AB2B7D">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AB2B7D" w:rsidRDefault="00AB2B7D">
      <w:pPr>
        <w:ind w:firstLine="709"/>
        <w:jc w:val="both"/>
        <w:rPr>
          <w:b/>
        </w:rPr>
      </w:pPr>
    </w:p>
    <w:p w:rsidR="00AB2B7D" w:rsidRDefault="00AB2B7D">
      <w:pPr>
        <w:ind w:firstLine="709"/>
        <w:jc w:val="both"/>
      </w:pPr>
      <w:r w:rsidRPr="00E4514C">
        <w:rPr>
          <w:b/>
        </w:rPr>
        <w:t xml:space="preserve">Номер </w:t>
      </w:r>
      <w:r w:rsidRPr="00E84D31">
        <w:rPr>
          <w:b/>
        </w:rPr>
        <w:t>закупки</w:t>
      </w:r>
      <w:r>
        <w:rPr>
          <w:b/>
        </w:rPr>
        <w:t>, номер и предмет лота</w:t>
      </w:r>
    </w:p>
    <w:p w:rsidR="00AB2B7D" w:rsidRPr="003A7250" w:rsidRDefault="00AB2B7D">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AB2B7D" w:rsidRDefault="00AB2B7D">
      <w:pPr>
        <w:rPr>
          <w:sz w:val="28"/>
          <w:szCs w:val="28"/>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759"/>
        <w:gridCol w:w="1216"/>
        <w:gridCol w:w="328"/>
        <w:gridCol w:w="973"/>
        <w:gridCol w:w="753"/>
        <w:gridCol w:w="1768"/>
        <w:gridCol w:w="1594"/>
      </w:tblGrid>
      <w:tr w:rsidR="00AB2B7D" w:rsidRPr="00E84D31" w:rsidTr="006006F4">
        <w:trPr>
          <w:jc w:val="center"/>
        </w:trPr>
        <w:tc>
          <w:tcPr>
            <w:tcW w:w="5000" w:type="pct"/>
            <w:gridSpan w:val="8"/>
          </w:tcPr>
          <w:p w:rsidR="00AB2B7D" w:rsidRPr="00C34721" w:rsidRDefault="00AB2B7D">
            <w:pPr>
              <w:jc w:val="both"/>
              <w:rPr>
                <w:b/>
              </w:rPr>
            </w:pPr>
            <w:r w:rsidRPr="00C34721">
              <w:rPr>
                <w:b/>
                <w:sz w:val="28"/>
                <w:szCs w:val="28"/>
              </w:rPr>
              <w:t>Наименование</w:t>
            </w:r>
            <w:r>
              <w:rPr>
                <w:rStyle w:val="ad"/>
                <w:b/>
                <w:sz w:val="28"/>
                <w:szCs w:val="28"/>
              </w:rPr>
              <w:footnoteReference w:id="2"/>
            </w:r>
            <w:r w:rsidRPr="00C34721">
              <w:rPr>
                <w:b/>
                <w:sz w:val="28"/>
                <w:szCs w:val="28"/>
              </w:rPr>
              <w:t xml:space="preserve"> предложенных товаров, работ, услуг их количество (объем)</w:t>
            </w:r>
            <w:r w:rsidRPr="00C34721">
              <w:rPr>
                <w:rStyle w:val="ad"/>
                <w:b/>
                <w:sz w:val="28"/>
                <w:szCs w:val="28"/>
              </w:rPr>
              <w:footnoteReference w:id="3"/>
            </w:r>
          </w:p>
        </w:tc>
      </w:tr>
      <w:tr w:rsidR="00AB2B7D" w:rsidRPr="00E84D31" w:rsidTr="006006F4">
        <w:trPr>
          <w:jc w:val="center"/>
        </w:trPr>
        <w:tc>
          <w:tcPr>
            <w:tcW w:w="1142" w:type="pct"/>
          </w:tcPr>
          <w:p w:rsidR="00AB2B7D" w:rsidRPr="00C34721" w:rsidRDefault="00AB2B7D">
            <w:pPr>
              <w:jc w:val="both"/>
              <w:rPr>
                <w:b/>
              </w:rPr>
            </w:pPr>
            <w:r w:rsidRPr="00C34721">
              <w:rPr>
                <w:b/>
              </w:rPr>
              <w:t>Наименование товара, работы, услуги</w:t>
            </w:r>
          </w:p>
        </w:tc>
        <w:tc>
          <w:tcPr>
            <w:tcW w:w="1710" w:type="pct"/>
            <w:gridSpan w:val="4"/>
          </w:tcPr>
          <w:p w:rsidR="00AB2B7D" w:rsidRPr="00C34721" w:rsidRDefault="00AB2B7D">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gridSpan w:val="3"/>
          </w:tcPr>
          <w:p w:rsidR="00AB2B7D" w:rsidRPr="00C34721" w:rsidRDefault="00AB2B7D">
            <w:pPr>
              <w:jc w:val="both"/>
              <w:rPr>
                <w:b/>
              </w:rPr>
            </w:pPr>
            <w:r w:rsidRPr="00C34721">
              <w:rPr>
                <w:b/>
              </w:rPr>
              <w:t>Количество (объем)</w:t>
            </w:r>
          </w:p>
        </w:tc>
      </w:tr>
      <w:tr w:rsidR="00AB2B7D" w:rsidRPr="00E84D31" w:rsidTr="006006F4">
        <w:trPr>
          <w:jc w:val="center"/>
        </w:trPr>
        <w:tc>
          <w:tcPr>
            <w:tcW w:w="1142" w:type="pct"/>
          </w:tcPr>
          <w:p w:rsidR="00AB2B7D" w:rsidRPr="00C34721" w:rsidRDefault="00AB2B7D" w:rsidP="006006F4">
            <w:pPr>
              <w:jc w:val="both"/>
              <w:rPr>
                <w:i/>
              </w:rPr>
            </w:pPr>
            <w:r w:rsidRPr="00C34721">
              <w:rPr>
                <w:i/>
              </w:rPr>
              <w:t>Указать наименование товара, работы, услуги, с указанием марки, модели, названия</w:t>
            </w:r>
          </w:p>
        </w:tc>
        <w:tc>
          <w:tcPr>
            <w:tcW w:w="1710" w:type="pct"/>
            <w:gridSpan w:val="4"/>
          </w:tcPr>
          <w:p w:rsidR="00AB2B7D" w:rsidRPr="00C34721" w:rsidRDefault="00AB2B7D">
            <w:pPr>
              <w:jc w:val="both"/>
              <w:rPr>
                <w:i/>
              </w:rPr>
            </w:pPr>
            <w:r w:rsidRPr="00C34721">
              <w:rPr>
                <w:i/>
              </w:rPr>
              <w:t>Указать ед. изм. согласно ОКЕИ</w:t>
            </w:r>
          </w:p>
        </w:tc>
        <w:tc>
          <w:tcPr>
            <w:tcW w:w="2148" w:type="pct"/>
            <w:gridSpan w:val="3"/>
          </w:tcPr>
          <w:p w:rsidR="00AB2B7D" w:rsidRPr="00C34721" w:rsidRDefault="00AB2B7D">
            <w:pPr>
              <w:jc w:val="both"/>
              <w:rPr>
                <w:i/>
              </w:rPr>
            </w:pPr>
            <w:r w:rsidRPr="00C34721">
              <w:rPr>
                <w:i/>
              </w:rPr>
              <w:t>Указать количество (объем) согласно единицам измерения</w:t>
            </w:r>
          </w:p>
        </w:tc>
      </w:tr>
      <w:tr w:rsidR="00AB2B7D" w:rsidTr="006006F4">
        <w:trPr>
          <w:jc w:val="center"/>
        </w:trPr>
        <w:tc>
          <w:tcPr>
            <w:tcW w:w="1142" w:type="pct"/>
          </w:tcPr>
          <w:p w:rsidR="00AB2B7D" w:rsidRPr="00C34721" w:rsidRDefault="00AB2B7D" w:rsidP="006006F4">
            <w:pPr>
              <w:jc w:val="both"/>
              <w:rPr>
                <w:b/>
              </w:rPr>
            </w:pPr>
            <w:r w:rsidRPr="00C34721">
              <w:rPr>
                <w:b/>
                <w:bCs/>
              </w:rPr>
              <w:t>Порядок формирования предложенной цены</w:t>
            </w:r>
          </w:p>
        </w:tc>
        <w:tc>
          <w:tcPr>
            <w:tcW w:w="3858" w:type="pct"/>
            <w:gridSpan w:val="7"/>
          </w:tcPr>
          <w:p w:rsidR="00AB2B7D" w:rsidRPr="00C34721" w:rsidRDefault="00AB2B7D">
            <w:pPr>
              <w:jc w:val="both"/>
              <w:rPr>
                <w:i/>
              </w:rPr>
            </w:pPr>
            <w:r w:rsidRPr="001725C2">
              <w:rPr>
                <w:bCs/>
                <w:i/>
              </w:rPr>
              <w:t>«</w:t>
            </w:r>
            <w:r w:rsidR="00131192" w:rsidRPr="005A6625">
              <w:rPr>
                <w:bCs/>
                <w:i/>
              </w:rPr>
              <w:t>_________ (указать наименование участника)</w:t>
            </w:r>
            <w:r w:rsidRPr="001725C2">
              <w:rPr>
                <w:bCs/>
                <w:i/>
              </w:rPr>
              <w:t xml:space="preserve"> настоящим подтверждает, что </w:t>
            </w:r>
            <w:proofErr w:type="gramStart"/>
            <w:r w:rsidRPr="001725C2">
              <w:rPr>
                <w:bCs/>
                <w:i/>
              </w:rPr>
              <w:t>согласен</w:t>
            </w:r>
            <w:proofErr w:type="gramEnd"/>
            <w:r w:rsidRPr="001725C2">
              <w:rPr>
                <w:bCs/>
                <w:i/>
              </w:rPr>
              <w:t xml:space="preserve"> с порядком формирования цены договора (цены лота), указанным в техническом задании документации.</w:t>
            </w:r>
          </w:p>
        </w:tc>
      </w:tr>
      <w:tr w:rsidR="00AB2B7D" w:rsidTr="006006F4">
        <w:trPr>
          <w:jc w:val="center"/>
        </w:trPr>
        <w:tc>
          <w:tcPr>
            <w:tcW w:w="5000" w:type="pct"/>
            <w:gridSpan w:val="8"/>
          </w:tcPr>
          <w:p w:rsidR="00AB2B7D" w:rsidRPr="00C34721" w:rsidRDefault="00AB2B7D">
            <w:pPr>
              <w:jc w:val="both"/>
              <w:rPr>
                <w:b/>
                <w:bCs/>
                <w:i/>
              </w:rPr>
            </w:pPr>
            <w:r w:rsidRPr="00C34721">
              <w:rPr>
                <w:b/>
                <w:bCs/>
                <w:sz w:val="28"/>
                <w:szCs w:val="28"/>
              </w:rPr>
              <w:t>Характеристики предлагаемых товаров, работ, услуг</w:t>
            </w:r>
            <w:r>
              <w:rPr>
                <w:rStyle w:val="ad"/>
                <w:b/>
                <w:bCs/>
                <w:sz w:val="28"/>
                <w:szCs w:val="28"/>
              </w:rPr>
              <w:footnoteReference w:id="4"/>
            </w:r>
            <w:r w:rsidRPr="00C34721">
              <w:rPr>
                <w:rStyle w:val="af"/>
                <w:b/>
                <w:sz w:val="28"/>
                <w:szCs w:val="28"/>
              </w:rPr>
              <w:t xml:space="preserve"> </w:t>
            </w:r>
          </w:p>
        </w:tc>
      </w:tr>
      <w:tr w:rsidR="00AB2B7D" w:rsidRPr="00C34721" w:rsidTr="006006F4">
        <w:trPr>
          <w:jc w:val="center"/>
        </w:trPr>
        <w:tc>
          <w:tcPr>
            <w:tcW w:w="1142" w:type="pct"/>
            <w:vMerge w:val="restart"/>
          </w:tcPr>
          <w:p w:rsidR="00AB2B7D" w:rsidRDefault="00AB2B7D">
            <w:pPr>
              <w:jc w:val="both"/>
              <w:rPr>
                <w:i/>
              </w:rPr>
            </w:pPr>
            <w:r w:rsidRPr="00C34721">
              <w:rPr>
                <w:i/>
              </w:rPr>
              <w:t>Указать наименование товара, работы, услуги, с указанием марки, модели, названия</w:t>
            </w:r>
            <w:r>
              <w:rPr>
                <w:i/>
              </w:rPr>
              <w:t>.</w:t>
            </w:r>
          </w:p>
          <w:p w:rsidR="00AB2B7D" w:rsidRPr="00C34721" w:rsidRDefault="00AB2B7D">
            <w:pPr>
              <w:jc w:val="both"/>
              <w:rPr>
                <w:i/>
              </w:rPr>
            </w:pPr>
            <w:r>
              <w:rPr>
                <w:i/>
              </w:rPr>
              <w:lastRenderedPageBreak/>
              <w:t xml:space="preserve">В случае если товар, работы, услуги являются эквивалентными указать слово «эквивалент», </w:t>
            </w:r>
            <w:r w:rsidRPr="00EA029E">
              <w:rPr>
                <w:i/>
              </w:rPr>
              <w:t xml:space="preserve">указать марку, модель, название, </w:t>
            </w:r>
            <w:r>
              <w:rPr>
                <w:i/>
              </w:rPr>
              <w:t>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031" w:type="pct"/>
            <w:gridSpan w:val="2"/>
          </w:tcPr>
          <w:p w:rsidR="00AB2B7D" w:rsidRPr="00127743" w:rsidRDefault="00AB2B7D">
            <w:pPr>
              <w:jc w:val="both"/>
            </w:pPr>
            <w:r w:rsidRPr="00C34721">
              <w:rPr>
                <w:bCs/>
              </w:rPr>
              <w:lastRenderedPageBreak/>
              <w:t>Нормативные документы, согласно которым установлены требования</w:t>
            </w:r>
          </w:p>
        </w:tc>
        <w:tc>
          <w:tcPr>
            <w:tcW w:w="2827" w:type="pct"/>
            <w:gridSpan w:val="5"/>
          </w:tcPr>
          <w:p w:rsidR="00AB2B7D" w:rsidRPr="00C34721" w:rsidRDefault="00AB2B7D">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AB2B7D" w:rsidRDefault="00AB2B7D">
            <w:pPr>
              <w:jc w:val="both"/>
              <w:rPr>
                <w:bCs/>
                <w:i/>
              </w:rPr>
            </w:pPr>
            <w:r w:rsidRPr="00C34721">
              <w:rPr>
                <w:bCs/>
                <w:i/>
              </w:rPr>
              <w:t xml:space="preserve">Участник должен указать наименование и реквизиты регламентов, иных документов, </w:t>
            </w:r>
            <w:r w:rsidRPr="00C34721">
              <w:rPr>
                <w:bCs/>
                <w:i/>
              </w:rPr>
              <w:lastRenderedPageBreak/>
              <w:t>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AB2B7D" w:rsidRDefault="00AB2B7D">
            <w:pPr>
              <w:jc w:val="both"/>
              <w:rPr>
                <w:bCs/>
                <w:i/>
              </w:rPr>
            </w:pPr>
          </w:p>
          <w:p w:rsidR="00AB2B7D" w:rsidRPr="00C34721" w:rsidRDefault="00AB2B7D">
            <w:pPr>
              <w:jc w:val="both"/>
              <w:rPr>
                <w:i/>
                <w:sz w:val="28"/>
                <w:szCs w:val="28"/>
              </w:rPr>
            </w:pPr>
            <w:r w:rsidRPr="004C7F6C">
              <w:rPr>
                <w:bCs/>
                <w:i/>
              </w:rPr>
              <w:t xml:space="preserve">Участник вместо перечисления нормативных документов вправе указать: </w:t>
            </w:r>
            <w:r w:rsidR="00131192" w:rsidRPr="005A6625">
              <w:rPr>
                <w:bCs/>
                <w:i/>
              </w:rPr>
              <w:t>«_________ (указать наименование участника)</w:t>
            </w:r>
            <w:r w:rsidRPr="004C7F6C">
              <w:rPr>
                <w:bCs/>
                <w:i/>
              </w:rPr>
              <w:t xml:space="preserve">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roofErr w:type="gramStart"/>
            <w:r w:rsidRPr="004C7F6C">
              <w:rPr>
                <w:bCs/>
                <w:i/>
              </w:rPr>
              <w:t>.».</w:t>
            </w:r>
            <w:proofErr w:type="gramEnd"/>
          </w:p>
        </w:tc>
      </w:tr>
      <w:tr w:rsidR="00AB2B7D" w:rsidRPr="00C34721" w:rsidTr="006006F4">
        <w:trPr>
          <w:jc w:val="center"/>
        </w:trPr>
        <w:tc>
          <w:tcPr>
            <w:tcW w:w="1142" w:type="pct"/>
            <w:vMerge/>
          </w:tcPr>
          <w:p w:rsidR="00AB2B7D" w:rsidRPr="00C34721" w:rsidRDefault="00AB2B7D">
            <w:pPr>
              <w:jc w:val="both"/>
              <w:rPr>
                <w:i/>
                <w:sz w:val="28"/>
                <w:szCs w:val="28"/>
              </w:rPr>
            </w:pPr>
          </w:p>
        </w:tc>
        <w:tc>
          <w:tcPr>
            <w:tcW w:w="1031" w:type="pct"/>
            <w:gridSpan w:val="2"/>
          </w:tcPr>
          <w:p w:rsidR="00AB2B7D" w:rsidRPr="00C34721" w:rsidRDefault="00AB2B7D">
            <w:pPr>
              <w:jc w:val="both"/>
              <w:rPr>
                <w:i/>
              </w:rPr>
            </w:pPr>
            <w:r w:rsidRPr="00C34721">
              <w:rPr>
                <w:bCs/>
              </w:rPr>
              <w:t>Технические и функциональные характеристики товара, работы, услуги</w:t>
            </w:r>
          </w:p>
        </w:tc>
        <w:tc>
          <w:tcPr>
            <w:tcW w:w="2827" w:type="pct"/>
            <w:gridSpan w:val="5"/>
          </w:tcPr>
          <w:p w:rsidR="00AB2B7D" w:rsidRPr="004C7F6C" w:rsidRDefault="00AB2B7D">
            <w:pPr>
              <w:jc w:val="both"/>
              <w:rPr>
                <w:b/>
                <w:bCs/>
                <w:i/>
              </w:rPr>
            </w:pPr>
            <w:r w:rsidRPr="004C7F6C">
              <w:rPr>
                <w:b/>
                <w:bCs/>
                <w:i/>
              </w:rPr>
              <w:t>При поставке товаров, выполнении работ, оказании услуг  указывается:</w:t>
            </w:r>
          </w:p>
          <w:p w:rsidR="00AB2B7D" w:rsidRPr="004C7F6C" w:rsidRDefault="00AB2B7D">
            <w:pPr>
              <w:jc w:val="both"/>
              <w:rPr>
                <w:bCs/>
                <w:i/>
              </w:rPr>
            </w:pPr>
            <w:r w:rsidRPr="004C7F6C">
              <w:rPr>
                <w:bCs/>
                <w:i/>
              </w:rPr>
              <w:t xml:space="preserve">Участник должен перечислить характеристики </w:t>
            </w:r>
            <w:r w:rsidRPr="000D4266">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AB2B7D" w:rsidRPr="004C7F6C" w:rsidRDefault="00AB2B7D">
            <w:pPr>
              <w:jc w:val="both"/>
              <w:rPr>
                <w:bCs/>
                <w:i/>
              </w:rPr>
            </w:pPr>
            <w:r w:rsidRPr="004C7F6C">
              <w:rPr>
                <w:bCs/>
                <w:i/>
              </w:rPr>
              <w:t>Например:</w:t>
            </w:r>
          </w:p>
          <w:p w:rsidR="00AB2B7D" w:rsidRPr="004C7F6C" w:rsidRDefault="00AB2B7D">
            <w:pPr>
              <w:jc w:val="both"/>
              <w:rPr>
                <w:bCs/>
                <w:i/>
              </w:rPr>
            </w:pPr>
            <w:r w:rsidRPr="004C7F6C">
              <w:rPr>
                <w:bCs/>
                <w:i/>
              </w:rPr>
              <w:t xml:space="preserve">«длина товара: составляет ___ </w:t>
            </w:r>
            <w:proofErr w:type="gramStart"/>
            <w:r w:rsidRPr="004C7F6C">
              <w:rPr>
                <w:bCs/>
                <w:i/>
              </w:rPr>
              <w:t>см</w:t>
            </w:r>
            <w:proofErr w:type="gramEnd"/>
            <w:r w:rsidRPr="004C7F6C">
              <w:rPr>
                <w:bCs/>
                <w:i/>
              </w:rPr>
              <w:t>».</w:t>
            </w:r>
          </w:p>
          <w:p w:rsidR="00AB2B7D" w:rsidRPr="004C7F6C" w:rsidRDefault="00AB2B7D">
            <w:pPr>
              <w:jc w:val="both"/>
              <w:rPr>
                <w:b/>
                <w:bCs/>
                <w:i/>
              </w:rPr>
            </w:pPr>
            <w:r w:rsidRPr="004C7F6C">
              <w:rPr>
                <w:b/>
                <w:bCs/>
                <w:i/>
              </w:rPr>
              <w:t xml:space="preserve">При выполнении работ, оказании услуг может быть указано: </w:t>
            </w:r>
          </w:p>
          <w:p w:rsidR="00AB2B7D" w:rsidRPr="004C7F6C" w:rsidRDefault="00AB2B7D">
            <w:pPr>
              <w:jc w:val="both"/>
              <w:rPr>
                <w:i/>
                <w:sz w:val="28"/>
                <w:szCs w:val="28"/>
              </w:rPr>
            </w:pPr>
            <w:r w:rsidRPr="004C7F6C">
              <w:rPr>
                <w:bCs/>
                <w:i/>
              </w:rPr>
              <w:t xml:space="preserve">Участник вместо перечисления характеристик вправе указать: </w:t>
            </w:r>
            <w:r>
              <w:rPr>
                <w:bCs/>
                <w:i/>
              </w:rPr>
              <w:t>«</w:t>
            </w:r>
            <w:r w:rsidR="00131192" w:rsidRPr="005A6625">
              <w:rPr>
                <w:bCs/>
                <w:i/>
              </w:rPr>
              <w:t>_________ (указать наименование участника)</w:t>
            </w:r>
            <w:r w:rsidRPr="004C7F6C">
              <w:rPr>
                <w:bCs/>
                <w:i/>
              </w:rPr>
              <w:t xml:space="preserve">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4C7F6C">
              <w:rPr>
                <w:bCs/>
                <w:i/>
              </w:rPr>
              <w:t>.».</w:t>
            </w:r>
            <w:proofErr w:type="gramEnd"/>
          </w:p>
        </w:tc>
      </w:tr>
      <w:tr w:rsidR="00AB2B7D" w:rsidRPr="00C34721" w:rsidTr="006006F4">
        <w:trPr>
          <w:jc w:val="center"/>
        </w:trPr>
        <w:tc>
          <w:tcPr>
            <w:tcW w:w="1142" w:type="pct"/>
            <w:vMerge/>
          </w:tcPr>
          <w:p w:rsidR="00AB2B7D" w:rsidRPr="00C34721" w:rsidRDefault="00AB2B7D">
            <w:pPr>
              <w:jc w:val="both"/>
              <w:rPr>
                <w:i/>
                <w:sz w:val="28"/>
                <w:szCs w:val="28"/>
              </w:rPr>
            </w:pPr>
          </w:p>
        </w:tc>
        <w:tc>
          <w:tcPr>
            <w:tcW w:w="1031" w:type="pct"/>
            <w:gridSpan w:val="2"/>
          </w:tcPr>
          <w:p w:rsidR="00AB2B7D" w:rsidRPr="00C34721" w:rsidRDefault="00AB2B7D">
            <w:pPr>
              <w:jc w:val="both"/>
              <w:rPr>
                <w:i/>
              </w:rPr>
            </w:pPr>
            <w:r w:rsidRPr="00C34721">
              <w:rPr>
                <w:bCs/>
              </w:rPr>
              <w:t>Характеристики товаров, работ, услуг, относящиеся к безопасности</w:t>
            </w:r>
          </w:p>
        </w:tc>
        <w:tc>
          <w:tcPr>
            <w:tcW w:w="2827" w:type="pct"/>
            <w:gridSpan w:val="5"/>
          </w:tcPr>
          <w:p w:rsidR="00131192" w:rsidRDefault="00131192">
            <w:pPr>
              <w:jc w:val="both"/>
              <w:rPr>
                <w:bCs/>
                <w:i/>
              </w:rPr>
            </w:pPr>
            <w:r w:rsidRPr="005A6625">
              <w:rPr>
                <w:b/>
                <w:bCs/>
                <w:i/>
              </w:rPr>
              <w:t>При поставке товаров, выполнении работ, оказании услуг  указывается:</w:t>
            </w:r>
          </w:p>
          <w:p w:rsidR="00AB2B7D" w:rsidRPr="004C7F6C" w:rsidRDefault="00AB2B7D">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AB2B7D" w:rsidRPr="004C7F6C" w:rsidRDefault="00131192">
            <w:pPr>
              <w:jc w:val="both"/>
              <w:rPr>
                <w:bCs/>
                <w:i/>
              </w:rPr>
            </w:pPr>
            <w:r w:rsidRPr="005A6625">
              <w:rPr>
                <w:b/>
                <w:bCs/>
                <w:i/>
              </w:rPr>
              <w:t>При поставке товаров, выполнении работ, оказании услуг может быть указано:</w:t>
            </w:r>
          </w:p>
          <w:p w:rsidR="00AB2B7D" w:rsidRPr="004C7F6C" w:rsidRDefault="00AB2B7D">
            <w:pPr>
              <w:jc w:val="both"/>
              <w:rPr>
                <w:i/>
              </w:rPr>
            </w:pPr>
            <w:r w:rsidRPr="004C7F6C">
              <w:rPr>
                <w:bCs/>
                <w:i/>
              </w:rPr>
              <w:t xml:space="preserve">Участник вместо перечисления характеристик вправе указать: </w:t>
            </w:r>
            <w:r>
              <w:rPr>
                <w:bCs/>
                <w:i/>
              </w:rPr>
              <w:t>«</w:t>
            </w:r>
            <w:r w:rsidR="00131192" w:rsidRPr="005A6625">
              <w:rPr>
                <w:bCs/>
                <w:i/>
              </w:rPr>
              <w:t>_________ (указать наименование участника)</w:t>
            </w:r>
            <w:r w:rsidRPr="004C7F6C">
              <w:rPr>
                <w:bCs/>
                <w:i/>
              </w:rPr>
              <w:t xml:space="preserve">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roofErr w:type="gramStart"/>
            <w:r w:rsidRPr="004C7F6C">
              <w:rPr>
                <w:bCs/>
                <w:i/>
              </w:rPr>
              <w:t>.».</w:t>
            </w:r>
            <w:proofErr w:type="gramEnd"/>
          </w:p>
        </w:tc>
      </w:tr>
      <w:tr w:rsidR="00AB2B7D" w:rsidRPr="00C34721" w:rsidTr="006006F4">
        <w:trPr>
          <w:jc w:val="center"/>
        </w:trPr>
        <w:tc>
          <w:tcPr>
            <w:tcW w:w="1142" w:type="pct"/>
            <w:vMerge/>
          </w:tcPr>
          <w:p w:rsidR="00AB2B7D" w:rsidRPr="00C34721" w:rsidRDefault="00AB2B7D">
            <w:pPr>
              <w:jc w:val="both"/>
              <w:rPr>
                <w:i/>
                <w:sz w:val="28"/>
                <w:szCs w:val="28"/>
              </w:rPr>
            </w:pPr>
          </w:p>
        </w:tc>
        <w:tc>
          <w:tcPr>
            <w:tcW w:w="1031" w:type="pct"/>
            <w:gridSpan w:val="2"/>
          </w:tcPr>
          <w:p w:rsidR="00AB2B7D" w:rsidRPr="00C34721" w:rsidRDefault="00AB2B7D">
            <w:pPr>
              <w:jc w:val="both"/>
              <w:rPr>
                <w:i/>
              </w:rPr>
            </w:pPr>
            <w:r w:rsidRPr="00C34721">
              <w:rPr>
                <w:bCs/>
              </w:rPr>
              <w:t xml:space="preserve">Характеристики товаров, работ, услуг </w:t>
            </w:r>
            <w:r w:rsidRPr="00C34721">
              <w:rPr>
                <w:bCs/>
              </w:rPr>
              <w:lastRenderedPageBreak/>
              <w:t>относящиеся к качеству</w:t>
            </w:r>
          </w:p>
        </w:tc>
        <w:tc>
          <w:tcPr>
            <w:tcW w:w="2827" w:type="pct"/>
            <w:gridSpan w:val="5"/>
          </w:tcPr>
          <w:p w:rsidR="00131192" w:rsidRDefault="00131192">
            <w:pPr>
              <w:jc w:val="both"/>
              <w:rPr>
                <w:bCs/>
                <w:i/>
              </w:rPr>
            </w:pPr>
            <w:r w:rsidRPr="005A6625">
              <w:rPr>
                <w:b/>
                <w:bCs/>
                <w:i/>
              </w:rPr>
              <w:lastRenderedPageBreak/>
              <w:t>При поставке товаров, выполнении работ, оказании услуг  указывается:</w:t>
            </w:r>
          </w:p>
          <w:p w:rsidR="00AB2B7D" w:rsidRPr="004C7F6C" w:rsidRDefault="00AB2B7D">
            <w:pPr>
              <w:jc w:val="both"/>
              <w:rPr>
                <w:bCs/>
                <w:i/>
              </w:rPr>
            </w:pPr>
            <w:r w:rsidRPr="004C7F6C">
              <w:rPr>
                <w:bCs/>
                <w:i/>
              </w:rPr>
              <w:t xml:space="preserve">Участник должен указать характеристики </w:t>
            </w:r>
            <w:r w:rsidRPr="004C7F6C">
              <w:rPr>
                <w:bCs/>
                <w:i/>
              </w:rPr>
              <w:lastRenderedPageBreak/>
              <w:t>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AB2B7D" w:rsidRPr="004C7F6C" w:rsidRDefault="00131192">
            <w:pPr>
              <w:jc w:val="both"/>
              <w:rPr>
                <w:bCs/>
                <w:i/>
              </w:rPr>
            </w:pPr>
            <w:r w:rsidRPr="005A6625">
              <w:rPr>
                <w:b/>
                <w:bCs/>
                <w:i/>
              </w:rPr>
              <w:t>При поставке товаров, выполнении работ, оказании услуг может быть указано:</w:t>
            </w:r>
          </w:p>
          <w:p w:rsidR="00AB2B7D" w:rsidRPr="004C7F6C" w:rsidRDefault="00AB2B7D">
            <w:pPr>
              <w:jc w:val="both"/>
              <w:rPr>
                <w:i/>
              </w:rPr>
            </w:pPr>
            <w:r w:rsidRPr="004C7F6C">
              <w:rPr>
                <w:bCs/>
                <w:i/>
              </w:rPr>
              <w:t xml:space="preserve">Участник вместо перечисления характеристик вправе указать: </w:t>
            </w:r>
            <w:r w:rsidR="00D24975" w:rsidRPr="005A6625">
              <w:rPr>
                <w:bCs/>
                <w:i/>
              </w:rPr>
              <w:t>«_________ (указать наименование участника</w:t>
            </w:r>
            <w:proofErr w:type="gramStart"/>
            <w:r w:rsidR="00D24975" w:rsidRPr="005A6625">
              <w:rPr>
                <w:bCs/>
                <w:i/>
              </w:rPr>
              <w:t>)</w:t>
            </w:r>
            <w:r w:rsidRPr="004C7F6C">
              <w:rPr>
                <w:bCs/>
                <w:i/>
              </w:rPr>
              <w:t>н</w:t>
            </w:r>
            <w:proofErr w:type="gramEnd"/>
            <w:r w:rsidRPr="004C7F6C">
              <w:rPr>
                <w:bCs/>
                <w:i/>
              </w:rPr>
              <w:t>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AB2B7D" w:rsidRPr="00C34721" w:rsidTr="006006F4">
        <w:trPr>
          <w:jc w:val="center"/>
        </w:trPr>
        <w:tc>
          <w:tcPr>
            <w:tcW w:w="1142" w:type="pct"/>
            <w:vMerge/>
          </w:tcPr>
          <w:p w:rsidR="00AB2B7D" w:rsidRPr="00C34721" w:rsidRDefault="00AB2B7D">
            <w:pPr>
              <w:jc w:val="both"/>
              <w:rPr>
                <w:i/>
                <w:sz w:val="28"/>
                <w:szCs w:val="28"/>
              </w:rPr>
            </w:pPr>
          </w:p>
        </w:tc>
        <w:tc>
          <w:tcPr>
            <w:tcW w:w="1031" w:type="pct"/>
            <w:gridSpan w:val="2"/>
          </w:tcPr>
          <w:p w:rsidR="00AB2B7D" w:rsidRPr="00C34721" w:rsidRDefault="00AB2B7D">
            <w:pPr>
              <w:jc w:val="both"/>
              <w:rPr>
                <w:i/>
              </w:rPr>
            </w:pPr>
            <w:r w:rsidRPr="00C34721">
              <w:rPr>
                <w:bCs/>
              </w:rPr>
              <w:t>Сведения об упаковке, отгрузке</w:t>
            </w:r>
            <w:r w:rsidR="00FD55DB">
              <w:rPr>
                <w:bCs/>
              </w:rPr>
              <w:t>, маркировке, хранению</w:t>
            </w:r>
            <w:r w:rsidRPr="00C34721">
              <w:rPr>
                <w:bCs/>
              </w:rPr>
              <w:t xml:space="preserve"> товара</w:t>
            </w:r>
          </w:p>
        </w:tc>
        <w:tc>
          <w:tcPr>
            <w:tcW w:w="2827" w:type="pct"/>
            <w:gridSpan w:val="5"/>
          </w:tcPr>
          <w:p w:rsidR="00AB2B7D" w:rsidRPr="004C7F6C" w:rsidRDefault="00AB2B7D">
            <w:pPr>
              <w:jc w:val="both"/>
              <w:rPr>
                <w:b/>
                <w:bCs/>
                <w:i/>
              </w:rPr>
            </w:pPr>
            <w:r w:rsidRPr="004C7F6C">
              <w:rPr>
                <w:b/>
                <w:bCs/>
                <w:i/>
              </w:rPr>
              <w:t>Колонка включается при закупке товаров.</w:t>
            </w:r>
          </w:p>
          <w:p w:rsidR="00D24975" w:rsidRPr="00D24975" w:rsidRDefault="00D24975">
            <w:pPr>
              <w:jc w:val="both"/>
              <w:rPr>
                <w:b/>
                <w:bCs/>
                <w:i/>
              </w:rPr>
            </w:pPr>
            <w:r w:rsidRPr="00D24975">
              <w:rPr>
                <w:b/>
                <w:bCs/>
                <w:i/>
              </w:rPr>
              <w:t>Указывается:</w:t>
            </w:r>
          </w:p>
          <w:p w:rsidR="00AB2B7D" w:rsidRPr="004C7F6C" w:rsidRDefault="00AB2B7D">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AB2B7D" w:rsidRPr="004C7F6C" w:rsidRDefault="00D24975">
            <w:pPr>
              <w:jc w:val="both"/>
              <w:rPr>
                <w:bCs/>
                <w:i/>
              </w:rPr>
            </w:pPr>
            <w:r w:rsidRPr="005A6625">
              <w:rPr>
                <w:b/>
                <w:bCs/>
                <w:i/>
              </w:rPr>
              <w:t>Может быть указано:</w:t>
            </w:r>
          </w:p>
          <w:p w:rsidR="00AB2B7D" w:rsidRPr="004C7F6C" w:rsidRDefault="00AB2B7D">
            <w:pPr>
              <w:jc w:val="both"/>
              <w:rPr>
                <w:i/>
                <w:sz w:val="28"/>
                <w:szCs w:val="28"/>
              </w:rPr>
            </w:pPr>
            <w:r w:rsidRPr="004C7F6C">
              <w:rPr>
                <w:bCs/>
                <w:i/>
              </w:rPr>
              <w:t xml:space="preserve">Участник вместо перечисления характеристик вправе указать: </w:t>
            </w:r>
            <w:r w:rsidR="00D24975" w:rsidRPr="005A6625">
              <w:rPr>
                <w:bCs/>
                <w:i/>
              </w:rPr>
              <w:t>«_________ (указать наименование участника</w:t>
            </w:r>
            <w:proofErr w:type="gramStart"/>
            <w:r w:rsidR="00D24975" w:rsidRPr="005A6625">
              <w:rPr>
                <w:bCs/>
                <w:i/>
              </w:rPr>
              <w:t>)</w:t>
            </w:r>
            <w:r w:rsidRPr="004C7F6C">
              <w:rPr>
                <w:bCs/>
                <w:i/>
              </w:rPr>
              <w:t>н</w:t>
            </w:r>
            <w:proofErr w:type="gramEnd"/>
            <w:r w:rsidRPr="004C7F6C">
              <w:rPr>
                <w:bCs/>
                <w:i/>
              </w:rPr>
              <w:t>астоящим подтверждает, что предлагаемый товар соответствует требованиям к упаковке</w:t>
            </w:r>
            <w:r w:rsidR="00FD55DB">
              <w:rPr>
                <w:bCs/>
                <w:i/>
              </w:rPr>
              <w:t>,</w:t>
            </w:r>
            <w:r w:rsidRPr="004C7F6C">
              <w:rPr>
                <w:bCs/>
                <w:i/>
              </w:rPr>
              <w:t xml:space="preserve"> отгрузке</w:t>
            </w:r>
            <w:r w:rsidR="00FD55DB">
              <w:rPr>
                <w:bCs/>
                <w:i/>
              </w:rPr>
              <w:t xml:space="preserve">, маркировке и </w:t>
            </w:r>
            <w:r w:rsidRPr="004C7F6C">
              <w:rPr>
                <w:bCs/>
                <w:i/>
              </w:rPr>
              <w:t xml:space="preserve"> </w:t>
            </w:r>
            <w:r w:rsidR="00FD55DB">
              <w:rPr>
                <w:bCs/>
                <w:i/>
              </w:rPr>
              <w:t xml:space="preserve">хранению, </w:t>
            </w:r>
            <w:r w:rsidRPr="004C7F6C">
              <w:rPr>
                <w:bCs/>
                <w:i/>
              </w:rPr>
              <w:t>указанным в техническом задании документации.</w:t>
            </w:r>
          </w:p>
        </w:tc>
      </w:tr>
      <w:tr w:rsidR="00AB2B7D" w:rsidRPr="00C34721" w:rsidTr="006006F4">
        <w:trPr>
          <w:jc w:val="center"/>
        </w:trPr>
        <w:tc>
          <w:tcPr>
            <w:tcW w:w="1142" w:type="pct"/>
            <w:vMerge/>
          </w:tcPr>
          <w:p w:rsidR="00AB2B7D" w:rsidRPr="00C34721" w:rsidRDefault="00AB2B7D">
            <w:pPr>
              <w:jc w:val="both"/>
              <w:rPr>
                <w:i/>
                <w:sz w:val="28"/>
                <w:szCs w:val="28"/>
              </w:rPr>
            </w:pPr>
          </w:p>
        </w:tc>
        <w:tc>
          <w:tcPr>
            <w:tcW w:w="1031" w:type="pct"/>
            <w:gridSpan w:val="2"/>
          </w:tcPr>
          <w:p w:rsidR="00AB2B7D" w:rsidRPr="0072176B" w:rsidRDefault="00AB2B7D">
            <w:pPr>
              <w:jc w:val="both"/>
            </w:pPr>
            <w:r w:rsidRPr="0072176B">
              <w:t xml:space="preserve">Иные характеристики товаров, работ, услуг </w:t>
            </w:r>
          </w:p>
        </w:tc>
        <w:tc>
          <w:tcPr>
            <w:tcW w:w="2827" w:type="pct"/>
            <w:gridSpan w:val="5"/>
          </w:tcPr>
          <w:p w:rsidR="00AB2B7D" w:rsidRPr="00C34721" w:rsidRDefault="00AB2B7D">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AB2B7D" w:rsidRPr="00451D86" w:rsidRDefault="00AB2B7D">
            <w:pPr>
              <w:jc w:val="both"/>
              <w:rPr>
                <w:b/>
                <w:bCs/>
                <w:i/>
              </w:rPr>
            </w:pPr>
            <w:r w:rsidRPr="00451D86">
              <w:rPr>
                <w:b/>
                <w:bCs/>
                <w:i/>
              </w:rPr>
              <w:t>При поставке товаров, выполнении работ, оказании услуг указывается:</w:t>
            </w:r>
          </w:p>
          <w:p w:rsidR="00AB2B7D" w:rsidRDefault="00AB2B7D">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AB2B7D" w:rsidRDefault="00AB2B7D">
            <w:pPr>
              <w:jc w:val="both"/>
              <w:rPr>
                <w:bCs/>
                <w:i/>
              </w:rPr>
            </w:pPr>
          </w:p>
          <w:p w:rsidR="00AB2B7D" w:rsidRDefault="00AB2B7D">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AB2B7D" w:rsidRPr="00C34721" w:rsidRDefault="00AB2B7D">
            <w:pPr>
              <w:jc w:val="both"/>
              <w:rPr>
                <w:i/>
                <w:sz w:val="28"/>
                <w:szCs w:val="28"/>
                <w:highlight w:val="yellow"/>
              </w:rPr>
            </w:pPr>
            <w:r w:rsidRPr="004C7F6C">
              <w:rPr>
                <w:bCs/>
                <w:i/>
              </w:rPr>
              <w:t xml:space="preserve">Участник вместо перечисления характеристик вправе указать: </w:t>
            </w:r>
            <w:r w:rsidR="00D24975" w:rsidRPr="005A6625">
              <w:rPr>
                <w:bCs/>
                <w:i/>
              </w:rPr>
              <w:t>«_________ (указать наименование участника</w:t>
            </w:r>
            <w:proofErr w:type="gramStart"/>
            <w:r w:rsidR="00D24975" w:rsidRPr="005A6625">
              <w:rPr>
                <w:bCs/>
                <w:i/>
              </w:rPr>
              <w:t>)</w:t>
            </w:r>
            <w:r w:rsidRPr="004C7F6C">
              <w:rPr>
                <w:bCs/>
                <w:i/>
              </w:rPr>
              <w:t>н</w:t>
            </w:r>
            <w:proofErr w:type="gramEnd"/>
            <w:r w:rsidRPr="004C7F6C">
              <w:rPr>
                <w:bCs/>
                <w:i/>
              </w:rPr>
              <w:t>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AB2B7D" w:rsidRPr="00C34721" w:rsidTr="006006F4">
        <w:trPr>
          <w:jc w:val="center"/>
        </w:trPr>
        <w:tc>
          <w:tcPr>
            <w:tcW w:w="5000" w:type="pct"/>
            <w:gridSpan w:val="8"/>
          </w:tcPr>
          <w:p w:rsidR="00AB2B7D" w:rsidRPr="00C34721" w:rsidRDefault="00AB2B7D">
            <w:pPr>
              <w:jc w:val="both"/>
              <w:rPr>
                <w:b/>
                <w:i/>
                <w:sz w:val="28"/>
                <w:szCs w:val="28"/>
              </w:rPr>
            </w:pPr>
            <w:r>
              <w:rPr>
                <w:b/>
                <w:bCs/>
                <w:sz w:val="28"/>
                <w:szCs w:val="28"/>
              </w:rPr>
              <w:t>Результат поставки товаров, выполнения работ, оказания услуг</w:t>
            </w:r>
          </w:p>
        </w:tc>
      </w:tr>
      <w:tr w:rsidR="00AB2B7D" w:rsidRPr="00C34721" w:rsidTr="006006F4">
        <w:trPr>
          <w:jc w:val="center"/>
        </w:trPr>
        <w:tc>
          <w:tcPr>
            <w:tcW w:w="5000" w:type="pct"/>
            <w:gridSpan w:val="8"/>
          </w:tcPr>
          <w:p w:rsidR="00AB2B7D" w:rsidRPr="00C34721" w:rsidRDefault="00AB2B7D">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AB2B7D" w:rsidRPr="00C34721" w:rsidRDefault="00AB2B7D">
            <w:pPr>
              <w:jc w:val="both"/>
              <w:rPr>
                <w:bCs/>
                <w:i/>
              </w:rPr>
            </w:pPr>
            <w:r w:rsidRPr="00C34721">
              <w:rPr>
                <w:bCs/>
                <w:i/>
              </w:rPr>
              <w:t>Например:</w:t>
            </w:r>
          </w:p>
          <w:p w:rsidR="00AB2B7D" w:rsidRPr="00C34721" w:rsidRDefault="00AB2B7D">
            <w:pPr>
              <w:jc w:val="both"/>
              <w:rPr>
                <w:bCs/>
                <w:i/>
              </w:rPr>
            </w:pPr>
            <w:r w:rsidRPr="00C34721">
              <w:rPr>
                <w:bCs/>
                <w:i/>
              </w:rPr>
              <w:t>при поставке товаров:</w:t>
            </w:r>
          </w:p>
          <w:p w:rsidR="00AB2B7D" w:rsidRPr="00C34721" w:rsidRDefault="00AB2B7D">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lastRenderedPageBreak/>
              <w:t>предъявляемым</w:t>
            </w:r>
            <w:proofErr w:type="gramEnd"/>
            <w:r w:rsidRPr="00C34721">
              <w:rPr>
                <w:bCs/>
                <w:i/>
              </w:rPr>
              <w:t xml:space="preserve"> требованиям технического задания документации, договора».</w:t>
            </w:r>
          </w:p>
          <w:p w:rsidR="00AB2B7D" w:rsidRPr="00C34721" w:rsidRDefault="00AB2B7D">
            <w:pPr>
              <w:jc w:val="both"/>
              <w:rPr>
                <w:bCs/>
                <w:i/>
              </w:rPr>
            </w:pPr>
            <w:r w:rsidRPr="00C34721">
              <w:rPr>
                <w:bCs/>
                <w:i/>
              </w:rPr>
              <w:t>при оказании услуг:</w:t>
            </w:r>
          </w:p>
          <w:p w:rsidR="00AB2B7D" w:rsidRPr="00C34721" w:rsidRDefault="00AB2B7D">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AB2B7D" w:rsidRPr="00C34721" w:rsidTr="006006F4">
        <w:trPr>
          <w:jc w:val="center"/>
        </w:trPr>
        <w:tc>
          <w:tcPr>
            <w:tcW w:w="5000" w:type="pct"/>
            <w:gridSpan w:val="8"/>
          </w:tcPr>
          <w:p w:rsidR="00AB2B7D" w:rsidRPr="00C34721" w:rsidRDefault="00AB2B7D">
            <w:pPr>
              <w:jc w:val="both"/>
              <w:rPr>
                <w:i/>
                <w:sz w:val="28"/>
                <w:szCs w:val="28"/>
              </w:rPr>
            </w:pPr>
            <w:r w:rsidRPr="00C34721">
              <w:rPr>
                <w:b/>
                <w:bCs/>
                <w:sz w:val="28"/>
                <w:szCs w:val="28"/>
              </w:rPr>
              <w:lastRenderedPageBreak/>
              <w:t>Место, условия и порядок поставки товаров, выполнения работ, оказания услуг</w:t>
            </w:r>
          </w:p>
        </w:tc>
      </w:tr>
      <w:tr w:rsidR="00AB2B7D" w:rsidRPr="00C34721" w:rsidTr="006006F4">
        <w:trPr>
          <w:jc w:val="center"/>
        </w:trPr>
        <w:tc>
          <w:tcPr>
            <w:tcW w:w="5000" w:type="pct"/>
            <w:gridSpan w:val="8"/>
          </w:tcPr>
          <w:p w:rsidR="00AB2B7D" w:rsidRPr="00C34721" w:rsidRDefault="00AB2B7D">
            <w:pPr>
              <w:jc w:val="both"/>
              <w:rPr>
                <w:i/>
                <w:sz w:val="28"/>
                <w:szCs w:val="28"/>
              </w:rPr>
            </w:pPr>
            <w:r w:rsidRPr="00C34721">
              <w:rPr>
                <w:b/>
                <w:sz w:val="28"/>
                <w:szCs w:val="28"/>
              </w:rPr>
              <w:t>лот № ___</w:t>
            </w:r>
          </w:p>
        </w:tc>
      </w:tr>
      <w:tr w:rsidR="00AB2B7D" w:rsidRPr="00C34721" w:rsidTr="006006F4">
        <w:trPr>
          <w:jc w:val="center"/>
        </w:trPr>
        <w:tc>
          <w:tcPr>
            <w:tcW w:w="1142" w:type="pct"/>
          </w:tcPr>
          <w:p w:rsidR="00AB2B7D" w:rsidRPr="007E17AA" w:rsidRDefault="00AB2B7D">
            <w:pPr>
              <w:jc w:val="both"/>
            </w:pPr>
            <w:r w:rsidRPr="007E17AA">
              <w:t xml:space="preserve">Место </w:t>
            </w:r>
            <w:r w:rsidRPr="00C34721">
              <w:rPr>
                <w:bCs/>
              </w:rPr>
              <w:t>поставки товаров, выполнения работ, оказания услуг</w:t>
            </w:r>
          </w:p>
        </w:tc>
        <w:tc>
          <w:tcPr>
            <w:tcW w:w="3858" w:type="pct"/>
            <w:gridSpan w:val="7"/>
          </w:tcPr>
          <w:p w:rsidR="00D24975" w:rsidRDefault="00D24975">
            <w:pPr>
              <w:jc w:val="both"/>
              <w:rPr>
                <w:bCs/>
                <w:i/>
              </w:rPr>
            </w:pPr>
            <w:r w:rsidRPr="005A6625">
              <w:rPr>
                <w:b/>
                <w:bCs/>
                <w:i/>
              </w:rPr>
              <w:t>При поставке товаров, выполнении работ, оказании услуг  указывается:</w:t>
            </w:r>
          </w:p>
          <w:p w:rsidR="00AB2B7D" w:rsidRPr="004C7F6C" w:rsidRDefault="00AB2B7D">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AB2B7D" w:rsidRPr="004C7F6C" w:rsidRDefault="00D24975">
            <w:pPr>
              <w:jc w:val="both"/>
              <w:rPr>
                <w:bCs/>
                <w:i/>
              </w:rPr>
            </w:pPr>
            <w:r w:rsidRPr="005A6625">
              <w:rPr>
                <w:b/>
                <w:bCs/>
                <w:i/>
              </w:rPr>
              <w:t>При поставке товаров, выполнении работ, оказании услуг может быть указано:</w:t>
            </w:r>
          </w:p>
          <w:p w:rsidR="00AB2B7D" w:rsidRPr="004C7F6C" w:rsidRDefault="00AB2B7D">
            <w:pPr>
              <w:jc w:val="both"/>
              <w:rPr>
                <w:i/>
              </w:rPr>
            </w:pPr>
            <w:r w:rsidRPr="004C7F6C">
              <w:rPr>
                <w:bCs/>
                <w:i/>
              </w:rPr>
              <w:t xml:space="preserve">Участник вместо указания места поставки товаров, выполнения работ, оказания услуг вправе указать: </w:t>
            </w:r>
            <w:r w:rsidR="00D24975" w:rsidRPr="005A6625">
              <w:rPr>
                <w:bCs/>
                <w:i/>
              </w:rPr>
              <w:t>«_________ (указать наименование участника)</w:t>
            </w:r>
            <w:r w:rsidR="00D24975">
              <w:rPr>
                <w:bCs/>
                <w:i/>
              </w:rPr>
              <w:t xml:space="preserve"> </w:t>
            </w:r>
            <w:r w:rsidRPr="004C7F6C">
              <w:rPr>
                <w:bCs/>
                <w:i/>
              </w:rPr>
              <w:t>настоящим подтверждает, что поставит товар, выполнит работы, окажет услуги 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техническом задании документации.».</w:t>
            </w:r>
          </w:p>
        </w:tc>
      </w:tr>
      <w:tr w:rsidR="00AB2B7D" w:rsidRPr="00C34721" w:rsidTr="006006F4">
        <w:trPr>
          <w:jc w:val="center"/>
        </w:trPr>
        <w:tc>
          <w:tcPr>
            <w:tcW w:w="1142" w:type="pct"/>
          </w:tcPr>
          <w:p w:rsidR="00AB2B7D" w:rsidRPr="00C34721" w:rsidRDefault="00AB2B7D">
            <w:pPr>
              <w:jc w:val="both"/>
              <w:rPr>
                <w:i/>
                <w:sz w:val="28"/>
                <w:szCs w:val="28"/>
              </w:rPr>
            </w:pPr>
            <w:r>
              <w:t>Условия</w:t>
            </w:r>
            <w:r w:rsidRPr="007E17AA">
              <w:t xml:space="preserve"> </w:t>
            </w:r>
            <w:r w:rsidRPr="00C34721">
              <w:rPr>
                <w:bCs/>
              </w:rPr>
              <w:t>поставки товаров, выполнения работ, оказания услуг</w:t>
            </w:r>
          </w:p>
        </w:tc>
        <w:tc>
          <w:tcPr>
            <w:tcW w:w="3858" w:type="pct"/>
            <w:gridSpan w:val="7"/>
          </w:tcPr>
          <w:p w:rsidR="00D24975" w:rsidRDefault="00D24975">
            <w:pPr>
              <w:jc w:val="both"/>
              <w:rPr>
                <w:bCs/>
                <w:i/>
              </w:rPr>
            </w:pPr>
            <w:r w:rsidRPr="005A6625">
              <w:rPr>
                <w:b/>
                <w:bCs/>
                <w:i/>
              </w:rPr>
              <w:t>При поставке товаров, выполнении работ, оказании услуг  указывается:</w:t>
            </w:r>
          </w:p>
          <w:p w:rsidR="00AB2B7D" w:rsidRPr="004C7F6C" w:rsidRDefault="00AB2B7D">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AB2B7D" w:rsidRPr="004C7F6C" w:rsidRDefault="00D24975">
            <w:pPr>
              <w:jc w:val="both"/>
              <w:rPr>
                <w:bCs/>
                <w:i/>
              </w:rPr>
            </w:pPr>
            <w:r w:rsidRPr="005A6625">
              <w:rPr>
                <w:b/>
                <w:bCs/>
                <w:i/>
              </w:rPr>
              <w:t>При поставке товаров, выполнении работ, оказании услуг может быть указано:</w:t>
            </w:r>
          </w:p>
          <w:p w:rsidR="00AB2B7D" w:rsidRPr="004C7F6C" w:rsidRDefault="00AB2B7D">
            <w:pPr>
              <w:jc w:val="both"/>
              <w:rPr>
                <w:i/>
                <w:sz w:val="28"/>
                <w:szCs w:val="28"/>
              </w:rPr>
            </w:pPr>
            <w:r w:rsidRPr="004C7F6C">
              <w:rPr>
                <w:bCs/>
                <w:i/>
              </w:rPr>
              <w:t xml:space="preserve">Участник вместо указания условий поставки товаров, выполнения работ, оказания услуг вправе указать: </w:t>
            </w:r>
            <w:r w:rsidR="00D24975" w:rsidRPr="005A6625">
              <w:rPr>
                <w:bCs/>
                <w:i/>
              </w:rPr>
              <w:t>«_________ (указать наименование участника)</w:t>
            </w:r>
            <w:r w:rsidRPr="004C7F6C">
              <w:rPr>
                <w:bCs/>
                <w:i/>
              </w:rPr>
              <w:t xml:space="preserve">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AB2B7D" w:rsidRPr="00C34721" w:rsidTr="006006F4">
        <w:trPr>
          <w:jc w:val="center"/>
        </w:trPr>
        <w:tc>
          <w:tcPr>
            <w:tcW w:w="1142" w:type="pct"/>
          </w:tcPr>
          <w:p w:rsidR="00AB2B7D" w:rsidRPr="00C34721" w:rsidRDefault="00AB2B7D">
            <w:pPr>
              <w:jc w:val="both"/>
              <w:rPr>
                <w:i/>
                <w:sz w:val="28"/>
                <w:szCs w:val="28"/>
              </w:rPr>
            </w:pPr>
            <w:r>
              <w:t>Сроки</w:t>
            </w:r>
            <w:r w:rsidRPr="007E17AA">
              <w:t xml:space="preserve"> </w:t>
            </w:r>
            <w:r w:rsidRPr="00C34721">
              <w:rPr>
                <w:bCs/>
              </w:rPr>
              <w:t>поставки товаров, выполнения работ, оказания услуг</w:t>
            </w:r>
          </w:p>
        </w:tc>
        <w:tc>
          <w:tcPr>
            <w:tcW w:w="3858" w:type="pct"/>
            <w:gridSpan w:val="7"/>
          </w:tcPr>
          <w:p w:rsidR="008C59D5" w:rsidRDefault="008C59D5">
            <w:pPr>
              <w:jc w:val="both"/>
              <w:rPr>
                <w:bCs/>
                <w:i/>
              </w:rPr>
            </w:pPr>
            <w:r w:rsidRPr="005A6625">
              <w:rPr>
                <w:b/>
                <w:bCs/>
                <w:i/>
              </w:rPr>
              <w:t>При поставке товаров, выполнении работ, оказании услуг  указывается:</w:t>
            </w:r>
          </w:p>
          <w:p w:rsidR="00AB2B7D" w:rsidRDefault="00AB2B7D">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AB2B7D" w:rsidRDefault="008C59D5">
            <w:pPr>
              <w:jc w:val="both"/>
              <w:rPr>
                <w:bCs/>
                <w:i/>
              </w:rPr>
            </w:pPr>
            <w:r w:rsidRPr="005A6625">
              <w:rPr>
                <w:b/>
                <w:bCs/>
                <w:i/>
              </w:rPr>
              <w:t>При поставке товаров, выполнении работ, оказании услуг может быть указано:</w:t>
            </w:r>
          </w:p>
          <w:p w:rsidR="00AB2B7D" w:rsidRPr="004C7F6C" w:rsidRDefault="00AB2B7D">
            <w:pPr>
              <w:jc w:val="both"/>
              <w:rPr>
                <w:bCs/>
                <w:i/>
              </w:rPr>
            </w:pPr>
            <w:r w:rsidRPr="004C7F6C">
              <w:rPr>
                <w:bCs/>
                <w:i/>
              </w:rPr>
              <w:t xml:space="preserve">Участник вместо указания сроков поставки товаров, выполнения работ, оказания услуг вправе указать: </w:t>
            </w:r>
            <w:r w:rsidR="008C59D5" w:rsidRPr="005A6625">
              <w:rPr>
                <w:bCs/>
                <w:i/>
              </w:rPr>
              <w:t>«_________ (указать наименование участника)</w:t>
            </w:r>
            <w:r w:rsidRPr="004C7F6C">
              <w:rPr>
                <w:bCs/>
                <w:i/>
              </w:rPr>
              <w:t xml:space="preserve"> настоящим подтверждает, что поставит товар, выполнит работы, окажет услуги в сроки, указанные в техническом задании документации</w:t>
            </w:r>
            <w:r>
              <w:rPr>
                <w:bCs/>
                <w:i/>
              </w:rPr>
              <w:t>»</w:t>
            </w:r>
            <w:r w:rsidRPr="004C7F6C">
              <w:rPr>
                <w:bCs/>
                <w:i/>
              </w:rPr>
              <w:t>.</w:t>
            </w:r>
          </w:p>
          <w:p w:rsidR="00AB2B7D" w:rsidRPr="004C7F6C" w:rsidRDefault="00AB2B7D">
            <w:pPr>
              <w:jc w:val="both"/>
              <w:rPr>
                <w:bCs/>
                <w:i/>
              </w:rPr>
            </w:pPr>
          </w:p>
          <w:p w:rsidR="00AB2B7D" w:rsidRPr="00C34721" w:rsidRDefault="00AB2B7D">
            <w:pPr>
              <w:jc w:val="both"/>
              <w:rPr>
                <w:i/>
                <w:sz w:val="28"/>
                <w:szCs w:val="28"/>
              </w:rPr>
            </w:pPr>
            <w:r w:rsidRPr="008C59D5">
              <w:rPr>
                <w:b/>
                <w:bCs/>
                <w:i/>
              </w:rPr>
              <w:t>В случае</w:t>
            </w:r>
            <w:proofErr w:type="gramStart"/>
            <w:r w:rsidRPr="008C59D5">
              <w:rPr>
                <w:b/>
                <w:bCs/>
                <w:i/>
              </w:rPr>
              <w:t>,</w:t>
            </w:r>
            <w:proofErr w:type="gramEnd"/>
            <w:r w:rsidRPr="008C59D5">
              <w:rPr>
                <w:b/>
                <w:bCs/>
                <w:i/>
              </w:rPr>
              <w:t xml:space="preserve"> если участнику предоставлялось право указать желаемый срок поставки товара, выполнения работ, оказания услуг, указывается:</w:t>
            </w:r>
            <w:r w:rsidRPr="004C7F6C">
              <w:rPr>
                <w:bCs/>
                <w:i/>
              </w:rPr>
              <w:t xml:space="preserve">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AB2B7D" w:rsidRPr="00C34721" w:rsidTr="006006F4">
        <w:trPr>
          <w:jc w:val="center"/>
        </w:trPr>
        <w:tc>
          <w:tcPr>
            <w:tcW w:w="5000" w:type="pct"/>
            <w:gridSpan w:val="8"/>
          </w:tcPr>
          <w:p w:rsidR="00AB2B7D" w:rsidRPr="00C34721" w:rsidRDefault="00AB2B7D">
            <w:pPr>
              <w:jc w:val="both"/>
              <w:rPr>
                <w:i/>
                <w:sz w:val="28"/>
                <w:szCs w:val="28"/>
              </w:rPr>
            </w:pPr>
            <w:r w:rsidRPr="00C34721">
              <w:rPr>
                <w:b/>
                <w:bCs/>
                <w:sz w:val="28"/>
                <w:szCs w:val="28"/>
              </w:rPr>
              <w:lastRenderedPageBreak/>
              <w:t>Форма, сроки и порядок оплаты</w:t>
            </w:r>
          </w:p>
        </w:tc>
      </w:tr>
      <w:tr w:rsidR="00AB2B7D" w:rsidRPr="00C34721" w:rsidTr="006006F4">
        <w:trPr>
          <w:jc w:val="center"/>
        </w:trPr>
        <w:tc>
          <w:tcPr>
            <w:tcW w:w="1142" w:type="pct"/>
          </w:tcPr>
          <w:p w:rsidR="00AB2B7D" w:rsidRPr="00C34721" w:rsidRDefault="00AB2B7D">
            <w:pPr>
              <w:jc w:val="both"/>
              <w:rPr>
                <w:i/>
              </w:rPr>
            </w:pPr>
            <w:r w:rsidRPr="00C34721">
              <w:rPr>
                <w:bCs/>
              </w:rPr>
              <w:t>Форма оплаты</w:t>
            </w:r>
          </w:p>
        </w:tc>
        <w:tc>
          <w:tcPr>
            <w:tcW w:w="3858" w:type="pct"/>
            <w:gridSpan w:val="7"/>
          </w:tcPr>
          <w:p w:rsidR="008C59D5" w:rsidRDefault="008C59D5">
            <w:pPr>
              <w:jc w:val="both"/>
              <w:rPr>
                <w:bCs/>
                <w:i/>
              </w:rPr>
            </w:pPr>
            <w:r w:rsidRPr="005A6625">
              <w:rPr>
                <w:b/>
                <w:bCs/>
                <w:i/>
              </w:rPr>
              <w:t>При поставке товаров, выполнении работ, оказании услуг  указывается:</w:t>
            </w:r>
          </w:p>
          <w:p w:rsidR="00AB2B7D" w:rsidRPr="004C7F6C" w:rsidRDefault="00AB2B7D">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AB2B7D" w:rsidRPr="004C7F6C" w:rsidRDefault="008C59D5">
            <w:pPr>
              <w:jc w:val="both"/>
              <w:rPr>
                <w:bCs/>
                <w:i/>
              </w:rPr>
            </w:pPr>
            <w:r w:rsidRPr="005A6625">
              <w:rPr>
                <w:b/>
                <w:bCs/>
                <w:i/>
              </w:rPr>
              <w:t>При поставке товаров, выполнении работ, оказании услуг может быть указано:</w:t>
            </w:r>
          </w:p>
          <w:p w:rsidR="00AB2B7D" w:rsidRPr="004C7F6C" w:rsidRDefault="00AB2B7D">
            <w:pPr>
              <w:jc w:val="both"/>
              <w:rPr>
                <w:bCs/>
                <w:i/>
              </w:rPr>
            </w:pPr>
            <w:r w:rsidRPr="004C7F6C">
              <w:rPr>
                <w:bCs/>
                <w:i/>
              </w:rPr>
              <w:t xml:space="preserve">Участник вместо указания формы оплаты вправе указать: </w:t>
            </w:r>
            <w:r w:rsidR="008C59D5" w:rsidRPr="005A6625">
              <w:rPr>
                <w:bCs/>
                <w:i/>
              </w:rPr>
              <w:t>«_________ (указать наименование участника)</w:t>
            </w:r>
            <w:r w:rsidR="008C59D5">
              <w:rPr>
                <w:bCs/>
                <w:i/>
              </w:rPr>
              <w:t xml:space="preserve"> </w:t>
            </w:r>
            <w:r w:rsidRPr="004C7F6C">
              <w:rPr>
                <w:bCs/>
                <w:i/>
              </w:rPr>
              <w:t>настоящим подтверждает, что согласен с формой оплаты, указанной в техническом задании документации</w:t>
            </w:r>
            <w:r>
              <w:rPr>
                <w:bCs/>
                <w:i/>
              </w:rPr>
              <w:t>»</w:t>
            </w:r>
            <w:r w:rsidRPr="004C7F6C">
              <w:rPr>
                <w:bCs/>
                <w:i/>
              </w:rPr>
              <w:t>.</w:t>
            </w:r>
          </w:p>
        </w:tc>
      </w:tr>
      <w:tr w:rsidR="00AB2B7D" w:rsidRPr="00C34721" w:rsidTr="006006F4">
        <w:trPr>
          <w:jc w:val="center"/>
        </w:trPr>
        <w:tc>
          <w:tcPr>
            <w:tcW w:w="1142" w:type="pct"/>
          </w:tcPr>
          <w:p w:rsidR="00AB2B7D" w:rsidRPr="00C34721" w:rsidRDefault="00AB2B7D">
            <w:pPr>
              <w:jc w:val="both"/>
              <w:rPr>
                <w:i/>
              </w:rPr>
            </w:pPr>
            <w:r w:rsidRPr="00C34721">
              <w:rPr>
                <w:bCs/>
              </w:rPr>
              <w:t>Авансирование</w:t>
            </w:r>
          </w:p>
        </w:tc>
        <w:tc>
          <w:tcPr>
            <w:tcW w:w="3858" w:type="pct"/>
            <w:gridSpan w:val="7"/>
          </w:tcPr>
          <w:p w:rsidR="00AB2B7D" w:rsidRPr="004C7F6C" w:rsidRDefault="00AB2B7D">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AB2B7D" w:rsidRPr="00C34721" w:rsidTr="006006F4">
        <w:trPr>
          <w:jc w:val="center"/>
        </w:trPr>
        <w:tc>
          <w:tcPr>
            <w:tcW w:w="1142" w:type="pct"/>
          </w:tcPr>
          <w:p w:rsidR="00AB2B7D" w:rsidRPr="00C34721" w:rsidRDefault="00AB2B7D">
            <w:pPr>
              <w:jc w:val="both"/>
              <w:rPr>
                <w:i/>
              </w:rPr>
            </w:pPr>
            <w:r w:rsidRPr="00C34721">
              <w:rPr>
                <w:bCs/>
              </w:rPr>
              <w:t>Срок и порядок оплаты</w:t>
            </w:r>
          </w:p>
        </w:tc>
        <w:tc>
          <w:tcPr>
            <w:tcW w:w="3858" w:type="pct"/>
            <w:gridSpan w:val="7"/>
          </w:tcPr>
          <w:p w:rsidR="008C59D5" w:rsidRDefault="008C59D5">
            <w:pPr>
              <w:jc w:val="both"/>
              <w:rPr>
                <w:bCs/>
                <w:i/>
              </w:rPr>
            </w:pPr>
            <w:r w:rsidRPr="005A6625">
              <w:rPr>
                <w:b/>
                <w:bCs/>
                <w:i/>
              </w:rPr>
              <w:t>При поставке товаров, выполнении работ, оказании услуг  указывается:</w:t>
            </w:r>
          </w:p>
          <w:p w:rsidR="00AB2B7D" w:rsidRPr="004C7F6C" w:rsidRDefault="00AB2B7D">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AB2B7D" w:rsidRPr="004C7F6C" w:rsidRDefault="008C59D5">
            <w:pPr>
              <w:jc w:val="both"/>
              <w:rPr>
                <w:bCs/>
                <w:i/>
              </w:rPr>
            </w:pPr>
            <w:r w:rsidRPr="005A6625">
              <w:rPr>
                <w:b/>
                <w:bCs/>
                <w:i/>
              </w:rPr>
              <w:t>При поставке товаров, выполнении работ, оказании услуг может быть указано:</w:t>
            </w:r>
          </w:p>
          <w:p w:rsidR="00AB2B7D" w:rsidRPr="004C7F6C" w:rsidRDefault="00AB2B7D">
            <w:pPr>
              <w:jc w:val="both"/>
              <w:rPr>
                <w:bCs/>
                <w:i/>
              </w:rPr>
            </w:pPr>
            <w:r w:rsidRPr="004C7F6C">
              <w:rPr>
                <w:bCs/>
                <w:i/>
              </w:rPr>
              <w:t xml:space="preserve">Участник вместо указания срока и порядка оплаты вправе указать: </w:t>
            </w:r>
            <w:r w:rsidR="008C59D5" w:rsidRPr="005A6625">
              <w:rPr>
                <w:bCs/>
                <w:i/>
              </w:rPr>
              <w:t>«_________ (указать наименование участника)</w:t>
            </w:r>
            <w:r w:rsidRPr="004C7F6C">
              <w:rPr>
                <w:bCs/>
                <w:i/>
              </w:rPr>
              <w:t xml:space="preserve"> настоящим подтверждает,  что согласен со сроками и порядком оплаты, указанными в техническом задании документации.</w:t>
            </w:r>
          </w:p>
          <w:p w:rsidR="00AB2B7D" w:rsidRPr="004C7F6C" w:rsidRDefault="00AB2B7D">
            <w:pPr>
              <w:jc w:val="both"/>
              <w:rPr>
                <w:bCs/>
                <w:i/>
              </w:rPr>
            </w:pPr>
          </w:p>
          <w:p w:rsidR="00AB2B7D" w:rsidRPr="004C7F6C" w:rsidRDefault="00AB2B7D">
            <w:pPr>
              <w:jc w:val="both"/>
              <w:rPr>
                <w:i/>
                <w:sz w:val="28"/>
                <w:szCs w:val="28"/>
              </w:rPr>
            </w:pPr>
            <w:r w:rsidRPr="008C59D5">
              <w:rPr>
                <w:b/>
                <w:bCs/>
                <w:i/>
              </w:rPr>
              <w:t>В случае</w:t>
            </w:r>
            <w:proofErr w:type="gramStart"/>
            <w:r w:rsidRPr="008C59D5">
              <w:rPr>
                <w:b/>
                <w:bCs/>
                <w:i/>
              </w:rPr>
              <w:t>,</w:t>
            </w:r>
            <w:proofErr w:type="gramEnd"/>
            <w:r w:rsidRPr="008C59D5">
              <w:rPr>
                <w:b/>
                <w:bCs/>
                <w:i/>
              </w:rPr>
              <w:t xml:space="preserve"> если участнику предоставлялось право указать желаемый срок оплаты, указывается: </w:t>
            </w:r>
            <w:r w:rsidRPr="004C7F6C">
              <w:rPr>
                <w:bCs/>
                <w:i/>
              </w:rPr>
              <w:t xml:space="preserve">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4C7F6C">
              <w:rPr>
                <w:bCs/>
                <w:i/>
              </w:rPr>
              <w:t>от</w:t>
            </w:r>
            <w:proofErr w:type="gramEnd"/>
            <w:r w:rsidRPr="004C7F6C">
              <w:rPr>
                <w:bCs/>
                <w:i/>
              </w:rPr>
              <w:t xml:space="preserve"> ______».</w:t>
            </w:r>
          </w:p>
        </w:tc>
      </w:tr>
      <w:tr w:rsidR="00AB2B7D" w:rsidRPr="00C34721" w:rsidTr="006006F4">
        <w:trPr>
          <w:jc w:val="center"/>
        </w:trPr>
        <w:tc>
          <w:tcPr>
            <w:tcW w:w="5000" w:type="pct"/>
            <w:gridSpan w:val="8"/>
          </w:tcPr>
          <w:p w:rsidR="00AB2B7D" w:rsidRPr="00C34721" w:rsidRDefault="00AB2B7D">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AB2B7D" w:rsidRPr="00C34721" w:rsidTr="006006F4">
        <w:trPr>
          <w:jc w:val="center"/>
        </w:trPr>
        <w:tc>
          <w:tcPr>
            <w:tcW w:w="1538" w:type="pct"/>
            <w:gridSpan w:val="2"/>
            <w:vMerge w:val="restart"/>
          </w:tcPr>
          <w:p w:rsidR="00AB2B7D" w:rsidRPr="00C34721" w:rsidRDefault="00AB2B7D">
            <w:pPr>
              <w:jc w:val="both"/>
              <w:rPr>
                <w:sz w:val="28"/>
                <w:szCs w:val="28"/>
                <w:highlight w:val="yellow"/>
              </w:rPr>
            </w:pPr>
            <w:r w:rsidRPr="00C34721">
              <w:rPr>
                <w:b/>
                <w:color w:val="000000"/>
              </w:rPr>
              <w:t>Наименование показателя</w:t>
            </w:r>
          </w:p>
        </w:tc>
        <w:tc>
          <w:tcPr>
            <w:tcW w:w="806" w:type="pct"/>
            <w:gridSpan w:val="2"/>
            <w:vMerge w:val="restart"/>
          </w:tcPr>
          <w:p w:rsidR="00AB2B7D" w:rsidRPr="00C34721" w:rsidRDefault="00AB2B7D">
            <w:pPr>
              <w:jc w:val="both"/>
              <w:rPr>
                <w:sz w:val="28"/>
                <w:szCs w:val="28"/>
                <w:highlight w:val="yellow"/>
              </w:rPr>
            </w:pPr>
            <w:r w:rsidRPr="00C34721">
              <w:rPr>
                <w:b/>
                <w:color w:val="000000"/>
              </w:rPr>
              <w:t xml:space="preserve">Общая </w:t>
            </w:r>
            <w:r>
              <w:rPr>
                <w:b/>
                <w:color w:val="000000"/>
              </w:rPr>
              <w:t>доля</w:t>
            </w:r>
          </w:p>
        </w:tc>
        <w:tc>
          <w:tcPr>
            <w:tcW w:w="2656" w:type="pct"/>
            <w:gridSpan w:val="4"/>
          </w:tcPr>
          <w:p w:rsidR="00AB2B7D" w:rsidRPr="00C34721" w:rsidRDefault="00AB2B7D">
            <w:pPr>
              <w:jc w:val="both"/>
              <w:rPr>
                <w:sz w:val="28"/>
                <w:szCs w:val="28"/>
                <w:highlight w:val="yellow"/>
              </w:rPr>
            </w:pPr>
            <w:r w:rsidRPr="00C34721">
              <w:rPr>
                <w:b/>
                <w:color w:val="000000"/>
              </w:rPr>
              <w:t>в том числе</w:t>
            </w:r>
            <w:r w:rsidRPr="00C34721">
              <w:rPr>
                <w:rStyle w:val="ad"/>
                <w:b/>
                <w:color w:val="000000"/>
              </w:rPr>
              <w:footnoteReference w:id="5"/>
            </w:r>
            <w:r w:rsidRPr="00C34721">
              <w:rPr>
                <w:b/>
                <w:color w:val="000000"/>
              </w:rPr>
              <w:t xml:space="preserve">: </w:t>
            </w:r>
            <w:r w:rsidRPr="00C34721">
              <w:rPr>
                <w:b/>
                <w:i/>
                <w:color w:val="000000"/>
              </w:rPr>
              <w:t xml:space="preserve">(указать сведения о </w:t>
            </w:r>
            <w:r>
              <w:rPr>
                <w:b/>
                <w:i/>
                <w:color w:val="000000"/>
              </w:rPr>
              <w:t>доли</w:t>
            </w:r>
            <w:r w:rsidRPr="00C34721">
              <w:rPr>
                <w:b/>
                <w:i/>
                <w:color w:val="000000"/>
              </w:rPr>
              <w:t xml:space="preserve"> на каждый год, в котором выполняются работы, оказываются услуги, поставляются товары</w:t>
            </w:r>
            <w:r w:rsidRPr="00C34721">
              <w:rPr>
                <w:b/>
                <w:color w:val="000000"/>
              </w:rPr>
              <w:t>)</w:t>
            </w:r>
          </w:p>
        </w:tc>
      </w:tr>
      <w:tr w:rsidR="00AB2B7D" w:rsidRPr="00C34721" w:rsidTr="006006F4">
        <w:trPr>
          <w:jc w:val="center"/>
        </w:trPr>
        <w:tc>
          <w:tcPr>
            <w:tcW w:w="1538" w:type="pct"/>
            <w:gridSpan w:val="2"/>
            <w:vMerge/>
          </w:tcPr>
          <w:p w:rsidR="00AB2B7D" w:rsidRPr="00C34721" w:rsidRDefault="00AB2B7D">
            <w:pPr>
              <w:jc w:val="both"/>
              <w:rPr>
                <w:sz w:val="28"/>
                <w:szCs w:val="28"/>
                <w:highlight w:val="yellow"/>
              </w:rPr>
            </w:pPr>
          </w:p>
        </w:tc>
        <w:tc>
          <w:tcPr>
            <w:tcW w:w="806" w:type="pct"/>
            <w:gridSpan w:val="2"/>
            <w:vMerge/>
          </w:tcPr>
          <w:p w:rsidR="00AB2B7D" w:rsidRPr="00C34721" w:rsidRDefault="00AB2B7D">
            <w:pPr>
              <w:jc w:val="both"/>
              <w:rPr>
                <w:sz w:val="28"/>
                <w:szCs w:val="28"/>
                <w:highlight w:val="yellow"/>
              </w:rPr>
            </w:pPr>
          </w:p>
        </w:tc>
        <w:tc>
          <w:tcPr>
            <w:tcW w:w="901" w:type="pct"/>
            <w:gridSpan w:val="2"/>
          </w:tcPr>
          <w:p w:rsidR="00AB2B7D" w:rsidRPr="00C34721" w:rsidRDefault="00AB2B7D">
            <w:pPr>
              <w:jc w:val="both"/>
              <w:rPr>
                <w:sz w:val="28"/>
                <w:szCs w:val="28"/>
                <w:highlight w:val="yellow"/>
              </w:rPr>
            </w:pPr>
            <w:r w:rsidRPr="00C34721">
              <w:rPr>
                <w:color w:val="000000"/>
              </w:rPr>
              <w:t>на 20___ г.</w:t>
            </w:r>
          </w:p>
        </w:tc>
        <w:tc>
          <w:tcPr>
            <w:tcW w:w="923" w:type="pct"/>
          </w:tcPr>
          <w:p w:rsidR="00AB2B7D" w:rsidRPr="00C34721" w:rsidRDefault="00AB2B7D">
            <w:pPr>
              <w:jc w:val="both"/>
              <w:rPr>
                <w:sz w:val="28"/>
                <w:szCs w:val="28"/>
                <w:highlight w:val="yellow"/>
              </w:rPr>
            </w:pPr>
            <w:r w:rsidRPr="00C34721">
              <w:rPr>
                <w:color w:val="000000"/>
              </w:rPr>
              <w:t>на 20___ г.</w:t>
            </w:r>
          </w:p>
        </w:tc>
        <w:tc>
          <w:tcPr>
            <w:tcW w:w="833" w:type="pct"/>
          </w:tcPr>
          <w:p w:rsidR="00AB2B7D" w:rsidRPr="00C34721" w:rsidRDefault="00AB2B7D">
            <w:pPr>
              <w:jc w:val="both"/>
              <w:rPr>
                <w:sz w:val="28"/>
                <w:szCs w:val="28"/>
                <w:highlight w:val="yellow"/>
              </w:rPr>
            </w:pPr>
            <w:r w:rsidRPr="00C34721">
              <w:rPr>
                <w:color w:val="000000"/>
              </w:rPr>
              <w:t>и т.д.</w:t>
            </w:r>
          </w:p>
        </w:tc>
      </w:tr>
      <w:tr w:rsidR="00AB2B7D" w:rsidRPr="00C34721" w:rsidTr="006006F4">
        <w:trPr>
          <w:jc w:val="center"/>
        </w:trPr>
        <w:tc>
          <w:tcPr>
            <w:tcW w:w="1538" w:type="pct"/>
            <w:gridSpan w:val="2"/>
          </w:tcPr>
          <w:p w:rsidR="00AB2B7D" w:rsidRPr="00C34721" w:rsidRDefault="00AB2B7D">
            <w:pPr>
              <w:jc w:val="both"/>
              <w:rPr>
                <w:sz w:val="28"/>
                <w:szCs w:val="28"/>
                <w:highlight w:val="yellow"/>
              </w:rPr>
            </w:pPr>
            <w:r>
              <w:rPr>
                <w:color w:val="000000"/>
              </w:rPr>
              <w:t>Доля</w:t>
            </w:r>
            <w:r w:rsidRPr="00C34721">
              <w:rPr>
                <w:color w:val="000000"/>
              </w:rPr>
              <w:t xml:space="preserve"> товаров, работ, услуг, являющихся </w:t>
            </w:r>
            <w:r w:rsidRPr="00C278BD">
              <w:t>инновационными и (или) высокотехнологичными</w:t>
            </w:r>
            <w:r w:rsidRPr="00C34721">
              <w:rPr>
                <w:color w:val="000000"/>
              </w:rPr>
              <w:t xml:space="preserve"> из общего объема предлагаемых товаров, работ, услуг </w:t>
            </w:r>
            <w:proofErr w:type="gramStart"/>
            <w:r>
              <w:rPr>
                <w:color w:val="000000"/>
              </w:rPr>
              <w:t>в</w:t>
            </w:r>
            <w:proofErr w:type="gramEnd"/>
            <w:r>
              <w:rPr>
                <w:color w:val="000000"/>
              </w:rPr>
              <w:t xml:space="preserve"> %</w:t>
            </w:r>
            <w:r w:rsidRPr="00C34721">
              <w:rPr>
                <w:rStyle w:val="ad"/>
                <w:color w:val="000000"/>
              </w:rPr>
              <w:footnoteReference w:id="6"/>
            </w:r>
          </w:p>
        </w:tc>
        <w:tc>
          <w:tcPr>
            <w:tcW w:w="806" w:type="pct"/>
            <w:gridSpan w:val="2"/>
          </w:tcPr>
          <w:p w:rsidR="00AB2B7D" w:rsidRPr="00C34721" w:rsidRDefault="00AB2B7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c>
          <w:tcPr>
            <w:tcW w:w="901" w:type="pct"/>
            <w:gridSpan w:val="2"/>
          </w:tcPr>
          <w:p w:rsidR="00AB2B7D" w:rsidRPr="00C34721" w:rsidRDefault="00AB2B7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c>
          <w:tcPr>
            <w:tcW w:w="923" w:type="pct"/>
          </w:tcPr>
          <w:p w:rsidR="00AB2B7D" w:rsidRPr="00C34721" w:rsidRDefault="00AB2B7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c>
          <w:tcPr>
            <w:tcW w:w="833" w:type="pct"/>
          </w:tcPr>
          <w:p w:rsidR="00AB2B7D" w:rsidRPr="00C34721" w:rsidRDefault="00AB2B7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r>
      <w:tr w:rsidR="00AB2B7D" w:rsidRPr="00C34721" w:rsidTr="006006F4">
        <w:trPr>
          <w:jc w:val="center"/>
        </w:trPr>
        <w:tc>
          <w:tcPr>
            <w:tcW w:w="1538" w:type="pct"/>
            <w:gridSpan w:val="2"/>
          </w:tcPr>
          <w:p w:rsidR="00AB2B7D" w:rsidRPr="00C34721" w:rsidRDefault="00AB2B7D">
            <w:pPr>
              <w:jc w:val="both"/>
              <w:rPr>
                <w:sz w:val="28"/>
                <w:szCs w:val="28"/>
                <w:highlight w:val="yellow"/>
              </w:rPr>
            </w:pPr>
            <w:r>
              <w:rPr>
                <w:color w:val="000000"/>
              </w:rPr>
              <w:lastRenderedPageBreak/>
              <w:t>Доля</w:t>
            </w:r>
            <w:r w:rsidRPr="00C34721">
              <w:rPr>
                <w:color w:val="000000"/>
              </w:rPr>
              <w:t xml:space="preserve"> товаров, произведенных в Российской Федерации, из общего объема </w:t>
            </w:r>
            <w:r>
              <w:rPr>
                <w:color w:val="000000"/>
              </w:rPr>
              <w:t>закупки</w:t>
            </w:r>
            <w:r w:rsidRPr="00C34721">
              <w:rPr>
                <w:color w:val="000000"/>
              </w:rPr>
              <w:t xml:space="preserve"> </w:t>
            </w:r>
            <w:proofErr w:type="gramStart"/>
            <w:r>
              <w:rPr>
                <w:color w:val="000000"/>
              </w:rPr>
              <w:t>в</w:t>
            </w:r>
            <w:proofErr w:type="gramEnd"/>
            <w:r>
              <w:rPr>
                <w:color w:val="000000"/>
              </w:rPr>
              <w:t xml:space="preserve"> %</w:t>
            </w:r>
          </w:p>
        </w:tc>
        <w:tc>
          <w:tcPr>
            <w:tcW w:w="806" w:type="pct"/>
            <w:gridSpan w:val="2"/>
          </w:tcPr>
          <w:p w:rsidR="00AB2B7D" w:rsidRPr="00C34721" w:rsidRDefault="00AB2B7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c>
          <w:tcPr>
            <w:tcW w:w="901" w:type="pct"/>
            <w:gridSpan w:val="2"/>
          </w:tcPr>
          <w:p w:rsidR="00AB2B7D" w:rsidRPr="00C34721" w:rsidRDefault="00AB2B7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c>
          <w:tcPr>
            <w:tcW w:w="923" w:type="pct"/>
          </w:tcPr>
          <w:p w:rsidR="00AB2B7D" w:rsidRPr="00C34721" w:rsidRDefault="00AB2B7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c>
          <w:tcPr>
            <w:tcW w:w="833" w:type="pct"/>
          </w:tcPr>
          <w:p w:rsidR="00AB2B7D" w:rsidRPr="00C34721" w:rsidRDefault="00AB2B7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r>
      <w:tr w:rsidR="00AB2B7D" w:rsidRPr="00C34721" w:rsidTr="006006F4">
        <w:trPr>
          <w:jc w:val="center"/>
        </w:trPr>
        <w:tc>
          <w:tcPr>
            <w:tcW w:w="1538" w:type="pct"/>
            <w:gridSpan w:val="2"/>
          </w:tcPr>
          <w:p w:rsidR="00AB2B7D" w:rsidRPr="00C34721" w:rsidRDefault="00AB2B7D">
            <w:pPr>
              <w:jc w:val="both"/>
              <w:rPr>
                <w:sz w:val="28"/>
                <w:szCs w:val="28"/>
                <w:highlight w:val="yellow"/>
              </w:rPr>
            </w:pPr>
            <w:r>
              <w:rPr>
                <w:color w:val="000000"/>
              </w:rPr>
              <w:t>Доля</w:t>
            </w:r>
            <w:r w:rsidRPr="00C34721">
              <w:rPr>
                <w:color w:val="000000"/>
              </w:rPr>
              <w:t xml:space="preserve"> товаров, по которым участник является производителем, из общего объема </w:t>
            </w:r>
            <w:r>
              <w:rPr>
                <w:color w:val="000000"/>
              </w:rPr>
              <w:t>закупки</w:t>
            </w:r>
            <w:r w:rsidRPr="00C34721">
              <w:rPr>
                <w:color w:val="000000"/>
              </w:rPr>
              <w:t xml:space="preserve"> </w:t>
            </w:r>
            <w:proofErr w:type="gramStart"/>
            <w:r>
              <w:rPr>
                <w:color w:val="000000"/>
              </w:rPr>
              <w:t>в</w:t>
            </w:r>
            <w:proofErr w:type="gramEnd"/>
            <w:r>
              <w:rPr>
                <w:color w:val="000000"/>
              </w:rPr>
              <w:t xml:space="preserve"> %</w:t>
            </w:r>
          </w:p>
        </w:tc>
        <w:tc>
          <w:tcPr>
            <w:tcW w:w="806" w:type="pct"/>
            <w:gridSpan w:val="2"/>
          </w:tcPr>
          <w:p w:rsidR="00AB2B7D" w:rsidRPr="00C34721" w:rsidRDefault="00AB2B7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c>
          <w:tcPr>
            <w:tcW w:w="901" w:type="pct"/>
            <w:gridSpan w:val="2"/>
          </w:tcPr>
          <w:p w:rsidR="00AB2B7D" w:rsidRPr="00C34721" w:rsidRDefault="00AB2B7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c>
          <w:tcPr>
            <w:tcW w:w="923" w:type="pct"/>
          </w:tcPr>
          <w:p w:rsidR="00AB2B7D" w:rsidRPr="00C34721" w:rsidRDefault="00AB2B7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c>
          <w:tcPr>
            <w:tcW w:w="833" w:type="pct"/>
          </w:tcPr>
          <w:p w:rsidR="00AB2B7D" w:rsidRPr="00C34721" w:rsidRDefault="00AB2B7D">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r>
    </w:tbl>
    <w:p w:rsidR="00AB2B7D" w:rsidRPr="000A09E7" w:rsidRDefault="00AB2B7D" w:rsidP="00AB2B7D">
      <w:pPr>
        <w:pStyle w:val="a9"/>
        <w:spacing w:line="360" w:lineRule="auto"/>
        <w:jc w:val="left"/>
        <w:rPr>
          <w:sz w:val="28"/>
          <w:szCs w:val="28"/>
        </w:rPr>
      </w:pPr>
    </w:p>
    <w:p w:rsidR="00AB2B7D" w:rsidRDefault="00AB2B7D" w:rsidP="00AB2B7D">
      <w:pPr>
        <w:spacing w:after="200" w:line="276" w:lineRule="auto"/>
        <w:rPr>
          <w:i/>
          <w:sz w:val="28"/>
          <w:szCs w:val="28"/>
        </w:rPr>
      </w:pPr>
      <w:r>
        <w:rPr>
          <w:i/>
          <w:sz w:val="28"/>
          <w:szCs w:val="28"/>
        </w:rPr>
        <w:br w:type="page"/>
      </w:r>
    </w:p>
    <w:p w:rsidR="00AB2B7D" w:rsidRPr="00453CDB" w:rsidRDefault="00AB2B7D" w:rsidP="00AB2B7D">
      <w:pPr>
        <w:pStyle w:val="a9"/>
        <w:ind w:left="4820"/>
        <w:rPr>
          <w:i/>
          <w:color w:val="000000"/>
          <w:sz w:val="28"/>
          <w:szCs w:val="28"/>
        </w:rPr>
        <w:sectPr w:rsidR="00AB2B7D" w:rsidRPr="00453CDB" w:rsidSect="006006F4">
          <w:pgSz w:w="11906" w:h="16838"/>
          <w:pgMar w:top="1134" w:right="850" w:bottom="1134" w:left="1701" w:header="709" w:footer="709" w:gutter="0"/>
          <w:cols w:space="708"/>
          <w:docGrid w:linePitch="360"/>
        </w:sectPr>
      </w:pPr>
    </w:p>
    <w:p w:rsidR="00AB2B7D" w:rsidRPr="0065022B" w:rsidRDefault="00AB2B7D" w:rsidP="00AB2B7D">
      <w:pPr>
        <w:pStyle w:val="a9"/>
        <w:suppressAutoHyphens/>
        <w:ind w:right="306"/>
        <w:jc w:val="center"/>
        <w:rPr>
          <w:b/>
          <w:color w:val="000000"/>
          <w:sz w:val="28"/>
          <w:szCs w:val="28"/>
        </w:rPr>
      </w:pPr>
      <w:r w:rsidRPr="006006F4">
        <w:rPr>
          <w:b/>
          <w:color w:val="000000"/>
          <w:sz w:val="28"/>
          <w:szCs w:val="28"/>
        </w:rPr>
        <w:lastRenderedPageBreak/>
        <w:t>Форма сведений об опыте выполнения работ, оказания услуг, поставки товаров</w:t>
      </w:r>
    </w:p>
    <w:p w:rsidR="008C59D5" w:rsidRPr="0065022B" w:rsidRDefault="008C59D5" w:rsidP="008C59D5">
      <w:pPr>
        <w:pStyle w:val="a9"/>
        <w:suppressAutoHyphens/>
        <w:ind w:right="306"/>
        <w:jc w:val="center"/>
        <w:rPr>
          <w:i/>
          <w:sz w:val="28"/>
          <w:szCs w:val="28"/>
        </w:rPr>
      </w:pPr>
      <w:r w:rsidRPr="006006F4">
        <w:rPr>
          <w:i/>
          <w:sz w:val="28"/>
          <w:szCs w:val="28"/>
        </w:rPr>
        <w:t xml:space="preserve">Предоставляется в формате </w:t>
      </w:r>
      <w:r w:rsidRPr="006006F4">
        <w:rPr>
          <w:i/>
          <w:sz w:val="28"/>
          <w:szCs w:val="28"/>
          <w:lang w:val="en-US"/>
        </w:rPr>
        <w:t>Word</w:t>
      </w:r>
    </w:p>
    <w:p w:rsidR="008C59D5" w:rsidRPr="0065022B" w:rsidRDefault="008C59D5" w:rsidP="008C59D5">
      <w:pPr>
        <w:pStyle w:val="a9"/>
        <w:suppressAutoHyphens/>
        <w:ind w:right="306"/>
        <w:jc w:val="center"/>
        <w:rPr>
          <w:b/>
          <w:color w:val="000000"/>
          <w:sz w:val="28"/>
          <w:szCs w:val="28"/>
        </w:rPr>
      </w:pPr>
      <w:r w:rsidRPr="006006F4">
        <w:rPr>
          <w:sz w:val="28"/>
          <w:szCs w:val="28"/>
        </w:rPr>
        <w:t>Сведения об опыте выполнения работ, оказания услуг, поставки товаров</w:t>
      </w: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
        <w:gridCol w:w="639"/>
        <w:gridCol w:w="333"/>
        <w:gridCol w:w="900"/>
        <w:gridCol w:w="284"/>
        <w:gridCol w:w="727"/>
        <w:gridCol w:w="874"/>
        <w:gridCol w:w="998"/>
        <w:gridCol w:w="1412"/>
        <w:gridCol w:w="911"/>
        <w:gridCol w:w="1074"/>
        <w:gridCol w:w="1098"/>
      </w:tblGrid>
      <w:tr w:rsidR="008C59D5" w:rsidRPr="0065022B" w:rsidTr="006006F4">
        <w:trPr>
          <w:trHeight w:val="1023"/>
          <w:jc w:val="center"/>
        </w:trPr>
        <w:tc>
          <w:tcPr>
            <w:tcW w:w="320" w:type="dxa"/>
            <w:tcBorders>
              <w:bottom w:val="single" w:sz="4" w:space="0" w:color="auto"/>
            </w:tcBorders>
          </w:tcPr>
          <w:p w:rsidR="008C59D5" w:rsidRPr="006006F4" w:rsidRDefault="008C59D5" w:rsidP="00320865">
            <w:pPr>
              <w:pStyle w:val="a9"/>
              <w:suppressAutoHyphens/>
              <w:ind w:right="306" w:firstLine="0"/>
              <w:jc w:val="left"/>
              <w:rPr>
                <w:color w:val="000000"/>
                <w:sz w:val="20"/>
                <w:szCs w:val="20"/>
              </w:rPr>
            </w:pPr>
            <w:r w:rsidRPr="006006F4">
              <w:rPr>
                <w:color w:val="000000"/>
                <w:sz w:val="20"/>
                <w:szCs w:val="20"/>
              </w:rPr>
              <w:t>год</w:t>
            </w:r>
          </w:p>
        </w:tc>
        <w:tc>
          <w:tcPr>
            <w:tcW w:w="639" w:type="dxa"/>
            <w:tcBorders>
              <w:bottom w:val="single" w:sz="4" w:space="0" w:color="auto"/>
            </w:tcBorders>
          </w:tcPr>
          <w:p w:rsidR="008C59D5" w:rsidRPr="006006F4" w:rsidRDefault="008C59D5" w:rsidP="00320865">
            <w:pPr>
              <w:pStyle w:val="a9"/>
              <w:suppressAutoHyphens/>
              <w:ind w:firstLine="0"/>
              <w:jc w:val="left"/>
              <w:rPr>
                <w:color w:val="000000"/>
                <w:sz w:val="20"/>
                <w:szCs w:val="20"/>
              </w:rPr>
            </w:pPr>
            <w:r w:rsidRPr="006006F4">
              <w:rPr>
                <w:color w:val="000000"/>
                <w:sz w:val="20"/>
                <w:szCs w:val="20"/>
              </w:rPr>
              <w:t>Реквизиты договора</w:t>
            </w:r>
          </w:p>
        </w:tc>
        <w:tc>
          <w:tcPr>
            <w:tcW w:w="1233" w:type="dxa"/>
            <w:gridSpan w:val="2"/>
            <w:tcBorders>
              <w:bottom w:val="single" w:sz="4" w:space="0" w:color="auto"/>
            </w:tcBorders>
          </w:tcPr>
          <w:p w:rsidR="008C59D5" w:rsidRPr="006006F4" w:rsidRDefault="008C59D5" w:rsidP="00320865">
            <w:pPr>
              <w:pStyle w:val="a9"/>
              <w:suppressAutoHyphens/>
              <w:ind w:right="306" w:firstLine="0"/>
              <w:jc w:val="left"/>
              <w:rPr>
                <w:color w:val="000000"/>
                <w:sz w:val="20"/>
                <w:szCs w:val="20"/>
              </w:rPr>
            </w:pPr>
            <w:r w:rsidRPr="006006F4">
              <w:rPr>
                <w:color w:val="000000"/>
                <w:sz w:val="20"/>
                <w:szCs w:val="20"/>
              </w:rPr>
              <w:t>Контрагент</w:t>
            </w:r>
          </w:p>
          <w:p w:rsidR="008C59D5" w:rsidRPr="006006F4" w:rsidRDefault="008C59D5" w:rsidP="00320865">
            <w:pPr>
              <w:pStyle w:val="a9"/>
              <w:suppressAutoHyphens/>
              <w:ind w:right="34" w:firstLine="0"/>
              <w:jc w:val="left"/>
              <w:rPr>
                <w:color w:val="000000"/>
                <w:sz w:val="20"/>
                <w:szCs w:val="20"/>
              </w:rPr>
            </w:pPr>
            <w:r w:rsidRPr="006006F4">
              <w:rPr>
                <w:color w:val="000000"/>
                <w:sz w:val="20"/>
                <w:szCs w:val="20"/>
              </w:rPr>
              <w:t>(с указанием филиала, представительства, подразделения которое выступает от имени юридического лица)</w:t>
            </w:r>
          </w:p>
        </w:tc>
        <w:tc>
          <w:tcPr>
            <w:tcW w:w="1011" w:type="dxa"/>
            <w:gridSpan w:val="2"/>
            <w:tcBorders>
              <w:bottom w:val="single" w:sz="4" w:space="0" w:color="auto"/>
            </w:tcBorders>
          </w:tcPr>
          <w:p w:rsidR="008C59D5" w:rsidRPr="006006F4" w:rsidRDefault="008C59D5" w:rsidP="00320865">
            <w:pPr>
              <w:pStyle w:val="a9"/>
              <w:suppressAutoHyphens/>
              <w:ind w:firstLine="0"/>
              <w:jc w:val="left"/>
              <w:rPr>
                <w:color w:val="000000"/>
                <w:sz w:val="20"/>
                <w:szCs w:val="20"/>
              </w:rPr>
            </w:pPr>
            <w:r w:rsidRPr="006006F4">
              <w:rPr>
                <w:color w:val="000000"/>
                <w:sz w:val="20"/>
                <w:szCs w:val="20"/>
              </w:rPr>
              <w:t>Срок действия договора (момент вступления в силу, срок действия, дата окончательного исполнения)</w:t>
            </w:r>
          </w:p>
        </w:tc>
        <w:tc>
          <w:tcPr>
            <w:tcW w:w="874" w:type="dxa"/>
            <w:tcBorders>
              <w:bottom w:val="single" w:sz="4" w:space="0" w:color="auto"/>
            </w:tcBorders>
          </w:tcPr>
          <w:p w:rsidR="008C59D5" w:rsidRPr="006006F4" w:rsidRDefault="008C59D5" w:rsidP="00320865">
            <w:pPr>
              <w:pStyle w:val="a9"/>
              <w:suppressAutoHyphens/>
              <w:ind w:firstLine="0"/>
              <w:jc w:val="left"/>
              <w:rPr>
                <w:color w:val="000000"/>
                <w:sz w:val="20"/>
                <w:szCs w:val="20"/>
              </w:rPr>
            </w:pPr>
            <w:r w:rsidRPr="006006F4">
              <w:rPr>
                <w:color w:val="000000"/>
                <w:sz w:val="20"/>
                <w:szCs w:val="20"/>
              </w:rPr>
              <w:t>Предмет договора (указываются только договоры о наличии требуемого опыта)</w:t>
            </w:r>
          </w:p>
        </w:tc>
        <w:tc>
          <w:tcPr>
            <w:tcW w:w="998" w:type="dxa"/>
            <w:tcBorders>
              <w:bottom w:val="single" w:sz="4" w:space="0" w:color="auto"/>
            </w:tcBorders>
          </w:tcPr>
          <w:p w:rsidR="008C59D5" w:rsidRPr="006006F4" w:rsidRDefault="008C59D5" w:rsidP="00320865">
            <w:pPr>
              <w:pStyle w:val="a9"/>
              <w:suppressAutoHyphens/>
              <w:ind w:firstLine="0"/>
              <w:jc w:val="left"/>
              <w:rPr>
                <w:color w:val="000000"/>
                <w:sz w:val="20"/>
                <w:szCs w:val="20"/>
              </w:rPr>
            </w:pPr>
            <w:r w:rsidRPr="006006F4">
              <w:rPr>
                <w:color w:val="000000"/>
                <w:sz w:val="20"/>
                <w:szCs w:val="20"/>
              </w:rPr>
              <w:t xml:space="preserve">Сумма договора (в руб. </w:t>
            </w:r>
            <w:r w:rsidRPr="006006F4">
              <w:rPr>
                <w:rFonts w:eastAsia="Times New Roman"/>
                <w:color w:val="000000"/>
                <w:sz w:val="20"/>
                <w:szCs w:val="20"/>
              </w:rPr>
              <w:t>без учета НДС и с учетом  НДС</w:t>
            </w:r>
            <w:r w:rsidRPr="006006F4">
              <w:rPr>
                <w:color w:val="000000"/>
                <w:sz w:val="20"/>
                <w:szCs w:val="20"/>
              </w:rPr>
              <w:t>, с указанием стоимости в год либо иной отчетный период)</w:t>
            </w:r>
          </w:p>
        </w:tc>
        <w:tc>
          <w:tcPr>
            <w:tcW w:w="1412" w:type="dxa"/>
            <w:tcBorders>
              <w:bottom w:val="single" w:sz="4" w:space="0" w:color="auto"/>
            </w:tcBorders>
          </w:tcPr>
          <w:p w:rsidR="008C59D5" w:rsidRPr="006006F4" w:rsidRDefault="008C59D5" w:rsidP="00320865">
            <w:pPr>
              <w:pStyle w:val="a9"/>
              <w:suppressAutoHyphens/>
              <w:ind w:right="-115" w:firstLine="0"/>
              <w:jc w:val="left"/>
              <w:rPr>
                <w:color w:val="000000"/>
                <w:sz w:val="20"/>
                <w:szCs w:val="20"/>
              </w:rPr>
            </w:pPr>
            <w:proofErr w:type="gramStart"/>
            <w:r w:rsidRPr="006006F4">
              <w:rPr>
                <w:sz w:val="20"/>
                <w:szCs w:val="20"/>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911" w:type="dxa"/>
            <w:tcBorders>
              <w:bottom w:val="single" w:sz="4" w:space="0" w:color="auto"/>
            </w:tcBorders>
          </w:tcPr>
          <w:p w:rsidR="008C59D5" w:rsidRPr="006006F4" w:rsidRDefault="008C59D5" w:rsidP="00320865">
            <w:pPr>
              <w:pStyle w:val="a9"/>
              <w:suppressAutoHyphens/>
              <w:ind w:right="-115" w:firstLine="0"/>
              <w:jc w:val="left"/>
              <w:rPr>
                <w:color w:val="000000"/>
                <w:sz w:val="20"/>
                <w:szCs w:val="20"/>
              </w:rPr>
            </w:pPr>
            <w:r w:rsidRPr="006006F4">
              <w:rPr>
                <w:sz w:val="20"/>
                <w:szCs w:val="20"/>
              </w:rPr>
              <w:t xml:space="preserve">Реквизиты накладной о поставке товаров, акта выполненных работ, оказанных услуг  </w:t>
            </w:r>
          </w:p>
        </w:tc>
        <w:tc>
          <w:tcPr>
            <w:tcW w:w="1074" w:type="dxa"/>
            <w:tcBorders>
              <w:bottom w:val="single" w:sz="4" w:space="0" w:color="auto"/>
            </w:tcBorders>
          </w:tcPr>
          <w:p w:rsidR="008C59D5" w:rsidRPr="006006F4" w:rsidRDefault="008C59D5" w:rsidP="00320865">
            <w:pPr>
              <w:pStyle w:val="a9"/>
              <w:suppressAutoHyphens/>
              <w:ind w:right="-115" w:firstLine="0"/>
              <w:jc w:val="left"/>
              <w:rPr>
                <w:color w:val="000000"/>
                <w:sz w:val="20"/>
                <w:szCs w:val="20"/>
              </w:rPr>
            </w:pPr>
            <w:r w:rsidRPr="006006F4">
              <w:rPr>
                <w:color w:val="000000"/>
                <w:sz w:val="20"/>
                <w:szCs w:val="20"/>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098" w:type="dxa"/>
            <w:tcBorders>
              <w:bottom w:val="single" w:sz="4" w:space="0" w:color="auto"/>
            </w:tcBorders>
          </w:tcPr>
          <w:p w:rsidR="008C59D5" w:rsidRPr="006006F4" w:rsidRDefault="008C59D5" w:rsidP="00320865">
            <w:pPr>
              <w:pStyle w:val="a9"/>
              <w:suppressAutoHyphens/>
              <w:ind w:right="-30" w:firstLine="0"/>
              <w:jc w:val="left"/>
              <w:rPr>
                <w:color w:val="000000"/>
                <w:sz w:val="20"/>
                <w:szCs w:val="20"/>
              </w:rPr>
            </w:pPr>
            <w:r w:rsidRPr="006006F4">
              <w:rPr>
                <w:color w:val="000000"/>
                <w:sz w:val="20"/>
                <w:szCs w:val="20"/>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65022B" w:rsidTr="006006F4">
        <w:trPr>
          <w:trHeight w:val="84"/>
          <w:jc w:val="center"/>
        </w:trPr>
        <w:tc>
          <w:tcPr>
            <w:tcW w:w="320" w:type="dxa"/>
            <w:tcBorders>
              <w:bottom w:val="single" w:sz="4" w:space="0" w:color="auto"/>
            </w:tcBorders>
          </w:tcPr>
          <w:p w:rsidR="00AD7621" w:rsidRPr="006006F4" w:rsidRDefault="00AD7621" w:rsidP="00320865">
            <w:pPr>
              <w:pStyle w:val="a9"/>
              <w:suppressAutoHyphens/>
              <w:ind w:right="306" w:firstLine="0"/>
              <w:jc w:val="left"/>
              <w:rPr>
                <w:color w:val="000000"/>
                <w:sz w:val="20"/>
                <w:szCs w:val="20"/>
              </w:rPr>
            </w:pPr>
          </w:p>
        </w:tc>
        <w:tc>
          <w:tcPr>
            <w:tcW w:w="9250" w:type="dxa"/>
            <w:gridSpan w:val="11"/>
            <w:tcBorders>
              <w:bottom w:val="single" w:sz="4" w:space="0" w:color="auto"/>
            </w:tcBorders>
          </w:tcPr>
          <w:p w:rsidR="00AD7621" w:rsidRPr="006006F4" w:rsidRDefault="00AD7621" w:rsidP="00320865">
            <w:pPr>
              <w:pStyle w:val="a9"/>
              <w:suppressAutoHyphens/>
              <w:ind w:right="306" w:firstLine="0"/>
              <w:jc w:val="left"/>
              <w:rPr>
                <w:color w:val="000000"/>
                <w:sz w:val="20"/>
                <w:szCs w:val="20"/>
              </w:rPr>
            </w:pPr>
            <w:r w:rsidRPr="006006F4">
              <w:rPr>
                <w:i/>
                <w:sz w:val="20"/>
                <w:szCs w:val="20"/>
              </w:rPr>
              <w:t>Указать область, в которой требуется подтверждение наличия опыта, согласно пункту 1.8 аукционной документации (например, выполнение монтажных работ)</w:t>
            </w:r>
          </w:p>
        </w:tc>
      </w:tr>
      <w:tr w:rsidR="008C59D5" w:rsidRPr="0065022B" w:rsidTr="006006F4">
        <w:trPr>
          <w:trHeight w:val="84"/>
          <w:jc w:val="center"/>
        </w:trPr>
        <w:tc>
          <w:tcPr>
            <w:tcW w:w="320" w:type="dxa"/>
            <w:tcBorders>
              <w:bottom w:val="single" w:sz="4" w:space="0" w:color="auto"/>
            </w:tcBorders>
          </w:tcPr>
          <w:p w:rsidR="008C59D5" w:rsidRPr="006006F4" w:rsidRDefault="008C59D5" w:rsidP="00320865">
            <w:pPr>
              <w:pStyle w:val="a9"/>
              <w:suppressAutoHyphens/>
              <w:ind w:right="306" w:firstLine="0"/>
              <w:jc w:val="left"/>
              <w:rPr>
                <w:color w:val="000000"/>
                <w:sz w:val="20"/>
                <w:szCs w:val="20"/>
              </w:rPr>
            </w:pPr>
          </w:p>
        </w:tc>
        <w:tc>
          <w:tcPr>
            <w:tcW w:w="639" w:type="dxa"/>
            <w:tcBorders>
              <w:bottom w:val="single" w:sz="4" w:space="0" w:color="auto"/>
            </w:tcBorders>
          </w:tcPr>
          <w:p w:rsidR="008C59D5" w:rsidRPr="006006F4" w:rsidRDefault="008C59D5" w:rsidP="00320865">
            <w:pPr>
              <w:pStyle w:val="a9"/>
              <w:suppressAutoHyphens/>
              <w:ind w:right="306" w:firstLine="0"/>
              <w:jc w:val="left"/>
              <w:rPr>
                <w:color w:val="000000"/>
                <w:sz w:val="20"/>
                <w:szCs w:val="20"/>
              </w:rPr>
            </w:pPr>
          </w:p>
        </w:tc>
        <w:tc>
          <w:tcPr>
            <w:tcW w:w="1233" w:type="dxa"/>
            <w:gridSpan w:val="2"/>
            <w:tcBorders>
              <w:bottom w:val="single" w:sz="4" w:space="0" w:color="auto"/>
            </w:tcBorders>
          </w:tcPr>
          <w:p w:rsidR="008C59D5" w:rsidRPr="006006F4" w:rsidRDefault="008C59D5" w:rsidP="00320865">
            <w:pPr>
              <w:pStyle w:val="a9"/>
              <w:suppressAutoHyphens/>
              <w:ind w:right="306" w:firstLine="0"/>
              <w:jc w:val="left"/>
              <w:rPr>
                <w:color w:val="000000"/>
                <w:sz w:val="20"/>
                <w:szCs w:val="20"/>
              </w:rPr>
            </w:pPr>
          </w:p>
        </w:tc>
        <w:tc>
          <w:tcPr>
            <w:tcW w:w="1011" w:type="dxa"/>
            <w:gridSpan w:val="2"/>
            <w:tcBorders>
              <w:bottom w:val="single" w:sz="4" w:space="0" w:color="auto"/>
            </w:tcBorders>
          </w:tcPr>
          <w:p w:rsidR="008C59D5" w:rsidRPr="006006F4" w:rsidRDefault="008C59D5" w:rsidP="00320865">
            <w:pPr>
              <w:pStyle w:val="a9"/>
              <w:suppressAutoHyphens/>
              <w:ind w:right="306" w:firstLine="0"/>
              <w:jc w:val="left"/>
              <w:rPr>
                <w:color w:val="000000"/>
                <w:sz w:val="20"/>
                <w:szCs w:val="20"/>
              </w:rPr>
            </w:pPr>
          </w:p>
        </w:tc>
        <w:tc>
          <w:tcPr>
            <w:tcW w:w="874" w:type="dxa"/>
            <w:tcBorders>
              <w:bottom w:val="single" w:sz="4" w:space="0" w:color="auto"/>
            </w:tcBorders>
          </w:tcPr>
          <w:p w:rsidR="008C59D5" w:rsidRPr="006006F4" w:rsidRDefault="008C59D5" w:rsidP="00320865">
            <w:pPr>
              <w:pStyle w:val="a9"/>
              <w:suppressAutoHyphens/>
              <w:ind w:right="306" w:firstLine="0"/>
              <w:jc w:val="left"/>
              <w:rPr>
                <w:color w:val="000000"/>
                <w:sz w:val="20"/>
                <w:szCs w:val="20"/>
              </w:rPr>
            </w:pPr>
          </w:p>
        </w:tc>
        <w:tc>
          <w:tcPr>
            <w:tcW w:w="998" w:type="dxa"/>
            <w:tcBorders>
              <w:bottom w:val="single" w:sz="4" w:space="0" w:color="auto"/>
            </w:tcBorders>
          </w:tcPr>
          <w:p w:rsidR="008C59D5" w:rsidRPr="006006F4" w:rsidRDefault="008C59D5" w:rsidP="00320865">
            <w:pPr>
              <w:pStyle w:val="a9"/>
              <w:suppressAutoHyphens/>
              <w:ind w:right="306" w:firstLine="0"/>
              <w:jc w:val="left"/>
              <w:rPr>
                <w:color w:val="000000"/>
                <w:sz w:val="20"/>
                <w:szCs w:val="20"/>
              </w:rPr>
            </w:pPr>
          </w:p>
        </w:tc>
        <w:tc>
          <w:tcPr>
            <w:tcW w:w="1412" w:type="dxa"/>
            <w:tcBorders>
              <w:bottom w:val="single" w:sz="4" w:space="0" w:color="auto"/>
            </w:tcBorders>
          </w:tcPr>
          <w:p w:rsidR="008C59D5" w:rsidRPr="006006F4" w:rsidRDefault="008C59D5" w:rsidP="00320865">
            <w:pPr>
              <w:pStyle w:val="a9"/>
              <w:suppressAutoHyphens/>
              <w:ind w:right="306" w:firstLine="0"/>
              <w:jc w:val="left"/>
              <w:rPr>
                <w:color w:val="000000"/>
                <w:sz w:val="20"/>
                <w:szCs w:val="20"/>
              </w:rPr>
            </w:pPr>
            <w:r w:rsidRPr="006006F4">
              <w:rPr>
                <w:sz w:val="20"/>
                <w:szCs w:val="20"/>
              </w:rPr>
              <w:t xml:space="preserve">Итого по договору </w:t>
            </w:r>
            <w:r w:rsidRPr="006006F4">
              <w:rPr>
                <w:i/>
                <w:sz w:val="20"/>
                <w:szCs w:val="20"/>
              </w:rPr>
              <w:t>(указывается суммарная стоимость по каждому договору)</w:t>
            </w:r>
          </w:p>
        </w:tc>
        <w:tc>
          <w:tcPr>
            <w:tcW w:w="911" w:type="dxa"/>
            <w:tcBorders>
              <w:bottom w:val="single" w:sz="4" w:space="0" w:color="auto"/>
            </w:tcBorders>
          </w:tcPr>
          <w:p w:rsidR="008C59D5" w:rsidRPr="006006F4" w:rsidRDefault="008C59D5" w:rsidP="00320865">
            <w:pPr>
              <w:pStyle w:val="a9"/>
              <w:suppressAutoHyphens/>
              <w:ind w:right="306" w:firstLine="0"/>
              <w:jc w:val="left"/>
              <w:rPr>
                <w:color w:val="000000"/>
                <w:sz w:val="20"/>
                <w:szCs w:val="20"/>
              </w:rPr>
            </w:pPr>
          </w:p>
        </w:tc>
        <w:tc>
          <w:tcPr>
            <w:tcW w:w="1074" w:type="dxa"/>
            <w:tcBorders>
              <w:bottom w:val="single" w:sz="4" w:space="0" w:color="auto"/>
            </w:tcBorders>
          </w:tcPr>
          <w:p w:rsidR="008C59D5" w:rsidRPr="006006F4" w:rsidRDefault="008C59D5" w:rsidP="00320865">
            <w:pPr>
              <w:pStyle w:val="a9"/>
              <w:suppressAutoHyphens/>
              <w:ind w:right="306" w:firstLine="0"/>
              <w:jc w:val="left"/>
              <w:rPr>
                <w:color w:val="000000"/>
                <w:sz w:val="20"/>
                <w:szCs w:val="20"/>
              </w:rPr>
            </w:pPr>
          </w:p>
        </w:tc>
        <w:tc>
          <w:tcPr>
            <w:tcW w:w="1098" w:type="dxa"/>
            <w:tcBorders>
              <w:bottom w:val="single" w:sz="4" w:space="0" w:color="auto"/>
            </w:tcBorders>
          </w:tcPr>
          <w:p w:rsidR="008C59D5" w:rsidRPr="006006F4" w:rsidRDefault="008C59D5" w:rsidP="00320865">
            <w:pPr>
              <w:pStyle w:val="a9"/>
              <w:suppressAutoHyphens/>
              <w:ind w:right="306" w:firstLine="0"/>
              <w:jc w:val="left"/>
              <w:rPr>
                <w:color w:val="000000"/>
                <w:sz w:val="20"/>
                <w:szCs w:val="20"/>
              </w:rPr>
            </w:pPr>
          </w:p>
        </w:tc>
      </w:tr>
      <w:tr w:rsidR="00AD7621" w:rsidRPr="0065022B" w:rsidTr="006006F4">
        <w:trPr>
          <w:trHeight w:val="84"/>
          <w:jc w:val="center"/>
        </w:trPr>
        <w:tc>
          <w:tcPr>
            <w:tcW w:w="320" w:type="dxa"/>
            <w:tcBorders>
              <w:bottom w:val="single" w:sz="4" w:space="0" w:color="auto"/>
            </w:tcBorders>
          </w:tcPr>
          <w:p w:rsidR="00AD7621" w:rsidRPr="006006F4" w:rsidRDefault="00AD7621" w:rsidP="00320865">
            <w:pPr>
              <w:pStyle w:val="a9"/>
              <w:suppressAutoHyphens/>
              <w:ind w:right="306" w:firstLine="0"/>
              <w:jc w:val="left"/>
              <w:rPr>
                <w:color w:val="000000"/>
                <w:sz w:val="20"/>
                <w:szCs w:val="20"/>
              </w:rPr>
            </w:pPr>
          </w:p>
        </w:tc>
        <w:tc>
          <w:tcPr>
            <w:tcW w:w="9250" w:type="dxa"/>
            <w:gridSpan w:val="11"/>
            <w:tcBorders>
              <w:bottom w:val="single" w:sz="4" w:space="0" w:color="auto"/>
            </w:tcBorders>
          </w:tcPr>
          <w:p w:rsidR="00AD7621" w:rsidRPr="006006F4" w:rsidRDefault="00AD7621" w:rsidP="00320865">
            <w:pPr>
              <w:pStyle w:val="a9"/>
              <w:suppressAutoHyphens/>
              <w:ind w:right="306" w:firstLine="0"/>
              <w:jc w:val="left"/>
              <w:rPr>
                <w:color w:val="000000"/>
                <w:sz w:val="20"/>
                <w:szCs w:val="20"/>
              </w:rPr>
            </w:pPr>
            <w:r w:rsidRPr="006006F4">
              <w:rPr>
                <w:sz w:val="20"/>
                <w:szCs w:val="20"/>
              </w:rPr>
              <w:t>У</w:t>
            </w:r>
            <w:r w:rsidRPr="006006F4">
              <w:rPr>
                <w:i/>
                <w:sz w:val="20"/>
                <w:szCs w:val="20"/>
              </w:rPr>
              <w:t>казать область, в которой требуется подтверждение наличия опыта, согласно пункту 1.8 аукционной документации (например, поставка оборудования)</w:t>
            </w:r>
          </w:p>
        </w:tc>
      </w:tr>
      <w:tr w:rsidR="00AD7621" w:rsidRPr="0065022B" w:rsidTr="006006F4">
        <w:trPr>
          <w:trHeight w:val="84"/>
          <w:jc w:val="center"/>
        </w:trPr>
        <w:tc>
          <w:tcPr>
            <w:tcW w:w="320" w:type="dxa"/>
            <w:tcBorders>
              <w:bottom w:val="single" w:sz="4" w:space="0" w:color="auto"/>
            </w:tcBorders>
          </w:tcPr>
          <w:p w:rsidR="00AD7621" w:rsidRPr="006006F4" w:rsidRDefault="00AD7621" w:rsidP="00320865">
            <w:pPr>
              <w:pStyle w:val="a9"/>
              <w:suppressAutoHyphens/>
              <w:ind w:right="306" w:firstLine="0"/>
              <w:jc w:val="left"/>
              <w:rPr>
                <w:color w:val="000000"/>
                <w:sz w:val="20"/>
                <w:szCs w:val="20"/>
              </w:rPr>
            </w:pPr>
          </w:p>
        </w:tc>
        <w:tc>
          <w:tcPr>
            <w:tcW w:w="639" w:type="dxa"/>
            <w:tcBorders>
              <w:bottom w:val="single" w:sz="4" w:space="0" w:color="auto"/>
            </w:tcBorders>
          </w:tcPr>
          <w:p w:rsidR="00AD7621" w:rsidRPr="006006F4" w:rsidRDefault="00AD7621" w:rsidP="00320865">
            <w:pPr>
              <w:pStyle w:val="a9"/>
              <w:suppressAutoHyphens/>
              <w:ind w:right="306" w:firstLine="0"/>
              <w:jc w:val="left"/>
              <w:rPr>
                <w:color w:val="000000"/>
                <w:sz w:val="20"/>
                <w:szCs w:val="20"/>
              </w:rPr>
            </w:pPr>
          </w:p>
        </w:tc>
        <w:tc>
          <w:tcPr>
            <w:tcW w:w="1233" w:type="dxa"/>
            <w:gridSpan w:val="2"/>
            <w:tcBorders>
              <w:bottom w:val="single" w:sz="4" w:space="0" w:color="auto"/>
            </w:tcBorders>
          </w:tcPr>
          <w:p w:rsidR="00AD7621" w:rsidRPr="006006F4" w:rsidRDefault="00AD7621" w:rsidP="00320865">
            <w:pPr>
              <w:pStyle w:val="a9"/>
              <w:suppressAutoHyphens/>
              <w:ind w:right="306" w:firstLine="0"/>
              <w:jc w:val="left"/>
              <w:rPr>
                <w:color w:val="000000"/>
                <w:sz w:val="20"/>
                <w:szCs w:val="20"/>
              </w:rPr>
            </w:pPr>
          </w:p>
        </w:tc>
        <w:tc>
          <w:tcPr>
            <w:tcW w:w="1011" w:type="dxa"/>
            <w:gridSpan w:val="2"/>
            <w:tcBorders>
              <w:bottom w:val="single" w:sz="4" w:space="0" w:color="auto"/>
            </w:tcBorders>
          </w:tcPr>
          <w:p w:rsidR="00AD7621" w:rsidRPr="006006F4" w:rsidRDefault="00AD7621" w:rsidP="00320865">
            <w:pPr>
              <w:pStyle w:val="a9"/>
              <w:suppressAutoHyphens/>
              <w:ind w:right="306" w:firstLine="0"/>
              <w:jc w:val="left"/>
              <w:rPr>
                <w:color w:val="000000"/>
                <w:sz w:val="20"/>
                <w:szCs w:val="20"/>
              </w:rPr>
            </w:pPr>
          </w:p>
        </w:tc>
        <w:tc>
          <w:tcPr>
            <w:tcW w:w="874" w:type="dxa"/>
            <w:tcBorders>
              <w:bottom w:val="single" w:sz="4" w:space="0" w:color="auto"/>
            </w:tcBorders>
          </w:tcPr>
          <w:p w:rsidR="00AD7621" w:rsidRPr="006006F4" w:rsidRDefault="00AD7621" w:rsidP="00320865">
            <w:pPr>
              <w:pStyle w:val="a9"/>
              <w:suppressAutoHyphens/>
              <w:ind w:right="306" w:firstLine="0"/>
              <w:jc w:val="left"/>
              <w:rPr>
                <w:color w:val="000000"/>
                <w:sz w:val="20"/>
                <w:szCs w:val="20"/>
              </w:rPr>
            </w:pPr>
          </w:p>
        </w:tc>
        <w:tc>
          <w:tcPr>
            <w:tcW w:w="998" w:type="dxa"/>
            <w:tcBorders>
              <w:bottom w:val="single" w:sz="4" w:space="0" w:color="auto"/>
            </w:tcBorders>
          </w:tcPr>
          <w:p w:rsidR="00AD7621" w:rsidRPr="006006F4" w:rsidRDefault="00AD7621" w:rsidP="00320865">
            <w:pPr>
              <w:pStyle w:val="a9"/>
              <w:suppressAutoHyphens/>
              <w:ind w:right="306" w:firstLine="0"/>
              <w:jc w:val="left"/>
              <w:rPr>
                <w:color w:val="000000"/>
                <w:sz w:val="20"/>
                <w:szCs w:val="20"/>
              </w:rPr>
            </w:pPr>
          </w:p>
        </w:tc>
        <w:tc>
          <w:tcPr>
            <w:tcW w:w="1412" w:type="dxa"/>
            <w:tcBorders>
              <w:bottom w:val="single" w:sz="4" w:space="0" w:color="auto"/>
            </w:tcBorders>
          </w:tcPr>
          <w:p w:rsidR="00AD7621" w:rsidRPr="006006F4" w:rsidRDefault="00AD7621" w:rsidP="00320865">
            <w:pPr>
              <w:pStyle w:val="a9"/>
              <w:suppressAutoHyphens/>
              <w:ind w:right="306" w:firstLine="0"/>
              <w:jc w:val="left"/>
              <w:rPr>
                <w:sz w:val="20"/>
                <w:szCs w:val="20"/>
              </w:rPr>
            </w:pPr>
            <w:r w:rsidRPr="006006F4">
              <w:rPr>
                <w:sz w:val="20"/>
                <w:szCs w:val="20"/>
              </w:rPr>
              <w:t xml:space="preserve">Итого по договору </w:t>
            </w:r>
            <w:r w:rsidRPr="006006F4">
              <w:rPr>
                <w:i/>
                <w:sz w:val="20"/>
                <w:szCs w:val="20"/>
              </w:rPr>
              <w:t>(указывается суммарная стоимость по каждому договору)</w:t>
            </w:r>
          </w:p>
        </w:tc>
        <w:tc>
          <w:tcPr>
            <w:tcW w:w="911" w:type="dxa"/>
            <w:tcBorders>
              <w:bottom w:val="single" w:sz="4" w:space="0" w:color="auto"/>
            </w:tcBorders>
          </w:tcPr>
          <w:p w:rsidR="00AD7621" w:rsidRPr="006006F4" w:rsidRDefault="00AD7621" w:rsidP="00320865">
            <w:pPr>
              <w:pStyle w:val="a9"/>
              <w:suppressAutoHyphens/>
              <w:ind w:right="306" w:firstLine="0"/>
              <w:jc w:val="left"/>
              <w:rPr>
                <w:color w:val="000000"/>
                <w:sz w:val="20"/>
                <w:szCs w:val="20"/>
              </w:rPr>
            </w:pPr>
          </w:p>
        </w:tc>
        <w:tc>
          <w:tcPr>
            <w:tcW w:w="1074" w:type="dxa"/>
            <w:tcBorders>
              <w:bottom w:val="single" w:sz="4" w:space="0" w:color="auto"/>
            </w:tcBorders>
          </w:tcPr>
          <w:p w:rsidR="00AD7621" w:rsidRPr="006006F4" w:rsidRDefault="00AD7621" w:rsidP="00320865">
            <w:pPr>
              <w:pStyle w:val="a9"/>
              <w:suppressAutoHyphens/>
              <w:ind w:right="306" w:firstLine="0"/>
              <w:jc w:val="left"/>
              <w:rPr>
                <w:color w:val="000000"/>
                <w:sz w:val="20"/>
                <w:szCs w:val="20"/>
              </w:rPr>
            </w:pPr>
          </w:p>
        </w:tc>
        <w:tc>
          <w:tcPr>
            <w:tcW w:w="1098" w:type="dxa"/>
            <w:tcBorders>
              <w:bottom w:val="single" w:sz="4" w:space="0" w:color="auto"/>
            </w:tcBorders>
          </w:tcPr>
          <w:p w:rsidR="00AD7621" w:rsidRPr="006006F4" w:rsidRDefault="00AD7621" w:rsidP="00320865">
            <w:pPr>
              <w:pStyle w:val="a9"/>
              <w:suppressAutoHyphens/>
              <w:ind w:right="306" w:firstLine="0"/>
              <w:jc w:val="left"/>
              <w:rPr>
                <w:color w:val="000000"/>
                <w:sz w:val="20"/>
                <w:szCs w:val="20"/>
              </w:rPr>
            </w:pPr>
          </w:p>
        </w:tc>
      </w:tr>
      <w:tr w:rsidR="008C59D5" w:rsidRPr="0065022B" w:rsidTr="006006F4">
        <w:trPr>
          <w:trHeight w:val="84"/>
          <w:jc w:val="center"/>
        </w:trPr>
        <w:tc>
          <w:tcPr>
            <w:tcW w:w="1292" w:type="dxa"/>
            <w:gridSpan w:val="3"/>
            <w:tcBorders>
              <w:top w:val="single" w:sz="4" w:space="0" w:color="auto"/>
              <w:left w:val="nil"/>
              <w:bottom w:val="nil"/>
              <w:right w:val="nil"/>
            </w:tcBorders>
          </w:tcPr>
          <w:p w:rsidR="008C59D5" w:rsidRPr="006006F4" w:rsidRDefault="008C59D5" w:rsidP="00320865">
            <w:pPr>
              <w:pStyle w:val="a9"/>
              <w:suppressAutoHyphens/>
              <w:ind w:right="306"/>
              <w:jc w:val="left"/>
              <w:rPr>
                <w:color w:val="000000"/>
                <w:sz w:val="20"/>
                <w:szCs w:val="20"/>
              </w:rPr>
            </w:pPr>
          </w:p>
        </w:tc>
        <w:tc>
          <w:tcPr>
            <w:tcW w:w="1184" w:type="dxa"/>
            <w:gridSpan w:val="2"/>
            <w:tcBorders>
              <w:top w:val="single" w:sz="4" w:space="0" w:color="auto"/>
              <w:left w:val="nil"/>
              <w:bottom w:val="nil"/>
              <w:right w:val="nil"/>
            </w:tcBorders>
          </w:tcPr>
          <w:p w:rsidR="008C59D5" w:rsidRPr="006006F4" w:rsidRDefault="008C59D5" w:rsidP="00320865">
            <w:pPr>
              <w:pStyle w:val="a9"/>
              <w:suppressAutoHyphens/>
              <w:ind w:right="306"/>
              <w:jc w:val="left"/>
              <w:rPr>
                <w:color w:val="000000"/>
                <w:sz w:val="20"/>
                <w:szCs w:val="20"/>
              </w:rPr>
            </w:pPr>
          </w:p>
        </w:tc>
        <w:tc>
          <w:tcPr>
            <w:tcW w:w="7094" w:type="dxa"/>
            <w:gridSpan w:val="7"/>
            <w:tcBorders>
              <w:top w:val="single" w:sz="4" w:space="0" w:color="auto"/>
              <w:left w:val="nil"/>
              <w:bottom w:val="nil"/>
              <w:right w:val="nil"/>
            </w:tcBorders>
          </w:tcPr>
          <w:p w:rsidR="008C59D5" w:rsidRPr="006006F4" w:rsidRDefault="008C59D5" w:rsidP="00320865">
            <w:pPr>
              <w:pStyle w:val="a9"/>
              <w:suppressAutoHyphens/>
              <w:ind w:left="1440" w:right="306" w:firstLine="0"/>
              <w:jc w:val="left"/>
              <w:rPr>
                <w:color w:val="000000"/>
                <w:sz w:val="20"/>
                <w:szCs w:val="20"/>
              </w:rPr>
            </w:pPr>
          </w:p>
        </w:tc>
      </w:tr>
    </w:tbl>
    <w:p w:rsidR="00AB2B7D" w:rsidRPr="0065022B" w:rsidRDefault="00AB2B7D" w:rsidP="00AB2B7D">
      <w:pPr>
        <w:pStyle w:val="a9"/>
        <w:suppressAutoHyphens/>
        <w:ind w:left="5954" w:right="306" w:firstLine="0"/>
        <w:jc w:val="left"/>
        <w:rPr>
          <w:b/>
          <w:i/>
          <w:color w:val="000000"/>
          <w:sz w:val="28"/>
          <w:szCs w:val="28"/>
        </w:rPr>
      </w:pPr>
    </w:p>
    <w:p w:rsidR="00AB2B7D" w:rsidRPr="0065022B" w:rsidRDefault="00AB2B7D" w:rsidP="00AB2B7D">
      <w:pPr>
        <w:spacing w:after="200" w:line="276" w:lineRule="auto"/>
        <w:rPr>
          <w:rFonts w:eastAsia="MS Mincho"/>
          <w:b/>
          <w:i/>
          <w:color w:val="000000"/>
          <w:sz w:val="28"/>
          <w:szCs w:val="28"/>
        </w:rPr>
      </w:pPr>
      <w:r w:rsidRPr="0065022B">
        <w:rPr>
          <w:b/>
          <w:i/>
          <w:color w:val="000000"/>
          <w:sz w:val="28"/>
          <w:szCs w:val="28"/>
        </w:rPr>
        <w:br w:type="page"/>
      </w:r>
    </w:p>
    <w:p w:rsidR="00AB2B7D" w:rsidRPr="0065022B" w:rsidRDefault="00AB2B7D" w:rsidP="00AB2B7D">
      <w:pPr>
        <w:pStyle w:val="a9"/>
        <w:suppressAutoHyphens/>
        <w:ind w:right="306"/>
        <w:jc w:val="center"/>
        <w:rPr>
          <w:b/>
          <w:color w:val="000000"/>
          <w:sz w:val="28"/>
          <w:szCs w:val="28"/>
        </w:rPr>
      </w:pPr>
      <w:r w:rsidRPr="006006F4">
        <w:rPr>
          <w:b/>
          <w:color w:val="000000"/>
          <w:sz w:val="28"/>
          <w:szCs w:val="28"/>
        </w:rPr>
        <w:lastRenderedPageBreak/>
        <w:t>Форма сведений о квалифицированном персонале участника</w:t>
      </w:r>
    </w:p>
    <w:p w:rsidR="00AD7621" w:rsidRPr="0065022B" w:rsidRDefault="00AD7621" w:rsidP="00AD7621">
      <w:pPr>
        <w:pStyle w:val="a9"/>
        <w:suppressAutoHyphens/>
        <w:ind w:right="306"/>
        <w:jc w:val="center"/>
        <w:rPr>
          <w:i/>
          <w:sz w:val="28"/>
          <w:szCs w:val="28"/>
        </w:rPr>
      </w:pPr>
      <w:r w:rsidRPr="006006F4">
        <w:rPr>
          <w:i/>
          <w:sz w:val="28"/>
          <w:szCs w:val="28"/>
        </w:rPr>
        <w:t xml:space="preserve">Предоставляется в формате </w:t>
      </w:r>
      <w:r w:rsidRPr="006006F4">
        <w:rPr>
          <w:i/>
          <w:sz w:val="28"/>
          <w:szCs w:val="28"/>
          <w:lang w:val="en-US"/>
        </w:rPr>
        <w:t>Word</w:t>
      </w:r>
    </w:p>
    <w:p w:rsidR="00AB2B7D" w:rsidRPr="0065022B" w:rsidRDefault="00AD7621" w:rsidP="00AD7621">
      <w:pPr>
        <w:pStyle w:val="a9"/>
        <w:suppressAutoHyphens/>
        <w:ind w:right="306"/>
        <w:jc w:val="center"/>
        <w:rPr>
          <w:color w:val="000000"/>
          <w:sz w:val="28"/>
          <w:szCs w:val="28"/>
        </w:rPr>
      </w:pPr>
      <w:r w:rsidRPr="006006F4">
        <w:rPr>
          <w:sz w:val="28"/>
          <w:szCs w:val="28"/>
        </w:rPr>
        <w:t>Сведения о квалифицированном персонале участника</w:t>
      </w: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2197"/>
        <w:gridCol w:w="2518"/>
        <w:gridCol w:w="2197"/>
        <w:gridCol w:w="2197"/>
      </w:tblGrid>
      <w:tr w:rsidR="00AB2B7D" w:rsidRPr="0065022B" w:rsidTr="006006F4">
        <w:trPr>
          <w:trHeight w:val="1023"/>
        </w:trPr>
        <w:tc>
          <w:tcPr>
            <w:tcW w:w="534" w:type="dxa"/>
            <w:vAlign w:val="center"/>
          </w:tcPr>
          <w:p w:rsidR="00AB2B7D" w:rsidRPr="006006F4" w:rsidRDefault="00AB2B7D" w:rsidP="002104AE">
            <w:pPr>
              <w:pStyle w:val="a9"/>
              <w:suppressAutoHyphens/>
              <w:ind w:right="306" w:firstLine="0"/>
              <w:jc w:val="center"/>
              <w:rPr>
                <w:color w:val="000000"/>
                <w:sz w:val="24"/>
              </w:rPr>
            </w:pPr>
            <w:r w:rsidRPr="006006F4">
              <w:rPr>
                <w:color w:val="000000"/>
                <w:sz w:val="24"/>
              </w:rPr>
              <w:t>№</w:t>
            </w:r>
          </w:p>
        </w:tc>
        <w:tc>
          <w:tcPr>
            <w:tcW w:w="2835" w:type="dxa"/>
            <w:vAlign w:val="center"/>
          </w:tcPr>
          <w:p w:rsidR="00AB2B7D" w:rsidRPr="0065022B" w:rsidRDefault="00AB2B7D" w:rsidP="002104AE">
            <w:pPr>
              <w:pStyle w:val="a9"/>
              <w:suppressAutoHyphens/>
              <w:ind w:firstLine="0"/>
              <w:jc w:val="center"/>
              <w:rPr>
                <w:color w:val="000000"/>
                <w:sz w:val="24"/>
              </w:rPr>
            </w:pPr>
            <w:r w:rsidRPr="006006F4">
              <w:rPr>
                <w:color w:val="000000"/>
                <w:sz w:val="24"/>
              </w:rPr>
              <w:t>Количество специалистов по требуемой специальности</w:t>
            </w:r>
          </w:p>
        </w:tc>
        <w:tc>
          <w:tcPr>
            <w:tcW w:w="3260" w:type="dxa"/>
            <w:vAlign w:val="center"/>
          </w:tcPr>
          <w:p w:rsidR="00AB2B7D" w:rsidRPr="0065022B" w:rsidRDefault="00AB2B7D" w:rsidP="002104AE">
            <w:pPr>
              <w:pStyle w:val="a9"/>
              <w:suppressAutoHyphens/>
              <w:ind w:right="34" w:firstLine="0"/>
              <w:jc w:val="center"/>
              <w:rPr>
                <w:color w:val="000000"/>
                <w:sz w:val="24"/>
              </w:rPr>
            </w:pPr>
            <w:r w:rsidRPr="006006F4">
              <w:rPr>
                <w:color w:val="000000"/>
                <w:sz w:val="24"/>
              </w:rPr>
              <w:t>Из них состоят в штате</w:t>
            </w:r>
          </w:p>
        </w:tc>
        <w:tc>
          <w:tcPr>
            <w:tcW w:w="2835" w:type="dxa"/>
          </w:tcPr>
          <w:p w:rsidR="00AB2B7D" w:rsidRPr="0065022B" w:rsidRDefault="00AB2B7D" w:rsidP="002104AE">
            <w:pPr>
              <w:pStyle w:val="a9"/>
              <w:suppressAutoHyphens/>
              <w:ind w:firstLine="0"/>
              <w:jc w:val="center"/>
              <w:rPr>
                <w:color w:val="000000"/>
                <w:sz w:val="24"/>
              </w:rPr>
            </w:pPr>
            <w:r w:rsidRPr="006006F4">
              <w:rPr>
                <w:sz w:val="24"/>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vAlign w:val="center"/>
          </w:tcPr>
          <w:p w:rsidR="00AB2B7D" w:rsidRPr="0065022B" w:rsidRDefault="00AB2B7D" w:rsidP="002104AE">
            <w:pPr>
              <w:pStyle w:val="a9"/>
              <w:suppressAutoHyphens/>
              <w:ind w:firstLine="0"/>
              <w:jc w:val="center"/>
              <w:rPr>
                <w:color w:val="000000"/>
                <w:sz w:val="24"/>
              </w:rPr>
            </w:pPr>
            <w:r w:rsidRPr="006006F4">
              <w:rPr>
                <w:color w:val="000000"/>
                <w:sz w:val="24"/>
              </w:rPr>
              <w:t>Иные требования необходимые для подтверждения квалификации</w:t>
            </w:r>
          </w:p>
        </w:tc>
      </w:tr>
      <w:tr w:rsidR="00AB2B7D" w:rsidRPr="0065022B" w:rsidTr="006006F4">
        <w:trPr>
          <w:trHeight w:val="971"/>
        </w:trPr>
        <w:tc>
          <w:tcPr>
            <w:tcW w:w="534" w:type="dxa"/>
          </w:tcPr>
          <w:p w:rsidR="00AB2B7D" w:rsidRPr="0065022B" w:rsidRDefault="00AB2B7D" w:rsidP="002104AE">
            <w:pPr>
              <w:pStyle w:val="a9"/>
              <w:suppressAutoHyphens/>
              <w:ind w:right="306" w:firstLine="0"/>
              <w:jc w:val="left"/>
              <w:rPr>
                <w:color w:val="000000"/>
                <w:sz w:val="28"/>
                <w:szCs w:val="28"/>
              </w:rPr>
            </w:pPr>
          </w:p>
        </w:tc>
        <w:tc>
          <w:tcPr>
            <w:tcW w:w="2835" w:type="dxa"/>
          </w:tcPr>
          <w:p w:rsidR="00AB2B7D" w:rsidRPr="0065022B" w:rsidRDefault="00AB2B7D" w:rsidP="002104AE">
            <w:pPr>
              <w:pStyle w:val="a9"/>
              <w:suppressAutoHyphens/>
              <w:ind w:right="306" w:firstLine="0"/>
              <w:jc w:val="left"/>
              <w:rPr>
                <w:color w:val="000000"/>
                <w:sz w:val="28"/>
                <w:szCs w:val="28"/>
              </w:rPr>
            </w:pPr>
          </w:p>
        </w:tc>
        <w:tc>
          <w:tcPr>
            <w:tcW w:w="3260" w:type="dxa"/>
          </w:tcPr>
          <w:p w:rsidR="00AB2B7D" w:rsidRPr="0065022B" w:rsidRDefault="00AB2B7D" w:rsidP="002104AE">
            <w:pPr>
              <w:pStyle w:val="a9"/>
              <w:suppressAutoHyphens/>
              <w:ind w:right="306" w:firstLine="0"/>
              <w:jc w:val="left"/>
              <w:rPr>
                <w:color w:val="000000"/>
                <w:sz w:val="28"/>
                <w:szCs w:val="28"/>
              </w:rPr>
            </w:pPr>
          </w:p>
        </w:tc>
        <w:tc>
          <w:tcPr>
            <w:tcW w:w="2835" w:type="dxa"/>
          </w:tcPr>
          <w:p w:rsidR="00AB2B7D" w:rsidRPr="0065022B" w:rsidRDefault="00AB2B7D" w:rsidP="002104AE">
            <w:pPr>
              <w:pStyle w:val="a9"/>
              <w:suppressAutoHyphens/>
              <w:ind w:right="306" w:firstLine="0"/>
              <w:jc w:val="left"/>
              <w:rPr>
                <w:color w:val="000000"/>
                <w:sz w:val="28"/>
                <w:szCs w:val="28"/>
              </w:rPr>
            </w:pPr>
          </w:p>
        </w:tc>
        <w:tc>
          <w:tcPr>
            <w:tcW w:w="2835" w:type="dxa"/>
          </w:tcPr>
          <w:p w:rsidR="00AB2B7D" w:rsidRPr="0065022B" w:rsidRDefault="00AB2B7D" w:rsidP="002104AE">
            <w:pPr>
              <w:pStyle w:val="a9"/>
              <w:suppressAutoHyphens/>
              <w:ind w:right="306" w:firstLine="0"/>
              <w:jc w:val="left"/>
              <w:rPr>
                <w:color w:val="000000"/>
                <w:sz w:val="28"/>
                <w:szCs w:val="28"/>
              </w:rPr>
            </w:pPr>
          </w:p>
        </w:tc>
      </w:tr>
    </w:tbl>
    <w:p w:rsidR="00AB2B7D" w:rsidRPr="0065022B" w:rsidRDefault="00AB2B7D" w:rsidP="00AB2B7D">
      <w:pPr>
        <w:pStyle w:val="a9"/>
        <w:suppressAutoHyphens/>
        <w:ind w:right="306"/>
        <w:jc w:val="center"/>
        <w:rPr>
          <w:color w:val="000000"/>
          <w:sz w:val="28"/>
          <w:szCs w:val="28"/>
        </w:rPr>
      </w:pPr>
    </w:p>
    <w:p w:rsidR="00AB2B7D" w:rsidRPr="0065022B" w:rsidRDefault="00AB2B7D" w:rsidP="006006F4">
      <w:pPr>
        <w:pStyle w:val="a9"/>
        <w:suppressAutoHyphens/>
        <w:ind w:right="306" w:firstLine="0"/>
        <w:rPr>
          <w:color w:val="000000"/>
          <w:sz w:val="28"/>
          <w:szCs w:val="28"/>
        </w:rPr>
      </w:pPr>
    </w:p>
    <w:p w:rsidR="001C7BB8" w:rsidRPr="0065022B" w:rsidRDefault="00AB2B7D" w:rsidP="00AB2B7D">
      <w:pPr>
        <w:pStyle w:val="2"/>
        <w:spacing w:before="0" w:after="0"/>
        <w:ind w:left="709"/>
        <w:jc w:val="center"/>
        <w:rPr>
          <w:rFonts w:ascii="Times New Roman" w:hAnsi="Times New Roman" w:cs="Times New Roman"/>
          <w:i w:val="0"/>
        </w:rPr>
      </w:pPr>
      <w:r w:rsidRPr="006006F4">
        <w:rPr>
          <w:b w:val="0"/>
          <w:i w:val="0"/>
          <w:color w:val="000000"/>
        </w:rPr>
        <w:br w:type="page"/>
      </w:r>
    </w:p>
    <w:p w:rsidR="00AB2B7D" w:rsidRPr="0065022B" w:rsidRDefault="00AB2B7D" w:rsidP="00AB2B7D">
      <w:pPr>
        <w:pStyle w:val="a9"/>
        <w:suppressAutoHyphens/>
        <w:ind w:right="306"/>
        <w:jc w:val="center"/>
        <w:rPr>
          <w:b/>
          <w:color w:val="000000"/>
          <w:sz w:val="28"/>
          <w:szCs w:val="28"/>
        </w:rPr>
      </w:pPr>
      <w:r w:rsidRPr="0065022B">
        <w:rPr>
          <w:b/>
          <w:color w:val="000000"/>
          <w:sz w:val="28"/>
          <w:szCs w:val="28"/>
        </w:rPr>
        <w:lastRenderedPageBreak/>
        <w:t>Форма сведений о наличии производственных мощностей, ресурсов</w:t>
      </w:r>
    </w:p>
    <w:p w:rsidR="00AD7621" w:rsidRPr="0065022B" w:rsidRDefault="00AD7621" w:rsidP="00AD7621">
      <w:pPr>
        <w:pStyle w:val="a9"/>
        <w:suppressAutoHyphens/>
        <w:ind w:right="306"/>
        <w:jc w:val="center"/>
        <w:rPr>
          <w:i/>
          <w:sz w:val="28"/>
          <w:szCs w:val="28"/>
        </w:rPr>
      </w:pPr>
      <w:r w:rsidRPr="0065022B">
        <w:rPr>
          <w:i/>
          <w:sz w:val="28"/>
          <w:szCs w:val="28"/>
        </w:rPr>
        <w:t xml:space="preserve">Предоставляется в формате </w:t>
      </w:r>
      <w:r w:rsidRPr="0065022B">
        <w:rPr>
          <w:i/>
          <w:sz w:val="28"/>
          <w:szCs w:val="28"/>
          <w:lang w:val="en-US"/>
        </w:rPr>
        <w:t>Word</w:t>
      </w:r>
    </w:p>
    <w:p w:rsidR="00AB2B7D" w:rsidRPr="0065022B" w:rsidRDefault="00AD7621" w:rsidP="00AD7621">
      <w:pPr>
        <w:pStyle w:val="a9"/>
        <w:suppressAutoHyphens/>
        <w:ind w:right="306"/>
        <w:jc w:val="center"/>
        <w:rPr>
          <w:color w:val="000000"/>
          <w:sz w:val="24"/>
        </w:rPr>
      </w:pPr>
      <w:r w:rsidRPr="0065022B">
        <w:rPr>
          <w:sz w:val="28"/>
          <w:szCs w:val="28"/>
        </w:rPr>
        <w:t>Сведения о наличии производственных мощностей, ресурсов</w:t>
      </w: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2080"/>
        <w:gridCol w:w="2381"/>
        <w:gridCol w:w="2381"/>
        <w:gridCol w:w="2281"/>
      </w:tblGrid>
      <w:tr w:rsidR="00AD7621" w:rsidRPr="0065022B" w:rsidTr="006006F4">
        <w:trPr>
          <w:trHeight w:val="1023"/>
        </w:trPr>
        <w:tc>
          <w:tcPr>
            <w:tcW w:w="534" w:type="dxa"/>
            <w:vAlign w:val="center"/>
          </w:tcPr>
          <w:p w:rsidR="00AD7621" w:rsidRPr="0081626A" w:rsidRDefault="00AD7621" w:rsidP="00AD7621">
            <w:pPr>
              <w:pStyle w:val="a9"/>
              <w:suppressAutoHyphens/>
              <w:ind w:right="306" w:firstLine="0"/>
              <w:jc w:val="center"/>
              <w:rPr>
                <w:color w:val="000000"/>
                <w:sz w:val="24"/>
              </w:rPr>
            </w:pPr>
            <w:r w:rsidRPr="0065022B">
              <w:rPr>
                <w:color w:val="000000"/>
                <w:sz w:val="24"/>
              </w:rPr>
              <w:t>№</w:t>
            </w:r>
          </w:p>
        </w:tc>
        <w:tc>
          <w:tcPr>
            <w:tcW w:w="2835" w:type="dxa"/>
            <w:vAlign w:val="center"/>
          </w:tcPr>
          <w:p w:rsidR="00AD7621" w:rsidRPr="0065022B" w:rsidRDefault="00AD7621" w:rsidP="00AD7621">
            <w:pPr>
              <w:pStyle w:val="a9"/>
              <w:suppressAutoHyphens/>
              <w:ind w:firstLine="0"/>
              <w:jc w:val="center"/>
              <w:rPr>
                <w:color w:val="000000"/>
                <w:sz w:val="24"/>
              </w:rPr>
            </w:pPr>
            <w:r w:rsidRPr="0065022B">
              <w:rPr>
                <w:color w:val="000000"/>
                <w:sz w:val="24"/>
              </w:rPr>
              <w:t>Наименование</w:t>
            </w:r>
            <w:r w:rsidRPr="0065022B">
              <w:rPr>
                <w:sz w:val="24"/>
              </w:rPr>
              <w:t xml:space="preserve"> производственной мощности, ресурса</w:t>
            </w:r>
          </w:p>
        </w:tc>
        <w:tc>
          <w:tcPr>
            <w:tcW w:w="3260" w:type="dxa"/>
            <w:vAlign w:val="center"/>
          </w:tcPr>
          <w:p w:rsidR="00AD7621" w:rsidRPr="0065022B" w:rsidRDefault="00AD7621" w:rsidP="00AD7621">
            <w:pPr>
              <w:pStyle w:val="a9"/>
              <w:suppressAutoHyphens/>
              <w:ind w:firstLine="0"/>
              <w:jc w:val="center"/>
              <w:rPr>
                <w:color w:val="000000"/>
                <w:sz w:val="24"/>
              </w:rPr>
            </w:pPr>
            <w:r w:rsidRPr="0065022B">
              <w:rPr>
                <w:sz w:val="24"/>
              </w:rPr>
              <w:t>Место нахождения производственных мощностей, ресурсов</w:t>
            </w:r>
          </w:p>
        </w:tc>
        <w:tc>
          <w:tcPr>
            <w:tcW w:w="3260" w:type="dxa"/>
            <w:vAlign w:val="center"/>
          </w:tcPr>
          <w:p w:rsidR="00AD7621" w:rsidRPr="0065022B" w:rsidRDefault="00AD7621" w:rsidP="00AD7621">
            <w:pPr>
              <w:pStyle w:val="a9"/>
              <w:suppressAutoHyphens/>
              <w:ind w:right="34" w:firstLine="0"/>
              <w:jc w:val="center"/>
              <w:rPr>
                <w:color w:val="000000"/>
                <w:sz w:val="24"/>
              </w:rPr>
            </w:pPr>
            <w:r w:rsidRPr="0065022B">
              <w:rPr>
                <w:color w:val="000000"/>
                <w:sz w:val="24"/>
              </w:rPr>
              <w:t>Основания для использования (договор аренды, право собственности и др.)</w:t>
            </w:r>
          </w:p>
        </w:tc>
        <w:tc>
          <w:tcPr>
            <w:tcW w:w="3119" w:type="dxa"/>
            <w:vAlign w:val="center"/>
          </w:tcPr>
          <w:p w:rsidR="00AD7621" w:rsidRPr="0065022B" w:rsidRDefault="00AD7621" w:rsidP="00AD7621">
            <w:pPr>
              <w:pStyle w:val="a9"/>
              <w:suppressAutoHyphens/>
              <w:ind w:firstLine="0"/>
              <w:jc w:val="center"/>
              <w:rPr>
                <w:color w:val="000000"/>
                <w:sz w:val="24"/>
              </w:rPr>
            </w:pPr>
            <w:r w:rsidRPr="0065022B">
              <w:rPr>
                <w:color w:val="000000"/>
                <w:sz w:val="24"/>
              </w:rPr>
              <w:t>Иные требования необходимые для подтверждения квалификации</w:t>
            </w:r>
          </w:p>
        </w:tc>
      </w:tr>
      <w:tr w:rsidR="00AD7621" w:rsidRPr="0065022B" w:rsidTr="006006F4">
        <w:trPr>
          <w:trHeight w:val="971"/>
        </w:trPr>
        <w:tc>
          <w:tcPr>
            <w:tcW w:w="534" w:type="dxa"/>
          </w:tcPr>
          <w:p w:rsidR="00AD7621" w:rsidRPr="0081626A" w:rsidRDefault="00AD7621" w:rsidP="002104AE">
            <w:pPr>
              <w:pStyle w:val="a9"/>
              <w:suppressAutoHyphens/>
              <w:ind w:right="306" w:firstLine="0"/>
              <w:jc w:val="left"/>
              <w:rPr>
                <w:color w:val="000000"/>
                <w:sz w:val="24"/>
              </w:rPr>
            </w:pPr>
          </w:p>
        </w:tc>
        <w:tc>
          <w:tcPr>
            <w:tcW w:w="2835" w:type="dxa"/>
          </w:tcPr>
          <w:p w:rsidR="00AD7621" w:rsidRPr="0065022B" w:rsidRDefault="00AD7621" w:rsidP="002104AE">
            <w:pPr>
              <w:pStyle w:val="a9"/>
              <w:suppressAutoHyphens/>
              <w:ind w:right="306" w:firstLine="0"/>
              <w:jc w:val="left"/>
              <w:rPr>
                <w:color w:val="000000"/>
                <w:sz w:val="24"/>
              </w:rPr>
            </w:pPr>
          </w:p>
        </w:tc>
        <w:tc>
          <w:tcPr>
            <w:tcW w:w="3260" w:type="dxa"/>
          </w:tcPr>
          <w:p w:rsidR="00AD7621" w:rsidRPr="0065022B" w:rsidRDefault="00AD7621" w:rsidP="002104AE">
            <w:pPr>
              <w:pStyle w:val="a9"/>
              <w:suppressAutoHyphens/>
              <w:ind w:right="306" w:firstLine="0"/>
              <w:jc w:val="left"/>
              <w:rPr>
                <w:color w:val="000000"/>
                <w:sz w:val="24"/>
              </w:rPr>
            </w:pPr>
          </w:p>
        </w:tc>
        <w:tc>
          <w:tcPr>
            <w:tcW w:w="3260" w:type="dxa"/>
          </w:tcPr>
          <w:p w:rsidR="00AD7621" w:rsidRPr="0065022B" w:rsidRDefault="00AD7621" w:rsidP="002104AE">
            <w:pPr>
              <w:pStyle w:val="a9"/>
              <w:suppressAutoHyphens/>
              <w:ind w:right="306" w:firstLine="0"/>
              <w:jc w:val="left"/>
              <w:rPr>
                <w:color w:val="000000"/>
                <w:sz w:val="24"/>
              </w:rPr>
            </w:pPr>
          </w:p>
        </w:tc>
        <w:tc>
          <w:tcPr>
            <w:tcW w:w="3119" w:type="dxa"/>
          </w:tcPr>
          <w:p w:rsidR="00AD7621" w:rsidRPr="0065022B" w:rsidRDefault="00AD7621" w:rsidP="002104AE">
            <w:pPr>
              <w:pStyle w:val="a9"/>
              <w:suppressAutoHyphens/>
              <w:ind w:right="306" w:firstLine="0"/>
              <w:jc w:val="left"/>
              <w:rPr>
                <w:color w:val="000000"/>
                <w:sz w:val="24"/>
              </w:rPr>
            </w:pPr>
          </w:p>
        </w:tc>
      </w:tr>
    </w:tbl>
    <w:p w:rsidR="00AB2B7D" w:rsidRPr="0065022B" w:rsidRDefault="00AB2B7D" w:rsidP="006006F4">
      <w:pPr>
        <w:pStyle w:val="a9"/>
        <w:suppressAutoHyphens/>
        <w:ind w:right="306" w:firstLine="0"/>
        <w:rPr>
          <w:color w:val="000000"/>
          <w:sz w:val="28"/>
          <w:szCs w:val="28"/>
        </w:rPr>
      </w:pPr>
    </w:p>
    <w:p w:rsidR="001C7BB8" w:rsidRPr="0065022B" w:rsidRDefault="00AB2B7D" w:rsidP="00AB2B7D">
      <w:pPr>
        <w:pStyle w:val="2"/>
        <w:spacing w:before="0" w:after="0"/>
        <w:ind w:left="709"/>
        <w:jc w:val="center"/>
        <w:rPr>
          <w:rFonts w:ascii="Times New Roman" w:hAnsi="Times New Roman" w:cs="Times New Roman"/>
          <w:i w:val="0"/>
        </w:rPr>
      </w:pPr>
      <w:r w:rsidRPr="006006F4">
        <w:rPr>
          <w:color w:val="000000"/>
        </w:rPr>
        <w:br w:type="page"/>
      </w:r>
    </w:p>
    <w:p w:rsidR="00AB2B7D" w:rsidRPr="0065022B" w:rsidRDefault="00AB2B7D" w:rsidP="00AB2B7D">
      <w:pPr>
        <w:pStyle w:val="a9"/>
        <w:suppressAutoHyphens/>
        <w:ind w:right="306"/>
        <w:jc w:val="center"/>
        <w:rPr>
          <w:b/>
          <w:color w:val="000000"/>
          <w:sz w:val="28"/>
          <w:szCs w:val="28"/>
        </w:rPr>
      </w:pPr>
      <w:r w:rsidRPr="0065022B">
        <w:rPr>
          <w:b/>
          <w:color w:val="000000"/>
          <w:sz w:val="28"/>
          <w:szCs w:val="28"/>
        </w:rPr>
        <w:lastRenderedPageBreak/>
        <w:t>Форма сведений о наличии технических, сервисных служб</w:t>
      </w:r>
    </w:p>
    <w:p w:rsidR="00AD7621" w:rsidRPr="0065022B" w:rsidRDefault="00AD7621" w:rsidP="00AD7621">
      <w:pPr>
        <w:pStyle w:val="a9"/>
        <w:suppressAutoHyphens/>
        <w:ind w:right="306"/>
        <w:jc w:val="center"/>
        <w:rPr>
          <w:i/>
          <w:sz w:val="28"/>
          <w:szCs w:val="28"/>
        </w:rPr>
      </w:pPr>
      <w:r w:rsidRPr="0065022B">
        <w:rPr>
          <w:i/>
          <w:sz w:val="28"/>
          <w:szCs w:val="28"/>
        </w:rPr>
        <w:t xml:space="preserve">Предоставляется в формате </w:t>
      </w:r>
      <w:r w:rsidRPr="0065022B">
        <w:rPr>
          <w:i/>
          <w:sz w:val="28"/>
          <w:szCs w:val="28"/>
          <w:lang w:val="en-US"/>
        </w:rPr>
        <w:t>Word</w:t>
      </w:r>
    </w:p>
    <w:p w:rsidR="00AB2B7D" w:rsidRPr="0065022B" w:rsidRDefault="00AD7621" w:rsidP="00AD7621">
      <w:pPr>
        <w:pStyle w:val="a9"/>
        <w:suppressAutoHyphens/>
        <w:ind w:right="306"/>
        <w:jc w:val="center"/>
        <w:rPr>
          <w:color w:val="000000"/>
          <w:sz w:val="28"/>
          <w:szCs w:val="28"/>
        </w:rPr>
      </w:pPr>
      <w:r w:rsidRPr="0065022B">
        <w:rPr>
          <w:sz w:val="28"/>
          <w:szCs w:val="28"/>
        </w:rPr>
        <w:t>Сведения о наличии технических, сервисных служб</w:t>
      </w: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813"/>
        <w:gridCol w:w="2225"/>
        <w:gridCol w:w="1672"/>
        <w:gridCol w:w="1646"/>
        <w:gridCol w:w="1761"/>
      </w:tblGrid>
      <w:tr w:rsidR="00AB2B7D" w:rsidRPr="0065022B" w:rsidTr="006006F4">
        <w:trPr>
          <w:trHeight w:val="1023"/>
        </w:trPr>
        <w:tc>
          <w:tcPr>
            <w:tcW w:w="534" w:type="dxa"/>
            <w:vAlign w:val="center"/>
          </w:tcPr>
          <w:p w:rsidR="00AB2B7D" w:rsidRPr="0081626A" w:rsidRDefault="00AB2B7D" w:rsidP="002104AE">
            <w:pPr>
              <w:pStyle w:val="a9"/>
              <w:suppressAutoHyphens/>
              <w:ind w:right="306" w:firstLine="0"/>
              <w:jc w:val="center"/>
              <w:rPr>
                <w:color w:val="000000"/>
                <w:sz w:val="24"/>
              </w:rPr>
            </w:pPr>
            <w:r w:rsidRPr="0065022B">
              <w:rPr>
                <w:color w:val="000000"/>
                <w:sz w:val="24"/>
              </w:rPr>
              <w:t>№</w:t>
            </w:r>
          </w:p>
        </w:tc>
        <w:tc>
          <w:tcPr>
            <w:tcW w:w="2409" w:type="dxa"/>
            <w:vAlign w:val="center"/>
          </w:tcPr>
          <w:p w:rsidR="00AB2B7D" w:rsidRPr="0065022B" w:rsidRDefault="00AB2B7D" w:rsidP="002104AE">
            <w:pPr>
              <w:pStyle w:val="a9"/>
              <w:suppressAutoHyphens/>
              <w:ind w:firstLine="0"/>
              <w:jc w:val="center"/>
              <w:rPr>
                <w:color w:val="000000"/>
                <w:sz w:val="24"/>
              </w:rPr>
            </w:pPr>
            <w:r w:rsidRPr="0065022B">
              <w:rPr>
                <w:color w:val="000000"/>
                <w:sz w:val="24"/>
              </w:rPr>
              <w:t>Адрес местонахождения сервисного центра, сервисной службы</w:t>
            </w:r>
          </w:p>
        </w:tc>
        <w:tc>
          <w:tcPr>
            <w:tcW w:w="2977" w:type="dxa"/>
            <w:vAlign w:val="center"/>
          </w:tcPr>
          <w:p w:rsidR="00AB2B7D" w:rsidRPr="0065022B" w:rsidRDefault="00AB2B7D" w:rsidP="002104AE">
            <w:pPr>
              <w:pStyle w:val="a9"/>
              <w:suppressAutoHyphens/>
              <w:ind w:right="34" w:firstLine="0"/>
              <w:jc w:val="center"/>
              <w:rPr>
                <w:color w:val="000000"/>
                <w:sz w:val="24"/>
              </w:rPr>
            </w:pPr>
            <w:r w:rsidRPr="0065022B">
              <w:rPr>
                <w:color w:val="000000"/>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AB2B7D" w:rsidRPr="0065022B" w:rsidRDefault="00AB2B7D" w:rsidP="002104AE">
            <w:pPr>
              <w:pStyle w:val="a9"/>
              <w:suppressAutoHyphens/>
              <w:ind w:firstLine="0"/>
              <w:jc w:val="center"/>
              <w:rPr>
                <w:color w:val="000000"/>
                <w:sz w:val="24"/>
              </w:rPr>
            </w:pPr>
            <w:r w:rsidRPr="0065022B">
              <w:rPr>
                <w:color w:val="000000"/>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AB2B7D" w:rsidRPr="0065022B" w:rsidRDefault="00AB2B7D" w:rsidP="002104AE">
            <w:pPr>
              <w:pStyle w:val="a9"/>
              <w:suppressAutoHyphens/>
              <w:ind w:firstLine="0"/>
              <w:jc w:val="center"/>
              <w:rPr>
                <w:color w:val="000000"/>
                <w:sz w:val="24"/>
              </w:rPr>
            </w:pPr>
            <w:proofErr w:type="gramStart"/>
            <w:r w:rsidRPr="0065022B">
              <w:rPr>
                <w:color w:val="000000"/>
                <w:sz w:val="24"/>
              </w:rPr>
              <w:t>Полномочия (наделен ли правом сервисный центр, сервисная служба осуществлять ремонт данного оборудования</w:t>
            </w:r>
            <w:proofErr w:type="gramEnd"/>
          </w:p>
        </w:tc>
        <w:tc>
          <w:tcPr>
            <w:tcW w:w="2337" w:type="dxa"/>
            <w:vAlign w:val="center"/>
          </w:tcPr>
          <w:p w:rsidR="00AB2B7D" w:rsidRPr="0065022B" w:rsidRDefault="00AB2B7D" w:rsidP="002104AE">
            <w:pPr>
              <w:pStyle w:val="a9"/>
              <w:suppressAutoHyphens/>
              <w:ind w:firstLine="0"/>
              <w:jc w:val="center"/>
              <w:rPr>
                <w:color w:val="000000"/>
                <w:sz w:val="24"/>
              </w:rPr>
            </w:pPr>
            <w:r w:rsidRPr="0065022B">
              <w:rPr>
                <w:color w:val="000000"/>
                <w:sz w:val="24"/>
              </w:rPr>
              <w:t>Иные требования необходимые для подтверждения квалификации, в том числе наличие сертификатов</w:t>
            </w:r>
          </w:p>
        </w:tc>
      </w:tr>
      <w:tr w:rsidR="00AB2B7D" w:rsidRPr="0065022B" w:rsidTr="006006F4">
        <w:trPr>
          <w:trHeight w:val="514"/>
        </w:trPr>
        <w:tc>
          <w:tcPr>
            <w:tcW w:w="534" w:type="dxa"/>
          </w:tcPr>
          <w:p w:rsidR="00AB2B7D" w:rsidRPr="0065022B" w:rsidRDefault="00AB2B7D" w:rsidP="002104AE">
            <w:pPr>
              <w:pStyle w:val="a9"/>
              <w:suppressAutoHyphens/>
              <w:ind w:right="306" w:firstLine="0"/>
              <w:jc w:val="left"/>
              <w:rPr>
                <w:sz w:val="28"/>
                <w:szCs w:val="28"/>
              </w:rPr>
            </w:pPr>
          </w:p>
        </w:tc>
        <w:tc>
          <w:tcPr>
            <w:tcW w:w="2409" w:type="dxa"/>
          </w:tcPr>
          <w:p w:rsidR="00AB2B7D" w:rsidRPr="0065022B" w:rsidRDefault="00AB2B7D" w:rsidP="002104AE">
            <w:pPr>
              <w:pStyle w:val="a9"/>
              <w:suppressAutoHyphens/>
              <w:ind w:right="306" w:firstLine="0"/>
              <w:jc w:val="left"/>
              <w:rPr>
                <w:sz w:val="28"/>
                <w:szCs w:val="28"/>
              </w:rPr>
            </w:pPr>
          </w:p>
        </w:tc>
        <w:tc>
          <w:tcPr>
            <w:tcW w:w="2977" w:type="dxa"/>
          </w:tcPr>
          <w:p w:rsidR="00AB2B7D" w:rsidRPr="0065022B" w:rsidRDefault="00AB2B7D" w:rsidP="002104AE">
            <w:pPr>
              <w:pStyle w:val="a9"/>
              <w:suppressAutoHyphens/>
              <w:ind w:right="306" w:firstLine="0"/>
              <w:jc w:val="left"/>
              <w:rPr>
                <w:sz w:val="28"/>
                <w:szCs w:val="28"/>
              </w:rPr>
            </w:pPr>
          </w:p>
        </w:tc>
        <w:tc>
          <w:tcPr>
            <w:tcW w:w="2215" w:type="dxa"/>
          </w:tcPr>
          <w:p w:rsidR="00AB2B7D" w:rsidRPr="0065022B" w:rsidRDefault="00AB2B7D" w:rsidP="002104AE">
            <w:pPr>
              <w:pStyle w:val="a9"/>
              <w:suppressAutoHyphens/>
              <w:ind w:right="306" w:firstLine="0"/>
              <w:jc w:val="left"/>
              <w:rPr>
                <w:sz w:val="28"/>
                <w:szCs w:val="28"/>
              </w:rPr>
            </w:pPr>
          </w:p>
        </w:tc>
        <w:tc>
          <w:tcPr>
            <w:tcW w:w="2179" w:type="dxa"/>
          </w:tcPr>
          <w:p w:rsidR="00AB2B7D" w:rsidRPr="0065022B" w:rsidRDefault="00AB2B7D" w:rsidP="002104AE">
            <w:pPr>
              <w:pStyle w:val="a9"/>
              <w:suppressAutoHyphens/>
              <w:ind w:right="306" w:firstLine="0"/>
              <w:jc w:val="left"/>
              <w:rPr>
                <w:sz w:val="28"/>
                <w:szCs w:val="28"/>
              </w:rPr>
            </w:pPr>
          </w:p>
        </w:tc>
        <w:tc>
          <w:tcPr>
            <w:tcW w:w="2337" w:type="dxa"/>
          </w:tcPr>
          <w:p w:rsidR="00AB2B7D" w:rsidRPr="0065022B" w:rsidRDefault="00AB2B7D" w:rsidP="002104AE">
            <w:pPr>
              <w:pStyle w:val="a9"/>
              <w:suppressAutoHyphens/>
              <w:ind w:right="306" w:firstLine="0"/>
              <w:jc w:val="left"/>
              <w:rPr>
                <w:sz w:val="28"/>
                <w:szCs w:val="28"/>
              </w:rPr>
            </w:pPr>
          </w:p>
        </w:tc>
      </w:tr>
    </w:tbl>
    <w:p w:rsidR="00AB2B7D" w:rsidRPr="0065022B" w:rsidRDefault="00AB2B7D" w:rsidP="006006F4">
      <w:pPr>
        <w:pStyle w:val="a9"/>
        <w:suppressAutoHyphens/>
        <w:ind w:right="306" w:firstLine="0"/>
        <w:rPr>
          <w:sz w:val="28"/>
          <w:szCs w:val="28"/>
        </w:rPr>
      </w:pPr>
    </w:p>
    <w:p w:rsidR="00AB2B7D" w:rsidRPr="0065022B" w:rsidRDefault="00AB2B7D" w:rsidP="00AB2B7D">
      <w:pPr>
        <w:pStyle w:val="a9"/>
        <w:suppressAutoHyphens/>
        <w:ind w:right="306"/>
        <w:jc w:val="center"/>
        <w:rPr>
          <w:sz w:val="28"/>
          <w:szCs w:val="28"/>
        </w:rPr>
      </w:pPr>
    </w:p>
    <w:p w:rsidR="00AB2B7D" w:rsidRPr="0065022B" w:rsidRDefault="00AB2B7D" w:rsidP="00AB2B7D">
      <w:pPr>
        <w:spacing w:after="200" w:line="276" w:lineRule="auto"/>
        <w:rPr>
          <w:rFonts w:eastAsia="MS Mincho"/>
          <w:sz w:val="28"/>
          <w:szCs w:val="28"/>
        </w:rPr>
      </w:pPr>
      <w:r w:rsidRPr="006006F4">
        <w:rPr>
          <w:sz w:val="28"/>
          <w:szCs w:val="28"/>
        </w:rPr>
        <w:br w:type="page"/>
      </w:r>
    </w:p>
    <w:p w:rsidR="00AB2B7D" w:rsidRPr="0065022B" w:rsidRDefault="00AB2B7D" w:rsidP="00AB2B7D">
      <w:pPr>
        <w:pStyle w:val="a9"/>
        <w:suppressAutoHyphens/>
        <w:ind w:right="306"/>
        <w:jc w:val="center"/>
        <w:rPr>
          <w:b/>
          <w:sz w:val="28"/>
          <w:szCs w:val="28"/>
        </w:rPr>
      </w:pPr>
      <w:r w:rsidRPr="0065022B">
        <w:rPr>
          <w:b/>
          <w:sz w:val="28"/>
          <w:szCs w:val="28"/>
        </w:rPr>
        <w:lastRenderedPageBreak/>
        <w:t>Форма сведений о наличии филиалов, представительств, иных обособленных подразделений</w:t>
      </w:r>
    </w:p>
    <w:p w:rsidR="00AB2B7D" w:rsidRPr="0065022B" w:rsidRDefault="00AD7621" w:rsidP="00AB2B7D">
      <w:pPr>
        <w:pStyle w:val="a9"/>
        <w:suppressAutoHyphens/>
        <w:ind w:right="306"/>
        <w:jc w:val="center"/>
        <w:rPr>
          <w:sz w:val="28"/>
          <w:szCs w:val="28"/>
        </w:rPr>
      </w:pPr>
      <w:r w:rsidRPr="0065022B">
        <w:rPr>
          <w:i/>
          <w:sz w:val="28"/>
          <w:szCs w:val="28"/>
        </w:rPr>
        <w:t xml:space="preserve">Предоставляется в формате </w:t>
      </w:r>
      <w:r w:rsidRPr="0065022B">
        <w:rPr>
          <w:i/>
          <w:sz w:val="28"/>
          <w:szCs w:val="28"/>
          <w:lang w:val="en-US"/>
        </w:rPr>
        <w:t>Word</w:t>
      </w:r>
    </w:p>
    <w:p w:rsidR="00AB2B7D" w:rsidRPr="0065022B" w:rsidRDefault="00AB2B7D" w:rsidP="00AB2B7D">
      <w:pPr>
        <w:pStyle w:val="a9"/>
        <w:suppressAutoHyphens/>
        <w:ind w:right="306"/>
        <w:jc w:val="center"/>
        <w:rPr>
          <w:sz w:val="28"/>
          <w:szCs w:val="28"/>
        </w:rPr>
      </w:pPr>
      <w:r w:rsidRPr="0065022B">
        <w:rPr>
          <w:sz w:val="28"/>
          <w:szCs w:val="28"/>
        </w:rPr>
        <w:t xml:space="preserve">Сведения о наличии филиалов, </w:t>
      </w:r>
      <w:r w:rsidR="00AD7621" w:rsidRPr="0065022B">
        <w:rPr>
          <w:sz w:val="28"/>
          <w:szCs w:val="28"/>
        </w:rPr>
        <w:t xml:space="preserve">представительств, иных </w:t>
      </w:r>
      <w:r w:rsidRPr="0065022B">
        <w:rPr>
          <w:sz w:val="28"/>
          <w:szCs w:val="28"/>
        </w:rPr>
        <w:t>обособленных подразделений</w:t>
      </w:r>
    </w:p>
    <w:p w:rsidR="00AB2B7D" w:rsidRPr="0065022B" w:rsidRDefault="00AB2B7D" w:rsidP="00AB2B7D">
      <w:pPr>
        <w:pStyle w:val="a9"/>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3895"/>
        <w:gridCol w:w="4812"/>
      </w:tblGrid>
      <w:tr w:rsidR="00AB2B7D" w:rsidRPr="00F24C89" w:rsidTr="002104AE">
        <w:trPr>
          <w:trHeight w:val="1023"/>
        </w:trPr>
        <w:tc>
          <w:tcPr>
            <w:tcW w:w="451" w:type="pct"/>
          </w:tcPr>
          <w:p w:rsidR="00AB2B7D" w:rsidRPr="0081626A" w:rsidRDefault="00AB2B7D" w:rsidP="002104AE">
            <w:pPr>
              <w:pStyle w:val="a9"/>
              <w:suppressAutoHyphens/>
              <w:ind w:right="306" w:firstLine="0"/>
              <w:jc w:val="left"/>
              <w:rPr>
                <w:sz w:val="24"/>
              </w:rPr>
            </w:pPr>
            <w:r w:rsidRPr="0065022B">
              <w:rPr>
                <w:sz w:val="24"/>
              </w:rPr>
              <w:t>№</w:t>
            </w:r>
          </w:p>
        </w:tc>
        <w:tc>
          <w:tcPr>
            <w:tcW w:w="2035" w:type="pct"/>
          </w:tcPr>
          <w:p w:rsidR="00AB2B7D" w:rsidRPr="0065022B" w:rsidRDefault="00AB2B7D" w:rsidP="002104AE">
            <w:pPr>
              <w:pStyle w:val="a9"/>
              <w:suppressAutoHyphens/>
              <w:ind w:firstLine="0"/>
              <w:jc w:val="left"/>
              <w:rPr>
                <w:sz w:val="24"/>
              </w:rPr>
            </w:pPr>
            <w:r w:rsidRPr="0065022B">
              <w:rPr>
                <w:sz w:val="24"/>
              </w:rPr>
              <w:t>Адрес местонахождения филиала, представительства, обособленного подразделения</w:t>
            </w:r>
          </w:p>
        </w:tc>
        <w:tc>
          <w:tcPr>
            <w:tcW w:w="2514" w:type="pct"/>
          </w:tcPr>
          <w:p w:rsidR="00AB2B7D" w:rsidRPr="00F24C89" w:rsidRDefault="00AB2B7D" w:rsidP="002104AE">
            <w:pPr>
              <w:pStyle w:val="a9"/>
              <w:suppressAutoHyphens/>
              <w:ind w:right="34" w:firstLine="0"/>
              <w:jc w:val="left"/>
              <w:rPr>
                <w:sz w:val="24"/>
              </w:rPr>
            </w:pPr>
            <w:r w:rsidRPr="0065022B">
              <w:rPr>
                <w:sz w:val="24"/>
              </w:rPr>
              <w:t>Наименование филиала, представительства, обособленного подразделения</w:t>
            </w:r>
          </w:p>
        </w:tc>
      </w:tr>
      <w:tr w:rsidR="00AB2B7D" w:rsidRPr="00F24C89" w:rsidTr="002104AE">
        <w:trPr>
          <w:trHeight w:val="514"/>
        </w:trPr>
        <w:tc>
          <w:tcPr>
            <w:tcW w:w="451" w:type="pct"/>
          </w:tcPr>
          <w:p w:rsidR="00AB2B7D" w:rsidRPr="00F24C89" w:rsidRDefault="00AB2B7D" w:rsidP="002104AE">
            <w:pPr>
              <w:pStyle w:val="a9"/>
              <w:suppressAutoHyphens/>
              <w:ind w:right="306" w:firstLine="0"/>
              <w:jc w:val="left"/>
              <w:rPr>
                <w:sz w:val="28"/>
                <w:szCs w:val="28"/>
              </w:rPr>
            </w:pPr>
          </w:p>
        </w:tc>
        <w:tc>
          <w:tcPr>
            <w:tcW w:w="2035" w:type="pct"/>
          </w:tcPr>
          <w:p w:rsidR="00AB2B7D" w:rsidRPr="00F24C89" w:rsidRDefault="00AB2B7D" w:rsidP="002104AE">
            <w:pPr>
              <w:pStyle w:val="a9"/>
              <w:suppressAutoHyphens/>
              <w:ind w:right="306" w:firstLine="0"/>
              <w:jc w:val="left"/>
              <w:rPr>
                <w:sz w:val="28"/>
                <w:szCs w:val="28"/>
              </w:rPr>
            </w:pPr>
          </w:p>
        </w:tc>
        <w:tc>
          <w:tcPr>
            <w:tcW w:w="2514" w:type="pct"/>
          </w:tcPr>
          <w:p w:rsidR="00AB2B7D" w:rsidRPr="00F24C89" w:rsidRDefault="00AB2B7D" w:rsidP="002104AE">
            <w:pPr>
              <w:pStyle w:val="a9"/>
              <w:suppressAutoHyphens/>
              <w:ind w:right="306" w:firstLine="0"/>
              <w:jc w:val="left"/>
              <w:rPr>
                <w:sz w:val="28"/>
                <w:szCs w:val="28"/>
              </w:rPr>
            </w:pPr>
          </w:p>
        </w:tc>
      </w:tr>
    </w:tbl>
    <w:p w:rsidR="00AB2B7D" w:rsidRDefault="00AB2B7D">
      <w:pPr>
        <w:spacing w:after="200" w:line="276" w:lineRule="auto"/>
        <w:rPr>
          <w:b/>
          <w:bCs/>
          <w:iCs/>
          <w:sz w:val="28"/>
          <w:szCs w:val="28"/>
        </w:rPr>
      </w:pPr>
      <w:r>
        <w:rPr>
          <w:i/>
        </w:rPr>
        <w:br w:type="page"/>
      </w:r>
    </w:p>
    <w:p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p w:rsidR="007E4CAA" w:rsidRPr="006006F4" w:rsidRDefault="007E4CAA" w:rsidP="006006F4">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896"/>
        <w:gridCol w:w="5866"/>
      </w:tblGrid>
      <w:tr w:rsidR="00F50276" w:rsidTr="00F50276">
        <w:tc>
          <w:tcPr>
            <w:tcW w:w="817" w:type="dxa"/>
          </w:tcPr>
          <w:p w:rsidR="00F50276" w:rsidRPr="00015229" w:rsidRDefault="00F50276" w:rsidP="00F50276">
            <w:pPr>
              <w:rPr>
                <w:b/>
              </w:rPr>
            </w:pPr>
            <w:r w:rsidRPr="00015229">
              <w:rPr>
                <w:b/>
              </w:rPr>
              <w:t>№</w:t>
            </w:r>
            <w:proofErr w:type="gramStart"/>
            <w:r w:rsidRPr="00015229">
              <w:rPr>
                <w:b/>
              </w:rPr>
              <w:t>п</w:t>
            </w:r>
            <w:proofErr w:type="gramEnd"/>
            <w:r w:rsidRPr="00015229">
              <w:rPr>
                <w:b/>
              </w:rPr>
              <w:t>/п</w:t>
            </w:r>
          </w:p>
        </w:tc>
        <w:tc>
          <w:tcPr>
            <w:tcW w:w="3969" w:type="dxa"/>
          </w:tcPr>
          <w:p w:rsidR="00F50276" w:rsidRPr="00015229" w:rsidRDefault="00F50276" w:rsidP="00F50276">
            <w:pPr>
              <w:rPr>
                <w:b/>
              </w:rPr>
            </w:pPr>
            <w:r w:rsidRPr="00015229">
              <w:rPr>
                <w:b/>
              </w:rPr>
              <w:t>Параметры закупки</w:t>
            </w:r>
          </w:p>
        </w:tc>
        <w:tc>
          <w:tcPr>
            <w:tcW w:w="10142" w:type="dxa"/>
          </w:tcPr>
          <w:p w:rsidR="00F50276" w:rsidRPr="00015229" w:rsidRDefault="00F50276" w:rsidP="00F50276">
            <w:pPr>
              <w:rPr>
                <w:b/>
              </w:rPr>
            </w:pPr>
            <w:r w:rsidRPr="00015229">
              <w:rPr>
                <w:b/>
              </w:rPr>
              <w:t>Сведения о закупке</w:t>
            </w:r>
          </w:p>
        </w:tc>
      </w:tr>
      <w:tr w:rsidR="00F50276" w:rsidTr="00F50276">
        <w:tc>
          <w:tcPr>
            <w:tcW w:w="817" w:type="dxa"/>
          </w:tcPr>
          <w:p w:rsidR="00F50276" w:rsidRDefault="00F50276" w:rsidP="00F50276">
            <w:r>
              <w:t>2.1</w:t>
            </w:r>
          </w:p>
        </w:tc>
        <w:tc>
          <w:tcPr>
            <w:tcW w:w="3969" w:type="dxa"/>
          </w:tcPr>
          <w:p w:rsidR="00F50276" w:rsidRPr="00C82F24" w:rsidRDefault="00F50276" w:rsidP="00F50276">
            <w:pPr>
              <w:rPr>
                <w:sz w:val="28"/>
                <w:szCs w:val="28"/>
              </w:rPr>
            </w:pPr>
            <w:r w:rsidRPr="00C82F24">
              <w:rPr>
                <w:sz w:val="28"/>
                <w:szCs w:val="28"/>
              </w:rPr>
              <w:t>Сведения о заказчике</w:t>
            </w:r>
          </w:p>
        </w:tc>
        <w:tc>
          <w:tcPr>
            <w:tcW w:w="10142" w:type="dxa"/>
          </w:tcPr>
          <w:p w:rsidR="00D2042D" w:rsidRPr="002934C6" w:rsidRDefault="00D2042D" w:rsidP="007612BF">
            <w:pPr>
              <w:pStyle w:val="aff2"/>
              <w:spacing w:after="0" w:line="240" w:lineRule="auto"/>
              <w:jc w:val="both"/>
            </w:pPr>
            <w:r w:rsidRPr="002934C6">
              <w:rPr>
                <w:bCs/>
                <w:sz w:val="28"/>
                <w:szCs w:val="28"/>
                <w:shd w:val="clear" w:color="auto" w:fill="FFFFFF"/>
              </w:rPr>
              <w:t>Заказчик: Акционерное общество «Северо-Кавказская пригородная пассажирская компания»;</w:t>
            </w:r>
          </w:p>
          <w:p w:rsidR="00D2042D" w:rsidRPr="002934C6" w:rsidRDefault="00D2042D" w:rsidP="007612BF">
            <w:pPr>
              <w:pStyle w:val="13"/>
            </w:pPr>
            <w:r w:rsidRPr="002934C6">
              <w:rPr>
                <w:bCs/>
                <w:sz w:val="28"/>
                <w:szCs w:val="28"/>
                <w:shd w:val="clear" w:color="auto" w:fill="FFFFFF"/>
              </w:rPr>
              <w:t>Место нахождения:</w:t>
            </w:r>
            <w:r w:rsidRPr="002934C6">
              <w:rPr>
                <w:bCs/>
                <w:i/>
                <w:sz w:val="28"/>
                <w:szCs w:val="28"/>
                <w:shd w:val="clear" w:color="auto" w:fill="FFFFFF"/>
              </w:rPr>
              <w:t xml:space="preserve"> </w:t>
            </w:r>
            <w:r w:rsidRPr="009466FA">
              <w:rPr>
                <w:sz w:val="28"/>
                <w:szCs w:val="28"/>
                <w:shd w:val="clear" w:color="auto" w:fill="FFFFFF"/>
              </w:rPr>
              <w:t xml:space="preserve">344001, г. Ростов-на-Дону, ул. </w:t>
            </w:r>
            <w:proofErr w:type="gramStart"/>
            <w:r w:rsidRPr="009466FA">
              <w:rPr>
                <w:sz w:val="28"/>
                <w:szCs w:val="28"/>
                <w:shd w:val="clear" w:color="auto" w:fill="FFFFFF"/>
              </w:rPr>
              <w:t>Депутатская</w:t>
            </w:r>
            <w:proofErr w:type="gramEnd"/>
            <w:r w:rsidRPr="009466FA">
              <w:rPr>
                <w:sz w:val="28"/>
                <w:szCs w:val="28"/>
                <w:shd w:val="clear" w:color="auto" w:fill="FFFFFF"/>
              </w:rPr>
              <w:t>, д. 3</w:t>
            </w:r>
            <w:r w:rsidRPr="002934C6">
              <w:rPr>
                <w:bCs/>
                <w:i/>
                <w:sz w:val="28"/>
                <w:szCs w:val="28"/>
                <w:shd w:val="clear" w:color="auto" w:fill="FFFFFF"/>
              </w:rPr>
              <w:t xml:space="preserve">, </w:t>
            </w:r>
          </w:p>
          <w:p w:rsidR="007E4CAA" w:rsidRDefault="00D2042D" w:rsidP="007612BF">
            <w:pPr>
              <w:pStyle w:val="13"/>
              <w:rPr>
                <w:sz w:val="28"/>
                <w:szCs w:val="28"/>
                <w:shd w:val="clear" w:color="auto" w:fill="FFFFFF"/>
              </w:rPr>
            </w:pPr>
            <w:r w:rsidRPr="002934C6">
              <w:rPr>
                <w:bCs/>
                <w:sz w:val="28"/>
                <w:szCs w:val="28"/>
                <w:shd w:val="clear" w:color="auto" w:fill="FFFFFF"/>
              </w:rPr>
              <w:t xml:space="preserve">Почтовый адрес: </w:t>
            </w:r>
            <w:r w:rsidRPr="002934C6">
              <w:rPr>
                <w:sz w:val="28"/>
                <w:szCs w:val="28"/>
                <w:shd w:val="clear" w:color="auto" w:fill="FFFFFF"/>
              </w:rPr>
              <w:t xml:space="preserve">344001, г. Ростов-на-Дону, </w:t>
            </w:r>
          </w:p>
          <w:p w:rsidR="00D2042D" w:rsidRPr="002934C6" w:rsidRDefault="00D2042D" w:rsidP="007612BF">
            <w:pPr>
              <w:pStyle w:val="13"/>
            </w:pPr>
            <w:r w:rsidRPr="002934C6">
              <w:rPr>
                <w:sz w:val="28"/>
                <w:szCs w:val="28"/>
                <w:shd w:val="clear" w:color="auto" w:fill="FFFFFF"/>
              </w:rPr>
              <w:t>ул. Депутатская, д. 3</w:t>
            </w:r>
          </w:p>
          <w:p w:rsidR="00D2042D" w:rsidRPr="002934C6" w:rsidRDefault="00D2042D" w:rsidP="007612BF">
            <w:pPr>
              <w:pStyle w:val="13"/>
            </w:pPr>
            <w:r w:rsidRPr="002934C6">
              <w:rPr>
                <w:bCs/>
                <w:sz w:val="28"/>
                <w:szCs w:val="28"/>
                <w:shd w:val="clear" w:color="auto" w:fill="FFFFFF"/>
              </w:rPr>
              <w:t>Адрес электронной почты:</w:t>
            </w:r>
            <w:r w:rsidRPr="002934C6">
              <w:rPr>
                <w:bCs/>
                <w:i/>
                <w:sz w:val="28"/>
                <w:szCs w:val="28"/>
                <w:shd w:val="clear" w:color="auto" w:fill="FFFFFF"/>
              </w:rPr>
              <w:t xml:space="preserve"> </w:t>
            </w:r>
            <w:r w:rsidRPr="002934C6">
              <w:rPr>
                <w:bCs/>
                <w:sz w:val="28"/>
                <w:szCs w:val="28"/>
                <w:shd w:val="clear" w:color="auto" w:fill="FFFFFF"/>
                <w:lang w:val="en-US"/>
              </w:rPr>
              <w:t>info</w:t>
            </w:r>
            <w:r w:rsidRPr="002934C6">
              <w:rPr>
                <w:bCs/>
                <w:sz w:val="28"/>
                <w:szCs w:val="28"/>
                <w:shd w:val="clear" w:color="auto" w:fill="FFFFFF"/>
              </w:rPr>
              <w:t>@</w:t>
            </w:r>
            <w:r w:rsidRPr="002934C6">
              <w:rPr>
                <w:bCs/>
                <w:sz w:val="28"/>
                <w:szCs w:val="28"/>
                <w:shd w:val="clear" w:color="auto" w:fill="FFFFFF"/>
                <w:lang w:val="en-US"/>
              </w:rPr>
              <w:t>mail</w:t>
            </w:r>
            <w:r w:rsidRPr="002934C6">
              <w:rPr>
                <w:bCs/>
                <w:sz w:val="28"/>
                <w:szCs w:val="28"/>
                <w:shd w:val="clear" w:color="auto" w:fill="FFFFFF"/>
              </w:rPr>
              <w:t>.</w:t>
            </w:r>
            <w:proofErr w:type="spellStart"/>
            <w:r w:rsidRPr="002934C6">
              <w:rPr>
                <w:bCs/>
                <w:sz w:val="28"/>
                <w:szCs w:val="28"/>
                <w:shd w:val="clear" w:color="auto" w:fill="FFFFFF"/>
                <w:lang w:val="en-US"/>
              </w:rPr>
              <w:t>skppk</w:t>
            </w:r>
            <w:proofErr w:type="spellEnd"/>
            <w:r w:rsidRPr="002934C6">
              <w:rPr>
                <w:bCs/>
                <w:sz w:val="28"/>
                <w:szCs w:val="28"/>
                <w:shd w:val="clear" w:color="auto" w:fill="FFFFFF"/>
              </w:rPr>
              <w:t>.</w:t>
            </w:r>
            <w:proofErr w:type="spellStart"/>
            <w:r w:rsidRPr="002934C6">
              <w:rPr>
                <w:bCs/>
                <w:sz w:val="28"/>
                <w:szCs w:val="28"/>
                <w:shd w:val="clear" w:color="auto" w:fill="FFFFFF"/>
                <w:lang w:val="en-US"/>
              </w:rPr>
              <w:t>ru</w:t>
            </w:r>
            <w:proofErr w:type="spellEnd"/>
            <w:r w:rsidRPr="002934C6">
              <w:rPr>
                <w:bCs/>
                <w:i/>
                <w:sz w:val="28"/>
                <w:szCs w:val="28"/>
                <w:shd w:val="clear" w:color="auto" w:fill="FFFFFF"/>
              </w:rPr>
              <w:t xml:space="preserve">, </w:t>
            </w:r>
          </w:p>
          <w:p w:rsidR="00D2042D" w:rsidRPr="002934C6" w:rsidRDefault="00D2042D" w:rsidP="007612BF">
            <w:pPr>
              <w:pStyle w:val="aff2"/>
              <w:spacing w:after="0" w:line="240" w:lineRule="auto"/>
              <w:jc w:val="both"/>
            </w:pPr>
            <w:r w:rsidRPr="002934C6">
              <w:rPr>
                <w:bCs/>
                <w:sz w:val="28"/>
                <w:szCs w:val="28"/>
                <w:shd w:val="clear" w:color="auto" w:fill="FFFFFF"/>
              </w:rPr>
              <w:t>Номер телефона:</w:t>
            </w:r>
            <w:r w:rsidRPr="002934C6">
              <w:rPr>
                <w:bCs/>
                <w:i/>
                <w:sz w:val="28"/>
                <w:szCs w:val="28"/>
                <w:shd w:val="clear" w:color="auto" w:fill="FFFFFF"/>
              </w:rPr>
              <w:t xml:space="preserve"> </w:t>
            </w:r>
            <w:r w:rsidRPr="002934C6">
              <w:rPr>
                <w:bCs/>
                <w:sz w:val="28"/>
                <w:szCs w:val="28"/>
                <w:shd w:val="clear" w:color="auto" w:fill="FFFFFF"/>
              </w:rPr>
              <w:t>(863) 2383063.</w:t>
            </w:r>
          </w:p>
          <w:p w:rsidR="00D2042D" w:rsidRPr="002934C6" w:rsidRDefault="00D2042D" w:rsidP="007612BF">
            <w:pPr>
              <w:pStyle w:val="aff2"/>
              <w:spacing w:after="0" w:line="240" w:lineRule="auto"/>
              <w:jc w:val="both"/>
            </w:pPr>
            <w:r w:rsidRPr="002934C6">
              <w:rPr>
                <w:bCs/>
                <w:sz w:val="28"/>
                <w:szCs w:val="28"/>
                <w:shd w:val="clear" w:color="auto" w:fill="FFFFFF"/>
              </w:rPr>
              <w:t xml:space="preserve">Организатор: </w:t>
            </w:r>
            <w:r w:rsidRPr="002934C6">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Pr="002934C6">
              <w:rPr>
                <w:bCs/>
                <w:i/>
                <w:sz w:val="28"/>
                <w:szCs w:val="28"/>
                <w:shd w:val="clear" w:color="auto" w:fill="FFFFFF"/>
              </w:rPr>
              <w:t>.</w:t>
            </w:r>
          </w:p>
          <w:p w:rsidR="00D2042D" w:rsidRPr="002934C6" w:rsidRDefault="00D2042D" w:rsidP="007612BF">
            <w:pPr>
              <w:pStyle w:val="aff2"/>
              <w:spacing w:after="0" w:line="240" w:lineRule="auto"/>
              <w:jc w:val="both"/>
            </w:pPr>
            <w:r w:rsidRPr="002934C6">
              <w:rPr>
                <w:bCs/>
                <w:sz w:val="28"/>
                <w:szCs w:val="28"/>
                <w:shd w:val="clear" w:color="auto" w:fill="FFFFFF"/>
              </w:rPr>
              <w:t>Контактные данные:</w:t>
            </w:r>
          </w:p>
          <w:p w:rsidR="00D2042D" w:rsidRPr="002934C6" w:rsidRDefault="00D2042D" w:rsidP="007612BF">
            <w:pPr>
              <w:pStyle w:val="aff2"/>
              <w:spacing w:after="0" w:line="240" w:lineRule="auto"/>
              <w:jc w:val="both"/>
            </w:pPr>
            <w:r w:rsidRPr="002934C6">
              <w:rPr>
                <w:bCs/>
                <w:sz w:val="28"/>
                <w:szCs w:val="28"/>
                <w:shd w:val="clear" w:color="auto" w:fill="FFFFFF"/>
              </w:rPr>
              <w:t>Контактное лицо:</w:t>
            </w:r>
            <w:r w:rsidRPr="002934C6">
              <w:rPr>
                <w:bCs/>
                <w:i/>
                <w:sz w:val="28"/>
                <w:szCs w:val="28"/>
                <w:shd w:val="clear" w:color="auto" w:fill="FFFFFF"/>
              </w:rPr>
              <w:t xml:space="preserve"> </w:t>
            </w:r>
            <w:r w:rsidRPr="00D7604A">
              <w:rPr>
                <w:bCs/>
                <w:sz w:val="28"/>
                <w:szCs w:val="28"/>
              </w:rPr>
              <w:t xml:space="preserve">специалист </w:t>
            </w:r>
            <w:r w:rsidR="00C7609A">
              <w:rPr>
                <w:bCs/>
                <w:sz w:val="28"/>
                <w:szCs w:val="28"/>
                <w:lang w:val="en-US"/>
              </w:rPr>
              <w:t>I</w:t>
            </w:r>
            <w:r w:rsidR="00C7609A">
              <w:rPr>
                <w:bCs/>
                <w:sz w:val="28"/>
                <w:szCs w:val="28"/>
              </w:rPr>
              <w:t xml:space="preserve"> категории </w:t>
            </w:r>
            <w:r>
              <w:rPr>
                <w:bCs/>
                <w:sz w:val="28"/>
                <w:szCs w:val="28"/>
              </w:rPr>
              <w:t>Лозина Марина Владимировна</w:t>
            </w:r>
            <w:r w:rsidRPr="002934C6">
              <w:rPr>
                <w:bCs/>
                <w:sz w:val="28"/>
                <w:szCs w:val="28"/>
                <w:shd w:val="clear" w:color="auto" w:fill="FFFFFF"/>
              </w:rPr>
              <w:t>.</w:t>
            </w:r>
            <w:r w:rsidRPr="002934C6">
              <w:rPr>
                <w:sz w:val="28"/>
                <w:szCs w:val="28"/>
                <w:shd w:val="clear" w:color="auto" w:fill="FFFFFF"/>
              </w:rPr>
              <w:t xml:space="preserve"> </w:t>
            </w:r>
          </w:p>
          <w:p w:rsidR="00D2042D" w:rsidRPr="002934C6" w:rsidRDefault="00D2042D" w:rsidP="007612BF">
            <w:pPr>
              <w:rPr>
                <w:sz w:val="28"/>
                <w:szCs w:val="28"/>
              </w:rPr>
            </w:pPr>
            <w:r w:rsidRPr="002934C6">
              <w:rPr>
                <w:bCs/>
                <w:sz w:val="28"/>
                <w:szCs w:val="28"/>
                <w:shd w:val="clear" w:color="auto" w:fill="FFFFFF"/>
              </w:rPr>
              <w:t>Адрес электронной почты:</w:t>
            </w:r>
            <w:r w:rsidRPr="002934C6">
              <w:rPr>
                <w:bCs/>
                <w:szCs w:val="28"/>
                <w:shd w:val="clear" w:color="auto" w:fill="FFFFFF"/>
              </w:rPr>
              <w:t xml:space="preserve"> </w:t>
            </w:r>
            <w:hyperlink r:id="rId9" w:history="1">
              <w:r w:rsidRPr="002934C6">
                <w:rPr>
                  <w:rStyle w:val="a8"/>
                  <w:sz w:val="28"/>
                  <w:szCs w:val="28"/>
                  <w:lang w:val="en-US"/>
                </w:rPr>
                <w:t>rzd</w:t>
              </w:r>
              <w:r w:rsidRPr="002934C6">
                <w:rPr>
                  <w:rStyle w:val="a8"/>
                  <w:sz w:val="28"/>
                  <w:szCs w:val="28"/>
                </w:rPr>
                <w:t>_</w:t>
              </w:r>
              <w:r w:rsidRPr="002934C6">
                <w:rPr>
                  <w:rStyle w:val="a8"/>
                  <w:sz w:val="28"/>
                  <w:szCs w:val="28"/>
                  <w:lang w:val="en-US"/>
                </w:rPr>
                <w:t>zakupki</w:t>
              </w:r>
              <w:r w:rsidRPr="002934C6">
                <w:rPr>
                  <w:rStyle w:val="a8"/>
                  <w:sz w:val="28"/>
                  <w:szCs w:val="28"/>
                </w:rPr>
                <w:t>@</w:t>
              </w:r>
              <w:r w:rsidRPr="002934C6">
                <w:rPr>
                  <w:rStyle w:val="a8"/>
                  <w:sz w:val="28"/>
                  <w:szCs w:val="28"/>
                  <w:lang w:val="en-US"/>
                </w:rPr>
                <w:t>mail</w:t>
              </w:r>
              <w:r w:rsidRPr="002934C6">
                <w:rPr>
                  <w:rStyle w:val="a8"/>
                  <w:sz w:val="28"/>
                  <w:szCs w:val="28"/>
                </w:rPr>
                <w:t>.</w:t>
              </w:r>
              <w:r w:rsidRPr="002934C6">
                <w:rPr>
                  <w:rStyle w:val="a8"/>
                  <w:sz w:val="28"/>
                  <w:szCs w:val="28"/>
                  <w:lang w:val="en-US"/>
                </w:rPr>
                <w:t>ru</w:t>
              </w:r>
            </w:hyperlink>
            <w:r w:rsidRPr="002934C6">
              <w:rPr>
                <w:rStyle w:val="a8"/>
                <w:sz w:val="28"/>
                <w:szCs w:val="28"/>
              </w:rPr>
              <w:t>.</w:t>
            </w:r>
          </w:p>
          <w:p w:rsidR="00F50276" w:rsidRPr="003274A8" w:rsidRDefault="00D2042D" w:rsidP="007612BF">
            <w:pPr>
              <w:jc w:val="both"/>
              <w:rPr>
                <w:bCs/>
                <w:i/>
                <w:sz w:val="28"/>
                <w:szCs w:val="28"/>
              </w:rPr>
            </w:pPr>
            <w:r w:rsidRPr="002934C6">
              <w:rPr>
                <w:bCs/>
                <w:sz w:val="28"/>
                <w:szCs w:val="28"/>
                <w:shd w:val="clear" w:color="auto" w:fill="FFFFFF"/>
              </w:rPr>
              <w:t>Номер телефона: 8(863)259-01-54.</w:t>
            </w:r>
          </w:p>
        </w:tc>
      </w:tr>
      <w:tr w:rsidR="00F50276" w:rsidTr="00F50276">
        <w:tc>
          <w:tcPr>
            <w:tcW w:w="817" w:type="dxa"/>
          </w:tcPr>
          <w:p w:rsidR="00F50276" w:rsidRDefault="00F50276" w:rsidP="00F50276">
            <w:r>
              <w:t>2.2</w:t>
            </w:r>
          </w:p>
        </w:tc>
        <w:tc>
          <w:tcPr>
            <w:tcW w:w="3969" w:type="dxa"/>
          </w:tcPr>
          <w:p w:rsidR="00F50276" w:rsidRDefault="00F50276" w:rsidP="00F50276">
            <w:r w:rsidRPr="003274A8">
              <w:rPr>
                <w:sz w:val="28"/>
                <w:szCs w:val="28"/>
              </w:rPr>
              <w:t>Порядок, место, дата начала и окончания срока подачи заявок, вскрытие заявок</w:t>
            </w:r>
          </w:p>
        </w:tc>
        <w:tc>
          <w:tcPr>
            <w:tcW w:w="10142" w:type="dxa"/>
          </w:tcPr>
          <w:p w:rsidR="00D2042D" w:rsidRPr="002934C6" w:rsidRDefault="00D2042D" w:rsidP="00D2042D">
            <w:pPr>
              <w:ind w:hanging="4"/>
              <w:jc w:val="both"/>
              <w:rPr>
                <w:bCs/>
                <w:strike/>
                <w:color w:val="FF0000"/>
                <w:sz w:val="28"/>
                <w:szCs w:val="28"/>
              </w:rPr>
            </w:pPr>
            <w:r w:rsidRPr="002934C6">
              <w:rPr>
                <w:bCs/>
                <w:sz w:val="28"/>
                <w:szCs w:val="28"/>
              </w:rPr>
              <w:t xml:space="preserve">Заявки в электронной форме  подаются в порядке, указанном в пункте 3.23 конкурсной документации, </w:t>
            </w:r>
            <w:r w:rsidRPr="002934C6">
              <w:rPr>
                <w:bCs/>
                <w:color w:val="000000" w:themeColor="text1"/>
                <w:sz w:val="28"/>
                <w:szCs w:val="28"/>
              </w:rPr>
              <w:t>на универсальной</w:t>
            </w:r>
            <w:r w:rsidRPr="002934C6">
              <w:rPr>
                <w:bCs/>
                <w:sz w:val="28"/>
                <w:szCs w:val="28"/>
              </w:rPr>
              <w:t xml:space="preserve"> электронной торговой площадке  </w:t>
            </w:r>
            <w:hyperlink r:id="rId10" w:history="1">
              <w:r w:rsidRPr="002934C6">
                <w:rPr>
                  <w:rStyle w:val="a8"/>
                  <w:sz w:val="28"/>
                  <w:szCs w:val="28"/>
                  <w:lang w:val="en-US"/>
                </w:rPr>
                <w:t>http</w:t>
              </w:r>
              <w:r w:rsidRPr="002934C6">
                <w:rPr>
                  <w:rStyle w:val="a8"/>
                  <w:sz w:val="28"/>
                  <w:szCs w:val="28"/>
                </w:rPr>
                <w:t>://</w:t>
              </w:r>
              <w:proofErr w:type="spellStart"/>
              <w:r w:rsidRPr="002934C6">
                <w:rPr>
                  <w:rStyle w:val="a8"/>
                  <w:sz w:val="28"/>
                  <w:szCs w:val="28"/>
                </w:rPr>
                <w:t>etp</w:t>
              </w:r>
              <w:proofErr w:type="spellEnd"/>
              <w:r w:rsidRPr="002934C6">
                <w:rPr>
                  <w:rStyle w:val="a8"/>
                  <w:sz w:val="28"/>
                  <w:szCs w:val="28"/>
                </w:rPr>
                <w:t>.</w:t>
              </w:r>
              <w:proofErr w:type="spellStart"/>
              <w:r w:rsidRPr="002934C6">
                <w:rPr>
                  <w:rStyle w:val="a8"/>
                  <w:sz w:val="28"/>
                  <w:szCs w:val="28"/>
                  <w:lang w:val="en-US"/>
                </w:rPr>
                <w:t>comita</w:t>
              </w:r>
              <w:proofErr w:type="spellEnd"/>
              <w:r w:rsidRPr="002934C6">
                <w:rPr>
                  <w:rStyle w:val="a8"/>
                  <w:sz w:val="28"/>
                  <w:szCs w:val="28"/>
                </w:rPr>
                <w:t>.</w:t>
              </w:r>
              <w:proofErr w:type="spellStart"/>
              <w:r w:rsidRPr="002934C6">
                <w:rPr>
                  <w:rStyle w:val="a8"/>
                  <w:sz w:val="28"/>
                  <w:szCs w:val="28"/>
                </w:rPr>
                <w:t>ru</w:t>
              </w:r>
              <w:proofErr w:type="spellEnd"/>
            </w:hyperlink>
            <w:r w:rsidRPr="002934C6">
              <w:rPr>
                <w:sz w:val="28"/>
                <w:szCs w:val="28"/>
              </w:rPr>
              <w:t xml:space="preserve"> </w:t>
            </w:r>
            <w:r w:rsidRPr="002934C6">
              <w:rPr>
                <w:bCs/>
                <w:sz w:val="28"/>
                <w:szCs w:val="28"/>
              </w:rPr>
              <w:t>(далее – электронная площадка, ЭТЗП, сайт ЭТЗП)</w:t>
            </w:r>
            <w:r w:rsidR="00F5052B">
              <w:rPr>
                <w:bCs/>
                <w:sz w:val="28"/>
                <w:szCs w:val="28"/>
              </w:rPr>
              <w:t>,</w:t>
            </w:r>
            <w:proofErr w:type="gramStart"/>
            <w:r w:rsidR="00F5052B">
              <w:rPr>
                <w:bCs/>
                <w:sz w:val="28"/>
                <w:szCs w:val="28"/>
              </w:rPr>
              <w:t xml:space="preserve"> </w:t>
            </w:r>
            <w:r w:rsidRPr="002934C6">
              <w:rPr>
                <w:bCs/>
                <w:sz w:val="28"/>
                <w:szCs w:val="28"/>
              </w:rPr>
              <w:t>.</w:t>
            </w:r>
            <w:proofErr w:type="gramEnd"/>
            <w:r w:rsidRPr="002934C6">
              <w:rPr>
                <w:b/>
                <w:bCs/>
                <w:sz w:val="28"/>
                <w:szCs w:val="28"/>
              </w:rPr>
              <w:t xml:space="preserve"> </w:t>
            </w:r>
            <w:r w:rsidRPr="002934C6">
              <w:rPr>
                <w:bCs/>
                <w:sz w:val="28"/>
                <w:szCs w:val="28"/>
              </w:rPr>
              <w:t xml:space="preserve"> При подаче  заявки (части заявки) в электронной форме общий объём электронных документов не должен превышать </w:t>
            </w:r>
            <w:r w:rsidRPr="002934C6">
              <w:rPr>
                <w:bCs/>
                <w:iCs/>
                <w:sz w:val="28"/>
                <w:szCs w:val="28"/>
              </w:rPr>
              <w:t>2100</w:t>
            </w:r>
            <w:r w:rsidRPr="002934C6">
              <w:rPr>
                <w:bCs/>
                <w:i/>
                <w:iCs/>
                <w:sz w:val="28"/>
                <w:szCs w:val="28"/>
              </w:rPr>
              <w:t xml:space="preserve"> </w:t>
            </w:r>
            <w:r w:rsidRPr="002934C6">
              <w:rPr>
                <w:bCs/>
                <w:sz w:val="28"/>
                <w:szCs w:val="28"/>
              </w:rPr>
              <w:t>Мегабайт. </w:t>
            </w:r>
          </w:p>
          <w:p w:rsidR="00D2042D" w:rsidRPr="002934C6" w:rsidRDefault="00D2042D" w:rsidP="00D2042D">
            <w:pPr>
              <w:ind w:hanging="4"/>
              <w:jc w:val="both"/>
              <w:rPr>
                <w:bCs/>
                <w:sz w:val="28"/>
                <w:szCs w:val="28"/>
              </w:rPr>
            </w:pPr>
            <w:r w:rsidRPr="002934C6">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на сайте www.rzd.ru (раздел «Тендеры») </w:t>
            </w:r>
            <w:r w:rsidRPr="00A72ABB">
              <w:rPr>
                <w:bCs/>
                <w:sz w:val="28"/>
                <w:szCs w:val="28"/>
              </w:rPr>
              <w:t>и на сайте ЭТЗП,</w:t>
            </w:r>
            <w:r w:rsidRPr="002934C6">
              <w:rPr>
                <w:i/>
                <w:szCs w:val="28"/>
              </w:rPr>
              <w:t xml:space="preserve"> </w:t>
            </w:r>
            <w:r w:rsidRPr="002934C6">
              <w:rPr>
                <w:bCs/>
                <w:sz w:val="28"/>
                <w:szCs w:val="28"/>
              </w:rPr>
              <w:t>а также на официальном сайте Заказчика (https://skppk.ru) (далее – сайты)</w:t>
            </w:r>
            <w:r w:rsidR="007612BF">
              <w:rPr>
                <w:bCs/>
                <w:sz w:val="28"/>
                <w:szCs w:val="28"/>
              </w:rPr>
              <w:t xml:space="preserve">   </w:t>
            </w:r>
            <w:r w:rsidR="007612BF">
              <w:rPr>
                <w:b/>
                <w:bCs/>
                <w:sz w:val="28"/>
                <w:szCs w:val="28"/>
              </w:rPr>
              <w:t xml:space="preserve">«29» апреля 2019 </w:t>
            </w:r>
            <w:r w:rsidR="007612BF" w:rsidRPr="00086147">
              <w:rPr>
                <w:b/>
                <w:bCs/>
                <w:sz w:val="28"/>
                <w:szCs w:val="28"/>
              </w:rPr>
              <w:t>г</w:t>
            </w:r>
            <w:r w:rsidRPr="002934C6">
              <w:rPr>
                <w:bCs/>
                <w:sz w:val="28"/>
                <w:szCs w:val="28"/>
              </w:rPr>
              <w:t>.</w:t>
            </w:r>
          </w:p>
          <w:p w:rsidR="00D2042D" w:rsidRPr="002934C6" w:rsidRDefault="00D2042D" w:rsidP="00D2042D">
            <w:pPr>
              <w:ind w:hanging="4"/>
              <w:jc w:val="both"/>
              <w:rPr>
                <w:bCs/>
                <w:i/>
                <w:color w:val="FF0000"/>
                <w:sz w:val="28"/>
                <w:szCs w:val="28"/>
              </w:rPr>
            </w:pPr>
            <w:r w:rsidRPr="002934C6">
              <w:rPr>
                <w:bCs/>
                <w:sz w:val="28"/>
                <w:szCs w:val="28"/>
              </w:rPr>
              <w:t>Дата окончания срока подачи конкурсных заявок –</w:t>
            </w:r>
            <w:r w:rsidRPr="002934C6">
              <w:rPr>
                <w:bCs/>
                <w:color w:val="FF0000"/>
                <w:sz w:val="28"/>
                <w:szCs w:val="28"/>
              </w:rPr>
              <w:t xml:space="preserve"> </w:t>
            </w:r>
            <w:r>
              <w:rPr>
                <w:b/>
                <w:bCs/>
                <w:sz w:val="28"/>
                <w:szCs w:val="28"/>
              </w:rPr>
              <w:t>«</w:t>
            </w:r>
            <w:r w:rsidR="007612BF">
              <w:rPr>
                <w:b/>
                <w:bCs/>
                <w:sz w:val="28"/>
                <w:szCs w:val="28"/>
              </w:rPr>
              <w:t>22</w:t>
            </w:r>
            <w:r>
              <w:rPr>
                <w:b/>
                <w:bCs/>
                <w:sz w:val="28"/>
                <w:szCs w:val="28"/>
              </w:rPr>
              <w:t>» </w:t>
            </w:r>
            <w:r w:rsidR="007612BF">
              <w:rPr>
                <w:b/>
                <w:bCs/>
                <w:sz w:val="28"/>
                <w:szCs w:val="28"/>
              </w:rPr>
              <w:t xml:space="preserve">мая </w:t>
            </w:r>
            <w:r>
              <w:rPr>
                <w:b/>
                <w:bCs/>
                <w:sz w:val="28"/>
                <w:szCs w:val="28"/>
              </w:rPr>
              <w:t xml:space="preserve"> 2019 </w:t>
            </w:r>
            <w:r w:rsidRPr="00086147">
              <w:rPr>
                <w:b/>
                <w:bCs/>
                <w:sz w:val="28"/>
                <w:szCs w:val="28"/>
              </w:rPr>
              <w:t>г</w:t>
            </w:r>
            <w:r w:rsidRPr="00086147">
              <w:rPr>
                <w:bCs/>
                <w:sz w:val="28"/>
                <w:szCs w:val="28"/>
              </w:rPr>
              <w:t xml:space="preserve">, </w:t>
            </w:r>
            <w:r>
              <w:rPr>
                <w:bCs/>
                <w:sz w:val="28"/>
                <w:szCs w:val="28"/>
              </w:rPr>
              <w:t xml:space="preserve">в </w:t>
            </w:r>
            <w:r w:rsidRPr="00086147">
              <w:rPr>
                <w:b/>
                <w:bCs/>
                <w:sz w:val="28"/>
                <w:szCs w:val="28"/>
              </w:rPr>
              <w:t>1</w:t>
            </w:r>
            <w:r w:rsidR="007612BF">
              <w:rPr>
                <w:b/>
                <w:bCs/>
                <w:sz w:val="28"/>
                <w:szCs w:val="28"/>
              </w:rPr>
              <w:t>1</w:t>
            </w:r>
            <w:r w:rsidRPr="00086147">
              <w:rPr>
                <w:b/>
                <w:bCs/>
                <w:sz w:val="28"/>
                <w:szCs w:val="28"/>
              </w:rPr>
              <w:t xml:space="preserve"> </w:t>
            </w:r>
            <w:r w:rsidRPr="00086147">
              <w:rPr>
                <w:bCs/>
                <w:sz w:val="28"/>
                <w:szCs w:val="28"/>
              </w:rPr>
              <w:t xml:space="preserve">часов </w:t>
            </w:r>
            <w:r w:rsidRPr="00086147">
              <w:rPr>
                <w:b/>
                <w:bCs/>
                <w:sz w:val="28"/>
                <w:szCs w:val="28"/>
              </w:rPr>
              <w:t>00</w:t>
            </w:r>
            <w:r w:rsidRPr="00086147">
              <w:rPr>
                <w:bCs/>
                <w:sz w:val="28"/>
                <w:szCs w:val="28"/>
              </w:rPr>
              <w:t xml:space="preserve"> минут московского времени</w:t>
            </w:r>
            <w:r w:rsidRPr="002934C6">
              <w:rPr>
                <w:bCs/>
                <w:i/>
                <w:color w:val="FF0000"/>
                <w:sz w:val="28"/>
                <w:szCs w:val="28"/>
              </w:rPr>
              <w:t>.</w:t>
            </w:r>
          </w:p>
          <w:p w:rsidR="00F50276" w:rsidRPr="00D3579C" w:rsidRDefault="00D2042D" w:rsidP="007612BF">
            <w:pPr>
              <w:ind w:firstLine="709"/>
              <w:jc w:val="both"/>
              <w:rPr>
                <w:sz w:val="28"/>
                <w:szCs w:val="28"/>
              </w:rPr>
            </w:pPr>
            <w:r w:rsidRPr="002934C6">
              <w:rPr>
                <w:sz w:val="28"/>
                <w:szCs w:val="28"/>
              </w:rPr>
              <w:t xml:space="preserve">Вскрытие конкурсных заявок осуществляется по истечении срока подачи заявок </w:t>
            </w:r>
            <w:r>
              <w:rPr>
                <w:b/>
                <w:bCs/>
                <w:sz w:val="28"/>
                <w:szCs w:val="28"/>
              </w:rPr>
              <w:t>«</w:t>
            </w:r>
            <w:r w:rsidR="007612BF">
              <w:rPr>
                <w:b/>
                <w:bCs/>
                <w:sz w:val="28"/>
                <w:szCs w:val="28"/>
              </w:rPr>
              <w:t>22</w:t>
            </w:r>
            <w:r>
              <w:rPr>
                <w:b/>
                <w:bCs/>
                <w:sz w:val="28"/>
                <w:szCs w:val="28"/>
              </w:rPr>
              <w:t>» </w:t>
            </w:r>
            <w:r w:rsidR="007612BF">
              <w:rPr>
                <w:b/>
                <w:bCs/>
                <w:sz w:val="28"/>
                <w:szCs w:val="28"/>
              </w:rPr>
              <w:t>мая</w:t>
            </w:r>
            <w:r>
              <w:rPr>
                <w:b/>
                <w:bCs/>
                <w:sz w:val="28"/>
                <w:szCs w:val="28"/>
              </w:rPr>
              <w:t xml:space="preserve"> 2019 </w:t>
            </w:r>
            <w:r w:rsidRPr="00086147">
              <w:rPr>
                <w:b/>
                <w:bCs/>
                <w:sz w:val="28"/>
                <w:szCs w:val="28"/>
              </w:rPr>
              <w:t>г</w:t>
            </w:r>
            <w:r w:rsidRPr="00086147">
              <w:rPr>
                <w:bCs/>
                <w:sz w:val="28"/>
                <w:szCs w:val="28"/>
              </w:rPr>
              <w:t xml:space="preserve">, </w:t>
            </w:r>
            <w:r>
              <w:rPr>
                <w:bCs/>
                <w:sz w:val="28"/>
                <w:szCs w:val="28"/>
              </w:rPr>
              <w:t xml:space="preserve">в </w:t>
            </w:r>
            <w:r w:rsidRPr="00086147">
              <w:rPr>
                <w:b/>
                <w:bCs/>
                <w:sz w:val="28"/>
                <w:szCs w:val="28"/>
              </w:rPr>
              <w:t>1</w:t>
            </w:r>
            <w:r w:rsidR="007612BF">
              <w:rPr>
                <w:b/>
                <w:bCs/>
                <w:sz w:val="28"/>
                <w:szCs w:val="28"/>
              </w:rPr>
              <w:t>1</w:t>
            </w:r>
            <w:r w:rsidRPr="00086147">
              <w:rPr>
                <w:b/>
                <w:bCs/>
                <w:sz w:val="28"/>
                <w:szCs w:val="28"/>
              </w:rPr>
              <w:t xml:space="preserve"> </w:t>
            </w:r>
            <w:r w:rsidRPr="00086147">
              <w:rPr>
                <w:bCs/>
                <w:sz w:val="28"/>
                <w:szCs w:val="28"/>
              </w:rPr>
              <w:t xml:space="preserve">часов </w:t>
            </w:r>
            <w:r w:rsidRPr="00086147">
              <w:rPr>
                <w:b/>
                <w:bCs/>
                <w:sz w:val="28"/>
                <w:szCs w:val="28"/>
              </w:rPr>
              <w:t>00</w:t>
            </w:r>
            <w:r w:rsidRPr="00086147">
              <w:rPr>
                <w:bCs/>
                <w:sz w:val="28"/>
                <w:szCs w:val="28"/>
              </w:rPr>
              <w:t xml:space="preserve"> минут московского времени</w:t>
            </w:r>
            <w:r w:rsidRPr="002934C6">
              <w:rPr>
                <w:sz w:val="28"/>
                <w:szCs w:val="28"/>
              </w:rPr>
              <w:t xml:space="preserve"> на ЭТЗП (на странице </w:t>
            </w:r>
            <w:r w:rsidRPr="002934C6">
              <w:rPr>
                <w:sz w:val="28"/>
                <w:szCs w:val="28"/>
              </w:rPr>
              <w:lastRenderedPageBreak/>
              <w:t>данного открытого конкурса на сайте ЭТЗП)</w:t>
            </w:r>
            <w:r w:rsidRPr="002934C6">
              <w:rPr>
                <w:i/>
                <w:sz w:val="28"/>
                <w:szCs w:val="28"/>
              </w:rPr>
              <w:t>.</w:t>
            </w:r>
          </w:p>
        </w:tc>
      </w:tr>
      <w:tr w:rsidR="00F50276" w:rsidTr="00F50276">
        <w:tc>
          <w:tcPr>
            <w:tcW w:w="817" w:type="dxa"/>
          </w:tcPr>
          <w:p w:rsidR="00F50276" w:rsidRDefault="00F50276" w:rsidP="00F50276">
            <w:r w:rsidRPr="005174B2">
              <w:rPr>
                <w:sz w:val="28"/>
              </w:rPr>
              <w:lastRenderedPageBreak/>
              <w:t>2.3</w:t>
            </w:r>
          </w:p>
        </w:tc>
        <w:tc>
          <w:tcPr>
            <w:tcW w:w="3969" w:type="dxa"/>
          </w:tcPr>
          <w:p w:rsidR="00F50276" w:rsidRDefault="00181B8B" w:rsidP="00181B8B">
            <w:r>
              <w:rPr>
                <w:sz w:val="28"/>
                <w:szCs w:val="28"/>
              </w:rPr>
              <w:t>Д</w:t>
            </w:r>
            <w:r w:rsidR="00F50276" w:rsidRPr="00750B3C">
              <w:rPr>
                <w:sz w:val="28"/>
                <w:szCs w:val="28"/>
              </w:rPr>
              <w:t>ата рассмотрения заявок участников аукциона</w:t>
            </w:r>
            <w:r w:rsidR="00F50276">
              <w:rPr>
                <w:sz w:val="28"/>
                <w:szCs w:val="28"/>
              </w:rPr>
              <w:t>,</w:t>
            </w:r>
            <w:r w:rsidR="00F50276" w:rsidRPr="00750B3C">
              <w:rPr>
                <w:sz w:val="28"/>
                <w:szCs w:val="28"/>
              </w:rPr>
              <w:t xml:space="preserve"> проведения аукциона</w:t>
            </w:r>
            <w:r w:rsidR="00F50276">
              <w:t xml:space="preserve"> </w:t>
            </w:r>
          </w:p>
        </w:tc>
        <w:tc>
          <w:tcPr>
            <w:tcW w:w="10142" w:type="dxa"/>
          </w:tcPr>
          <w:p w:rsidR="00D2042D" w:rsidRPr="002934C6" w:rsidRDefault="00D2042D" w:rsidP="00D2042D">
            <w:pPr>
              <w:ind w:hanging="4"/>
              <w:jc w:val="both"/>
              <w:rPr>
                <w:bCs/>
                <w:color w:val="FF0000"/>
                <w:sz w:val="28"/>
                <w:szCs w:val="28"/>
              </w:rPr>
            </w:pPr>
            <w:r w:rsidRPr="002934C6">
              <w:rPr>
                <w:bCs/>
                <w:sz w:val="28"/>
                <w:szCs w:val="28"/>
              </w:rPr>
              <w:t xml:space="preserve">Рассмотрение конкурсных заявок осуществляется </w:t>
            </w:r>
            <w:r>
              <w:rPr>
                <w:b/>
                <w:bCs/>
                <w:sz w:val="28"/>
                <w:szCs w:val="28"/>
              </w:rPr>
              <w:t>«</w:t>
            </w:r>
            <w:r w:rsidR="007612BF">
              <w:rPr>
                <w:b/>
                <w:bCs/>
                <w:sz w:val="28"/>
                <w:szCs w:val="28"/>
              </w:rPr>
              <w:t>28</w:t>
            </w:r>
            <w:r>
              <w:rPr>
                <w:b/>
                <w:bCs/>
                <w:sz w:val="28"/>
                <w:szCs w:val="28"/>
              </w:rPr>
              <w:t>» </w:t>
            </w:r>
            <w:r w:rsidR="007612BF">
              <w:rPr>
                <w:b/>
                <w:bCs/>
                <w:sz w:val="28"/>
                <w:szCs w:val="28"/>
              </w:rPr>
              <w:t>мая</w:t>
            </w:r>
            <w:r>
              <w:rPr>
                <w:b/>
                <w:bCs/>
                <w:sz w:val="28"/>
                <w:szCs w:val="28"/>
              </w:rPr>
              <w:t xml:space="preserve"> 2019 </w:t>
            </w:r>
            <w:r w:rsidRPr="00086147">
              <w:rPr>
                <w:b/>
                <w:bCs/>
                <w:sz w:val="28"/>
                <w:szCs w:val="28"/>
              </w:rPr>
              <w:t>г</w:t>
            </w:r>
            <w:r w:rsidRPr="00086147">
              <w:rPr>
                <w:bCs/>
                <w:sz w:val="28"/>
                <w:szCs w:val="28"/>
              </w:rPr>
              <w:t xml:space="preserve">, </w:t>
            </w:r>
            <w:r>
              <w:rPr>
                <w:bCs/>
                <w:sz w:val="28"/>
                <w:szCs w:val="28"/>
              </w:rPr>
              <w:t xml:space="preserve">в </w:t>
            </w:r>
            <w:r w:rsidRPr="00086147">
              <w:rPr>
                <w:b/>
                <w:bCs/>
                <w:sz w:val="28"/>
                <w:szCs w:val="28"/>
              </w:rPr>
              <w:t>1</w:t>
            </w:r>
            <w:r w:rsidR="007612BF">
              <w:rPr>
                <w:b/>
                <w:bCs/>
                <w:sz w:val="28"/>
                <w:szCs w:val="28"/>
              </w:rPr>
              <w:t>1</w:t>
            </w:r>
            <w:r w:rsidRPr="00086147">
              <w:rPr>
                <w:b/>
                <w:bCs/>
                <w:sz w:val="28"/>
                <w:szCs w:val="28"/>
              </w:rPr>
              <w:t xml:space="preserve"> </w:t>
            </w:r>
            <w:r w:rsidRPr="00086147">
              <w:rPr>
                <w:bCs/>
                <w:sz w:val="28"/>
                <w:szCs w:val="28"/>
              </w:rPr>
              <w:t xml:space="preserve">часов </w:t>
            </w:r>
            <w:r w:rsidRPr="00086147">
              <w:rPr>
                <w:b/>
                <w:bCs/>
                <w:sz w:val="28"/>
                <w:szCs w:val="28"/>
              </w:rPr>
              <w:t>00</w:t>
            </w:r>
            <w:r w:rsidRPr="00086147">
              <w:rPr>
                <w:bCs/>
                <w:sz w:val="28"/>
                <w:szCs w:val="28"/>
              </w:rPr>
              <w:t xml:space="preserve"> минут московского времени</w:t>
            </w:r>
            <w:r>
              <w:rPr>
                <w:bCs/>
                <w:sz w:val="28"/>
                <w:szCs w:val="28"/>
              </w:rPr>
              <w:t>.</w:t>
            </w:r>
          </w:p>
          <w:p w:rsidR="00F50276" w:rsidRPr="005174B2" w:rsidRDefault="00D2042D" w:rsidP="007612BF">
            <w:pPr>
              <w:ind w:firstLine="709"/>
              <w:jc w:val="both"/>
              <w:rPr>
                <w:bCs/>
                <w:sz w:val="28"/>
                <w:szCs w:val="28"/>
              </w:rPr>
            </w:pPr>
            <w:r w:rsidRPr="002934C6">
              <w:rPr>
                <w:bCs/>
                <w:sz w:val="28"/>
                <w:szCs w:val="28"/>
              </w:rPr>
              <w:t xml:space="preserve">Подведение итогов конкурса осуществляется </w:t>
            </w:r>
            <w:r w:rsidRPr="006006F4">
              <w:rPr>
                <w:b/>
                <w:bCs/>
                <w:sz w:val="28"/>
                <w:szCs w:val="28"/>
              </w:rPr>
              <w:t>«</w:t>
            </w:r>
            <w:r w:rsidR="007612BF">
              <w:rPr>
                <w:b/>
                <w:bCs/>
                <w:sz w:val="28"/>
                <w:szCs w:val="28"/>
              </w:rPr>
              <w:t>30</w:t>
            </w:r>
            <w:r w:rsidRPr="006006F4">
              <w:rPr>
                <w:b/>
                <w:bCs/>
                <w:sz w:val="28"/>
                <w:szCs w:val="28"/>
              </w:rPr>
              <w:t>» </w:t>
            </w:r>
            <w:r w:rsidR="007612BF">
              <w:rPr>
                <w:b/>
                <w:bCs/>
                <w:sz w:val="28"/>
                <w:szCs w:val="28"/>
              </w:rPr>
              <w:t xml:space="preserve">мая </w:t>
            </w:r>
            <w:r>
              <w:rPr>
                <w:b/>
                <w:bCs/>
                <w:sz w:val="28"/>
                <w:szCs w:val="28"/>
              </w:rPr>
              <w:t xml:space="preserve"> 2019 </w:t>
            </w:r>
            <w:r w:rsidRPr="00086147">
              <w:rPr>
                <w:b/>
                <w:bCs/>
                <w:sz w:val="28"/>
                <w:szCs w:val="28"/>
              </w:rPr>
              <w:t>г</w:t>
            </w:r>
            <w:r w:rsidRPr="00086147">
              <w:rPr>
                <w:bCs/>
                <w:sz w:val="28"/>
                <w:szCs w:val="28"/>
              </w:rPr>
              <w:t xml:space="preserve">, </w:t>
            </w:r>
            <w:r>
              <w:rPr>
                <w:bCs/>
                <w:sz w:val="28"/>
                <w:szCs w:val="28"/>
              </w:rPr>
              <w:t xml:space="preserve">в </w:t>
            </w:r>
            <w:r w:rsidRPr="00086147">
              <w:rPr>
                <w:b/>
                <w:bCs/>
                <w:sz w:val="28"/>
                <w:szCs w:val="28"/>
              </w:rPr>
              <w:t>1</w:t>
            </w:r>
            <w:r w:rsidR="007612BF">
              <w:rPr>
                <w:b/>
                <w:bCs/>
                <w:sz w:val="28"/>
                <w:szCs w:val="28"/>
              </w:rPr>
              <w:t>1</w:t>
            </w:r>
            <w:r w:rsidRPr="00086147">
              <w:rPr>
                <w:b/>
                <w:bCs/>
                <w:sz w:val="28"/>
                <w:szCs w:val="28"/>
              </w:rPr>
              <w:t xml:space="preserve"> </w:t>
            </w:r>
            <w:r w:rsidRPr="00086147">
              <w:rPr>
                <w:bCs/>
                <w:sz w:val="28"/>
                <w:szCs w:val="28"/>
              </w:rPr>
              <w:t xml:space="preserve">часов </w:t>
            </w:r>
            <w:r w:rsidRPr="00086147">
              <w:rPr>
                <w:b/>
                <w:bCs/>
                <w:sz w:val="28"/>
                <w:szCs w:val="28"/>
              </w:rPr>
              <w:t>00</w:t>
            </w:r>
            <w:r w:rsidRPr="00086147">
              <w:rPr>
                <w:bCs/>
                <w:sz w:val="28"/>
                <w:szCs w:val="28"/>
              </w:rPr>
              <w:t xml:space="preserve"> минут московского времени</w:t>
            </w:r>
          </w:p>
        </w:tc>
      </w:tr>
      <w:tr w:rsidR="00F50276" w:rsidTr="00F50276">
        <w:tc>
          <w:tcPr>
            <w:tcW w:w="817" w:type="dxa"/>
          </w:tcPr>
          <w:p w:rsidR="00F50276" w:rsidRDefault="00F50276" w:rsidP="00F50276">
            <w:r w:rsidRPr="005174B2">
              <w:rPr>
                <w:sz w:val="28"/>
              </w:rPr>
              <w:t>2.4</w:t>
            </w:r>
          </w:p>
        </w:tc>
        <w:tc>
          <w:tcPr>
            <w:tcW w:w="3969" w:type="dxa"/>
          </w:tcPr>
          <w:p w:rsidR="00F812C6" w:rsidRDefault="00F50276" w:rsidP="00F812C6">
            <w:pPr>
              <w:jc w:val="both"/>
              <w:rPr>
                <w:bCs/>
                <w:sz w:val="28"/>
                <w:szCs w:val="28"/>
              </w:rPr>
            </w:pPr>
            <w:r w:rsidRPr="003274A8">
              <w:rPr>
                <w:bCs/>
                <w:sz w:val="28"/>
                <w:szCs w:val="28"/>
              </w:rPr>
              <w:t xml:space="preserve">Порядок направления запросов на разъяснение положений </w:t>
            </w:r>
            <w:r w:rsidR="00572031">
              <w:rPr>
                <w:bCs/>
                <w:sz w:val="28"/>
                <w:szCs w:val="28"/>
              </w:rPr>
              <w:t>аукционной</w:t>
            </w:r>
            <w:r w:rsidR="00572031" w:rsidRPr="003274A8">
              <w:rPr>
                <w:bCs/>
                <w:sz w:val="28"/>
                <w:szCs w:val="28"/>
              </w:rPr>
              <w:t xml:space="preserve"> </w:t>
            </w:r>
            <w:r w:rsidRPr="003274A8">
              <w:rPr>
                <w:bCs/>
                <w:sz w:val="28"/>
                <w:szCs w:val="28"/>
              </w:rPr>
              <w:t xml:space="preserve">документации и предоставления разъяснений положений </w:t>
            </w:r>
            <w:r w:rsidR="00572031">
              <w:rPr>
                <w:bCs/>
                <w:sz w:val="28"/>
                <w:szCs w:val="28"/>
              </w:rPr>
              <w:t>аукционной</w:t>
            </w:r>
            <w:r w:rsidR="00572031" w:rsidRPr="003274A8">
              <w:rPr>
                <w:bCs/>
                <w:sz w:val="28"/>
                <w:szCs w:val="28"/>
              </w:rPr>
              <w:t xml:space="preserve"> </w:t>
            </w:r>
            <w:r w:rsidRPr="003274A8">
              <w:rPr>
                <w:bCs/>
                <w:sz w:val="28"/>
                <w:szCs w:val="28"/>
              </w:rPr>
              <w:t>документации</w:t>
            </w:r>
          </w:p>
          <w:p w:rsidR="00F50276" w:rsidRDefault="00F50276" w:rsidP="00F50276"/>
        </w:tc>
        <w:tc>
          <w:tcPr>
            <w:tcW w:w="10142" w:type="dxa"/>
          </w:tcPr>
          <w:p w:rsidR="00D2042D" w:rsidRPr="003274A8" w:rsidRDefault="00D2042D" w:rsidP="007612BF">
            <w:pPr>
              <w:ind w:firstLine="407"/>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пункте 3.5 аукционной документации.</w:t>
            </w:r>
          </w:p>
          <w:p w:rsidR="00D2042D" w:rsidRPr="006006F4" w:rsidRDefault="00D2042D" w:rsidP="007612BF">
            <w:pPr>
              <w:ind w:firstLine="407"/>
              <w:jc w:val="both"/>
              <w:rPr>
                <w:b/>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7E4CAA" w:rsidRPr="006006F4">
              <w:rPr>
                <w:b/>
                <w:bCs/>
                <w:sz w:val="28"/>
                <w:szCs w:val="28"/>
              </w:rPr>
              <w:t xml:space="preserve">« </w:t>
            </w:r>
            <w:r w:rsidR="007612BF">
              <w:rPr>
                <w:b/>
                <w:bCs/>
                <w:sz w:val="28"/>
                <w:szCs w:val="28"/>
              </w:rPr>
              <w:t>29</w:t>
            </w:r>
            <w:r w:rsidR="007E4CAA" w:rsidRPr="006006F4">
              <w:rPr>
                <w:b/>
                <w:bCs/>
                <w:sz w:val="28"/>
                <w:szCs w:val="28"/>
              </w:rPr>
              <w:t xml:space="preserve">» </w:t>
            </w:r>
            <w:r w:rsidR="007612BF">
              <w:rPr>
                <w:b/>
                <w:bCs/>
                <w:sz w:val="28"/>
                <w:szCs w:val="28"/>
              </w:rPr>
              <w:t>апреля</w:t>
            </w:r>
            <w:r w:rsidR="007E4CAA" w:rsidRPr="006006F4">
              <w:rPr>
                <w:b/>
                <w:bCs/>
                <w:sz w:val="28"/>
                <w:szCs w:val="28"/>
              </w:rPr>
              <w:t xml:space="preserve"> 201</w:t>
            </w:r>
            <w:r w:rsidR="007E4CAA">
              <w:rPr>
                <w:b/>
                <w:bCs/>
                <w:sz w:val="28"/>
                <w:szCs w:val="28"/>
              </w:rPr>
              <w:t>9</w:t>
            </w:r>
            <w:r w:rsidRPr="006006F4">
              <w:rPr>
                <w:b/>
                <w:bCs/>
                <w:sz w:val="28"/>
                <w:szCs w:val="28"/>
              </w:rPr>
              <w:t>г</w:t>
            </w:r>
            <w:r w:rsidRPr="003274A8">
              <w:rPr>
                <w:bCs/>
                <w:sz w:val="28"/>
                <w:szCs w:val="28"/>
              </w:rPr>
              <w:t xml:space="preserve">. по </w:t>
            </w:r>
            <w:r w:rsidR="007612BF">
              <w:rPr>
                <w:bCs/>
                <w:sz w:val="28"/>
                <w:szCs w:val="28"/>
              </w:rPr>
              <w:t>18:00</w:t>
            </w:r>
            <w:r>
              <w:rPr>
                <w:bCs/>
                <w:sz w:val="28"/>
                <w:szCs w:val="28"/>
              </w:rPr>
              <w:t xml:space="preserve"> </w:t>
            </w:r>
            <w:r w:rsidRPr="003274A8">
              <w:rPr>
                <w:bCs/>
                <w:sz w:val="28"/>
                <w:szCs w:val="28"/>
              </w:rPr>
              <w:t xml:space="preserve">часов </w:t>
            </w:r>
            <w:r w:rsidR="007612BF" w:rsidRPr="007612BF">
              <w:rPr>
                <w:bCs/>
                <w:sz w:val="28"/>
                <w:szCs w:val="28"/>
              </w:rPr>
              <w:t>московского времени</w:t>
            </w:r>
            <w:r w:rsidRPr="003274A8">
              <w:rPr>
                <w:bCs/>
                <w:sz w:val="28"/>
                <w:szCs w:val="28"/>
              </w:rPr>
              <w:t xml:space="preserve"> </w:t>
            </w:r>
            <w:r w:rsidR="00D22CAC" w:rsidRPr="006006F4">
              <w:rPr>
                <w:b/>
                <w:bCs/>
                <w:sz w:val="28"/>
                <w:szCs w:val="28"/>
              </w:rPr>
              <w:t>«</w:t>
            </w:r>
            <w:r w:rsidR="007612BF">
              <w:rPr>
                <w:b/>
                <w:bCs/>
                <w:sz w:val="28"/>
                <w:szCs w:val="28"/>
              </w:rPr>
              <w:t>16</w:t>
            </w:r>
            <w:r w:rsidRPr="006006F4">
              <w:rPr>
                <w:b/>
                <w:bCs/>
                <w:sz w:val="28"/>
                <w:szCs w:val="28"/>
              </w:rPr>
              <w:t xml:space="preserve">» </w:t>
            </w:r>
            <w:r w:rsidR="007612BF">
              <w:rPr>
                <w:b/>
                <w:bCs/>
                <w:sz w:val="28"/>
                <w:szCs w:val="28"/>
              </w:rPr>
              <w:t xml:space="preserve">мая </w:t>
            </w:r>
            <w:r w:rsidRPr="006006F4">
              <w:rPr>
                <w:b/>
                <w:bCs/>
                <w:sz w:val="28"/>
                <w:szCs w:val="28"/>
              </w:rPr>
              <w:t xml:space="preserve"> 201</w:t>
            </w:r>
            <w:r w:rsidR="007E4CAA" w:rsidRPr="006006F4">
              <w:rPr>
                <w:b/>
                <w:bCs/>
                <w:sz w:val="28"/>
                <w:szCs w:val="28"/>
              </w:rPr>
              <w:t>9</w:t>
            </w:r>
            <w:r w:rsidRPr="006006F4">
              <w:rPr>
                <w:b/>
                <w:bCs/>
                <w:sz w:val="28"/>
                <w:szCs w:val="28"/>
              </w:rPr>
              <w:t>г. (включительно).</w:t>
            </w:r>
          </w:p>
          <w:p w:rsidR="00D2042D" w:rsidRPr="006006F4" w:rsidRDefault="00D2042D" w:rsidP="007612BF">
            <w:pPr>
              <w:ind w:firstLine="407"/>
              <w:jc w:val="both"/>
              <w:rPr>
                <w:b/>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w:t>
            </w:r>
            <w:r w:rsidR="007E4CAA" w:rsidRPr="006006F4">
              <w:rPr>
                <w:b/>
                <w:bCs/>
                <w:sz w:val="28"/>
                <w:szCs w:val="28"/>
              </w:rPr>
              <w:t xml:space="preserve">: </w:t>
            </w:r>
            <w:r w:rsidR="007E4CAA">
              <w:rPr>
                <w:b/>
                <w:bCs/>
                <w:sz w:val="28"/>
                <w:szCs w:val="28"/>
              </w:rPr>
              <w:t>«</w:t>
            </w:r>
            <w:r w:rsidR="007612BF">
              <w:rPr>
                <w:b/>
                <w:bCs/>
                <w:sz w:val="28"/>
                <w:szCs w:val="28"/>
              </w:rPr>
              <w:t>29</w:t>
            </w:r>
            <w:r w:rsidR="007E4CAA">
              <w:rPr>
                <w:b/>
                <w:bCs/>
                <w:sz w:val="28"/>
                <w:szCs w:val="28"/>
              </w:rPr>
              <w:t xml:space="preserve">» </w:t>
            </w:r>
            <w:r w:rsidR="007612BF">
              <w:rPr>
                <w:b/>
                <w:bCs/>
                <w:sz w:val="28"/>
                <w:szCs w:val="28"/>
              </w:rPr>
              <w:t>апреля</w:t>
            </w:r>
            <w:r w:rsidR="007E4CAA">
              <w:rPr>
                <w:b/>
                <w:bCs/>
                <w:sz w:val="28"/>
                <w:szCs w:val="28"/>
              </w:rPr>
              <w:t xml:space="preserve"> 2019</w:t>
            </w:r>
            <w:r w:rsidRPr="006006F4">
              <w:rPr>
                <w:b/>
                <w:bCs/>
                <w:sz w:val="28"/>
                <w:szCs w:val="28"/>
              </w:rPr>
              <w:t>г.</w:t>
            </w:r>
          </w:p>
          <w:p w:rsidR="00F50276" w:rsidRDefault="00D2042D" w:rsidP="007612BF">
            <w:pPr>
              <w:ind w:firstLine="407"/>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7612BF">
              <w:rPr>
                <w:b/>
                <w:bCs/>
                <w:sz w:val="28"/>
                <w:szCs w:val="28"/>
              </w:rPr>
              <w:t>23:59</w:t>
            </w:r>
            <w:r w:rsidRPr="006006F4">
              <w:rPr>
                <w:b/>
                <w:bCs/>
                <w:sz w:val="28"/>
                <w:szCs w:val="28"/>
              </w:rPr>
              <w:t xml:space="preserve"> </w:t>
            </w:r>
            <w:r w:rsidR="007612BF" w:rsidRPr="007612BF">
              <w:rPr>
                <w:bCs/>
                <w:sz w:val="28"/>
                <w:szCs w:val="28"/>
              </w:rPr>
              <w:t>московского времени</w:t>
            </w:r>
            <w:r w:rsidR="007E4CAA">
              <w:rPr>
                <w:b/>
                <w:bCs/>
                <w:sz w:val="28"/>
                <w:szCs w:val="28"/>
              </w:rPr>
              <w:t xml:space="preserve"> «</w:t>
            </w:r>
            <w:r w:rsidR="007612BF">
              <w:rPr>
                <w:b/>
                <w:bCs/>
                <w:sz w:val="28"/>
                <w:szCs w:val="28"/>
              </w:rPr>
              <w:t>21</w:t>
            </w:r>
            <w:r w:rsidR="007E4CAA">
              <w:rPr>
                <w:b/>
                <w:bCs/>
                <w:sz w:val="28"/>
                <w:szCs w:val="28"/>
              </w:rPr>
              <w:t xml:space="preserve">» </w:t>
            </w:r>
            <w:r w:rsidR="007612BF">
              <w:rPr>
                <w:b/>
                <w:bCs/>
                <w:sz w:val="28"/>
                <w:szCs w:val="28"/>
              </w:rPr>
              <w:t>мая</w:t>
            </w:r>
            <w:r w:rsidR="007E4CAA">
              <w:rPr>
                <w:b/>
                <w:bCs/>
                <w:sz w:val="28"/>
                <w:szCs w:val="28"/>
              </w:rPr>
              <w:t xml:space="preserve"> 2019</w:t>
            </w:r>
            <w:r w:rsidRPr="006006F4">
              <w:rPr>
                <w:b/>
                <w:bCs/>
                <w:sz w:val="28"/>
                <w:szCs w:val="28"/>
              </w:rPr>
              <w:t>г.</w:t>
            </w:r>
          </w:p>
        </w:tc>
      </w:tr>
    </w:tbl>
    <w:p w:rsidR="008F2826" w:rsidRDefault="008F2826" w:rsidP="008F2826">
      <w:pPr>
        <w:tabs>
          <w:tab w:val="left" w:pos="2060"/>
          <w:tab w:val="left" w:pos="2600"/>
          <w:tab w:val="left" w:pos="3725"/>
          <w:tab w:val="left" w:pos="4145"/>
          <w:tab w:val="left" w:pos="4173"/>
          <w:tab w:val="left" w:pos="5704"/>
          <w:tab w:val="left" w:pos="6554"/>
          <w:tab w:val="left" w:pos="7095"/>
          <w:tab w:val="left" w:pos="7655"/>
        </w:tabs>
        <w:rPr>
          <w:sz w:val="28"/>
          <w:szCs w:val="28"/>
        </w:rPr>
      </w:pPr>
    </w:p>
    <w:p w:rsidR="008F2826" w:rsidRDefault="008F2826" w:rsidP="008F2826">
      <w:pPr>
        <w:tabs>
          <w:tab w:val="left" w:pos="2060"/>
          <w:tab w:val="left" w:pos="2600"/>
          <w:tab w:val="left" w:pos="3725"/>
          <w:tab w:val="left" w:pos="4145"/>
          <w:tab w:val="left" w:pos="4173"/>
          <w:tab w:val="left" w:pos="5704"/>
          <w:tab w:val="left" w:pos="6554"/>
          <w:tab w:val="left" w:pos="7095"/>
          <w:tab w:val="left" w:pos="7655"/>
        </w:tabs>
        <w:rPr>
          <w:sz w:val="28"/>
          <w:szCs w:val="28"/>
        </w:rPr>
      </w:pPr>
    </w:p>
    <w:p w:rsidR="008F2826" w:rsidRDefault="008F2826" w:rsidP="008F2826">
      <w:pPr>
        <w:tabs>
          <w:tab w:val="left" w:pos="5704"/>
        </w:tabs>
        <w:rPr>
          <w:sz w:val="28"/>
          <w:szCs w:val="28"/>
        </w:rPr>
      </w:pPr>
    </w:p>
    <w:p w:rsidR="00896EBB" w:rsidRPr="00F702DF" w:rsidRDefault="00896EBB" w:rsidP="006006F4">
      <w:pPr>
        <w:rPr>
          <w:sz w:val="28"/>
          <w:szCs w:val="28"/>
        </w:rPr>
      </w:pPr>
    </w:p>
    <w:sectPr w:rsidR="00896EBB" w:rsidRPr="00F702DF" w:rsidSect="006006F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F1" w:rsidRDefault="003B09F1" w:rsidP="00822DF7">
      <w:r>
        <w:separator/>
      </w:r>
    </w:p>
  </w:endnote>
  <w:endnote w:type="continuationSeparator" w:id="0">
    <w:p w:rsidR="003B09F1" w:rsidRDefault="003B09F1"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F1" w:rsidRDefault="003B09F1" w:rsidP="00822DF7">
      <w:r>
        <w:separator/>
      </w:r>
    </w:p>
  </w:footnote>
  <w:footnote w:type="continuationSeparator" w:id="0">
    <w:p w:rsidR="003B09F1" w:rsidRDefault="003B09F1" w:rsidP="00822DF7">
      <w:r>
        <w:continuationSeparator/>
      </w:r>
    </w:p>
  </w:footnote>
  <w:footnote w:id="1">
    <w:p w:rsidR="00B05C12" w:rsidRDefault="00B05C12" w:rsidP="00AB2B7D">
      <w:pPr>
        <w:pStyle w:val="ae"/>
        <w:jc w:val="both"/>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B05C12" w:rsidRPr="009823DC" w:rsidRDefault="00B05C12" w:rsidP="00AB2B7D">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3">
    <w:p w:rsidR="00B05C12" w:rsidRDefault="00B05C12" w:rsidP="00AB2B7D">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B05C12" w:rsidRDefault="00B05C12" w:rsidP="00AB2B7D">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4">
    <w:p w:rsidR="00B05C12" w:rsidRDefault="00B05C12" w:rsidP="00AB2B7D">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5">
    <w:p w:rsidR="00B05C12" w:rsidRPr="004A0906" w:rsidRDefault="00B05C12" w:rsidP="00AB2B7D">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6">
    <w:p w:rsidR="00B05C12" w:rsidRPr="004A0906" w:rsidRDefault="00B05C12" w:rsidP="00AB2B7D">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301120"/>
    <w:multiLevelType w:val="multilevel"/>
    <w:tmpl w:val="2B1664C2"/>
    <w:lvl w:ilvl="0">
      <w:start w:val="1"/>
      <w:numFmt w:val="decimal"/>
      <w:lvlText w:val="%1."/>
      <w:lvlJc w:val="left"/>
      <w:pPr>
        <w:ind w:left="1069" w:hanging="360"/>
      </w:pPr>
      <w:rPr>
        <w:b/>
      </w:rPr>
    </w:lvl>
    <w:lvl w:ilvl="1">
      <w:start w:val="1"/>
      <w:numFmt w:val="decimal"/>
      <w:isLgl/>
      <w:lvlText w:val="%1.%2."/>
      <w:lvlJc w:val="left"/>
      <w:pPr>
        <w:ind w:left="1879" w:hanging="1170"/>
      </w:pPr>
      <w:rPr>
        <w:rFonts w:eastAsia="Calibri"/>
        <w:b w:val="0"/>
      </w:rPr>
    </w:lvl>
    <w:lvl w:ilvl="2">
      <w:start w:val="1"/>
      <w:numFmt w:val="decimal"/>
      <w:isLgl/>
      <w:lvlText w:val="%1.%2.%3."/>
      <w:lvlJc w:val="left"/>
      <w:pPr>
        <w:ind w:left="1879" w:hanging="1170"/>
      </w:pPr>
      <w:rPr>
        <w:rFonts w:eastAsia="Calibri"/>
      </w:rPr>
    </w:lvl>
    <w:lvl w:ilvl="3">
      <w:start w:val="1"/>
      <w:numFmt w:val="decimal"/>
      <w:isLgl/>
      <w:lvlText w:val="%1.%2.%3.%4."/>
      <w:lvlJc w:val="left"/>
      <w:pPr>
        <w:ind w:left="1879" w:hanging="1170"/>
      </w:pPr>
      <w:rPr>
        <w:rFonts w:eastAsia="Calibri"/>
      </w:rPr>
    </w:lvl>
    <w:lvl w:ilvl="4">
      <w:start w:val="1"/>
      <w:numFmt w:val="decimal"/>
      <w:isLgl/>
      <w:lvlText w:val="%1.%2.%3.%4.%5."/>
      <w:lvlJc w:val="left"/>
      <w:pPr>
        <w:ind w:left="1879" w:hanging="1170"/>
      </w:pPr>
      <w:rPr>
        <w:rFonts w:eastAsia="Calibri"/>
      </w:rPr>
    </w:lvl>
    <w:lvl w:ilvl="5">
      <w:start w:val="1"/>
      <w:numFmt w:val="decimal"/>
      <w:isLgl/>
      <w:lvlText w:val="%1.%2.%3.%4.%5.%6."/>
      <w:lvlJc w:val="left"/>
      <w:pPr>
        <w:ind w:left="2149" w:hanging="1440"/>
      </w:pPr>
      <w:rPr>
        <w:rFonts w:eastAsia="Calibri"/>
      </w:rPr>
    </w:lvl>
    <w:lvl w:ilvl="6">
      <w:start w:val="1"/>
      <w:numFmt w:val="decimal"/>
      <w:isLgl/>
      <w:lvlText w:val="%1.%2.%3.%4.%5.%6.%7."/>
      <w:lvlJc w:val="left"/>
      <w:pPr>
        <w:ind w:left="2509" w:hanging="1800"/>
      </w:pPr>
      <w:rPr>
        <w:rFonts w:eastAsia="Calibri"/>
      </w:rPr>
    </w:lvl>
    <w:lvl w:ilvl="7">
      <w:start w:val="1"/>
      <w:numFmt w:val="decimal"/>
      <w:isLgl/>
      <w:lvlText w:val="%1.%2.%3.%4.%5.%6.%7.%8."/>
      <w:lvlJc w:val="left"/>
      <w:pPr>
        <w:ind w:left="2509" w:hanging="1800"/>
      </w:pPr>
      <w:rPr>
        <w:rFonts w:eastAsia="Calibri"/>
      </w:rPr>
    </w:lvl>
    <w:lvl w:ilvl="8">
      <w:start w:val="1"/>
      <w:numFmt w:val="decimal"/>
      <w:isLgl/>
      <w:lvlText w:val="%1.%2.%3.%4.%5.%6.%7.%8.%9."/>
      <w:lvlJc w:val="left"/>
      <w:pPr>
        <w:ind w:left="2869" w:hanging="2160"/>
      </w:pPr>
      <w:rPr>
        <w:rFonts w:eastAsia="Calibri"/>
      </w:r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1126D70"/>
    <w:multiLevelType w:val="hybridMultilevel"/>
    <w:tmpl w:val="16F63D86"/>
    <w:lvl w:ilvl="0" w:tplc="6F440F44">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123500"/>
    <w:multiLevelType w:val="hybridMultilevel"/>
    <w:tmpl w:val="B288ADA8"/>
    <w:lvl w:ilvl="0" w:tplc="F5E28026">
      <w:start w:val="7"/>
      <w:numFmt w:val="decimal"/>
      <w:lvlText w:val="%1."/>
      <w:lvlJc w:val="left"/>
      <w:pPr>
        <w:ind w:left="3054" w:hanging="360"/>
      </w:p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4049C6"/>
    <w:multiLevelType w:val="hybridMultilevel"/>
    <w:tmpl w:val="87C40F40"/>
    <w:lvl w:ilvl="0" w:tplc="134E1F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4">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num>
  <w:num w:numId="4">
    <w:abstractNumId w:val="20"/>
  </w:num>
  <w:num w:numId="5">
    <w:abstractNumId w:val="36"/>
  </w:num>
  <w:num w:numId="6">
    <w:abstractNumId w:val="2"/>
  </w:num>
  <w:num w:numId="7">
    <w:abstractNumId w:val="37"/>
  </w:num>
  <w:num w:numId="8">
    <w:abstractNumId w:val="21"/>
  </w:num>
  <w:num w:numId="9">
    <w:abstractNumId w:val="3"/>
  </w:num>
  <w:num w:numId="10">
    <w:abstractNumId w:val="16"/>
  </w:num>
  <w:num w:numId="11">
    <w:abstractNumId w:val="11"/>
  </w:num>
  <w:num w:numId="12">
    <w:abstractNumId w:val="17"/>
  </w:num>
  <w:num w:numId="13">
    <w:abstractNumId w:val="19"/>
  </w:num>
  <w:num w:numId="14">
    <w:abstractNumId w:val="35"/>
  </w:num>
  <w:num w:numId="15">
    <w:abstractNumId w:val="0"/>
  </w:num>
  <w:num w:numId="16">
    <w:abstractNumId w:val="1"/>
  </w:num>
  <w:num w:numId="17">
    <w:abstractNumId w:val="9"/>
  </w:num>
  <w:num w:numId="18">
    <w:abstractNumId w:val="23"/>
  </w:num>
  <w:num w:numId="19">
    <w:abstractNumId w:val="33"/>
  </w:num>
  <w:num w:numId="20">
    <w:abstractNumId w:val="26"/>
  </w:num>
  <w:num w:numId="21">
    <w:abstractNumId w:val="12"/>
  </w:num>
  <w:num w:numId="22">
    <w:abstractNumId w:val="6"/>
  </w:num>
  <w:num w:numId="23">
    <w:abstractNumId w:val="18"/>
  </w:num>
  <w:num w:numId="24">
    <w:abstractNumId w:val="29"/>
  </w:num>
  <w:num w:numId="25">
    <w:abstractNumId w:val="15"/>
  </w:num>
  <w:num w:numId="26">
    <w:abstractNumId w:val="27"/>
  </w:num>
  <w:num w:numId="27">
    <w:abstractNumId w:val="32"/>
  </w:num>
  <w:num w:numId="28">
    <w:abstractNumId w:val="38"/>
  </w:num>
  <w:num w:numId="29">
    <w:abstractNumId w:val="22"/>
  </w:num>
  <w:num w:numId="30">
    <w:abstractNumId w:val="28"/>
  </w:num>
  <w:num w:numId="31">
    <w:abstractNumId w:val="30"/>
  </w:num>
  <w:num w:numId="32">
    <w:abstractNumId w:val="8"/>
  </w:num>
  <w:num w:numId="33">
    <w:abstractNumId w:val="25"/>
  </w:num>
  <w:num w:numId="34">
    <w:abstractNumId w:val="2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3"/>
  </w:num>
  <w:num w:numId="38">
    <w:abstractNumId w:val="39"/>
  </w:num>
  <w:num w:numId="39">
    <w:abstractNumId w:val="7"/>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F7"/>
    <w:rsid w:val="00000D57"/>
    <w:rsid w:val="0000128D"/>
    <w:rsid w:val="00002D97"/>
    <w:rsid w:val="000032AF"/>
    <w:rsid w:val="000033B3"/>
    <w:rsid w:val="00003FFC"/>
    <w:rsid w:val="00006732"/>
    <w:rsid w:val="000101A0"/>
    <w:rsid w:val="0001140D"/>
    <w:rsid w:val="000117E0"/>
    <w:rsid w:val="000136E6"/>
    <w:rsid w:val="00013A57"/>
    <w:rsid w:val="0001685E"/>
    <w:rsid w:val="00016C12"/>
    <w:rsid w:val="00021B48"/>
    <w:rsid w:val="00023857"/>
    <w:rsid w:val="00023EB2"/>
    <w:rsid w:val="00030A2E"/>
    <w:rsid w:val="00037F46"/>
    <w:rsid w:val="00044C3D"/>
    <w:rsid w:val="00051B55"/>
    <w:rsid w:val="00051FF0"/>
    <w:rsid w:val="0005229E"/>
    <w:rsid w:val="00054231"/>
    <w:rsid w:val="00056E93"/>
    <w:rsid w:val="00057565"/>
    <w:rsid w:val="00057FB2"/>
    <w:rsid w:val="00066DF9"/>
    <w:rsid w:val="000736FD"/>
    <w:rsid w:val="00073F9C"/>
    <w:rsid w:val="00075216"/>
    <w:rsid w:val="00080D48"/>
    <w:rsid w:val="000815A8"/>
    <w:rsid w:val="00084156"/>
    <w:rsid w:val="000844FC"/>
    <w:rsid w:val="000956E0"/>
    <w:rsid w:val="00095D12"/>
    <w:rsid w:val="000A3DE7"/>
    <w:rsid w:val="000A4501"/>
    <w:rsid w:val="000A710E"/>
    <w:rsid w:val="000B0B6B"/>
    <w:rsid w:val="000B0F5E"/>
    <w:rsid w:val="000B1729"/>
    <w:rsid w:val="000B4D71"/>
    <w:rsid w:val="000B7E42"/>
    <w:rsid w:val="000C01CB"/>
    <w:rsid w:val="000D058E"/>
    <w:rsid w:val="000D4266"/>
    <w:rsid w:val="000D4579"/>
    <w:rsid w:val="000D4648"/>
    <w:rsid w:val="000D4985"/>
    <w:rsid w:val="000D5048"/>
    <w:rsid w:val="000D7D2F"/>
    <w:rsid w:val="000E1838"/>
    <w:rsid w:val="000E1B84"/>
    <w:rsid w:val="000E1C54"/>
    <w:rsid w:val="000E1EB3"/>
    <w:rsid w:val="000E2DA1"/>
    <w:rsid w:val="000E3DFD"/>
    <w:rsid w:val="000E56BD"/>
    <w:rsid w:val="000E5E6F"/>
    <w:rsid w:val="000E5F5D"/>
    <w:rsid w:val="000F31D7"/>
    <w:rsid w:val="000F40F2"/>
    <w:rsid w:val="00100DAF"/>
    <w:rsid w:val="001107D8"/>
    <w:rsid w:val="001115B8"/>
    <w:rsid w:val="001139A4"/>
    <w:rsid w:val="0012136E"/>
    <w:rsid w:val="00131192"/>
    <w:rsid w:val="001314F5"/>
    <w:rsid w:val="00134825"/>
    <w:rsid w:val="0014106F"/>
    <w:rsid w:val="00142969"/>
    <w:rsid w:val="00143335"/>
    <w:rsid w:val="00146B9E"/>
    <w:rsid w:val="001473E0"/>
    <w:rsid w:val="00150BFC"/>
    <w:rsid w:val="00154923"/>
    <w:rsid w:val="0016032D"/>
    <w:rsid w:val="00160A79"/>
    <w:rsid w:val="00160F65"/>
    <w:rsid w:val="001632F2"/>
    <w:rsid w:val="00164499"/>
    <w:rsid w:val="00164B68"/>
    <w:rsid w:val="00166288"/>
    <w:rsid w:val="001675C4"/>
    <w:rsid w:val="00167A50"/>
    <w:rsid w:val="00173287"/>
    <w:rsid w:val="00173E0B"/>
    <w:rsid w:val="00177F24"/>
    <w:rsid w:val="00181B8B"/>
    <w:rsid w:val="00181CDE"/>
    <w:rsid w:val="00183697"/>
    <w:rsid w:val="0018455C"/>
    <w:rsid w:val="0018549B"/>
    <w:rsid w:val="001929D1"/>
    <w:rsid w:val="001955DD"/>
    <w:rsid w:val="00196048"/>
    <w:rsid w:val="00197501"/>
    <w:rsid w:val="00197E10"/>
    <w:rsid w:val="001A5921"/>
    <w:rsid w:val="001A607F"/>
    <w:rsid w:val="001A61C3"/>
    <w:rsid w:val="001A69F2"/>
    <w:rsid w:val="001C13AE"/>
    <w:rsid w:val="001C1839"/>
    <w:rsid w:val="001C2E6D"/>
    <w:rsid w:val="001C3EAB"/>
    <w:rsid w:val="001C4141"/>
    <w:rsid w:val="001C5B76"/>
    <w:rsid w:val="001C7BB8"/>
    <w:rsid w:val="001D44C1"/>
    <w:rsid w:val="001D725D"/>
    <w:rsid w:val="001E2CAD"/>
    <w:rsid w:val="001E6645"/>
    <w:rsid w:val="001F3220"/>
    <w:rsid w:val="001F32F7"/>
    <w:rsid w:val="00200337"/>
    <w:rsid w:val="002013D2"/>
    <w:rsid w:val="00201F3E"/>
    <w:rsid w:val="00203420"/>
    <w:rsid w:val="0020442B"/>
    <w:rsid w:val="0020651B"/>
    <w:rsid w:val="00206D72"/>
    <w:rsid w:val="002073D1"/>
    <w:rsid w:val="002104AE"/>
    <w:rsid w:val="0021196C"/>
    <w:rsid w:val="0021421C"/>
    <w:rsid w:val="002147CB"/>
    <w:rsid w:val="00214B70"/>
    <w:rsid w:val="00215A96"/>
    <w:rsid w:val="00215C11"/>
    <w:rsid w:val="00222DDC"/>
    <w:rsid w:val="00223F3B"/>
    <w:rsid w:val="0022584C"/>
    <w:rsid w:val="00227F0A"/>
    <w:rsid w:val="00230349"/>
    <w:rsid w:val="00233201"/>
    <w:rsid w:val="00237A4B"/>
    <w:rsid w:val="00241B89"/>
    <w:rsid w:val="00241DCC"/>
    <w:rsid w:val="002450F8"/>
    <w:rsid w:val="00245949"/>
    <w:rsid w:val="0024682C"/>
    <w:rsid w:val="002479C1"/>
    <w:rsid w:val="00253FF6"/>
    <w:rsid w:val="00257C6D"/>
    <w:rsid w:val="00257E89"/>
    <w:rsid w:val="002623F5"/>
    <w:rsid w:val="002631D7"/>
    <w:rsid w:val="00263D8F"/>
    <w:rsid w:val="00263EDE"/>
    <w:rsid w:val="00270DE7"/>
    <w:rsid w:val="00272D6C"/>
    <w:rsid w:val="002747C6"/>
    <w:rsid w:val="00274FAD"/>
    <w:rsid w:val="0028078B"/>
    <w:rsid w:val="00280FC8"/>
    <w:rsid w:val="00282710"/>
    <w:rsid w:val="00285920"/>
    <w:rsid w:val="00286163"/>
    <w:rsid w:val="00291844"/>
    <w:rsid w:val="00292D1A"/>
    <w:rsid w:val="002943E1"/>
    <w:rsid w:val="00294FD5"/>
    <w:rsid w:val="002956A6"/>
    <w:rsid w:val="00295A2E"/>
    <w:rsid w:val="00297F31"/>
    <w:rsid w:val="002A0618"/>
    <w:rsid w:val="002A13A3"/>
    <w:rsid w:val="002A38DD"/>
    <w:rsid w:val="002A7A36"/>
    <w:rsid w:val="002B1721"/>
    <w:rsid w:val="002B37C6"/>
    <w:rsid w:val="002C55E8"/>
    <w:rsid w:val="002C608F"/>
    <w:rsid w:val="002C6110"/>
    <w:rsid w:val="002C6D21"/>
    <w:rsid w:val="002C72B5"/>
    <w:rsid w:val="002D0892"/>
    <w:rsid w:val="002E2A7A"/>
    <w:rsid w:val="00302B99"/>
    <w:rsid w:val="00302E29"/>
    <w:rsid w:val="00312A91"/>
    <w:rsid w:val="00316605"/>
    <w:rsid w:val="003176CB"/>
    <w:rsid w:val="0032042F"/>
    <w:rsid w:val="00320865"/>
    <w:rsid w:val="00321E07"/>
    <w:rsid w:val="00324F37"/>
    <w:rsid w:val="003376AF"/>
    <w:rsid w:val="00340195"/>
    <w:rsid w:val="0034056E"/>
    <w:rsid w:val="00340D61"/>
    <w:rsid w:val="003410F8"/>
    <w:rsid w:val="00342609"/>
    <w:rsid w:val="00352483"/>
    <w:rsid w:val="00352863"/>
    <w:rsid w:val="00353DBD"/>
    <w:rsid w:val="00371F48"/>
    <w:rsid w:val="003723AC"/>
    <w:rsid w:val="003807EB"/>
    <w:rsid w:val="00381565"/>
    <w:rsid w:val="00383A27"/>
    <w:rsid w:val="00387A0B"/>
    <w:rsid w:val="0039031B"/>
    <w:rsid w:val="00391E72"/>
    <w:rsid w:val="0039559A"/>
    <w:rsid w:val="00397227"/>
    <w:rsid w:val="003A16AA"/>
    <w:rsid w:val="003A2367"/>
    <w:rsid w:val="003A50B6"/>
    <w:rsid w:val="003A7250"/>
    <w:rsid w:val="003B09F1"/>
    <w:rsid w:val="003B24ED"/>
    <w:rsid w:val="003B3311"/>
    <w:rsid w:val="003B3F6C"/>
    <w:rsid w:val="003B5982"/>
    <w:rsid w:val="003C0806"/>
    <w:rsid w:val="003C1439"/>
    <w:rsid w:val="003C5326"/>
    <w:rsid w:val="003C7514"/>
    <w:rsid w:val="003D0C44"/>
    <w:rsid w:val="003D3CD4"/>
    <w:rsid w:val="003D5662"/>
    <w:rsid w:val="003D5714"/>
    <w:rsid w:val="003D5B39"/>
    <w:rsid w:val="003E1111"/>
    <w:rsid w:val="003E379D"/>
    <w:rsid w:val="003E6F95"/>
    <w:rsid w:val="003E7B46"/>
    <w:rsid w:val="003F631B"/>
    <w:rsid w:val="003F71B6"/>
    <w:rsid w:val="004019BF"/>
    <w:rsid w:val="004053D5"/>
    <w:rsid w:val="00411C76"/>
    <w:rsid w:val="0041375E"/>
    <w:rsid w:val="00421D46"/>
    <w:rsid w:val="00421E12"/>
    <w:rsid w:val="00425F5C"/>
    <w:rsid w:val="00431AF9"/>
    <w:rsid w:val="00432365"/>
    <w:rsid w:val="0043480D"/>
    <w:rsid w:val="00443D13"/>
    <w:rsid w:val="0044509A"/>
    <w:rsid w:val="0044615F"/>
    <w:rsid w:val="004461B8"/>
    <w:rsid w:val="0045341F"/>
    <w:rsid w:val="00453CDB"/>
    <w:rsid w:val="00455BFF"/>
    <w:rsid w:val="00457B2D"/>
    <w:rsid w:val="004641E6"/>
    <w:rsid w:val="00475EEA"/>
    <w:rsid w:val="0048677D"/>
    <w:rsid w:val="00497100"/>
    <w:rsid w:val="004A00AB"/>
    <w:rsid w:val="004A1C6E"/>
    <w:rsid w:val="004A76E3"/>
    <w:rsid w:val="004B16F7"/>
    <w:rsid w:val="004B1FDF"/>
    <w:rsid w:val="004B49B0"/>
    <w:rsid w:val="004C110B"/>
    <w:rsid w:val="004C5A39"/>
    <w:rsid w:val="004C7440"/>
    <w:rsid w:val="004E07AE"/>
    <w:rsid w:val="004E243F"/>
    <w:rsid w:val="004F07BE"/>
    <w:rsid w:val="004F0CE8"/>
    <w:rsid w:val="004F6619"/>
    <w:rsid w:val="00510D8E"/>
    <w:rsid w:val="005215D5"/>
    <w:rsid w:val="00523CF5"/>
    <w:rsid w:val="00524BC1"/>
    <w:rsid w:val="00525AC0"/>
    <w:rsid w:val="00526A28"/>
    <w:rsid w:val="0053016B"/>
    <w:rsid w:val="00533577"/>
    <w:rsid w:val="005416AF"/>
    <w:rsid w:val="00541DBB"/>
    <w:rsid w:val="00541E36"/>
    <w:rsid w:val="005429CC"/>
    <w:rsid w:val="00543F35"/>
    <w:rsid w:val="00544746"/>
    <w:rsid w:val="00544981"/>
    <w:rsid w:val="00545B38"/>
    <w:rsid w:val="00550CFA"/>
    <w:rsid w:val="005516AC"/>
    <w:rsid w:val="005531C6"/>
    <w:rsid w:val="00553BB0"/>
    <w:rsid w:val="00553F05"/>
    <w:rsid w:val="0056033D"/>
    <w:rsid w:val="0056310E"/>
    <w:rsid w:val="0056497F"/>
    <w:rsid w:val="00564AB9"/>
    <w:rsid w:val="00564F3F"/>
    <w:rsid w:val="00571164"/>
    <w:rsid w:val="00571296"/>
    <w:rsid w:val="00572031"/>
    <w:rsid w:val="00572EB7"/>
    <w:rsid w:val="00590C25"/>
    <w:rsid w:val="00590F53"/>
    <w:rsid w:val="005954A6"/>
    <w:rsid w:val="00595966"/>
    <w:rsid w:val="005A30D4"/>
    <w:rsid w:val="005A4176"/>
    <w:rsid w:val="005A4B9F"/>
    <w:rsid w:val="005A5FE4"/>
    <w:rsid w:val="005B4897"/>
    <w:rsid w:val="005B65FF"/>
    <w:rsid w:val="005C0D99"/>
    <w:rsid w:val="005C2165"/>
    <w:rsid w:val="005C52E3"/>
    <w:rsid w:val="005C63D7"/>
    <w:rsid w:val="005C6799"/>
    <w:rsid w:val="005C778C"/>
    <w:rsid w:val="005D0E61"/>
    <w:rsid w:val="005D4931"/>
    <w:rsid w:val="005E0372"/>
    <w:rsid w:val="005E51BB"/>
    <w:rsid w:val="005F4386"/>
    <w:rsid w:val="006006F4"/>
    <w:rsid w:val="00602077"/>
    <w:rsid w:val="006035A6"/>
    <w:rsid w:val="006101F3"/>
    <w:rsid w:val="006139D6"/>
    <w:rsid w:val="006268CF"/>
    <w:rsid w:val="00631403"/>
    <w:rsid w:val="0063308F"/>
    <w:rsid w:val="006351DA"/>
    <w:rsid w:val="00637AE9"/>
    <w:rsid w:val="00637D88"/>
    <w:rsid w:val="006411B5"/>
    <w:rsid w:val="00643089"/>
    <w:rsid w:val="00645558"/>
    <w:rsid w:val="00646857"/>
    <w:rsid w:val="0065022B"/>
    <w:rsid w:val="00650CD4"/>
    <w:rsid w:val="00650E56"/>
    <w:rsid w:val="00652BED"/>
    <w:rsid w:val="006553C6"/>
    <w:rsid w:val="00655919"/>
    <w:rsid w:val="006642D5"/>
    <w:rsid w:val="0066630D"/>
    <w:rsid w:val="0066770C"/>
    <w:rsid w:val="00670598"/>
    <w:rsid w:val="00672BEB"/>
    <w:rsid w:val="006733B2"/>
    <w:rsid w:val="00674F75"/>
    <w:rsid w:val="00676180"/>
    <w:rsid w:val="00681DC0"/>
    <w:rsid w:val="00690ED0"/>
    <w:rsid w:val="00691E34"/>
    <w:rsid w:val="006956FC"/>
    <w:rsid w:val="00697C9F"/>
    <w:rsid w:val="006A2F69"/>
    <w:rsid w:val="006B005C"/>
    <w:rsid w:val="006B1C03"/>
    <w:rsid w:val="006B364B"/>
    <w:rsid w:val="006B4158"/>
    <w:rsid w:val="006B4495"/>
    <w:rsid w:val="006C0A77"/>
    <w:rsid w:val="006C2BE3"/>
    <w:rsid w:val="006D1A05"/>
    <w:rsid w:val="006D2B17"/>
    <w:rsid w:val="006E0B79"/>
    <w:rsid w:val="006E295E"/>
    <w:rsid w:val="006F21A1"/>
    <w:rsid w:val="006F4EFB"/>
    <w:rsid w:val="006F595B"/>
    <w:rsid w:val="0070409B"/>
    <w:rsid w:val="00705F23"/>
    <w:rsid w:val="00706211"/>
    <w:rsid w:val="00707703"/>
    <w:rsid w:val="00710569"/>
    <w:rsid w:val="007112C0"/>
    <w:rsid w:val="00711B38"/>
    <w:rsid w:val="007135FC"/>
    <w:rsid w:val="00716C19"/>
    <w:rsid w:val="00717D5E"/>
    <w:rsid w:val="0073226F"/>
    <w:rsid w:val="00736F50"/>
    <w:rsid w:val="00756275"/>
    <w:rsid w:val="00756C9B"/>
    <w:rsid w:val="007578EE"/>
    <w:rsid w:val="007612BF"/>
    <w:rsid w:val="007625D5"/>
    <w:rsid w:val="0076356A"/>
    <w:rsid w:val="00763AB9"/>
    <w:rsid w:val="00764FA8"/>
    <w:rsid w:val="007654BB"/>
    <w:rsid w:val="00765D29"/>
    <w:rsid w:val="00767298"/>
    <w:rsid w:val="0078065E"/>
    <w:rsid w:val="0078404E"/>
    <w:rsid w:val="00791A26"/>
    <w:rsid w:val="00795521"/>
    <w:rsid w:val="007A04F1"/>
    <w:rsid w:val="007A06C2"/>
    <w:rsid w:val="007A0DF4"/>
    <w:rsid w:val="007A338B"/>
    <w:rsid w:val="007A47F2"/>
    <w:rsid w:val="007B5D32"/>
    <w:rsid w:val="007B640F"/>
    <w:rsid w:val="007C2DE4"/>
    <w:rsid w:val="007C4CB4"/>
    <w:rsid w:val="007C4DC2"/>
    <w:rsid w:val="007C4FE3"/>
    <w:rsid w:val="007C5CEF"/>
    <w:rsid w:val="007C662B"/>
    <w:rsid w:val="007D1441"/>
    <w:rsid w:val="007D7A1F"/>
    <w:rsid w:val="007E01FD"/>
    <w:rsid w:val="007E4CAA"/>
    <w:rsid w:val="007E7273"/>
    <w:rsid w:val="007E7B6B"/>
    <w:rsid w:val="007F18AC"/>
    <w:rsid w:val="007F2C46"/>
    <w:rsid w:val="007F3821"/>
    <w:rsid w:val="007F3997"/>
    <w:rsid w:val="007F7084"/>
    <w:rsid w:val="007F7321"/>
    <w:rsid w:val="00806C2C"/>
    <w:rsid w:val="0081437C"/>
    <w:rsid w:val="0081626A"/>
    <w:rsid w:val="008175C3"/>
    <w:rsid w:val="008209C3"/>
    <w:rsid w:val="00822DF7"/>
    <w:rsid w:val="0082322E"/>
    <w:rsid w:val="00824145"/>
    <w:rsid w:val="00824250"/>
    <w:rsid w:val="008253F3"/>
    <w:rsid w:val="00827D13"/>
    <w:rsid w:val="00831F2C"/>
    <w:rsid w:val="008355CE"/>
    <w:rsid w:val="00837115"/>
    <w:rsid w:val="00841AA8"/>
    <w:rsid w:val="00842300"/>
    <w:rsid w:val="00852319"/>
    <w:rsid w:val="008562B5"/>
    <w:rsid w:val="00860CD3"/>
    <w:rsid w:val="00867FEA"/>
    <w:rsid w:val="00871CA2"/>
    <w:rsid w:val="00873420"/>
    <w:rsid w:val="00876EBF"/>
    <w:rsid w:val="00886774"/>
    <w:rsid w:val="008953E3"/>
    <w:rsid w:val="00895FAE"/>
    <w:rsid w:val="00896EBB"/>
    <w:rsid w:val="008A5087"/>
    <w:rsid w:val="008B2274"/>
    <w:rsid w:val="008B2DBD"/>
    <w:rsid w:val="008B5E86"/>
    <w:rsid w:val="008B7D8A"/>
    <w:rsid w:val="008C2AAA"/>
    <w:rsid w:val="008C59D5"/>
    <w:rsid w:val="008C696D"/>
    <w:rsid w:val="008D2058"/>
    <w:rsid w:val="008D255B"/>
    <w:rsid w:val="008D2675"/>
    <w:rsid w:val="008D7F39"/>
    <w:rsid w:val="008E5B2D"/>
    <w:rsid w:val="008E7226"/>
    <w:rsid w:val="008F2826"/>
    <w:rsid w:val="008F7271"/>
    <w:rsid w:val="009143BC"/>
    <w:rsid w:val="009208BB"/>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4E25"/>
    <w:rsid w:val="00964827"/>
    <w:rsid w:val="00973E14"/>
    <w:rsid w:val="00980739"/>
    <w:rsid w:val="0098556C"/>
    <w:rsid w:val="009860E5"/>
    <w:rsid w:val="0098729E"/>
    <w:rsid w:val="00993A23"/>
    <w:rsid w:val="00996062"/>
    <w:rsid w:val="009961DE"/>
    <w:rsid w:val="00997811"/>
    <w:rsid w:val="009A2629"/>
    <w:rsid w:val="009A27C6"/>
    <w:rsid w:val="009A40FC"/>
    <w:rsid w:val="009A4C63"/>
    <w:rsid w:val="009A54BB"/>
    <w:rsid w:val="009A6879"/>
    <w:rsid w:val="009A7D2E"/>
    <w:rsid w:val="009B1FE1"/>
    <w:rsid w:val="009B22E3"/>
    <w:rsid w:val="009B2E63"/>
    <w:rsid w:val="009B5547"/>
    <w:rsid w:val="009C41E8"/>
    <w:rsid w:val="009C4995"/>
    <w:rsid w:val="009C7BA2"/>
    <w:rsid w:val="009D06A3"/>
    <w:rsid w:val="009D0CC7"/>
    <w:rsid w:val="009D1FF8"/>
    <w:rsid w:val="009D6D8E"/>
    <w:rsid w:val="009E1A4E"/>
    <w:rsid w:val="009E7A41"/>
    <w:rsid w:val="009F358C"/>
    <w:rsid w:val="009F3A2B"/>
    <w:rsid w:val="009F4426"/>
    <w:rsid w:val="009F7DC2"/>
    <w:rsid w:val="00A019F6"/>
    <w:rsid w:val="00A01FE6"/>
    <w:rsid w:val="00A16046"/>
    <w:rsid w:val="00A16A2D"/>
    <w:rsid w:val="00A22045"/>
    <w:rsid w:val="00A23EC9"/>
    <w:rsid w:val="00A25EC8"/>
    <w:rsid w:val="00A328F8"/>
    <w:rsid w:val="00A33262"/>
    <w:rsid w:val="00A35208"/>
    <w:rsid w:val="00A37AAB"/>
    <w:rsid w:val="00A46192"/>
    <w:rsid w:val="00A46BBA"/>
    <w:rsid w:val="00A52C6C"/>
    <w:rsid w:val="00A53704"/>
    <w:rsid w:val="00A53729"/>
    <w:rsid w:val="00A619BE"/>
    <w:rsid w:val="00A63A9E"/>
    <w:rsid w:val="00A67F80"/>
    <w:rsid w:val="00A72EA9"/>
    <w:rsid w:val="00A76F58"/>
    <w:rsid w:val="00A7712E"/>
    <w:rsid w:val="00A7738B"/>
    <w:rsid w:val="00A8454F"/>
    <w:rsid w:val="00A8646A"/>
    <w:rsid w:val="00A8754B"/>
    <w:rsid w:val="00A90AC1"/>
    <w:rsid w:val="00A917F6"/>
    <w:rsid w:val="00A942F3"/>
    <w:rsid w:val="00A9460E"/>
    <w:rsid w:val="00AA000F"/>
    <w:rsid w:val="00AA08B9"/>
    <w:rsid w:val="00AA530A"/>
    <w:rsid w:val="00AB2B7D"/>
    <w:rsid w:val="00AB473C"/>
    <w:rsid w:val="00AB4DE5"/>
    <w:rsid w:val="00AB57A0"/>
    <w:rsid w:val="00AB68B6"/>
    <w:rsid w:val="00AC6EC0"/>
    <w:rsid w:val="00AD36B4"/>
    <w:rsid w:val="00AD7621"/>
    <w:rsid w:val="00AE150B"/>
    <w:rsid w:val="00AE2432"/>
    <w:rsid w:val="00AF2435"/>
    <w:rsid w:val="00AF4257"/>
    <w:rsid w:val="00AF6875"/>
    <w:rsid w:val="00B021C4"/>
    <w:rsid w:val="00B04875"/>
    <w:rsid w:val="00B0547F"/>
    <w:rsid w:val="00B05C12"/>
    <w:rsid w:val="00B06DC8"/>
    <w:rsid w:val="00B079F9"/>
    <w:rsid w:val="00B13059"/>
    <w:rsid w:val="00B146CE"/>
    <w:rsid w:val="00B23D25"/>
    <w:rsid w:val="00B335E2"/>
    <w:rsid w:val="00B33EF7"/>
    <w:rsid w:val="00B34D24"/>
    <w:rsid w:val="00B36A8A"/>
    <w:rsid w:val="00B40CA4"/>
    <w:rsid w:val="00B42440"/>
    <w:rsid w:val="00B47BEB"/>
    <w:rsid w:val="00B51CC1"/>
    <w:rsid w:val="00B7568D"/>
    <w:rsid w:val="00B75C46"/>
    <w:rsid w:val="00B8283A"/>
    <w:rsid w:val="00B8754D"/>
    <w:rsid w:val="00B911A2"/>
    <w:rsid w:val="00B915FA"/>
    <w:rsid w:val="00B92641"/>
    <w:rsid w:val="00BA01A5"/>
    <w:rsid w:val="00BA3873"/>
    <w:rsid w:val="00BA3DAE"/>
    <w:rsid w:val="00BA480A"/>
    <w:rsid w:val="00BA5141"/>
    <w:rsid w:val="00BA552C"/>
    <w:rsid w:val="00BA6706"/>
    <w:rsid w:val="00BA70DC"/>
    <w:rsid w:val="00BB2B6F"/>
    <w:rsid w:val="00BB36A5"/>
    <w:rsid w:val="00BB3822"/>
    <w:rsid w:val="00BB5AFC"/>
    <w:rsid w:val="00BB5CA3"/>
    <w:rsid w:val="00BC2601"/>
    <w:rsid w:val="00BC382B"/>
    <w:rsid w:val="00BC49AA"/>
    <w:rsid w:val="00BC64C0"/>
    <w:rsid w:val="00BC7DA5"/>
    <w:rsid w:val="00BD68B0"/>
    <w:rsid w:val="00BE0A59"/>
    <w:rsid w:val="00BE21CF"/>
    <w:rsid w:val="00BE7DA1"/>
    <w:rsid w:val="00BF261C"/>
    <w:rsid w:val="00BF2E83"/>
    <w:rsid w:val="00C03995"/>
    <w:rsid w:val="00C03EB4"/>
    <w:rsid w:val="00C06367"/>
    <w:rsid w:val="00C07442"/>
    <w:rsid w:val="00C07992"/>
    <w:rsid w:val="00C1302F"/>
    <w:rsid w:val="00C13216"/>
    <w:rsid w:val="00C142D3"/>
    <w:rsid w:val="00C146C1"/>
    <w:rsid w:val="00C21904"/>
    <w:rsid w:val="00C21C35"/>
    <w:rsid w:val="00C22F69"/>
    <w:rsid w:val="00C25215"/>
    <w:rsid w:val="00C26104"/>
    <w:rsid w:val="00C2666F"/>
    <w:rsid w:val="00C322C9"/>
    <w:rsid w:val="00C3280D"/>
    <w:rsid w:val="00C32B51"/>
    <w:rsid w:val="00C3347B"/>
    <w:rsid w:val="00C35D9B"/>
    <w:rsid w:val="00C46D62"/>
    <w:rsid w:val="00C578DD"/>
    <w:rsid w:val="00C61CA9"/>
    <w:rsid w:val="00C62681"/>
    <w:rsid w:val="00C62696"/>
    <w:rsid w:val="00C67E8C"/>
    <w:rsid w:val="00C67EEA"/>
    <w:rsid w:val="00C7292A"/>
    <w:rsid w:val="00C742DD"/>
    <w:rsid w:val="00C74CD5"/>
    <w:rsid w:val="00C7609A"/>
    <w:rsid w:val="00C771BC"/>
    <w:rsid w:val="00C80596"/>
    <w:rsid w:val="00C80710"/>
    <w:rsid w:val="00C8275D"/>
    <w:rsid w:val="00C83B31"/>
    <w:rsid w:val="00C84593"/>
    <w:rsid w:val="00C86E4F"/>
    <w:rsid w:val="00C87F64"/>
    <w:rsid w:val="00C90208"/>
    <w:rsid w:val="00C90FB8"/>
    <w:rsid w:val="00CA1759"/>
    <w:rsid w:val="00CA1A54"/>
    <w:rsid w:val="00CA6A66"/>
    <w:rsid w:val="00CA722D"/>
    <w:rsid w:val="00CB3071"/>
    <w:rsid w:val="00CB574E"/>
    <w:rsid w:val="00CB5947"/>
    <w:rsid w:val="00CB7F9C"/>
    <w:rsid w:val="00CC2A96"/>
    <w:rsid w:val="00CC4FD0"/>
    <w:rsid w:val="00CD263D"/>
    <w:rsid w:val="00CE2B30"/>
    <w:rsid w:val="00CF00D1"/>
    <w:rsid w:val="00CF028D"/>
    <w:rsid w:val="00CF0D29"/>
    <w:rsid w:val="00CF3101"/>
    <w:rsid w:val="00CF7195"/>
    <w:rsid w:val="00D020C8"/>
    <w:rsid w:val="00D15DCB"/>
    <w:rsid w:val="00D20101"/>
    <w:rsid w:val="00D2042D"/>
    <w:rsid w:val="00D213E4"/>
    <w:rsid w:val="00D21606"/>
    <w:rsid w:val="00D218CD"/>
    <w:rsid w:val="00D22C3A"/>
    <w:rsid w:val="00D22CAC"/>
    <w:rsid w:val="00D24975"/>
    <w:rsid w:val="00D2597F"/>
    <w:rsid w:val="00D25F96"/>
    <w:rsid w:val="00D26C4F"/>
    <w:rsid w:val="00D34B4B"/>
    <w:rsid w:val="00D3764C"/>
    <w:rsid w:val="00D37A44"/>
    <w:rsid w:val="00D4030F"/>
    <w:rsid w:val="00D40762"/>
    <w:rsid w:val="00D414CA"/>
    <w:rsid w:val="00D45109"/>
    <w:rsid w:val="00D4593C"/>
    <w:rsid w:val="00D45C71"/>
    <w:rsid w:val="00D47A18"/>
    <w:rsid w:val="00D5014C"/>
    <w:rsid w:val="00D50C5B"/>
    <w:rsid w:val="00D5474F"/>
    <w:rsid w:val="00D609F5"/>
    <w:rsid w:val="00D63907"/>
    <w:rsid w:val="00D66761"/>
    <w:rsid w:val="00D67238"/>
    <w:rsid w:val="00D72668"/>
    <w:rsid w:val="00D76586"/>
    <w:rsid w:val="00D769EF"/>
    <w:rsid w:val="00D8040E"/>
    <w:rsid w:val="00D96802"/>
    <w:rsid w:val="00DA2F79"/>
    <w:rsid w:val="00DA3270"/>
    <w:rsid w:val="00DB06B0"/>
    <w:rsid w:val="00DB6C59"/>
    <w:rsid w:val="00DB701F"/>
    <w:rsid w:val="00DB7F59"/>
    <w:rsid w:val="00DC0943"/>
    <w:rsid w:val="00DC2F1A"/>
    <w:rsid w:val="00DC725A"/>
    <w:rsid w:val="00DD048A"/>
    <w:rsid w:val="00DD5625"/>
    <w:rsid w:val="00DD74D8"/>
    <w:rsid w:val="00DF2ADB"/>
    <w:rsid w:val="00DF3275"/>
    <w:rsid w:val="00DF4E27"/>
    <w:rsid w:val="00DF51FD"/>
    <w:rsid w:val="00E0156E"/>
    <w:rsid w:val="00E072F8"/>
    <w:rsid w:val="00E079D8"/>
    <w:rsid w:val="00E130F7"/>
    <w:rsid w:val="00E14357"/>
    <w:rsid w:val="00E14ED8"/>
    <w:rsid w:val="00E16411"/>
    <w:rsid w:val="00E22260"/>
    <w:rsid w:val="00E24BC9"/>
    <w:rsid w:val="00E25677"/>
    <w:rsid w:val="00E30E09"/>
    <w:rsid w:val="00E31080"/>
    <w:rsid w:val="00E36EBE"/>
    <w:rsid w:val="00E3741D"/>
    <w:rsid w:val="00E42589"/>
    <w:rsid w:val="00E42649"/>
    <w:rsid w:val="00E42B8C"/>
    <w:rsid w:val="00E502AA"/>
    <w:rsid w:val="00E52F1F"/>
    <w:rsid w:val="00E5318A"/>
    <w:rsid w:val="00E53417"/>
    <w:rsid w:val="00E57114"/>
    <w:rsid w:val="00E5731A"/>
    <w:rsid w:val="00E61881"/>
    <w:rsid w:val="00E75183"/>
    <w:rsid w:val="00E77706"/>
    <w:rsid w:val="00E804E9"/>
    <w:rsid w:val="00E84035"/>
    <w:rsid w:val="00E84EF4"/>
    <w:rsid w:val="00E86D5C"/>
    <w:rsid w:val="00E900B7"/>
    <w:rsid w:val="00E917AB"/>
    <w:rsid w:val="00E96DFC"/>
    <w:rsid w:val="00EA036C"/>
    <w:rsid w:val="00EA08BB"/>
    <w:rsid w:val="00EA350E"/>
    <w:rsid w:val="00EA40BE"/>
    <w:rsid w:val="00EB1267"/>
    <w:rsid w:val="00EB4032"/>
    <w:rsid w:val="00EC0332"/>
    <w:rsid w:val="00EC0B7A"/>
    <w:rsid w:val="00EC2552"/>
    <w:rsid w:val="00EE009C"/>
    <w:rsid w:val="00EE100A"/>
    <w:rsid w:val="00EE1CAC"/>
    <w:rsid w:val="00EE26CB"/>
    <w:rsid w:val="00EE3C85"/>
    <w:rsid w:val="00EE4DA1"/>
    <w:rsid w:val="00EF5502"/>
    <w:rsid w:val="00EF6A0D"/>
    <w:rsid w:val="00EF6A15"/>
    <w:rsid w:val="00F03806"/>
    <w:rsid w:val="00F167E8"/>
    <w:rsid w:val="00F16B4C"/>
    <w:rsid w:val="00F20105"/>
    <w:rsid w:val="00F241AB"/>
    <w:rsid w:val="00F26205"/>
    <w:rsid w:val="00F265CE"/>
    <w:rsid w:val="00F30552"/>
    <w:rsid w:val="00F31089"/>
    <w:rsid w:val="00F33960"/>
    <w:rsid w:val="00F33C77"/>
    <w:rsid w:val="00F4055B"/>
    <w:rsid w:val="00F41550"/>
    <w:rsid w:val="00F43EE2"/>
    <w:rsid w:val="00F50276"/>
    <w:rsid w:val="00F5052B"/>
    <w:rsid w:val="00F5246B"/>
    <w:rsid w:val="00F52AD0"/>
    <w:rsid w:val="00F55852"/>
    <w:rsid w:val="00F56012"/>
    <w:rsid w:val="00F57104"/>
    <w:rsid w:val="00F67981"/>
    <w:rsid w:val="00F67B25"/>
    <w:rsid w:val="00F714DF"/>
    <w:rsid w:val="00F77A4C"/>
    <w:rsid w:val="00F812C6"/>
    <w:rsid w:val="00F8276E"/>
    <w:rsid w:val="00F8308E"/>
    <w:rsid w:val="00F92CB0"/>
    <w:rsid w:val="00F96339"/>
    <w:rsid w:val="00F97192"/>
    <w:rsid w:val="00FA4DEF"/>
    <w:rsid w:val="00FC42BA"/>
    <w:rsid w:val="00FD03CC"/>
    <w:rsid w:val="00FD2F29"/>
    <w:rsid w:val="00FD55DB"/>
    <w:rsid w:val="00FD6D13"/>
    <w:rsid w:val="00FE0B10"/>
    <w:rsid w:val="00FE2394"/>
    <w:rsid w:val="00FE27BD"/>
    <w:rsid w:val="00FE5624"/>
    <w:rsid w:val="00FE7D4F"/>
    <w:rsid w:val="00FF0D82"/>
    <w:rsid w:val="00FF1BC9"/>
    <w:rsid w:val="00FF2182"/>
    <w:rsid w:val="00FF3471"/>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7"/>
    <w:qFormat/>
    <w:rsid w:val="00822DF7"/>
    <w:pPr>
      <w:ind w:left="708"/>
    </w:pPr>
  </w:style>
  <w:style w:type="paragraph" w:customStyle="1" w:styleId="11">
    <w:name w:val="Обычный1"/>
    <w:link w:val="Normal"/>
    <w:qFormat/>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semiHidden/>
    <w:rsid w:val="00822DF7"/>
    <w:pPr>
      <w:widowControl w:val="0"/>
      <w:autoSpaceDE w:val="0"/>
      <w:autoSpaceDN w:val="0"/>
    </w:pPr>
    <w:rPr>
      <w:sz w:val="20"/>
      <w:szCs w:val="20"/>
    </w:rPr>
  </w:style>
  <w:style w:type="character" w:customStyle="1" w:styleId="af">
    <w:name w:val="Текст сноски Знак"/>
    <w:basedOn w:val="a0"/>
    <w:link w:val="ae"/>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822DF7"/>
    <w:pPr>
      <w:tabs>
        <w:tab w:val="center" w:pos="4677"/>
        <w:tab w:val="right" w:pos="9355"/>
      </w:tabs>
    </w:pPr>
  </w:style>
  <w:style w:type="character" w:customStyle="1" w:styleId="af2">
    <w:name w:val="Верхний колонтитул Знак"/>
    <w:basedOn w:val="a0"/>
    <w:link w:val="af1"/>
    <w:qFormat/>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paragraph" w:customStyle="1" w:styleId="aff2">
    <w:name w:val="Базовый"/>
    <w:rsid w:val="00EE100A"/>
    <w:pPr>
      <w:suppressAutoHyphens/>
    </w:pPr>
    <w:rPr>
      <w:rFonts w:ascii="Times New Roman" w:eastAsia="Times New Roman" w:hAnsi="Times New Roman" w:cs="Times New Roman"/>
      <w:color w:val="00000A"/>
      <w:sz w:val="24"/>
      <w:szCs w:val="24"/>
      <w:lang w:eastAsia="ru-RU"/>
    </w:rPr>
  </w:style>
  <w:style w:type="paragraph" w:customStyle="1" w:styleId="Standard">
    <w:name w:val="Standard"/>
    <w:rsid w:val="00EE100A"/>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qFormat/>
    <w:locked/>
    <w:rsid w:val="00BA480A"/>
    <w:rPr>
      <w:rFonts w:ascii="Times New Roman" w:eastAsia="Times New Roman" w:hAnsi="Times New Roman" w:cs="Times New Roman"/>
      <w:sz w:val="24"/>
      <w:szCs w:val="24"/>
      <w:lang w:eastAsia="ru-RU"/>
    </w:rPr>
  </w:style>
  <w:style w:type="paragraph" w:styleId="aff3">
    <w:name w:val="Normal (Web)"/>
    <w:basedOn w:val="a"/>
    <w:uiPriority w:val="99"/>
    <w:unhideWhenUsed/>
    <w:qFormat/>
    <w:rsid w:val="00BA480A"/>
    <w:pPr>
      <w:spacing w:before="100" w:beforeAutospacing="1" w:after="100" w:afterAutospacing="1"/>
    </w:pPr>
  </w:style>
  <w:style w:type="paragraph" w:customStyle="1" w:styleId="13">
    <w:name w:val="Без интервала1"/>
    <w:rsid w:val="00D2042D"/>
    <w:pPr>
      <w:suppressAutoHyphens/>
      <w:spacing w:after="0" w:line="240" w:lineRule="auto"/>
    </w:pPr>
    <w:rPr>
      <w:rFonts w:ascii="Times New Roman" w:eastAsia="Times New Roman" w:hAnsi="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7"/>
    <w:qFormat/>
    <w:rsid w:val="00822DF7"/>
    <w:pPr>
      <w:ind w:left="708"/>
    </w:pPr>
  </w:style>
  <w:style w:type="paragraph" w:customStyle="1" w:styleId="11">
    <w:name w:val="Обычный1"/>
    <w:link w:val="Normal"/>
    <w:qFormat/>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semiHidden/>
    <w:rsid w:val="00822DF7"/>
    <w:pPr>
      <w:widowControl w:val="0"/>
      <w:autoSpaceDE w:val="0"/>
      <w:autoSpaceDN w:val="0"/>
    </w:pPr>
    <w:rPr>
      <w:sz w:val="20"/>
      <w:szCs w:val="20"/>
    </w:rPr>
  </w:style>
  <w:style w:type="character" w:customStyle="1" w:styleId="af">
    <w:name w:val="Текст сноски Знак"/>
    <w:basedOn w:val="a0"/>
    <w:link w:val="ae"/>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822DF7"/>
    <w:pPr>
      <w:tabs>
        <w:tab w:val="center" w:pos="4677"/>
        <w:tab w:val="right" w:pos="9355"/>
      </w:tabs>
    </w:pPr>
  </w:style>
  <w:style w:type="character" w:customStyle="1" w:styleId="af2">
    <w:name w:val="Верхний колонтитул Знак"/>
    <w:basedOn w:val="a0"/>
    <w:link w:val="af1"/>
    <w:qFormat/>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paragraph" w:customStyle="1" w:styleId="aff2">
    <w:name w:val="Базовый"/>
    <w:rsid w:val="00EE100A"/>
    <w:pPr>
      <w:suppressAutoHyphens/>
    </w:pPr>
    <w:rPr>
      <w:rFonts w:ascii="Times New Roman" w:eastAsia="Times New Roman" w:hAnsi="Times New Roman" w:cs="Times New Roman"/>
      <w:color w:val="00000A"/>
      <w:sz w:val="24"/>
      <w:szCs w:val="24"/>
      <w:lang w:eastAsia="ru-RU"/>
    </w:rPr>
  </w:style>
  <w:style w:type="paragraph" w:customStyle="1" w:styleId="Standard">
    <w:name w:val="Standard"/>
    <w:rsid w:val="00EE100A"/>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qFormat/>
    <w:locked/>
    <w:rsid w:val="00BA480A"/>
    <w:rPr>
      <w:rFonts w:ascii="Times New Roman" w:eastAsia="Times New Roman" w:hAnsi="Times New Roman" w:cs="Times New Roman"/>
      <w:sz w:val="24"/>
      <w:szCs w:val="24"/>
      <w:lang w:eastAsia="ru-RU"/>
    </w:rPr>
  </w:style>
  <w:style w:type="paragraph" w:styleId="aff3">
    <w:name w:val="Normal (Web)"/>
    <w:basedOn w:val="a"/>
    <w:uiPriority w:val="99"/>
    <w:unhideWhenUsed/>
    <w:qFormat/>
    <w:rsid w:val="00BA480A"/>
    <w:pPr>
      <w:spacing w:before="100" w:beforeAutospacing="1" w:after="100" w:afterAutospacing="1"/>
    </w:pPr>
  </w:style>
  <w:style w:type="paragraph" w:customStyle="1" w:styleId="13">
    <w:name w:val="Без интервала1"/>
    <w:rsid w:val="00D2042D"/>
    <w:pPr>
      <w:suppressAutoHyphens/>
      <w:spacing w:after="0" w:line="240" w:lineRule="auto"/>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tp.comita.ru" TargetMode="External"/><Relationship Id="rId4" Type="http://schemas.microsoft.com/office/2007/relationships/stylesWithEffects" Target="stylesWithEffects.xml"/><Relationship Id="rId9" Type="http://schemas.openxmlformats.org/officeDocument/2006/relationships/hyperlink" Target="mailto:rzd_zakupk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86BC5-E563-4121-AB75-896BD971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11188</Words>
  <Characters>63773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cp:revision>
  <cp:lastPrinted>2019-04-26T06:50:00Z</cp:lastPrinted>
  <dcterms:created xsi:type="dcterms:W3CDTF">2019-05-08T12:16:00Z</dcterms:created>
  <dcterms:modified xsi:type="dcterms:W3CDTF">2019-05-08T12:16:00Z</dcterms:modified>
</cp:coreProperties>
</file>