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0845F9" w:rsidRDefault="00EF61E6" w:rsidP="000845F9">
      <w:pPr>
        <w:widowControl w:val="0"/>
        <w:jc w:val="center"/>
        <w:rPr>
          <w:b/>
        </w:rPr>
      </w:pPr>
      <w:r w:rsidRPr="000845F9">
        <w:rPr>
          <w:b/>
        </w:rPr>
        <w:t xml:space="preserve">ПРОТОКОЛ </w:t>
      </w:r>
      <w:r w:rsidRPr="000845F9">
        <w:rPr>
          <w:rFonts w:eastAsia="MS Mincho"/>
          <w:b/>
        </w:rPr>
        <w:t>№1/ЗКТЭ-СКППК/1</w:t>
      </w:r>
      <w:r w:rsidR="00996535" w:rsidRPr="000845F9">
        <w:rPr>
          <w:rFonts w:eastAsia="MS Mincho"/>
          <w:b/>
        </w:rPr>
        <w:t>9</w:t>
      </w:r>
    </w:p>
    <w:p w:rsidR="0021017F" w:rsidRPr="000845F9" w:rsidRDefault="00EF61E6" w:rsidP="000845F9">
      <w:pPr>
        <w:widowControl w:val="0"/>
        <w:jc w:val="center"/>
        <w:rPr>
          <w:b/>
          <w:bCs/>
        </w:rPr>
      </w:pPr>
      <w:r w:rsidRPr="000845F9">
        <w:rPr>
          <w:b/>
        </w:rPr>
        <w:t xml:space="preserve">Рассмотрения частей котировочных </w:t>
      </w:r>
      <w:proofErr w:type="gramStart"/>
      <w:r w:rsidRPr="000845F9">
        <w:rPr>
          <w:b/>
        </w:rPr>
        <w:t>заявок</w:t>
      </w:r>
      <w:proofErr w:type="gramEnd"/>
      <w:r w:rsidRPr="000845F9">
        <w:rPr>
          <w:b/>
        </w:rPr>
        <w:t xml:space="preserve"> </w:t>
      </w:r>
      <w:r w:rsidRPr="000845F9">
        <w:rPr>
          <w:b/>
          <w:bCs/>
        </w:rPr>
        <w:t>в электронной форме поступивших для участия в запросе котировок в электронной форме</w:t>
      </w:r>
      <w:r w:rsidR="002C21A4" w:rsidRPr="000845F9">
        <w:rPr>
          <w:b/>
          <w:color w:val="333333"/>
        </w:rPr>
        <w:t>, участниками которого могут являться только субъекты малого и среднего предпринимательства</w:t>
      </w:r>
      <w:r w:rsidRPr="000845F9">
        <w:rPr>
          <w:b/>
        </w:rPr>
        <w:t xml:space="preserve"> №</w:t>
      </w:r>
      <w:r w:rsidRPr="000845F9">
        <w:rPr>
          <w:b/>
          <w:bCs/>
          <w:lang w:val="en-US"/>
        </w:rPr>
        <w:t>SBR</w:t>
      </w:r>
      <w:r w:rsidR="00996535" w:rsidRPr="000845F9">
        <w:rPr>
          <w:b/>
          <w:bCs/>
        </w:rPr>
        <w:t>003-1</w:t>
      </w:r>
      <w:r w:rsidR="00680431" w:rsidRPr="000845F9">
        <w:rPr>
          <w:b/>
          <w:bCs/>
        </w:rPr>
        <w:t>901277605000</w:t>
      </w:r>
      <w:r w:rsidR="00A26A58" w:rsidRPr="000845F9">
        <w:rPr>
          <w:b/>
          <w:bCs/>
        </w:rPr>
        <w:t>13</w:t>
      </w:r>
      <w:r w:rsidRPr="000845F9">
        <w:rPr>
          <w:b/>
        </w:rPr>
        <w:t xml:space="preserve"> </w:t>
      </w:r>
      <w:r w:rsidRPr="000845F9">
        <w:rPr>
          <w:rFonts w:eastAsia="MS Mincho"/>
          <w:b/>
        </w:rPr>
        <w:t>на право заключения договора</w:t>
      </w:r>
      <w:r w:rsidRPr="000845F9">
        <w:rPr>
          <w:b/>
          <w:bCs/>
        </w:rPr>
        <w:t xml:space="preserve"> </w:t>
      </w:r>
      <w:r w:rsidR="00996535" w:rsidRPr="000845F9">
        <w:rPr>
          <w:b/>
          <w:bCs/>
        </w:rPr>
        <w:t xml:space="preserve">поставки </w:t>
      </w:r>
      <w:r w:rsidR="00A26A58" w:rsidRPr="000845F9">
        <w:rPr>
          <w:b/>
          <w:bCs/>
        </w:rPr>
        <w:t>серверного оборудования для портативных видеорегистраторов</w:t>
      </w:r>
    </w:p>
    <w:p w:rsidR="00EF61E6" w:rsidRPr="000845F9" w:rsidRDefault="00EF61E6" w:rsidP="000845F9">
      <w:pPr>
        <w:widowControl w:val="0"/>
        <w:tabs>
          <w:tab w:val="left" w:pos="6663"/>
        </w:tabs>
        <w:jc w:val="both"/>
        <w:rPr>
          <w:b/>
        </w:rPr>
      </w:pPr>
    </w:p>
    <w:p w:rsidR="00EF61E6" w:rsidRPr="000845F9" w:rsidRDefault="00946F16" w:rsidP="000845F9">
      <w:pPr>
        <w:widowControl w:val="0"/>
        <w:ind w:left="142"/>
        <w:jc w:val="both"/>
      </w:pPr>
      <w:r w:rsidRPr="000845F9">
        <w:t xml:space="preserve">г. Ростов-на-Дону,     </w:t>
      </w:r>
      <w:r w:rsidR="002C21A4" w:rsidRPr="000845F9">
        <w:t xml:space="preserve">       </w:t>
      </w:r>
      <w:r w:rsidR="005F2F73" w:rsidRPr="000845F9">
        <w:t xml:space="preserve">                    </w:t>
      </w:r>
      <w:r w:rsidR="00EF61E6" w:rsidRPr="000845F9">
        <w:t xml:space="preserve">        </w:t>
      </w:r>
      <w:r w:rsidR="002C21A4" w:rsidRPr="000845F9">
        <w:t xml:space="preserve">     </w:t>
      </w:r>
      <w:r w:rsidR="00EF61E6" w:rsidRPr="000845F9">
        <w:t xml:space="preserve"> </w:t>
      </w:r>
      <w:r w:rsidR="00CE1637" w:rsidRPr="000845F9">
        <w:t xml:space="preserve">             </w:t>
      </w:r>
      <w:r w:rsidR="00EF61E6" w:rsidRPr="000845F9">
        <w:t xml:space="preserve"> </w:t>
      </w:r>
      <w:r w:rsidR="00E305E8" w:rsidRPr="000845F9">
        <w:t xml:space="preserve">   </w:t>
      </w:r>
      <w:r w:rsidR="00EF61E6" w:rsidRPr="000845F9">
        <w:t xml:space="preserve">     </w:t>
      </w:r>
      <w:r w:rsidR="00996535" w:rsidRPr="000845F9">
        <w:t xml:space="preserve">       </w:t>
      </w:r>
      <w:r w:rsidR="00EF61E6" w:rsidRPr="000845F9">
        <w:t xml:space="preserve">   «</w:t>
      </w:r>
      <w:r w:rsidR="00A26A58" w:rsidRPr="000845F9">
        <w:t>22</w:t>
      </w:r>
      <w:r w:rsidR="00CE1637" w:rsidRPr="000845F9">
        <w:t xml:space="preserve">» </w:t>
      </w:r>
      <w:r w:rsidR="00A26A58" w:rsidRPr="000845F9">
        <w:t>мая</w:t>
      </w:r>
      <w:r w:rsidR="00EF61E6" w:rsidRPr="000845F9">
        <w:t xml:space="preserve"> 201</w:t>
      </w:r>
      <w:r w:rsidR="00BF1EB8" w:rsidRPr="000845F9">
        <w:t>9</w:t>
      </w:r>
      <w:r w:rsidR="00EF61E6" w:rsidRPr="000845F9">
        <w:t xml:space="preserve"> г</w:t>
      </w:r>
    </w:p>
    <w:p w:rsidR="00F8041F" w:rsidRPr="000845F9" w:rsidRDefault="00EF61E6" w:rsidP="000845F9">
      <w:pPr>
        <w:widowControl w:val="0"/>
        <w:tabs>
          <w:tab w:val="left" w:pos="6663"/>
        </w:tabs>
        <w:ind w:left="142"/>
      </w:pPr>
      <w:r w:rsidRPr="000845F9">
        <w:t>ул. Депутатская, д. 3</w:t>
      </w:r>
      <w:r w:rsidRPr="000845F9">
        <w:rPr>
          <w:bCs/>
        </w:rPr>
        <w:t>.</w:t>
      </w:r>
      <w:r w:rsidR="00946F16" w:rsidRPr="000845F9">
        <w:rPr>
          <w:bCs/>
        </w:rPr>
        <w:t xml:space="preserve">                          </w:t>
      </w:r>
      <w:r w:rsidR="005F2F73" w:rsidRPr="000845F9">
        <w:rPr>
          <w:bCs/>
        </w:rPr>
        <w:t xml:space="preserve">            </w:t>
      </w:r>
      <w:r w:rsidR="002C21A4" w:rsidRPr="000845F9">
        <w:rPr>
          <w:bCs/>
        </w:rPr>
        <w:t xml:space="preserve">                </w:t>
      </w:r>
      <w:r w:rsidRPr="000845F9">
        <w:rPr>
          <w:bCs/>
        </w:rPr>
        <w:t xml:space="preserve"> </w:t>
      </w:r>
      <w:r w:rsidR="00946F16" w:rsidRPr="000845F9">
        <w:rPr>
          <w:bCs/>
        </w:rPr>
        <w:t xml:space="preserve">  </w:t>
      </w:r>
      <w:r w:rsidR="00E305E8" w:rsidRPr="000845F9">
        <w:rPr>
          <w:bCs/>
        </w:rPr>
        <w:t xml:space="preserve">  </w:t>
      </w:r>
      <w:r w:rsidR="00314E71" w:rsidRPr="000845F9">
        <w:rPr>
          <w:bCs/>
        </w:rPr>
        <w:t xml:space="preserve"> </w:t>
      </w:r>
      <w:r w:rsidR="002C21A4" w:rsidRPr="000845F9">
        <w:rPr>
          <w:bCs/>
        </w:rPr>
        <w:t xml:space="preserve">    </w:t>
      </w:r>
      <w:r w:rsidR="00E305E8" w:rsidRPr="000845F9">
        <w:rPr>
          <w:bCs/>
        </w:rPr>
        <w:t xml:space="preserve"> </w:t>
      </w:r>
      <w:r w:rsidRPr="000845F9">
        <w:rPr>
          <w:bCs/>
        </w:rPr>
        <w:t xml:space="preserve">  </w:t>
      </w:r>
      <w:r w:rsidR="0021017F" w:rsidRPr="000845F9">
        <w:rPr>
          <w:bCs/>
        </w:rPr>
        <w:t xml:space="preserve">    </w:t>
      </w:r>
      <w:r w:rsidR="00996535" w:rsidRPr="000845F9">
        <w:rPr>
          <w:bCs/>
        </w:rPr>
        <w:t xml:space="preserve">  </w:t>
      </w:r>
      <w:r w:rsidR="0021017F" w:rsidRPr="000845F9">
        <w:rPr>
          <w:bCs/>
        </w:rPr>
        <w:t xml:space="preserve"> </w:t>
      </w:r>
      <w:r w:rsidRPr="000845F9">
        <w:rPr>
          <w:bCs/>
        </w:rPr>
        <w:t xml:space="preserve">   </w:t>
      </w:r>
      <w:r w:rsidR="00090149" w:rsidRPr="000845F9">
        <w:t>10</w:t>
      </w:r>
      <w:r w:rsidRPr="000845F9">
        <w:t>:00</w:t>
      </w:r>
    </w:p>
    <w:p w:rsidR="0021017F" w:rsidRPr="000845F9" w:rsidRDefault="0021017F" w:rsidP="000845F9">
      <w:pPr>
        <w:widowControl w:val="0"/>
        <w:tabs>
          <w:tab w:val="left" w:pos="6663"/>
        </w:tabs>
        <w:ind w:left="142"/>
      </w:pPr>
    </w:p>
    <w:p w:rsidR="00F8041F" w:rsidRPr="000845F9" w:rsidRDefault="00F8041F" w:rsidP="000845F9">
      <w:pPr>
        <w:widowControl w:val="0"/>
        <w:ind w:left="142"/>
        <w:jc w:val="both"/>
        <w:rPr>
          <w:u w:val="single"/>
        </w:rPr>
      </w:pPr>
      <w:r w:rsidRPr="000845F9">
        <w:rPr>
          <w:u w:val="single"/>
        </w:rPr>
        <w:t>Состав экспертной группы:</w:t>
      </w:r>
    </w:p>
    <w:p w:rsidR="000845F9" w:rsidRPr="000845F9" w:rsidRDefault="000845F9" w:rsidP="000845F9">
      <w:pPr>
        <w:widowControl w:val="0"/>
        <w:ind w:left="142"/>
        <w:jc w:val="both"/>
        <w:rPr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24"/>
        <w:gridCol w:w="4064"/>
        <w:gridCol w:w="154"/>
      </w:tblGrid>
      <w:tr w:rsidR="00F8041F" w:rsidRPr="000845F9" w:rsidTr="006A4FBC">
        <w:trPr>
          <w:jc w:val="center"/>
        </w:trPr>
        <w:tc>
          <w:tcPr>
            <w:tcW w:w="5471" w:type="dxa"/>
          </w:tcPr>
          <w:p w:rsidR="00F8041F" w:rsidRPr="000845F9" w:rsidRDefault="00F8041F" w:rsidP="000845F9">
            <w:pPr>
              <w:widowControl w:val="0"/>
              <w:ind w:left="142"/>
              <w:rPr>
                <w:i/>
              </w:rPr>
            </w:pPr>
            <w:r w:rsidRPr="000845F9">
              <w:rPr>
                <w:i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F8041F" w:rsidRPr="000845F9" w:rsidRDefault="00F8041F" w:rsidP="000845F9">
            <w:pPr>
              <w:widowControl w:val="0"/>
              <w:ind w:left="142"/>
              <w:jc w:val="center"/>
              <w:rPr>
                <w:i/>
              </w:rPr>
            </w:pPr>
          </w:p>
        </w:tc>
      </w:tr>
      <w:tr w:rsidR="00F8041F" w:rsidRPr="000845F9" w:rsidTr="00390960">
        <w:trPr>
          <w:gridAfter w:val="1"/>
          <w:wAfter w:w="154" w:type="dxa"/>
          <w:jc w:val="center"/>
        </w:trPr>
        <w:tc>
          <w:tcPr>
            <w:tcW w:w="5495" w:type="dxa"/>
            <w:gridSpan w:val="2"/>
          </w:tcPr>
          <w:p w:rsidR="00AA75ED" w:rsidRPr="000845F9" w:rsidRDefault="00AA75ED" w:rsidP="000845F9">
            <w:pPr>
              <w:widowControl w:val="0"/>
              <w:rPr>
                <w:i/>
              </w:rPr>
            </w:pPr>
          </w:p>
        </w:tc>
        <w:tc>
          <w:tcPr>
            <w:tcW w:w="4064" w:type="dxa"/>
          </w:tcPr>
          <w:p w:rsidR="00F8041F" w:rsidRPr="000845F9" w:rsidRDefault="00F8041F" w:rsidP="000845F9">
            <w:pPr>
              <w:widowControl w:val="0"/>
              <w:rPr>
                <w:i/>
              </w:rPr>
            </w:pPr>
          </w:p>
        </w:tc>
      </w:tr>
      <w:tr w:rsidR="00F8041F" w:rsidRPr="000845F9" w:rsidTr="00390960">
        <w:trPr>
          <w:gridAfter w:val="1"/>
          <w:wAfter w:w="154" w:type="dxa"/>
          <w:jc w:val="center"/>
        </w:trPr>
        <w:tc>
          <w:tcPr>
            <w:tcW w:w="5495" w:type="dxa"/>
            <w:gridSpan w:val="2"/>
          </w:tcPr>
          <w:p w:rsidR="00F8041F" w:rsidRPr="000845F9" w:rsidRDefault="00F8041F" w:rsidP="000845F9">
            <w:pPr>
              <w:widowControl w:val="0"/>
              <w:ind w:left="142"/>
              <w:rPr>
                <w:i/>
              </w:rPr>
            </w:pPr>
            <w:r w:rsidRPr="000845F9">
              <w:rPr>
                <w:i/>
              </w:rPr>
              <w:t>Заместитель председателя экспертной группы:</w:t>
            </w:r>
          </w:p>
        </w:tc>
        <w:tc>
          <w:tcPr>
            <w:tcW w:w="4064" w:type="dxa"/>
          </w:tcPr>
          <w:p w:rsidR="00F8041F" w:rsidRPr="000845F9" w:rsidRDefault="00F8041F" w:rsidP="000845F9">
            <w:pPr>
              <w:widowControl w:val="0"/>
              <w:ind w:left="-108"/>
              <w:rPr>
                <w:i/>
              </w:rPr>
            </w:pPr>
          </w:p>
        </w:tc>
      </w:tr>
      <w:tr w:rsidR="00F8041F" w:rsidRPr="000845F9" w:rsidTr="00390960">
        <w:trPr>
          <w:gridAfter w:val="1"/>
          <w:wAfter w:w="154" w:type="dxa"/>
          <w:jc w:val="center"/>
        </w:trPr>
        <w:tc>
          <w:tcPr>
            <w:tcW w:w="5495" w:type="dxa"/>
            <w:gridSpan w:val="2"/>
          </w:tcPr>
          <w:p w:rsidR="00AA75ED" w:rsidRPr="000845F9" w:rsidRDefault="00AA75ED" w:rsidP="000845F9">
            <w:pPr>
              <w:widowControl w:val="0"/>
              <w:rPr>
                <w:i/>
              </w:rPr>
            </w:pPr>
          </w:p>
        </w:tc>
        <w:tc>
          <w:tcPr>
            <w:tcW w:w="4064" w:type="dxa"/>
          </w:tcPr>
          <w:p w:rsidR="00F8041F" w:rsidRPr="000845F9" w:rsidRDefault="00F8041F" w:rsidP="000845F9">
            <w:pPr>
              <w:rPr>
                <w:i/>
              </w:rPr>
            </w:pPr>
          </w:p>
        </w:tc>
      </w:tr>
      <w:tr w:rsidR="00F8041F" w:rsidRPr="000845F9" w:rsidTr="00390960">
        <w:trPr>
          <w:gridAfter w:val="1"/>
          <w:wAfter w:w="154" w:type="dxa"/>
          <w:trHeight w:val="250"/>
          <w:jc w:val="center"/>
        </w:trPr>
        <w:tc>
          <w:tcPr>
            <w:tcW w:w="5495" w:type="dxa"/>
            <w:gridSpan w:val="2"/>
          </w:tcPr>
          <w:p w:rsidR="00AA75ED" w:rsidRPr="000845F9" w:rsidRDefault="00F8041F" w:rsidP="000845F9">
            <w:pPr>
              <w:widowControl w:val="0"/>
              <w:ind w:left="142"/>
              <w:rPr>
                <w:i/>
              </w:rPr>
            </w:pPr>
            <w:r w:rsidRPr="000845F9">
              <w:rPr>
                <w:i/>
              </w:rPr>
              <w:t>Члены экспертной группы:</w:t>
            </w:r>
          </w:p>
        </w:tc>
        <w:tc>
          <w:tcPr>
            <w:tcW w:w="4064" w:type="dxa"/>
          </w:tcPr>
          <w:p w:rsidR="00390960" w:rsidRPr="000845F9" w:rsidRDefault="00390960" w:rsidP="000845F9">
            <w:pPr>
              <w:widowControl w:val="0"/>
              <w:ind w:left="-108"/>
              <w:rPr>
                <w:i/>
              </w:rPr>
            </w:pPr>
          </w:p>
          <w:p w:rsidR="00532EC4" w:rsidRPr="000845F9" w:rsidRDefault="00532EC4" w:rsidP="000845F9">
            <w:pPr>
              <w:ind w:left="-108"/>
              <w:rPr>
                <w:i/>
              </w:rPr>
            </w:pPr>
          </w:p>
        </w:tc>
      </w:tr>
    </w:tbl>
    <w:p w:rsidR="00F8041F" w:rsidRPr="000845F9" w:rsidRDefault="00F8041F" w:rsidP="000845F9">
      <w:pPr>
        <w:widowControl w:val="0"/>
        <w:tabs>
          <w:tab w:val="left" w:pos="6480"/>
          <w:tab w:val="left" w:pos="7020"/>
        </w:tabs>
        <w:ind w:left="142"/>
      </w:pPr>
      <w:r w:rsidRPr="000845F9">
        <w:t>Кворум имеется</w:t>
      </w:r>
    </w:p>
    <w:p w:rsidR="00EF61E6" w:rsidRPr="000845F9" w:rsidRDefault="00EF61E6" w:rsidP="000845F9">
      <w:pPr>
        <w:widowControl w:val="0"/>
        <w:jc w:val="both"/>
      </w:pPr>
    </w:p>
    <w:p w:rsidR="00903FD3" w:rsidRPr="000845F9" w:rsidRDefault="00903FD3" w:rsidP="000845F9">
      <w:pPr>
        <w:pStyle w:val="a6"/>
        <w:widowControl w:val="0"/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0845F9">
        <w:rPr>
          <w:bCs/>
          <w:color w:val="000000" w:themeColor="text1"/>
        </w:rPr>
        <w:t xml:space="preserve">Акционерное общество «Северо-Кавказская пригородная пассажирская компания» </w:t>
      </w:r>
      <w:r w:rsidRPr="000845F9">
        <w:rPr>
          <w:color w:val="000000" w:themeColor="text1"/>
        </w:rPr>
        <w:t>проводит запрос котировок в электронной форме среди субъектов малого и среднего предпринимательства</w:t>
      </w:r>
      <w:r w:rsidRPr="000845F9">
        <w:rPr>
          <w:i/>
          <w:color w:val="000000" w:themeColor="text1"/>
        </w:rPr>
        <w:t xml:space="preserve"> </w:t>
      </w:r>
      <w:r w:rsidRPr="000845F9">
        <w:rPr>
          <w:color w:val="000000" w:themeColor="text1"/>
        </w:rPr>
        <w:t>№</w:t>
      </w:r>
      <w:r w:rsidRPr="000845F9">
        <w:rPr>
          <w:bCs/>
          <w:color w:val="000000" w:themeColor="text1"/>
          <w:lang w:val="en-US"/>
        </w:rPr>
        <w:t>SBR</w:t>
      </w:r>
      <w:r w:rsidRPr="000845F9">
        <w:rPr>
          <w:bCs/>
          <w:color w:val="000000" w:themeColor="text1"/>
        </w:rPr>
        <w:t>003-1</w:t>
      </w:r>
      <w:r w:rsidR="00A74796" w:rsidRPr="000845F9">
        <w:rPr>
          <w:bCs/>
          <w:color w:val="000000" w:themeColor="text1"/>
        </w:rPr>
        <w:t>901277605000</w:t>
      </w:r>
      <w:r w:rsidR="00340DE8" w:rsidRPr="000845F9">
        <w:rPr>
          <w:bCs/>
          <w:color w:val="000000" w:themeColor="text1"/>
        </w:rPr>
        <w:t>13</w:t>
      </w:r>
      <w:r w:rsidRPr="000845F9">
        <w:rPr>
          <w:bCs/>
          <w:color w:val="000000" w:themeColor="text1"/>
        </w:rPr>
        <w:t xml:space="preserve"> на право заключения договора </w:t>
      </w:r>
      <w:r w:rsidR="00EE4E2A" w:rsidRPr="000845F9">
        <w:rPr>
          <w:bCs/>
          <w:color w:val="000000" w:themeColor="text1"/>
        </w:rPr>
        <w:t xml:space="preserve">поставки </w:t>
      </w:r>
      <w:r w:rsidR="00340DE8" w:rsidRPr="000845F9">
        <w:rPr>
          <w:bCs/>
        </w:rPr>
        <w:t xml:space="preserve">серверного оборудования </w:t>
      </w:r>
      <w:proofErr w:type="gramStart"/>
      <w:r w:rsidR="00340DE8" w:rsidRPr="000845F9">
        <w:rPr>
          <w:bCs/>
        </w:rPr>
        <w:t>для</w:t>
      </w:r>
      <w:proofErr w:type="gramEnd"/>
      <w:r w:rsidR="00340DE8" w:rsidRPr="000845F9">
        <w:rPr>
          <w:bCs/>
        </w:rPr>
        <w:t xml:space="preserve"> портативных видеорегистраторов</w:t>
      </w:r>
      <w:r w:rsidRPr="000845F9">
        <w:rPr>
          <w:i/>
          <w:color w:val="000000" w:themeColor="text1"/>
        </w:rPr>
        <w:t>.</w:t>
      </w:r>
    </w:p>
    <w:p w:rsidR="00903FD3" w:rsidRPr="000845F9" w:rsidRDefault="00903FD3" w:rsidP="000845F9">
      <w:pPr>
        <w:widowControl w:val="0"/>
        <w:tabs>
          <w:tab w:val="left" w:pos="993"/>
        </w:tabs>
        <w:ind w:firstLine="567"/>
        <w:jc w:val="both"/>
        <w:rPr>
          <w:color w:val="000000" w:themeColor="text1"/>
        </w:rPr>
      </w:pPr>
      <w:r w:rsidRPr="000845F9">
        <w:rPr>
          <w:color w:val="000000" w:themeColor="text1"/>
        </w:rPr>
        <w:t>Начальная (максимальная) цена</w:t>
      </w:r>
      <w:r w:rsidRPr="000845F9">
        <w:rPr>
          <w:bCs/>
          <w:color w:val="000000" w:themeColor="text1"/>
        </w:rPr>
        <w:t xml:space="preserve"> договора</w:t>
      </w:r>
      <w:r w:rsidRPr="000845F9">
        <w:rPr>
          <w:color w:val="000000" w:themeColor="text1"/>
        </w:rPr>
        <w:t>:</w:t>
      </w:r>
    </w:p>
    <w:p w:rsidR="00903FD3" w:rsidRPr="000845F9" w:rsidRDefault="00903FD3" w:rsidP="000845F9">
      <w:pPr>
        <w:pStyle w:val="Standard"/>
        <w:widowControl w:val="0"/>
        <w:tabs>
          <w:tab w:val="left" w:pos="993"/>
        </w:tabs>
        <w:ind w:firstLine="567"/>
        <w:jc w:val="both"/>
        <w:rPr>
          <w:color w:val="000000" w:themeColor="text1"/>
        </w:rPr>
      </w:pPr>
      <w:r w:rsidRPr="000845F9">
        <w:rPr>
          <w:bCs/>
          <w:color w:val="000000" w:themeColor="text1"/>
        </w:rPr>
        <w:t xml:space="preserve">- </w:t>
      </w:r>
      <w:r w:rsidR="00340DE8" w:rsidRPr="000845F9">
        <w:rPr>
          <w:color w:val="000000" w:themeColor="text1"/>
        </w:rPr>
        <w:t>239 366,67</w:t>
      </w:r>
      <w:r w:rsidR="006A4FBC" w:rsidRPr="000845F9">
        <w:rPr>
          <w:color w:val="000000" w:themeColor="text1"/>
        </w:rPr>
        <w:t xml:space="preserve"> (</w:t>
      </w:r>
      <w:r w:rsidR="00340DE8" w:rsidRPr="000845F9">
        <w:rPr>
          <w:color w:val="000000" w:themeColor="text1"/>
        </w:rPr>
        <w:t>двести тридцать девять тысяч триста шестьдесят шесть</w:t>
      </w:r>
      <w:r w:rsidR="00A74796" w:rsidRPr="000845F9">
        <w:rPr>
          <w:bCs/>
          <w:color w:val="000000" w:themeColor="text1"/>
        </w:rPr>
        <w:t xml:space="preserve">) руб. </w:t>
      </w:r>
      <w:r w:rsidR="00340DE8" w:rsidRPr="000845F9">
        <w:rPr>
          <w:bCs/>
          <w:color w:val="000000" w:themeColor="text1"/>
        </w:rPr>
        <w:t>67</w:t>
      </w:r>
      <w:r w:rsidRPr="000845F9">
        <w:rPr>
          <w:bCs/>
          <w:color w:val="000000" w:themeColor="text1"/>
        </w:rPr>
        <w:t xml:space="preserve"> копеек</w:t>
      </w:r>
      <w:r w:rsidRPr="000845F9" w:rsidDel="0091324A">
        <w:rPr>
          <w:color w:val="000000" w:themeColor="text1"/>
        </w:rPr>
        <w:t xml:space="preserve"> </w:t>
      </w:r>
      <w:r w:rsidRPr="000845F9">
        <w:rPr>
          <w:bCs/>
          <w:color w:val="000000" w:themeColor="text1"/>
        </w:rPr>
        <w:t>без учета НДС;</w:t>
      </w:r>
    </w:p>
    <w:p w:rsidR="00903FD3" w:rsidRPr="000845F9" w:rsidRDefault="00903FD3" w:rsidP="000845F9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</w:rPr>
      </w:pPr>
      <w:r w:rsidRPr="000845F9">
        <w:rPr>
          <w:bCs/>
          <w:color w:val="000000" w:themeColor="text1"/>
        </w:rPr>
        <w:t xml:space="preserve">- </w:t>
      </w:r>
      <w:r w:rsidR="00340DE8" w:rsidRPr="000845F9">
        <w:rPr>
          <w:color w:val="000000" w:themeColor="text1"/>
        </w:rPr>
        <w:t>287 240,00</w:t>
      </w:r>
      <w:r w:rsidR="006A4FBC" w:rsidRPr="000845F9">
        <w:rPr>
          <w:color w:val="000000" w:themeColor="text1"/>
        </w:rPr>
        <w:t xml:space="preserve"> (</w:t>
      </w:r>
      <w:r w:rsidR="00340DE8" w:rsidRPr="000845F9">
        <w:rPr>
          <w:color w:val="000000" w:themeColor="text1"/>
        </w:rPr>
        <w:t>двести восемьдесят семь тысяч двести сорок</w:t>
      </w:r>
      <w:r w:rsidR="00A74796" w:rsidRPr="000845F9">
        <w:rPr>
          <w:bCs/>
          <w:color w:val="000000" w:themeColor="text1"/>
        </w:rPr>
        <w:t xml:space="preserve">) руб. </w:t>
      </w:r>
      <w:r w:rsidR="00340DE8" w:rsidRPr="000845F9">
        <w:rPr>
          <w:bCs/>
          <w:color w:val="000000" w:themeColor="text1"/>
        </w:rPr>
        <w:t>00</w:t>
      </w:r>
      <w:r w:rsidRPr="000845F9">
        <w:rPr>
          <w:bCs/>
          <w:color w:val="000000" w:themeColor="text1"/>
        </w:rPr>
        <w:t xml:space="preserve"> копеек</w:t>
      </w:r>
      <w:r w:rsidRPr="000845F9" w:rsidDel="0091324A">
        <w:rPr>
          <w:bCs/>
          <w:color w:val="000000" w:themeColor="text1"/>
        </w:rPr>
        <w:t xml:space="preserve"> </w:t>
      </w:r>
      <w:r w:rsidRPr="000845F9">
        <w:rPr>
          <w:bCs/>
          <w:color w:val="000000" w:themeColor="text1"/>
        </w:rPr>
        <w:t>с учетом НДС.</w:t>
      </w:r>
    </w:p>
    <w:p w:rsidR="00903FD3" w:rsidRPr="000845F9" w:rsidRDefault="00903FD3" w:rsidP="000845F9">
      <w:pPr>
        <w:tabs>
          <w:tab w:val="left" w:pos="993"/>
        </w:tabs>
        <w:ind w:firstLine="567"/>
        <w:jc w:val="both"/>
        <w:rPr>
          <w:bCs/>
          <w:color w:val="000000" w:themeColor="text1"/>
        </w:rPr>
      </w:pPr>
      <w:r w:rsidRPr="000845F9">
        <w:rPr>
          <w:color w:val="000000" w:themeColor="text1"/>
        </w:rPr>
        <w:t>Объем закупаемых</w:t>
      </w:r>
      <w:r w:rsidRPr="000845F9">
        <w:rPr>
          <w:i/>
          <w:color w:val="000000" w:themeColor="text1"/>
        </w:rPr>
        <w:t xml:space="preserve"> </w:t>
      </w:r>
      <w:r w:rsidRPr="000845F9">
        <w:rPr>
          <w:color w:val="000000" w:themeColor="text1"/>
        </w:rPr>
        <w:t xml:space="preserve">услуг </w:t>
      </w:r>
      <w:r w:rsidRPr="000845F9">
        <w:rPr>
          <w:bCs/>
          <w:color w:val="000000" w:themeColor="text1"/>
        </w:rPr>
        <w:t xml:space="preserve">определен в соответствии с приложением №2 </w:t>
      </w:r>
      <w:r w:rsidRPr="000845F9">
        <w:rPr>
          <w:color w:val="000000" w:themeColor="text1"/>
        </w:rPr>
        <w:t>к извещению о проведении запроса котировок</w:t>
      </w:r>
      <w:r w:rsidRPr="000845F9">
        <w:rPr>
          <w:bCs/>
          <w:color w:val="000000" w:themeColor="text1"/>
        </w:rPr>
        <w:t>.</w:t>
      </w:r>
    </w:p>
    <w:p w:rsidR="00903FD3" w:rsidRPr="000845F9" w:rsidRDefault="00903FD3" w:rsidP="000845F9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</w:rPr>
      </w:pPr>
      <w:r w:rsidRPr="000845F9">
        <w:rPr>
          <w:bCs/>
          <w:color w:val="000000" w:themeColor="text1"/>
        </w:rPr>
        <w:t xml:space="preserve">Срок исполнения договора: с момента заключения договора </w:t>
      </w:r>
      <w:r w:rsidR="00340DE8" w:rsidRPr="000845F9">
        <w:rPr>
          <w:bCs/>
          <w:color w:val="000000" w:themeColor="text1"/>
        </w:rPr>
        <w:t>д</w:t>
      </w:r>
      <w:r w:rsidRPr="000845F9">
        <w:rPr>
          <w:bCs/>
          <w:color w:val="000000" w:themeColor="text1"/>
        </w:rPr>
        <w:t>о 3</w:t>
      </w:r>
      <w:r w:rsidR="00340DE8" w:rsidRPr="000845F9">
        <w:rPr>
          <w:bCs/>
          <w:color w:val="000000" w:themeColor="text1"/>
        </w:rPr>
        <w:t>0</w:t>
      </w:r>
      <w:r w:rsidR="00EE4E2A" w:rsidRPr="000845F9">
        <w:rPr>
          <w:bCs/>
          <w:color w:val="000000" w:themeColor="text1"/>
        </w:rPr>
        <w:t xml:space="preserve"> </w:t>
      </w:r>
      <w:r w:rsidR="00340DE8" w:rsidRPr="000845F9">
        <w:rPr>
          <w:bCs/>
          <w:color w:val="000000" w:themeColor="text1"/>
        </w:rPr>
        <w:t>июня</w:t>
      </w:r>
      <w:r w:rsidRPr="000845F9">
        <w:rPr>
          <w:bCs/>
          <w:color w:val="000000" w:themeColor="text1"/>
        </w:rPr>
        <w:t xml:space="preserve"> 20</w:t>
      </w:r>
      <w:r w:rsidR="006A4FBC" w:rsidRPr="000845F9">
        <w:rPr>
          <w:bCs/>
          <w:color w:val="000000" w:themeColor="text1"/>
        </w:rPr>
        <w:t>19</w:t>
      </w:r>
      <w:r w:rsidRPr="000845F9">
        <w:rPr>
          <w:bCs/>
          <w:color w:val="000000" w:themeColor="text1"/>
        </w:rPr>
        <w:t>г.</w:t>
      </w:r>
      <w:r w:rsidR="00340DE8" w:rsidRPr="000845F9">
        <w:rPr>
          <w:bCs/>
          <w:color w:val="000000" w:themeColor="text1"/>
        </w:rPr>
        <w:t>, а в части взаиморас</w:t>
      </w:r>
      <w:r w:rsidR="005C7101" w:rsidRPr="000845F9">
        <w:rPr>
          <w:bCs/>
          <w:color w:val="000000" w:themeColor="text1"/>
        </w:rPr>
        <w:t>че</w:t>
      </w:r>
      <w:r w:rsidR="00340DE8" w:rsidRPr="000845F9">
        <w:rPr>
          <w:bCs/>
          <w:color w:val="000000" w:themeColor="text1"/>
        </w:rPr>
        <w:t>тов</w:t>
      </w:r>
      <w:r w:rsidR="005C7101" w:rsidRPr="000845F9">
        <w:rPr>
          <w:bCs/>
          <w:color w:val="000000" w:themeColor="text1"/>
        </w:rPr>
        <w:t xml:space="preserve"> до полного исполнения Сторонами принятых на себя обязательств.</w:t>
      </w:r>
      <w:r w:rsidR="00340DE8" w:rsidRPr="000845F9">
        <w:rPr>
          <w:bCs/>
          <w:color w:val="000000" w:themeColor="text1"/>
        </w:rPr>
        <w:t xml:space="preserve"> </w:t>
      </w:r>
    </w:p>
    <w:p w:rsidR="00036A68" w:rsidRPr="000845F9" w:rsidRDefault="005C7101" w:rsidP="000845F9">
      <w:pPr>
        <w:ind w:firstLine="709"/>
        <w:jc w:val="both"/>
        <w:rPr>
          <w:bCs/>
          <w:color w:val="000000" w:themeColor="text1"/>
        </w:rPr>
      </w:pPr>
      <w:r w:rsidRPr="000845F9">
        <w:rPr>
          <w:bCs/>
          <w:color w:val="000000" w:themeColor="text1"/>
        </w:rPr>
        <w:t xml:space="preserve">К установленному в котировочной документации сроку </w:t>
      </w:r>
      <w:r w:rsidR="00036A68" w:rsidRPr="000845F9">
        <w:rPr>
          <w:bCs/>
          <w:color w:val="000000" w:themeColor="text1"/>
        </w:rPr>
        <w:t xml:space="preserve">вскрытия заявок для участия в запросе котировок не поступило ни одной заявки. </w:t>
      </w:r>
    </w:p>
    <w:p w:rsidR="002578E2" w:rsidRPr="000845F9" w:rsidRDefault="00EF31F2" w:rsidP="000845F9">
      <w:pPr>
        <w:pStyle w:val="a6"/>
        <w:ind w:left="0" w:firstLine="709"/>
        <w:jc w:val="both"/>
      </w:pPr>
      <w:proofErr w:type="gramStart"/>
      <w:r w:rsidRPr="000845F9">
        <w:t xml:space="preserve">В связи с тем, что на участие в запросе котировок </w:t>
      </w:r>
      <w:r w:rsidRPr="000845F9">
        <w:rPr>
          <w:color w:val="000000" w:themeColor="text1"/>
        </w:rPr>
        <w:t>№</w:t>
      </w:r>
      <w:r w:rsidRPr="000845F9">
        <w:rPr>
          <w:bCs/>
          <w:color w:val="000000" w:themeColor="text1"/>
          <w:lang w:val="en-US"/>
        </w:rPr>
        <w:t>SBR</w:t>
      </w:r>
      <w:r w:rsidRPr="000845F9">
        <w:rPr>
          <w:bCs/>
          <w:color w:val="000000" w:themeColor="text1"/>
        </w:rPr>
        <w:t xml:space="preserve">003-190127760500013 на право заключения договора </w:t>
      </w:r>
      <w:r w:rsidR="00EE4E2A" w:rsidRPr="000845F9">
        <w:rPr>
          <w:bCs/>
          <w:color w:val="000000" w:themeColor="text1"/>
        </w:rPr>
        <w:t xml:space="preserve">поставки </w:t>
      </w:r>
      <w:r w:rsidRPr="000845F9">
        <w:rPr>
          <w:bCs/>
        </w:rPr>
        <w:t>серверного оборудования для портативных видеорегистраторов</w:t>
      </w:r>
      <w:r w:rsidR="00C2269C" w:rsidRPr="000845F9">
        <w:rPr>
          <w:bCs/>
        </w:rPr>
        <w:t xml:space="preserve"> не подано ни одной заявки, </w:t>
      </w:r>
      <w:r w:rsidR="00C2269C" w:rsidRPr="000845F9">
        <w:rPr>
          <w:rFonts w:eastAsia="MS Mincho"/>
        </w:rPr>
        <w:t>экспертная группа не осуществляет рассмотрение заявок на предмет</w:t>
      </w:r>
      <w:r w:rsidR="00C2269C" w:rsidRPr="000845F9">
        <w:t xml:space="preserve"> соответствия участников квалификационным требованиям, т</w:t>
      </w:r>
      <w:r w:rsidR="00EE4E2A" w:rsidRPr="000845F9">
        <w:t>ребованиям техн</w:t>
      </w:r>
      <w:bookmarkStart w:id="0" w:name="_GoBack"/>
      <w:bookmarkEnd w:id="0"/>
      <w:r w:rsidR="00EE4E2A" w:rsidRPr="000845F9">
        <w:t>ического задания</w:t>
      </w:r>
      <w:r w:rsidR="00C2269C" w:rsidRPr="000845F9">
        <w:t>, а также не осуществляет оценку и сопоставление котировочных заявок.</w:t>
      </w:r>
      <w:proofErr w:type="gramEnd"/>
    </w:p>
    <w:p w:rsidR="000845F9" w:rsidRPr="000845F9" w:rsidRDefault="000845F9" w:rsidP="000845F9">
      <w:pPr>
        <w:pStyle w:val="a6"/>
        <w:ind w:left="0" w:firstLine="709"/>
        <w:jc w:val="both"/>
        <w:rPr>
          <w:rFonts w:eastAsia="MS Mincho"/>
        </w:rPr>
      </w:pPr>
    </w:p>
    <w:p w:rsidR="00F0461C" w:rsidRPr="000845F9" w:rsidRDefault="00F0461C" w:rsidP="000845F9">
      <w:pPr>
        <w:widowControl w:val="0"/>
        <w:jc w:val="both"/>
        <w:rPr>
          <w:bCs/>
        </w:rPr>
      </w:pPr>
      <w:r w:rsidRPr="000845F9">
        <w:rPr>
          <w:bCs/>
        </w:rPr>
        <w:t>Решение принято единогласно</w:t>
      </w:r>
    </w:p>
    <w:p w:rsidR="000845F9" w:rsidRPr="000845F9" w:rsidRDefault="000845F9" w:rsidP="000845F9">
      <w:pPr>
        <w:widowControl w:val="0"/>
        <w:jc w:val="both"/>
      </w:pPr>
    </w:p>
    <w:p w:rsidR="00EF61E6" w:rsidRDefault="0021017F" w:rsidP="000845F9">
      <w:pPr>
        <w:widowControl w:val="0"/>
        <w:ind w:firstLine="851"/>
        <w:jc w:val="both"/>
        <w:rPr>
          <w:u w:val="single"/>
        </w:rPr>
      </w:pPr>
      <w:r w:rsidRPr="000845F9">
        <w:rPr>
          <w:u w:val="single"/>
        </w:rPr>
        <w:t>Подписи:</w:t>
      </w:r>
    </w:p>
    <w:p w:rsidR="000845F9" w:rsidRPr="000845F9" w:rsidRDefault="000845F9" w:rsidP="000845F9">
      <w:pPr>
        <w:widowControl w:val="0"/>
        <w:ind w:firstLine="851"/>
        <w:jc w:val="both"/>
        <w:rPr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196069" w:rsidRPr="000845F9" w:rsidTr="00B72050">
        <w:trPr>
          <w:jc w:val="center"/>
        </w:trPr>
        <w:tc>
          <w:tcPr>
            <w:tcW w:w="5471" w:type="dxa"/>
          </w:tcPr>
          <w:p w:rsidR="00F56366" w:rsidRPr="000845F9" w:rsidRDefault="00196069" w:rsidP="000845F9">
            <w:pPr>
              <w:widowControl w:val="0"/>
              <w:ind w:left="142"/>
              <w:jc w:val="both"/>
              <w:rPr>
                <w:i/>
              </w:rPr>
            </w:pPr>
            <w:r w:rsidRPr="000845F9">
              <w:rPr>
                <w:i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196069" w:rsidRPr="000845F9" w:rsidRDefault="00196069" w:rsidP="000845F9">
            <w:pPr>
              <w:widowControl w:val="0"/>
              <w:ind w:left="142"/>
              <w:jc w:val="both"/>
              <w:rPr>
                <w:i/>
              </w:rPr>
            </w:pPr>
          </w:p>
        </w:tc>
      </w:tr>
      <w:tr w:rsidR="00196069" w:rsidRPr="000845F9" w:rsidTr="00B72050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196069" w:rsidRPr="000845F9" w:rsidRDefault="00196069" w:rsidP="000845F9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4082" w:type="dxa"/>
          </w:tcPr>
          <w:p w:rsidR="00196069" w:rsidRPr="000845F9" w:rsidRDefault="00196069" w:rsidP="000845F9">
            <w:pPr>
              <w:widowControl w:val="0"/>
              <w:ind w:left="1327"/>
              <w:jc w:val="both"/>
              <w:rPr>
                <w:i/>
              </w:rPr>
            </w:pPr>
          </w:p>
        </w:tc>
      </w:tr>
      <w:tr w:rsidR="00196069" w:rsidRPr="000845F9" w:rsidTr="00B72050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56366" w:rsidRPr="000845F9" w:rsidRDefault="00196069" w:rsidP="000845F9">
            <w:pPr>
              <w:widowControl w:val="0"/>
              <w:ind w:left="142"/>
              <w:jc w:val="both"/>
              <w:rPr>
                <w:i/>
              </w:rPr>
            </w:pPr>
            <w:r w:rsidRPr="000845F9">
              <w:rPr>
                <w:i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196069" w:rsidRPr="000845F9" w:rsidRDefault="00196069" w:rsidP="000845F9">
            <w:pPr>
              <w:widowControl w:val="0"/>
              <w:ind w:left="1327"/>
              <w:jc w:val="both"/>
              <w:rPr>
                <w:i/>
              </w:rPr>
            </w:pPr>
          </w:p>
        </w:tc>
      </w:tr>
      <w:tr w:rsidR="00196069" w:rsidRPr="000845F9" w:rsidTr="00B72050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196069" w:rsidRPr="000845F9" w:rsidRDefault="00196069" w:rsidP="000845F9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4082" w:type="dxa"/>
          </w:tcPr>
          <w:p w:rsidR="00196069" w:rsidRPr="000845F9" w:rsidRDefault="00196069" w:rsidP="000845F9">
            <w:pPr>
              <w:ind w:left="1327"/>
              <w:jc w:val="both"/>
              <w:rPr>
                <w:i/>
              </w:rPr>
            </w:pPr>
          </w:p>
        </w:tc>
      </w:tr>
      <w:tr w:rsidR="00196069" w:rsidRPr="000845F9" w:rsidTr="00B72050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A84D99" w:rsidRPr="000845F9" w:rsidRDefault="00196069" w:rsidP="000845F9">
            <w:pPr>
              <w:widowControl w:val="0"/>
              <w:ind w:left="142"/>
              <w:jc w:val="both"/>
              <w:rPr>
                <w:i/>
              </w:rPr>
            </w:pPr>
            <w:r w:rsidRPr="000845F9">
              <w:rPr>
                <w:i/>
              </w:rPr>
              <w:t xml:space="preserve">Члены экспертной группы: </w:t>
            </w:r>
          </w:p>
          <w:p w:rsidR="000845F9" w:rsidRDefault="000845F9" w:rsidP="000845F9">
            <w:pPr>
              <w:ind w:firstLine="142"/>
              <w:jc w:val="both"/>
            </w:pPr>
          </w:p>
          <w:p w:rsidR="00F56366" w:rsidRPr="000845F9" w:rsidRDefault="000845F9" w:rsidP="000845F9">
            <w:pPr>
              <w:ind w:firstLine="142"/>
              <w:jc w:val="both"/>
            </w:pPr>
            <w:r w:rsidRPr="000845F9">
              <w:t>22.05.2019</w:t>
            </w:r>
          </w:p>
        </w:tc>
        <w:tc>
          <w:tcPr>
            <w:tcW w:w="4082" w:type="dxa"/>
          </w:tcPr>
          <w:p w:rsidR="00196069" w:rsidRPr="000845F9" w:rsidRDefault="00196069" w:rsidP="000845F9">
            <w:pPr>
              <w:widowControl w:val="0"/>
              <w:ind w:left="1327"/>
              <w:jc w:val="both"/>
              <w:rPr>
                <w:i/>
              </w:rPr>
            </w:pPr>
          </w:p>
        </w:tc>
      </w:tr>
    </w:tbl>
    <w:p w:rsidR="000845F9" w:rsidRPr="000845F9" w:rsidRDefault="000845F9" w:rsidP="000845F9">
      <w:pPr>
        <w:jc w:val="both"/>
        <w:rPr>
          <w:sz w:val="25"/>
          <w:szCs w:val="25"/>
        </w:rPr>
      </w:pPr>
    </w:p>
    <w:sectPr w:rsidR="000845F9" w:rsidRPr="000845F9" w:rsidSect="000845F9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22" w:rsidRDefault="006F5322" w:rsidP="00EF61E6">
      <w:r>
        <w:separator/>
      </w:r>
    </w:p>
  </w:endnote>
  <w:endnote w:type="continuationSeparator" w:id="0">
    <w:p w:rsidR="006F5322" w:rsidRDefault="006F5322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22" w:rsidRDefault="006F5322" w:rsidP="00EF61E6">
      <w:r>
        <w:separator/>
      </w:r>
    </w:p>
  </w:footnote>
  <w:footnote w:type="continuationSeparator" w:id="0">
    <w:p w:rsidR="006F5322" w:rsidRDefault="006F5322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A6A"/>
    <w:rsid w:val="00036A68"/>
    <w:rsid w:val="00045458"/>
    <w:rsid w:val="000845F9"/>
    <w:rsid w:val="00090149"/>
    <w:rsid w:val="000C089E"/>
    <w:rsid w:val="000D1FCD"/>
    <w:rsid w:val="000D4B68"/>
    <w:rsid w:val="00140EF2"/>
    <w:rsid w:val="0017076B"/>
    <w:rsid w:val="0017163A"/>
    <w:rsid w:val="0018398F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578E2"/>
    <w:rsid w:val="002830CE"/>
    <w:rsid w:val="002920BC"/>
    <w:rsid w:val="00296A4C"/>
    <w:rsid w:val="002A67F4"/>
    <w:rsid w:val="002C21A4"/>
    <w:rsid w:val="00301FD7"/>
    <w:rsid w:val="00314016"/>
    <w:rsid w:val="00314E71"/>
    <w:rsid w:val="00340DE8"/>
    <w:rsid w:val="00361EBD"/>
    <w:rsid w:val="003632DF"/>
    <w:rsid w:val="0036712C"/>
    <w:rsid w:val="00375B4E"/>
    <w:rsid w:val="00390960"/>
    <w:rsid w:val="00391FF7"/>
    <w:rsid w:val="003E5D27"/>
    <w:rsid w:val="00406E93"/>
    <w:rsid w:val="00412ED8"/>
    <w:rsid w:val="004335BC"/>
    <w:rsid w:val="004862D1"/>
    <w:rsid w:val="00487AEA"/>
    <w:rsid w:val="004A3857"/>
    <w:rsid w:val="004D08DA"/>
    <w:rsid w:val="004F1489"/>
    <w:rsid w:val="005209B9"/>
    <w:rsid w:val="00532EC4"/>
    <w:rsid w:val="00573840"/>
    <w:rsid w:val="00596082"/>
    <w:rsid w:val="005A6C38"/>
    <w:rsid w:val="005C7101"/>
    <w:rsid w:val="005F2F73"/>
    <w:rsid w:val="00623C21"/>
    <w:rsid w:val="006530E2"/>
    <w:rsid w:val="00664584"/>
    <w:rsid w:val="00680431"/>
    <w:rsid w:val="006841A0"/>
    <w:rsid w:val="00697BB9"/>
    <w:rsid w:val="006A4FBC"/>
    <w:rsid w:val="006A64DA"/>
    <w:rsid w:val="006C0393"/>
    <w:rsid w:val="006D3393"/>
    <w:rsid w:val="006F5322"/>
    <w:rsid w:val="00722BC4"/>
    <w:rsid w:val="00723770"/>
    <w:rsid w:val="007314D6"/>
    <w:rsid w:val="007427C2"/>
    <w:rsid w:val="00753FAB"/>
    <w:rsid w:val="007D7677"/>
    <w:rsid w:val="00834A73"/>
    <w:rsid w:val="00846771"/>
    <w:rsid w:val="00860018"/>
    <w:rsid w:val="0087427F"/>
    <w:rsid w:val="008D59FF"/>
    <w:rsid w:val="008E7160"/>
    <w:rsid w:val="00903FD3"/>
    <w:rsid w:val="00912390"/>
    <w:rsid w:val="00916A9A"/>
    <w:rsid w:val="00935938"/>
    <w:rsid w:val="00946F16"/>
    <w:rsid w:val="0095221B"/>
    <w:rsid w:val="00996535"/>
    <w:rsid w:val="009D323B"/>
    <w:rsid w:val="009E1CBB"/>
    <w:rsid w:val="00A05111"/>
    <w:rsid w:val="00A11A2F"/>
    <w:rsid w:val="00A26A58"/>
    <w:rsid w:val="00A370C1"/>
    <w:rsid w:val="00A74796"/>
    <w:rsid w:val="00A84D99"/>
    <w:rsid w:val="00AA75ED"/>
    <w:rsid w:val="00AD18FC"/>
    <w:rsid w:val="00B174BC"/>
    <w:rsid w:val="00B42FDB"/>
    <w:rsid w:val="00B510EC"/>
    <w:rsid w:val="00B74E8A"/>
    <w:rsid w:val="00BC7253"/>
    <w:rsid w:val="00BF1EB8"/>
    <w:rsid w:val="00C10719"/>
    <w:rsid w:val="00C21996"/>
    <w:rsid w:val="00C2269C"/>
    <w:rsid w:val="00C338E8"/>
    <w:rsid w:val="00C94A23"/>
    <w:rsid w:val="00CE1637"/>
    <w:rsid w:val="00D13B20"/>
    <w:rsid w:val="00D25262"/>
    <w:rsid w:val="00D25625"/>
    <w:rsid w:val="00D3423D"/>
    <w:rsid w:val="00D35A52"/>
    <w:rsid w:val="00D4291F"/>
    <w:rsid w:val="00D52C81"/>
    <w:rsid w:val="00D660BD"/>
    <w:rsid w:val="00D73FD2"/>
    <w:rsid w:val="00D741AC"/>
    <w:rsid w:val="00D8010A"/>
    <w:rsid w:val="00D82E94"/>
    <w:rsid w:val="00DA23DE"/>
    <w:rsid w:val="00E305E8"/>
    <w:rsid w:val="00E93ACA"/>
    <w:rsid w:val="00ED76D3"/>
    <w:rsid w:val="00EE4E2A"/>
    <w:rsid w:val="00EF31F2"/>
    <w:rsid w:val="00EF61E6"/>
    <w:rsid w:val="00F0461C"/>
    <w:rsid w:val="00F2337E"/>
    <w:rsid w:val="00F23461"/>
    <w:rsid w:val="00F56366"/>
    <w:rsid w:val="00F8041F"/>
    <w:rsid w:val="00FA479E"/>
    <w:rsid w:val="00FA7AEB"/>
    <w:rsid w:val="00FB24E7"/>
    <w:rsid w:val="00FC0E9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65BF-7C96-4E5C-B60A-70CEF58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88</cp:revision>
  <cp:lastPrinted>2019-05-22T09:35:00Z</cp:lastPrinted>
  <dcterms:created xsi:type="dcterms:W3CDTF">2018-12-14T06:29:00Z</dcterms:created>
  <dcterms:modified xsi:type="dcterms:W3CDTF">2019-05-22T13:49:00Z</dcterms:modified>
</cp:coreProperties>
</file>