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697BB9" w:rsidRDefault="00EF61E6" w:rsidP="0021017F">
      <w:pPr>
        <w:widowControl w:val="0"/>
        <w:jc w:val="center"/>
        <w:rPr>
          <w:b/>
          <w:sz w:val="25"/>
          <w:szCs w:val="25"/>
        </w:rPr>
      </w:pPr>
      <w:r w:rsidRPr="00697BB9">
        <w:rPr>
          <w:b/>
          <w:sz w:val="25"/>
          <w:szCs w:val="25"/>
        </w:rPr>
        <w:t xml:space="preserve">ПРОТОКОЛ </w:t>
      </w:r>
      <w:r w:rsidRPr="00697BB9">
        <w:rPr>
          <w:rFonts w:eastAsia="MS Mincho"/>
          <w:b/>
          <w:sz w:val="25"/>
          <w:szCs w:val="25"/>
        </w:rPr>
        <w:t>№1/ЗКТЭ-СКППК/1</w:t>
      </w:r>
      <w:r w:rsidR="00996535" w:rsidRPr="00697BB9">
        <w:rPr>
          <w:rFonts w:eastAsia="MS Mincho"/>
          <w:b/>
          <w:sz w:val="25"/>
          <w:szCs w:val="25"/>
        </w:rPr>
        <w:t>9</w:t>
      </w:r>
    </w:p>
    <w:p w:rsidR="007314D6" w:rsidRDefault="00EF61E6" w:rsidP="00846771">
      <w:pPr>
        <w:widowControl w:val="0"/>
        <w:jc w:val="center"/>
        <w:rPr>
          <w:b/>
          <w:bCs/>
          <w:sz w:val="25"/>
          <w:szCs w:val="25"/>
        </w:rPr>
      </w:pPr>
      <w:r w:rsidRPr="00697BB9">
        <w:rPr>
          <w:b/>
          <w:sz w:val="25"/>
          <w:szCs w:val="25"/>
        </w:rPr>
        <w:t xml:space="preserve">Рассмотрения частей котировочных </w:t>
      </w:r>
      <w:proofErr w:type="gramStart"/>
      <w:r w:rsidRPr="00697BB9">
        <w:rPr>
          <w:b/>
          <w:sz w:val="25"/>
          <w:szCs w:val="25"/>
        </w:rPr>
        <w:t>заявок</w:t>
      </w:r>
      <w:proofErr w:type="gramEnd"/>
      <w:r w:rsidRPr="00697BB9">
        <w:rPr>
          <w:b/>
          <w:sz w:val="25"/>
          <w:szCs w:val="25"/>
        </w:rPr>
        <w:t xml:space="preserve"> </w:t>
      </w:r>
      <w:r w:rsidRPr="00697BB9">
        <w:rPr>
          <w:b/>
          <w:bCs/>
          <w:sz w:val="25"/>
          <w:szCs w:val="25"/>
        </w:rPr>
        <w:t>в электронной форме поступивших для участия в запросе котировок в электронной форме</w:t>
      </w:r>
      <w:r w:rsidR="002C21A4" w:rsidRPr="00697BB9">
        <w:rPr>
          <w:b/>
          <w:color w:val="333333"/>
          <w:sz w:val="25"/>
          <w:szCs w:val="25"/>
        </w:rPr>
        <w:t>, участниками которого могут являться только субъекты малого и среднего предпринимательства</w:t>
      </w:r>
      <w:r w:rsidRPr="00697BB9">
        <w:rPr>
          <w:b/>
          <w:sz w:val="25"/>
          <w:szCs w:val="25"/>
        </w:rPr>
        <w:t xml:space="preserve"> №</w:t>
      </w:r>
      <w:r w:rsidRPr="00697BB9">
        <w:rPr>
          <w:b/>
          <w:bCs/>
          <w:sz w:val="25"/>
          <w:szCs w:val="25"/>
          <w:lang w:val="en-US"/>
        </w:rPr>
        <w:t>SBR</w:t>
      </w:r>
      <w:r w:rsidR="00996535" w:rsidRPr="00697BB9">
        <w:rPr>
          <w:b/>
          <w:bCs/>
          <w:sz w:val="25"/>
          <w:szCs w:val="25"/>
        </w:rPr>
        <w:t>003-1</w:t>
      </w:r>
      <w:r w:rsidR="00680431" w:rsidRPr="00697BB9">
        <w:rPr>
          <w:b/>
          <w:bCs/>
          <w:sz w:val="25"/>
          <w:szCs w:val="25"/>
        </w:rPr>
        <w:t>9012776050000</w:t>
      </w:r>
      <w:r w:rsidR="00CE1637" w:rsidRPr="00697BB9">
        <w:rPr>
          <w:b/>
          <w:bCs/>
          <w:sz w:val="25"/>
          <w:szCs w:val="25"/>
        </w:rPr>
        <w:t>9</w:t>
      </w:r>
      <w:r w:rsidRPr="00697BB9">
        <w:rPr>
          <w:b/>
          <w:sz w:val="25"/>
          <w:szCs w:val="25"/>
        </w:rPr>
        <w:t xml:space="preserve"> </w:t>
      </w:r>
      <w:r w:rsidRPr="00697BB9">
        <w:rPr>
          <w:rFonts w:eastAsia="MS Mincho"/>
          <w:b/>
          <w:sz w:val="25"/>
          <w:szCs w:val="25"/>
        </w:rPr>
        <w:t>на право заключения договора</w:t>
      </w:r>
      <w:r w:rsidRPr="00697BB9">
        <w:rPr>
          <w:b/>
          <w:bCs/>
          <w:sz w:val="25"/>
          <w:szCs w:val="25"/>
        </w:rPr>
        <w:t xml:space="preserve"> </w:t>
      </w:r>
    </w:p>
    <w:p w:rsidR="0021017F" w:rsidRPr="00697BB9" w:rsidRDefault="00996535" w:rsidP="00846771">
      <w:pPr>
        <w:widowControl w:val="0"/>
        <w:jc w:val="center"/>
        <w:rPr>
          <w:b/>
          <w:bCs/>
          <w:sz w:val="25"/>
          <w:szCs w:val="25"/>
        </w:rPr>
      </w:pPr>
      <w:r w:rsidRPr="00697BB9">
        <w:rPr>
          <w:b/>
          <w:bCs/>
          <w:sz w:val="25"/>
          <w:szCs w:val="25"/>
        </w:rPr>
        <w:t xml:space="preserve">поставки </w:t>
      </w:r>
      <w:r w:rsidR="00CE1637" w:rsidRPr="00697BB9">
        <w:rPr>
          <w:b/>
          <w:bCs/>
          <w:sz w:val="25"/>
          <w:szCs w:val="25"/>
        </w:rPr>
        <w:t>офисной мебели</w:t>
      </w:r>
    </w:p>
    <w:p w:rsidR="00EF61E6" w:rsidRPr="00697BB9" w:rsidRDefault="00EF61E6" w:rsidP="0021017F">
      <w:pPr>
        <w:widowControl w:val="0"/>
        <w:tabs>
          <w:tab w:val="left" w:pos="6663"/>
        </w:tabs>
        <w:jc w:val="both"/>
        <w:rPr>
          <w:b/>
          <w:sz w:val="25"/>
          <w:szCs w:val="25"/>
        </w:rPr>
      </w:pPr>
    </w:p>
    <w:p w:rsidR="00EF61E6" w:rsidRPr="00697BB9" w:rsidRDefault="00946F16" w:rsidP="0021017F">
      <w:pPr>
        <w:widowControl w:val="0"/>
        <w:ind w:left="142"/>
        <w:jc w:val="both"/>
        <w:rPr>
          <w:sz w:val="25"/>
          <w:szCs w:val="25"/>
        </w:rPr>
      </w:pPr>
      <w:r w:rsidRPr="00697BB9">
        <w:rPr>
          <w:sz w:val="25"/>
          <w:szCs w:val="25"/>
        </w:rPr>
        <w:t xml:space="preserve">г. Ростов-на-Дону,     </w:t>
      </w:r>
      <w:r w:rsidR="002C21A4" w:rsidRPr="00697BB9">
        <w:rPr>
          <w:sz w:val="25"/>
          <w:szCs w:val="25"/>
        </w:rPr>
        <w:t xml:space="preserve">       </w:t>
      </w:r>
      <w:r w:rsidR="00EF61E6" w:rsidRPr="00697BB9">
        <w:rPr>
          <w:sz w:val="25"/>
          <w:szCs w:val="25"/>
        </w:rPr>
        <w:t xml:space="preserve">                        </w:t>
      </w:r>
      <w:r w:rsidRPr="00697BB9">
        <w:rPr>
          <w:sz w:val="25"/>
          <w:szCs w:val="25"/>
        </w:rPr>
        <w:t xml:space="preserve"> </w:t>
      </w:r>
      <w:r w:rsidR="00E305E8" w:rsidRPr="00697BB9">
        <w:rPr>
          <w:sz w:val="25"/>
          <w:szCs w:val="25"/>
        </w:rPr>
        <w:t xml:space="preserve">  </w:t>
      </w:r>
      <w:r w:rsidR="00EF61E6" w:rsidRPr="00697BB9">
        <w:rPr>
          <w:sz w:val="25"/>
          <w:szCs w:val="25"/>
        </w:rPr>
        <w:t xml:space="preserve">        </w:t>
      </w:r>
      <w:r w:rsidR="002C21A4" w:rsidRPr="00697BB9">
        <w:rPr>
          <w:sz w:val="25"/>
          <w:szCs w:val="25"/>
        </w:rPr>
        <w:t xml:space="preserve">     </w:t>
      </w:r>
      <w:r w:rsidR="00EF61E6" w:rsidRPr="00697BB9">
        <w:rPr>
          <w:sz w:val="25"/>
          <w:szCs w:val="25"/>
        </w:rPr>
        <w:t xml:space="preserve"> </w:t>
      </w:r>
      <w:r w:rsidR="00CE1637" w:rsidRPr="00697BB9">
        <w:rPr>
          <w:sz w:val="25"/>
          <w:szCs w:val="25"/>
        </w:rPr>
        <w:t xml:space="preserve">             </w:t>
      </w:r>
      <w:r w:rsidR="00EF61E6" w:rsidRPr="00697BB9">
        <w:rPr>
          <w:sz w:val="25"/>
          <w:szCs w:val="25"/>
        </w:rPr>
        <w:t xml:space="preserve"> </w:t>
      </w:r>
      <w:r w:rsidR="00E305E8" w:rsidRPr="00697BB9">
        <w:rPr>
          <w:sz w:val="25"/>
          <w:szCs w:val="25"/>
        </w:rPr>
        <w:t xml:space="preserve">   </w:t>
      </w:r>
      <w:r w:rsidR="00EF61E6" w:rsidRPr="00697BB9">
        <w:rPr>
          <w:sz w:val="25"/>
          <w:szCs w:val="25"/>
        </w:rPr>
        <w:t xml:space="preserve">     </w:t>
      </w:r>
      <w:r w:rsidR="00996535" w:rsidRPr="00697BB9">
        <w:rPr>
          <w:sz w:val="25"/>
          <w:szCs w:val="25"/>
        </w:rPr>
        <w:t xml:space="preserve">       </w:t>
      </w:r>
      <w:r w:rsidR="00EF61E6" w:rsidRPr="00697BB9">
        <w:rPr>
          <w:sz w:val="25"/>
          <w:szCs w:val="25"/>
        </w:rPr>
        <w:t xml:space="preserve">   «</w:t>
      </w:r>
      <w:r w:rsidR="00680431" w:rsidRPr="00697BB9">
        <w:rPr>
          <w:sz w:val="25"/>
          <w:szCs w:val="25"/>
        </w:rPr>
        <w:t>0</w:t>
      </w:r>
      <w:r w:rsidR="00CE1637" w:rsidRPr="00697BB9">
        <w:rPr>
          <w:sz w:val="25"/>
          <w:szCs w:val="25"/>
        </w:rPr>
        <w:t>9» апреля</w:t>
      </w:r>
      <w:r w:rsidR="00EF61E6" w:rsidRPr="00697BB9">
        <w:rPr>
          <w:sz w:val="25"/>
          <w:szCs w:val="25"/>
        </w:rPr>
        <w:t xml:space="preserve"> 201</w:t>
      </w:r>
      <w:r w:rsidR="00BF1EB8" w:rsidRPr="00697BB9">
        <w:rPr>
          <w:sz w:val="25"/>
          <w:szCs w:val="25"/>
        </w:rPr>
        <w:t>9</w:t>
      </w:r>
      <w:r w:rsidR="00EF61E6" w:rsidRPr="00697BB9">
        <w:rPr>
          <w:sz w:val="25"/>
          <w:szCs w:val="25"/>
        </w:rPr>
        <w:t xml:space="preserve"> г</w:t>
      </w:r>
    </w:p>
    <w:p w:rsidR="00F8041F" w:rsidRPr="00697BB9" w:rsidRDefault="00EF61E6" w:rsidP="0021017F">
      <w:pPr>
        <w:widowControl w:val="0"/>
        <w:tabs>
          <w:tab w:val="left" w:pos="6663"/>
        </w:tabs>
        <w:ind w:left="142"/>
        <w:rPr>
          <w:sz w:val="25"/>
          <w:szCs w:val="25"/>
        </w:rPr>
      </w:pPr>
      <w:r w:rsidRPr="00697BB9">
        <w:rPr>
          <w:sz w:val="25"/>
          <w:szCs w:val="25"/>
        </w:rPr>
        <w:t>ул. Депутатская, д. 3</w:t>
      </w:r>
      <w:r w:rsidRPr="00697BB9">
        <w:rPr>
          <w:bCs/>
          <w:sz w:val="25"/>
          <w:szCs w:val="25"/>
        </w:rPr>
        <w:t>.</w:t>
      </w:r>
      <w:r w:rsidR="00946F16" w:rsidRPr="00697BB9">
        <w:rPr>
          <w:bCs/>
          <w:sz w:val="25"/>
          <w:szCs w:val="25"/>
        </w:rPr>
        <w:t xml:space="preserve">                          </w:t>
      </w:r>
      <w:r w:rsidRPr="00697BB9">
        <w:rPr>
          <w:bCs/>
          <w:sz w:val="25"/>
          <w:szCs w:val="25"/>
        </w:rPr>
        <w:t xml:space="preserve">                </w:t>
      </w:r>
      <w:r w:rsidR="002C21A4" w:rsidRPr="00697BB9">
        <w:rPr>
          <w:bCs/>
          <w:sz w:val="25"/>
          <w:szCs w:val="25"/>
        </w:rPr>
        <w:t xml:space="preserve">                    </w:t>
      </w:r>
      <w:r w:rsidRPr="00697BB9">
        <w:rPr>
          <w:bCs/>
          <w:sz w:val="25"/>
          <w:szCs w:val="25"/>
        </w:rPr>
        <w:t xml:space="preserve"> </w:t>
      </w:r>
      <w:r w:rsidR="00946F16" w:rsidRPr="00697BB9">
        <w:rPr>
          <w:bCs/>
          <w:sz w:val="25"/>
          <w:szCs w:val="25"/>
        </w:rPr>
        <w:t xml:space="preserve">  </w:t>
      </w:r>
      <w:r w:rsidR="00E305E8" w:rsidRPr="00697BB9">
        <w:rPr>
          <w:bCs/>
          <w:sz w:val="25"/>
          <w:szCs w:val="25"/>
        </w:rPr>
        <w:t xml:space="preserve">  </w:t>
      </w:r>
      <w:r w:rsidR="00314E71" w:rsidRPr="00697BB9">
        <w:rPr>
          <w:bCs/>
          <w:sz w:val="25"/>
          <w:szCs w:val="25"/>
        </w:rPr>
        <w:t xml:space="preserve"> </w:t>
      </w:r>
      <w:r w:rsidR="002C21A4" w:rsidRPr="00697BB9">
        <w:rPr>
          <w:bCs/>
          <w:sz w:val="25"/>
          <w:szCs w:val="25"/>
        </w:rPr>
        <w:t xml:space="preserve">    </w:t>
      </w:r>
      <w:r w:rsidR="00E305E8" w:rsidRPr="00697BB9">
        <w:rPr>
          <w:bCs/>
          <w:sz w:val="25"/>
          <w:szCs w:val="25"/>
        </w:rPr>
        <w:t xml:space="preserve"> </w:t>
      </w:r>
      <w:r w:rsidRPr="00697BB9">
        <w:rPr>
          <w:bCs/>
          <w:sz w:val="25"/>
          <w:szCs w:val="25"/>
        </w:rPr>
        <w:t xml:space="preserve">  </w:t>
      </w:r>
      <w:r w:rsidR="0021017F" w:rsidRPr="00697BB9">
        <w:rPr>
          <w:bCs/>
          <w:sz w:val="25"/>
          <w:szCs w:val="25"/>
        </w:rPr>
        <w:t xml:space="preserve">    </w:t>
      </w:r>
      <w:r w:rsidR="00996535" w:rsidRPr="00697BB9">
        <w:rPr>
          <w:bCs/>
          <w:sz w:val="25"/>
          <w:szCs w:val="25"/>
        </w:rPr>
        <w:t xml:space="preserve">  </w:t>
      </w:r>
      <w:r w:rsidR="0021017F" w:rsidRPr="00697BB9">
        <w:rPr>
          <w:bCs/>
          <w:sz w:val="25"/>
          <w:szCs w:val="25"/>
        </w:rPr>
        <w:t xml:space="preserve"> </w:t>
      </w:r>
      <w:r w:rsidRPr="00697BB9">
        <w:rPr>
          <w:bCs/>
          <w:sz w:val="25"/>
          <w:szCs w:val="25"/>
        </w:rPr>
        <w:t xml:space="preserve">   </w:t>
      </w:r>
      <w:r w:rsidR="00090149" w:rsidRPr="00697BB9">
        <w:rPr>
          <w:sz w:val="25"/>
          <w:szCs w:val="25"/>
        </w:rPr>
        <w:t>10</w:t>
      </w:r>
      <w:r w:rsidRPr="00697BB9">
        <w:rPr>
          <w:sz w:val="25"/>
          <w:szCs w:val="25"/>
        </w:rPr>
        <w:t>:00</w:t>
      </w:r>
    </w:p>
    <w:p w:rsidR="0021017F" w:rsidRPr="00697BB9" w:rsidRDefault="0021017F" w:rsidP="0021017F">
      <w:pPr>
        <w:widowControl w:val="0"/>
        <w:tabs>
          <w:tab w:val="left" w:pos="6663"/>
        </w:tabs>
        <w:ind w:left="142"/>
        <w:rPr>
          <w:sz w:val="25"/>
          <w:szCs w:val="25"/>
        </w:rPr>
      </w:pPr>
    </w:p>
    <w:p w:rsidR="00F8041F" w:rsidRPr="00697BB9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  <w:r w:rsidRPr="00697BB9">
        <w:rPr>
          <w:sz w:val="25"/>
          <w:szCs w:val="25"/>
          <w:u w:val="single"/>
        </w:rPr>
        <w:t>Состав экспертной группы:</w:t>
      </w:r>
    </w:p>
    <w:p w:rsidR="00F8041F" w:rsidRPr="00697BB9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F8041F" w:rsidRPr="00B30EC1" w:rsidTr="006A4FBC">
        <w:trPr>
          <w:jc w:val="center"/>
        </w:trPr>
        <w:tc>
          <w:tcPr>
            <w:tcW w:w="5471" w:type="dxa"/>
          </w:tcPr>
          <w:p w:rsidR="00F8041F" w:rsidRPr="00B30EC1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B30EC1">
              <w:rPr>
                <w:i/>
                <w:sz w:val="25"/>
                <w:szCs w:val="25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F8041F" w:rsidRPr="00B30EC1" w:rsidRDefault="00F8041F" w:rsidP="0021017F">
            <w:pPr>
              <w:widowControl w:val="0"/>
              <w:ind w:left="142"/>
              <w:jc w:val="center"/>
              <w:rPr>
                <w:i/>
                <w:sz w:val="25"/>
                <w:szCs w:val="25"/>
              </w:rPr>
            </w:pPr>
          </w:p>
        </w:tc>
      </w:tr>
      <w:tr w:rsidR="00F8041F" w:rsidRPr="00B30EC1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B30EC1" w:rsidRDefault="00F8041F" w:rsidP="00314E71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F8041F" w:rsidRPr="00B30EC1" w:rsidRDefault="00F8041F" w:rsidP="00314E71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F8041F" w:rsidRPr="00B30EC1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B30EC1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B30EC1">
              <w:rPr>
                <w:i/>
                <w:sz w:val="25"/>
                <w:szCs w:val="25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F8041F" w:rsidRPr="00B30EC1" w:rsidRDefault="00F8041F" w:rsidP="0021017F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F8041F" w:rsidRPr="00B30EC1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B30EC1" w:rsidRDefault="00F8041F" w:rsidP="00314E71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F8041F" w:rsidRPr="00B30EC1" w:rsidRDefault="00F8041F" w:rsidP="006A4FBC">
            <w:pPr>
              <w:rPr>
                <w:i/>
                <w:sz w:val="25"/>
                <w:szCs w:val="25"/>
              </w:rPr>
            </w:pPr>
          </w:p>
        </w:tc>
      </w:tr>
      <w:tr w:rsidR="00F8041F" w:rsidRPr="00B30EC1" w:rsidTr="006A4FBC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F8041F" w:rsidRPr="00B30EC1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B30EC1">
              <w:rPr>
                <w:i/>
                <w:sz w:val="25"/>
                <w:szCs w:val="25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F8041F" w:rsidRPr="00B30EC1" w:rsidRDefault="00F8041F" w:rsidP="0021017F">
            <w:pPr>
              <w:widowControl w:val="0"/>
              <w:rPr>
                <w:i/>
                <w:sz w:val="25"/>
                <w:szCs w:val="25"/>
              </w:rPr>
            </w:pPr>
          </w:p>
        </w:tc>
      </w:tr>
    </w:tbl>
    <w:p w:rsidR="00F8041F" w:rsidRPr="00697BB9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</w:p>
    <w:p w:rsidR="00F8041F" w:rsidRPr="00697BB9" w:rsidRDefault="00F8041F" w:rsidP="0021017F">
      <w:pPr>
        <w:widowControl w:val="0"/>
        <w:tabs>
          <w:tab w:val="left" w:pos="6480"/>
          <w:tab w:val="left" w:pos="7020"/>
        </w:tabs>
        <w:ind w:left="142"/>
        <w:rPr>
          <w:sz w:val="25"/>
          <w:szCs w:val="25"/>
        </w:rPr>
      </w:pPr>
      <w:r w:rsidRPr="00697BB9">
        <w:rPr>
          <w:sz w:val="25"/>
          <w:szCs w:val="25"/>
        </w:rPr>
        <w:t>Кворум имеется</w:t>
      </w:r>
    </w:p>
    <w:p w:rsidR="00EF61E6" w:rsidRPr="00697BB9" w:rsidRDefault="00EF61E6" w:rsidP="0021017F">
      <w:pPr>
        <w:widowControl w:val="0"/>
        <w:jc w:val="both"/>
        <w:rPr>
          <w:sz w:val="25"/>
          <w:szCs w:val="25"/>
        </w:rPr>
      </w:pPr>
      <w:r w:rsidRPr="00697BB9">
        <w:rPr>
          <w:sz w:val="25"/>
          <w:szCs w:val="25"/>
        </w:rPr>
        <w:tab/>
      </w:r>
    </w:p>
    <w:p w:rsidR="00903FD3" w:rsidRPr="00697BB9" w:rsidRDefault="00903FD3" w:rsidP="00207198">
      <w:pPr>
        <w:pStyle w:val="a6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5"/>
          <w:szCs w:val="25"/>
        </w:rPr>
      </w:pPr>
      <w:r w:rsidRPr="00697BB9">
        <w:rPr>
          <w:bCs/>
          <w:color w:val="000000" w:themeColor="text1"/>
          <w:sz w:val="25"/>
          <w:szCs w:val="25"/>
        </w:rPr>
        <w:t xml:space="preserve">Акционерное общество «Северо-Кавказская пригородная пассажирская компания» </w:t>
      </w:r>
      <w:r w:rsidRPr="00697BB9">
        <w:rPr>
          <w:color w:val="000000" w:themeColor="text1"/>
          <w:sz w:val="25"/>
          <w:szCs w:val="25"/>
        </w:rPr>
        <w:t>проводит запрос котировок в электронной форме среди субъектов малого и среднего предпринимательства</w:t>
      </w:r>
      <w:r w:rsidRPr="00697BB9">
        <w:rPr>
          <w:i/>
          <w:color w:val="000000" w:themeColor="text1"/>
          <w:sz w:val="25"/>
          <w:szCs w:val="25"/>
        </w:rPr>
        <w:t xml:space="preserve"> </w:t>
      </w:r>
      <w:r w:rsidRPr="00697BB9">
        <w:rPr>
          <w:color w:val="000000" w:themeColor="text1"/>
          <w:sz w:val="25"/>
          <w:szCs w:val="25"/>
        </w:rPr>
        <w:t>№</w:t>
      </w:r>
      <w:r w:rsidRPr="00697BB9">
        <w:rPr>
          <w:bCs/>
          <w:color w:val="000000" w:themeColor="text1"/>
          <w:sz w:val="25"/>
          <w:szCs w:val="25"/>
          <w:lang w:val="en-US"/>
        </w:rPr>
        <w:t>SBR</w:t>
      </w:r>
      <w:r w:rsidRPr="00697BB9">
        <w:rPr>
          <w:bCs/>
          <w:color w:val="000000" w:themeColor="text1"/>
          <w:sz w:val="25"/>
          <w:szCs w:val="25"/>
        </w:rPr>
        <w:t>003-1</w:t>
      </w:r>
      <w:r w:rsidR="00A74796" w:rsidRPr="00697BB9">
        <w:rPr>
          <w:bCs/>
          <w:color w:val="000000" w:themeColor="text1"/>
          <w:sz w:val="25"/>
          <w:szCs w:val="25"/>
        </w:rPr>
        <w:t>9012776050000</w:t>
      </w:r>
      <w:r w:rsidR="006A4FBC" w:rsidRPr="00697BB9">
        <w:rPr>
          <w:bCs/>
          <w:color w:val="000000" w:themeColor="text1"/>
          <w:sz w:val="25"/>
          <w:szCs w:val="25"/>
        </w:rPr>
        <w:t>9</w:t>
      </w:r>
      <w:r w:rsidRPr="00697BB9">
        <w:rPr>
          <w:bCs/>
          <w:color w:val="000000" w:themeColor="text1"/>
          <w:sz w:val="25"/>
          <w:szCs w:val="25"/>
        </w:rPr>
        <w:t xml:space="preserve"> на право заключения договора поставки </w:t>
      </w:r>
      <w:r w:rsidR="006A4FBC" w:rsidRPr="00697BB9">
        <w:rPr>
          <w:bCs/>
          <w:color w:val="000000" w:themeColor="text1"/>
          <w:sz w:val="25"/>
          <w:szCs w:val="25"/>
        </w:rPr>
        <w:t>офисной мебели</w:t>
      </w:r>
      <w:r w:rsidRPr="00697BB9">
        <w:rPr>
          <w:i/>
          <w:color w:val="000000" w:themeColor="text1"/>
          <w:sz w:val="25"/>
          <w:szCs w:val="25"/>
        </w:rPr>
        <w:t>.</w:t>
      </w:r>
    </w:p>
    <w:p w:rsidR="00903FD3" w:rsidRPr="00697BB9" w:rsidRDefault="00903FD3" w:rsidP="00207198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697BB9">
        <w:rPr>
          <w:color w:val="000000" w:themeColor="text1"/>
          <w:sz w:val="25"/>
          <w:szCs w:val="25"/>
        </w:rPr>
        <w:t>Начальная (максимальная) цена</w:t>
      </w:r>
      <w:r w:rsidRPr="00697BB9">
        <w:rPr>
          <w:bCs/>
          <w:color w:val="000000" w:themeColor="text1"/>
          <w:sz w:val="25"/>
          <w:szCs w:val="25"/>
        </w:rPr>
        <w:t xml:space="preserve"> договора</w:t>
      </w:r>
      <w:r w:rsidRPr="00697BB9">
        <w:rPr>
          <w:color w:val="000000" w:themeColor="text1"/>
          <w:sz w:val="25"/>
          <w:szCs w:val="25"/>
        </w:rPr>
        <w:t>:</w:t>
      </w:r>
    </w:p>
    <w:p w:rsidR="00903FD3" w:rsidRPr="00697BB9" w:rsidRDefault="00903FD3" w:rsidP="00207198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697BB9">
        <w:rPr>
          <w:bCs/>
          <w:color w:val="000000" w:themeColor="text1"/>
          <w:sz w:val="25"/>
          <w:szCs w:val="25"/>
        </w:rPr>
        <w:t xml:space="preserve">- </w:t>
      </w:r>
      <w:r w:rsidR="006A4FBC" w:rsidRPr="00697BB9">
        <w:rPr>
          <w:color w:val="000000" w:themeColor="text1"/>
          <w:sz w:val="25"/>
          <w:szCs w:val="25"/>
        </w:rPr>
        <w:t>414 158,44 (четыреста четырнадцать тысяч сто пятьдесят восемь</w:t>
      </w:r>
      <w:r w:rsidR="00A74796" w:rsidRPr="00697BB9">
        <w:rPr>
          <w:bCs/>
          <w:color w:val="000000" w:themeColor="text1"/>
          <w:sz w:val="25"/>
          <w:szCs w:val="25"/>
        </w:rPr>
        <w:t xml:space="preserve">) руб. </w:t>
      </w:r>
      <w:r w:rsidR="006A4FBC" w:rsidRPr="00697BB9">
        <w:rPr>
          <w:bCs/>
          <w:color w:val="000000" w:themeColor="text1"/>
          <w:sz w:val="25"/>
          <w:szCs w:val="25"/>
        </w:rPr>
        <w:t>44</w:t>
      </w:r>
      <w:r w:rsidRPr="00697BB9">
        <w:rPr>
          <w:bCs/>
          <w:color w:val="000000" w:themeColor="text1"/>
          <w:sz w:val="25"/>
          <w:szCs w:val="25"/>
        </w:rPr>
        <w:t xml:space="preserve"> копеек</w:t>
      </w:r>
      <w:r w:rsidRPr="00697BB9" w:rsidDel="0091324A">
        <w:rPr>
          <w:color w:val="000000" w:themeColor="text1"/>
          <w:sz w:val="25"/>
          <w:szCs w:val="25"/>
        </w:rPr>
        <w:t xml:space="preserve"> </w:t>
      </w:r>
      <w:r w:rsidRPr="00697BB9">
        <w:rPr>
          <w:bCs/>
          <w:color w:val="000000" w:themeColor="text1"/>
          <w:sz w:val="25"/>
          <w:szCs w:val="25"/>
        </w:rPr>
        <w:t>без учета НДС;</w:t>
      </w:r>
    </w:p>
    <w:p w:rsidR="00903FD3" w:rsidRPr="00697BB9" w:rsidRDefault="00903FD3" w:rsidP="00207198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697BB9">
        <w:rPr>
          <w:bCs/>
          <w:color w:val="000000" w:themeColor="text1"/>
          <w:sz w:val="25"/>
          <w:szCs w:val="25"/>
        </w:rPr>
        <w:t xml:space="preserve">- </w:t>
      </w:r>
      <w:r w:rsidR="006A4FBC" w:rsidRPr="00697BB9">
        <w:rPr>
          <w:color w:val="000000" w:themeColor="text1"/>
          <w:sz w:val="25"/>
          <w:szCs w:val="25"/>
        </w:rPr>
        <w:t>496 990,13 (четыреста девяносто шесть тысяч девятьсот девяносто</w:t>
      </w:r>
      <w:r w:rsidR="00A74796" w:rsidRPr="00697BB9">
        <w:rPr>
          <w:bCs/>
          <w:color w:val="000000" w:themeColor="text1"/>
          <w:sz w:val="25"/>
          <w:szCs w:val="25"/>
        </w:rPr>
        <w:t xml:space="preserve">) руб. </w:t>
      </w:r>
      <w:r w:rsidR="006A4FBC" w:rsidRPr="00697BB9">
        <w:rPr>
          <w:bCs/>
          <w:color w:val="000000" w:themeColor="text1"/>
          <w:sz w:val="25"/>
          <w:szCs w:val="25"/>
        </w:rPr>
        <w:t>13</w:t>
      </w:r>
      <w:r w:rsidRPr="00697BB9">
        <w:rPr>
          <w:bCs/>
          <w:color w:val="000000" w:themeColor="text1"/>
          <w:sz w:val="25"/>
          <w:szCs w:val="25"/>
        </w:rPr>
        <w:t xml:space="preserve"> копеек</w:t>
      </w:r>
      <w:r w:rsidRPr="00697BB9" w:rsidDel="0091324A">
        <w:rPr>
          <w:bCs/>
          <w:color w:val="000000" w:themeColor="text1"/>
          <w:sz w:val="25"/>
          <w:szCs w:val="25"/>
        </w:rPr>
        <w:t xml:space="preserve"> </w:t>
      </w:r>
      <w:r w:rsidRPr="00697BB9">
        <w:rPr>
          <w:bCs/>
          <w:color w:val="000000" w:themeColor="text1"/>
          <w:sz w:val="25"/>
          <w:szCs w:val="25"/>
        </w:rPr>
        <w:t>с учетом НДС.</w:t>
      </w:r>
    </w:p>
    <w:p w:rsidR="00903FD3" w:rsidRPr="00697BB9" w:rsidRDefault="00903FD3" w:rsidP="00207198">
      <w:pPr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697BB9">
        <w:rPr>
          <w:color w:val="000000" w:themeColor="text1"/>
          <w:sz w:val="25"/>
          <w:szCs w:val="25"/>
        </w:rPr>
        <w:t>Объем закупаемых</w:t>
      </w:r>
      <w:r w:rsidRPr="00697BB9">
        <w:rPr>
          <w:i/>
          <w:color w:val="000000" w:themeColor="text1"/>
          <w:sz w:val="25"/>
          <w:szCs w:val="25"/>
        </w:rPr>
        <w:t xml:space="preserve"> </w:t>
      </w:r>
      <w:r w:rsidRPr="00697BB9">
        <w:rPr>
          <w:color w:val="000000" w:themeColor="text1"/>
          <w:sz w:val="25"/>
          <w:szCs w:val="25"/>
        </w:rPr>
        <w:t xml:space="preserve">услуг </w:t>
      </w:r>
      <w:r w:rsidRPr="00697BB9">
        <w:rPr>
          <w:bCs/>
          <w:color w:val="000000" w:themeColor="text1"/>
          <w:sz w:val="25"/>
          <w:szCs w:val="25"/>
        </w:rPr>
        <w:t xml:space="preserve">определен в соответствии с приложением №2 </w:t>
      </w:r>
      <w:r w:rsidRPr="00697BB9">
        <w:rPr>
          <w:color w:val="000000" w:themeColor="text1"/>
          <w:sz w:val="25"/>
          <w:szCs w:val="25"/>
        </w:rPr>
        <w:t>к извещению о проведении запроса котировок</w:t>
      </w:r>
      <w:r w:rsidRPr="00697BB9">
        <w:rPr>
          <w:bCs/>
          <w:color w:val="000000" w:themeColor="text1"/>
          <w:sz w:val="25"/>
          <w:szCs w:val="25"/>
        </w:rPr>
        <w:t>.</w:t>
      </w:r>
    </w:p>
    <w:p w:rsidR="00903FD3" w:rsidRPr="00697BB9" w:rsidRDefault="00903FD3" w:rsidP="00207198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697BB9">
        <w:rPr>
          <w:bCs/>
          <w:color w:val="000000" w:themeColor="text1"/>
          <w:sz w:val="25"/>
          <w:szCs w:val="25"/>
        </w:rPr>
        <w:t>Срок исполнения договора: с момента заключения договора по 31 декабря 20</w:t>
      </w:r>
      <w:r w:rsidR="006A4FBC" w:rsidRPr="00697BB9">
        <w:rPr>
          <w:bCs/>
          <w:color w:val="000000" w:themeColor="text1"/>
          <w:sz w:val="25"/>
          <w:szCs w:val="25"/>
        </w:rPr>
        <w:t>19</w:t>
      </w:r>
      <w:r w:rsidRPr="00697BB9">
        <w:rPr>
          <w:bCs/>
          <w:color w:val="000000" w:themeColor="text1"/>
          <w:sz w:val="25"/>
          <w:szCs w:val="25"/>
        </w:rPr>
        <w:t>г.</w:t>
      </w:r>
    </w:p>
    <w:p w:rsidR="00903FD3" w:rsidRPr="00697BB9" w:rsidRDefault="00903FD3" w:rsidP="00207198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697BB9">
        <w:rPr>
          <w:bCs/>
          <w:color w:val="000000" w:themeColor="text1"/>
          <w:sz w:val="25"/>
          <w:szCs w:val="25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1705"/>
        <w:gridCol w:w="2013"/>
        <w:gridCol w:w="2011"/>
        <w:gridCol w:w="2011"/>
      </w:tblGrid>
      <w:tr w:rsidR="00912390" w:rsidRPr="00697BB9" w:rsidTr="00912390">
        <w:trPr>
          <w:jc w:val="center"/>
        </w:trPr>
        <w:tc>
          <w:tcPr>
            <w:tcW w:w="1016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878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1915</w:t>
            </w:r>
          </w:p>
        </w:tc>
        <w:tc>
          <w:tcPr>
            <w:tcW w:w="1036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591</w:t>
            </w:r>
          </w:p>
        </w:tc>
        <w:tc>
          <w:tcPr>
            <w:tcW w:w="1035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8950</w:t>
            </w:r>
          </w:p>
        </w:tc>
        <w:tc>
          <w:tcPr>
            <w:tcW w:w="1035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  <w:lang w:val="en-US"/>
              </w:rPr>
            </w:pPr>
            <w:r w:rsidRPr="00697BB9">
              <w:rPr>
                <w:color w:val="000000" w:themeColor="text1"/>
                <w:sz w:val="25"/>
                <w:szCs w:val="25"/>
                <w:lang w:val="en-US"/>
              </w:rPr>
              <w:t>2655</w:t>
            </w:r>
          </w:p>
        </w:tc>
      </w:tr>
      <w:tr w:rsidR="00912390" w:rsidRPr="00697BB9" w:rsidTr="00912390">
        <w:trPr>
          <w:jc w:val="center"/>
        </w:trPr>
        <w:tc>
          <w:tcPr>
            <w:tcW w:w="1016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Дата и время подачи</w:t>
            </w:r>
          </w:p>
        </w:tc>
        <w:tc>
          <w:tcPr>
            <w:tcW w:w="878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02.04.2019</w:t>
            </w:r>
          </w:p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10:58:34</w:t>
            </w:r>
          </w:p>
        </w:tc>
        <w:tc>
          <w:tcPr>
            <w:tcW w:w="1036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02.04.2019</w:t>
            </w:r>
          </w:p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14:26:29</w:t>
            </w:r>
          </w:p>
        </w:tc>
        <w:tc>
          <w:tcPr>
            <w:tcW w:w="1035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02.04.2019</w:t>
            </w:r>
          </w:p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  <w:lang w:val="en-US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17:20:38</w:t>
            </w:r>
          </w:p>
        </w:tc>
        <w:tc>
          <w:tcPr>
            <w:tcW w:w="1035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  <w:lang w:val="en-US"/>
              </w:rPr>
              <w:t>09</w:t>
            </w:r>
            <w:r w:rsidRPr="00697BB9">
              <w:rPr>
                <w:color w:val="000000" w:themeColor="text1"/>
                <w:sz w:val="25"/>
                <w:szCs w:val="25"/>
              </w:rPr>
              <w:t>:20:09</w:t>
            </w:r>
          </w:p>
        </w:tc>
      </w:tr>
      <w:tr w:rsidR="00912390" w:rsidRPr="00697BB9" w:rsidTr="00912390">
        <w:trPr>
          <w:jc w:val="center"/>
        </w:trPr>
        <w:tc>
          <w:tcPr>
            <w:tcW w:w="3965" w:type="pct"/>
            <w:gridSpan w:val="4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697BB9">
              <w:rPr>
                <w:color w:val="000000" w:themeColor="text1"/>
                <w:sz w:val="25"/>
                <w:szCs w:val="25"/>
              </w:rPr>
              <w:t>Всего поступила 4(четыре) заявки от участников</w:t>
            </w:r>
          </w:p>
        </w:tc>
        <w:tc>
          <w:tcPr>
            <w:tcW w:w="1035" w:type="pct"/>
          </w:tcPr>
          <w:p w:rsidR="00912390" w:rsidRPr="00697BB9" w:rsidRDefault="00912390" w:rsidP="00207198">
            <w:pPr>
              <w:widowControl w:val="0"/>
              <w:tabs>
                <w:tab w:val="left" w:pos="993"/>
              </w:tabs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903FD3" w:rsidRPr="00697BB9" w:rsidRDefault="00903FD3" w:rsidP="00207198">
      <w:pPr>
        <w:pStyle w:val="a6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5"/>
          <w:szCs w:val="25"/>
        </w:rPr>
      </w:pPr>
      <w:r w:rsidRPr="00697BB9">
        <w:rPr>
          <w:color w:val="000000" w:themeColor="text1"/>
          <w:sz w:val="25"/>
          <w:szCs w:val="25"/>
        </w:rPr>
        <w:t>По итогам рассмотрения экспертной группой частей заявок поступивших для участия в запросе котировок №</w:t>
      </w:r>
      <w:r w:rsidRPr="00697BB9">
        <w:rPr>
          <w:bCs/>
          <w:color w:val="000000" w:themeColor="text1"/>
          <w:sz w:val="25"/>
          <w:szCs w:val="25"/>
          <w:lang w:val="en-US"/>
        </w:rPr>
        <w:t>SBR</w:t>
      </w:r>
      <w:r w:rsidRPr="00697BB9">
        <w:rPr>
          <w:bCs/>
          <w:color w:val="000000" w:themeColor="text1"/>
          <w:sz w:val="25"/>
          <w:szCs w:val="25"/>
        </w:rPr>
        <w:t>003-1</w:t>
      </w:r>
      <w:r w:rsidR="00F2337E" w:rsidRPr="00697BB9">
        <w:rPr>
          <w:bCs/>
          <w:color w:val="000000" w:themeColor="text1"/>
          <w:sz w:val="25"/>
          <w:szCs w:val="25"/>
        </w:rPr>
        <w:t>9</w:t>
      </w:r>
      <w:r w:rsidRPr="00697BB9">
        <w:rPr>
          <w:bCs/>
          <w:color w:val="000000" w:themeColor="text1"/>
          <w:sz w:val="25"/>
          <w:szCs w:val="25"/>
        </w:rPr>
        <w:t>012776050000</w:t>
      </w:r>
      <w:r w:rsidR="00912390" w:rsidRPr="00697BB9">
        <w:rPr>
          <w:bCs/>
          <w:color w:val="000000" w:themeColor="text1"/>
          <w:sz w:val="25"/>
          <w:szCs w:val="25"/>
        </w:rPr>
        <w:t>9</w:t>
      </w:r>
      <w:r w:rsidR="00296A4C" w:rsidRPr="00697BB9">
        <w:rPr>
          <w:bCs/>
          <w:color w:val="000000" w:themeColor="text1"/>
          <w:sz w:val="25"/>
          <w:szCs w:val="25"/>
        </w:rPr>
        <w:t xml:space="preserve"> на право заключения договора поставки </w:t>
      </w:r>
      <w:r w:rsidR="00912390" w:rsidRPr="00697BB9">
        <w:rPr>
          <w:bCs/>
          <w:color w:val="000000" w:themeColor="text1"/>
          <w:sz w:val="25"/>
          <w:szCs w:val="25"/>
        </w:rPr>
        <w:t>офисной мебели</w:t>
      </w:r>
      <w:r w:rsidRPr="00697BB9">
        <w:rPr>
          <w:color w:val="000000" w:themeColor="text1"/>
          <w:sz w:val="25"/>
          <w:szCs w:val="25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</w:t>
      </w:r>
      <w:r w:rsidRPr="00697BB9">
        <w:rPr>
          <w:i/>
          <w:color w:val="000000" w:themeColor="text1"/>
          <w:sz w:val="25"/>
          <w:szCs w:val="25"/>
        </w:rPr>
        <w:t xml:space="preserve"> </w:t>
      </w:r>
      <w:r w:rsidRPr="00697BB9">
        <w:rPr>
          <w:color w:val="000000" w:themeColor="text1"/>
          <w:sz w:val="25"/>
          <w:szCs w:val="25"/>
        </w:rPr>
        <w:t>извещения о проведении запроса котировок установлено, что:</w:t>
      </w:r>
    </w:p>
    <w:p w:rsidR="0036712C" w:rsidRPr="00697BB9" w:rsidRDefault="00207198" w:rsidP="0020719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color w:val="000000" w:themeColor="text1"/>
          <w:sz w:val="25"/>
          <w:szCs w:val="25"/>
          <w:lang w:eastAsia="en-US"/>
        </w:rPr>
        <w:t>2.1.</w:t>
      </w:r>
      <w:r w:rsidR="0036712C" w:rsidRPr="00697BB9">
        <w:rPr>
          <w:rFonts w:eastAsia="Calibri"/>
          <w:sz w:val="25"/>
          <w:szCs w:val="25"/>
          <w:lang w:eastAsia="en-US"/>
        </w:rPr>
        <w:tab/>
        <w:t>Соответствует обязательным требованиям, указанным в пунктах 3.3.2. котировочной документации, и представили документы, предусмотренные пунктами 3.13.</w:t>
      </w:r>
      <w:r w:rsidR="002578E2" w:rsidRPr="00697BB9">
        <w:rPr>
          <w:rFonts w:eastAsia="Calibri"/>
          <w:sz w:val="25"/>
          <w:szCs w:val="25"/>
          <w:lang w:eastAsia="en-US"/>
        </w:rPr>
        <w:t>8</w:t>
      </w:r>
      <w:r w:rsidR="0036712C" w:rsidRPr="00697BB9">
        <w:rPr>
          <w:rFonts w:eastAsia="Calibri"/>
          <w:sz w:val="25"/>
          <w:szCs w:val="25"/>
          <w:lang w:eastAsia="en-US"/>
        </w:rPr>
        <w:t>. котировочной документации, следующий участник, заявка которого передается на рассмотрение экспертной группе:</w:t>
      </w:r>
    </w:p>
    <w:p w:rsidR="00912390" w:rsidRPr="00697BB9" w:rsidRDefault="00912390" w:rsidP="00912390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№1;</w:t>
      </w:r>
    </w:p>
    <w:p w:rsidR="00912390" w:rsidRPr="00697BB9" w:rsidRDefault="00912390" w:rsidP="00912390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№2;</w:t>
      </w:r>
    </w:p>
    <w:p w:rsidR="00912390" w:rsidRPr="00697BB9" w:rsidRDefault="00912390" w:rsidP="00912390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№3;</w:t>
      </w:r>
    </w:p>
    <w:p w:rsidR="00912390" w:rsidRPr="00697BB9" w:rsidRDefault="00912390" w:rsidP="00912390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№4.</w:t>
      </w:r>
    </w:p>
    <w:p w:rsidR="002578E2" w:rsidRPr="00697BB9" w:rsidRDefault="002578E2" w:rsidP="00912390">
      <w:pPr>
        <w:ind w:right="27" w:firstLine="709"/>
        <w:jc w:val="both"/>
        <w:rPr>
          <w:sz w:val="25"/>
          <w:szCs w:val="25"/>
        </w:rPr>
      </w:pPr>
    </w:p>
    <w:p w:rsidR="004A3857" w:rsidRPr="00697BB9" w:rsidRDefault="004A3857" w:rsidP="004A3857">
      <w:pPr>
        <w:ind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lastRenderedPageBreak/>
        <w:t xml:space="preserve">Всего отклонено </w:t>
      </w:r>
      <w:r w:rsidR="002578E2" w:rsidRPr="00697BB9">
        <w:rPr>
          <w:sz w:val="25"/>
          <w:szCs w:val="25"/>
        </w:rPr>
        <w:t xml:space="preserve">0 (нуль) </w:t>
      </w:r>
      <w:r w:rsidRPr="00697BB9">
        <w:rPr>
          <w:sz w:val="25"/>
          <w:szCs w:val="25"/>
        </w:rPr>
        <w:t>заявок.</w:t>
      </w:r>
    </w:p>
    <w:p w:rsidR="002578E2" w:rsidRPr="00697BB9" w:rsidRDefault="002578E2" w:rsidP="004A3857">
      <w:pPr>
        <w:ind w:firstLine="709"/>
        <w:jc w:val="both"/>
        <w:rPr>
          <w:sz w:val="25"/>
          <w:szCs w:val="25"/>
        </w:rPr>
      </w:pPr>
    </w:p>
    <w:p w:rsidR="0036712C" w:rsidRPr="00697BB9" w:rsidRDefault="004A3857" w:rsidP="00207198">
      <w:pPr>
        <w:pStyle w:val="a6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5"/>
          <w:szCs w:val="25"/>
        </w:rPr>
      </w:pPr>
      <w:r w:rsidRPr="00697BB9">
        <w:rPr>
          <w:sz w:val="25"/>
          <w:szCs w:val="25"/>
        </w:rPr>
        <w:t>2.</w:t>
      </w:r>
      <w:r w:rsidR="00296A4C" w:rsidRPr="00697BB9">
        <w:rPr>
          <w:sz w:val="25"/>
          <w:szCs w:val="25"/>
        </w:rPr>
        <w:t>2</w:t>
      </w:r>
      <w:r w:rsidR="00207198">
        <w:rPr>
          <w:sz w:val="25"/>
          <w:szCs w:val="25"/>
        </w:rPr>
        <w:t>.</w:t>
      </w:r>
      <w:r w:rsidR="00207198">
        <w:rPr>
          <w:sz w:val="25"/>
          <w:szCs w:val="25"/>
        </w:rPr>
        <w:tab/>
      </w:r>
      <w:r w:rsidR="00296A4C" w:rsidRPr="00697BB9">
        <w:rPr>
          <w:sz w:val="25"/>
          <w:szCs w:val="25"/>
        </w:rPr>
        <w:t>Допускаю</w:t>
      </w:r>
      <w:r w:rsidR="0036712C" w:rsidRPr="00697BB9">
        <w:rPr>
          <w:sz w:val="25"/>
          <w:szCs w:val="25"/>
        </w:rPr>
        <w:t>тся к участию в запросе котировок №</w:t>
      </w:r>
      <w:r w:rsidR="0036712C" w:rsidRPr="00697BB9">
        <w:rPr>
          <w:bCs/>
          <w:sz w:val="25"/>
          <w:szCs w:val="25"/>
          <w:lang w:val="en-US"/>
        </w:rPr>
        <w:t>SBR</w:t>
      </w:r>
      <w:r w:rsidR="0036712C" w:rsidRPr="00697BB9">
        <w:rPr>
          <w:bCs/>
          <w:sz w:val="25"/>
          <w:szCs w:val="25"/>
        </w:rPr>
        <w:t>003-19012776050000</w:t>
      </w:r>
      <w:r w:rsidR="002578E2" w:rsidRPr="00697BB9">
        <w:rPr>
          <w:bCs/>
          <w:sz w:val="25"/>
          <w:szCs w:val="25"/>
        </w:rPr>
        <w:t>9</w:t>
      </w:r>
      <w:r w:rsidR="0036712C" w:rsidRPr="00697BB9">
        <w:rPr>
          <w:b/>
          <w:sz w:val="25"/>
          <w:szCs w:val="25"/>
        </w:rPr>
        <w:t xml:space="preserve"> </w:t>
      </w:r>
      <w:r w:rsidR="00296A4C" w:rsidRPr="00697BB9">
        <w:rPr>
          <w:bCs/>
          <w:color w:val="000000" w:themeColor="text1"/>
          <w:sz w:val="25"/>
          <w:szCs w:val="25"/>
        </w:rPr>
        <w:t xml:space="preserve">на право заключения договора поставки </w:t>
      </w:r>
      <w:r w:rsidR="002578E2" w:rsidRPr="00697BB9">
        <w:rPr>
          <w:bCs/>
          <w:color w:val="000000" w:themeColor="text1"/>
          <w:sz w:val="25"/>
          <w:szCs w:val="25"/>
        </w:rPr>
        <w:t>офисной мебели</w:t>
      </w:r>
      <w:r w:rsidR="00296A4C" w:rsidRPr="00697BB9">
        <w:rPr>
          <w:i/>
          <w:color w:val="000000" w:themeColor="text1"/>
          <w:sz w:val="25"/>
          <w:szCs w:val="25"/>
        </w:rPr>
        <w:t xml:space="preserve"> </w:t>
      </w:r>
      <w:r w:rsidR="0036712C" w:rsidRPr="00697BB9">
        <w:rPr>
          <w:sz w:val="25"/>
          <w:szCs w:val="25"/>
        </w:rPr>
        <w:t>следующий участник, соответствующий обязательным требованиям документации, заявка которого соответствует требованиям документации, представивший надлежащим образом оформленные документы, предусмотренные документацией:</w:t>
      </w:r>
    </w:p>
    <w:p w:rsidR="002578E2" w:rsidRPr="00697BB9" w:rsidRDefault="002578E2" w:rsidP="002578E2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№1;</w:t>
      </w:r>
    </w:p>
    <w:p w:rsidR="002578E2" w:rsidRPr="00697BB9" w:rsidRDefault="002578E2" w:rsidP="002578E2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№2;</w:t>
      </w:r>
    </w:p>
    <w:p w:rsidR="002578E2" w:rsidRPr="00697BB9" w:rsidRDefault="002578E2" w:rsidP="002578E2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№3;</w:t>
      </w:r>
    </w:p>
    <w:p w:rsidR="002578E2" w:rsidRPr="00697BB9" w:rsidRDefault="002578E2" w:rsidP="002578E2">
      <w:pPr>
        <w:ind w:right="27" w:firstLine="709"/>
        <w:jc w:val="both"/>
        <w:rPr>
          <w:sz w:val="25"/>
          <w:szCs w:val="25"/>
        </w:rPr>
      </w:pPr>
      <w:r w:rsidRPr="00697BB9">
        <w:rPr>
          <w:sz w:val="25"/>
          <w:szCs w:val="25"/>
        </w:rPr>
        <w:t>- регистрационный номер №4.</w:t>
      </w:r>
    </w:p>
    <w:p w:rsidR="0036712C" w:rsidRPr="00697BB9" w:rsidRDefault="0036712C" w:rsidP="003671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1017F" w:rsidRPr="00697BB9" w:rsidRDefault="0021017F" w:rsidP="0021017F">
      <w:pPr>
        <w:widowControl w:val="0"/>
        <w:ind w:firstLine="851"/>
        <w:jc w:val="both"/>
        <w:rPr>
          <w:sz w:val="25"/>
          <w:szCs w:val="25"/>
          <w:u w:val="single"/>
        </w:rPr>
      </w:pPr>
      <w:r w:rsidRPr="00697BB9">
        <w:rPr>
          <w:sz w:val="25"/>
          <w:szCs w:val="25"/>
          <w:u w:val="single"/>
        </w:rPr>
        <w:t>Подписи:</w:t>
      </w:r>
    </w:p>
    <w:p w:rsidR="00EF61E6" w:rsidRDefault="00EF61E6" w:rsidP="00EF61E6">
      <w:pPr>
        <w:spacing w:line="300" w:lineRule="exact"/>
        <w:ind w:firstLine="851"/>
        <w:jc w:val="both"/>
        <w:rPr>
          <w:sz w:val="25"/>
          <w:szCs w:val="25"/>
          <w:u w:val="single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B30EC1" w:rsidRPr="00B30EC1" w:rsidTr="005C76D2">
        <w:trPr>
          <w:jc w:val="center"/>
        </w:trPr>
        <w:tc>
          <w:tcPr>
            <w:tcW w:w="5471" w:type="dxa"/>
          </w:tcPr>
          <w:p w:rsidR="00B30EC1" w:rsidRPr="00B30EC1" w:rsidRDefault="00B30EC1" w:rsidP="005C76D2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B30EC1">
              <w:rPr>
                <w:i/>
                <w:sz w:val="25"/>
                <w:szCs w:val="25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B30EC1" w:rsidRPr="00B30EC1" w:rsidRDefault="00B30EC1" w:rsidP="005C76D2">
            <w:pPr>
              <w:widowControl w:val="0"/>
              <w:ind w:left="142"/>
              <w:jc w:val="center"/>
              <w:rPr>
                <w:i/>
                <w:sz w:val="25"/>
                <w:szCs w:val="25"/>
              </w:rPr>
            </w:pPr>
          </w:p>
        </w:tc>
      </w:tr>
      <w:tr w:rsidR="00B30EC1" w:rsidRPr="00B30EC1" w:rsidTr="005C76D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B30EC1" w:rsidRPr="00B30EC1" w:rsidRDefault="00B30EC1" w:rsidP="005C76D2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B30EC1" w:rsidRPr="00B30EC1" w:rsidRDefault="00B30EC1" w:rsidP="005C76D2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B30EC1" w:rsidRPr="00B30EC1" w:rsidTr="005C76D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B30EC1" w:rsidRPr="00B30EC1" w:rsidRDefault="00B30EC1" w:rsidP="005C76D2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B30EC1">
              <w:rPr>
                <w:i/>
                <w:sz w:val="25"/>
                <w:szCs w:val="25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B30EC1" w:rsidRPr="00B30EC1" w:rsidRDefault="00B30EC1" w:rsidP="005C76D2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B30EC1" w:rsidRPr="00B30EC1" w:rsidTr="005C76D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B30EC1" w:rsidRPr="00B30EC1" w:rsidRDefault="00B30EC1" w:rsidP="005C76D2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B30EC1" w:rsidRPr="00B30EC1" w:rsidRDefault="00B30EC1" w:rsidP="005C76D2">
            <w:pPr>
              <w:rPr>
                <w:i/>
                <w:sz w:val="25"/>
                <w:szCs w:val="25"/>
              </w:rPr>
            </w:pPr>
          </w:p>
        </w:tc>
      </w:tr>
      <w:tr w:rsidR="00B30EC1" w:rsidRPr="00B30EC1" w:rsidTr="005C76D2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B30EC1" w:rsidRPr="00B30EC1" w:rsidRDefault="00B30EC1" w:rsidP="005C76D2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B30EC1">
              <w:rPr>
                <w:i/>
                <w:sz w:val="25"/>
                <w:szCs w:val="25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B30EC1" w:rsidRPr="00B30EC1" w:rsidRDefault="00B30EC1" w:rsidP="005C76D2">
            <w:pPr>
              <w:widowControl w:val="0"/>
              <w:rPr>
                <w:i/>
                <w:sz w:val="25"/>
                <w:szCs w:val="25"/>
              </w:rPr>
            </w:pPr>
          </w:p>
        </w:tc>
      </w:tr>
    </w:tbl>
    <w:p w:rsidR="00B30EC1" w:rsidRPr="00B30EC1" w:rsidRDefault="00B30EC1" w:rsidP="00EF61E6">
      <w:pPr>
        <w:spacing w:line="300" w:lineRule="exact"/>
        <w:ind w:firstLine="851"/>
        <w:jc w:val="both"/>
        <w:rPr>
          <w:sz w:val="25"/>
          <w:szCs w:val="25"/>
          <w:u w:val="single"/>
          <w:lang w:val="en-US"/>
        </w:rPr>
      </w:pPr>
      <w:bookmarkStart w:id="0" w:name="_GoBack"/>
      <w:bookmarkEnd w:id="0"/>
    </w:p>
    <w:p w:rsidR="00045458" w:rsidRPr="00697BB9" w:rsidRDefault="00045458" w:rsidP="00205372">
      <w:pPr>
        <w:rPr>
          <w:sz w:val="25"/>
          <w:szCs w:val="25"/>
        </w:rPr>
      </w:pPr>
    </w:p>
    <w:p w:rsidR="00045458" w:rsidRPr="00697BB9" w:rsidRDefault="00045458" w:rsidP="00916A9A">
      <w:pPr>
        <w:ind w:firstLine="142"/>
        <w:rPr>
          <w:sz w:val="25"/>
          <w:szCs w:val="25"/>
        </w:rPr>
      </w:pPr>
      <w:r w:rsidRPr="00697BB9">
        <w:rPr>
          <w:sz w:val="25"/>
          <w:szCs w:val="25"/>
        </w:rPr>
        <w:t>0</w:t>
      </w:r>
      <w:r w:rsidR="002578E2" w:rsidRPr="00697BB9">
        <w:rPr>
          <w:sz w:val="25"/>
          <w:szCs w:val="25"/>
        </w:rPr>
        <w:t>9</w:t>
      </w:r>
      <w:r w:rsidRPr="00697BB9">
        <w:rPr>
          <w:sz w:val="25"/>
          <w:szCs w:val="25"/>
        </w:rPr>
        <w:t>.0</w:t>
      </w:r>
      <w:r w:rsidR="002578E2" w:rsidRPr="00697BB9">
        <w:rPr>
          <w:sz w:val="25"/>
          <w:szCs w:val="25"/>
        </w:rPr>
        <w:t>4</w:t>
      </w:r>
      <w:r w:rsidRPr="00697BB9">
        <w:rPr>
          <w:sz w:val="25"/>
          <w:szCs w:val="25"/>
        </w:rPr>
        <w:t>.2019</w:t>
      </w:r>
    </w:p>
    <w:sectPr w:rsidR="00045458" w:rsidRPr="00697BB9" w:rsidSect="00B510EC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CD" w:rsidRDefault="003E52CD" w:rsidP="00EF61E6">
      <w:r>
        <w:separator/>
      </w:r>
    </w:p>
  </w:endnote>
  <w:endnote w:type="continuationSeparator" w:id="0">
    <w:p w:rsidR="003E52CD" w:rsidRDefault="003E52CD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CD" w:rsidRDefault="003E52CD" w:rsidP="00EF61E6">
      <w:r>
        <w:separator/>
      </w:r>
    </w:p>
  </w:footnote>
  <w:footnote w:type="continuationSeparator" w:id="0">
    <w:p w:rsidR="003E52CD" w:rsidRDefault="003E52CD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45458"/>
    <w:rsid w:val="00090149"/>
    <w:rsid w:val="000C089E"/>
    <w:rsid w:val="000D4B68"/>
    <w:rsid w:val="00140EF2"/>
    <w:rsid w:val="0017163A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830CE"/>
    <w:rsid w:val="00296A4C"/>
    <w:rsid w:val="002A67F4"/>
    <w:rsid w:val="002C21A4"/>
    <w:rsid w:val="00301FD7"/>
    <w:rsid w:val="00314016"/>
    <w:rsid w:val="00314E71"/>
    <w:rsid w:val="00361EBD"/>
    <w:rsid w:val="0036712C"/>
    <w:rsid w:val="00375B4E"/>
    <w:rsid w:val="00391FF7"/>
    <w:rsid w:val="003E52CD"/>
    <w:rsid w:val="003E5D27"/>
    <w:rsid w:val="00406E93"/>
    <w:rsid w:val="00412ED8"/>
    <w:rsid w:val="004335BC"/>
    <w:rsid w:val="004862D1"/>
    <w:rsid w:val="004A3857"/>
    <w:rsid w:val="004D08DA"/>
    <w:rsid w:val="004F1489"/>
    <w:rsid w:val="005209B9"/>
    <w:rsid w:val="00573840"/>
    <w:rsid w:val="00596082"/>
    <w:rsid w:val="005A6C38"/>
    <w:rsid w:val="00623C21"/>
    <w:rsid w:val="006530E2"/>
    <w:rsid w:val="00664584"/>
    <w:rsid w:val="00680431"/>
    <w:rsid w:val="006841A0"/>
    <w:rsid w:val="00697BB9"/>
    <w:rsid w:val="006A4FBC"/>
    <w:rsid w:val="006A64DA"/>
    <w:rsid w:val="006C0393"/>
    <w:rsid w:val="006D3393"/>
    <w:rsid w:val="00722BC4"/>
    <w:rsid w:val="00723770"/>
    <w:rsid w:val="007314D6"/>
    <w:rsid w:val="00753FAB"/>
    <w:rsid w:val="007D7677"/>
    <w:rsid w:val="00834A73"/>
    <w:rsid w:val="00846771"/>
    <w:rsid w:val="00860018"/>
    <w:rsid w:val="008D59FF"/>
    <w:rsid w:val="008E7160"/>
    <w:rsid w:val="00903FD3"/>
    <w:rsid w:val="00912390"/>
    <w:rsid w:val="00916A9A"/>
    <w:rsid w:val="00935938"/>
    <w:rsid w:val="00946F16"/>
    <w:rsid w:val="0095221B"/>
    <w:rsid w:val="00996535"/>
    <w:rsid w:val="009D323B"/>
    <w:rsid w:val="00A05111"/>
    <w:rsid w:val="00A11A2F"/>
    <w:rsid w:val="00A370C1"/>
    <w:rsid w:val="00A74796"/>
    <w:rsid w:val="00B174BC"/>
    <w:rsid w:val="00B30EC1"/>
    <w:rsid w:val="00B42FDB"/>
    <w:rsid w:val="00B510EC"/>
    <w:rsid w:val="00B74E8A"/>
    <w:rsid w:val="00BC7253"/>
    <w:rsid w:val="00BF1EB8"/>
    <w:rsid w:val="00C10719"/>
    <w:rsid w:val="00C21996"/>
    <w:rsid w:val="00C338E8"/>
    <w:rsid w:val="00C94A23"/>
    <w:rsid w:val="00CE1637"/>
    <w:rsid w:val="00D13B20"/>
    <w:rsid w:val="00D25262"/>
    <w:rsid w:val="00D25625"/>
    <w:rsid w:val="00D3423D"/>
    <w:rsid w:val="00D35A52"/>
    <w:rsid w:val="00D4291F"/>
    <w:rsid w:val="00D52C81"/>
    <w:rsid w:val="00D660BD"/>
    <w:rsid w:val="00D73FD2"/>
    <w:rsid w:val="00D741AC"/>
    <w:rsid w:val="00D8010A"/>
    <w:rsid w:val="00D82E94"/>
    <w:rsid w:val="00DA23DE"/>
    <w:rsid w:val="00E305E8"/>
    <w:rsid w:val="00E93ACA"/>
    <w:rsid w:val="00ED76D3"/>
    <w:rsid w:val="00EF61E6"/>
    <w:rsid w:val="00F2337E"/>
    <w:rsid w:val="00F23461"/>
    <w:rsid w:val="00F56366"/>
    <w:rsid w:val="00F8041F"/>
    <w:rsid w:val="00FA479E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8B99-5790-4CBA-9F18-CA1CC0D9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72</cp:revision>
  <cp:lastPrinted>2019-03-07T09:02:00Z</cp:lastPrinted>
  <dcterms:created xsi:type="dcterms:W3CDTF">2018-12-14T06:29:00Z</dcterms:created>
  <dcterms:modified xsi:type="dcterms:W3CDTF">2019-04-09T14:58:00Z</dcterms:modified>
</cp:coreProperties>
</file>