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26" w:rsidRPr="00BB6F38" w:rsidRDefault="009B1826" w:rsidP="009B1826">
      <w:pPr>
        <w:widowControl w:val="0"/>
        <w:jc w:val="center"/>
        <w:rPr>
          <w:rFonts w:eastAsia="Times New Roman"/>
          <w:b/>
          <w:bCs/>
          <w:sz w:val="27"/>
          <w:szCs w:val="27"/>
        </w:rPr>
      </w:pPr>
      <w:r w:rsidRPr="00BB6F38">
        <w:rPr>
          <w:rFonts w:eastAsia="Times New Roman"/>
          <w:b/>
          <w:bCs/>
          <w:sz w:val="27"/>
          <w:szCs w:val="27"/>
        </w:rPr>
        <w:t>Протокол рассмотрения и оценки вторых частей заявок</w:t>
      </w:r>
    </w:p>
    <w:p w:rsidR="009B1826" w:rsidRPr="00BB6F38" w:rsidRDefault="009B1826" w:rsidP="009B1826">
      <w:pPr>
        <w:widowControl w:val="0"/>
        <w:jc w:val="center"/>
        <w:rPr>
          <w:rFonts w:eastAsia="Times New Roman"/>
          <w:b/>
          <w:bCs/>
          <w:sz w:val="27"/>
          <w:szCs w:val="27"/>
        </w:rPr>
      </w:pPr>
      <w:r w:rsidRPr="00BB6F38">
        <w:rPr>
          <w:rFonts w:eastAsia="Times New Roman"/>
          <w:b/>
          <w:bCs/>
          <w:sz w:val="27"/>
          <w:szCs w:val="27"/>
        </w:rPr>
        <w:t>"Услуги по проведению финансового аудита"</w:t>
      </w:r>
    </w:p>
    <w:p w:rsidR="009B1826" w:rsidRPr="00BB6F38" w:rsidRDefault="009B1826" w:rsidP="009B1826">
      <w:pPr>
        <w:widowControl w:val="0"/>
        <w:jc w:val="center"/>
        <w:rPr>
          <w:rFonts w:eastAsia="Times New Roman"/>
          <w:b/>
          <w:bCs/>
          <w:sz w:val="27"/>
          <w:szCs w:val="27"/>
        </w:rPr>
      </w:pPr>
      <w:r w:rsidRPr="00BB6F38">
        <w:rPr>
          <w:rFonts w:eastAsia="Times New Roman"/>
          <w:b/>
          <w:bCs/>
          <w:sz w:val="27"/>
          <w:szCs w:val="27"/>
        </w:rPr>
        <w:t>(№ извещения 0658000000619000004)</w:t>
      </w:r>
    </w:p>
    <w:p w:rsidR="009B1826" w:rsidRPr="00BB6F38" w:rsidRDefault="009B1826" w:rsidP="009B1826">
      <w:pPr>
        <w:widowControl w:val="0"/>
        <w:jc w:val="center"/>
        <w:rPr>
          <w:rFonts w:eastAsia="Times New Roman"/>
          <w:b/>
          <w:bCs/>
          <w:sz w:val="27"/>
          <w:szCs w:val="27"/>
        </w:rPr>
      </w:pPr>
    </w:p>
    <w:p w:rsidR="009B1826" w:rsidRPr="00BB6F38" w:rsidRDefault="009B1826" w:rsidP="009B1826">
      <w:pPr>
        <w:widowControl w:val="0"/>
        <w:jc w:val="both"/>
        <w:rPr>
          <w:rFonts w:eastAsia="Times New Roman"/>
          <w:sz w:val="27"/>
          <w:szCs w:val="27"/>
        </w:rPr>
      </w:pPr>
      <w:r w:rsidRPr="00BB6F38">
        <w:rPr>
          <w:rFonts w:eastAsia="Times New Roman"/>
          <w:sz w:val="27"/>
          <w:szCs w:val="27"/>
        </w:rPr>
        <w:t xml:space="preserve">г. Ростов-на-Дону, </w:t>
      </w:r>
    </w:p>
    <w:p w:rsidR="009B1826" w:rsidRPr="00BB6F38" w:rsidRDefault="009B1826" w:rsidP="009B1826">
      <w:pPr>
        <w:widowControl w:val="0"/>
        <w:jc w:val="both"/>
        <w:rPr>
          <w:rFonts w:eastAsia="Times New Roman"/>
          <w:sz w:val="27"/>
          <w:szCs w:val="27"/>
        </w:rPr>
      </w:pPr>
      <w:r w:rsidRPr="00BB6F38">
        <w:rPr>
          <w:rFonts w:eastAsia="Times New Roman"/>
          <w:sz w:val="27"/>
          <w:szCs w:val="27"/>
        </w:rPr>
        <w:t>ул. Депутатская, д.3</w:t>
      </w:r>
    </w:p>
    <w:p w:rsidR="009B1826" w:rsidRDefault="009B1826" w:rsidP="009B1826">
      <w:pPr>
        <w:widowControl w:val="0"/>
        <w:tabs>
          <w:tab w:val="right" w:pos="9356"/>
        </w:tabs>
        <w:jc w:val="both"/>
        <w:rPr>
          <w:rFonts w:eastAsia="Times New Roman"/>
          <w:sz w:val="27"/>
          <w:szCs w:val="27"/>
        </w:rPr>
      </w:pPr>
      <w:r w:rsidRPr="00BB6F38">
        <w:rPr>
          <w:rFonts w:eastAsia="Times New Roman"/>
          <w:sz w:val="27"/>
          <w:szCs w:val="27"/>
        </w:rPr>
        <w:t>«16» июля 2019</w:t>
      </w:r>
      <w:r>
        <w:rPr>
          <w:rFonts w:eastAsia="Times New Roman"/>
          <w:sz w:val="27"/>
          <w:szCs w:val="27"/>
        </w:rPr>
        <w:tab/>
      </w:r>
      <w:r w:rsidRPr="00BB6F38">
        <w:rPr>
          <w:rFonts w:eastAsia="Times New Roman"/>
          <w:sz w:val="27"/>
          <w:szCs w:val="27"/>
        </w:rPr>
        <w:t>№ 2/ОКЭ-СКППК/19</w:t>
      </w:r>
    </w:p>
    <w:p w:rsidR="009B1826" w:rsidRPr="00BB6F38" w:rsidRDefault="009B1826" w:rsidP="009B1826">
      <w:pPr>
        <w:widowControl w:val="0"/>
        <w:tabs>
          <w:tab w:val="left" w:pos="1470"/>
        </w:tabs>
        <w:jc w:val="both"/>
        <w:rPr>
          <w:rFonts w:eastAsia="Times New Roman"/>
          <w:vanish/>
          <w:sz w:val="27"/>
          <w:szCs w:val="27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529"/>
      </w:tblGrid>
      <w:tr w:rsidR="004C63DB" w:rsidRPr="00BB6F38" w:rsidTr="004D33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DB" w:rsidRPr="00BB6F38" w:rsidRDefault="008E0493" w:rsidP="009B1826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BB6F38">
              <w:rPr>
                <w:rFonts w:eastAsia="Times New Roman"/>
                <w:sz w:val="27"/>
                <w:szCs w:val="27"/>
              </w:rPr>
              <w:t>Организатор:</w:t>
            </w:r>
          </w:p>
        </w:tc>
        <w:tc>
          <w:tcPr>
            <w:tcW w:w="0" w:type="auto"/>
            <w:vAlign w:val="center"/>
            <w:hideMark/>
          </w:tcPr>
          <w:p w:rsidR="00264D0D" w:rsidRDefault="00264D0D" w:rsidP="00407B4F">
            <w:pPr>
              <w:widowControl w:val="0"/>
              <w:ind w:left="14"/>
              <w:rPr>
                <w:rFonts w:eastAsia="Times New Roman"/>
                <w:sz w:val="27"/>
                <w:szCs w:val="27"/>
              </w:rPr>
            </w:pPr>
          </w:p>
          <w:p w:rsidR="00E73D7B" w:rsidRPr="00BB6F38" w:rsidRDefault="004D33C2" w:rsidP="00407B4F">
            <w:pPr>
              <w:widowControl w:val="0"/>
              <w:ind w:left="14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Акционерное общество «Северо-К</w:t>
            </w:r>
            <w:r w:rsidRPr="00BB6F38">
              <w:rPr>
                <w:rFonts w:eastAsia="Times New Roman"/>
                <w:sz w:val="27"/>
                <w:szCs w:val="27"/>
              </w:rPr>
              <w:t>авказская пригородная пассажирская компания»</w:t>
            </w:r>
          </w:p>
        </w:tc>
      </w:tr>
      <w:tr w:rsidR="004C63DB" w:rsidRPr="00BB6F38" w:rsidTr="004D33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DB" w:rsidRPr="00BB6F38" w:rsidRDefault="008E0493" w:rsidP="009B1826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BB6F38">
              <w:rPr>
                <w:rFonts w:eastAsia="Times New Roman"/>
                <w:sz w:val="27"/>
                <w:szCs w:val="27"/>
              </w:rPr>
              <w:t xml:space="preserve">Заказчик (и): </w:t>
            </w:r>
          </w:p>
        </w:tc>
        <w:tc>
          <w:tcPr>
            <w:tcW w:w="0" w:type="auto"/>
            <w:vAlign w:val="center"/>
            <w:hideMark/>
          </w:tcPr>
          <w:p w:rsidR="004D33C2" w:rsidRDefault="004D33C2" w:rsidP="00407B4F">
            <w:pPr>
              <w:widowControl w:val="0"/>
              <w:ind w:left="14"/>
              <w:rPr>
                <w:rFonts w:eastAsia="Times New Roman"/>
                <w:sz w:val="27"/>
                <w:szCs w:val="27"/>
              </w:rPr>
            </w:pPr>
          </w:p>
          <w:p w:rsidR="00E73D7B" w:rsidRPr="00BB6F38" w:rsidRDefault="004D33C2" w:rsidP="00407B4F">
            <w:pPr>
              <w:widowControl w:val="0"/>
              <w:ind w:left="14"/>
              <w:rPr>
                <w:rFonts w:eastAsia="Times New Roman"/>
                <w:sz w:val="27"/>
                <w:szCs w:val="27"/>
              </w:rPr>
            </w:pPr>
            <w:r w:rsidRPr="004D33C2">
              <w:rPr>
                <w:rFonts w:eastAsia="Times New Roman"/>
                <w:sz w:val="27"/>
                <w:szCs w:val="27"/>
              </w:rPr>
              <w:t>Акционерное общество «Северо-Кавказская пригородная пассажирская компания»</w:t>
            </w:r>
          </w:p>
        </w:tc>
      </w:tr>
      <w:tr w:rsidR="004C63DB" w:rsidRPr="00BB6F38" w:rsidTr="004D33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DB" w:rsidRPr="00BB6F38" w:rsidRDefault="008E0493" w:rsidP="009B1826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BB6F38">
              <w:rPr>
                <w:rFonts w:eastAsia="Times New Roman"/>
                <w:sz w:val="27"/>
                <w:szCs w:val="27"/>
              </w:rPr>
              <w:t xml:space="preserve">Наименование объекта закупки: </w:t>
            </w:r>
          </w:p>
        </w:tc>
        <w:tc>
          <w:tcPr>
            <w:tcW w:w="0" w:type="auto"/>
            <w:vAlign w:val="center"/>
            <w:hideMark/>
          </w:tcPr>
          <w:p w:rsidR="004C63DB" w:rsidRPr="00BB6F38" w:rsidRDefault="008E0493" w:rsidP="00407B4F">
            <w:pPr>
              <w:widowControl w:val="0"/>
              <w:ind w:left="14"/>
              <w:rPr>
                <w:rFonts w:eastAsia="Times New Roman"/>
                <w:sz w:val="27"/>
                <w:szCs w:val="27"/>
              </w:rPr>
            </w:pPr>
            <w:r w:rsidRPr="00BB6F38">
              <w:rPr>
                <w:rFonts w:eastAsia="Times New Roman"/>
                <w:sz w:val="27"/>
                <w:szCs w:val="27"/>
              </w:rPr>
              <w:t>Услуги по проведению финансового аудита</w:t>
            </w:r>
          </w:p>
        </w:tc>
      </w:tr>
      <w:tr w:rsidR="004C63DB" w:rsidRPr="00BB6F38" w:rsidTr="004D33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DB" w:rsidRPr="00BB6F38" w:rsidRDefault="008E0493" w:rsidP="009B1826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BB6F38">
              <w:rPr>
                <w:rFonts w:eastAsia="Times New Roman"/>
                <w:sz w:val="27"/>
                <w:szCs w:val="27"/>
              </w:rPr>
              <w:t xml:space="preserve">Идентификационный код закупки: </w:t>
            </w:r>
          </w:p>
        </w:tc>
        <w:tc>
          <w:tcPr>
            <w:tcW w:w="0" w:type="auto"/>
            <w:vAlign w:val="center"/>
            <w:hideMark/>
          </w:tcPr>
          <w:p w:rsidR="004C63DB" w:rsidRPr="00BB6F38" w:rsidRDefault="008E0493" w:rsidP="00407B4F">
            <w:pPr>
              <w:widowControl w:val="0"/>
              <w:ind w:left="14"/>
              <w:rPr>
                <w:rFonts w:eastAsia="Times New Roman"/>
                <w:sz w:val="27"/>
                <w:szCs w:val="27"/>
              </w:rPr>
            </w:pPr>
            <w:r w:rsidRPr="00BB6F38">
              <w:rPr>
                <w:rFonts w:eastAsia="Times New Roman"/>
                <w:sz w:val="27"/>
                <w:szCs w:val="27"/>
              </w:rPr>
              <w:t xml:space="preserve">194616205128961620100100670676920880; </w:t>
            </w:r>
          </w:p>
        </w:tc>
      </w:tr>
      <w:tr w:rsidR="004C63DB" w:rsidRPr="00BB6F38" w:rsidTr="004D33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DB" w:rsidRPr="00BB6F38" w:rsidRDefault="008E0493" w:rsidP="009B1826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BB6F38">
              <w:rPr>
                <w:rFonts w:eastAsia="Times New Roman"/>
                <w:sz w:val="27"/>
                <w:szCs w:val="27"/>
              </w:rPr>
              <w:t xml:space="preserve">Способ определения поставщика (подрядчика/исполнителя): </w:t>
            </w:r>
          </w:p>
        </w:tc>
        <w:tc>
          <w:tcPr>
            <w:tcW w:w="0" w:type="auto"/>
            <w:vAlign w:val="center"/>
            <w:hideMark/>
          </w:tcPr>
          <w:p w:rsidR="004C63DB" w:rsidRPr="00BB6F38" w:rsidRDefault="008E0493" w:rsidP="00407B4F">
            <w:pPr>
              <w:widowControl w:val="0"/>
              <w:ind w:left="14"/>
              <w:rPr>
                <w:rFonts w:eastAsia="Times New Roman"/>
                <w:sz w:val="27"/>
                <w:szCs w:val="27"/>
              </w:rPr>
            </w:pPr>
            <w:r w:rsidRPr="00BB6F38">
              <w:rPr>
                <w:rFonts w:eastAsia="Times New Roman"/>
                <w:sz w:val="27"/>
                <w:szCs w:val="27"/>
              </w:rPr>
              <w:t>Открытый конкурс в электронной форме</w:t>
            </w:r>
          </w:p>
        </w:tc>
      </w:tr>
      <w:tr w:rsidR="004C63DB" w:rsidRPr="00BB6F38" w:rsidTr="004D33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DB" w:rsidRPr="00BB6F38" w:rsidRDefault="008E0493" w:rsidP="009B1826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BB6F38">
              <w:rPr>
                <w:rFonts w:eastAsia="Times New Roman"/>
                <w:sz w:val="27"/>
                <w:szCs w:val="27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4C63DB" w:rsidRPr="00BB6F38" w:rsidRDefault="008E0493" w:rsidP="00407B4F">
            <w:pPr>
              <w:widowControl w:val="0"/>
              <w:ind w:left="14"/>
              <w:rPr>
                <w:rFonts w:eastAsia="Times New Roman"/>
                <w:sz w:val="27"/>
                <w:szCs w:val="27"/>
              </w:rPr>
            </w:pPr>
            <w:r w:rsidRPr="00BB6F38">
              <w:rPr>
                <w:rFonts w:eastAsia="Times New Roman"/>
                <w:sz w:val="27"/>
                <w:szCs w:val="27"/>
              </w:rPr>
              <w:t>252</w:t>
            </w:r>
            <w:r w:rsidR="0018624F" w:rsidRPr="00BB6F38">
              <w:rPr>
                <w:rFonts w:eastAsia="Times New Roman"/>
                <w:sz w:val="27"/>
                <w:szCs w:val="27"/>
              </w:rPr>
              <w:t> 100,00 руб.</w:t>
            </w:r>
          </w:p>
        </w:tc>
      </w:tr>
      <w:tr w:rsidR="004C63DB" w:rsidRPr="00BB6F38" w:rsidTr="004D33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DB" w:rsidRPr="00BB6F38" w:rsidRDefault="008E0493" w:rsidP="009B1826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BB6F38">
              <w:rPr>
                <w:rFonts w:eastAsia="Times New Roman"/>
                <w:sz w:val="27"/>
                <w:szCs w:val="27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4C63DB" w:rsidRPr="00BB6F38" w:rsidRDefault="008E0493" w:rsidP="00407B4F">
            <w:pPr>
              <w:widowControl w:val="0"/>
              <w:ind w:left="14"/>
              <w:rPr>
                <w:rFonts w:eastAsia="Times New Roman"/>
                <w:sz w:val="27"/>
                <w:szCs w:val="27"/>
              </w:rPr>
            </w:pPr>
            <w:r w:rsidRPr="00BB6F38">
              <w:rPr>
                <w:rFonts w:eastAsia="Times New Roman"/>
                <w:sz w:val="27"/>
                <w:szCs w:val="27"/>
              </w:rPr>
              <w:t>ул. Депутатская д.3</w:t>
            </w:r>
          </w:p>
        </w:tc>
      </w:tr>
      <w:tr w:rsidR="004C63DB" w:rsidRPr="00BB6F38" w:rsidTr="004D33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DB" w:rsidRPr="00BB6F38" w:rsidRDefault="008E0493" w:rsidP="009B1826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BB6F38">
              <w:rPr>
                <w:rFonts w:eastAsia="Times New Roman"/>
                <w:sz w:val="27"/>
                <w:szCs w:val="27"/>
              </w:rPr>
              <w:t xml:space="preserve">Дата и время публикации извещения (время московское): </w:t>
            </w:r>
          </w:p>
        </w:tc>
        <w:tc>
          <w:tcPr>
            <w:tcW w:w="0" w:type="auto"/>
            <w:vAlign w:val="center"/>
            <w:hideMark/>
          </w:tcPr>
          <w:p w:rsidR="004C63DB" w:rsidRPr="00BB6F38" w:rsidRDefault="008E0493" w:rsidP="00407B4F">
            <w:pPr>
              <w:widowControl w:val="0"/>
              <w:ind w:left="14"/>
              <w:rPr>
                <w:rFonts w:eastAsia="Times New Roman"/>
                <w:sz w:val="27"/>
                <w:szCs w:val="27"/>
              </w:rPr>
            </w:pPr>
            <w:r w:rsidRPr="00BB6F38">
              <w:rPr>
                <w:rFonts w:eastAsia="Times New Roman"/>
                <w:sz w:val="27"/>
                <w:szCs w:val="27"/>
              </w:rPr>
              <w:t>07.06.2019 18:07</w:t>
            </w:r>
          </w:p>
        </w:tc>
      </w:tr>
      <w:tr w:rsidR="004C63DB" w:rsidRPr="00BB6F38" w:rsidTr="004D33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DB" w:rsidRPr="00BB6F38" w:rsidRDefault="008E0493" w:rsidP="009B1826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BB6F38">
              <w:rPr>
                <w:rFonts w:eastAsia="Times New Roman"/>
                <w:sz w:val="27"/>
                <w:szCs w:val="27"/>
              </w:rPr>
              <w:t xml:space="preserve">Дата и время окончания срока подачи заявок (время московское): </w:t>
            </w:r>
          </w:p>
        </w:tc>
        <w:tc>
          <w:tcPr>
            <w:tcW w:w="0" w:type="auto"/>
            <w:vAlign w:val="center"/>
            <w:hideMark/>
          </w:tcPr>
          <w:p w:rsidR="004C63DB" w:rsidRPr="00BB6F38" w:rsidRDefault="008E0493" w:rsidP="00407B4F">
            <w:pPr>
              <w:widowControl w:val="0"/>
              <w:ind w:left="14"/>
              <w:rPr>
                <w:rFonts w:eastAsia="Times New Roman"/>
                <w:sz w:val="27"/>
                <w:szCs w:val="27"/>
              </w:rPr>
            </w:pPr>
            <w:r w:rsidRPr="00BB6F38">
              <w:rPr>
                <w:rFonts w:eastAsia="Times New Roman"/>
                <w:sz w:val="27"/>
                <w:szCs w:val="27"/>
              </w:rPr>
              <w:t>10.07.2019 10:10</w:t>
            </w:r>
          </w:p>
        </w:tc>
      </w:tr>
      <w:tr w:rsidR="004C63DB" w:rsidRPr="00BB6F38" w:rsidTr="004D33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DB" w:rsidRPr="00BB6F38" w:rsidRDefault="008E0493" w:rsidP="009B1826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BB6F38">
              <w:rPr>
                <w:rFonts w:eastAsia="Times New Roman"/>
                <w:sz w:val="27"/>
                <w:szCs w:val="27"/>
              </w:rPr>
              <w:t xml:space="preserve">Дата и время рассмотрения заявок: </w:t>
            </w:r>
          </w:p>
        </w:tc>
        <w:tc>
          <w:tcPr>
            <w:tcW w:w="0" w:type="auto"/>
            <w:vAlign w:val="center"/>
            <w:hideMark/>
          </w:tcPr>
          <w:p w:rsidR="004C63DB" w:rsidRPr="00BB6F38" w:rsidRDefault="008E0493" w:rsidP="00407B4F">
            <w:pPr>
              <w:widowControl w:val="0"/>
              <w:ind w:left="14"/>
              <w:rPr>
                <w:rFonts w:eastAsia="Times New Roman"/>
                <w:sz w:val="27"/>
                <w:szCs w:val="27"/>
              </w:rPr>
            </w:pPr>
            <w:r w:rsidRPr="00BB6F38">
              <w:rPr>
                <w:rFonts w:eastAsia="Times New Roman"/>
                <w:sz w:val="27"/>
                <w:szCs w:val="27"/>
              </w:rPr>
              <w:t>11.07.2019</w:t>
            </w:r>
          </w:p>
        </w:tc>
      </w:tr>
      <w:tr w:rsidR="004C63DB" w:rsidRPr="00BB6F38" w:rsidTr="004D33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63DB" w:rsidRPr="00BB6F38" w:rsidRDefault="008E0493" w:rsidP="009B1826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BB6F38">
              <w:rPr>
                <w:rFonts w:eastAsia="Times New Roman"/>
                <w:sz w:val="27"/>
                <w:szCs w:val="27"/>
              </w:rPr>
              <w:t xml:space="preserve">Особенности осуществления закупки: </w:t>
            </w:r>
          </w:p>
        </w:tc>
      </w:tr>
      <w:tr w:rsidR="004C63DB" w:rsidRPr="00BB6F38" w:rsidTr="004D33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59"/>
            </w:tblGrid>
            <w:tr w:rsidR="004C63DB" w:rsidRPr="00BB6F38" w:rsidTr="009B1826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63DB" w:rsidRPr="00BB6F38" w:rsidRDefault="004C63DB" w:rsidP="009B1826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4C63DB" w:rsidRPr="00BB6F38" w:rsidTr="009B1826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C63DB" w:rsidRPr="00BB6F38" w:rsidRDefault="008E0493" w:rsidP="009B1826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BB6F38">
                    <w:rPr>
                      <w:rFonts w:eastAsia="Times New Roman"/>
                      <w:sz w:val="27"/>
                      <w:szCs w:val="27"/>
                    </w:rPr>
                    <w:t xml:space="preserve">Состав комиссии: </w:t>
                  </w:r>
                </w:p>
              </w:tc>
            </w:tr>
            <w:tr w:rsidR="004C63DB" w:rsidRPr="00BB6F38" w:rsidTr="009B1826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C63DB" w:rsidRPr="00BB6F38" w:rsidRDefault="008E0493" w:rsidP="009B1826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BB6F38">
                    <w:rPr>
                      <w:rFonts w:eastAsia="Times New Roman"/>
                      <w:sz w:val="27"/>
                      <w:szCs w:val="27"/>
                    </w:rPr>
                    <w:t xml:space="preserve">На заседании комиссии присутствовали </w:t>
                  </w:r>
                </w:p>
              </w:tc>
            </w:tr>
            <w:tr w:rsidR="004C63DB" w:rsidRPr="00BB6F38" w:rsidTr="009B1826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7"/>
                    <w:gridCol w:w="5442"/>
                  </w:tblGrid>
                  <w:tr w:rsidR="004C63DB" w:rsidRPr="00BB6F38" w:rsidTr="00125412">
                    <w:trPr>
                      <w:jc w:val="center"/>
                    </w:trPr>
                    <w:tc>
                      <w:tcPr>
                        <w:tcW w:w="2042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C63DB" w:rsidRPr="00BB6F38" w:rsidRDefault="008E0493" w:rsidP="00125412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2958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8624F" w:rsidRDefault="008E0493" w:rsidP="00125412">
                        <w:pPr>
                          <w:widowControl w:val="0"/>
                          <w:ind w:left="11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Валько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Павел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Александрович</w:t>
                        </w:r>
                      </w:p>
                      <w:p w:rsidR="004D33C2" w:rsidRPr="00BB6F38" w:rsidRDefault="004D33C2" w:rsidP="00125412">
                        <w:pPr>
                          <w:widowControl w:val="0"/>
                          <w:ind w:left="11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4C63DB" w:rsidRPr="00BB6F38" w:rsidTr="00125412">
                    <w:trPr>
                      <w:jc w:val="center"/>
                    </w:trPr>
                    <w:tc>
                      <w:tcPr>
                        <w:tcW w:w="2042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C63DB" w:rsidRPr="00BB6F38" w:rsidRDefault="008E0493" w:rsidP="00125412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Зам. предсе</w:t>
                        </w:r>
                        <w:bookmarkStart w:id="0" w:name="_GoBack"/>
                        <w:bookmarkEnd w:id="0"/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дателя комиссии</w:t>
                        </w:r>
                      </w:p>
                    </w:tc>
                    <w:tc>
                      <w:tcPr>
                        <w:tcW w:w="2958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C63DB" w:rsidRPr="00BB6F38" w:rsidRDefault="008E0493" w:rsidP="00125412">
                        <w:pPr>
                          <w:widowControl w:val="0"/>
                          <w:ind w:left="11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Щепин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Сергей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Анатольевич</w:t>
                        </w:r>
                      </w:p>
                      <w:p w:rsidR="0018624F" w:rsidRPr="00BB6F38" w:rsidRDefault="0018624F" w:rsidP="00125412">
                        <w:pPr>
                          <w:widowControl w:val="0"/>
                          <w:ind w:left="11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4C63DB" w:rsidRPr="00BB6F38" w:rsidTr="00125412">
                    <w:trPr>
                      <w:jc w:val="center"/>
                    </w:trPr>
                    <w:tc>
                      <w:tcPr>
                        <w:tcW w:w="2042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C63DB" w:rsidRPr="00BB6F38" w:rsidRDefault="008E0493" w:rsidP="00125412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958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C63DB" w:rsidRPr="00BB6F38" w:rsidRDefault="008E0493" w:rsidP="00125412">
                        <w:pPr>
                          <w:widowControl w:val="0"/>
                          <w:ind w:left="11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Казаков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Александр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Евгеньевич</w:t>
                        </w:r>
                      </w:p>
                      <w:p w:rsidR="0018624F" w:rsidRPr="00BB6F38" w:rsidRDefault="0018624F" w:rsidP="00125412">
                        <w:pPr>
                          <w:widowControl w:val="0"/>
                          <w:ind w:left="11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4C63DB" w:rsidRPr="00BB6F38" w:rsidTr="00125412">
                    <w:trPr>
                      <w:jc w:val="center"/>
                    </w:trPr>
                    <w:tc>
                      <w:tcPr>
                        <w:tcW w:w="2042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C63DB" w:rsidRPr="00BB6F38" w:rsidRDefault="008E0493" w:rsidP="00125412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958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8624F" w:rsidRPr="00BB6F38" w:rsidRDefault="008E0493" w:rsidP="00125412">
                        <w:pPr>
                          <w:widowControl w:val="0"/>
                          <w:ind w:left="11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Сараев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Максим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Валерьевич</w:t>
                        </w:r>
                      </w:p>
                    </w:tc>
                  </w:tr>
                  <w:tr w:rsidR="004C63DB" w:rsidRPr="00BB6F38" w:rsidTr="00125412">
                    <w:trPr>
                      <w:jc w:val="center"/>
                    </w:trPr>
                    <w:tc>
                      <w:tcPr>
                        <w:tcW w:w="2042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C63DB" w:rsidRPr="00BB6F38" w:rsidRDefault="008E0493" w:rsidP="00125412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lastRenderedPageBreak/>
                          <w:t>Член комиссии</w:t>
                        </w:r>
                      </w:p>
                    </w:tc>
                    <w:tc>
                      <w:tcPr>
                        <w:tcW w:w="2958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C63DB" w:rsidRPr="00BB6F38" w:rsidRDefault="008E0493" w:rsidP="00125412">
                        <w:pPr>
                          <w:widowControl w:val="0"/>
                          <w:ind w:left="11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Трофимова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Анаст</w:t>
                        </w:r>
                        <w:r w:rsidR="006A0A2E"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а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сия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Сергеевна</w:t>
                        </w:r>
                      </w:p>
                      <w:p w:rsidR="0018624F" w:rsidRPr="00BB6F38" w:rsidRDefault="0018624F" w:rsidP="00125412">
                        <w:pPr>
                          <w:widowControl w:val="0"/>
                          <w:ind w:left="11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4C63DB" w:rsidRPr="00BB6F38" w:rsidTr="00125412">
                    <w:trPr>
                      <w:jc w:val="center"/>
                    </w:trPr>
                    <w:tc>
                      <w:tcPr>
                        <w:tcW w:w="2042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C63DB" w:rsidRPr="00BB6F38" w:rsidRDefault="008E0493" w:rsidP="00125412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958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C63DB" w:rsidRPr="00BB6F38" w:rsidRDefault="008E0493" w:rsidP="00125412">
                        <w:pPr>
                          <w:widowControl w:val="0"/>
                          <w:ind w:left="11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Баранова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Наталья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Владимировна</w:t>
                        </w:r>
                      </w:p>
                      <w:p w:rsidR="0018624F" w:rsidRPr="00BB6F38" w:rsidRDefault="0018624F" w:rsidP="00125412">
                        <w:pPr>
                          <w:widowControl w:val="0"/>
                          <w:ind w:left="11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4C63DB" w:rsidRPr="00BB6F38" w:rsidTr="00125412">
                    <w:trPr>
                      <w:jc w:val="center"/>
                    </w:trPr>
                    <w:tc>
                      <w:tcPr>
                        <w:tcW w:w="2042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4985" w:rsidRPr="00BB6F38" w:rsidRDefault="008E0493" w:rsidP="00125412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Секретарь комиссии </w:t>
                        </w:r>
                      </w:p>
                      <w:p w:rsidR="004C63DB" w:rsidRPr="00BB6F38" w:rsidRDefault="008E0493" w:rsidP="00125412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(без права голоса)</w:t>
                        </w:r>
                      </w:p>
                      <w:p w:rsidR="00604985" w:rsidRPr="00BB6F38" w:rsidRDefault="00604985" w:rsidP="00125412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2958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C63DB" w:rsidRPr="00BB6F38" w:rsidRDefault="008E0493" w:rsidP="00125412">
                        <w:pPr>
                          <w:widowControl w:val="0"/>
                          <w:ind w:left="11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Деханова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Олеся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Сергеевна</w:t>
                        </w:r>
                      </w:p>
                      <w:p w:rsidR="0018624F" w:rsidRPr="00BB6F38" w:rsidRDefault="0018624F" w:rsidP="00125412">
                        <w:pPr>
                          <w:widowControl w:val="0"/>
                          <w:ind w:left="11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4C63DB" w:rsidRPr="00BB6F38" w:rsidRDefault="004C63DB" w:rsidP="009B1826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4C63DB" w:rsidRPr="00BB6F38" w:rsidTr="009B1826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C63DB" w:rsidRPr="00BB6F38" w:rsidRDefault="008E0493" w:rsidP="009B1826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BB6F38">
                    <w:rPr>
                      <w:rFonts w:eastAsia="Times New Roman"/>
                      <w:sz w:val="27"/>
                      <w:szCs w:val="27"/>
                    </w:rPr>
                    <w:lastRenderedPageBreak/>
                    <w:t xml:space="preserve">Сведения о решении членов комиссии по заявкам на участие в процедуре закупки: </w:t>
                  </w:r>
                </w:p>
                <w:p w:rsidR="00A87FF1" w:rsidRPr="00BB6F38" w:rsidRDefault="00A87FF1" w:rsidP="009B1826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4C63DB" w:rsidRPr="00BB6F38" w:rsidTr="009B1826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6"/>
                    <w:gridCol w:w="76"/>
                    <w:gridCol w:w="76"/>
                    <w:gridCol w:w="91"/>
                  </w:tblGrid>
                  <w:tr w:rsidR="004C63DB" w:rsidRPr="00BB6F38">
                    <w:trPr>
                      <w:gridAfter w:val="3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C63DB" w:rsidRPr="00BB6F38" w:rsidRDefault="008E0493" w:rsidP="009B1826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b/>
                            <w:sz w:val="27"/>
                            <w:szCs w:val="27"/>
                          </w:rPr>
                          <w:t>Идентификационный номер заявки - 98</w:t>
                        </w:r>
                        <w:r w:rsidRPr="00BB6F38">
                          <w:rPr>
                            <w:rFonts w:eastAsia="Times New Roman"/>
                            <w:b/>
                            <w:sz w:val="27"/>
                            <w:szCs w:val="27"/>
                          </w:rPr>
                          <w:br/>
                          <w:t>ОБЩЕСТВО С ОГРАНИЧЕННОЙ ОТВЕТСТВЕННОСТЬЮ "ИНТЕРКОМ-АУДИТ</w:t>
                        </w: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</w:tr>
                  <w:tr w:rsidR="004C63DB" w:rsidRPr="00BB6F38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01"/>
                          <w:gridCol w:w="3216"/>
                          <w:gridCol w:w="2146"/>
                        </w:tblGrid>
                        <w:tr w:rsidR="0018624F" w:rsidRPr="003C76A4" w:rsidTr="004D33C2">
                          <w:trPr>
                            <w:jc w:val="center"/>
                          </w:trPr>
                          <w:tc>
                            <w:tcPr>
                              <w:tcW w:w="204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Комиссия </w:t>
                              </w:r>
                            </w:p>
                          </w:tc>
                          <w:tc>
                            <w:tcPr>
                              <w:tcW w:w="1774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>Роль в комиссии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312AB2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Решение </w:t>
                              </w:r>
                            </w:p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>по заявке</w:t>
                              </w:r>
                            </w:p>
                          </w:tc>
                        </w:tr>
                        <w:tr w:rsidR="0018624F" w:rsidRPr="003C76A4" w:rsidTr="004D33C2">
                          <w:trPr>
                            <w:jc w:val="center"/>
                          </w:trPr>
                          <w:tc>
                            <w:tcPr>
                              <w:tcW w:w="2042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Валько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Павел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Александрович</w:t>
                              </w:r>
                            </w:p>
                          </w:tc>
                          <w:tc>
                            <w:tcPr>
                              <w:tcW w:w="177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Председатель комиссии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18624F" w:rsidRPr="003C76A4" w:rsidTr="004D33C2">
                          <w:trPr>
                            <w:jc w:val="center"/>
                          </w:trPr>
                          <w:tc>
                            <w:tcPr>
                              <w:tcW w:w="2042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Щепин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Сергей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Анатольевич</w:t>
                              </w:r>
                            </w:p>
                          </w:tc>
                          <w:tc>
                            <w:tcPr>
                              <w:tcW w:w="177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Зам. председателя комиссии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18624F" w:rsidRPr="003C76A4" w:rsidTr="004D33C2">
                          <w:trPr>
                            <w:jc w:val="center"/>
                          </w:trPr>
                          <w:tc>
                            <w:tcPr>
                              <w:tcW w:w="2042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Казаков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Александр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Евгеньевич</w:t>
                              </w:r>
                            </w:p>
                          </w:tc>
                          <w:tc>
                            <w:tcPr>
                              <w:tcW w:w="177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18624F" w:rsidRPr="003C76A4" w:rsidTr="004D33C2">
                          <w:trPr>
                            <w:jc w:val="center"/>
                          </w:trPr>
                          <w:tc>
                            <w:tcPr>
                              <w:tcW w:w="2042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D33C2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Сараев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Максим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Валерьевич</w:t>
                              </w:r>
                            </w:p>
                          </w:tc>
                          <w:tc>
                            <w:tcPr>
                              <w:tcW w:w="177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18624F" w:rsidRPr="003C76A4" w:rsidTr="004D33C2">
                          <w:trPr>
                            <w:jc w:val="center"/>
                          </w:trPr>
                          <w:tc>
                            <w:tcPr>
                              <w:tcW w:w="2042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Трофимова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Анастасия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Сергеевна</w:t>
                              </w:r>
                            </w:p>
                          </w:tc>
                          <w:tc>
                            <w:tcPr>
                              <w:tcW w:w="177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18624F" w:rsidRPr="003C76A4" w:rsidTr="004D33C2">
                          <w:trPr>
                            <w:jc w:val="center"/>
                          </w:trPr>
                          <w:tc>
                            <w:tcPr>
                              <w:tcW w:w="2042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Баранова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Наталья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Владимировна</w:t>
                              </w:r>
                            </w:p>
                          </w:tc>
                          <w:tc>
                            <w:tcPr>
                              <w:tcW w:w="177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18624F" w:rsidRPr="003C76A4" w:rsidTr="004D33C2">
                          <w:trPr>
                            <w:jc w:val="center"/>
                          </w:trPr>
                          <w:tc>
                            <w:tcPr>
                              <w:tcW w:w="204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Общее решение</w:t>
                              </w:r>
                            </w:p>
                          </w:tc>
                          <w:tc>
                            <w:tcPr>
                              <w:tcW w:w="1774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18624F" w:rsidRPr="003C76A4" w:rsidRDefault="0018624F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</w:tbl>
                      <w:p w:rsidR="00A87FF1" w:rsidRDefault="00A87FF1" w:rsidP="009B1826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  <w:p w:rsidR="005176E3" w:rsidRPr="00BB6F38" w:rsidRDefault="005176E3" w:rsidP="009B1826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  <w:p w:rsidR="004C63DB" w:rsidRPr="00BB6F38" w:rsidRDefault="008E0493" w:rsidP="009B1826">
                        <w:pPr>
                          <w:widowControl w:val="0"/>
                          <w:divId w:val="1633900689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Сведения о наличии документов в составе заявки: 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17"/>
                          <w:gridCol w:w="2146"/>
                        </w:tblGrid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381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Название документа 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312AB2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Наличие </w:t>
                              </w:r>
                            </w:p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>в заявке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381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proofErr w:type="gramStart"/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открытого конкурса в электронной форме,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(для иностранного лица), идентификационный номер налогоплательщика</w:t>
                              </w:r>
                              <w:proofErr w:type="gramEnd"/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конкурса;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Да 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381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proofErr w:type="gramStart"/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копии документов, подтверждающих соответствие товара, 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lastRenderedPageBreak/>
                                <w:t>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предоставление указанных копий документов предусмотрено конкурсной документацией.</w:t>
                              </w:r>
                              <w:proofErr w:type="gramEnd"/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 При этом не допускается требовать предоставления копий указанных документов, если в соответствии с законодательством Российской Федерации указанные документы передаются вместе с товаром;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lastRenderedPageBreak/>
                                <w:t xml:space="preserve">Да 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381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proofErr w:type="gramStart"/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lastRenderedPageBreak/>
                                <w:t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соответствии с пунктом 1 части 1 статьи 31 настоящего Федерального закона, или копии таких документов, а также декларацию о соответствии участника открытого конкурса в электронной форме требованиям, установленным в соответствии с пунктами 3 - 9, 11 части 1 статьи 31 настоящего</w:t>
                              </w:r>
                              <w:proofErr w:type="gramEnd"/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 Федерального закона (указанная декларация предоставляется с использованием программно-аппаратных средств электронной площадки);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Да 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381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документы,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закона, в случае, если участник открытого конкурса в электронной форме заявил о получении указанных преимуществ, или копии этих документов;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Нет 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381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Копию выписки из реестра аудиторов и аудиторских организаций, который ведётся саморегулируемой организацией аудиторов в отношении своих членов, </w:t>
                              </w:r>
                              <w:proofErr w:type="gramStart"/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подтверждающая</w:t>
                              </w:r>
                              <w:proofErr w:type="gramEnd"/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 членство участника закупки в данной саморегулируемой организации аудиторов.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Да 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381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Сведения в соответствии с формой 2 «Детализированное предложение в отношении объекта закупки работ (услуг)» раздела V конкурсной документации;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Да 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381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Сведения в соответствии с формой 3 «Детализированный план оказания услуг» раздела V конкурсной документации. Для целей заполнения формы 2 «Детализированное предложение в отношении объекта закупки работ (услуг)» и формы 3 «Детализированный план оказания услуг» раздела V конкурсной документации участником закупки должны использоваться следующие значения терминов: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Да </w:t>
                              </w:r>
                            </w:p>
                          </w:tc>
                        </w:tr>
                      </w:tbl>
                      <w:p w:rsidR="00A87FF1" w:rsidRDefault="00A87FF1" w:rsidP="009B1826">
                        <w:pPr>
                          <w:widowControl w:val="0"/>
                          <w:divId w:val="2028941527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  <w:p w:rsidR="005176E3" w:rsidRDefault="005176E3" w:rsidP="009B1826">
                        <w:pPr>
                          <w:widowControl w:val="0"/>
                          <w:divId w:val="2028941527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  <w:p w:rsidR="005176E3" w:rsidRDefault="005176E3" w:rsidP="009B1826">
                        <w:pPr>
                          <w:widowControl w:val="0"/>
                          <w:divId w:val="2028941527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  <w:p w:rsidR="005176E3" w:rsidRDefault="005176E3" w:rsidP="009B1826">
                        <w:pPr>
                          <w:widowControl w:val="0"/>
                          <w:divId w:val="2028941527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  <w:p w:rsidR="005176E3" w:rsidRDefault="005176E3" w:rsidP="009B1826">
                        <w:pPr>
                          <w:widowControl w:val="0"/>
                          <w:divId w:val="2028941527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  <w:p w:rsidR="005176E3" w:rsidRPr="00BB6F38" w:rsidRDefault="005176E3" w:rsidP="009B1826">
                        <w:pPr>
                          <w:widowControl w:val="0"/>
                          <w:divId w:val="2028941527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  <w:p w:rsidR="004C63DB" w:rsidRPr="00BB6F38" w:rsidRDefault="008E0493" w:rsidP="009B1826">
                        <w:pPr>
                          <w:widowControl w:val="0"/>
                          <w:divId w:val="1625042418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lastRenderedPageBreak/>
                          <w:t xml:space="preserve">Сведения о соответствии требованиям, ограничениям и преференциям: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30"/>
                          <w:gridCol w:w="4787"/>
                          <w:gridCol w:w="2146"/>
                        </w:tblGrid>
                        <w:tr w:rsidR="004C63DB" w:rsidRPr="003C76A4" w:rsidTr="00312AB2">
                          <w:trPr>
                            <w:divId w:val="2028941527"/>
                          </w:trPr>
                          <w:tc>
                            <w:tcPr>
                              <w:tcW w:w="117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Тип </w:t>
                              </w:r>
                            </w:p>
                          </w:tc>
                          <w:tc>
                            <w:tcPr>
                              <w:tcW w:w="2641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Решение о соответствии </w:t>
                              </w:r>
                            </w:p>
                          </w:tc>
                        </w:tr>
                        <w:tr w:rsidR="004C63DB" w:rsidRPr="003C76A4" w:rsidTr="00312AB2">
                          <w:trPr>
                            <w:divId w:val="2028941527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2641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Единые требования к участникам (в соответствии с частью 1 Статьи 31 Федерального закона № 44-ФЗ)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4C63DB" w:rsidRPr="003C76A4" w:rsidTr="00312AB2">
                          <w:trPr>
                            <w:divId w:val="2028941527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2641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Требования к участникам закупок в соответствии с частью 1.1 статьи 31 Федерального закона № 44-ФЗ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4C63DB" w:rsidRPr="003C76A4">
                          <w:trPr>
                            <w:divId w:val="2028941527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Итоговая величина предоставленного преимущества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C63DB" w:rsidRPr="00BB6F38" w:rsidRDefault="004C63DB" w:rsidP="009B1826">
                        <w:pPr>
                          <w:widowControl w:val="0"/>
                          <w:divId w:val="2028941527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4C63DB" w:rsidRPr="00BB6F38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87FF1" w:rsidRDefault="00A87FF1" w:rsidP="009B1826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  <w:p w:rsidR="005176E3" w:rsidRPr="00BB6F38" w:rsidRDefault="005176E3" w:rsidP="009B1826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  <w:p w:rsidR="004C63DB" w:rsidRPr="00BB6F38" w:rsidRDefault="008E0493" w:rsidP="009B1826">
                        <w:pPr>
                          <w:widowControl w:val="0"/>
                          <w:rPr>
                            <w:rFonts w:eastAsia="Times New Roman"/>
                            <w:b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b/>
                            <w:sz w:val="27"/>
                            <w:szCs w:val="27"/>
                          </w:rPr>
                          <w:t>Идентификационный номер заявки - 213</w:t>
                        </w:r>
                        <w:r w:rsidRPr="00BB6F38">
                          <w:rPr>
                            <w:rFonts w:eastAsia="Times New Roman"/>
                            <w:b/>
                            <w:sz w:val="27"/>
                            <w:szCs w:val="27"/>
                          </w:rPr>
                          <w:br/>
                          <w:t>ОБЩЕСТВО С ОГРАНИЧЕННОЙ ОТВЕТСТВЕННОСТЬЮ "ЭРКОН"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63DB" w:rsidRPr="00BB6F38" w:rsidRDefault="004C63DB" w:rsidP="009B1826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63DB" w:rsidRPr="00BB6F38" w:rsidRDefault="004C63DB" w:rsidP="009B1826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63DB" w:rsidRPr="00BB6F38" w:rsidRDefault="004C63DB" w:rsidP="009B1826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4C63DB" w:rsidRPr="00BB6F38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30"/>
                          <w:gridCol w:w="3187"/>
                          <w:gridCol w:w="2146"/>
                        </w:tblGrid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Комиссия </w:t>
                              </w:r>
                            </w:p>
                          </w:tc>
                          <w:tc>
                            <w:tcPr>
                              <w:tcW w:w="1758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>Роль в комиссии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312AB2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Решение </w:t>
                              </w:r>
                            </w:p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>по заявке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Валько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Павел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Александрович</w:t>
                              </w:r>
                            </w:p>
                          </w:tc>
                          <w:tc>
                            <w:tcPr>
                              <w:tcW w:w="175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Председатель комиссии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Щепин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Сергей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Анатольевич</w:t>
                              </w:r>
                            </w:p>
                          </w:tc>
                          <w:tc>
                            <w:tcPr>
                              <w:tcW w:w="175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Зам. председателя комиссии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Казаков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Александр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Евгеньевич</w:t>
                              </w:r>
                            </w:p>
                          </w:tc>
                          <w:tc>
                            <w:tcPr>
                              <w:tcW w:w="175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Сараев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Максим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Валерьевич</w:t>
                              </w:r>
                            </w:p>
                          </w:tc>
                          <w:tc>
                            <w:tcPr>
                              <w:tcW w:w="175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Трофимова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Анастасия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Сергеевна</w:t>
                              </w:r>
                            </w:p>
                          </w:tc>
                          <w:tc>
                            <w:tcPr>
                              <w:tcW w:w="175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Баранова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Наталья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 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Владимировна</w:t>
                              </w:r>
                            </w:p>
                          </w:tc>
                          <w:tc>
                            <w:tcPr>
                              <w:tcW w:w="175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Общее решение</w:t>
                              </w:r>
                            </w:p>
                          </w:tc>
                          <w:tc>
                            <w:tcPr>
                              <w:tcW w:w="1758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</w:tbl>
                      <w:p w:rsidR="009B1826" w:rsidRDefault="009B1826" w:rsidP="009B1826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  <w:p w:rsidR="005176E3" w:rsidRPr="00BB6F38" w:rsidRDefault="005176E3" w:rsidP="009B1826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  <w:p w:rsidR="004C63DB" w:rsidRPr="00BB6F38" w:rsidRDefault="008E0493" w:rsidP="009B1826">
                        <w:pPr>
                          <w:widowControl w:val="0"/>
                          <w:divId w:val="91513008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Сведения о наличии документов в составе заявки: 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17"/>
                          <w:gridCol w:w="2146"/>
                        </w:tblGrid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381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Название документа 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312AB2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Наличие </w:t>
                              </w:r>
                            </w:p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>в заявке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381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proofErr w:type="gramStart"/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открытого конкурса в электронной форме,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(для иностранного лица), идентификационный номер налогоплательщика</w:t>
                              </w:r>
                              <w:proofErr w:type="gramEnd"/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 (при наличии) учредителей, членов коллегиального исполнительного органа, лица, исполняющего функции единоличного исполнительного органа участника </w:t>
                              </w: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lastRenderedPageBreak/>
                                <w:t>такого конкурса;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lastRenderedPageBreak/>
                                <w:t xml:space="preserve">Да 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381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proofErr w:type="gramStart"/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lastRenderedPageBreak/>
                        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предоставление указанных копий документов предусмотрено конкурсной документацией.</w:t>
                              </w:r>
                              <w:proofErr w:type="gramEnd"/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 При этом не допускается требовать предоставления копий указанных документов, если в соответствии с законодательством Российской Федерации указанные документы передаются вместе с товаром;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Да 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381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proofErr w:type="gramStart"/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соответствии с пунктом 1 части 1 статьи 31 настоящего Федерального закона, или копии таких документов, а также декларацию о соответствии участника открытого конкурса в электронной форме требованиям, установленным в соответствии с пунктами 3 - 9, 11 части 1 статьи 31 настоящего</w:t>
                              </w:r>
                              <w:proofErr w:type="gramEnd"/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 Федерального закона (указанная декларация предоставляется с использованием программно-аппаратных средств электронной площадки);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Да 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381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документы,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закона, в случае, если участник открытого конкурса в электронной форме заявил о получении указанных преимуществ, или копии этих документов;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Нет 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381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Копию выписки из реестра аудиторов и аудиторских организаций, который ведётся саморегулируемой организацией аудиторов в отношении своих членов, </w:t>
                              </w:r>
                              <w:proofErr w:type="gramStart"/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подтверждающая</w:t>
                              </w:r>
                              <w:proofErr w:type="gramEnd"/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 членство участника закупки в данной саморегулируемой организации аудиторов.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Да 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381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Сведения в соответствии с формой 2 «Детализированное предложение в отношении объекта закупки работ (услуг)» раздела V конкурсной документации;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Да </w:t>
                              </w:r>
                            </w:p>
                          </w:tc>
                        </w:tr>
                        <w:tr w:rsidR="007E5CF0" w:rsidRPr="003C76A4" w:rsidTr="00312AB2">
                          <w:trPr>
                            <w:jc w:val="center"/>
                          </w:trPr>
                          <w:tc>
                            <w:tcPr>
                              <w:tcW w:w="381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Сведения в соответствии с формой 3 «Детализированный план оказания услуг» раздела V конкурсной документации. Для целей заполнения формы 2 «Детализированное предложение в отношении объекта закупки работ (услуг)» и формы 3 «Детализированный план оказания услуг» раздела V конкурсной документации участником закупки должны использоваться следующие значения терминов: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7E5CF0" w:rsidRPr="003C76A4" w:rsidRDefault="007E5CF0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Да </w:t>
                              </w:r>
                            </w:p>
                          </w:tc>
                        </w:tr>
                      </w:tbl>
                      <w:p w:rsidR="004C63DB" w:rsidRPr="00BB6F38" w:rsidRDefault="004C63DB" w:rsidP="009B1826">
                        <w:pPr>
                          <w:widowControl w:val="0"/>
                          <w:divId w:val="165217469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  <w:p w:rsidR="00312AB2" w:rsidRDefault="00312AB2" w:rsidP="009B1826">
                        <w:pPr>
                          <w:widowControl w:val="0"/>
                          <w:divId w:val="165217469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  <w:p w:rsidR="005176E3" w:rsidRPr="00BB6F38" w:rsidRDefault="005176E3" w:rsidP="009B1826">
                        <w:pPr>
                          <w:widowControl w:val="0"/>
                          <w:divId w:val="165217469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  <w:p w:rsidR="004C63DB" w:rsidRPr="00BB6F38" w:rsidRDefault="008E0493" w:rsidP="009B1826">
                        <w:pPr>
                          <w:widowControl w:val="0"/>
                          <w:divId w:val="25252849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Times New Roman"/>
                            <w:sz w:val="27"/>
                            <w:szCs w:val="27"/>
                          </w:rPr>
                          <w:lastRenderedPageBreak/>
                          <w:t xml:space="preserve">Сведения о соответствии требованиям, ограничениям и преференциям: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30"/>
                          <w:gridCol w:w="4787"/>
                          <w:gridCol w:w="2146"/>
                        </w:tblGrid>
                        <w:tr w:rsidR="004C63DB" w:rsidRPr="003C76A4" w:rsidTr="00312AB2">
                          <w:trPr>
                            <w:divId w:val="165217469"/>
                          </w:trPr>
                          <w:tc>
                            <w:tcPr>
                              <w:tcW w:w="117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Тип </w:t>
                              </w:r>
                            </w:p>
                          </w:tc>
                          <w:tc>
                            <w:tcPr>
                              <w:tcW w:w="2641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Решение о соответствии </w:t>
                              </w:r>
                            </w:p>
                          </w:tc>
                        </w:tr>
                        <w:tr w:rsidR="004C63DB" w:rsidRPr="003C76A4" w:rsidTr="00312AB2">
                          <w:trPr>
                            <w:divId w:val="165217469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2641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Единые требования к участникам (в соответствии с частью 1 Статьи 31 Федерального закона № 44-ФЗ)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4C63DB" w:rsidRPr="003C76A4" w:rsidTr="00312AB2">
                          <w:trPr>
                            <w:divId w:val="165217469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2641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Требования к участникам закупок в соответствии с частью 1.1 статьи 31 Федерального закона № 44-ФЗ</w:t>
                              </w:r>
                            </w:p>
                          </w:tc>
                          <w:tc>
                            <w:tcPr>
                              <w:tcW w:w="118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4C63DB" w:rsidRPr="003C76A4">
                          <w:trPr>
                            <w:divId w:val="165217469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 xml:space="preserve">Итоговая величина предоставленного преимущества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4C63DB" w:rsidRPr="003C76A4" w:rsidRDefault="008E0493" w:rsidP="009B1826">
                              <w:pPr>
                                <w:widowControl w:val="0"/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</w:pPr>
                              <w:r w:rsidRPr="003C76A4">
                                <w:rPr>
                                  <w:rFonts w:eastAsia="Times New Roman"/>
                                  <w:sz w:val="25"/>
                                  <w:szCs w:val="25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C63DB" w:rsidRPr="00BB6F38" w:rsidRDefault="004C63DB" w:rsidP="009B1826">
                        <w:pPr>
                          <w:widowControl w:val="0"/>
                          <w:divId w:val="165217469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4C63DB" w:rsidRPr="00BB6F38" w:rsidRDefault="004C63DB" w:rsidP="009B1826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</w:tbl>
          <w:p w:rsidR="004C63DB" w:rsidRPr="00BB6F38" w:rsidRDefault="004C63DB" w:rsidP="009B1826">
            <w:pPr>
              <w:widowControl w:val="0"/>
              <w:rPr>
                <w:rFonts w:eastAsia="Times New Roman"/>
                <w:vanish/>
                <w:sz w:val="27"/>
                <w:szCs w:val="27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59"/>
            </w:tblGrid>
            <w:tr w:rsidR="004C63DB" w:rsidRPr="00BB6F38" w:rsidTr="00A87FF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7FF1" w:rsidRPr="00BB6F38" w:rsidRDefault="00A87FF1" w:rsidP="009B1826">
                  <w:pPr>
                    <w:widowControl w:val="0"/>
                    <w:rPr>
                      <w:bCs/>
                      <w:sz w:val="27"/>
                      <w:szCs w:val="27"/>
                      <w:u w:val="single"/>
                    </w:rPr>
                  </w:pPr>
                  <w:r w:rsidRPr="00BB6F38">
                    <w:rPr>
                      <w:bCs/>
                      <w:sz w:val="27"/>
                      <w:szCs w:val="27"/>
                      <w:u w:val="single"/>
                    </w:rPr>
                    <w:t>Подписи:</w:t>
                  </w:r>
                </w:p>
                <w:p w:rsidR="00A87FF1" w:rsidRPr="00BB6F38" w:rsidRDefault="00A87FF1" w:rsidP="009B1826">
                  <w:pPr>
                    <w:widowControl w:val="0"/>
                    <w:rPr>
                      <w:bCs/>
                      <w:sz w:val="27"/>
                      <w:szCs w:val="27"/>
                      <w:u w:val="single"/>
                    </w:rPr>
                  </w:pPr>
                </w:p>
                <w:tbl>
                  <w:tblPr>
                    <w:tblW w:w="9169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1"/>
                    <w:gridCol w:w="4678"/>
                  </w:tblGrid>
                  <w:tr w:rsidR="00A87FF1" w:rsidRPr="00BB6F38" w:rsidTr="004D33C2">
                    <w:trPr>
                      <w:trHeight w:val="341"/>
                      <w:jc w:val="center"/>
                    </w:trPr>
                    <w:tc>
                      <w:tcPr>
                        <w:tcW w:w="449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7FF1" w:rsidRPr="00BB6F38" w:rsidRDefault="00A87FF1" w:rsidP="009B1826">
                        <w:pPr>
                          <w:pStyle w:val="3"/>
                          <w:widowControl w:val="0"/>
                          <w:spacing w:after="0"/>
                          <w:rPr>
                            <w:b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b/>
                            <w:sz w:val="27"/>
                            <w:szCs w:val="27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467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7FF1" w:rsidRPr="00BB6F38" w:rsidRDefault="00A87FF1" w:rsidP="009B1826">
                        <w:pPr>
                          <w:pStyle w:val="3"/>
                          <w:widowControl w:val="0"/>
                          <w:spacing w:after="0"/>
                          <w:jc w:val="right"/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87FF1" w:rsidRPr="00BB6F38" w:rsidTr="004D33C2">
                    <w:trPr>
                      <w:jc w:val="center"/>
                    </w:trPr>
                    <w:tc>
                      <w:tcPr>
                        <w:tcW w:w="449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87FF1" w:rsidRPr="00BB6F38" w:rsidRDefault="00A87FF1" w:rsidP="009B1826">
                        <w:pPr>
                          <w:pStyle w:val="3"/>
                          <w:widowControl w:val="0"/>
                          <w:spacing w:after="0"/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  <w:t>Первый заместитель генерального директора</w:t>
                        </w:r>
                      </w:p>
                      <w:p w:rsidR="00A87FF1" w:rsidRPr="00BB6F38" w:rsidRDefault="00A87FF1" w:rsidP="009B1826">
                        <w:pPr>
                          <w:pStyle w:val="3"/>
                          <w:widowControl w:val="0"/>
                          <w:spacing w:after="0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467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87FF1" w:rsidRPr="00BB6F38" w:rsidRDefault="00A87FF1" w:rsidP="009B1826">
                        <w:pPr>
                          <w:widowControl w:val="0"/>
                          <w:jc w:val="right"/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  <w:t>П. А. Валько</w:t>
                        </w:r>
                      </w:p>
                      <w:p w:rsidR="00A87FF1" w:rsidRPr="00BB6F38" w:rsidRDefault="00A87FF1" w:rsidP="009B1826">
                        <w:pPr>
                          <w:widowControl w:val="0"/>
                          <w:jc w:val="right"/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87FF1" w:rsidRPr="00BB6F38" w:rsidTr="004D33C2">
                    <w:trPr>
                      <w:trHeight w:val="351"/>
                      <w:jc w:val="center"/>
                    </w:trPr>
                    <w:tc>
                      <w:tcPr>
                        <w:tcW w:w="9169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87FF1" w:rsidRPr="00BB6F38" w:rsidRDefault="00A87FF1" w:rsidP="009B1826">
                        <w:pPr>
                          <w:pStyle w:val="3"/>
                          <w:widowControl w:val="0"/>
                          <w:spacing w:after="0"/>
                          <w:rPr>
                            <w:b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b/>
                            <w:sz w:val="27"/>
                            <w:szCs w:val="27"/>
                          </w:rPr>
                          <w:t>Заместитель председателя комиссии:</w:t>
                        </w:r>
                      </w:p>
                    </w:tc>
                  </w:tr>
                  <w:tr w:rsidR="00A87FF1" w:rsidRPr="00BB6F38" w:rsidTr="004D33C2">
                    <w:trPr>
                      <w:trHeight w:val="449"/>
                      <w:jc w:val="center"/>
                    </w:trPr>
                    <w:tc>
                      <w:tcPr>
                        <w:tcW w:w="449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87FF1" w:rsidRPr="00BB6F38" w:rsidRDefault="00A87FF1" w:rsidP="009B1826">
                        <w:pPr>
                          <w:pStyle w:val="3"/>
                          <w:widowControl w:val="0"/>
                          <w:spacing w:after="0"/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  <w:t>Заместитель генерального директора по безопасности</w:t>
                        </w:r>
                      </w:p>
                      <w:p w:rsidR="00A87FF1" w:rsidRPr="00BB6F38" w:rsidRDefault="00A87FF1" w:rsidP="009B1826">
                        <w:pPr>
                          <w:pStyle w:val="3"/>
                          <w:widowControl w:val="0"/>
                          <w:spacing w:after="0"/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</w:pPr>
                      </w:p>
                      <w:p w:rsidR="00A87FF1" w:rsidRPr="00BB6F38" w:rsidRDefault="00A87FF1" w:rsidP="009B1826">
                        <w:pPr>
                          <w:pStyle w:val="3"/>
                          <w:widowControl w:val="0"/>
                          <w:spacing w:after="0"/>
                          <w:rPr>
                            <w:b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b/>
                            <w:sz w:val="27"/>
                            <w:szCs w:val="27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467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87FF1" w:rsidRPr="00BB6F38" w:rsidRDefault="00A87FF1" w:rsidP="009B1826">
                        <w:pPr>
                          <w:pStyle w:val="3"/>
                          <w:widowControl w:val="0"/>
                          <w:spacing w:after="0"/>
                          <w:jc w:val="right"/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  <w:t xml:space="preserve">С.А. Щепин </w:t>
                        </w:r>
                      </w:p>
                      <w:p w:rsidR="00A87FF1" w:rsidRPr="00BB6F38" w:rsidRDefault="00A87FF1" w:rsidP="009B1826">
                        <w:pPr>
                          <w:widowControl w:val="0"/>
                          <w:jc w:val="right"/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87FF1" w:rsidRPr="00BB6F38" w:rsidTr="004D33C2">
                    <w:trPr>
                      <w:trHeight w:val="397"/>
                      <w:jc w:val="center"/>
                    </w:trPr>
                    <w:tc>
                      <w:tcPr>
                        <w:tcW w:w="449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7FF1" w:rsidRPr="00BB6F38" w:rsidRDefault="00A87FF1" w:rsidP="009B1826">
                        <w:pPr>
                          <w:widowControl w:val="0"/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  <w:t>Заместитель генерального директора по экономике и финансам</w:t>
                        </w:r>
                      </w:p>
                      <w:p w:rsidR="00A87FF1" w:rsidRPr="00BB6F38" w:rsidRDefault="00A87FF1" w:rsidP="009B1826">
                        <w:pPr>
                          <w:widowControl w:val="0"/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467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7FF1" w:rsidRPr="00BB6F38" w:rsidRDefault="00A87FF1" w:rsidP="009B1826">
                        <w:pPr>
                          <w:widowControl w:val="0"/>
                          <w:jc w:val="right"/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  <w:t>М.Т. Гапонова</w:t>
                        </w:r>
                      </w:p>
                      <w:p w:rsidR="00A87FF1" w:rsidRPr="00BB6F38" w:rsidRDefault="00A87FF1" w:rsidP="009B1826">
                        <w:pPr>
                          <w:widowControl w:val="0"/>
                          <w:jc w:val="right"/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87FF1" w:rsidRPr="00BB6F38" w:rsidTr="004D33C2">
                    <w:trPr>
                      <w:trHeight w:val="397"/>
                      <w:jc w:val="center"/>
                    </w:trPr>
                    <w:tc>
                      <w:tcPr>
                        <w:tcW w:w="449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87FF1" w:rsidRPr="00BB6F38" w:rsidRDefault="00A87FF1" w:rsidP="009B1826">
                        <w:pPr>
                          <w:widowControl w:val="0"/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  <w:t>Главный инженер</w:t>
                        </w:r>
                      </w:p>
                      <w:p w:rsidR="00A87FF1" w:rsidRPr="00BB6F38" w:rsidRDefault="00A87FF1" w:rsidP="009B1826">
                        <w:pPr>
                          <w:widowControl w:val="0"/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467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87FF1" w:rsidRPr="00BB6F38" w:rsidRDefault="00A87FF1" w:rsidP="009B1826">
                        <w:pPr>
                          <w:widowControl w:val="0"/>
                          <w:jc w:val="right"/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rFonts w:eastAsia="Calibri"/>
                            <w:iCs/>
                            <w:sz w:val="27"/>
                            <w:szCs w:val="27"/>
                          </w:rPr>
                          <w:t>А. Е. Казаков</w:t>
                        </w:r>
                      </w:p>
                    </w:tc>
                  </w:tr>
                  <w:tr w:rsidR="00A87FF1" w:rsidRPr="00BB6F38" w:rsidTr="004D33C2">
                    <w:trPr>
                      <w:jc w:val="center"/>
                    </w:trPr>
                    <w:tc>
                      <w:tcPr>
                        <w:tcW w:w="449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7FF1" w:rsidRPr="00BB6F38" w:rsidRDefault="00A87FF1" w:rsidP="009B1826">
                        <w:pPr>
                          <w:widowControl w:val="0"/>
                          <w:rPr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sz w:val="27"/>
                            <w:szCs w:val="27"/>
                          </w:rPr>
                          <w:t xml:space="preserve">Главный ревизор по безопасности движения </w:t>
                        </w:r>
                        <w:proofErr w:type="gramStart"/>
                        <w:r w:rsidRPr="00BB6F38">
                          <w:rPr>
                            <w:sz w:val="27"/>
                            <w:szCs w:val="27"/>
                          </w:rPr>
                          <w:t>поездов-начальник</w:t>
                        </w:r>
                        <w:proofErr w:type="gramEnd"/>
                        <w:r w:rsidRPr="00BB6F38">
                          <w:rPr>
                            <w:sz w:val="27"/>
                            <w:szCs w:val="27"/>
                          </w:rPr>
                          <w:t xml:space="preserve"> отдела эксплуатации подвижного состава</w:t>
                        </w:r>
                      </w:p>
                    </w:tc>
                    <w:tc>
                      <w:tcPr>
                        <w:tcW w:w="467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7FF1" w:rsidRPr="00BB6F38" w:rsidRDefault="00A87FF1" w:rsidP="009B1826">
                        <w:pPr>
                          <w:widowControl w:val="0"/>
                          <w:jc w:val="right"/>
                          <w:rPr>
                            <w:sz w:val="27"/>
                            <w:szCs w:val="27"/>
                          </w:rPr>
                        </w:pPr>
                      </w:p>
                      <w:p w:rsidR="00A87FF1" w:rsidRPr="00BB6F38" w:rsidRDefault="00A87FF1" w:rsidP="009B1826">
                        <w:pPr>
                          <w:widowControl w:val="0"/>
                          <w:jc w:val="right"/>
                          <w:rPr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sz w:val="27"/>
                            <w:szCs w:val="27"/>
                          </w:rPr>
                          <w:t>М.В. Сараев</w:t>
                        </w:r>
                      </w:p>
                    </w:tc>
                  </w:tr>
                  <w:tr w:rsidR="00A87FF1" w:rsidRPr="00BB6F38" w:rsidTr="004D33C2">
                    <w:trPr>
                      <w:trHeight w:val="487"/>
                      <w:jc w:val="center"/>
                    </w:trPr>
                    <w:tc>
                      <w:tcPr>
                        <w:tcW w:w="449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D33C2" w:rsidRDefault="004D33C2" w:rsidP="009B1826">
                        <w:pPr>
                          <w:widowControl w:val="0"/>
                          <w:rPr>
                            <w:sz w:val="27"/>
                            <w:szCs w:val="27"/>
                          </w:rPr>
                        </w:pPr>
                      </w:p>
                      <w:p w:rsidR="00A87FF1" w:rsidRPr="00BB6F38" w:rsidRDefault="00A87FF1" w:rsidP="009B1826">
                        <w:pPr>
                          <w:widowControl w:val="0"/>
                          <w:rPr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sz w:val="27"/>
                            <w:szCs w:val="27"/>
                          </w:rPr>
                          <w:t>Начальник отдела юридического и правового обеспечения</w:t>
                        </w:r>
                      </w:p>
                      <w:p w:rsidR="00A87FF1" w:rsidRPr="00BB6F38" w:rsidRDefault="00A87FF1" w:rsidP="009B1826">
                        <w:pPr>
                          <w:widowControl w:val="0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467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D33C2" w:rsidRDefault="004D33C2" w:rsidP="009B1826">
                        <w:pPr>
                          <w:widowControl w:val="0"/>
                          <w:jc w:val="right"/>
                          <w:rPr>
                            <w:sz w:val="27"/>
                            <w:szCs w:val="27"/>
                          </w:rPr>
                        </w:pPr>
                      </w:p>
                      <w:p w:rsidR="00A87FF1" w:rsidRPr="00BB6F38" w:rsidRDefault="00A87FF1" w:rsidP="009B1826">
                        <w:pPr>
                          <w:widowControl w:val="0"/>
                          <w:jc w:val="right"/>
                          <w:rPr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sz w:val="27"/>
                            <w:szCs w:val="27"/>
                          </w:rPr>
                          <w:t>А.С. Трофимова</w:t>
                        </w:r>
                      </w:p>
                      <w:p w:rsidR="00A87FF1" w:rsidRPr="00BB6F38" w:rsidRDefault="00A87FF1" w:rsidP="009B1826">
                        <w:pPr>
                          <w:widowControl w:val="0"/>
                          <w:jc w:val="right"/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87FF1" w:rsidRPr="00BB6F38" w:rsidTr="004D33C2">
                    <w:trPr>
                      <w:trHeight w:val="487"/>
                      <w:jc w:val="center"/>
                    </w:trPr>
                    <w:tc>
                      <w:tcPr>
                        <w:tcW w:w="449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87FF1" w:rsidRPr="00BB6F38" w:rsidRDefault="00A87FF1" w:rsidP="009B1826">
                        <w:pPr>
                          <w:widowControl w:val="0"/>
                          <w:rPr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sz w:val="27"/>
                            <w:szCs w:val="27"/>
                          </w:rPr>
                          <w:t>Начальник отдела по организации перевозок и обслуживанию пассажиров</w:t>
                        </w:r>
                      </w:p>
                      <w:p w:rsidR="00A87FF1" w:rsidRPr="00BB6F38" w:rsidRDefault="00A87FF1" w:rsidP="009B1826">
                        <w:pPr>
                          <w:widowControl w:val="0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467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D33C2" w:rsidRDefault="004D33C2" w:rsidP="009B1826">
                        <w:pPr>
                          <w:widowControl w:val="0"/>
                          <w:jc w:val="right"/>
                          <w:rPr>
                            <w:sz w:val="27"/>
                            <w:szCs w:val="27"/>
                          </w:rPr>
                        </w:pPr>
                      </w:p>
                      <w:p w:rsidR="00A87FF1" w:rsidRPr="00BB6F38" w:rsidRDefault="00A87FF1" w:rsidP="009B1826">
                        <w:pPr>
                          <w:widowControl w:val="0"/>
                          <w:jc w:val="right"/>
                          <w:rPr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sz w:val="27"/>
                            <w:szCs w:val="27"/>
                          </w:rPr>
                          <w:t>Н.В. Баранова</w:t>
                        </w:r>
                      </w:p>
                    </w:tc>
                  </w:tr>
                  <w:tr w:rsidR="00A87FF1" w:rsidRPr="00BB6F38" w:rsidTr="004D33C2">
                    <w:trPr>
                      <w:trHeight w:val="299"/>
                      <w:jc w:val="center"/>
                    </w:trPr>
                    <w:tc>
                      <w:tcPr>
                        <w:tcW w:w="449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87FF1" w:rsidRPr="00BB6F38" w:rsidRDefault="00A87FF1" w:rsidP="009B1826">
                        <w:pPr>
                          <w:widowControl w:val="0"/>
                          <w:rPr>
                            <w:b/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b/>
                            <w:sz w:val="27"/>
                            <w:szCs w:val="27"/>
                          </w:rPr>
                          <w:t>Секретарь комиссии:</w:t>
                        </w:r>
                      </w:p>
                    </w:tc>
                    <w:tc>
                      <w:tcPr>
                        <w:tcW w:w="467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87FF1" w:rsidRPr="00BB6F38" w:rsidRDefault="00A87FF1" w:rsidP="009B1826">
                        <w:pPr>
                          <w:widowControl w:val="0"/>
                          <w:jc w:val="right"/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87FF1" w:rsidRPr="00BB6F38" w:rsidTr="004D33C2">
                    <w:trPr>
                      <w:trHeight w:val="80"/>
                      <w:jc w:val="center"/>
                    </w:trPr>
                    <w:tc>
                      <w:tcPr>
                        <w:tcW w:w="449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87FF1" w:rsidRPr="00BB6F38" w:rsidRDefault="00A87FF1" w:rsidP="009B1826">
                        <w:pPr>
                          <w:widowControl w:val="0"/>
                          <w:rPr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sz w:val="27"/>
                            <w:szCs w:val="27"/>
                          </w:rPr>
                          <w:t xml:space="preserve">Специалист по закупкам отдела юридического и правового обеспечения </w:t>
                        </w:r>
                      </w:p>
                    </w:tc>
                    <w:tc>
                      <w:tcPr>
                        <w:tcW w:w="467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87FF1" w:rsidRPr="00BB6F38" w:rsidRDefault="00A87FF1" w:rsidP="009B1826">
                        <w:pPr>
                          <w:widowControl w:val="0"/>
                          <w:jc w:val="right"/>
                          <w:rPr>
                            <w:sz w:val="27"/>
                            <w:szCs w:val="27"/>
                          </w:rPr>
                        </w:pPr>
                        <w:r w:rsidRPr="00BB6F38">
                          <w:rPr>
                            <w:sz w:val="27"/>
                            <w:szCs w:val="27"/>
                          </w:rPr>
                          <w:t>О.С. Деханова</w:t>
                        </w:r>
                      </w:p>
                    </w:tc>
                  </w:tr>
                </w:tbl>
                <w:p w:rsidR="004C63DB" w:rsidRPr="00BB6F38" w:rsidRDefault="004C63DB" w:rsidP="009B1826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</w:tbl>
          <w:p w:rsidR="004C63DB" w:rsidRPr="00BB6F38" w:rsidRDefault="004C63DB" w:rsidP="009B1826">
            <w:pPr>
              <w:widowControl w:val="0"/>
              <w:rPr>
                <w:rFonts w:eastAsia="Times New Roman"/>
                <w:sz w:val="27"/>
                <w:szCs w:val="27"/>
              </w:rPr>
            </w:pPr>
          </w:p>
        </w:tc>
      </w:tr>
    </w:tbl>
    <w:p w:rsidR="008E0493" w:rsidRPr="00312AB2" w:rsidRDefault="008E0493" w:rsidP="009B1826">
      <w:pPr>
        <w:widowControl w:val="0"/>
        <w:jc w:val="both"/>
        <w:rPr>
          <w:rFonts w:eastAsia="Times New Roman"/>
          <w:sz w:val="28"/>
          <w:szCs w:val="28"/>
        </w:rPr>
      </w:pPr>
    </w:p>
    <w:sectPr w:rsidR="008E0493" w:rsidRPr="0031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32922"/>
    <w:rsid w:val="000423CE"/>
    <w:rsid w:val="000A0BDB"/>
    <w:rsid w:val="00125412"/>
    <w:rsid w:val="0018624F"/>
    <w:rsid w:val="001E3224"/>
    <w:rsid w:val="002150F9"/>
    <w:rsid w:val="00264D0D"/>
    <w:rsid w:val="002B75D5"/>
    <w:rsid w:val="002F722B"/>
    <w:rsid w:val="00312AB2"/>
    <w:rsid w:val="003B6A03"/>
    <w:rsid w:val="003C76A4"/>
    <w:rsid w:val="00407B4F"/>
    <w:rsid w:val="004C4A1B"/>
    <w:rsid w:val="004C63DB"/>
    <w:rsid w:val="004D33C2"/>
    <w:rsid w:val="005176E3"/>
    <w:rsid w:val="00604985"/>
    <w:rsid w:val="006A0A2E"/>
    <w:rsid w:val="006E1E9F"/>
    <w:rsid w:val="0071053D"/>
    <w:rsid w:val="007E5CF0"/>
    <w:rsid w:val="008A67EC"/>
    <w:rsid w:val="008E0493"/>
    <w:rsid w:val="00964E39"/>
    <w:rsid w:val="009B1826"/>
    <w:rsid w:val="009D701E"/>
    <w:rsid w:val="00A32922"/>
    <w:rsid w:val="00A87FF1"/>
    <w:rsid w:val="00B552F8"/>
    <w:rsid w:val="00BB6F38"/>
    <w:rsid w:val="00BF6D40"/>
    <w:rsid w:val="00E73D7B"/>
    <w:rsid w:val="00F32268"/>
    <w:rsid w:val="00F763F1"/>
    <w:rsid w:val="00F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customStyle="1" w:styleId="commissiontable2">
    <w:name w:val="commissiontable2"/>
    <w:basedOn w:val="a"/>
  </w:style>
  <w:style w:type="paragraph" w:styleId="3">
    <w:name w:val="Body Text 3"/>
    <w:basedOn w:val="a"/>
    <w:link w:val="30"/>
    <w:rsid w:val="00A87FF1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7FF1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C4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A1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customStyle="1" w:styleId="commissiontable2">
    <w:name w:val="commissiontable2"/>
    <w:basedOn w:val="a"/>
  </w:style>
  <w:style w:type="paragraph" w:styleId="3">
    <w:name w:val="Body Text 3"/>
    <w:basedOn w:val="a"/>
    <w:link w:val="30"/>
    <w:rsid w:val="00A87FF1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7FF1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C4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A1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00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205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115">
      <w:marLeft w:val="0"/>
      <w:marRight w:val="8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365">
      <w:marLeft w:val="0"/>
      <w:marRight w:val="8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68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24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2F25-C756-496C-86D5-9F3774DE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Сергеевна Деханова</dc:creator>
  <cp:lastModifiedBy>Олеся Сергеевна Деханова</cp:lastModifiedBy>
  <cp:revision>39</cp:revision>
  <cp:lastPrinted>2019-07-16T12:26:00Z</cp:lastPrinted>
  <dcterms:created xsi:type="dcterms:W3CDTF">2019-07-16T08:55:00Z</dcterms:created>
  <dcterms:modified xsi:type="dcterms:W3CDTF">2019-07-16T12:28:00Z</dcterms:modified>
</cp:coreProperties>
</file>