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86B" w:rsidRPr="00851DB1" w:rsidRDefault="0052186B" w:rsidP="0052186B">
      <w:pPr>
        <w:pStyle w:val="aff3"/>
        <w:jc w:val="center"/>
        <w:rPr>
          <w:sz w:val="28"/>
          <w:szCs w:val="28"/>
        </w:rPr>
      </w:pPr>
      <w:r w:rsidRPr="00851DB1">
        <w:rPr>
          <w:b/>
          <w:sz w:val="28"/>
          <w:szCs w:val="28"/>
        </w:rPr>
        <w:t>АКЦИОНЕРНОЕ ОБЩЕСТВО</w:t>
      </w:r>
    </w:p>
    <w:p w:rsidR="0052186B" w:rsidRPr="00851DB1" w:rsidRDefault="0052186B" w:rsidP="0052186B">
      <w:pPr>
        <w:pStyle w:val="aff3"/>
        <w:jc w:val="center"/>
        <w:rPr>
          <w:sz w:val="28"/>
          <w:szCs w:val="28"/>
        </w:rPr>
      </w:pPr>
      <w:r w:rsidRPr="00851DB1">
        <w:rPr>
          <w:b/>
          <w:sz w:val="28"/>
          <w:szCs w:val="28"/>
        </w:rPr>
        <w:t>«СЕВЕРО-КАВКАЗСКАЯ</w:t>
      </w:r>
    </w:p>
    <w:p w:rsidR="0052186B" w:rsidRPr="00851DB1" w:rsidRDefault="0052186B" w:rsidP="0052186B">
      <w:pPr>
        <w:pStyle w:val="aff3"/>
        <w:jc w:val="center"/>
        <w:rPr>
          <w:sz w:val="28"/>
          <w:szCs w:val="28"/>
        </w:rPr>
      </w:pPr>
      <w:r w:rsidRPr="00851DB1">
        <w:rPr>
          <w:b/>
          <w:sz w:val="28"/>
          <w:szCs w:val="28"/>
        </w:rPr>
        <w:t>ПРИГОРОДНАЯ ПАССАЖИРСКАЯ КОМПАНИЯ»</w:t>
      </w:r>
    </w:p>
    <w:p w:rsidR="0052186B" w:rsidRPr="00851DB1" w:rsidRDefault="0052186B" w:rsidP="0052186B">
      <w:pPr>
        <w:pStyle w:val="aff3"/>
        <w:jc w:val="center"/>
        <w:rPr>
          <w:sz w:val="28"/>
          <w:szCs w:val="28"/>
        </w:rPr>
      </w:pPr>
      <w:r w:rsidRPr="00851DB1">
        <w:rPr>
          <w:b/>
          <w:sz w:val="28"/>
          <w:szCs w:val="28"/>
        </w:rPr>
        <w:t>(АО «СКППК»)</w:t>
      </w: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jc w:val="center"/>
        <w:rPr>
          <w:sz w:val="28"/>
          <w:szCs w:val="28"/>
        </w:rPr>
      </w:pPr>
      <w:r w:rsidRPr="00851DB1">
        <w:rPr>
          <w:rFonts w:eastAsia="MS Mincho"/>
          <w:b/>
          <w:bCs/>
          <w:sz w:val="28"/>
          <w:szCs w:val="28"/>
        </w:rPr>
        <w:t>ДОКУМЕНТАЦИЯ</w:t>
      </w:r>
    </w:p>
    <w:p w:rsidR="0052186B" w:rsidRPr="00851DB1" w:rsidRDefault="0052186B" w:rsidP="0052186B">
      <w:pPr>
        <w:pStyle w:val="aff3"/>
        <w:jc w:val="center"/>
        <w:rPr>
          <w:sz w:val="28"/>
          <w:szCs w:val="28"/>
        </w:rPr>
      </w:pPr>
      <w:r w:rsidRPr="00851DB1">
        <w:rPr>
          <w:rFonts w:eastAsia="MS Mincho"/>
          <w:b/>
          <w:bCs/>
          <w:sz w:val="28"/>
          <w:szCs w:val="28"/>
        </w:rPr>
        <w:t xml:space="preserve">по </w:t>
      </w:r>
      <w:r w:rsidRPr="00851DB1">
        <w:rPr>
          <w:rFonts w:eastAsia="MS Mincho"/>
          <w:b/>
          <w:bCs/>
          <w:sz w:val="28"/>
          <w:szCs w:val="28"/>
          <w:shd w:val="clear" w:color="auto" w:fill="FFFFFF"/>
        </w:rPr>
        <w:t xml:space="preserve">открытому аукциону в электронной форме </w:t>
      </w:r>
    </w:p>
    <w:p w:rsidR="0052186B" w:rsidRPr="00851DB1" w:rsidRDefault="0052186B" w:rsidP="0052186B">
      <w:pPr>
        <w:pStyle w:val="aff3"/>
        <w:jc w:val="center"/>
        <w:rPr>
          <w:sz w:val="28"/>
          <w:szCs w:val="28"/>
        </w:rPr>
      </w:pPr>
      <w:r w:rsidRPr="00851DB1">
        <w:rPr>
          <w:rFonts w:eastAsia="MS Mincho"/>
          <w:b/>
          <w:bCs/>
          <w:sz w:val="28"/>
          <w:szCs w:val="28"/>
        </w:rPr>
        <w:t>№</w:t>
      </w:r>
      <w:r w:rsidR="008815C8">
        <w:rPr>
          <w:rFonts w:eastAsia="MS Mincho"/>
          <w:b/>
          <w:bCs/>
          <w:sz w:val="28"/>
          <w:szCs w:val="28"/>
        </w:rPr>
        <w:t>58</w:t>
      </w:r>
      <w:r w:rsidRPr="00851DB1">
        <w:rPr>
          <w:rFonts w:eastAsia="MS Mincho"/>
          <w:b/>
          <w:sz w:val="28"/>
          <w:szCs w:val="28"/>
        </w:rPr>
        <w:t>/</w:t>
      </w:r>
      <w:r w:rsidR="00B24A24">
        <w:rPr>
          <w:rFonts w:eastAsia="MS Mincho"/>
          <w:b/>
          <w:sz w:val="28"/>
          <w:szCs w:val="28"/>
        </w:rPr>
        <w:t>ОАЭ</w:t>
      </w:r>
      <w:r w:rsidRPr="00851DB1">
        <w:rPr>
          <w:rFonts w:eastAsia="MS Mincho"/>
          <w:b/>
          <w:sz w:val="28"/>
          <w:szCs w:val="28"/>
        </w:rPr>
        <w:t>-СКППК/18</w:t>
      </w: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tabs>
          <w:tab w:val="left" w:pos="8229"/>
        </w:tabs>
        <w:rPr>
          <w:sz w:val="28"/>
          <w:szCs w:val="28"/>
        </w:rPr>
      </w:pPr>
      <w:r w:rsidRPr="00851DB1">
        <w:rPr>
          <w:sz w:val="28"/>
          <w:szCs w:val="28"/>
        </w:rPr>
        <w:tab/>
      </w: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rPr>
          <w:sz w:val="28"/>
          <w:szCs w:val="28"/>
        </w:rPr>
      </w:pPr>
    </w:p>
    <w:p w:rsidR="0052186B" w:rsidRPr="00851DB1" w:rsidRDefault="0052186B" w:rsidP="0052186B">
      <w:pPr>
        <w:pStyle w:val="aff3"/>
        <w:keepNext/>
        <w:jc w:val="center"/>
        <w:rPr>
          <w:sz w:val="28"/>
          <w:szCs w:val="28"/>
        </w:rPr>
      </w:pPr>
      <w:r w:rsidRPr="00851DB1">
        <w:rPr>
          <w:rFonts w:eastAsia="MS Mincho"/>
          <w:sz w:val="28"/>
          <w:szCs w:val="28"/>
        </w:rPr>
        <w:t>Ростов-на-Дону</w:t>
      </w:r>
    </w:p>
    <w:p w:rsidR="0052186B" w:rsidRPr="00851DB1" w:rsidRDefault="0052186B" w:rsidP="0052186B">
      <w:pPr>
        <w:pStyle w:val="aff3"/>
        <w:jc w:val="center"/>
        <w:rPr>
          <w:sz w:val="28"/>
          <w:szCs w:val="28"/>
        </w:rPr>
      </w:pPr>
    </w:p>
    <w:p w:rsidR="0052186B" w:rsidRPr="00851DB1" w:rsidRDefault="0052186B" w:rsidP="0052186B">
      <w:pPr>
        <w:pStyle w:val="af1"/>
        <w:ind w:left="15"/>
        <w:jc w:val="center"/>
        <w:rPr>
          <w:bCs/>
          <w:sz w:val="28"/>
          <w:szCs w:val="28"/>
          <w:shd w:val="clear" w:color="auto" w:fill="FFFFFF"/>
        </w:rPr>
      </w:pPr>
      <w:r w:rsidRPr="00851DB1">
        <w:rPr>
          <w:rFonts w:eastAsia="MS Mincho"/>
          <w:bCs/>
          <w:sz w:val="28"/>
          <w:szCs w:val="28"/>
          <w:shd w:val="clear" w:color="auto" w:fill="FFFFFF"/>
        </w:rPr>
        <w:t>2018 г.</w:t>
      </w:r>
      <w:r w:rsidRPr="00851DB1">
        <w:rPr>
          <w:bCs/>
          <w:sz w:val="28"/>
          <w:szCs w:val="28"/>
          <w:shd w:val="clear" w:color="auto" w:fill="FFFFFF"/>
        </w:rPr>
        <w:br w:type="page"/>
      </w:r>
    </w:p>
    <w:p w:rsidR="0052186B" w:rsidRPr="00851DB1" w:rsidRDefault="0090326C" w:rsidP="0052186B">
      <w:pPr>
        <w:pStyle w:val="aff3"/>
        <w:ind w:left="5387"/>
        <w:jc w:val="right"/>
      </w:pPr>
      <w:r>
        <w:rPr>
          <w:bCs/>
          <w:sz w:val="28"/>
          <w:szCs w:val="28"/>
          <w:shd w:val="clear" w:color="auto" w:fill="FFFFFF"/>
        </w:rPr>
        <w:lastRenderedPageBreak/>
        <w:t>П</w:t>
      </w:r>
      <w:r w:rsidR="0052186B" w:rsidRPr="00851DB1">
        <w:rPr>
          <w:bCs/>
          <w:sz w:val="28"/>
          <w:szCs w:val="28"/>
          <w:shd w:val="clear" w:color="auto" w:fill="FFFFFF"/>
        </w:rPr>
        <w:t xml:space="preserve">редседатель комиссии по осуществлению закупок </w:t>
      </w:r>
    </w:p>
    <w:p w:rsidR="0052186B" w:rsidRPr="00851DB1" w:rsidRDefault="0052186B" w:rsidP="0052186B">
      <w:pPr>
        <w:pStyle w:val="aff3"/>
        <w:ind w:left="5387"/>
        <w:jc w:val="right"/>
      </w:pPr>
      <w:r w:rsidRPr="00851DB1">
        <w:rPr>
          <w:bCs/>
          <w:sz w:val="28"/>
          <w:szCs w:val="28"/>
          <w:shd w:val="clear" w:color="auto" w:fill="FFFFFF"/>
        </w:rPr>
        <w:t>АО «СКППК»</w:t>
      </w:r>
    </w:p>
    <w:p w:rsidR="0052186B" w:rsidRPr="00851DB1" w:rsidRDefault="0052186B" w:rsidP="0052186B">
      <w:pPr>
        <w:pStyle w:val="aff3"/>
        <w:ind w:firstLine="5387"/>
        <w:jc w:val="right"/>
      </w:pPr>
    </w:p>
    <w:p w:rsidR="0052186B" w:rsidRPr="00851DB1" w:rsidRDefault="0052186B" w:rsidP="0052186B">
      <w:pPr>
        <w:pStyle w:val="aff3"/>
        <w:ind w:firstLine="4536"/>
        <w:jc w:val="right"/>
      </w:pPr>
      <w:r w:rsidRPr="00851DB1">
        <w:rPr>
          <w:bCs/>
          <w:sz w:val="28"/>
          <w:szCs w:val="28"/>
          <w:shd w:val="clear" w:color="auto" w:fill="FFFFFF"/>
        </w:rPr>
        <w:t>_________________</w:t>
      </w:r>
      <w:r w:rsidR="0090326C">
        <w:rPr>
          <w:bCs/>
          <w:sz w:val="28"/>
          <w:szCs w:val="28"/>
          <w:shd w:val="clear" w:color="auto" w:fill="FFFFFF"/>
        </w:rPr>
        <w:t>А.Д. Частухин</w:t>
      </w:r>
    </w:p>
    <w:p w:rsidR="0052186B" w:rsidRPr="00851DB1" w:rsidRDefault="0052186B" w:rsidP="0052186B">
      <w:pPr>
        <w:pStyle w:val="aff3"/>
        <w:ind w:firstLine="5387"/>
        <w:jc w:val="right"/>
      </w:pPr>
    </w:p>
    <w:p w:rsidR="0052186B" w:rsidRDefault="0052186B" w:rsidP="0052186B">
      <w:pPr>
        <w:pStyle w:val="aff3"/>
        <w:ind w:firstLine="5387"/>
        <w:jc w:val="right"/>
        <w:rPr>
          <w:bCs/>
          <w:sz w:val="28"/>
          <w:szCs w:val="28"/>
          <w:shd w:val="clear" w:color="auto" w:fill="FFFFFF"/>
        </w:rPr>
      </w:pPr>
      <w:r w:rsidRPr="00851DB1">
        <w:rPr>
          <w:bCs/>
          <w:sz w:val="28"/>
          <w:szCs w:val="28"/>
          <w:shd w:val="clear" w:color="auto" w:fill="FFFFFF"/>
        </w:rPr>
        <w:t>«</w:t>
      </w:r>
      <w:r w:rsidR="008815C8">
        <w:rPr>
          <w:bCs/>
          <w:sz w:val="28"/>
          <w:szCs w:val="28"/>
          <w:shd w:val="clear" w:color="auto" w:fill="FFFFFF"/>
        </w:rPr>
        <w:t>22</w:t>
      </w:r>
      <w:r w:rsidRPr="00851DB1">
        <w:rPr>
          <w:bCs/>
          <w:sz w:val="28"/>
          <w:szCs w:val="28"/>
          <w:shd w:val="clear" w:color="auto" w:fill="FFFFFF"/>
        </w:rPr>
        <w:t>»</w:t>
      </w:r>
      <w:r w:rsidR="0090326C">
        <w:rPr>
          <w:bCs/>
          <w:sz w:val="28"/>
          <w:szCs w:val="28"/>
          <w:shd w:val="clear" w:color="auto" w:fill="FFFFFF"/>
        </w:rPr>
        <w:t xml:space="preserve"> </w:t>
      </w:r>
      <w:r w:rsidR="008815C8">
        <w:rPr>
          <w:bCs/>
          <w:sz w:val="28"/>
          <w:szCs w:val="28"/>
          <w:shd w:val="clear" w:color="auto" w:fill="FFFFFF"/>
        </w:rPr>
        <w:t xml:space="preserve">мая </w:t>
      </w:r>
      <w:r w:rsidR="00B24A24">
        <w:rPr>
          <w:bCs/>
          <w:sz w:val="28"/>
          <w:szCs w:val="28"/>
          <w:shd w:val="clear" w:color="auto" w:fill="FFFFFF"/>
        </w:rPr>
        <w:t xml:space="preserve"> </w:t>
      </w:r>
      <w:r w:rsidRPr="00851DB1">
        <w:rPr>
          <w:bCs/>
          <w:sz w:val="28"/>
          <w:szCs w:val="28"/>
          <w:shd w:val="clear" w:color="auto" w:fill="FFFFFF"/>
        </w:rPr>
        <w:t>20</w:t>
      </w:r>
      <w:r w:rsidR="00B24A24">
        <w:rPr>
          <w:bCs/>
          <w:sz w:val="28"/>
          <w:szCs w:val="28"/>
          <w:shd w:val="clear" w:color="auto" w:fill="FFFFFF"/>
        </w:rPr>
        <w:t>18</w:t>
      </w:r>
      <w:r w:rsidRPr="00851DB1">
        <w:rPr>
          <w:bCs/>
          <w:sz w:val="28"/>
          <w:szCs w:val="28"/>
          <w:shd w:val="clear" w:color="auto" w:fill="FFFFFF"/>
        </w:rPr>
        <w:t>г.</w:t>
      </w:r>
    </w:p>
    <w:p w:rsidR="0090326C" w:rsidRDefault="0090326C" w:rsidP="0052186B">
      <w:pPr>
        <w:pStyle w:val="aff3"/>
        <w:ind w:firstLine="5387"/>
        <w:jc w:val="right"/>
        <w:rPr>
          <w:bCs/>
          <w:sz w:val="28"/>
          <w:szCs w:val="28"/>
          <w:shd w:val="clear" w:color="auto" w:fill="FFFFFF"/>
        </w:rPr>
      </w:pPr>
    </w:p>
    <w:p w:rsidR="0090326C" w:rsidRPr="00EF2D60" w:rsidRDefault="0090326C" w:rsidP="0090326C">
      <w:pPr>
        <w:pStyle w:val="aff3"/>
        <w:spacing w:line="240" w:lineRule="auto"/>
        <w:jc w:val="both"/>
        <w:rPr>
          <w:sz w:val="28"/>
          <w:szCs w:val="28"/>
        </w:rPr>
      </w:pPr>
    </w:p>
    <w:p w:rsidR="0090326C" w:rsidRDefault="0090326C" w:rsidP="0052186B">
      <w:pPr>
        <w:pStyle w:val="aff3"/>
        <w:ind w:firstLine="5387"/>
        <w:jc w:val="right"/>
        <w:rPr>
          <w:b/>
          <w:bCs/>
          <w:sz w:val="28"/>
          <w:szCs w:val="28"/>
        </w:rPr>
      </w:pPr>
    </w:p>
    <w:p w:rsidR="008815C8" w:rsidRPr="00851DB1" w:rsidRDefault="008815C8" w:rsidP="0052186B">
      <w:pPr>
        <w:pStyle w:val="aff3"/>
        <w:ind w:firstLine="5387"/>
        <w:jc w:val="right"/>
      </w:pPr>
    </w:p>
    <w:p w:rsidR="0052186B" w:rsidRPr="00851DB1" w:rsidRDefault="0052186B" w:rsidP="0052186B">
      <w:pPr>
        <w:pStyle w:val="aff3"/>
        <w:ind w:firstLine="5387"/>
        <w:jc w:val="both"/>
      </w:pPr>
    </w:p>
    <w:p w:rsidR="0052186B" w:rsidRPr="00851DB1" w:rsidRDefault="0052186B" w:rsidP="0052186B">
      <w:pPr>
        <w:pStyle w:val="aff3"/>
        <w:ind w:firstLine="5387"/>
        <w:jc w:val="both"/>
      </w:pPr>
    </w:p>
    <w:p w:rsidR="00822DF7" w:rsidRDefault="00822DF7" w:rsidP="00822DF7">
      <w:pPr>
        <w:ind w:left="5812"/>
        <w:rPr>
          <w:sz w:val="28"/>
          <w:szCs w:val="28"/>
        </w:rPr>
      </w:pPr>
    </w:p>
    <w:p w:rsidR="00B24A24" w:rsidRDefault="00B24A24" w:rsidP="00822DF7">
      <w:pPr>
        <w:ind w:left="5812"/>
        <w:rPr>
          <w:sz w:val="28"/>
          <w:szCs w:val="28"/>
        </w:rPr>
      </w:pPr>
    </w:p>
    <w:p w:rsidR="00B24A24" w:rsidRDefault="00B24A24" w:rsidP="00822DF7">
      <w:pPr>
        <w:ind w:left="5812"/>
        <w:rPr>
          <w:sz w:val="28"/>
          <w:szCs w:val="28"/>
        </w:rPr>
      </w:pPr>
    </w:p>
    <w:p w:rsidR="00B24A24" w:rsidRDefault="00B24A24" w:rsidP="00822DF7">
      <w:pPr>
        <w:ind w:left="5812"/>
        <w:rPr>
          <w:sz w:val="28"/>
          <w:szCs w:val="28"/>
        </w:rPr>
      </w:pPr>
    </w:p>
    <w:p w:rsidR="00B24A24" w:rsidRDefault="00B24A24" w:rsidP="00822DF7">
      <w:pPr>
        <w:ind w:left="5812"/>
        <w:rPr>
          <w:sz w:val="28"/>
          <w:szCs w:val="28"/>
        </w:rPr>
      </w:pPr>
    </w:p>
    <w:p w:rsidR="00B24A24" w:rsidRDefault="00B24A24" w:rsidP="00822DF7">
      <w:pPr>
        <w:ind w:left="5812"/>
        <w:rPr>
          <w:sz w:val="28"/>
          <w:szCs w:val="28"/>
        </w:rPr>
      </w:pPr>
    </w:p>
    <w:p w:rsidR="00B24A24" w:rsidRDefault="00B24A24" w:rsidP="00822DF7">
      <w:pPr>
        <w:ind w:left="5812"/>
        <w:rPr>
          <w:sz w:val="28"/>
          <w:szCs w:val="28"/>
        </w:rPr>
      </w:pPr>
    </w:p>
    <w:p w:rsidR="00B24A24" w:rsidRDefault="00B24A24" w:rsidP="00822DF7">
      <w:pPr>
        <w:ind w:left="5812"/>
        <w:rPr>
          <w:sz w:val="28"/>
          <w:szCs w:val="28"/>
        </w:rPr>
      </w:pPr>
    </w:p>
    <w:p w:rsidR="00B24A24" w:rsidRPr="00851DB1" w:rsidRDefault="00B24A24" w:rsidP="00822DF7">
      <w:pPr>
        <w:ind w:left="5812"/>
        <w:rPr>
          <w:sz w:val="28"/>
          <w:szCs w:val="28"/>
        </w:rPr>
      </w:pPr>
    </w:p>
    <w:p w:rsidR="00527628" w:rsidRPr="00851DB1" w:rsidRDefault="00527628" w:rsidP="00822DF7">
      <w:pPr>
        <w:ind w:left="5812"/>
        <w:rPr>
          <w:sz w:val="28"/>
          <w:szCs w:val="28"/>
        </w:rPr>
      </w:pPr>
    </w:p>
    <w:p w:rsidR="00822DF7" w:rsidRPr="00851DB1" w:rsidRDefault="00822DF7" w:rsidP="00822DF7">
      <w:pPr>
        <w:pStyle w:val="1"/>
        <w:numPr>
          <w:ilvl w:val="0"/>
          <w:numId w:val="21"/>
        </w:numPr>
        <w:spacing w:before="0" w:after="0"/>
        <w:ind w:left="0" w:firstLine="0"/>
        <w:jc w:val="center"/>
        <w:rPr>
          <w:rFonts w:ascii="Times New Roman" w:hAnsi="Times New Roman" w:cs="Times New Roman"/>
          <w:sz w:val="28"/>
          <w:szCs w:val="28"/>
        </w:rPr>
      </w:pPr>
      <w:r w:rsidRPr="00851DB1">
        <w:rPr>
          <w:rFonts w:ascii="Times New Roman" w:hAnsi="Times New Roman" w:cs="Times New Roman"/>
          <w:sz w:val="28"/>
          <w:szCs w:val="28"/>
        </w:rPr>
        <w:t>Условия проведения аукциона</w:t>
      </w:r>
    </w:p>
    <w:p w:rsidR="00822DF7" w:rsidRPr="00851DB1" w:rsidRDefault="00822DF7" w:rsidP="00822DF7"/>
    <w:p w:rsidR="00822DF7" w:rsidRPr="00851DB1" w:rsidRDefault="00822DF7" w:rsidP="00822DF7">
      <w:pPr>
        <w:pStyle w:val="2"/>
        <w:numPr>
          <w:ilvl w:val="0"/>
          <w:numId w:val="22"/>
        </w:numPr>
        <w:spacing w:before="0" w:after="0"/>
        <w:ind w:left="0" w:firstLine="709"/>
        <w:jc w:val="both"/>
        <w:rPr>
          <w:rFonts w:ascii="Times New Roman" w:hAnsi="Times New Roman" w:cs="Times New Roman"/>
          <w:i w:val="0"/>
        </w:rPr>
      </w:pPr>
      <w:r w:rsidRPr="00851DB1">
        <w:rPr>
          <w:rFonts w:ascii="Times New Roman" w:hAnsi="Times New Roman" w:cs="Times New Roman"/>
          <w:i w:val="0"/>
        </w:rPr>
        <w:t>Общие условия проведения аукциона</w:t>
      </w:r>
    </w:p>
    <w:p w:rsidR="00822DF7" w:rsidRPr="00851DB1" w:rsidRDefault="00822DF7" w:rsidP="00822DF7">
      <w:pPr>
        <w:ind w:firstLine="709"/>
        <w:rPr>
          <w:sz w:val="28"/>
          <w:szCs w:val="28"/>
        </w:rPr>
      </w:pPr>
    </w:p>
    <w:p w:rsidR="00822DF7" w:rsidRPr="00851DB1" w:rsidRDefault="00822DF7" w:rsidP="00FF2454">
      <w:pPr>
        <w:pStyle w:val="3"/>
        <w:numPr>
          <w:ilvl w:val="1"/>
          <w:numId w:val="22"/>
        </w:numPr>
        <w:spacing w:before="0" w:after="0"/>
        <w:ind w:left="0" w:firstLine="709"/>
        <w:jc w:val="both"/>
        <w:rPr>
          <w:rFonts w:ascii="Times New Roman" w:hAnsi="Times New Roman" w:cs="Times New Roman"/>
          <w:sz w:val="28"/>
          <w:szCs w:val="28"/>
        </w:rPr>
      </w:pPr>
      <w:r w:rsidRPr="00851DB1">
        <w:rPr>
          <w:rFonts w:ascii="Times New Roman" w:hAnsi="Times New Roman" w:cs="Times New Roman"/>
          <w:sz w:val="28"/>
          <w:szCs w:val="28"/>
        </w:rPr>
        <w:t>Сведения о заказчике</w:t>
      </w:r>
    </w:p>
    <w:p w:rsidR="00475F99" w:rsidRPr="00851DB1" w:rsidRDefault="00475F99" w:rsidP="00475F99"/>
    <w:p w:rsidR="0052186B" w:rsidRPr="00851DB1" w:rsidRDefault="0052186B" w:rsidP="00475F99">
      <w:pPr>
        <w:pStyle w:val="aff3"/>
        <w:ind w:firstLine="709"/>
        <w:jc w:val="both"/>
      </w:pPr>
      <w:r w:rsidRPr="00851DB1">
        <w:rPr>
          <w:bCs/>
          <w:sz w:val="28"/>
          <w:szCs w:val="28"/>
          <w:shd w:val="clear" w:color="auto" w:fill="FFFFFF"/>
        </w:rPr>
        <w:t>1.1.1. Заказчик: Акционерное общество «Северо-Кавказская пригородная пассажирская компания»;</w:t>
      </w:r>
    </w:p>
    <w:p w:rsidR="0052186B" w:rsidRPr="00851DB1" w:rsidRDefault="0052186B" w:rsidP="002E77FB">
      <w:pPr>
        <w:pStyle w:val="13"/>
        <w:ind w:firstLine="709"/>
      </w:pPr>
      <w:r w:rsidRPr="00851DB1">
        <w:rPr>
          <w:bCs/>
          <w:sz w:val="28"/>
          <w:szCs w:val="28"/>
          <w:shd w:val="clear" w:color="auto" w:fill="FFFFFF"/>
        </w:rPr>
        <w:t>Место нахождения:</w:t>
      </w:r>
      <w:r w:rsidRPr="00851DB1">
        <w:rPr>
          <w:bCs/>
          <w:i/>
          <w:sz w:val="28"/>
          <w:szCs w:val="28"/>
          <w:shd w:val="clear" w:color="auto" w:fill="FFFFFF"/>
        </w:rPr>
        <w:t xml:space="preserve"> </w:t>
      </w:r>
      <w:r w:rsidRPr="00851DB1">
        <w:rPr>
          <w:sz w:val="28"/>
          <w:szCs w:val="28"/>
          <w:shd w:val="clear" w:color="auto" w:fill="FFFFFF"/>
        </w:rPr>
        <w:t>344019, г. Ростов-на-Дону, ул. Закруткина, д. 67 «в»/2 «б»</w:t>
      </w:r>
      <w:r w:rsidRPr="00851DB1">
        <w:rPr>
          <w:bCs/>
          <w:i/>
          <w:sz w:val="28"/>
          <w:szCs w:val="28"/>
          <w:shd w:val="clear" w:color="auto" w:fill="FFFFFF"/>
        </w:rPr>
        <w:t xml:space="preserve">, </w:t>
      </w:r>
    </w:p>
    <w:p w:rsidR="0052186B" w:rsidRPr="00851DB1" w:rsidRDefault="0052186B" w:rsidP="002E77FB">
      <w:pPr>
        <w:pStyle w:val="13"/>
        <w:ind w:firstLine="709"/>
      </w:pPr>
      <w:r w:rsidRPr="00851DB1">
        <w:rPr>
          <w:bCs/>
          <w:sz w:val="28"/>
          <w:szCs w:val="28"/>
          <w:shd w:val="clear" w:color="auto" w:fill="FFFFFF"/>
        </w:rPr>
        <w:t xml:space="preserve">Почтовый адрес: </w:t>
      </w:r>
      <w:r w:rsidRPr="00851DB1">
        <w:rPr>
          <w:sz w:val="28"/>
          <w:szCs w:val="28"/>
          <w:shd w:val="clear" w:color="auto" w:fill="FFFFFF"/>
        </w:rPr>
        <w:t>344001, г. Ростов-на-Дону, ул. Депутатская, д. 3</w:t>
      </w:r>
    </w:p>
    <w:p w:rsidR="0052186B" w:rsidRPr="00851DB1" w:rsidRDefault="0052186B" w:rsidP="002E77FB">
      <w:pPr>
        <w:pStyle w:val="13"/>
        <w:ind w:firstLine="709"/>
      </w:pPr>
      <w:r w:rsidRPr="00851DB1">
        <w:rPr>
          <w:bCs/>
          <w:sz w:val="28"/>
          <w:szCs w:val="28"/>
          <w:shd w:val="clear" w:color="auto" w:fill="FFFFFF"/>
        </w:rPr>
        <w:t>Адрес электронной почты:</w:t>
      </w:r>
      <w:r w:rsidRPr="00851DB1">
        <w:rPr>
          <w:bCs/>
          <w:i/>
          <w:sz w:val="28"/>
          <w:szCs w:val="28"/>
          <w:shd w:val="clear" w:color="auto" w:fill="FFFFFF"/>
        </w:rPr>
        <w:t xml:space="preserve"> </w:t>
      </w:r>
      <w:r w:rsidRPr="00851DB1">
        <w:rPr>
          <w:bCs/>
          <w:sz w:val="28"/>
          <w:szCs w:val="28"/>
          <w:shd w:val="clear" w:color="auto" w:fill="FFFFFF"/>
          <w:lang w:val="en-US"/>
        </w:rPr>
        <w:t>info</w:t>
      </w:r>
      <w:r w:rsidRPr="00851DB1">
        <w:rPr>
          <w:bCs/>
          <w:sz w:val="28"/>
          <w:szCs w:val="28"/>
          <w:shd w:val="clear" w:color="auto" w:fill="FFFFFF"/>
        </w:rPr>
        <w:t>@</w:t>
      </w:r>
      <w:r w:rsidRPr="00851DB1">
        <w:rPr>
          <w:bCs/>
          <w:sz w:val="28"/>
          <w:szCs w:val="28"/>
          <w:shd w:val="clear" w:color="auto" w:fill="FFFFFF"/>
          <w:lang w:val="en-US"/>
        </w:rPr>
        <w:t>skppk</w:t>
      </w:r>
      <w:r w:rsidRPr="00851DB1">
        <w:rPr>
          <w:bCs/>
          <w:sz w:val="28"/>
          <w:szCs w:val="28"/>
          <w:shd w:val="clear" w:color="auto" w:fill="FFFFFF"/>
        </w:rPr>
        <w:t>.</w:t>
      </w:r>
      <w:r w:rsidRPr="00851DB1">
        <w:rPr>
          <w:bCs/>
          <w:sz w:val="28"/>
          <w:szCs w:val="28"/>
          <w:shd w:val="clear" w:color="auto" w:fill="FFFFFF"/>
          <w:lang w:val="en-US"/>
        </w:rPr>
        <w:t>ru</w:t>
      </w:r>
      <w:r w:rsidRPr="00851DB1">
        <w:rPr>
          <w:bCs/>
          <w:i/>
          <w:sz w:val="28"/>
          <w:szCs w:val="28"/>
          <w:shd w:val="clear" w:color="auto" w:fill="FFFFFF"/>
        </w:rPr>
        <w:t xml:space="preserve">, </w:t>
      </w:r>
    </w:p>
    <w:p w:rsidR="0052186B" w:rsidRPr="00851DB1" w:rsidRDefault="0052186B" w:rsidP="002E77FB">
      <w:pPr>
        <w:pStyle w:val="aff3"/>
        <w:ind w:firstLine="709"/>
        <w:jc w:val="both"/>
      </w:pPr>
      <w:r w:rsidRPr="00851DB1">
        <w:rPr>
          <w:bCs/>
          <w:sz w:val="28"/>
          <w:szCs w:val="28"/>
          <w:shd w:val="clear" w:color="auto" w:fill="FFFFFF"/>
        </w:rPr>
        <w:t>Номер телефона:</w:t>
      </w:r>
      <w:r w:rsidRPr="00851DB1">
        <w:rPr>
          <w:bCs/>
          <w:i/>
          <w:sz w:val="28"/>
          <w:szCs w:val="28"/>
          <w:shd w:val="clear" w:color="auto" w:fill="FFFFFF"/>
        </w:rPr>
        <w:t xml:space="preserve"> </w:t>
      </w:r>
      <w:r w:rsidRPr="00851DB1">
        <w:rPr>
          <w:bCs/>
          <w:sz w:val="28"/>
          <w:szCs w:val="28"/>
          <w:shd w:val="clear" w:color="auto" w:fill="FFFFFF"/>
        </w:rPr>
        <w:t>(863) 2383063.</w:t>
      </w:r>
    </w:p>
    <w:p w:rsidR="007D26CF" w:rsidRPr="00851DB1" w:rsidRDefault="0052186B" w:rsidP="002E77FB">
      <w:pPr>
        <w:pStyle w:val="aff3"/>
        <w:ind w:firstLine="709"/>
        <w:jc w:val="both"/>
        <w:rPr>
          <w:bCs/>
          <w:i/>
          <w:sz w:val="28"/>
          <w:szCs w:val="28"/>
          <w:shd w:val="clear" w:color="auto" w:fill="FFFFFF"/>
        </w:rPr>
      </w:pPr>
      <w:r w:rsidRPr="00851DB1">
        <w:rPr>
          <w:bCs/>
          <w:sz w:val="28"/>
          <w:szCs w:val="28"/>
          <w:shd w:val="clear" w:color="auto" w:fill="FFFFFF"/>
        </w:rPr>
        <w:t xml:space="preserve">Организатор: </w:t>
      </w:r>
      <w:r w:rsidRPr="00851DB1">
        <w:rPr>
          <w:sz w:val="28"/>
          <w:szCs w:val="28"/>
          <w:shd w:val="clear" w:color="auto" w:fill="FFFFFF"/>
        </w:rPr>
        <w:t>ОАО «РЖД» в лице Ростовского регионального отделения Центра организации закупочной деятельности – структурного подразделения ОАО «РЖД»</w:t>
      </w:r>
      <w:r w:rsidRPr="00851DB1">
        <w:rPr>
          <w:bCs/>
          <w:i/>
          <w:sz w:val="28"/>
          <w:szCs w:val="28"/>
          <w:shd w:val="clear" w:color="auto" w:fill="FFFFFF"/>
        </w:rPr>
        <w:t>.</w:t>
      </w:r>
    </w:p>
    <w:p w:rsidR="0052186B" w:rsidRPr="00851DB1" w:rsidRDefault="0052186B" w:rsidP="002E77FB">
      <w:pPr>
        <w:pStyle w:val="aff3"/>
        <w:ind w:firstLine="709"/>
        <w:jc w:val="both"/>
      </w:pPr>
      <w:r w:rsidRPr="00851DB1">
        <w:rPr>
          <w:bCs/>
          <w:sz w:val="28"/>
          <w:szCs w:val="28"/>
          <w:shd w:val="clear" w:color="auto" w:fill="FFFFFF"/>
        </w:rPr>
        <w:t>1.1.2. Контактные данные:</w:t>
      </w:r>
    </w:p>
    <w:p w:rsidR="0052186B" w:rsidRPr="00851DB1" w:rsidRDefault="0052186B" w:rsidP="002E77FB">
      <w:pPr>
        <w:pStyle w:val="aff3"/>
        <w:ind w:firstLine="709"/>
        <w:jc w:val="both"/>
      </w:pPr>
      <w:r w:rsidRPr="00851DB1">
        <w:rPr>
          <w:bCs/>
          <w:sz w:val="28"/>
          <w:szCs w:val="28"/>
          <w:shd w:val="clear" w:color="auto" w:fill="FFFFFF"/>
        </w:rPr>
        <w:t>Контактное лицо:</w:t>
      </w:r>
      <w:r w:rsidRPr="00851DB1">
        <w:rPr>
          <w:bCs/>
          <w:i/>
          <w:sz w:val="28"/>
          <w:szCs w:val="28"/>
          <w:shd w:val="clear" w:color="auto" w:fill="FFFFFF"/>
        </w:rPr>
        <w:t xml:space="preserve"> </w:t>
      </w:r>
      <w:r w:rsidR="00A71656">
        <w:rPr>
          <w:bCs/>
          <w:sz w:val="28"/>
          <w:szCs w:val="28"/>
          <w:shd w:val="clear" w:color="auto" w:fill="FFFFFF"/>
        </w:rPr>
        <w:t>главный</w:t>
      </w:r>
      <w:r w:rsidRPr="00851DB1">
        <w:rPr>
          <w:bCs/>
          <w:sz w:val="28"/>
          <w:szCs w:val="28"/>
          <w:shd w:val="clear" w:color="auto" w:fill="FFFFFF"/>
        </w:rPr>
        <w:t xml:space="preserve"> специалист</w:t>
      </w:r>
      <w:r w:rsidRPr="00851DB1">
        <w:rPr>
          <w:sz w:val="28"/>
          <w:szCs w:val="28"/>
          <w:shd w:val="clear" w:color="auto" w:fill="FFFFFF"/>
        </w:rPr>
        <w:t xml:space="preserve"> </w:t>
      </w:r>
      <w:r w:rsidRPr="00851DB1">
        <w:rPr>
          <w:bCs/>
          <w:sz w:val="28"/>
          <w:szCs w:val="28"/>
          <w:shd w:val="clear" w:color="auto" w:fill="FFFFFF"/>
        </w:rPr>
        <w:t>Беспалова Светлана Валерьевна.</w:t>
      </w:r>
      <w:r w:rsidRPr="00851DB1">
        <w:rPr>
          <w:sz w:val="28"/>
          <w:szCs w:val="28"/>
          <w:shd w:val="clear" w:color="auto" w:fill="FFFFFF"/>
        </w:rPr>
        <w:t xml:space="preserve"> </w:t>
      </w:r>
    </w:p>
    <w:p w:rsidR="006B4A3C" w:rsidRPr="006B4A3C" w:rsidRDefault="0052186B" w:rsidP="002E77FB">
      <w:pPr>
        <w:ind w:firstLine="709"/>
        <w:jc w:val="both"/>
      </w:pPr>
      <w:r w:rsidRPr="006B4A3C">
        <w:rPr>
          <w:bCs/>
          <w:sz w:val="28"/>
          <w:szCs w:val="28"/>
          <w:shd w:val="clear" w:color="auto" w:fill="FFFFFF"/>
        </w:rPr>
        <w:t>Адрес электронной почты:</w:t>
      </w:r>
      <w:r w:rsidRPr="00851DB1">
        <w:rPr>
          <w:bCs/>
          <w:szCs w:val="28"/>
          <w:shd w:val="clear" w:color="auto" w:fill="FFFFFF"/>
        </w:rPr>
        <w:t xml:space="preserve"> </w:t>
      </w:r>
      <w:hyperlink r:id="rId9" w:history="1">
        <w:r w:rsidR="006B4A3C" w:rsidRPr="006B4A3C">
          <w:rPr>
            <w:rStyle w:val="a8"/>
            <w:sz w:val="28"/>
            <w:szCs w:val="28"/>
            <w:u w:val="none"/>
            <w:lang w:val="en-US"/>
          </w:rPr>
          <w:t>rzd</w:t>
        </w:r>
        <w:r w:rsidR="006B4A3C" w:rsidRPr="006B4A3C">
          <w:rPr>
            <w:rStyle w:val="a8"/>
            <w:sz w:val="28"/>
            <w:szCs w:val="28"/>
            <w:u w:val="none"/>
          </w:rPr>
          <w:softHyphen/>
        </w:r>
        <w:r w:rsidR="006B4A3C" w:rsidRPr="006B4A3C">
          <w:rPr>
            <w:rStyle w:val="a8"/>
            <w:sz w:val="28"/>
            <w:szCs w:val="28"/>
            <w:u w:val="none"/>
          </w:rPr>
          <w:softHyphen/>
          <w:t>_</w:t>
        </w:r>
        <w:r w:rsidR="006B4A3C" w:rsidRPr="006B4A3C">
          <w:rPr>
            <w:rStyle w:val="a8"/>
            <w:sz w:val="28"/>
            <w:szCs w:val="28"/>
            <w:u w:val="none"/>
            <w:lang w:val="en-US"/>
          </w:rPr>
          <w:t>zakupki</w:t>
        </w:r>
        <w:r w:rsidR="006B4A3C" w:rsidRPr="006B4A3C">
          <w:rPr>
            <w:rStyle w:val="a8"/>
            <w:sz w:val="28"/>
            <w:szCs w:val="28"/>
            <w:u w:val="none"/>
          </w:rPr>
          <w:t>@</w:t>
        </w:r>
        <w:r w:rsidR="006B4A3C" w:rsidRPr="006B4A3C">
          <w:rPr>
            <w:rStyle w:val="a8"/>
            <w:sz w:val="28"/>
            <w:szCs w:val="28"/>
            <w:u w:val="none"/>
            <w:lang w:val="en-US"/>
          </w:rPr>
          <w:t>mail</w:t>
        </w:r>
        <w:r w:rsidR="006B4A3C" w:rsidRPr="006B4A3C">
          <w:rPr>
            <w:rStyle w:val="a8"/>
            <w:sz w:val="28"/>
            <w:szCs w:val="28"/>
            <w:u w:val="none"/>
          </w:rPr>
          <w:t>.</w:t>
        </w:r>
        <w:r w:rsidR="006B4A3C" w:rsidRPr="006B4A3C">
          <w:rPr>
            <w:rStyle w:val="a8"/>
            <w:sz w:val="28"/>
            <w:szCs w:val="28"/>
            <w:u w:val="none"/>
            <w:lang w:val="en-US"/>
          </w:rPr>
          <w:t>ru</w:t>
        </w:r>
      </w:hyperlink>
    </w:p>
    <w:p w:rsidR="0052186B" w:rsidRPr="00851DB1" w:rsidRDefault="0052186B" w:rsidP="002E77FB">
      <w:pPr>
        <w:pStyle w:val="12"/>
        <w:ind w:firstLine="709"/>
      </w:pPr>
      <w:r w:rsidRPr="00851DB1">
        <w:rPr>
          <w:bCs/>
          <w:szCs w:val="28"/>
          <w:shd w:val="clear" w:color="auto" w:fill="FFFFFF"/>
        </w:rPr>
        <w:t>Номер телефона: 8(863)259-08-53, факс: 8 (863) 259-01-54.</w:t>
      </w:r>
    </w:p>
    <w:p w:rsidR="00822DF7" w:rsidRPr="00851DB1" w:rsidRDefault="00822DF7" w:rsidP="00822DF7">
      <w:pPr>
        <w:ind w:firstLine="709"/>
        <w:jc w:val="both"/>
        <w:rPr>
          <w:i/>
          <w:sz w:val="28"/>
          <w:szCs w:val="28"/>
        </w:rPr>
      </w:pPr>
    </w:p>
    <w:p w:rsidR="00822DF7" w:rsidRPr="00851DB1" w:rsidRDefault="00822DF7" w:rsidP="00FF2454">
      <w:pPr>
        <w:pStyle w:val="3"/>
        <w:numPr>
          <w:ilvl w:val="1"/>
          <w:numId w:val="22"/>
        </w:numPr>
        <w:spacing w:before="0" w:after="0"/>
        <w:ind w:left="709" w:firstLine="0"/>
        <w:jc w:val="both"/>
        <w:rPr>
          <w:rFonts w:ascii="Times New Roman" w:hAnsi="Times New Roman" w:cs="Times New Roman"/>
          <w:sz w:val="28"/>
          <w:szCs w:val="28"/>
        </w:rPr>
      </w:pPr>
      <w:r w:rsidRPr="00851DB1">
        <w:rPr>
          <w:rFonts w:ascii="Times New Roman" w:hAnsi="Times New Roman" w:cs="Times New Roman"/>
          <w:sz w:val="28"/>
          <w:szCs w:val="28"/>
        </w:rPr>
        <w:lastRenderedPageBreak/>
        <w:t>Способ проведения аукциона</w:t>
      </w:r>
    </w:p>
    <w:p w:rsidR="00475F99" w:rsidRPr="00851DB1" w:rsidRDefault="00475F99" w:rsidP="00475F99"/>
    <w:p w:rsidR="007D26CF" w:rsidRPr="00851DB1" w:rsidRDefault="0052186B" w:rsidP="00FF2454">
      <w:pPr>
        <w:ind w:firstLine="709"/>
        <w:jc w:val="both"/>
        <w:rPr>
          <w:bCs/>
          <w:sz w:val="28"/>
          <w:szCs w:val="28"/>
        </w:rPr>
      </w:pPr>
      <w:r w:rsidRPr="00851DB1">
        <w:rPr>
          <w:bCs/>
          <w:sz w:val="28"/>
          <w:szCs w:val="28"/>
        </w:rPr>
        <w:t>О</w:t>
      </w:r>
      <w:r w:rsidR="00822DF7" w:rsidRPr="00851DB1">
        <w:rPr>
          <w:bCs/>
          <w:sz w:val="28"/>
          <w:szCs w:val="28"/>
        </w:rPr>
        <w:t>ткрытый аукцион</w:t>
      </w:r>
      <w:r w:rsidRPr="00851DB1">
        <w:rPr>
          <w:bCs/>
          <w:sz w:val="28"/>
          <w:szCs w:val="28"/>
        </w:rPr>
        <w:t xml:space="preserve"> в</w:t>
      </w:r>
      <w:r w:rsidR="0090326C">
        <w:rPr>
          <w:bCs/>
          <w:sz w:val="28"/>
          <w:szCs w:val="28"/>
        </w:rPr>
        <w:t xml:space="preserve"> электронной форме №</w:t>
      </w:r>
      <w:r w:rsidR="008815C8">
        <w:rPr>
          <w:bCs/>
          <w:sz w:val="28"/>
          <w:szCs w:val="28"/>
        </w:rPr>
        <w:t>58</w:t>
      </w:r>
      <w:r w:rsidR="00D611E3">
        <w:rPr>
          <w:bCs/>
          <w:sz w:val="28"/>
          <w:szCs w:val="28"/>
        </w:rPr>
        <w:t xml:space="preserve">/ОАЭ-СКППК/18 </w:t>
      </w:r>
      <w:r w:rsidR="00822DF7" w:rsidRPr="00851DB1">
        <w:rPr>
          <w:bCs/>
          <w:sz w:val="28"/>
          <w:szCs w:val="28"/>
        </w:rPr>
        <w:t>(далее – аукцион).</w:t>
      </w:r>
    </w:p>
    <w:p w:rsidR="00BF2E83" w:rsidRPr="00851DB1" w:rsidRDefault="00BF2E83" w:rsidP="00BF2E83">
      <w:pPr>
        <w:ind w:firstLine="708"/>
        <w:jc w:val="both"/>
        <w:rPr>
          <w:color w:val="1F497D"/>
          <w:sz w:val="26"/>
          <w:szCs w:val="26"/>
        </w:rPr>
      </w:pPr>
      <w:r w:rsidRPr="00851DB1">
        <w:rPr>
          <w:sz w:val="28"/>
          <w:szCs w:val="28"/>
        </w:rPr>
        <w:t>В случае возникновения технических и иных неполадок при работе в личном кабине</w:t>
      </w:r>
      <w:r w:rsidR="00E61881" w:rsidRPr="00851DB1">
        <w:rPr>
          <w:sz w:val="28"/>
          <w:szCs w:val="28"/>
        </w:rPr>
        <w:t>те</w:t>
      </w:r>
      <w:r w:rsidRPr="00851DB1">
        <w:rPr>
          <w:sz w:val="28"/>
          <w:szCs w:val="28"/>
        </w:rPr>
        <w:t xml:space="preserve"> </w:t>
      </w:r>
      <w:r w:rsidRPr="00851DB1">
        <w:rPr>
          <w:bCs/>
          <w:sz w:val="28"/>
          <w:szCs w:val="28"/>
        </w:rPr>
        <w:t xml:space="preserve">в автоматизированной информационной системе «Электронной торгово-закупочной площадке ОАО «РЖД» </w:t>
      </w:r>
      <w:r w:rsidRPr="00851DB1">
        <w:rPr>
          <w:sz w:val="28"/>
          <w:szCs w:val="28"/>
        </w:rPr>
        <w:t xml:space="preserve">необходимо обращаться в техническую поддержку по телефону, указанному на сайте </w:t>
      </w:r>
      <w:r w:rsidRPr="00851DB1">
        <w:rPr>
          <w:bCs/>
          <w:sz w:val="28"/>
          <w:szCs w:val="28"/>
        </w:rPr>
        <w:t>http://etzp.rzd.ru</w:t>
      </w:r>
      <w:r w:rsidRPr="00851DB1">
        <w:rPr>
          <w:sz w:val="28"/>
          <w:szCs w:val="28"/>
        </w:rPr>
        <w:t xml:space="preserve"> в разделе «Контактная информация» (</w:t>
      </w:r>
      <w:hyperlink r:id="rId10" w:history="1">
        <w:r w:rsidRPr="00851DB1">
          <w:rPr>
            <w:rStyle w:val="a8"/>
            <w:sz w:val="28"/>
            <w:szCs w:val="28"/>
          </w:rPr>
          <w:t>http://etzp.rzd.ru/freeccee/main?ACTION=hotline</w:t>
        </w:r>
      </w:hyperlink>
      <w:r w:rsidRPr="00851DB1">
        <w:rPr>
          <w:sz w:val="28"/>
          <w:szCs w:val="28"/>
        </w:rPr>
        <w:t>).</w:t>
      </w:r>
    </w:p>
    <w:p w:rsidR="00822DF7" w:rsidRPr="00851DB1" w:rsidRDefault="00822DF7" w:rsidP="00822DF7">
      <w:pPr>
        <w:ind w:firstLine="709"/>
        <w:jc w:val="both"/>
        <w:rPr>
          <w:bCs/>
          <w:sz w:val="28"/>
          <w:szCs w:val="28"/>
        </w:rPr>
      </w:pPr>
    </w:p>
    <w:p w:rsidR="00822DF7" w:rsidRPr="00851DB1" w:rsidRDefault="00822DF7" w:rsidP="00FF2454">
      <w:pPr>
        <w:pStyle w:val="3"/>
        <w:numPr>
          <w:ilvl w:val="1"/>
          <w:numId w:val="22"/>
        </w:numPr>
        <w:spacing w:before="0" w:after="0"/>
        <w:ind w:left="709" w:firstLine="0"/>
        <w:jc w:val="both"/>
        <w:rPr>
          <w:rFonts w:ascii="Times New Roman" w:hAnsi="Times New Roman" w:cs="Times New Roman"/>
          <w:sz w:val="28"/>
          <w:szCs w:val="28"/>
        </w:rPr>
      </w:pPr>
      <w:r w:rsidRPr="00851DB1">
        <w:rPr>
          <w:rFonts w:ascii="Times New Roman" w:hAnsi="Times New Roman" w:cs="Times New Roman"/>
          <w:sz w:val="28"/>
          <w:szCs w:val="28"/>
        </w:rPr>
        <w:t>Предмет аукциона</w:t>
      </w:r>
    </w:p>
    <w:p w:rsidR="00475F99" w:rsidRPr="00851DB1" w:rsidRDefault="00475F99" w:rsidP="00475F99"/>
    <w:p w:rsidR="00822DF7" w:rsidRPr="00851DB1" w:rsidRDefault="006B4A3C" w:rsidP="0090326C">
      <w:pPr>
        <w:ind w:firstLine="709"/>
        <w:jc w:val="both"/>
        <w:rPr>
          <w:bCs/>
          <w:sz w:val="28"/>
          <w:szCs w:val="28"/>
        </w:rPr>
      </w:pPr>
      <w:r w:rsidRPr="00851DB1">
        <w:rPr>
          <w:bCs/>
          <w:sz w:val="28"/>
          <w:szCs w:val="28"/>
        </w:rPr>
        <w:t xml:space="preserve">Оказание услуг по обеспечению транспортной безопасности в пути следования и пунктах оборота (отстоя) пригородных пассажирских поездов АО «СКППК» подразделениями транспортной безопасности </w:t>
      </w:r>
      <w:r w:rsidR="0090326C" w:rsidRPr="00381AE5">
        <w:rPr>
          <w:sz w:val="28"/>
          <w:szCs w:val="28"/>
        </w:rPr>
        <w:t>на территории: Республика Дагестан, РСО-Алания, КБР, КЧР, Ставропольский край, Ростовская область</w:t>
      </w:r>
      <w:r w:rsidR="0090326C">
        <w:rPr>
          <w:sz w:val="28"/>
          <w:szCs w:val="28"/>
        </w:rPr>
        <w:t>.</w:t>
      </w:r>
    </w:p>
    <w:p w:rsidR="008D01F2" w:rsidRPr="00851DB1" w:rsidRDefault="008D01F2" w:rsidP="00822DF7">
      <w:pPr>
        <w:ind w:firstLine="709"/>
        <w:jc w:val="both"/>
        <w:rPr>
          <w:bCs/>
          <w:sz w:val="28"/>
          <w:szCs w:val="28"/>
        </w:rPr>
      </w:pPr>
    </w:p>
    <w:p w:rsidR="00822DF7" w:rsidRPr="00851DB1" w:rsidRDefault="00822DF7" w:rsidP="00FF2454">
      <w:pPr>
        <w:pStyle w:val="3"/>
        <w:numPr>
          <w:ilvl w:val="1"/>
          <w:numId w:val="22"/>
        </w:numPr>
        <w:spacing w:before="0" w:after="0"/>
        <w:ind w:left="709" w:firstLine="0"/>
        <w:jc w:val="both"/>
        <w:rPr>
          <w:rFonts w:ascii="Times New Roman" w:hAnsi="Times New Roman" w:cs="Times New Roman"/>
          <w:sz w:val="28"/>
          <w:szCs w:val="28"/>
        </w:rPr>
      </w:pPr>
      <w:r w:rsidRPr="00851DB1">
        <w:rPr>
          <w:rFonts w:ascii="Times New Roman" w:hAnsi="Times New Roman" w:cs="Times New Roman"/>
          <w:sz w:val="28"/>
          <w:szCs w:val="28"/>
        </w:rPr>
        <w:t>Участники</w:t>
      </w:r>
    </w:p>
    <w:p w:rsidR="00475F99" w:rsidRPr="00851DB1" w:rsidRDefault="00475F99" w:rsidP="00475F99"/>
    <w:p w:rsidR="00822DF7" w:rsidRPr="00851DB1" w:rsidRDefault="00822DF7" w:rsidP="00822DF7">
      <w:pPr>
        <w:ind w:firstLine="709"/>
        <w:jc w:val="both"/>
        <w:rPr>
          <w:bCs/>
          <w:sz w:val="28"/>
          <w:szCs w:val="28"/>
        </w:rPr>
      </w:pPr>
      <w:r w:rsidRPr="00851DB1">
        <w:rPr>
          <w:bCs/>
          <w:sz w:val="28"/>
          <w:szCs w:val="28"/>
        </w:rPr>
        <w:t>Особенности участия в аукционе не предусмотрены.</w:t>
      </w:r>
    </w:p>
    <w:p w:rsidR="00822DF7" w:rsidRPr="00851DB1" w:rsidRDefault="00822DF7" w:rsidP="00822DF7">
      <w:pPr>
        <w:ind w:firstLine="709"/>
        <w:jc w:val="both"/>
        <w:rPr>
          <w:sz w:val="28"/>
          <w:szCs w:val="28"/>
        </w:rPr>
      </w:pPr>
    </w:p>
    <w:p w:rsidR="00822DF7" w:rsidRPr="00851DB1" w:rsidRDefault="00822DF7" w:rsidP="00FF2454">
      <w:pPr>
        <w:pStyle w:val="3"/>
        <w:numPr>
          <w:ilvl w:val="1"/>
          <w:numId w:val="22"/>
        </w:numPr>
        <w:spacing w:before="0" w:after="0"/>
        <w:ind w:left="709" w:firstLine="0"/>
        <w:jc w:val="both"/>
        <w:rPr>
          <w:rFonts w:ascii="Times New Roman" w:hAnsi="Times New Roman" w:cs="Times New Roman"/>
          <w:sz w:val="28"/>
          <w:szCs w:val="28"/>
        </w:rPr>
      </w:pPr>
      <w:r w:rsidRPr="00851DB1">
        <w:rPr>
          <w:rFonts w:ascii="Times New Roman" w:hAnsi="Times New Roman" w:cs="Times New Roman"/>
          <w:sz w:val="28"/>
          <w:szCs w:val="28"/>
        </w:rPr>
        <w:t>Антидемпинговые меры</w:t>
      </w:r>
    </w:p>
    <w:p w:rsidR="00475F99" w:rsidRPr="00851DB1" w:rsidRDefault="00475F99" w:rsidP="00475F99"/>
    <w:p w:rsidR="00822DF7" w:rsidRPr="00851DB1" w:rsidRDefault="00822DF7" w:rsidP="00822DF7">
      <w:pPr>
        <w:ind w:firstLine="709"/>
        <w:jc w:val="both"/>
        <w:rPr>
          <w:bCs/>
          <w:sz w:val="28"/>
          <w:szCs w:val="28"/>
        </w:rPr>
      </w:pPr>
      <w:r w:rsidRPr="00851DB1">
        <w:rPr>
          <w:bCs/>
          <w:sz w:val="28"/>
          <w:szCs w:val="28"/>
        </w:rPr>
        <w:t>Антидемпинговые меры не предусмотрены.</w:t>
      </w:r>
    </w:p>
    <w:p w:rsidR="00822DF7" w:rsidRPr="00851DB1" w:rsidRDefault="00822DF7" w:rsidP="00822DF7">
      <w:pPr>
        <w:ind w:firstLine="709"/>
        <w:jc w:val="both"/>
        <w:rPr>
          <w:sz w:val="28"/>
          <w:szCs w:val="28"/>
        </w:rPr>
      </w:pPr>
    </w:p>
    <w:p w:rsidR="00822DF7" w:rsidRPr="00851DB1" w:rsidRDefault="00822DF7" w:rsidP="00FF2454">
      <w:pPr>
        <w:pStyle w:val="3"/>
        <w:numPr>
          <w:ilvl w:val="1"/>
          <w:numId w:val="22"/>
        </w:numPr>
        <w:spacing w:before="0" w:after="0"/>
        <w:ind w:left="709" w:firstLine="0"/>
        <w:jc w:val="both"/>
        <w:rPr>
          <w:rFonts w:ascii="Times New Roman" w:hAnsi="Times New Roman" w:cs="Times New Roman"/>
          <w:sz w:val="28"/>
          <w:szCs w:val="28"/>
        </w:rPr>
      </w:pPr>
      <w:r w:rsidRPr="00851DB1">
        <w:rPr>
          <w:rFonts w:ascii="Times New Roman" w:hAnsi="Times New Roman" w:cs="Times New Roman"/>
          <w:sz w:val="28"/>
          <w:szCs w:val="28"/>
        </w:rPr>
        <w:t>Обеспечение заявок</w:t>
      </w:r>
    </w:p>
    <w:p w:rsidR="00475F99" w:rsidRPr="00851DB1" w:rsidRDefault="00475F99" w:rsidP="00475F99"/>
    <w:p w:rsidR="00FF2454" w:rsidRPr="00851DB1" w:rsidRDefault="009417EF" w:rsidP="00FF2454">
      <w:pPr>
        <w:ind w:firstLine="709"/>
        <w:jc w:val="both"/>
        <w:rPr>
          <w:bCs/>
          <w:sz w:val="28"/>
          <w:szCs w:val="28"/>
        </w:rPr>
      </w:pPr>
      <w:r w:rsidRPr="00851DB1">
        <w:rPr>
          <w:bCs/>
          <w:sz w:val="28"/>
          <w:szCs w:val="28"/>
        </w:rPr>
        <w:t>С</w:t>
      </w:r>
      <w:r w:rsidR="00822DF7" w:rsidRPr="00851DB1">
        <w:rPr>
          <w:bCs/>
          <w:sz w:val="28"/>
          <w:szCs w:val="28"/>
        </w:rPr>
        <w:t xml:space="preserve">пособ обеспечения заявки, установлен пунктом </w:t>
      </w:r>
      <w:r w:rsidR="00000D57" w:rsidRPr="00851DB1">
        <w:rPr>
          <w:bCs/>
          <w:sz w:val="28"/>
          <w:szCs w:val="28"/>
        </w:rPr>
        <w:t>7</w:t>
      </w:r>
      <w:r w:rsidR="00822DF7" w:rsidRPr="00851DB1">
        <w:rPr>
          <w:bCs/>
          <w:sz w:val="28"/>
          <w:szCs w:val="28"/>
        </w:rPr>
        <w:t>.6.1 аукционной документации (банковская гарантия или внесение денежных средств),</w:t>
      </w:r>
      <w:r w:rsidRPr="00851DB1">
        <w:rPr>
          <w:bCs/>
          <w:sz w:val="28"/>
          <w:szCs w:val="28"/>
        </w:rPr>
        <w:t xml:space="preserve"> в </w:t>
      </w:r>
      <w:r w:rsidR="00822DF7" w:rsidRPr="00851DB1">
        <w:rPr>
          <w:bCs/>
          <w:sz w:val="28"/>
          <w:szCs w:val="28"/>
        </w:rPr>
        <w:t xml:space="preserve"> размер</w:t>
      </w:r>
      <w:r w:rsidRPr="00851DB1">
        <w:rPr>
          <w:bCs/>
          <w:sz w:val="28"/>
          <w:szCs w:val="28"/>
        </w:rPr>
        <w:t xml:space="preserve">е 2% </w:t>
      </w:r>
      <w:r w:rsidR="00822DF7" w:rsidRPr="00851DB1">
        <w:rPr>
          <w:bCs/>
          <w:sz w:val="28"/>
          <w:szCs w:val="28"/>
        </w:rPr>
        <w:t>от начальной (максимальной) цены дог</w:t>
      </w:r>
      <w:r w:rsidRPr="00851DB1">
        <w:rPr>
          <w:bCs/>
          <w:sz w:val="28"/>
          <w:szCs w:val="28"/>
        </w:rPr>
        <w:t xml:space="preserve">овора (цена лота) без учета НДС, что составляет </w:t>
      </w:r>
      <w:r w:rsidR="0090326C">
        <w:rPr>
          <w:bCs/>
          <w:sz w:val="28"/>
          <w:szCs w:val="28"/>
        </w:rPr>
        <w:t>2 811 112,33</w:t>
      </w:r>
      <w:r w:rsidRPr="00851DB1">
        <w:rPr>
          <w:bCs/>
          <w:sz w:val="28"/>
          <w:szCs w:val="28"/>
        </w:rPr>
        <w:t xml:space="preserve"> (</w:t>
      </w:r>
      <w:r w:rsidR="0090326C">
        <w:rPr>
          <w:bCs/>
          <w:sz w:val="28"/>
          <w:szCs w:val="28"/>
        </w:rPr>
        <w:t>два миллиона восемьсот одиннадцать тысяч сто двенадцать</w:t>
      </w:r>
      <w:r w:rsidRPr="00851DB1">
        <w:rPr>
          <w:bCs/>
          <w:sz w:val="28"/>
          <w:szCs w:val="28"/>
        </w:rPr>
        <w:t>)</w:t>
      </w:r>
      <w:r w:rsidR="00FF2454" w:rsidRPr="00851DB1">
        <w:rPr>
          <w:bCs/>
          <w:sz w:val="28"/>
          <w:szCs w:val="28"/>
        </w:rPr>
        <w:t xml:space="preserve"> </w:t>
      </w:r>
      <w:r w:rsidR="002F47BF">
        <w:rPr>
          <w:bCs/>
          <w:sz w:val="28"/>
          <w:szCs w:val="28"/>
        </w:rPr>
        <w:t>рублей</w:t>
      </w:r>
      <w:r w:rsidR="0090326C">
        <w:rPr>
          <w:bCs/>
          <w:sz w:val="28"/>
          <w:szCs w:val="28"/>
        </w:rPr>
        <w:t xml:space="preserve"> 33</w:t>
      </w:r>
      <w:r w:rsidRPr="00851DB1">
        <w:rPr>
          <w:bCs/>
          <w:sz w:val="28"/>
          <w:szCs w:val="28"/>
        </w:rPr>
        <w:t xml:space="preserve"> копе</w:t>
      </w:r>
      <w:r w:rsidR="00EF2F3F" w:rsidRPr="00851DB1">
        <w:rPr>
          <w:bCs/>
          <w:sz w:val="28"/>
          <w:szCs w:val="28"/>
        </w:rPr>
        <w:t>йки</w:t>
      </w:r>
      <w:r w:rsidRPr="00851DB1">
        <w:rPr>
          <w:bCs/>
          <w:sz w:val="28"/>
          <w:szCs w:val="28"/>
        </w:rPr>
        <w:t>.</w:t>
      </w:r>
    </w:p>
    <w:p w:rsidR="00FF2454" w:rsidRPr="00851DB1" w:rsidRDefault="00822DF7" w:rsidP="00FF2454">
      <w:pPr>
        <w:ind w:firstLine="709"/>
        <w:jc w:val="both"/>
        <w:rPr>
          <w:bCs/>
          <w:sz w:val="28"/>
          <w:szCs w:val="28"/>
        </w:rPr>
      </w:pPr>
      <w:r w:rsidRPr="00851DB1">
        <w:rPr>
          <w:bCs/>
          <w:sz w:val="28"/>
          <w:szCs w:val="28"/>
        </w:rPr>
        <w:t xml:space="preserve">Требования к банковской гарантии указаны в пунктах </w:t>
      </w:r>
      <w:r w:rsidR="00000D57" w:rsidRPr="00851DB1">
        <w:rPr>
          <w:bCs/>
          <w:sz w:val="28"/>
          <w:szCs w:val="28"/>
        </w:rPr>
        <w:t>7</w:t>
      </w:r>
      <w:r w:rsidRPr="00851DB1">
        <w:rPr>
          <w:bCs/>
          <w:sz w:val="28"/>
          <w:szCs w:val="28"/>
        </w:rPr>
        <w:t>.6.8-</w:t>
      </w:r>
      <w:r w:rsidR="00000D57" w:rsidRPr="00851DB1">
        <w:rPr>
          <w:bCs/>
          <w:sz w:val="28"/>
          <w:szCs w:val="28"/>
        </w:rPr>
        <w:t>7</w:t>
      </w:r>
      <w:r w:rsidRPr="00851DB1">
        <w:rPr>
          <w:bCs/>
          <w:sz w:val="28"/>
          <w:szCs w:val="28"/>
        </w:rPr>
        <w:t>.6.15 аукционной документации.</w:t>
      </w:r>
    </w:p>
    <w:p w:rsidR="00822DF7" w:rsidRPr="00851DB1" w:rsidRDefault="00822DF7" w:rsidP="00822DF7">
      <w:pPr>
        <w:ind w:firstLine="709"/>
        <w:jc w:val="both"/>
        <w:rPr>
          <w:bCs/>
          <w:sz w:val="28"/>
          <w:szCs w:val="28"/>
        </w:rPr>
      </w:pPr>
      <w:r w:rsidRPr="00851DB1">
        <w:rPr>
          <w:bCs/>
          <w:sz w:val="28"/>
          <w:szCs w:val="28"/>
        </w:rPr>
        <w:t>Для обеспечения</w:t>
      </w:r>
      <w:r w:rsidRPr="00851DB1" w:rsidDel="00DF51E7">
        <w:rPr>
          <w:bCs/>
          <w:sz w:val="28"/>
          <w:szCs w:val="28"/>
        </w:rPr>
        <w:t xml:space="preserve"> </w:t>
      </w:r>
      <w:r w:rsidRPr="00851DB1">
        <w:rPr>
          <w:bCs/>
          <w:sz w:val="28"/>
          <w:szCs w:val="28"/>
        </w:rPr>
        <w:t xml:space="preserve">в виде перечисления денежных средств платежные реквизиты и назначение платежа указываются всегда. </w:t>
      </w:r>
      <w:r w:rsidRPr="00851DB1">
        <w:rPr>
          <w:bCs/>
          <w:iCs/>
          <w:sz w:val="28"/>
          <w:szCs w:val="28"/>
        </w:rPr>
        <w:t>В назначении платежа необходимо указать номер и вид процедуры</w:t>
      </w:r>
      <w:r w:rsidRPr="00851DB1">
        <w:rPr>
          <w:bCs/>
          <w:sz w:val="28"/>
          <w:szCs w:val="28"/>
        </w:rPr>
        <w:t>.</w:t>
      </w:r>
    </w:p>
    <w:p w:rsidR="009417EF" w:rsidRPr="00851DB1" w:rsidRDefault="009417EF" w:rsidP="009417EF">
      <w:pPr>
        <w:pStyle w:val="aff3"/>
        <w:spacing w:line="240" w:lineRule="auto"/>
      </w:pPr>
      <w:r w:rsidRPr="00851DB1">
        <w:rPr>
          <w:sz w:val="28"/>
          <w:szCs w:val="28"/>
        </w:rPr>
        <w:t>Банковские реквизиты для перечисления денежных сре</w:t>
      </w:r>
      <w:proofErr w:type="gramStart"/>
      <w:r w:rsidRPr="00851DB1">
        <w:rPr>
          <w:sz w:val="28"/>
          <w:szCs w:val="28"/>
        </w:rPr>
        <w:t>дств в к</w:t>
      </w:r>
      <w:proofErr w:type="gramEnd"/>
      <w:r w:rsidRPr="00851DB1">
        <w:rPr>
          <w:sz w:val="28"/>
          <w:szCs w:val="28"/>
        </w:rPr>
        <w:t>ачестве обеспечения исполнения  договора:</w:t>
      </w:r>
    </w:p>
    <w:p w:rsidR="009417EF" w:rsidRPr="00851DB1" w:rsidRDefault="009417EF" w:rsidP="009417EF">
      <w:pPr>
        <w:pStyle w:val="aff3"/>
        <w:shd w:val="clear" w:color="auto" w:fill="FFFFFF"/>
        <w:tabs>
          <w:tab w:val="left" w:pos="1418"/>
        </w:tabs>
        <w:spacing w:line="240" w:lineRule="auto"/>
      </w:pPr>
      <w:r w:rsidRPr="00851DB1">
        <w:rPr>
          <w:spacing w:val="-2"/>
          <w:sz w:val="28"/>
          <w:szCs w:val="28"/>
        </w:rPr>
        <w:t xml:space="preserve">Получатель: </w:t>
      </w:r>
      <w:r w:rsidRPr="00851DB1">
        <w:rPr>
          <w:sz w:val="28"/>
          <w:szCs w:val="28"/>
        </w:rPr>
        <w:t>АО «СКППК»</w:t>
      </w:r>
    </w:p>
    <w:p w:rsidR="009417EF" w:rsidRPr="00851DB1" w:rsidRDefault="009417EF" w:rsidP="009417EF">
      <w:pPr>
        <w:pStyle w:val="aff3"/>
        <w:shd w:val="clear" w:color="auto" w:fill="FFFFFF"/>
        <w:tabs>
          <w:tab w:val="left" w:pos="1418"/>
        </w:tabs>
        <w:spacing w:line="240" w:lineRule="auto"/>
      </w:pPr>
      <w:r w:rsidRPr="00851DB1">
        <w:rPr>
          <w:sz w:val="28"/>
          <w:szCs w:val="28"/>
        </w:rPr>
        <w:t>ИНН 6162051289</w:t>
      </w:r>
    </w:p>
    <w:p w:rsidR="009417EF" w:rsidRPr="00851DB1" w:rsidRDefault="009417EF" w:rsidP="009417EF">
      <w:pPr>
        <w:pStyle w:val="aff3"/>
        <w:shd w:val="clear" w:color="auto" w:fill="FFFFFF"/>
        <w:tabs>
          <w:tab w:val="left" w:pos="1418"/>
        </w:tabs>
        <w:spacing w:line="240" w:lineRule="auto"/>
      </w:pPr>
      <w:r w:rsidRPr="00851DB1">
        <w:rPr>
          <w:sz w:val="28"/>
          <w:szCs w:val="28"/>
        </w:rPr>
        <w:t>КПП 616701001</w:t>
      </w:r>
    </w:p>
    <w:p w:rsidR="009417EF" w:rsidRPr="00851DB1" w:rsidRDefault="009417EF" w:rsidP="009417EF">
      <w:pPr>
        <w:pStyle w:val="aff3"/>
        <w:shd w:val="clear" w:color="auto" w:fill="FFFFFF"/>
        <w:tabs>
          <w:tab w:val="left" w:pos="1418"/>
        </w:tabs>
        <w:spacing w:line="240" w:lineRule="auto"/>
      </w:pPr>
      <w:r w:rsidRPr="00851DB1">
        <w:rPr>
          <w:sz w:val="28"/>
          <w:szCs w:val="28"/>
        </w:rPr>
        <w:t xml:space="preserve">Р/с </w:t>
      </w:r>
      <w:r w:rsidRPr="00851DB1">
        <w:rPr>
          <w:bCs/>
          <w:sz w:val="28"/>
          <w:szCs w:val="28"/>
        </w:rPr>
        <w:t>40702810500300005055</w:t>
      </w:r>
      <w:r w:rsidRPr="00851DB1">
        <w:rPr>
          <w:sz w:val="28"/>
          <w:szCs w:val="28"/>
        </w:rPr>
        <w:t xml:space="preserve"> в </w:t>
      </w:r>
      <w:r w:rsidRPr="00851DB1">
        <w:rPr>
          <w:bCs/>
          <w:sz w:val="28"/>
          <w:szCs w:val="28"/>
        </w:rPr>
        <w:t>Филиале Банка ВТБ (ПАО)</w:t>
      </w:r>
    </w:p>
    <w:p w:rsidR="009417EF" w:rsidRPr="00851DB1" w:rsidRDefault="009417EF" w:rsidP="009417EF">
      <w:pPr>
        <w:pStyle w:val="aff3"/>
        <w:shd w:val="clear" w:color="auto" w:fill="FFFFFF"/>
        <w:tabs>
          <w:tab w:val="left" w:pos="1418"/>
        </w:tabs>
        <w:spacing w:line="240" w:lineRule="auto"/>
      </w:pPr>
      <w:r w:rsidRPr="00851DB1">
        <w:rPr>
          <w:sz w:val="28"/>
          <w:szCs w:val="28"/>
        </w:rPr>
        <w:lastRenderedPageBreak/>
        <w:t xml:space="preserve">К/с </w:t>
      </w:r>
      <w:r w:rsidRPr="00851DB1">
        <w:rPr>
          <w:bCs/>
          <w:sz w:val="28"/>
          <w:szCs w:val="28"/>
        </w:rPr>
        <w:t>30101810300000000999</w:t>
      </w:r>
    </w:p>
    <w:p w:rsidR="009417EF" w:rsidRPr="00851DB1" w:rsidRDefault="009417EF" w:rsidP="009417EF">
      <w:pPr>
        <w:pStyle w:val="aff3"/>
        <w:shd w:val="clear" w:color="auto" w:fill="FFFFFF"/>
        <w:tabs>
          <w:tab w:val="left" w:pos="1418"/>
        </w:tabs>
        <w:spacing w:line="240" w:lineRule="auto"/>
      </w:pPr>
      <w:r w:rsidRPr="00851DB1">
        <w:rPr>
          <w:sz w:val="28"/>
          <w:szCs w:val="28"/>
        </w:rPr>
        <w:t xml:space="preserve">БИК </w:t>
      </w:r>
      <w:r w:rsidRPr="00851DB1">
        <w:rPr>
          <w:bCs/>
          <w:sz w:val="28"/>
          <w:szCs w:val="28"/>
        </w:rPr>
        <w:t>046015999</w:t>
      </w:r>
    </w:p>
    <w:p w:rsidR="000033B3" w:rsidRPr="00851DB1" w:rsidRDefault="000033B3" w:rsidP="009417EF">
      <w:pPr>
        <w:jc w:val="both"/>
        <w:rPr>
          <w:bCs/>
          <w:i/>
          <w:sz w:val="28"/>
          <w:szCs w:val="28"/>
        </w:rPr>
      </w:pPr>
      <w:proofErr w:type="gramStart"/>
      <w:r w:rsidRPr="00851DB1">
        <w:rPr>
          <w:bCs/>
          <w:sz w:val="28"/>
          <w:szCs w:val="28"/>
        </w:rPr>
        <w:t xml:space="preserve">Назначение платежа: обеспечение заявки для участия в (вид процедуры) </w:t>
      </w:r>
      <w:r w:rsidR="006B4A3C">
        <w:rPr>
          <w:bCs/>
          <w:sz w:val="28"/>
          <w:szCs w:val="28"/>
        </w:rPr>
        <w:t xml:space="preserve">№ </w:t>
      </w:r>
      <w:r w:rsidR="002F47BF">
        <w:rPr>
          <w:bCs/>
          <w:sz w:val="28"/>
          <w:szCs w:val="28"/>
        </w:rPr>
        <w:t>58</w:t>
      </w:r>
      <w:r w:rsidR="006B4A3C">
        <w:rPr>
          <w:bCs/>
          <w:sz w:val="28"/>
          <w:szCs w:val="28"/>
        </w:rPr>
        <w:t>/ОАЭ-СКППК/18</w:t>
      </w:r>
      <w:r w:rsidRPr="00851DB1">
        <w:rPr>
          <w:bCs/>
          <w:sz w:val="28"/>
          <w:szCs w:val="28"/>
        </w:rPr>
        <w:t>, ОКПО ________. Адрес: индекс ______, г. ________, ул. _____________, д. __, стр. __. НДС не облагается</w:t>
      </w:r>
      <w:r w:rsidRPr="00851DB1">
        <w:rPr>
          <w:rStyle w:val="ad"/>
          <w:bCs/>
          <w:i/>
          <w:sz w:val="28"/>
          <w:szCs w:val="28"/>
        </w:rPr>
        <w:footnoteReference w:id="1"/>
      </w:r>
      <w:r w:rsidRPr="00851DB1">
        <w:rPr>
          <w:bCs/>
          <w:i/>
          <w:sz w:val="28"/>
          <w:szCs w:val="28"/>
        </w:rPr>
        <w:t>.</w:t>
      </w:r>
      <w:proofErr w:type="gramEnd"/>
    </w:p>
    <w:p w:rsidR="00822DF7" w:rsidRPr="00851DB1" w:rsidRDefault="00822DF7" w:rsidP="00822DF7">
      <w:pPr>
        <w:ind w:firstLine="709"/>
        <w:jc w:val="both"/>
        <w:rPr>
          <w:sz w:val="28"/>
          <w:szCs w:val="28"/>
        </w:rPr>
      </w:pPr>
    </w:p>
    <w:p w:rsidR="00822DF7" w:rsidRPr="00851DB1" w:rsidRDefault="00822DF7" w:rsidP="00822DF7">
      <w:pPr>
        <w:pStyle w:val="3"/>
        <w:numPr>
          <w:ilvl w:val="1"/>
          <w:numId w:val="22"/>
        </w:numPr>
        <w:spacing w:before="0" w:after="0"/>
        <w:ind w:left="709" w:firstLine="0"/>
        <w:jc w:val="both"/>
        <w:rPr>
          <w:rFonts w:ascii="Times New Roman" w:hAnsi="Times New Roman" w:cs="Times New Roman"/>
          <w:sz w:val="28"/>
          <w:szCs w:val="28"/>
        </w:rPr>
      </w:pPr>
      <w:r w:rsidRPr="00851DB1">
        <w:rPr>
          <w:rFonts w:ascii="Times New Roman" w:hAnsi="Times New Roman" w:cs="Times New Roman"/>
          <w:sz w:val="28"/>
          <w:szCs w:val="28"/>
        </w:rPr>
        <w:t>Обеспечение исполнения договора</w:t>
      </w:r>
    </w:p>
    <w:p w:rsidR="006B364B" w:rsidRPr="00851DB1" w:rsidRDefault="006B364B" w:rsidP="005D5A77">
      <w:pPr>
        <w:jc w:val="both"/>
        <w:rPr>
          <w:bCs/>
          <w:sz w:val="28"/>
          <w:szCs w:val="28"/>
        </w:rPr>
      </w:pPr>
    </w:p>
    <w:p w:rsidR="00822DF7" w:rsidRPr="00851DB1" w:rsidRDefault="00822DF7" w:rsidP="00527628">
      <w:pPr>
        <w:ind w:firstLine="709"/>
        <w:jc w:val="both"/>
        <w:rPr>
          <w:bCs/>
          <w:sz w:val="28"/>
          <w:szCs w:val="28"/>
        </w:rPr>
      </w:pPr>
      <w:r w:rsidRPr="00851DB1">
        <w:rPr>
          <w:bCs/>
          <w:sz w:val="28"/>
          <w:szCs w:val="28"/>
        </w:rPr>
        <w:t>Обеспечение исполнения договора не предусмотрено.</w:t>
      </w:r>
    </w:p>
    <w:p w:rsidR="005D5A77" w:rsidRPr="00851DB1" w:rsidRDefault="005D5A77" w:rsidP="00822DF7">
      <w:pPr>
        <w:ind w:left="720" w:firstLine="709"/>
        <w:jc w:val="both"/>
        <w:rPr>
          <w:sz w:val="28"/>
          <w:szCs w:val="28"/>
        </w:rPr>
      </w:pPr>
    </w:p>
    <w:p w:rsidR="00822DF7" w:rsidRPr="00851DB1" w:rsidRDefault="00822DF7" w:rsidP="00822DF7">
      <w:pPr>
        <w:pStyle w:val="3"/>
        <w:numPr>
          <w:ilvl w:val="1"/>
          <w:numId w:val="22"/>
        </w:numPr>
        <w:spacing w:before="0" w:after="0"/>
        <w:ind w:left="709" w:firstLine="0"/>
        <w:jc w:val="both"/>
        <w:rPr>
          <w:rFonts w:ascii="Times New Roman" w:hAnsi="Times New Roman" w:cs="Times New Roman"/>
          <w:sz w:val="28"/>
          <w:szCs w:val="28"/>
        </w:rPr>
      </w:pPr>
      <w:r w:rsidRPr="00851DB1">
        <w:rPr>
          <w:rFonts w:ascii="Times New Roman" w:hAnsi="Times New Roman" w:cs="Times New Roman"/>
          <w:sz w:val="28"/>
          <w:szCs w:val="28"/>
        </w:rPr>
        <w:t>Порядок, место, дата начала и окончания срока подачи заявок, вскрытия заявок</w:t>
      </w:r>
    </w:p>
    <w:p w:rsidR="00822DF7" w:rsidRPr="00851DB1" w:rsidRDefault="00822DF7" w:rsidP="00822DF7">
      <w:pPr>
        <w:ind w:firstLine="709"/>
        <w:rPr>
          <w:sz w:val="28"/>
          <w:szCs w:val="28"/>
        </w:rPr>
      </w:pPr>
    </w:p>
    <w:p w:rsidR="005D5A77" w:rsidRPr="00851DB1" w:rsidRDefault="005D5A77" w:rsidP="00527628">
      <w:pPr>
        <w:pStyle w:val="aff3"/>
        <w:spacing w:line="240" w:lineRule="auto"/>
        <w:ind w:firstLine="709"/>
        <w:jc w:val="both"/>
      </w:pPr>
      <w:r w:rsidRPr="00851DB1">
        <w:rPr>
          <w:bCs/>
          <w:sz w:val="28"/>
          <w:szCs w:val="28"/>
        </w:rPr>
        <w:t>Заявки в электронной форме подаются в порядке, указанном в пунктах 7.3.1, 7.3.5.-7.3</w:t>
      </w:r>
      <w:r w:rsidRPr="002F47BF">
        <w:rPr>
          <w:bCs/>
          <w:sz w:val="28"/>
          <w:szCs w:val="28"/>
        </w:rPr>
        <w:t>.</w:t>
      </w:r>
      <w:r w:rsidR="00E11545" w:rsidRPr="002F47BF">
        <w:rPr>
          <w:bCs/>
          <w:sz w:val="28"/>
          <w:szCs w:val="28"/>
        </w:rPr>
        <w:t>10</w:t>
      </w:r>
      <w:r w:rsidR="00E11545">
        <w:rPr>
          <w:bCs/>
          <w:sz w:val="28"/>
          <w:szCs w:val="28"/>
        </w:rPr>
        <w:t xml:space="preserve"> </w:t>
      </w:r>
      <w:r w:rsidRPr="00851DB1">
        <w:rPr>
          <w:bCs/>
          <w:sz w:val="28"/>
          <w:szCs w:val="28"/>
        </w:rPr>
        <w:t xml:space="preserve"> </w:t>
      </w:r>
      <w:r w:rsidR="00C26670" w:rsidRPr="00851DB1">
        <w:rPr>
          <w:bCs/>
          <w:sz w:val="28"/>
          <w:szCs w:val="28"/>
        </w:rPr>
        <w:t xml:space="preserve">аукционной </w:t>
      </w:r>
      <w:r w:rsidRPr="00851DB1">
        <w:rPr>
          <w:bCs/>
          <w:sz w:val="28"/>
          <w:szCs w:val="28"/>
        </w:rPr>
        <w:t>документации, в автоматизированной информационной системе «Электронной торгово-закупочной площадке ОАО «РЖД» (далее – ЭТЗП) (на странице данного</w:t>
      </w:r>
      <w:r w:rsidR="00C26670" w:rsidRPr="00851DB1">
        <w:rPr>
          <w:bCs/>
          <w:sz w:val="28"/>
          <w:szCs w:val="28"/>
        </w:rPr>
        <w:t xml:space="preserve"> аукциона </w:t>
      </w:r>
      <w:r w:rsidRPr="00851DB1">
        <w:rPr>
          <w:bCs/>
          <w:sz w:val="28"/>
          <w:szCs w:val="28"/>
        </w:rPr>
        <w:t xml:space="preserve"> на сайте</w:t>
      </w:r>
      <w:r w:rsidRPr="00851DB1">
        <w:rPr>
          <w:bCs/>
          <w:i/>
          <w:sz w:val="28"/>
          <w:szCs w:val="28"/>
        </w:rPr>
        <w:t xml:space="preserve"> http://etzp.rzd.ru)</w:t>
      </w:r>
      <w:r w:rsidRPr="00851DB1">
        <w:rPr>
          <w:bCs/>
          <w:sz w:val="28"/>
          <w:szCs w:val="28"/>
        </w:rPr>
        <w:t>.</w:t>
      </w:r>
      <w:r w:rsidRPr="00851DB1">
        <w:rPr>
          <w:sz w:val="28"/>
          <w:szCs w:val="28"/>
        </w:rPr>
        <w:t>Общий</w:t>
      </w:r>
      <w:r w:rsidRPr="00851DB1">
        <w:rPr>
          <w:bCs/>
          <w:sz w:val="28"/>
          <w:szCs w:val="28"/>
        </w:rPr>
        <w:t xml:space="preserve"> объём электронных документов не должен превышать 600 Мегабайт.</w:t>
      </w:r>
    </w:p>
    <w:p w:rsidR="005D5A77" w:rsidRPr="00851DB1" w:rsidRDefault="005D5A77" w:rsidP="00FF2454">
      <w:pPr>
        <w:pStyle w:val="aff3"/>
        <w:spacing w:line="240" w:lineRule="auto"/>
        <w:jc w:val="both"/>
      </w:pPr>
      <w:r w:rsidRPr="00851DB1">
        <w:rPr>
          <w:bCs/>
          <w:sz w:val="28"/>
          <w:szCs w:val="28"/>
        </w:rPr>
        <w:t>Дата начала подачи заявок – с момента опубликования извещения и</w:t>
      </w:r>
      <w:r w:rsidR="00C26670" w:rsidRPr="00851DB1">
        <w:rPr>
          <w:bCs/>
          <w:sz w:val="28"/>
          <w:szCs w:val="28"/>
        </w:rPr>
        <w:t xml:space="preserve"> аукционной </w:t>
      </w:r>
      <w:r w:rsidRPr="00851DB1">
        <w:rPr>
          <w:bCs/>
          <w:sz w:val="28"/>
          <w:szCs w:val="28"/>
        </w:rPr>
        <w:t xml:space="preserve"> документации в Единой информационной системе в сфере закупок (далее – единая информационная система), на сайте </w:t>
      </w:r>
      <w:hyperlink r:id="rId11">
        <w:r w:rsidRPr="00851DB1">
          <w:rPr>
            <w:rStyle w:val="-"/>
          </w:rPr>
          <w:t>www.rzd.ru</w:t>
        </w:r>
      </w:hyperlink>
      <w:r w:rsidRPr="00851DB1">
        <w:rPr>
          <w:bCs/>
          <w:sz w:val="28"/>
          <w:szCs w:val="28"/>
        </w:rPr>
        <w:t xml:space="preserve"> (раздел «Тендеры») и на сайте ЭТЗП</w:t>
      </w:r>
      <w:r w:rsidR="00C3279B">
        <w:rPr>
          <w:bCs/>
          <w:sz w:val="28"/>
          <w:szCs w:val="28"/>
        </w:rPr>
        <w:t>,</w:t>
      </w:r>
      <w:r w:rsidR="00565176">
        <w:rPr>
          <w:bCs/>
          <w:sz w:val="28"/>
          <w:szCs w:val="28"/>
        </w:rPr>
        <w:t xml:space="preserve"> и на сайте skppk.ru</w:t>
      </w:r>
      <w:r w:rsidRPr="00851DB1">
        <w:rPr>
          <w:bCs/>
          <w:sz w:val="28"/>
          <w:szCs w:val="28"/>
        </w:rPr>
        <w:t xml:space="preserve"> </w:t>
      </w:r>
      <w:r w:rsidRPr="00851DB1">
        <w:rPr>
          <w:b/>
          <w:bCs/>
          <w:sz w:val="28"/>
          <w:szCs w:val="28"/>
        </w:rPr>
        <w:t>«</w:t>
      </w:r>
      <w:r w:rsidR="008815C8">
        <w:rPr>
          <w:b/>
          <w:bCs/>
          <w:sz w:val="28"/>
          <w:szCs w:val="28"/>
        </w:rPr>
        <w:t>31</w:t>
      </w:r>
      <w:r w:rsidRPr="00851DB1">
        <w:rPr>
          <w:b/>
          <w:bCs/>
          <w:sz w:val="28"/>
          <w:szCs w:val="28"/>
        </w:rPr>
        <w:t xml:space="preserve">» </w:t>
      </w:r>
      <w:r w:rsidR="008815C8">
        <w:rPr>
          <w:b/>
          <w:bCs/>
          <w:sz w:val="28"/>
          <w:szCs w:val="28"/>
        </w:rPr>
        <w:t>мая</w:t>
      </w:r>
      <w:r w:rsidRPr="00851DB1">
        <w:rPr>
          <w:b/>
          <w:bCs/>
          <w:sz w:val="28"/>
          <w:szCs w:val="28"/>
        </w:rPr>
        <w:t xml:space="preserve"> 2018 г.</w:t>
      </w:r>
    </w:p>
    <w:p w:rsidR="005D5A77" w:rsidRPr="00851DB1" w:rsidRDefault="005D5A77" w:rsidP="00FF2454">
      <w:pPr>
        <w:pStyle w:val="aff3"/>
        <w:spacing w:line="240" w:lineRule="auto"/>
        <w:jc w:val="both"/>
      </w:pPr>
      <w:r w:rsidRPr="00851DB1">
        <w:rPr>
          <w:bCs/>
          <w:sz w:val="28"/>
          <w:szCs w:val="28"/>
        </w:rPr>
        <w:t xml:space="preserve">Дата окончания срока подачи заявок </w:t>
      </w:r>
      <w:r w:rsidRPr="00851DB1">
        <w:rPr>
          <w:b/>
          <w:bCs/>
          <w:sz w:val="28"/>
          <w:szCs w:val="28"/>
        </w:rPr>
        <w:t>– 10 часов 00 минут</w:t>
      </w:r>
      <w:r w:rsidRPr="00851DB1">
        <w:rPr>
          <w:bCs/>
          <w:sz w:val="28"/>
          <w:szCs w:val="28"/>
        </w:rPr>
        <w:t xml:space="preserve"> московского времени  </w:t>
      </w:r>
      <w:r w:rsidRPr="00851DB1">
        <w:rPr>
          <w:b/>
          <w:bCs/>
          <w:sz w:val="28"/>
          <w:szCs w:val="28"/>
        </w:rPr>
        <w:t>«</w:t>
      </w:r>
      <w:r w:rsidR="008815C8">
        <w:rPr>
          <w:b/>
          <w:bCs/>
          <w:sz w:val="28"/>
          <w:szCs w:val="28"/>
        </w:rPr>
        <w:t>25</w:t>
      </w:r>
      <w:r w:rsidRPr="00851DB1">
        <w:rPr>
          <w:b/>
          <w:bCs/>
          <w:sz w:val="28"/>
          <w:szCs w:val="28"/>
        </w:rPr>
        <w:t xml:space="preserve">» </w:t>
      </w:r>
      <w:r w:rsidR="008815C8">
        <w:rPr>
          <w:b/>
          <w:bCs/>
          <w:sz w:val="28"/>
          <w:szCs w:val="28"/>
        </w:rPr>
        <w:t xml:space="preserve">июня </w:t>
      </w:r>
      <w:r w:rsidRPr="00851DB1">
        <w:rPr>
          <w:b/>
          <w:bCs/>
          <w:sz w:val="28"/>
          <w:szCs w:val="28"/>
        </w:rPr>
        <w:t>2018г.</w:t>
      </w:r>
    </w:p>
    <w:p w:rsidR="005D5A77" w:rsidRPr="00851DB1" w:rsidRDefault="005D5A77" w:rsidP="00FF2454">
      <w:pPr>
        <w:pStyle w:val="aff3"/>
        <w:spacing w:line="240" w:lineRule="auto"/>
        <w:jc w:val="both"/>
      </w:pPr>
      <w:r w:rsidRPr="00851DB1">
        <w:rPr>
          <w:bCs/>
          <w:sz w:val="28"/>
          <w:szCs w:val="28"/>
        </w:rPr>
        <w:t xml:space="preserve">Вскрытие заявок осуществляется по истечении срока подачи заявок </w:t>
      </w:r>
      <w:r w:rsidRPr="00851DB1">
        <w:rPr>
          <w:b/>
          <w:bCs/>
          <w:sz w:val="28"/>
          <w:szCs w:val="28"/>
        </w:rPr>
        <w:t xml:space="preserve"> в 10 часов 00 минут</w:t>
      </w:r>
      <w:r w:rsidRPr="00851DB1">
        <w:rPr>
          <w:bCs/>
          <w:sz w:val="28"/>
          <w:szCs w:val="28"/>
        </w:rPr>
        <w:t xml:space="preserve"> московского времени  </w:t>
      </w:r>
      <w:r w:rsidRPr="00851DB1">
        <w:rPr>
          <w:b/>
          <w:bCs/>
          <w:sz w:val="28"/>
          <w:szCs w:val="28"/>
        </w:rPr>
        <w:t>«</w:t>
      </w:r>
      <w:r w:rsidR="008815C8">
        <w:rPr>
          <w:b/>
          <w:bCs/>
          <w:sz w:val="28"/>
          <w:szCs w:val="28"/>
        </w:rPr>
        <w:t>25</w:t>
      </w:r>
      <w:r w:rsidRPr="00851DB1">
        <w:rPr>
          <w:b/>
          <w:bCs/>
          <w:sz w:val="28"/>
          <w:szCs w:val="28"/>
        </w:rPr>
        <w:t xml:space="preserve">» </w:t>
      </w:r>
      <w:r w:rsidR="008815C8">
        <w:rPr>
          <w:b/>
          <w:bCs/>
          <w:sz w:val="28"/>
          <w:szCs w:val="28"/>
        </w:rPr>
        <w:t>июня</w:t>
      </w:r>
      <w:r w:rsidRPr="00851DB1">
        <w:rPr>
          <w:b/>
          <w:bCs/>
          <w:sz w:val="28"/>
          <w:szCs w:val="28"/>
        </w:rPr>
        <w:t xml:space="preserve"> 2018 г.</w:t>
      </w:r>
      <w:r w:rsidRPr="00851DB1">
        <w:rPr>
          <w:bCs/>
          <w:sz w:val="28"/>
          <w:szCs w:val="28"/>
        </w:rPr>
        <w:t xml:space="preserve"> на ЭТЗП (на странице данного </w:t>
      </w:r>
      <w:r w:rsidR="00C26670" w:rsidRPr="00851DB1">
        <w:rPr>
          <w:bCs/>
          <w:sz w:val="28"/>
          <w:szCs w:val="28"/>
        </w:rPr>
        <w:t xml:space="preserve"> открытого аукциона</w:t>
      </w:r>
      <w:r w:rsidRPr="00851DB1">
        <w:rPr>
          <w:bCs/>
          <w:sz w:val="28"/>
          <w:szCs w:val="28"/>
        </w:rPr>
        <w:t>, на сайте ЭТЗП).</w:t>
      </w:r>
    </w:p>
    <w:p w:rsidR="00822DF7" w:rsidRPr="00851DB1" w:rsidRDefault="00822DF7" w:rsidP="00822DF7">
      <w:pPr>
        <w:ind w:firstLine="709"/>
        <w:jc w:val="both"/>
        <w:rPr>
          <w:sz w:val="28"/>
          <w:szCs w:val="28"/>
        </w:rPr>
      </w:pPr>
    </w:p>
    <w:p w:rsidR="00822DF7" w:rsidRPr="00851DB1" w:rsidRDefault="00822DF7" w:rsidP="00FF2454">
      <w:pPr>
        <w:pStyle w:val="3"/>
        <w:numPr>
          <w:ilvl w:val="1"/>
          <w:numId w:val="22"/>
        </w:numPr>
        <w:spacing w:before="0" w:after="0"/>
        <w:ind w:left="0" w:firstLine="709"/>
        <w:jc w:val="both"/>
        <w:rPr>
          <w:rFonts w:ascii="Times New Roman" w:hAnsi="Times New Roman" w:cs="Times New Roman"/>
          <w:sz w:val="28"/>
          <w:szCs w:val="28"/>
        </w:rPr>
      </w:pPr>
      <w:r w:rsidRPr="00851DB1">
        <w:rPr>
          <w:rFonts w:ascii="Times New Roman" w:hAnsi="Times New Roman" w:cs="Times New Roman"/>
          <w:sz w:val="28"/>
          <w:szCs w:val="28"/>
        </w:rPr>
        <w:t>Место и дата рассмотрения заявок участников аукциона и проведения аукциона</w:t>
      </w:r>
    </w:p>
    <w:p w:rsidR="00527628" w:rsidRPr="00851DB1" w:rsidRDefault="00527628" w:rsidP="00527628"/>
    <w:p w:rsidR="005D5A77" w:rsidRPr="00851DB1" w:rsidRDefault="005D5A77" w:rsidP="00527628">
      <w:pPr>
        <w:pStyle w:val="aff3"/>
        <w:spacing w:after="240"/>
        <w:ind w:firstLine="709"/>
        <w:jc w:val="both"/>
      </w:pPr>
      <w:r w:rsidRPr="00851DB1">
        <w:rPr>
          <w:bCs/>
          <w:sz w:val="28"/>
          <w:szCs w:val="28"/>
        </w:rPr>
        <w:t>Рассмотрение</w:t>
      </w:r>
      <w:r w:rsidR="00C26670" w:rsidRPr="00851DB1">
        <w:rPr>
          <w:bCs/>
          <w:sz w:val="28"/>
          <w:szCs w:val="28"/>
        </w:rPr>
        <w:t xml:space="preserve"> аукционных</w:t>
      </w:r>
      <w:r w:rsidRPr="00851DB1">
        <w:rPr>
          <w:bCs/>
          <w:sz w:val="28"/>
          <w:szCs w:val="28"/>
        </w:rPr>
        <w:t xml:space="preserve"> заявок осуществляется </w:t>
      </w:r>
      <w:r w:rsidRPr="00851DB1">
        <w:rPr>
          <w:b/>
          <w:bCs/>
          <w:sz w:val="28"/>
          <w:szCs w:val="28"/>
        </w:rPr>
        <w:t>«</w:t>
      </w:r>
      <w:r w:rsidR="008815C8">
        <w:rPr>
          <w:b/>
          <w:bCs/>
          <w:sz w:val="28"/>
          <w:szCs w:val="28"/>
        </w:rPr>
        <w:t>26</w:t>
      </w:r>
      <w:r w:rsidRPr="00851DB1">
        <w:rPr>
          <w:b/>
          <w:bCs/>
          <w:sz w:val="28"/>
          <w:szCs w:val="28"/>
        </w:rPr>
        <w:t xml:space="preserve">» </w:t>
      </w:r>
      <w:r w:rsidR="008815C8">
        <w:rPr>
          <w:b/>
          <w:bCs/>
          <w:sz w:val="28"/>
          <w:szCs w:val="28"/>
        </w:rPr>
        <w:t>июня</w:t>
      </w:r>
      <w:r w:rsidRPr="00851DB1">
        <w:rPr>
          <w:b/>
          <w:bCs/>
          <w:sz w:val="28"/>
          <w:szCs w:val="28"/>
        </w:rPr>
        <w:t xml:space="preserve"> 2018 г.</w:t>
      </w:r>
      <w:r w:rsidRPr="00851DB1">
        <w:rPr>
          <w:bCs/>
          <w:sz w:val="28"/>
          <w:szCs w:val="28"/>
        </w:rPr>
        <w:t xml:space="preserve"> , </w:t>
      </w:r>
      <w:r w:rsidRPr="00851DB1">
        <w:rPr>
          <w:b/>
          <w:bCs/>
          <w:sz w:val="28"/>
          <w:szCs w:val="28"/>
        </w:rPr>
        <w:t xml:space="preserve">10 </w:t>
      </w:r>
      <w:r w:rsidRPr="00851DB1">
        <w:rPr>
          <w:bCs/>
          <w:sz w:val="28"/>
          <w:szCs w:val="28"/>
        </w:rPr>
        <w:t xml:space="preserve">часов </w:t>
      </w:r>
      <w:r w:rsidRPr="00851DB1">
        <w:rPr>
          <w:b/>
          <w:bCs/>
          <w:sz w:val="28"/>
          <w:szCs w:val="28"/>
        </w:rPr>
        <w:t>00</w:t>
      </w:r>
      <w:r w:rsidRPr="00851DB1">
        <w:rPr>
          <w:bCs/>
          <w:sz w:val="28"/>
          <w:szCs w:val="28"/>
        </w:rPr>
        <w:t xml:space="preserve"> минут московского времени, по адресу: </w:t>
      </w:r>
      <w:r w:rsidR="00D611E3" w:rsidRPr="0012378C">
        <w:rPr>
          <w:sz w:val="28"/>
          <w:szCs w:val="28"/>
        </w:rPr>
        <w:t>344019, г. Ростов</w:t>
      </w:r>
      <w:r w:rsidR="00D611E3">
        <w:rPr>
          <w:sz w:val="28"/>
          <w:szCs w:val="28"/>
        </w:rPr>
        <w:t>-на-Дону, ул. Закруткина, д. 67</w:t>
      </w:r>
      <w:r w:rsidRPr="00851DB1">
        <w:rPr>
          <w:bCs/>
          <w:sz w:val="28"/>
          <w:szCs w:val="28"/>
        </w:rPr>
        <w:t>.</w:t>
      </w:r>
    </w:p>
    <w:p w:rsidR="00C26670" w:rsidRPr="00851DB1" w:rsidRDefault="00C26670" w:rsidP="00C26670">
      <w:pPr>
        <w:tabs>
          <w:tab w:val="left" w:pos="6493"/>
        </w:tabs>
        <w:ind w:firstLine="709"/>
        <w:jc w:val="both"/>
        <w:rPr>
          <w:bCs/>
          <w:sz w:val="28"/>
          <w:szCs w:val="28"/>
        </w:rPr>
      </w:pPr>
      <w:r w:rsidRPr="00851DB1">
        <w:rPr>
          <w:bCs/>
          <w:sz w:val="28"/>
          <w:szCs w:val="28"/>
        </w:rPr>
        <w:t>Пров</w:t>
      </w:r>
      <w:r w:rsidR="00527628" w:rsidRPr="00851DB1">
        <w:rPr>
          <w:bCs/>
          <w:sz w:val="28"/>
          <w:szCs w:val="28"/>
        </w:rPr>
        <w:t>едение аукциона осуществляется:</w:t>
      </w:r>
    </w:p>
    <w:p w:rsidR="00C26670" w:rsidRPr="00851DB1" w:rsidRDefault="008815C8" w:rsidP="00C26670">
      <w:pPr>
        <w:ind w:firstLine="709"/>
        <w:jc w:val="both"/>
        <w:rPr>
          <w:bCs/>
          <w:sz w:val="28"/>
          <w:szCs w:val="28"/>
        </w:rPr>
      </w:pPr>
      <w:r>
        <w:rPr>
          <w:b/>
          <w:bCs/>
          <w:sz w:val="28"/>
          <w:szCs w:val="28"/>
        </w:rPr>
        <w:t>11</w:t>
      </w:r>
      <w:r w:rsidR="00B24A24">
        <w:rPr>
          <w:b/>
          <w:bCs/>
          <w:sz w:val="28"/>
          <w:szCs w:val="28"/>
        </w:rPr>
        <w:t xml:space="preserve"> </w:t>
      </w:r>
      <w:r w:rsidR="00C26670" w:rsidRPr="00851DB1">
        <w:rPr>
          <w:bCs/>
          <w:sz w:val="28"/>
          <w:szCs w:val="28"/>
        </w:rPr>
        <w:t>часов </w:t>
      </w:r>
      <w:r>
        <w:rPr>
          <w:b/>
          <w:bCs/>
          <w:sz w:val="28"/>
          <w:szCs w:val="28"/>
        </w:rPr>
        <w:t>3</w:t>
      </w:r>
      <w:r w:rsidR="00B24A24">
        <w:rPr>
          <w:b/>
          <w:bCs/>
          <w:sz w:val="28"/>
          <w:szCs w:val="28"/>
        </w:rPr>
        <w:t>0</w:t>
      </w:r>
      <w:r w:rsidR="00C26670" w:rsidRPr="00851DB1">
        <w:rPr>
          <w:bCs/>
          <w:sz w:val="28"/>
          <w:szCs w:val="28"/>
        </w:rPr>
        <w:t xml:space="preserve"> минут московского времени </w:t>
      </w:r>
      <w:r w:rsidR="00C26670" w:rsidRPr="00851DB1">
        <w:rPr>
          <w:b/>
          <w:bCs/>
          <w:sz w:val="28"/>
          <w:szCs w:val="28"/>
        </w:rPr>
        <w:t>«</w:t>
      </w:r>
      <w:r>
        <w:rPr>
          <w:b/>
          <w:bCs/>
          <w:sz w:val="28"/>
          <w:szCs w:val="28"/>
        </w:rPr>
        <w:t>28</w:t>
      </w:r>
      <w:r w:rsidR="00C26670" w:rsidRPr="00851DB1">
        <w:rPr>
          <w:b/>
          <w:bCs/>
          <w:sz w:val="28"/>
          <w:szCs w:val="28"/>
        </w:rPr>
        <w:t xml:space="preserve">» </w:t>
      </w:r>
      <w:r>
        <w:rPr>
          <w:b/>
          <w:bCs/>
          <w:sz w:val="28"/>
          <w:szCs w:val="28"/>
        </w:rPr>
        <w:t>июня</w:t>
      </w:r>
      <w:r w:rsidR="00C26670" w:rsidRPr="00851DB1">
        <w:rPr>
          <w:b/>
          <w:bCs/>
          <w:sz w:val="28"/>
          <w:szCs w:val="28"/>
        </w:rPr>
        <w:t xml:space="preserve"> 2018 г</w:t>
      </w:r>
      <w:r w:rsidR="00C26670" w:rsidRPr="00851DB1">
        <w:rPr>
          <w:bCs/>
          <w:sz w:val="28"/>
          <w:szCs w:val="28"/>
        </w:rPr>
        <w:t>. (на странице данного аукциона на сайте ЭТЗП) в электронной форме в личном кабинете участника электронных процедур</w:t>
      </w:r>
      <w:r w:rsidR="00C26670" w:rsidRPr="00851DB1">
        <w:rPr>
          <w:bCs/>
          <w:i/>
          <w:sz w:val="28"/>
          <w:szCs w:val="28"/>
        </w:rPr>
        <w:t>.</w:t>
      </w:r>
    </w:p>
    <w:p w:rsidR="00822DF7" w:rsidRPr="00851DB1" w:rsidRDefault="00822DF7" w:rsidP="00822DF7">
      <w:pPr>
        <w:ind w:firstLine="709"/>
        <w:jc w:val="both"/>
        <w:rPr>
          <w:sz w:val="28"/>
          <w:szCs w:val="28"/>
        </w:rPr>
      </w:pPr>
    </w:p>
    <w:p w:rsidR="00822DF7" w:rsidRPr="00851DB1" w:rsidRDefault="00822DF7" w:rsidP="00527628">
      <w:pPr>
        <w:pStyle w:val="a6"/>
        <w:numPr>
          <w:ilvl w:val="1"/>
          <w:numId w:val="22"/>
        </w:numPr>
        <w:ind w:left="0" w:firstLine="709"/>
        <w:jc w:val="both"/>
        <w:rPr>
          <w:b/>
          <w:bCs/>
          <w:sz w:val="28"/>
          <w:szCs w:val="28"/>
        </w:rPr>
      </w:pPr>
      <w:r w:rsidRPr="00851DB1">
        <w:rPr>
          <w:b/>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p>
    <w:p w:rsidR="00527628" w:rsidRPr="00851DB1" w:rsidRDefault="00527628" w:rsidP="00527628">
      <w:pPr>
        <w:pStyle w:val="a6"/>
        <w:ind w:left="1288"/>
        <w:jc w:val="both"/>
        <w:rPr>
          <w:sz w:val="28"/>
          <w:szCs w:val="28"/>
        </w:rPr>
      </w:pPr>
    </w:p>
    <w:p w:rsidR="00822DF7" w:rsidRPr="00851DB1" w:rsidRDefault="00822DF7" w:rsidP="00822DF7">
      <w:pPr>
        <w:ind w:firstLine="709"/>
        <w:jc w:val="both"/>
        <w:rPr>
          <w:bCs/>
          <w:sz w:val="28"/>
          <w:szCs w:val="28"/>
        </w:rPr>
      </w:pPr>
      <w:r w:rsidRPr="00851DB1">
        <w:rPr>
          <w:bCs/>
          <w:sz w:val="28"/>
          <w:szCs w:val="28"/>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w:t>
      </w:r>
      <w:r w:rsidR="00000D57" w:rsidRPr="00851DB1">
        <w:rPr>
          <w:bCs/>
          <w:sz w:val="28"/>
          <w:szCs w:val="28"/>
        </w:rPr>
        <w:t>6</w:t>
      </w:r>
      <w:r w:rsidRPr="00851DB1">
        <w:rPr>
          <w:bCs/>
          <w:sz w:val="28"/>
          <w:szCs w:val="28"/>
        </w:rPr>
        <w:t>.2 аукционной документации.</w:t>
      </w:r>
    </w:p>
    <w:p w:rsidR="00822DF7" w:rsidRPr="00851DB1" w:rsidRDefault="00822DF7" w:rsidP="00822DF7">
      <w:pPr>
        <w:ind w:firstLine="709"/>
        <w:jc w:val="both"/>
        <w:rPr>
          <w:bCs/>
          <w:sz w:val="28"/>
          <w:szCs w:val="28"/>
        </w:rPr>
      </w:pPr>
      <w:r w:rsidRPr="00851DB1">
        <w:rPr>
          <w:bCs/>
          <w:sz w:val="28"/>
          <w:szCs w:val="28"/>
        </w:rPr>
        <w:t xml:space="preserve">Срок направления участниками запросов на разъяснение положений аукционной документации: с </w:t>
      </w:r>
      <w:r w:rsidRPr="00E47855">
        <w:rPr>
          <w:b/>
          <w:bCs/>
          <w:sz w:val="28"/>
          <w:szCs w:val="28"/>
        </w:rPr>
        <w:t>«</w:t>
      </w:r>
      <w:r w:rsidR="008815C8">
        <w:rPr>
          <w:b/>
          <w:bCs/>
          <w:sz w:val="28"/>
          <w:szCs w:val="28"/>
        </w:rPr>
        <w:t>31</w:t>
      </w:r>
      <w:r w:rsidRPr="00E47855">
        <w:rPr>
          <w:b/>
          <w:bCs/>
          <w:sz w:val="28"/>
          <w:szCs w:val="28"/>
        </w:rPr>
        <w:t xml:space="preserve">» </w:t>
      </w:r>
      <w:r w:rsidR="008815C8">
        <w:rPr>
          <w:b/>
          <w:bCs/>
          <w:sz w:val="28"/>
          <w:szCs w:val="28"/>
        </w:rPr>
        <w:t>мая</w:t>
      </w:r>
      <w:r w:rsidR="00B24A24" w:rsidRPr="00E47855">
        <w:rPr>
          <w:b/>
          <w:bCs/>
          <w:sz w:val="28"/>
          <w:szCs w:val="28"/>
        </w:rPr>
        <w:t xml:space="preserve"> 2018 </w:t>
      </w:r>
      <w:r w:rsidRPr="00E47855">
        <w:rPr>
          <w:b/>
          <w:bCs/>
          <w:sz w:val="28"/>
          <w:szCs w:val="28"/>
        </w:rPr>
        <w:t>г.</w:t>
      </w:r>
      <w:r w:rsidRPr="00851DB1">
        <w:rPr>
          <w:bCs/>
          <w:sz w:val="28"/>
          <w:szCs w:val="28"/>
        </w:rPr>
        <w:t xml:space="preserve"> по </w:t>
      </w:r>
      <w:r w:rsidRPr="00E47855">
        <w:rPr>
          <w:b/>
          <w:bCs/>
          <w:sz w:val="28"/>
          <w:szCs w:val="28"/>
        </w:rPr>
        <w:t>«</w:t>
      </w:r>
      <w:r w:rsidR="008815C8">
        <w:rPr>
          <w:b/>
          <w:bCs/>
          <w:sz w:val="28"/>
          <w:szCs w:val="28"/>
        </w:rPr>
        <w:t>18</w:t>
      </w:r>
      <w:r w:rsidRPr="00E47855">
        <w:rPr>
          <w:b/>
          <w:bCs/>
          <w:sz w:val="28"/>
          <w:szCs w:val="28"/>
        </w:rPr>
        <w:t xml:space="preserve">» </w:t>
      </w:r>
      <w:r w:rsidR="008815C8">
        <w:rPr>
          <w:b/>
          <w:bCs/>
          <w:sz w:val="28"/>
          <w:szCs w:val="28"/>
        </w:rPr>
        <w:t>июня</w:t>
      </w:r>
      <w:r w:rsidRPr="00E47855">
        <w:rPr>
          <w:b/>
          <w:bCs/>
          <w:sz w:val="28"/>
          <w:szCs w:val="28"/>
        </w:rPr>
        <w:t xml:space="preserve"> 201</w:t>
      </w:r>
      <w:r w:rsidR="00B24A24" w:rsidRPr="00E47855">
        <w:rPr>
          <w:b/>
          <w:bCs/>
          <w:sz w:val="28"/>
          <w:szCs w:val="28"/>
        </w:rPr>
        <w:t xml:space="preserve">8 </w:t>
      </w:r>
      <w:r w:rsidRPr="00E47855">
        <w:rPr>
          <w:b/>
          <w:bCs/>
          <w:sz w:val="28"/>
          <w:szCs w:val="28"/>
        </w:rPr>
        <w:t>г.</w:t>
      </w:r>
      <w:r w:rsidRPr="00851DB1">
        <w:rPr>
          <w:bCs/>
          <w:sz w:val="28"/>
          <w:szCs w:val="28"/>
        </w:rPr>
        <w:t xml:space="preserve"> (включительно).</w:t>
      </w:r>
    </w:p>
    <w:p w:rsidR="00822DF7" w:rsidRPr="00E47855" w:rsidRDefault="00822DF7" w:rsidP="00822DF7">
      <w:pPr>
        <w:ind w:firstLine="709"/>
        <w:jc w:val="both"/>
        <w:rPr>
          <w:b/>
          <w:bCs/>
          <w:sz w:val="28"/>
          <w:szCs w:val="28"/>
        </w:rPr>
      </w:pPr>
      <w:r w:rsidRPr="00851DB1">
        <w:rPr>
          <w:bCs/>
          <w:sz w:val="28"/>
          <w:szCs w:val="28"/>
        </w:rPr>
        <w:t xml:space="preserve">Дата начала срока предоставления участникам разъяснений положений аукционной документации: </w:t>
      </w:r>
      <w:r w:rsidR="0090326C">
        <w:rPr>
          <w:b/>
          <w:bCs/>
          <w:sz w:val="28"/>
          <w:szCs w:val="28"/>
        </w:rPr>
        <w:t>«</w:t>
      </w:r>
      <w:r w:rsidR="008815C8">
        <w:rPr>
          <w:b/>
          <w:bCs/>
          <w:sz w:val="28"/>
          <w:szCs w:val="28"/>
        </w:rPr>
        <w:t>31</w:t>
      </w:r>
      <w:r w:rsidR="0090326C">
        <w:rPr>
          <w:b/>
          <w:bCs/>
          <w:sz w:val="28"/>
          <w:szCs w:val="28"/>
        </w:rPr>
        <w:t xml:space="preserve">» </w:t>
      </w:r>
      <w:r w:rsidR="008815C8">
        <w:rPr>
          <w:b/>
          <w:bCs/>
          <w:sz w:val="28"/>
          <w:szCs w:val="28"/>
        </w:rPr>
        <w:t>мая</w:t>
      </w:r>
      <w:r w:rsidR="00B24A24" w:rsidRPr="00E47855">
        <w:rPr>
          <w:b/>
          <w:bCs/>
          <w:sz w:val="28"/>
          <w:szCs w:val="28"/>
        </w:rPr>
        <w:t xml:space="preserve"> 2018 </w:t>
      </w:r>
      <w:r w:rsidRPr="00E47855">
        <w:rPr>
          <w:b/>
          <w:bCs/>
          <w:sz w:val="28"/>
          <w:szCs w:val="28"/>
        </w:rPr>
        <w:t>г.</w:t>
      </w:r>
    </w:p>
    <w:p w:rsidR="00822DF7" w:rsidRPr="00E47855" w:rsidRDefault="00822DF7" w:rsidP="00822DF7">
      <w:pPr>
        <w:ind w:firstLine="709"/>
        <w:jc w:val="both"/>
        <w:rPr>
          <w:b/>
          <w:bCs/>
          <w:sz w:val="28"/>
          <w:szCs w:val="28"/>
        </w:rPr>
      </w:pPr>
      <w:r w:rsidRPr="00851DB1">
        <w:rPr>
          <w:bCs/>
          <w:sz w:val="28"/>
          <w:szCs w:val="28"/>
        </w:rPr>
        <w:t xml:space="preserve">Дата окончания срока предоставления участникам разъяснений положений аукционной документации: </w:t>
      </w:r>
      <w:r w:rsidRPr="00E47855">
        <w:rPr>
          <w:b/>
          <w:bCs/>
          <w:sz w:val="28"/>
          <w:szCs w:val="28"/>
        </w:rPr>
        <w:t>«</w:t>
      </w:r>
      <w:r w:rsidR="008815C8">
        <w:rPr>
          <w:b/>
          <w:bCs/>
          <w:sz w:val="28"/>
          <w:szCs w:val="28"/>
        </w:rPr>
        <w:t>19</w:t>
      </w:r>
      <w:r w:rsidRPr="00E47855">
        <w:rPr>
          <w:b/>
          <w:bCs/>
          <w:sz w:val="28"/>
          <w:szCs w:val="28"/>
        </w:rPr>
        <w:t xml:space="preserve">» </w:t>
      </w:r>
      <w:r w:rsidR="008815C8">
        <w:rPr>
          <w:b/>
          <w:bCs/>
          <w:sz w:val="28"/>
          <w:szCs w:val="28"/>
        </w:rPr>
        <w:t>июня</w:t>
      </w:r>
      <w:r w:rsidR="00E47855" w:rsidRPr="00E47855">
        <w:rPr>
          <w:b/>
          <w:bCs/>
          <w:sz w:val="28"/>
          <w:szCs w:val="28"/>
        </w:rPr>
        <w:t xml:space="preserve"> 2018 </w:t>
      </w:r>
      <w:r w:rsidRPr="00E47855">
        <w:rPr>
          <w:b/>
          <w:bCs/>
          <w:sz w:val="28"/>
          <w:szCs w:val="28"/>
        </w:rPr>
        <w:t>г.</w:t>
      </w:r>
    </w:p>
    <w:p w:rsidR="005D5A77" w:rsidRPr="00851DB1" w:rsidRDefault="005D5A77" w:rsidP="00822DF7">
      <w:pPr>
        <w:ind w:firstLine="709"/>
        <w:jc w:val="both"/>
        <w:rPr>
          <w:sz w:val="28"/>
          <w:szCs w:val="28"/>
        </w:rPr>
      </w:pPr>
    </w:p>
    <w:p w:rsidR="002B1721" w:rsidRPr="00851DB1" w:rsidRDefault="002B1721" w:rsidP="002B1721">
      <w:pPr>
        <w:ind w:firstLine="709"/>
        <w:jc w:val="both"/>
        <w:rPr>
          <w:b/>
          <w:bCs/>
          <w:sz w:val="28"/>
          <w:szCs w:val="28"/>
        </w:rPr>
      </w:pPr>
      <w:r w:rsidRPr="00851DB1">
        <w:rPr>
          <w:b/>
          <w:bCs/>
          <w:sz w:val="28"/>
          <w:szCs w:val="28"/>
        </w:rPr>
        <w:t>1.11.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B1721" w:rsidRPr="00851DB1" w:rsidRDefault="002B1721" w:rsidP="002B1721">
      <w:pPr>
        <w:ind w:firstLine="709"/>
        <w:jc w:val="both"/>
        <w:rPr>
          <w:b/>
          <w:bCs/>
          <w:sz w:val="28"/>
          <w:szCs w:val="28"/>
        </w:rPr>
      </w:pPr>
    </w:p>
    <w:p w:rsidR="002B1721" w:rsidRPr="00851DB1" w:rsidRDefault="002B1721" w:rsidP="002B1721">
      <w:pPr>
        <w:ind w:firstLine="709"/>
        <w:jc w:val="both"/>
        <w:rPr>
          <w:sz w:val="28"/>
          <w:szCs w:val="28"/>
        </w:rPr>
      </w:pPr>
      <w:r w:rsidRPr="00851DB1">
        <w:rPr>
          <w:sz w:val="28"/>
          <w:szCs w:val="28"/>
        </w:rPr>
        <w:t>Приоритет не установлен.</w:t>
      </w:r>
    </w:p>
    <w:p w:rsidR="002B1721" w:rsidRPr="00851DB1" w:rsidRDefault="002B1721" w:rsidP="00822DF7">
      <w:pPr>
        <w:ind w:firstLine="709"/>
        <w:jc w:val="both"/>
        <w:rPr>
          <w:sz w:val="28"/>
          <w:szCs w:val="28"/>
        </w:rPr>
      </w:pPr>
    </w:p>
    <w:p w:rsidR="002747C6" w:rsidRPr="00851DB1" w:rsidRDefault="00822DF7" w:rsidP="00527628">
      <w:pPr>
        <w:pStyle w:val="2"/>
        <w:numPr>
          <w:ilvl w:val="0"/>
          <w:numId w:val="22"/>
        </w:numPr>
        <w:tabs>
          <w:tab w:val="left" w:pos="426"/>
        </w:tabs>
        <w:spacing w:before="0" w:after="0"/>
        <w:ind w:left="0" w:firstLine="698"/>
        <w:jc w:val="both"/>
        <w:rPr>
          <w:rFonts w:ascii="Times New Roman" w:hAnsi="Times New Roman" w:cs="Times New Roman"/>
          <w:i w:val="0"/>
        </w:rPr>
      </w:pPr>
      <w:r w:rsidRPr="00851DB1">
        <w:rPr>
          <w:rFonts w:ascii="Times New Roman" w:hAnsi="Times New Roman" w:cs="Times New Roman"/>
          <w:i w:val="0"/>
        </w:rPr>
        <w:t>Квалификационные требования к участникам аукциона</w:t>
      </w:r>
    </w:p>
    <w:p w:rsidR="00822DF7" w:rsidRPr="00851DB1" w:rsidRDefault="00822DF7" w:rsidP="00FF2454">
      <w:pPr>
        <w:ind w:firstLine="709"/>
        <w:rPr>
          <w:sz w:val="28"/>
          <w:szCs w:val="28"/>
        </w:rPr>
      </w:pPr>
    </w:p>
    <w:p w:rsidR="009417EF" w:rsidRPr="00851DB1" w:rsidRDefault="00410FD8" w:rsidP="00FF2454">
      <w:pPr>
        <w:pStyle w:val="a9"/>
        <w:tabs>
          <w:tab w:val="left" w:pos="1080"/>
        </w:tabs>
        <w:rPr>
          <w:color w:val="000000"/>
          <w:sz w:val="28"/>
          <w:szCs w:val="28"/>
        </w:rPr>
      </w:pPr>
      <w:r w:rsidRPr="002F47BF">
        <w:rPr>
          <w:sz w:val="28"/>
          <w:szCs w:val="28"/>
        </w:rPr>
        <w:t>2.1.</w:t>
      </w:r>
      <w:r w:rsidR="009417EF" w:rsidRPr="002F47BF">
        <w:rPr>
          <w:sz w:val="28"/>
          <w:szCs w:val="28"/>
        </w:rPr>
        <w:t>Участник</w:t>
      </w:r>
      <w:r w:rsidR="009417EF" w:rsidRPr="00851DB1">
        <w:rPr>
          <w:sz w:val="28"/>
          <w:szCs w:val="28"/>
        </w:rPr>
        <w:t xml:space="preserve"> должен иметь разрешительные документы на право осуществления деятельности по </w:t>
      </w:r>
      <w:r w:rsidR="009417EF" w:rsidRPr="00851DB1">
        <w:rPr>
          <w:color w:val="000000"/>
          <w:sz w:val="28"/>
          <w:szCs w:val="28"/>
        </w:rPr>
        <w:t>обеспечению транспортной безопасности в качестве подразделения транспортной безопасности в соответствии с Федеральным законом от 9 февраля 2007 года № 16-ФЗ «О транспортной безопасности» (далее – Закон о транспортной безопасности).</w:t>
      </w:r>
    </w:p>
    <w:p w:rsidR="009417EF" w:rsidRPr="00851DB1" w:rsidRDefault="009417EF" w:rsidP="00FF2454">
      <w:pPr>
        <w:pStyle w:val="a9"/>
        <w:tabs>
          <w:tab w:val="left" w:pos="1080"/>
        </w:tabs>
        <w:rPr>
          <w:sz w:val="28"/>
          <w:szCs w:val="28"/>
        </w:rPr>
      </w:pPr>
      <w:r w:rsidRPr="00851DB1">
        <w:rPr>
          <w:sz w:val="28"/>
          <w:szCs w:val="28"/>
        </w:rPr>
        <w:t>В подтверждение наличия разрешительных документов участник в составе заявки представляет:</w:t>
      </w:r>
    </w:p>
    <w:p w:rsidR="009417EF" w:rsidRPr="00851DB1" w:rsidRDefault="009417EF" w:rsidP="00FF2454">
      <w:pPr>
        <w:autoSpaceDE w:val="0"/>
        <w:autoSpaceDN w:val="0"/>
        <w:adjustRightInd w:val="0"/>
        <w:ind w:firstLine="709"/>
        <w:jc w:val="both"/>
        <w:rPr>
          <w:rFonts w:eastAsiaTheme="minorHAnsi"/>
          <w:sz w:val="28"/>
          <w:szCs w:val="28"/>
          <w:lang w:eastAsia="en-US"/>
        </w:rPr>
      </w:pPr>
      <w:r w:rsidRPr="00851DB1">
        <w:rPr>
          <w:color w:val="000000"/>
          <w:sz w:val="28"/>
          <w:szCs w:val="28"/>
        </w:rPr>
        <w:t>- </w:t>
      </w:r>
      <w:r w:rsidRPr="00851DB1">
        <w:rPr>
          <w:rFonts w:eastAsiaTheme="minorHAnsi"/>
          <w:sz w:val="28"/>
          <w:szCs w:val="28"/>
          <w:lang w:eastAsia="en-US"/>
        </w:rPr>
        <w:t>свидетельство об аккредитации юридического лица в качестве подразделения транспортной безопасности, выданное в соответствии с «Порядком аккредитации юридических лиц в качестве подразделений транспортной безопасности и требований к ним», утвержденным приказом Министерства транспорта Российской Федерации от 1 апреля 2015 года № 145 «Об утверждении порядка аккредитации юридических лиц в качестве подразделений транспортной безопасности и требований к ним»,</w:t>
      </w:r>
    </w:p>
    <w:p w:rsidR="009417EF" w:rsidRPr="00851DB1" w:rsidRDefault="009417EF" w:rsidP="00FF2454">
      <w:pPr>
        <w:pStyle w:val="a6"/>
        <w:ind w:left="0" w:firstLine="709"/>
        <w:jc w:val="both"/>
        <w:rPr>
          <w:color w:val="000000"/>
          <w:sz w:val="28"/>
          <w:szCs w:val="28"/>
        </w:rPr>
      </w:pPr>
      <w:r w:rsidRPr="00851DB1">
        <w:rPr>
          <w:color w:val="000000"/>
          <w:sz w:val="28"/>
          <w:szCs w:val="28"/>
        </w:rPr>
        <w:t>или (в случае, если участник является подразделением ведомственной охраны федеральных органов исполнительной власти в области транспорта в соответствии с пунктом 7.1) статьи 1 Закона о транспортной безопасности):</w:t>
      </w:r>
    </w:p>
    <w:p w:rsidR="009417EF" w:rsidRPr="00851DB1" w:rsidRDefault="009417EF" w:rsidP="00FF2454">
      <w:pPr>
        <w:ind w:firstLine="709"/>
        <w:jc w:val="both"/>
        <w:rPr>
          <w:color w:val="000000"/>
          <w:sz w:val="28"/>
          <w:szCs w:val="28"/>
        </w:rPr>
      </w:pPr>
      <w:r w:rsidRPr="00851DB1">
        <w:rPr>
          <w:color w:val="000000"/>
          <w:sz w:val="28"/>
          <w:szCs w:val="28"/>
        </w:rPr>
        <w:t>- выписку из единого государственного реестра юридических лиц.</w:t>
      </w:r>
    </w:p>
    <w:p w:rsidR="00F83E2D" w:rsidRPr="00851DB1" w:rsidRDefault="009417EF" w:rsidP="00475F99">
      <w:pPr>
        <w:ind w:firstLine="709"/>
        <w:jc w:val="both"/>
        <w:rPr>
          <w:sz w:val="28"/>
          <w:szCs w:val="28"/>
        </w:rPr>
      </w:pPr>
      <w:proofErr w:type="gramStart"/>
      <w:r w:rsidRPr="00851DB1">
        <w:rPr>
          <w:color w:val="000000" w:themeColor="text1"/>
          <w:sz w:val="28"/>
          <w:szCs w:val="28"/>
        </w:rPr>
        <w:t xml:space="preserve">Документы, перечисленные в пункте </w:t>
      </w:r>
      <w:r w:rsidR="00410FD8" w:rsidRPr="002F47BF">
        <w:rPr>
          <w:color w:val="000000" w:themeColor="text1"/>
          <w:sz w:val="28"/>
          <w:szCs w:val="28"/>
        </w:rPr>
        <w:t>2.1</w:t>
      </w:r>
      <w:r w:rsidR="00410FD8">
        <w:rPr>
          <w:color w:val="000000" w:themeColor="text1"/>
          <w:sz w:val="28"/>
          <w:szCs w:val="28"/>
        </w:rPr>
        <w:t xml:space="preserve"> </w:t>
      </w:r>
      <w:r w:rsidRPr="00851DB1">
        <w:rPr>
          <w:color w:val="000000" w:themeColor="text1"/>
          <w:sz w:val="28"/>
          <w:szCs w:val="28"/>
        </w:rPr>
        <w:t xml:space="preserve"> предоставляются</w:t>
      </w:r>
      <w:proofErr w:type="gramEnd"/>
      <w:r w:rsidRPr="00851DB1">
        <w:rPr>
          <w:color w:val="000000" w:themeColor="text1"/>
          <w:sz w:val="28"/>
          <w:szCs w:val="28"/>
        </w:rPr>
        <w:t xml:space="preserve"> в электронной форме и должны быть сканированы с оригинала либо нотариально заверенной копии.</w:t>
      </w:r>
      <w:r w:rsidR="00F83E2D" w:rsidRPr="00851DB1">
        <w:rPr>
          <w:sz w:val="28"/>
          <w:szCs w:val="28"/>
        </w:rPr>
        <w:br w:type="page"/>
      </w:r>
    </w:p>
    <w:p w:rsidR="002747C6" w:rsidRPr="00851DB1" w:rsidRDefault="00822DF7" w:rsidP="00527628">
      <w:pPr>
        <w:pStyle w:val="2"/>
        <w:numPr>
          <w:ilvl w:val="0"/>
          <w:numId w:val="22"/>
        </w:numPr>
        <w:tabs>
          <w:tab w:val="left" w:pos="426"/>
        </w:tabs>
        <w:spacing w:before="0" w:after="0"/>
        <w:ind w:left="0" w:firstLine="709"/>
        <w:jc w:val="both"/>
        <w:rPr>
          <w:rFonts w:ascii="Times New Roman" w:hAnsi="Times New Roman" w:cs="Times New Roman"/>
          <w:i w:val="0"/>
        </w:rPr>
      </w:pPr>
      <w:r w:rsidRPr="00851DB1">
        <w:rPr>
          <w:rFonts w:ascii="Times New Roman" w:hAnsi="Times New Roman" w:cs="Times New Roman"/>
          <w:i w:val="0"/>
        </w:rPr>
        <w:t>Техническое задание</w:t>
      </w:r>
    </w:p>
    <w:p w:rsidR="00822DF7" w:rsidRPr="00851DB1" w:rsidRDefault="00822DF7" w:rsidP="00822DF7">
      <w:pPr>
        <w:ind w:left="709"/>
        <w:rPr>
          <w:sz w:val="28"/>
          <w:szCs w:val="28"/>
        </w:rPr>
      </w:pPr>
    </w:p>
    <w:p w:rsidR="003A7250" w:rsidRPr="00851DB1" w:rsidRDefault="003A7250" w:rsidP="00822DF7">
      <w:pPr>
        <w:ind w:firstLine="709"/>
        <w:jc w:val="both"/>
        <w:rPr>
          <w:bCs/>
          <w:sz w:val="28"/>
          <w:szCs w:val="28"/>
        </w:rPr>
      </w:pPr>
      <w:r w:rsidRPr="00851DB1">
        <w:rPr>
          <w:sz w:val="28"/>
          <w:szCs w:val="28"/>
        </w:rPr>
        <w:t xml:space="preserve">Сведения о наименовании закупаемых услуг, их количестве (объеме), </w:t>
      </w:r>
      <w:r w:rsidR="007F7084" w:rsidRPr="00851DB1">
        <w:rPr>
          <w:sz w:val="28"/>
          <w:szCs w:val="28"/>
        </w:rPr>
        <w:t xml:space="preserve">ценах за единицу </w:t>
      </w:r>
      <w:r w:rsidR="007D26CF" w:rsidRPr="00851DB1">
        <w:rPr>
          <w:sz w:val="28"/>
          <w:szCs w:val="28"/>
        </w:rPr>
        <w:t>услуги</w:t>
      </w:r>
      <w:r w:rsidRPr="00851DB1">
        <w:rPr>
          <w:sz w:val="28"/>
          <w:szCs w:val="28"/>
        </w:rPr>
        <w:t xml:space="preserve">, </w:t>
      </w:r>
      <w:r w:rsidR="007D26CF" w:rsidRPr="00851DB1">
        <w:rPr>
          <w:sz w:val="28"/>
          <w:szCs w:val="28"/>
        </w:rPr>
        <w:t xml:space="preserve"> </w:t>
      </w:r>
      <w:r w:rsidRPr="00851DB1">
        <w:rPr>
          <w:sz w:val="28"/>
          <w:szCs w:val="28"/>
        </w:rPr>
        <w:t xml:space="preserve">начальной (максимальной) цене договора, расходах участника, нормативных документах, согласно которым установлены требования, </w:t>
      </w:r>
      <w:r w:rsidRPr="00851DB1">
        <w:rPr>
          <w:bCs/>
          <w:sz w:val="28"/>
          <w:szCs w:val="28"/>
        </w:rPr>
        <w:t>технических и функциональных характеристиках услуги, требования к их безопасности, качеству, к результатам, иные требования, связанные с определением соответствия оказываемой услуги потребностям заказчика, место, условия и сроки оказания услуг</w:t>
      </w:r>
      <w:r w:rsidR="00AD3297" w:rsidRPr="00851DB1">
        <w:rPr>
          <w:bCs/>
          <w:sz w:val="28"/>
          <w:szCs w:val="28"/>
        </w:rPr>
        <w:t xml:space="preserve">, </w:t>
      </w:r>
      <w:r w:rsidRPr="00851DB1">
        <w:rPr>
          <w:bCs/>
          <w:sz w:val="28"/>
          <w:szCs w:val="28"/>
        </w:rPr>
        <w:t xml:space="preserve">форма, сроки и порядок оплаты изложены в техническом задании, являющемся приложением № </w:t>
      </w:r>
      <w:r w:rsidR="00980739" w:rsidRPr="00851DB1">
        <w:rPr>
          <w:bCs/>
          <w:sz w:val="28"/>
          <w:szCs w:val="28"/>
        </w:rPr>
        <w:t xml:space="preserve">2 </w:t>
      </w:r>
      <w:r w:rsidRPr="00851DB1">
        <w:rPr>
          <w:bCs/>
          <w:sz w:val="28"/>
          <w:szCs w:val="28"/>
        </w:rPr>
        <w:t>к аукционной документации.</w:t>
      </w:r>
    </w:p>
    <w:p w:rsidR="00D76586" w:rsidRPr="00851DB1" w:rsidRDefault="00D76586" w:rsidP="00AD3297">
      <w:pPr>
        <w:jc w:val="both"/>
        <w:rPr>
          <w:bCs/>
          <w:i/>
          <w:sz w:val="28"/>
          <w:szCs w:val="28"/>
        </w:rPr>
      </w:pPr>
    </w:p>
    <w:p w:rsidR="002747C6" w:rsidRPr="00851DB1" w:rsidRDefault="002747C6" w:rsidP="00527628">
      <w:pPr>
        <w:pStyle w:val="a6"/>
        <w:numPr>
          <w:ilvl w:val="0"/>
          <w:numId w:val="22"/>
        </w:numPr>
        <w:ind w:left="0" w:firstLine="698"/>
        <w:jc w:val="both"/>
        <w:rPr>
          <w:b/>
          <w:bCs/>
          <w:sz w:val="28"/>
          <w:szCs w:val="28"/>
        </w:rPr>
      </w:pPr>
      <w:r w:rsidRPr="00851DB1">
        <w:rPr>
          <w:b/>
          <w:bCs/>
          <w:sz w:val="28"/>
          <w:szCs w:val="28"/>
        </w:rPr>
        <w:t>Заключение и исполнение договора</w:t>
      </w:r>
    </w:p>
    <w:p w:rsidR="00822DF7" w:rsidRPr="00851DB1" w:rsidRDefault="00822DF7" w:rsidP="00822DF7">
      <w:pPr>
        <w:pStyle w:val="a6"/>
        <w:ind w:left="720" w:firstLine="709"/>
        <w:jc w:val="both"/>
        <w:rPr>
          <w:bCs/>
          <w:i/>
          <w:sz w:val="28"/>
          <w:szCs w:val="28"/>
        </w:rPr>
      </w:pPr>
    </w:p>
    <w:p w:rsidR="00822DF7" w:rsidRPr="00851DB1" w:rsidRDefault="00822DF7" w:rsidP="00822DF7">
      <w:pPr>
        <w:pStyle w:val="a6"/>
        <w:ind w:left="0" w:firstLine="709"/>
        <w:jc w:val="both"/>
        <w:rPr>
          <w:bCs/>
          <w:sz w:val="28"/>
          <w:szCs w:val="28"/>
        </w:rPr>
      </w:pPr>
      <w:r w:rsidRPr="00851DB1">
        <w:rPr>
          <w:bCs/>
          <w:sz w:val="28"/>
          <w:szCs w:val="28"/>
        </w:rPr>
        <w:t xml:space="preserve">Заключение, исполнение договора осуществляется в соответствии с пунктом </w:t>
      </w:r>
      <w:r w:rsidR="00000D57" w:rsidRPr="00851DB1">
        <w:rPr>
          <w:bCs/>
          <w:sz w:val="28"/>
          <w:szCs w:val="28"/>
        </w:rPr>
        <w:t>8</w:t>
      </w:r>
      <w:r w:rsidRPr="00851DB1">
        <w:rPr>
          <w:bCs/>
          <w:sz w:val="28"/>
          <w:szCs w:val="28"/>
        </w:rPr>
        <w:t xml:space="preserve"> аукционной документации.</w:t>
      </w:r>
    </w:p>
    <w:p w:rsidR="00173287" w:rsidRDefault="00822DF7" w:rsidP="00AD3297">
      <w:pPr>
        <w:pStyle w:val="a6"/>
        <w:ind w:left="0" w:firstLine="709"/>
        <w:jc w:val="both"/>
        <w:rPr>
          <w:bCs/>
          <w:sz w:val="28"/>
          <w:szCs w:val="28"/>
        </w:rPr>
      </w:pPr>
      <w:r w:rsidRPr="00851DB1">
        <w:rPr>
          <w:bCs/>
          <w:sz w:val="28"/>
          <w:szCs w:val="28"/>
        </w:rPr>
        <w:t>Изменение количества предусмотренных договором объема услуг при изменении потребности в услугах</w:t>
      </w:r>
      <w:r w:rsidR="00060337">
        <w:rPr>
          <w:bCs/>
          <w:sz w:val="28"/>
          <w:szCs w:val="28"/>
        </w:rPr>
        <w:t>,</w:t>
      </w:r>
      <w:r w:rsidRPr="00851DB1">
        <w:rPr>
          <w:bCs/>
          <w:sz w:val="28"/>
          <w:szCs w:val="28"/>
        </w:rPr>
        <w:t xml:space="preserve"> на оказание которых заключен договор допускается в пределах </w:t>
      </w:r>
      <w:r w:rsidR="00AD3297" w:rsidRPr="00851DB1">
        <w:rPr>
          <w:bCs/>
          <w:sz w:val="28"/>
          <w:szCs w:val="28"/>
        </w:rPr>
        <w:t>30%</w:t>
      </w:r>
      <w:r w:rsidRPr="00851DB1">
        <w:rPr>
          <w:bCs/>
          <w:sz w:val="28"/>
          <w:szCs w:val="28"/>
        </w:rPr>
        <w:t xml:space="preserve"> от начальной (максимальной) цены договора (цены лота) без учета НДС</w:t>
      </w:r>
      <w:r w:rsidR="00AD3297" w:rsidRPr="00851DB1">
        <w:rPr>
          <w:bCs/>
          <w:sz w:val="28"/>
          <w:szCs w:val="28"/>
        </w:rPr>
        <w:t>.</w:t>
      </w:r>
    </w:p>
    <w:p w:rsidR="006658DB" w:rsidRDefault="006658DB" w:rsidP="00AD3297">
      <w:pPr>
        <w:pStyle w:val="a6"/>
        <w:ind w:left="0" w:firstLine="709"/>
        <w:jc w:val="both"/>
        <w:rPr>
          <w:bCs/>
          <w:sz w:val="28"/>
          <w:szCs w:val="28"/>
        </w:rPr>
      </w:pPr>
    </w:p>
    <w:p w:rsidR="00AD3297" w:rsidRDefault="00AD3297" w:rsidP="00AD3297">
      <w:pPr>
        <w:pStyle w:val="a6"/>
        <w:ind w:left="0" w:firstLine="709"/>
        <w:jc w:val="both"/>
        <w:rPr>
          <w:bCs/>
          <w:sz w:val="28"/>
          <w:szCs w:val="28"/>
        </w:rPr>
      </w:pPr>
    </w:p>
    <w:p w:rsidR="008815C8" w:rsidRDefault="008815C8" w:rsidP="00AD3297">
      <w:pPr>
        <w:pStyle w:val="a6"/>
        <w:ind w:left="0" w:firstLine="709"/>
        <w:jc w:val="both"/>
        <w:rPr>
          <w:bCs/>
          <w:sz w:val="28"/>
          <w:szCs w:val="28"/>
        </w:rPr>
      </w:pPr>
    </w:p>
    <w:p w:rsidR="008815C8" w:rsidRDefault="008815C8" w:rsidP="00AD3297">
      <w:pPr>
        <w:pStyle w:val="a6"/>
        <w:ind w:left="0" w:firstLine="709"/>
        <w:jc w:val="both"/>
        <w:rPr>
          <w:bCs/>
          <w:sz w:val="28"/>
          <w:szCs w:val="28"/>
        </w:rPr>
      </w:pPr>
    </w:p>
    <w:p w:rsidR="008815C8" w:rsidRDefault="008815C8" w:rsidP="00AD3297">
      <w:pPr>
        <w:pStyle w:val="a6"/>
        <w:ind w:left="0" w:firstLine="709"/>
        <w:jc w:val="both"/>
        <w:rPr>
          <w:bCs/>
          <w:sz w:val="28"/>
          <w:szCs w:val="28"/>
        </w:rPr>
      </w:pPr>
    </w:p>
    <w:p w:rsidR="008815C8" w:rsidRDefault="008815C8" w:rsidP="00AD3297">
      <w:pPr>
        <w:pStyle w:val="a6"/>
        <w:ind w:left="0" w:firstLine="709"/>
        <w:jc w:val="both"/>
        <w:rPr>
          <w:bCs/>
          <w:sz w:val="28"/>
          <w:szCs w:val="28"/>
        </w:rPr>
      </w:pPr>
    </w:p>
    <w:p w:rsidR="008815C8" w:rsidRDefault="008815C8" w:rsidP="00AD3297">
      <w:pPr>
        <w:pStyle w:val="a6"/>
        <w:ind w:left="0" w:firstLine="709"/>
        <w:jc w:val="both"/>
        <w:rPr>
          <w:bCs/>
          <w:sz w:val="28"/>
          <w:szCs w:val="28"/>
        </w:rPr>
      </w:pPr>
    </w:p>
    <w:p w:rsidR="008815C8" w:rsidRDefault="008815C8" w:rsidP="00AD3297">
      <w:pPr>
        <w:pStyle w:val="a6"/>
        <w:ind w:left="0" w:firstLine="709"/>
        <w:jc w:val="both"/>
        <w:rPr>
          <w:bCs/>
          <w:sz w:val="28"/>
          <w:szCs w:val="28"/>
        </w:rPr>
      </w:pPr>
    </w:p>
    <w:p w:rsidR="008815C8" w:rsidRDefault="008815C8" w:rsidP="00AD3297">
      <w:pPr>
        <w:pStyle w:val="a6"/>
        <w:ind w:left="0" w:firstLine="709"/>
        <w:jc w:val="both"/>
        <w:rPr>
          <w:bCs/>
          <w:sz w:val="28"/>
          <w:szCs w:val="28"/>
        </w:rPr>
      </w:pPr>
    </w:p>
    <w:p w:rsidR="008815C8" w:rsidRPr="00851DB1" w:rsidRDefault="008815C8" w:rsidP="00AD3297">
      <w:pPr>
        <w:pStyle w:val="a6"/>
        <w:ind w:left="0" w:firstLine="709"/>
        <w:jc w:val="both"/>
        <w:rPr>
          <w:bCs/>
          <w:sz w:val="28"/>
          <w:szCs w:val="28"/>
        </w:rPr>
      </w:pPr>
    </w:p>
    <w:p w:rsidR="006C3D75" w:rsidRPr="00851DB1" w:rsidRDefault="006C3D75" w:rsidP="00AD3297">
      <w:pPr>
        <w:pStyle w:val="a6"/>
        <w:ind w:left="0" w:firstLine="709"/>
        <w:jc w:val="both"/>
        <w:rPr>
          <w:bCs/>
          <w:sz w:val="28"/>
          <w:szCs w:val="28"/>
        </w:rPr>
      </w:pPr>
    </w:p>
    <w:p w:rsidR="00AD3297" w:rsidRPr="00851DB1" w:rsidRDefault="00AD3297" w:rsidP="00AD3297">
      <w:pPr>
        <w:pStyle w:val="a6"/>
        <w:ind w:left="0" w:firstLine="709"/>
        <w:jc w:val="both"/>
        <w:rPr>
          <w:bCs/>
          <w:sz w:val="28"/>
          <w:szCs w:val="28"/>
        </w:rPr>
      </w:pPr>
    </w:p>
    <w:p w:rsidR="00BF1D85" w:rsidRDefault="00BF1D85" w:rsidP="00BF1D85">
      <w:pPr>
        <w:tabs>
          <w:tab w:val="left" w:pos="7371"/>
        </w:tabs>
        <w:jc w:val="both"/>
        <w:rPr>
          <w:sz w:val="28"/>
          <w:szCs w:val="28"/>
        </w:rPr>
      </w:pPr>
    </w:p>
    <w:p w:rsidR="00E47855" w:rsidRDefault="00E47855" w:rsidP="00BF1D85">
      <w:pPr>
        <w:tabs>
          <w:tab w:val="left" w:pos="7371"/>
        </w:tabs>
        <w:jc w:val="both"/>
        <w:rPr>
          <w:sz w:val="28"/>
          <w:szCs w:val="28"/>
        </w:rPr>
      </w:pPr>
    </w:p>
    <w:p w:rsidR="00E47855" w:rsidRDefault="00E47855" w:rsidP="00BF1D85">
      <w:pPr>
        <w:tabs>
          <w:tab w:val="left" w:pos="7371"/>
        </w:tabs>
        <w:jc w:val="both"/>
        <w:rPr>
          <w:sz w:val="28"/>
          <w:szCs w:val="28"/>
        </w:rPr>
      </w:pPr>
    </w:p>
    <w:p w:rsidR="00E47855" w:rsidRDefault="00E47855" w:rsidP="00BF1D85">
      <w:pPr>
        <w:tabs>
          <w:tab w:val="left" w:pos="7371"/>
        </w:tabs>
        <w:jc w:val="both"/>
        <w:rPr>
          <w:sz w:val="28"/>
          <w:szCs w:val="28"/>
        </w:rPr>
      </w:pPr>
    </w:p>
    <w:p w:rsidR="00E47855" w:rsidRDefault="00E47855" w:rsidP="00BF1D85">
      <w:pPr>
        <w:tabs>
          <w:tab w:val="left" w:pos="7371"/>
        </w:tabs>
        <w:jc w:val="both"/>
        <w:rPr>
          <w:sz w:val="28"/>
          <w:szCs w:val="28"/>
        </w:rPr>
      </w:pPr>
    </w:p>
    <w:p w:rsidR="00E47855" w:rsidRDefault="00E47855" w:rsidP="00BF1D85">
      <w:pPr>
        <w:tabs>
          <w:tab w:val="left" w:pos="7371"/>
        </w:tabs>
        <w:jc w:val="both"/>
        <w:rPr>
          <w:sz w:val="28"/>
          <w:szCs w:val="28"/>
        </w:rPr>
      </w:pPr>
    </w:p>
    <w:p w:rsidR="00E47855" w:rsidRDefault="00E47855" w:rsidP="00BF1D85">
      <w:pPr>
        <w:tabs>
          <w:tab w:val="left" w:pos="7371"/>
        </w:tabs>
        <w:jc w:val="both"/>
        <w:rPr>
          <w:sz w:val="28"/>
          <w:szCs w:val="28"/>
        </w:rPr>
      </w:pPr>
    </w:p>
    <w:p w:rsidR="00E47855" w:rsidRDefault="00E47855" w:rsidP="00BF1D85">
      <w:pPr>
        <w:tabs>
          <w:tab w:val="left" w:pos="7371"/>
        </w:tabs>
        <w:jc w:val="both"/>
        <w:rPr>
          <w:bCs/>
          <w:sz w:val="28"/>
          <w:szCs w:val="28"/>
        </w:rPr>
      </w:pPr>
    </w:p>
    <w:p w:rsidR="00BF1D85" w:rsidRPr="00851DB1" w:rsidRDefault="00BF1D85" w:rsidP="00AD3297">
      <w:pPr>
        <w:tabs>
          <w:tab w:val="left" w:pos="7371"/>
        </w:tabs>
        <w:jc w:val="both"/>
        <w:rPr>
          <w:bCs/>
          <w:sz w:val="28"/>
          <w:szCs w:val="28"/>
        </w:rPr>
      </w:pPr>
    </w:p>
    <w:p w:rsidR="00BF1D85" w:rsidRDefault="00BF1D85" w:rsidP="006C3D75">
      <w:pPr>
        <w:tabs>
          <w:tab w:val="left" w:pos="7371"/>
        </w:tabs>
        <w:rPr>
          <w:sz w:val="28"/>
          <w:szCs w:val="28"/>
        </w:rPr>
      </w:pPr>
    </w:p>
    <w:p w:rsidR="00BF1D85" w:rsidRPr="00851DB1" w:rsidRDefault="00BF1D85" w:rsidP="006C3D75">
      <w:pPr>
        <w:tabs>
          <w:tab w:val="left" w:pos="7371"/>
        </w:tabs>
        <w:rPr>
          <w:i/>
          <w:sz w:val="28"/>
          <w:szCs w:val="28"/>
        </w:rPr>
      </w:pPr>
    </w:p>
    <w:tbl>
      <w:tblPr>
        <w:tblW w:w="0" w:type="auto"/>
        <w:tblLook w:val="0000" w:firstRow="0" w:lastRow="0" w:firstColumn="0" w:lastColumn="0" w:noHBand="0" w:noVBand="0"/>
      </w:tblPr>
      <w:tblGrid>
        <w:gridCol w:w="4785"/>
        <w:gridCol w:w="4785"/>
      </w:tblGrid>
      <w:tr w:rsidR="000B574B" w:rsidRPr="00851DB1" w:rsidTr="005D5A77">
        <w:tc>
          <w:tcPr>
            <w:tcW w:w="4785" w:type="dxa"/>
          </w:tcPr>
          <w:p w:rsidR="000B574B" w:rsidRPr="00851DB1" w:rsidRDefault="000B574B" w:rsidP="005D5A77">
            <w:pPr>
              <w:pStyle w:val="2"/>
              <w:suppressAutoHyphens/>
              <w:spacing w:before="0" w:after="0"/>
              <w:jc w:val="center"/>
              <w:rPr>
                <w:rFonts w:ascii="Times New Roman" w:eastAsia="MS Mincho" w:hAnsi="Times New Roman"/>
                <w:i w:val="0"/>
                <w:iCs w:val="0"/>
              </w:rPr>
            </w:pPr>
            <w:bookmarkStart w:id="0" w:name="_Toc34648368"/>
          </w:p>
        </w:tc>
        <w:tc>
          <w:tcPr>
            <w:tcW w:w="4785" w:type="dxa"/>
          </w:tcPr>
          <w:p w:rsidR="000B574B" w:rsidRPr="00851DB1" w:rsidRDefault="000B574B" w:rsidP="005D5A77">
            <w:pPr>
              <w:pStyle w:val="2"/>
              <w:suppressAutoHyphens/>
              <w:spacing w:before="0" w:after="0"/>
              <w:ind w:left="615"/>
              <w:rPr>
                <w:rFonts w:ascii="Times New Roman" w:hAnsi="Times New Roman"/>
                <w:b w:val="0"/>
                <w:bCs w:val="0"/>
                <w:i w:val="0"/>
                <w:iCs w:val="0"/>
              </w:rPr>
            </w:pPr>
            <w:r w:rsidRPr="00851DB1">
              <w:rPr>
                <w:rFonts w:ascii="Times New Roman" w:hAnsi="Times New Roman"/>
                <w:b w:val="0"/>
                <w:bCs w:val="0"/>
                <w:i w:val="0"/>
                <w:iCs w:val="0"/>
              </w:rPr>
              <w:t>Приложение № 2</w:t>
            </w:r>
          </w:p>
          <w:p w:rsidR="000B574B" w:rsidRPr="00851DB1" w:rsidRDefault="000B574B" w:rsidP="005D5A77">
            <w:pPr>
              <w:pStyle w:val="2"/>
              <w:suppressAutoHyphens/>
              <w:spacing w:before="0" w:after="0"/>
              <w:ind w:left="615"/>
              <w:rPr>
                <w:rFonts w:ascii="Times New Roman" w:eastAsia="MS Mincho" w:hAnsi="Times New Roman"/>
                <w:b w:val="0"/>
                <w:bCs w:val="0"/>
                <w:i w:val="0"/>
                <w:iCs w:val="0"/>
                <w:sz w:val="24"/>
              </w:rPr>
            </w:pPr>
            <w:r w:rsidRPr="00851DB1">
              <w:rPr>
                <w:rFonts w:ascii="Times New Roman" w:hAnsi="Times New Roman"/>
                <w:b w:val="0"/>
                <w:bCs w:val="0"/>
                <w:i w:val="0"/>
                <w:iCs w:val="0"/>
              </w:rPr>
              <w:t>к аукционной документации</w:t>
            </w:r>
          </w:p>
        </w:tc>
      </w:tr>
      <w:bookmarkEnd w:id="0"/>
    </w:tbl>
    <w:p w:rsidR="000B574B" w:rsidRPr="00851DB1" w:rsidRDefault="000B574B" w:rsidP="000B574B"/>
    <w:p w:rsidR="00E60738" w:rsidRPr="00851DB1" w:rsidRDefault="00E60738" w:rsidP="000B574B"/>
    <w:p w:rsidR="000B574B" w:rsidRPr="00851DB1" w:rsidRDefault="000B574B" w:rsidP="000B574B">
      <w:pPr>
        <w:jc w:val="center"/>
        <w:rPr>
          <w:bCs/>
          <w:sz w:val="28"/>
          <w:szCs w:val="28"/>
        </w:rPr>
      </w:pPr>
      <w:r w:rsidRPr="00851DB1">
        <w:rPr>
          <w:bCs/>
          <w:sz w:val="28"/>
          <w:szCs w:val="28"/>
        </w:rPr>
        <w:t>Техническое задание</w:t>
      </w:r>
    </w:p>
    <w:tbl>
      <w:tblPr>
        <w:tblW w:w="15170" w:type="dxa"/>
        <w:tblInd w:w="-1701" w:type="dxa"/>
        <w:shd w:val="clear" w:color="auto" w:fill="FFFFFF"/>
        <w:tblCellMar>
          <w:left w:w="0" w:type="dxa"/>
          <w:right w:w="0" w:type="dxa"/>
        </w:tblCellMar>
        <w:tblLook w:val="04A0" w:firstRow="1" w:lastRow="0" w:firstColumn="1" w:lastColumn="0" w:noHBand="0" w:noVBand="1"/>
      </w:tblPr>
      <w:tblGrid>
        <w:gridCol w:w="12240"/>
        <w:gridCol w:w="2930"/>
      </w:tblGrid>
      <w:tr w:rsidR="000B574B" w:rsidRPr="00851DB1" w:rsidTr="005D5A77">
        <w:tc>
          <w:tcPr>
            <w:tcW w:w="0" w:type="auto"/>
            <w:tcBorders>
              <w:top w:val="nil"/>
              <w:left w:val="nil"/>
              <w:bottom w:val="nil"/>
              <w:right w:val="nil"/>
            </w:tcBorders>
            <w:shd w:val="clear" w:color="auto" w:fill="FFFFFF"/>
            <w:tcMar>
              <w:top w:w="0" w:type="dxa"/>
              <w:left w:w="285" w:type="dxa"/>
              <w:bottom w:w="0" w:type="dxa"/>
              <w:right w:w="0" w:type="dxa"/>
            </w:tcMar>
            <w:hideMark/>
          </w:tcPr>
          <w:p w:rsidR="000B574B" w:rsidRPr="00851DB1" w:rsidRDefault="000B574B" w:rsidP="005D5A77">
            <w:pPr>
              <w:rPr>
                <w:rFonts w:ascii="Arial" w:hAnsi="Arial" w:cs="Arial"/>
                <w:color w:val="41484E"/>
                <w:sz w:val="20"/>
                <w:szCs w:val="20"/>
              </w:rPr>
            </w:pPr>
          </w:p>
        </w:tc>
        <w:tc>
          <w:tcPr>
            <w:tcW w:w="2930" w:type="dxa"/>
            <w:tcBorders>
              <w:top w:val="nil"/>
              <w:left w:val="nil"/>
              <w:bottom w:val="nil"/>
              <w:right w:val="nil"/>
            </w:tcBorders>
            <w:shd w:val="clear" w:color="auto" w:fill="FFFFFF"/>
            <w:tcMar>
              <w:top w:w="0" w:type="dxa"/>
              <w:left w:w="285" w:type="dxa"/>
              <w:bottom w:w="0" w:type="dxa"/>
              <w:right w:w="0" w:type="dxa"/>
            </w:tcMar>
            <w:hideMark/>
          </w:tcPr>
          <w:p w:rsidR="000B574B" w:rsidRPr="00851DB1" w:rsidRDefault="000B574B" w:rsidP="005D5A77">
            <w:pPr>
              <w:rPr>
                <w:rFonts w:ascii="Arial" w:hAnsi="Arial" w:cs="Arial"/>
                <w:color w:val="41484E"/>
                <w:sz w:val="20"/>
                <w:szCs w:val="20"/>
              </w:rPr>
            </w:pPr>
          </w:p>
        </w:tc>
      </w:tr>
    </w:tbl>
    <w:p w:rsidR="000B574B" w:rsidRPr="00851DB1" w:rsidRDefault="000B574B" w:rsidP="000B574B">
      <w:pPr>
        <w:rPr>
          <w:sz w:val="28"/>
          <w:szCs w:val="28"/>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293"/>
        <w:gridCol w:w="417"/>
        <w:gridCol w:w="1559"/>
        <w:gridCol w:w="993"/>
        <w:gridCol w:w="993"/>
        <w:gridCol w:w="1841"/>
        <w:gridCol w:w="1843"/>
      </w:tblGrid>
      <w:tr w:rsidR="000B574B" w:rsidRPr="00851DB1" w:rsidTr="004E6D67">
        <w:tc>
          <w:tcPr>
            <w:tcW w:w="5000" w:type="pct"/>
            <w:gridSpan w:val="8"/>
          </w:tcPr>
          <w:p w:rsidR="000B574B" w:rsidRPr="00851DB1" w:rsidRDefault="000B574B" w:rsidP="00B609BF">
            <w:pPr>
              <w:jc w:val="both"/>
              <w:rPr>
                <w:b/>
              </w:rPr>
            </w:pPr>
            <w:r w:rsidRPr="00851DB1">
              <w:rPr>
                <w:b/>
                <w:sz w:val="28"/>
                <w:szCs w:val="28"/>
              </w:rPr>
              <w:t>1. Наименование закупаемых услуг, их количество (объем), цены за единицу услуги и начальная (максимальная) цена договора</w:t>
            </w:r>
          </w:p>
        </w:tc>
      </w:tr>
      <w:tr w:rsidR="006658DB" w:rsidRPr="00851DB1" w:rsidTr="006658DB">
        <w:tc>
          <w:tcPr>
            <w:tcW w:w="986" w:type="pct"/>
          </w:tcPr>
          <w:p w:rsidR="000B574B" w:rsidRPr="00851DB1" w:rsidRDefault="000B574B" w:rsidP="005D5A77">
            <w:pPr>
              <w:jc w:val="both"/>
              <w:rPr>
                <w:b/>
              </w:rPr>
            </w:pPr>
            <w:r w:rsidRPr="00851DB1">
              <w:rPr>
                <w:b/>
              </w:rPr>
              <w:t>Наименование  услуги</w:t>
            </w:r>
          </w:p>
        </w:tc>
        <w:tc>
          <w:tcPr>
            <w:tcW w:w="359" w:type="pct"/>
            <w:gridSpan w:val="2"/>
          </w:tcPr>
          <w:p w:rsidR="000B574B" w:rsidRPr="00851DB1" w:rsidRDefault="000B574B" w:rsidP="005D5A77">
            <w:pPr>
              <w:jc w:val="both"/>
              <w:rPr>
                <w:b/>
              </w:rPr>
            </w:pPr>
            <w:proofErr w:type="spellStart"/>
            <w:r w:rsidRPr="00851DB1">
              <w:rPr>
                <w:b/>
              </w:rPr>
              <w:t>Ед.изм</w:t>
            </w:r>
            <w:proofErr w:type="spellEnd"/>
            <w:r w:rsidRPr="00851DB1">
              <w:rPr>
                <w:b/>
              </w:rPr>
              <w:t>.</w:t>
            </w:r>
          </w:p>
        </w:tc>
        <w:tc>
          <w:tcPr>
            <w:tcW w:w="788" w:type="pct"/>
          </w:tcPr>
          <w:p w:rsidR="000B574B" w:rsidRPr="00851DB1" w:rsidRDefault="000B574B" w:rsidP="005D5A77">
            <w:pPr>
              <w:ind w:left="-108"/>
              <w:jc w:val="both"/>
              <w:rPr>
                <w:b/>
              </w:rPr>
            </w:pPr>
            <w:r w:rsidRPr="00851DB1">
              <w:rPr>
                <w:b/>
              </w:rPr>
              <w:t>Количество (объем)</w:t>
            </w:r>
          </w:p>
        </w:tc>
        <w:tc>
          <w:tcPr>
            <w:tcW w:w="502" w:type="pct"/>
          </w:tcPr>
          <w:p w:rsidR="000B574B" w:rsidRPr="00851DB1" w:rsidRDefault="000B574B" w:rsidP="00E60738">
            <w:pPr>
              <w:jc w:val="both"/>
              <w:rPr>
                <w:b/>
              </w:rPr>
            </w:pPr>
            <w:r w:rsidRPr="00851DB1">
              <w:rPr>
                <w:b/>
              </w:rPr>
              <w:t>Цена за единицу без учета НДС</w:t>
            </w:r>
          </w:p>
        </w:tc>
        <w:tc>
          <w:tcPr>
            <w:tcW w:w="502" w:type="pct"/>
          </w:tcPr>
          <w:p w:rsidR="000B574B" w:rsidRPr="00851DB1" w:rsidRDefault="000B574B" w:rsidP="005D5A77">
            <w:pPr>
              <w:jc w:val="both"/>
              <w:rPr>
                <w:b/>
              </w:rPr>
            </w:pPr>
            <w:r w:rsidRPr="00851DB1">
              <w:rPr>
                <w:b/>
              </w:rPr>
              <w:t>Цена за единицу с учетом НДС</w:t>
            </w:r>
          </w:p>
        </w:tc>
        <w:tc>
          <w:tcPr>
            <w:tcW w:w="931" w:type="pct"/>
          </w:tcPr>
          <w:p w:rsidR="000B574B" w:rsidRPr="00851DB1" w:rsidRDefault="000B574B" w:rsidP="005D5A77">
            <w:pPr>
              <w:jc w:val="both"/>
              <w:rPr>
                <w:b/>
              </w:rPr>
            </w:pPr>
            <w:r w:rsidRPr="00851DB1">
              <w:rPr>
                <w:b/>
              </w:rPr>
              <w:t>Всего без учета НДС</w:t>
            </w:r>
          </w:p>
        </w:tc>
        <w:tc>
          <w:tcPr>
            <w:tcW w:w="932" w:type="pct"/>
          </w:tcPr>
          <w:p w:rsidR="000B574B" w:rsidRPr="00851DB1" w:rsidRDefault="000B574B" w:rsidP="005D5A77">
            <w:pPr>
              <w:jc w:val="both"/>
              <w:rPr>
                <w:b/>
              </w:rPr>
            </w:pPr>
            <w:r w:rsidRPr="00851DB1">
              <w:rPr>
                <w:b/>
              </w:rPr>
              <w:t>Всего с учетом НДС</w:t>
            </w:r>
          </w:p>
        </w:tc>
      </w:tr>
      <w:tr w:rsidR="006658DB" w:rsidRPr="00851DB1" w:rsidTr="006658DB">
        <w:trPr>
          <w:trHeight w:val="1549"/>
        </w:trPr>
        <w:tc>
          <w:tcPr>
            <w:tcW w:w="986" w:type="pct"/>
          </w:tcPr>
          <w:p w:rsidR="000A513B" w:rsidRPr="00851DB1" w:rsidRDefault="00B609BF" w:rsidP="0019730A">
            <w:pPr>
              <w:rPr>
                <w:i/>
              </w:rPr>
            </w:pPr>
            <w:r w:rsidRPr="00851DB1">
              <w:rPr>
                <w:bCs/>
              </w:rPr>
              <w:t xml:space="preserve">Оказание услуг по обеспечению транспортной безопасности в пути следования </w:t>
            </w:r>
            <w:r w:rsidR="003B0CE4" w:rsidRPr="00851DB1">
              <w:rPr>
                <w:bCs/>
              </w:rPr>
              <w:t xml:space="preserve">и пунктах оборота (отстоя) </w:t>
            </w:r>
            <w:r w:rsidRPr="00851DB1">
              <w:rPr>
                <w:bCs/>
              </w:rPr>
              <w:t xml:space="preserve">пригородных пассажирских поездов АО "СКППК" </w:t>
            </w:r>
            <w:r w:rsidRPr="006658DB">
              <w:rPr>
                <w:bCs/>
              </w:rPr>
              <w:t xml:space="preserve">подразделениями транспортной безопасности </w:t>
            </w:r>
            <w:r w:rsidR="006658DB" w:rsidRPr="006658DB">
              <w:t>на территории: Республика Дагестан, РСО-Алания, КБР, КЧР, Ставропольский край, Ростовская область</w:t>
            </w:r>
            <w:r w:rsidR="006658DB" w:rsidRPr="00A924C3">
              <w:rPr>
                <w:sz w:val="28"/>
                <w:szCs w:val="28"/>
                <w:lang w:eastAsia="en-US"/>
              </w:rPr>
              <w:t xml:space="preserve"> </w:t>
            </w:r>
          </w:p>
        </w:tc>
        <w:tc>
          <w:tcPr>
            <w:tcW w:w="359" w:type="pct"/>
            <w:gridSpan w:val="2"/>
          </w:tcPr>
          <w:p w:rsidR="000B574B" w:rsidRPr="00851DB1" w:rsidRDefault="000B574B" w:rsidP="005D5A77">
            <w:pPr>
              <w:jc w:val="both"/>
              <w:rPr>
                <w:i/>
              </w:rPr>
            </w:pPr>
            <w:r w:rsidRPr="00851DB1">
              <w:rPr>
                <w:i/>
              </w:rPr>
              <w:t>Чел./час</w:t>
            </w:r>
          </w:p>
        </w:tc>
        <w:tc>
          <w:tcPr>
            <w:tcW w:w="788" w:type="pct"/>
          </w:tcPr>
          <w:p w:rsidR="002320F6" w:rsidRPr="00851DB1" w:rsidRDefault="006658DB" w:rsidP="00D90381">
            <w:pPr>
              <w:jc w:val="both"/>
              <w:rPr>
                <w:rFonts w:eastAsia="MS Mincho"/>
              </w:rPr>
            </w:pPr>
            <w:r>
              <w:rPr>
                <w:rFonts w:eastAsia="MS Mincho"/>
              </w:rPr>
              <w:t>283 950,74</w:t>
            </w:r>
          </w:p>
        </w:tc>
        <w:tc>
          <w:tcPr>
            <w:tcW w:w="502" w:type="pct"/>
          </w:tcPr>
          <w:p w:rsidR="000B574B" w:rsidRPr="00851DB1" w:rsidRDefault="00E81907" w:rsidP="005D5A77">
            <w:pPr>
              <w:jc w:val="both"/>
              <w:rPr>
                <w:i/>
              </w:rPr>
            </w:pPr>
            <w:r w:rsidRPr="00851DB1">
              <w:rPr>
                <w:rFonts w:eastAsia="MS Mincho"/>
              </w:rPr>
              <w:t>495</w:t>
            </w:r>
            <w:r w:rsidR="00B609BF" w:rsidRPr="00851DB1">
              <w:t>,0</w:t>
            </w:r>
            <w:r w:rsidRPr="00851DB1">
              <w:t>0</w:t>
            </w:r>
          </w:p>
        </w:tc>
        <w:tc>
          <w:tcPr>
            <w:tcW w:w="502" w:type="pct"/>
          </w:tcPr>
          <w:p w:rsidR="000B574B" w:rsidRPr="00851DB1" w:rsidRDefault="00E81907" w:rsidP="00A97F06">
            <w:pPr>
              <w:ind w:left="-79" w:right="-54"/>
              <w:jc w:val="center"/>
              <w:rPr>
                <w:i/>
                <w:spacing w:val="-2"/>
              </w:rPr>
            </w:pPr>
            <w:r w:rsidRPr="00851DB1">
              <w:rPr>
                <w:rFonts w:eastAsia="MS Mincho"/>
                <w:spacing w:val="-2"/>
              </w:rPr>
              <w:t>584,1</w:t>
            </w:r>
            <w:r w:rsidR="00A97F06" w:rsidRPr="00851DB1">
              <w:rPr>
                <w:rFonts w:eastAsia="MS Mincho"/>
                <w:spacing w:val="-2"/>
              </w:rPr>
              <w:t>0</w:t>
            </w:r>
          </w:p>
        </w:tc>
        <w:tc>
          <w:tcPr>
            <w:tcW w:w="931" w:type="pct"/>
          </w:tcPr>
          <w:p w:rsidR="000B574B" w:rsidRPr="00851DB1" w:rsidRDefault="006658DB" w:rsidP="00BF0DDB">
            <w:pPr>
              <w:jc w:val="both"/>
              <w:rPr>
                <w:i/>
              </w:rPr>
            </w:pPr>
            <w:r>
              <w:t>140 555 616,30</w:t>
            </w:r>
          </w:p>
        </w:tc>
        <w:tc>
          <w:tcPr>
            <w:tcW w:w="932" w:type="pct"/>
          </w:tcPr>
          <w:p w:rsidR="002320F6" w:rsidRPr="00851DB1" w:rsidRDefault="006658DB" w:rsidP="00AB3CCC">
            <w:pPr>
              <w:jc w:val="both"/>
              <w:rPr>
                <w:color w:val="FFFF00"/>
              </w:rPr>
            </w:pPr>
            <w:r>
              <w:t>165 855 627,</w:t>
            </w:r>
            <w:r w:rsidR="00AB3CCC">
              <w:t>00</w:t>
            </w:r>
          </w:p>
        </w:tc>
      </w:tr>
      <w:tr w:rsidR="006658DB" w:rsidRPr="00851DB1" w:rsidTr="006658DB">
        <w:trPr>
          <w:trHeight w:val="1549"/>
        </w:trPr>
        <w:tc>
          <w:tcPr>
            <w:tcW w:w="986" w:type="pct"/>
          </w:tcPr>
          <w:p w:rsidR="006658DB" w:rsidRPr="00851DB1" w:rsidRDefault="006658DB" w:rsidP="0019730A">
            <w:pPr>
              <w:rPr>
                <w:bCs/>
              </w:rPr>
            </w:pPr>
            <w:r w:rsidRPr="006658DB">
              <w:t>Ростовская область</w:t>
            </w:r>
          </w:p>
        </w:tc>
        <w:tc>
          <w:tcPr>
            <w:tcW w:w="359" w:type="pct"/>
            <w:gridSpan w:val="2"/>
          </w:tcPr>
          <w:p w:rsidR="006658DB" w:rsidRPr="00851DB1" w:rsidRDefault="006658DB" w:rsidP="005D5A77">
            <w:pPr>
              <w:jc w:val="both"/>
              <w:rPr>
                <w:i/>
              </w:rPr>
            </w:pPr>
            <w:r w:rsidRPr="00851DB1">
              <w:rPr>
                <w:i/>
              </w:rPr>
              <w:t>Чел./час</w:t>
            </w:r>
          </w:p>
        </w:tc>
        <w:tc>
          <w:tcPr>
            <w:tcW w:w="788" w:type="pct"/>
          </w:tcPr>
          <w:p w:rsidR="006658DB" w:rsidRDefault="006658DB" w:rsidP="00D90381">
            <w:pPr>
              <w:jc w:val="both"/>
              <w:rPr>
                <w:rFonts w:eastAsia="MS Mincho"/>
              </w:rPr>
            </w:pPr>
            <w:r>
              <w:rPr>
                <w:rFonts w:eastAsia="MS Mincho"/>
              </w:rPr>
              <w:t>159 550,14</w:t>
            </w:r>
          </w:p>
        </w:tc>
        <w:tc>
          <w:tcPr>
            <w:tcW w:w="502" w:type="pct"/>
          </w:tcPr>
          <w:p w:rsidR="006658DB" w:rsidRPr="00851DB1" w:rsidRDefault="006658DB" w:rsidP="005D5A77">
            <w:pPr>
              <w:jc w:val="both"/>
              <w:rPr>
                <w:rFonts w:eastAsia="MS Mincho"/>
              </w:rPr>
            </w:pPr>
            <w:r>
              <w:rPr>
                <w:rFonts w:eastAsia="MS Mincho"/>
              </w:rPr>
              <w:t>495,00</w:t>
            </w:r>
          </w:p>
        </w:tc>
        <w:tc>
          <w:tcPr>
            <w:tcW w:w="502" w:type="pct"/>
          </w:tcPr>
          <w:p w:rsidR="006658DB" w:rsidRPr="00851DB1" w:rsidRDefault="006658DB" w:rsidP="00A97F06">
            <w:pPr>
              <w:ind w:left="-79" w:right="-54"/>
              <w:jc w:val="center"/>
              <w:rPr>
                <w:rFonts w:eastAsia="MS Mincho"/>
                <w:spacing w:val="-2"/>
              </w:rPr>
            </w:pPr>
            <w:r>
              <w:rPr>
                <w:rFonts w:eastAsia="MS Mincho"/>
                <w:spacing w:val="-2"/>
              </w:rPr>
              <w:t>584,10</w:t>
            </w:r>
          </w:p>
        </w:tc>
        <w:tc>
          <w:tcPr>
            <w:tcW w:w="931" w:type="pct"/>
          </w:tcPr>
          <w:p w:rsidR="006658DB" w:rsidRDefault="006658DB" w:rsidP="00BF0DDB">
            <w:pPr>
              <w:jc w:val="both"/>
            </w:pPr>
            <w:r>
              <w:t>78</w:t>
            </w:r>
            <w:r w:rsidR="00AB3CCC">
              <w:t> </w:t>
            </w:r>
            <w:r>
              <w:t>977</w:t>
            </w:r>
            <w:r w:rsidR="00AB3CCC">
              <w:t xml:space="preserve"> </w:t>
            </w:r>
            <w:r>
              <w:t>319,30</w:t>
            </w:r>
          </w:p>
        </w:tc>
        <w:tc>
          <w:tcPr>
            <w:tcW w:w="932" w:type="pct"/>
          </w:tcPr>
          <w:p w:rsidR="006658DB" w:rsidRDefault="00AB3CCC" w:rsidP="007C5C4A">
            <w:pPr>
              <w:jc w:val="both"/>
            </w:pPr>
            <w:r>
              <w:t>93 193 236,80</w:t>
            </w:r>
          </w:p>
        </w:tc>
      </w:tr>
      <w:tr w:rsidR="006658DB" w:rsidRPr="00851DB1" w:rsidTr="006658DB">
        <w:trPr>
          <w:trHeight w:val="1549"/>
        </w:trPr>
        <w:tc>
          <w:tcPr>
            <w:tcW w:w="986" w:type="pct"/>
          </w:tcPr>
          <w:p w:rsidR="006658DB" w:rsidRPr="006658DB" w:rsidRDefault="006658DB" w:rsidP="0019730A">
            <w:r w:rsidRPr="006658DB">
              <w:t>РСО-Алания</w:t>
            </w:r>
          </w:p>
        </w:tc>
        <w:tc>
          <w:tcPr>
            <w:tcW w:w="359" w:type="pct"/>
            <w:gridSpan w:val="2"/>
          </w:tcPr>
          <w:p w:rsidR="006658DB" w:rsidRPr="00851DB1" w:rsidRDefault="006658DB" w:rsidP="005D5A77">
            <w:pPr>
              <w:jc w:val="both"/>
              <w:rPr>
                <w:i/>
              </w:rPr>
            </w:pPr>
            <w:r w:rsidRPr="00851DB1">
              <w:rPr>
                <w:i/>
              </w:rPr>
              <w:t>Чел./час</w:t>
            </w:r>
          </w:p>
        </w:tc>
        <w:tc>
          <w:tcPr>
            <w:tcW w:w="788" w:type="pct"/>
          </w:tcPr>
          <w:p w:rsidR="006658DB" w:rsidRDefault="006658DB" w:rsidP="00D90381">
            <w:pPr>
              <w:jc w:val="both"/>
              <w:rPr>
                <w:rFonts w:eastAsia="MS Mincho"/>
              </w:rPr>
            </w:pPr>
            <w:r>
              <w:rPr>
                <w:rFonts w:eastAsia="MS Mincho"/>
              </w:rPr>
              <w:t>5 346,60</w:t>
            </w:r>
          </w:p>
        </w:tc>
        <w:tc>
          <w:tcPr>
            <w:tcW w:w="502" w:type="pct"/>
          </w:tcPr>
          <w:p w:rsidR="006658DB" w:rsidRDefault="006658DB" w:rsidP="005D5A77">
            <w:pPr>
              <w:jc w:val="both"/>
              <w:rPr>
                <w:rFonts w:eastAsia="MS Mincho"/>
              </w:rPr>
            </w:pPr>
            <w:r>
              <w:rPr>
                <w:rFonts w:eastAsia="MS Mincho"/>
              </w:rPr>
              <w:t>495,00</w:t>
            </w:r>
          </w:p>
        </w:tc>
        <w:tc>
          <w:tcPr>
            <w:tcW w:w="502" w:type="pct"/>
          </w:tcPr>
          <w:p w:rsidR="006658DB" w:rsidRDefault="006658DB" w:rsidP="00A97F06">
            <w:pPr>
              <w:ind w:left="-79" w:right="-54"/>
              <w:jc w:val="center"/>
              <w:rPr>
                <w:rFonts w:eastAsia="MS Mincho"/>
                <w:spacing w:val="-2"/>
              </w:rPr>
            </w:pPr>
            <w:r>
              <w:rPr>
                <w:rFonts w:eastAsia="MS Mincho"/>
                <w:spacing w:val="-2"/>
              </w:rPr>
              <w:t>584,10</w:t>
            </w:r>
          </w:p>
        </w:tc>
        <w:tc>
          <w:tcPr>
            <w:tcW w:w="931" w:type="pct"/>
          </w:tcPr>
          <w:p w:rsidR="006658DB" w:rsidRDefault="006658DB" w:rsidP="00BF0DDB">
            <w:pPr>
              <w:jc w:val="both"/>
            </w:pPr>
            <w:r>
              <w:t>2</w:t>
            </w:r>
            <w:r w:rsidR="00AB3CCC">
              <w:t xml:space="preserve"> </w:t>
            </w:r>
            <w:r>
              <w:t>646</w:t>
            </w:r>
            <w:r w:rsidR="00AB3CCC">
              <w:t xml:space="preserve"> </w:t>
            </w:r>
            <w:r>
              <w:t>567,00</w:t>
            </w:r>
          </w:p>
        </w:tc>
        <w:tc>
          <w:tcPr>
            <w:tcW w:w="932" w:type="pct"/>
          </w:tcPr>
          <w:p w:rsidR="006658DB" w:rsidRDefault="00AB3CCC" w:rsidP="007C5C4A">
            <w:pPr>
              <w:jc w:val="both"/>
            </w:pPr>
            <w:r>
              <w:t>3 122 949,06</w:t>
            </w:r>
          </w:p>
        </w:tc>
      </w:tr>
      <w:tr w:rsidR="00AB3CCC" w:rsidRPr="00851DB1" w:rsidTr="006658DB">
        <w:trPr>
          <w:trHeight w:val="1549"/>
        </w:trPr>
        <w:tc>
          <w:tcPr>
            <w:tcW w:w="986" w:type="pct"/>
          </w:tcPr>
          <w:p w:rsidR="00AB3CCC" w:rsidRPr="006658DB" w:rsidRDefault="00AB3CCC" w:rsidP="0019730A">
            <w:r w:rsidRPr="006658DB">
              <w:t>Ставропольский край,</w:t>
            </w:r>
          </w:p>
        </w:tc>
        <w:tc>
          <w:tcPr>
            <w:tcW w:w="359" w:type="pct"/>
            <w:gridSpan w:val="2"/>
          </w:tcPr>
          <w:p w:rsidR="00AB3CCC" w:rsidRPr="00851DB1" w:rsidRDefault="00AB3CCC" w:rsidP="005D5A77">
            <w:pPr>
              <w:jc w:val="both"/>
              <w:rPr>
                <w:i/>
              </w:rPr>
            </w:pPr>
            <w:r w:rsidRPr="00851DB1">
              <w:rPr>
                <w:i/>
              </w:rPr>
              <w:t>Чел./час</w:t>
            </w:r>
          </w:p>
        </w:tc>
        <w:tc>
          <w:tcPr>
            <w:tcW w:w="788" w:type="pct"/>
          </w:tcPr>
          <w:p w:rsidR="00AB3CCC" w:rsidRDefault="00AB3CCC" w:rsidP="00D90381">
            <w:pPr>
              <w:jc w:val="both"/>
              <w:rPr>
                <w:rFonts w:eastAsia="MS Mincho"/>
              </w:rPr>
            </w:pPr>
            <w:r>
              <w:rPr>
                <w:rFonts w:eastAsia="MS Mincho"/>
              </w:rPr>
              <w:t>81 263,00</w:t>
            </w:r>
          </w:p>
        </w:tc>
        <w:tc>
          <w:tcPr>
            <w:tcW w:w="502" w:type="pct"/>
          </w:tcPr>
          <w:p w:rsidR="00AB3CCC" w:rsidRDefault="00AB3CCC" w:rsidP="005D5A77">
            <w:pPr>
              <w:jc w:val="both"/>
              <w:rPr>
                <w:rFonts w:eastAsia="MS Mincho"/>
              </w:rPr>
            </w:pPr>
            <w:r>
              <w:rPr>
                <w:rFonts w:eastAsia="MS Mincho"/>
              </w:rPr>
              <w:t>495,00</w:t>
            </w:r>
          </w:p>
        </w:tc>
        <w:tc>
          <w:tcPr>
            <w:tcW w:w="502" w:type="pct"/>
          </w:tcPr>
          <w:p w:rsidR="00AB3CCC" w:rsidRDefault="00AB3CCC" w:rsidP="00A97F06">
            <w:pPr>
              <w:ind w:left="-79" w:right="-54"/>
              <w:jc w:val="center"/>
              <w:rPr>
                <w:rFonts w:eastAsia="MS Mincho"/>
                <w:spacing w:val="-2"/>
              </w:rPr>
            </w:pPr>
            <w:r>
              <w:rPr>
                <w:rFonts w:eastAsia="MS Mincho"/>
                <w:spacing w:val="-2"/>
              </w:rPr>
              <w:t>584,10</w:t>
            </w:r>
          </w:p>
        </w:tc>
        <w:tc>
          <w:tcPr>
            <w:tcW w:w="931" w:type="pct"/>
          </w:tcPr>
          <w:p w:rsidR="00AB3CCC" w:rsidRDefault="00AB3CCC" w:rsidP="00BF0DDB">
            <w:pPr>
              <w:jc w:val="both"/>
            </w:pPr>
            <w:r>
              <w:t>40 225 185,00</w:t>
            </w:r>
          </w:p>
        </w:tc>
        <w:tc>
          <w:tcPr>
            <w:tcW w:w="932" w:type="pct"/>
          </w:tcPr>
          <w:p w:rsidR="00AB3CCC" w:rsidRDefault="00AB3CCC" w:rsidP="007C5C4A">
            <w:pPr>
              <w:jc w:val="both"/>
            </w:pPr>
            <w:r>
              <w:t>47 465 718,30</w:t>
            </w:r>
          </w:p>
        </w:tc>
      </w:tr>
      <w:tr w:rsidR="00AB3CCC" w:rsidRPr="00851DB1" w:rsidTr="006658DB">
        <w:trPr>
          <w:trHeight w:val="1549"/>
        </w:trPr>
        <w:tc>
          <w:tcPr>
            <w:tcW w:w="986" w:type="pct"/>
          </w:tcPr>
          <w:p w:rsidR="00AB3CCC" w:rsidRPr="006658DB" w:rsidRDefault="00AB3CCC" w:rsidP="0019730A">
            <w:r w:rsidRPr="006658DB">
              <w:t>КБР</w:t>
            </w:r>
          </w:p>
        </w:tc>
        <w:tc>
          <w:tcPr>
            <w:tcW w:w="359" w:type="pct"/>
            <w:gridSpan w:val="2"/>
          </w:tcPr>
          <w:p w:rsidR="00AB3CCC" w:rsidRPr="00851DB1" w:rsidRDefault="00AB3CCC" w:rsidP="005D5A77">
            <w:pPr>
              <w:jc w:val="both"/>
              <w:rPr>
                <w:i/>
              </w:rPr>
            </w:pPr>
            <w:r w:rsidRPr="00851DB1">
              <w:rPr>
                <w:i/>
              </w:rPr>
              <w:t>Чел./час</w:t>
            </w:r>
          </w:p>
        </w:tc>
        <w:tc>
          <w:tcPr>
            <w:tcW w:w="788" w:type="pct"/>
          </w:tcPr>
          <w:p w:rsidR="00AB3CCC" w:rsidRDefault="00AB3CCC" w:rsidP="00D90381">
            <w:pPr>
              <w:jc w:val="both"/>
              <w:rPr>
                <w:rFonts w:eastAsia="MS Mincho"/>
              </w:rPr>
            </w:pPr>
            <w:r>
              <w:rPr>
                <w:rFonts w:eastAsia="MS Mincho"/>
              </w:rPr>
              <w:t>9 880,00</w:t>
            </w:r>
          </w:p>
        </w:tc>
        <w:tc>
          <w:tcPr>
            <w:tcW w:w="502" w:type="pct"/>
          </w:tcPr>
          <w:p w:rsidR="00AB3CCC" w:rsidRDefault="00AB3CCC" w:rsidP="005D5A77">
            <w:pPr>
              <w:jc w:val="both"/>
              <w:rPr>
                <w:rFonts w:eastAsia="MS Mincho"/>
              </w:rPr>
            </w:pPr>
            <w:r>
              <w:rPr>
                <w:rFonts w:eastAsia="MS Mincho"/>
              </w:rPr>
              <w:t>495,00</w:t>
            </w:r>
          </w:p>
        </w:tc>
        <w:tc>
          <w:tcPr>
            <w:tcW w:w="502" w:type="pct"/>
          </w:tcPr>
          <w:p w:rsidR="00AB3CCC" w:rsidRDefault="00AB3CCC" w:rsidP="00A97F06">
            <w:pPr>
              <w:ind w:left="-79" w:right="-54"/>
              <w:jc w:val="center"/>
              <w:rPr>
                <w:rFonts w:eastAsia="MS Mincho"/>
                <w:spacing w:val="-2"/>
              </w:rPr>
            </w:pPr>
            <w:r>
              <w:rPr>
                <w:rFonts w:eastAsia="MS Mincho"/>
                <w:spacing w:val="-2"/>
              </w:rPr>
              <w:t>584,10</w:t>
            </w:r>
          </w:p>
        </w:tc>
        <w:tc>
          <w:tcPr>
            <w:tcW w:w="931" w:type="pct"/>
          </w:tcPr>
          <w:p w:rsidR="00AB3CCC" w:rsidRDefault="00AB3CCC" w:rsidP="00BF0DDB">
            <w:pPr>
              <w:jc w:val="both"/>
            </w:pPr>
            <w:r>
              <w:t>4 890 600,00</w:t>
            </w:r>
          </w:p>
        </w:tc>
        <w:tc>
          <w:tcPr>
            <w:tcW w:w="932" w:type="pct"/>
          </w:tcPr>
          <w:p w:rsidR="00AB3CCC" w:rsidRDefault="00AB3CCC" w:rsidP="007C5C4A">
            <w:pPr>
              <w:jc w:val="both"/>
            </w:pPr>
            <w:r>
              <w:t>5 770 908,00</w:t>
            </w:r>
          </w:p>
        </w:tc>
      </w:tr>
      <w:tr w:rsidR="00AB3CCC" w:rsidRPr="00851DB1" w:rsidTr="006658DB">
        <w:trPr>
          <w:trHeight w:val="1549"/>
        </w:trPr>
        <w:tc>
          <w:tcPr>
            <w:tcW w:w="986" w:type="pct"/>
          </w:tcPr>
          <w:p w:rsidR="00AB3CCC" w:rsidRPr="006658DB" w:rsidRDefault="00AB3CCC" w:rsidP="0019730A">
            <w:r w:rsidRPr="006658DB">
              <w:t>КЧР</w:t>
            </w:r>
          </w:p>
        </w:tc>
        <w:tc>
          <w:tcPr>
            <w:tcW w:w="359" w:type="pct"/>
            <w:gridSpan w:val="2"/>
          </w:tcPr>
          <w:p w:rsidR="00AB3CCC" w:rsidRPr="006658DB" w:rsidRDefault="00AB3CCC" w:rsidP="005D5A77">
            <w:pPr>
              <w:jc w:val="both"/>
            </w:pPr>
            <w:r w:rsidRPr="00851DB1">
              <w:rPr>
                <w:i/>
              </w:rPr>
              <w:t>Чел./час</w:t>
            </w:r>
          </w:p>
        </w:tc>
        <w:tc>
          <w:tcPr>
            <w:tcW w:w="788" w:type="pct"/>
          </w:tcPr>
          <w:p w:rsidR="00AB3CCC" w:rsidRDefault="00AB3CCC" w:rsidP="00D90381">
            <w:pPr>
              <w:jc w:val="both"/>
              <w:rPr>
                <w:rFonts w:eastAsia="MS Mincho"/>
              </w:rPr>
            </w:pPr>
            <w:r>
              <w:rPr>
                <w:rFonts w:eastAsia="MS Mincho"/>
              </w:rPr>
              <w:t>5 434,00</w:t>
            </w:r>
          </w:p>
        </w:tc>
        <w:tc>
          <w:tcPr>
            <w:tcW w:w="502" w:type="pct"/>
          </w:tcPr>
          <w:p w:rsidR="00AB3CCC" w:rsidRDefault="00AB3CCC" w:rsidP="005D5A77">
            <w:pPr>
              <w:jc w:val="both"/>
              <w:rPr>
                <w:rFonts w:eastAsia="MS Mincho"/>
              </w:rPr>
            </w:pPr>
            <w:r>
              <w:rPr>
                <w:rFonts w:eastAsia="MS Mincho"/>
              </w:rPr>
              <w:t>495,00</w:t>
            </w:r>
          </w:p>
        </w:tc>
        <w:tc>
          <w:tcPr>
            <w:tcW w:w="502" w:type="pct"/>
          </w:tcPr>
          <w:p w:rsidR="00AB3CCC" w:rsidRDefault="00AB3CCC" w:rsidP="00A97F06">
            <w:pPr>
              <w:ind w:left="-79" w:right="-54"/>
              <w:jc w:val="center"/>
              <w:rPr>
                <w:rFonts w:eastAsia="MS Mincho"/>
                <w:spacing w:val="-2"/>
              </w:rPr>
            </w:pPr>
            <w:r>
              <w:rPr>
                <w:rFonts w:eastAsia="MS Mincho"/>
                <w:spacing w:val="-2"/>
              </w:rPr>
              <w:t>584,10</w:t>
            </w:r>
          </w:p>
        </w:tc>
        <w:tc>
          <w:tcPr>
            <w:tcW w:w="931" w:type="pct"/>
          </w:tcPr>
          <w:p w:rsidR="00AB3CCC" w:rsidRDefault="00AB3CCC" w:rsidP="00BF0DDB">
            <w:pPr>
              <w:jc w:val="both"/>
            </w:pPr>
            <w:r>
              <w:t>2 689 830,00</w:t>
            </w:r>
          </w:p>
        </w:tc>
        <w:tc>
          <w:tcPr>
            <w:tcW w:w="932" w:type="pct"/>
          </w:tcPr>
          <w:p w:rsidR="00AB3CCC" w:rsidRPr="00AB3CCC" w:rsidRDefault="00AB3CCC" w:rsidP="00AB3CCC">
            <w:r>
              <w:t>3 173 999,40</w:t>
            </w:r>
          </w:p>
        </w:tc>
      </w:tr>
      <w:tr w:rsidR="00AB3CCC" w:rsidRPr="00851DB1" w:rsidTr="006658DB">
        <w:trPr>
          <w:trHeight w:val="1549"/>
        </w:trPr>
        <w:tc>
          <w:tcPr>
            <w:tcW w:w="986" w:type="pct"/>
          </w:tcPr>
          <w:p w:rsidR="00AB3CCC" w:rsidRPr="006658DB" w:rsidRDefault="00AB3CCC" w:rsidP="0019730A">
            <w:r w:rsidRPr="006658DB">
              <w:t>Республика Дагестан</w:t>
            </w:r>
          </w:p>
        </w:tc>
        <w:tc>
          <w:tcPr>
            <w:tcW w:w="359" w:type="pct"/>
            <w:gridSpan w:val="2"/>
          </w:tcPr>
          <w:p w:rsidR="00AB3CCC" w:rsidRPr="00851DB1" w:rsidRDefault="00AB3CCC" w:rsidP="005D5A77">
            <w:pPr>
              <w:jc w:val="both"/>
              <w:rPr>
                <w:i/>
              </w:rPr>
            </w:pPr>
            <w:r w:rsidRPr="00851DB1">
              <w:rPr>
                <w:i/>
              </w:rPr>
              <w:t>Чел./час</w:t>
            </w:r>
          </w:p>
        </w:tc>
        <w:tc>
          <w:tcPr>
            <w:tcW w:w="788" w:type="pct"/>
          </w:tcPr>
          <w:p w:rsidR="00AB3CCC" w:rsidRDefault="00AB3CCC" w:rsidP="00D90381">
            <w:pPr>
              <w:jc w:val="both"/>
              <w:rPr>
                <w:rFonts w:eastAsia="MS Mincho"/>
              </w:rPr>
            </w:pPr>
            <w:r>
              <w:rPr>
                <w:rFonts w:eastAsia="MS Mincho"/>
              </w:rPr>
              <w:t>22 477,00</w:t>
            </w:r>
          </w:p>
        </w:tc>
        <w:tc>
          <w:tcPr>
            <w:tcW w:w="502" w:type="pct"/>
          </w:tcPr>
          <w:p w:rsidR="00AB3CCC" w:rsidRDefault="00AB3CCC" w:rsidP="005D5A77">
            <w:pPr>
              <w:jc w:val="both"/>
              <w:rPr>
                <w:rFonts w:eastAsia="MS Mincho"/>
              </w:rPr>
            </w:pPr>
            <w:r>
              <w:rPr>
                <w:rFonts w:eastAsia="MS Mincho"/>
              </w:rPr>
              <w:t>495,00</w:t>
            </w:r>
          </w:p>
        </w:tc>
        <w:tc>
          <w:tcPr>
            <w:tcW w:w="502" w:type="pct"/>
          </w:tcPr>
          <w:p w:rsidR="00AB3CCC" w:rsidRDefault="00AB3CCC" w:rsidP="00A97F06">
            <w:pPr>
              <w:ind w:left="-79" w:right="-54"/>
              <w:jc w:val="center"/>
              <w:rPr>
                <w:rFonts w:eastAsia="MS Mincho"/>
                <w:spacing w:val="-2"/>
              </w:rPr>
            </w:pPr>
            <w:r>
              <w:rPr>
                <w:rFonts w:eastAsia="MS Mincho"/>
                <w:spacing w:val="-2"/>
              </w:rPr>
              <w:t>584,10</w:t>
            </w:r>
          </w:p>
        </w:tc>
        <w:tc>
          <w:tcPr>
            <w:tcW w:w="931" w:type="pct"/>
          </w:tcPr>
          <w:p w:rsidR="00AB3CCC" w:rsidRDefault="00AB3CCC" w:rsidP="00BF0DDB">
            <w:pPr>
              <w:jc w:val="both"/>
            </w:pPr>
            <w:r>
              <w:t>11 126 115,00</w:t>
            </w:r>
          </w:p>
        </w:tc>
        <w:tc>
          <w:tcPr>
            <w:tcW w:w="932" w:type="pct"/>
          </w:tcPr>
          <w:p w:rsidR="00AB3CCC" w:rsidRDefault="00AB3CCC" w:rsidP="00AB3CCC">
            <w:r>
              <w:t>13 128 815,70</w:t>
            </w:r>
          </w:p>
        </w:tc>
      </w:tr>
      <w:tr w:rsidR="00BB4D0E" w:rsidRPr="00851DB1" w:rsidTr="006658DB">
        <w:tc>
          <w:tcPr>
            <w:tcW w:w="986" w:type="pct"/>
          </w:tcPr>
          <w:p w:rsidR="00BB4D0E" w:rsidRPr="00851DB1" w:rsidRDefault="00BB4D0E" w:rsidP="00C06ECA">
            <w:pPr>
              <w:jc w:val="both"/>
              <w:rPr>
                <w:b/>
              </w:rPr>
            </w:pPr>
            <w:r w:rsidRPr="00851DB1">
              <w:rPr>
                <w:b/>
              </w:rPr>
              <w:t>ИТОГО начальная (максимальная) цена</w:t>
            </w:r>
          </w:p>
        </w:tc>
        <w:tc>
          <w:tcPr>
            <w:tcW w:w="4014" w:type="pct"/>
            <w:gridSpan w:val="7"/>
          </w:tcPr>
          <w:p w:rsidR="00BB4D0E" w:rsidRPr="005B1B35" w:rsidRDefault="005B1B35" w:rsidP="005B1B35">
            <w:pPr>
              <w:tabs>
                <w:tab w:val="left" w:pos="1276"/>
              </w:tabs>
              <w:spacing w:line="360" w:lineRule="exact"/>
              <w:jc w:val="both"/>
              <w:rPr>
                <w:szCs w:val="28"/>
              </w:rPr>
            </w:pPr>
            <w:r>
              <w:t>140 555 616,30</w:t>
            </w:r>
            <w:r w:rsidRPr="00F46784">
              <w:t>(</w:t>
            </w:r>
            <w:r>
              <w:t>сто сорок миллионов пятьсот пятьдесят пять тысяч шестьсот шестнадцать) рублей 3</w:t>
            </w:r>
            <w:r w:rsidRPr="00F46784">
              <w:t>0 копеек без учета НДС</w:t>
            </w:r>
            <w:r w:rsidR="00BB4D0E" w:rsidRPr="00851DB1">
              <w:t>;</w:t>
            </w:r>
          </w:p>
          <w:p w:rsidR="005B1B35" w:rsidRPr="009623A3" w:rsidRDefault="005B1B35" w:rsidP="005B1B35">
            <w:pPr>
              <w:tabs>
                <w:tab w:val="left" w:pos="1276"/>
              </w:tabs>
              <w:jc w:val="both"/>
            </w:pPr>
            <w:r>
              <w:t>165 855 627,00 (сто шестьдесят пять миллионов восемьсот пятьдесят пять тысяч шестьсот двадцать семь) рублей 00</w:t>
            </w:r>
            <w:r w:rsidRPr="009623A3">
              <w:t xml:space="preserve"> копе</w:t>
            </w:r>
            <w:r>
              <w:t>й</w:t>
            </w:r>
            <w:r w:rsidRPr="009623A3">
              <w:t>к</w:t>
            </w:r>
            <w:r>
              <w:t>и</w:t>
            </w:r>
            <w:r w:rsidRPr="009623A3">
              <w:t xml:space="preserve"> с учетом НДС.</w:t>
            </w:r>
          </w:p>
          <w:p w:rsidR="00BB4D0E" w:rsidRPr="00851DB1" w:rsidRDefault="00BB4D0E" w:rsidP="00045872">
            <w:pPr>
              <w:jc w:val="both"/>
              <w:rPr>
                <w:i/>
              </w:rPr>
            </w:pPr>
          </w:p>
        </w:tc>
      </w:tr>
      <w:tr w:rsidR="000B574B" w:rsidRPr="00851DB1" w:rsidTr="006658DB">
        <w:tc>
          <w:tcPr>
            <w:tcW w:w="986" w:type="pct"/>
          </w:tcPr>
          <w:p w:rsidR="000B574B" w:rsidRPr="00851DB1" w:rsidRDefault="000B574B" w:rsidP="00E60738">
            <w:pPr>
              <w:jc w:val="both"/>
              <w:rPr>
                <w:b/>
              </w:rPr>
            </w:pPr>
            <w:r w:rsidRPr="00851DB1">
              <w:rPr>
                <w:b/>
                <w:bCs/>
              </w:rPr>
              <w:t>Порядок формирования начальной (максимальной) цены</w:t>
            </w:r>
          </w:p>
        </w:tc>
        <w:tc>
          <w:tcPr>
            <w:tcW w:w="4014" w:type="pct"/>
            <w:gridSpan w:val="7"/>
          </w:tcPr>
          <w:p w:rsidR="000B574B" w:rsidRPr="00851DB1" w:rsidRDefault="000B574B" w:rsidP="00F3255C">
            <w:pPr>
              <w:widowControl w:val="0"/>
              <w:tabs>
                <w:tab w:val="left" w:pos="1276"/>
                <w:tab w:val="left" w:pos="1418"/>
              </w:tabs>
              <w:jc w:val="both"/>
              <w:rPr>
                <w:i/>
              </w:rPr>
            </w:pPr>
            <w:r w:rsidRPr="00851DB1">
              <w:t>Начальная (максимальная) цена договора включает в себя все налоги, все расходы победителя аукциона, связанные</w:t>
            </w:r>
            <w:r w:rsidR="00F3255C">
              <w:t xml:space="preserve"> с оказанием Услуг по договору.</w:t>
            </w:r>
          </w:p>
        </w:tc>
      </w:tr>
      <w:tr w:rsidR="000B574B" w:rsidRPr="00851DB1" w:rsidTr="004E6D67">
        <w:tc>
          <w:tcPr>
            <w:tcW w:w="5000" w:type="pct"/>
            <w:gridSpan w:val="8"/>
          </w:tcPr>
          <w:p w:rsidR="000B574B" w:rsidRPr="00851DB1" w:rsidRDefault="000B574B" w:rsidP="00F3255C">
            <w:pPr>
              <w:jc w:val="both"/>
              <w:rPr>
                <w:b/>
                <w:bCs/>
                <w:i/>
              </w:rPr>
            </w:pPr>
            <w:r w:rsidRPr="00851DB1">
              <w:rPr>
                <w:b/>
                <w:sz w:val="28"/>
                <w:szCs w:val="28"/>
              </w:rPr>
              <w:t>2. Требования к услугам</w:t>
            </w:r>
          </w:p>
        </w:tc>
      </w:tr>
      <w:tr w:rsidR="000B574B" w:rsidRPr="00851DB1" w:rsidTr="006658DB">
        <w:tc>
          <w:tcPr>
            <w:tcW w:w="986" w:type="pct"/>
            <w:vMerge w:val="restart"/>
          </w:tcPr>
          <w:p w:rsidR="00853650" w:rsidRDefault="00B609BF" w:rsidP="00AC50DD">
            <w:pPr>
              <w:jc w:val="both"/>
              <w:rPr>
                <w:bCs/>
              </w:rPr>
            </w:pPr>
            <w:r w:rsidRPr="00851DB1">
              <w:rPr>
                <w:bCs/>
              </w:rPr>
              <w:t>Оказание услуг по обеспечению транспортной безопасности в пути следования</w:t>
            </w:r>
            <w:r w:rsidR="003B0CE4" w:rsidRPr="00851DB1">
              <w:rPr>
                <w:bCs/>
              </w:rPr>
              <w:t xml:space="preserve"> и пунктах оборота (отстоя)</w:t>
            </w:r>
            <w:r w:rsidRPr="00851DB1">
              <w:rPr>
                <w:bCs/>
              </w:rPr>
              <w:t xml:space="preserve"> </w:t>
            </w:r>
          </w:p>
          <w:p w:rsidR="005B1B35" w:rsidRDefault="00B609BF" w:rsidP="005B1B35">
            <w:pPr>
              <w:ind w:firstLine="709"/>
              <w:jc w:val="both"/>
              <w:rPr>
                <w:bCs/>
                <w:szCs w:val="28"/>
              </w:rPr>
            </w:pPr>
            <w:r w:rsidRPr="00851DB1">
              <w:rPr>
                <w:bCs/>
              </w:rPr>
              <w:t>пригородных пассажирских поездов АО "СКППК" подразделениями транспортной безо</w:t>
            </w:r>
            <w:r w:rsidR="005B1B35">
              <w:rPr>
                <w:bCs/>
              </w:rPr>
              <w:t xml:space="preserve">пасности на территории: </w:t>
            </w:r>
            <w:r w:rsidR="005B1B35" w:rsidRPr="00D26159">
              <w:rPr>
                <w:bCs/>
                <w:szCs w:val="28"/>
              </w:rPr>
              <w:t>Республика Дагестан, РСО-Алания, КБР, КЧР, Ставропольский край, Ростовская область</w:t>
            </w:r>
          </w:p>
          <w:p w:rsidR="000B574B" w:rsidRPr="00851DB1" w:rsidRDefault="000B574B" w:rsidP="00AC50DD">
            <w:pPr>
              <w:jc w:val="both"/>
              <w:rPr>
                <w:bCs/>
              </w:rPr>
            </w:pPr>
          </w:p>
          <w:p w:rsidR="002320F6" w:rsidRPr="00851DB1" w:rsidRDefault="002320F6" w:rsidP="002320F6">
            <w:pPr>
              <w:jc w:val="both"/>
              <w:rPr>
                <w:i/>
                <w:color w:val="FFFF00"/>
              </w:rPr>
            </w:pPr>
          </w:p>
        </w:tc>
        <w:tc>
          <w:tcPr>
            <w:tcW w:w="1147" w:type="pct"/>
            <w:gridSpan w:val="3"/>
          </w:tcPr>
          <w:p w:rsidR="000B574B" w:rsidRPr="00851DB1" w:rsidRDefault="000B574B" w:rsidP="006C3D75">
            <w:pPr>
              <w:tabs>
                <w:tab w:val="left" w:pos="1418"/>
              </w:tabs>
              <w:jc w:val="both"/>
            </w:pPr>
            <w:r w:rsidRPr="00851DB1">
              <w:rPr>
                <w:bCs/>
              </w:rPr>
              <w:t>Нормативные документы, согласно которым установлены требования</w:t>
            </w:r>
          </w:p>
        </w:tc>
        <w:tc>
          <w:tcPr>
            <w:tcW w:w="2867" w:type="pct"/>
            <w:gridSpan w:val="4"/>
          </w:tcPr>
          <w:p w:rsidR="00853650" w:rsidRDefault="000B574B" w:rsidP="005D5A77">
            <w:pPr>
              <w:tabs>
                <w:tab w:val="left" w:pos="1418"/>
              </w:tabs>
              <w:jc w:val="both"/>
              <w:rPr>
                <w:spacing w:val="-4"/>
              </w:rPr>
            </w:pPr>
            <w:r w:rsidRPr="00851DB1">
              <w:rPr>
                <w:spacing w:val="-4"/>
              </w:rPr>
              <w:t xml:space="preserve">Федеральный закон от 09.02.2007г. № 16-ФЗ «О транспортной безопасности»; Постановление Правительства РФ от 26.04.2017г. №  495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w:t>
            </w:r>
          </w:p>
          <w:p w:rsidR="000B574B" w:rsidRPr="00851DB1" w:rsidRDefault="000B574B" w:rsidP="005D5A77">
            <w:pPr>
              <w:tabs>
                <w:tab w:val="left" w:pos="1418"/>
              </w:tabs>
              <w:jc w:val="both"/>
              <w:rPr>
                <w:spacing w:val="-4"/>
              </w:rPr>
            </w:pPr>
            <w:r w:rsidRPr="00851DB1">
              <w:rPr>
                <w:spacing w:val="-4"/>
              </w:rPr>
              <w:t xml:space="preserve">безопасности для различных категорий объектов транспортной инфраструктуры и транспортных средств железнодорожного транспорта»; </w:t>
            </w:r>
          </w:p>
          <w:p w:rsidR="000B574B" w:rsidRPr="00851DB1" w:rsidRDefault="000B574B" w:rsidP="005D5A77">
            <w:pPr>
              <w:jc w:val="both"/>
              <w:rPr>
                <w:spacing w:val="-4"/>
              </w:rPr>
            </w:pPr>
            <w:r w:rsidRPr="00851DB1">
              <w:rPr>
                <w:spacing w:val="-4"/>
              </w:rPr>
              <w:t>Приказ Минтранса РФ от 23.07.2015г. № 227 «Об утверждении правил проведения досмотра,</w:t>
            </w:r>
            <w:r w:rsidRPr="00851DB1">
              <w:rPr>
                <w:spacing w:val="-4"/>
                <w:sz w:val="28"/>
                <w:szCs w:val="28"/>
              </w:rPr>
              <w:t xml:space="preserve"> </w:t>
            </w:r>
            <w:r w:rsidRPr="00851DB1">
              <w:rPr>
                <w:spacing w:val="-4"/>
              </w:rPr>
              <w:t>дополнительного досмотра, повторного</w:t>
            </w:r>
            <w:r w:rsidRPr="00851DB1">
              <w:rPr>
                <w:spacing w:val="-4"/>
                <w:sz w:val="28"/>
                <w:szCs w:val="28"/>
              </w:rPr>
              <w:t xml:space="preserve"> </w:t>
            </w:r>
            <w:r w:rsidRPr="00851DB1">
              <w:rPr>
                <w:spacing w:val="-4"/>
              </w:rPr>
              <w:t>досмотра в целях обеспечения транспортной безопасности».</w:t>
            </w:r>
          </w:p>
          <w:p w:rsidR="00EF0ED6" w:rsidRPr="00851DB1" w:rsidRDefault="00EF0ED6" w:rsidP="005D5A77">
            <w:pPr>
              <w:jc w:val="both"/>
            </w:pPr>
            <w:r w:rsidRPr="00851DB1">
              <w:rPr>
                <w:spacing w:val="-4"/>
              </w:rPr>
              <w:t>3. Указ Президента Российской Федерации от 9 мая 2017 года №202 "Об особенностях применения усиленных мер безопасности в период проведения в Российской Федерации чемпионата мира по футболу FIFA 2018 года и Кубка конфедераций FIFA 2017 года".</w:t>
            </w:r>
          </w:p>
        </w:tc>
      </w:tr>
      <w:tr w:rsidR="000B574B" w:rsidRPr="00851DB1" w:rsidTr="006658DB">
        <w:tc>
          <w:tcPr>
            <w:tcW w:w="986" w:type="pct"/>
            <w:vMerge/>
          </w:tcPr>
          <w:p w:rsidR="000B574B" w:rsidRPr="00851DB1" w:rsidRDefault="000B574B" w:rsidP="005D5A77">
            <w:pPr>
              <w:jc w:val="both"/>
              <w:rPr>
                <w:i/>
                <w:sz w:val="28"/>
                <w:szCs w:val="28"/>
              </w:rPr>
            </w:pPr>
          </w:p>
        </w:tc>
        <w:tc>
          <w:tcPr>
            <w:tcW w:w="1147" w:type="pct"/>
            <w:gridSpan w:val="3"/>
          </w:tcPr>
          <w:p w:rsidR="000B574B" w:rsidRPr="00851DB1" w:rsidRDefault="000B574B" w:rsidP="00C06ECA">
            <w:pPr>
              <w:tabs>
                <w:tab w:val="left" w:pos="1418"/>
                <w:tab w:val="left" w:pos="9180"/>
              </w:tabs>
              <w:rPr>
                <w:i/>
              </w:rPr>
            </w:pPr>
            <w:r w:rsidRPr="00851DB1">
              <w:rPr>
                <w:bCs/>
              </w:rPr>
              <w:t>Требования к качеству услуги</w:t>
            </w:r>
          </w:p>
        </w:tc>
        <w:tc>
          <w:tcPr>
            <w:tcW w:w="2867" w:type="pct"/>
            <w:gridSpan w:val="4"/>
          </w:tcPr>
          <w:p w:rsidR="000B574B" w:rsidRPr="00851DB1" w:rsidRDefault="000B574B" w:rsidP="005D5A77">
            <w:pPr>
              <w:tabs>
                <w:tab w:val="left" w:pos="1418"/>
                <w:tab w:val="left" w:pos="9180"/>
              </w:tabs>
              <w:jc w:val="both"/>
            </w:pPr>
            <w:r w:rsidRPr="00851DB1">
              <w:t>- выполнение мероприятий, предусмотренных планом обеспечения транспортной безопасности на транспортные средства в пути следования</w:t>
            </w:r>
            <w:r w:rsidR="003B0CE4" w:rsidRPr="00851DB1">
              <w:t xml:space="preserve"> </w:t>
            </w:r>
            <w:r w:rsidR="003B0CE4" w:rsidRPr="00851DB1">
              <w:rPr>
                <w:bCs/>
              </w:rPr>
              <w:t>и пунктах оборота (отстоя)</w:t>
            </w:r>
            <w:r w:rsidRPr="00851DB1">
              <w:t xml:space="preserve"> в соответствии с законодательством в области обеспечения транспортной безопасности;</w:t>
            </w:r>
          </w:p>
          <w:p w:rsidR="000B574B" w:rsidRPr="00851DB1" w:rsidRDefault="000B574B" w:rsidP="005D5A77">
            <w:pPr>
              <w:pStyle w:val="12"/>
              <w:tabs>
                <w:tab w:val="left" w:pos="1418"/>
              </w:tabs>
              <w:ind w:firstLine="0"/>
              <w:rPr>
                <w:sz w:val="24"/>
                <w:szCs w:val="24"/>
              </w:rPr>
            </w:pPr>
            <w:r w:rsidRPr="00851DB1">
              <w:rPr>
                <w:sz w:val="24"/>
                <w:szCs w:val="24"/>
              </w:rPr>
              <w:t>- соблюдение сроков, объемов, качества и графика оказания услуг;</w:t>
            </w:r>
          </w:p>
          <w:p w:rsidR="000B574B" w:rsidRPr="00851DB1" w:rsidRDefault="000B574B" w:rsidP="005D5A77">
            <w:pPr>
              <w:jc w:val="both"/>
              <w:rPr>
                <w:i/>
              </w:rPr>
            </w:pPr>
            <w:r w:rsidRPr="00851DB1">
              <w:t>- отсутствие замечаний со стороны контрольных и надзорных органов.</w:t>
            </w:r>
          </w:p>
        </w:tc>
      </w:tr>
      <w:tr w:rsidR="000B574B" w:rsidRPr="00851DB1" w:rsidTr="006658DB">
        <w:tc>
          <w:tcPr>
            <w:tcW w:w="986" w:type="pct"/>
            <w:vMerge/>
          </w:tcPr>
          <w:p w:rsidR="000B574B" w:rsidRPr="00851DB1" w:rsidRDefault="000B574B" w:rsidP="005D5A77">
            <w:pPr>
              <w:jc w:val="both"/>
              <w:rPr>
                <w:i/>
                <w:sz w:val="28"/>
                <w:szCs w:val="28"/>
              </w:rPr>
            </w:pPr>
          </w:p>
        </w:tc>
        <w:tc>
          <w:tcPr>
            <w:tcW w:w="1147" w:type="pct"/>
            <w:gridSpan w:val="3"/>
          </w:tcPr>
          <w:p w:rsidR="000B574B" w:rsidRPr="00851DB1" w:rsidRDefault="000B574B" w:rsidP="00C06ECA">
            <w:pPr>
              <w:rPr>
                <w:i/>
              </w:rPr>
            </w:pPr>
            <w:r w:rsidRPr="00851DB1">
              <w:rPr>
                <w:bCs/>
              </w:rPr>
              <w:t>Сведения о возможности предоставить эквивалентные услуг</w:t>
            </w:r>
            <w:r w:rsidR="00C06ECA" w:rsidRPr="00851DB1">
              <w:rPr>
                <w:bCs/>
              </w:rPr>
              <w:t>и</w:t>
            </w:r>
            <w:r w:rsidRPr="00851DB1">
              <w:rPr>
                <w:bCs/>
              </w:rPr>
              <w:t>. Параметры эквивалентности</w:t>
            </w:r>
          </w:p>
        </w:tc>
        <w:tc>
          <w:tcPr>
            <w:tcW w:w="2867" w:type="pct"/>
            <w:gridSpan w:val="4"/>
          </w:tcPr>
          <w:p w:rsidR="000B574B" w:rsidRPr="00851DB1" w:rsidRDefault="000B574B" w:rsidP="005D5A77">
            <w:pPr>
              <w:jc w:val="both"/>
              <w:rPr>
                <w:i/>
                <w:sz w:val="28"/>
                <w:szCs w:val="28"/>
              </w:rPr>
            </w:pPr>
            <w:r w:rsidRPr="00851DB1">
              <w:rPr>
                <w:bCs/>
                <w:i/>
              </w:rPr>
              <w:t>Не допустимо</w:t>
            </w:r>
          </w:p>
        </w:tc>
      </w:tr>
      <w:tr w:rsidR="000B574B" w:rsidRPr="00851DB1" w:rsidTr="006658DB">
        <w:tc>
          <w:tcPr>
            <w:tcW w:w="986" w:type="pct"/>
            <w:vMerge/>
          </w:tcPr>
          <w:p w:rsidR="000B574B" w:rsidRPr="00851DB1" w:rsidRDefault="000B574B" w:rsidP="005D5A77">
            <w:pPr>
              <w:jc w:val="both"/>
              <w:rPr>
                <w:i/>
                <w:sz w:val="28"/>
                <w:szCs w:val="28"/>
              </w:rPr>
            </w:pPr>
          </w:p>
        </w:tc>
        <w:tc>
          <w:tcPr>
            <w:tcW w:w="1147" w:type="pct"/>
            <w:gridSpan w:val="3"/>
          </w:tcPr>
          <w:p w:rsidR="000B574B" w:rsidRPr="00851DB1" w:rsidRDefault="000B574B" w:rsidP="00C06ECA">
            <w:r w:rsidRPr="00851DB1">
              <w:t>Иные требования</w:t>
            </w:r>
            <w:r w:rsidRPr="00851DB1">
              <w:rPr>
                <w:bCs/>
                <w:sz w:val="28"/>
                <w:szCs w:val="28"/>
              </w:rPr>
              <w:t xml:space="preserve"> </w:t>
            </w:r>
            <w:r w:rsidRPr="00851DB1">
              <w:rPr>
                <w:bCs/>
              </w:rPr>
              <w:t>связанные с определением соответствия оказываемой услуги потребностям заказчика</w:t>
            </w:r>
            <w:r w:rsidRPr="00851DB1">
              <w:t xml:space="preserve"> </w:t>
            </w:r>
          </w:p>
        </w:tc>
        <w:tc>
          <w:tcPr>
            <w:tcW w:w="2867" w:type="pct"/>
            <w:gridSpan w:val="4"/>
          </w:tcPr>
          <w:p w:rsidR="000B574B" w:rsidRPr="00851DB1" w:rsidRDefault="000B574B" w:rsidP="005D5A77">
            <w:pPr>
              <w:jc w:val="both"/>
              <w:rPr>
                <w:spacing w:val="-2"/>
              </w:rPr>
            </w:pPr>
            <w:r w:rsidRPr="00851DB1">
              <w:rPr>
                <w:spacing w:val="-2"/>
              </w:rPr>
              <w:t>Подразделение транспортной безопасности (ПТБ) должно:</w:t>
            </w:r>
          </w:p>
          <w:p w:rsidR="000B574B" w:rsidRPr="00851DB1" w:rsidRDefault="000B574B" w:rsidP="005D5A77">
            <w:pPr>
              <w:jc w:val="both"/>
              <w:rPr>
                <w:spacing w:val="-2"/>
              </w:rPr>
            </w:pPr>
            <w:r w:rsidRPr="00851DB1">
              <w:rPr>
                <w:spacing w:val="-2"/>
              </w:rPr>
              <w:t>- оказывать услуги аттестованными работниками в соответствии с законодательством Российской Федерации на соответствие требованиям к работникам сил обеспечения транспортной безопасности, осуществляющим досмотр, дополнительный досмотр, повторный досмотр и (или) требованиям к работникам сил обеспечения транспортной безопасности, осуществляющим наблюдение и (или) собеседование, и (или) требованиям к работникам сил, включенным в состав группы быстрого реагирования.</w:t>
            </w:r>
          </w:p>
          <w:p w:rsidR="000B574B" w:rsidRPr="00851DB1" w:rsidRDefault="000B574B" w:rsidP="005D5A77">
            <w:pPr>
              <w:jc w:val="both"/>
              <w:rPr>
                <w:spacing w:val="-2"/>
              </w:rPr>
            </w:pPr>
            <w:r w:rsidRPr="00851DB1">
              <w:rPr>
                <w:spacing w:val="-2"/>
              </w:rPr>
              <w:t>- назначить своих работников в качестве лиц, ответственных за обеспечение транспортной безопасности в пригородном пассажирском поезде в пути следования</w:t>
            </w:r>
            <w:r w:rsidR="003B0CE4" w:rsidRPr="00851DB1">
              <w:rPr>
                <w:spacing w:val="-2"/>
              </w:rPr>
              <w:t xml:space="preserve"> </w:t>
            </w:r>
            <w:r w:rsidR="003B0CE4" w:rsidRPr="00851DB1">
              <w:rPr>
                <w:bCs/>
              </w:rPr>
              <w:t>и пунктах оборота (отстоя)</w:t>
            </w:r>
            <w:r w:rsidRPr="00851DB1">
              <w:rPr>
                <w:spacing w:val="-2"/>
              </w:rPr>
              <w:t>;</w:t>
            </w:r>
          </w:p>
          <w:p w:rsidR="000B574B" w:rsidRPr="00851DB1" w:rsidRDefault="000B574B" w:rsidP="005D5A77">
            <w:pPr>
              <w:jc w:val="both"/>
              <w:rPr>
                <w:spacing w:val="-2"/>
              </w:rPr>
            </w:pPr>
            <w:r w:rsidRPr="00851DB1">
              <w:rPr>
                <w:spacing w:val="-2"/>
              </w:rPr>
              <w:t>- при оказании Услуг подчиняться работникам ПТБ, руководящим выполнением работ, непосредственно связанным с обеспечением транспортной безопасности на группе транспортных средств в пути следования</w:t>
            </w:r>
            <w:r w:rsidR="003B0CE4" w:rsidRPr="00851DB1">
              <w:rPr>
                <w:spacing w:val="-2"/>
              </w:rPr>
              <w:t xml:space="preserve"> </w:t>
            </w:r>
            <w:r w:rsidR="003B0CE4" w:rsidRPr="00851DB1">
              <w:rPr>
                <w:bCs/>
              </w:rPr>
              <w:t>и пунктах оборота (отстоя)</w:t>
            </w:r>
            <w:r w:rsidRPr="00851DB1">
              <w:rPr>
                <w:spacing w:val="-2"/>
              </w:rPr>
              <w:t>.</w:t>
            </w:r>
          </w:p>
          <w:p w:rsidR="000B574B" w:rsidRPr="00851DB1" w:rsidRDefault="000B574B" w:rsidP="005D5A77">
            <w:pPr>
              <w:jc w:val="both"/>
              <w:rPr>
                <w:spacing w:val="-2"/>
              </w:rPr>
            </w:pPr>
            <w:r w:rsidRPr="00851DB1">
              <w:rPr>
                <w:spacing w:val="-2"/>
              </w:rPr>
              <w:t>- при оказании Услуг руководствоваться: 1)</w:t>
            </w:r>
            <w:r w:rsidR="006C3D75" w:rsidRPr="00851DB1">
              <w:rPr>
                <w:spacing w:val="-2"/>
              </w:rPr>
              <w:t> </w:t>
            </w:r>
            <w:r w:rsidRPr="00851DB1">
              <w:rPr>
                <w:spacing w:val="-2"/>
              </w:rPr>
              <w:t xml:space="preserve">Федеральным законом от 9 февраля 2007 года № 16-ФЗ «О транспортной безопасности», </w:t>
            </w:r>
          </w:p>
          <w:p w:rsidR="000B574B" w:rsidRPr="00851DB1" w:rsidRDefault="000B574B" w:rsidP="005D5A77">
            <w:pPr>
              <w:jc w:val="both"/>
              <w:rPr>
                <w:spacing w:val="-2"/>
              </w:rPr>
            </w:pPr>
            <w:r w:rsidRPr="00851DB1">
              <w:rPr>
                <w:spacing w:val="-2"/>
              </w:rPr>
              <w:t>2) Постановлением Правительства РФ от 26.04.2017г. №  495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железнодорожного транспорта»;</w:t>
            </w:r>
          </w:p>
          <w:p w:rsidR="000B574B" w:rsidRPr="00851DB1" w:rsidRDefault="000B574B" w:rsidP="005D5A77">
            <w:pPr>
              <w:jc w:val="both"/>
              <w:rPr>
                <w:spacing w:val="-2"/>
              </w:rPr>
            </w:pPr>
            <w:r w:rsidRPr="00851DB1">
              <w:rPr>
                <w:spacing w:val="-2"/>
              </w:rPr>
              <w:t>3) приказом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w:t>
            </w:r>
          </w:p>
          <w:p w:rsidR="000B574B" w:rsidRPr="00851DB1" w:rsidRDefault="000B574B" w:rsidP="005D5A77">
            <w:pPr>
              <w:jc w:val="both"/>
              <w:rPr>
                <w:spacing w:val="-2"/>
              </w:rPr>
            </w:pPr>
            <w:r w:rsidRPr="00851DB1">
              <w:rPr>
                <w:spacing w:val="-2"/>
              </w:rPr>
              <w:t>4) Планом обеспечения транспортной безопасности ТС в части, необходимой для оказания Услуг;</w:t>
            </w:r>
          </w:p>
          <w:p w:rsidR="000B574B" w:rsidRPr="00851DB1" w:rsidRDefault="000B574B" w:rsidP="005D5A77">
            <w:pPr>
              <w:jc w:val="both"/>
              <w:rPr>
                <w:spacing w:val="-2"/>
              </w:rPr>
            </w:pPr>
            <w:r w:rsidRPr="00851DB1">
              <w:rPr>
                <w:spacing w:val="-2"/>
              </w:rPr>
              <w:t>5) Порядком применения физической силы, специальных средств при выполнении обязанностей по защите ТС от АНВ;</w:t>
            </w:r>
          </w:p>
          <w:p w:rsidR="000B574B" w:rsidRPr="00851DB1" w:rsidRDefault="000B574B" w:rsidP="005D5A77">
            <w:pPr>
              <w:jc w:val="both"/>
              <w:rPr>
                <w:spacing w:val="-2"/>
              </w:rPr>
            </w:pPr>
            <w:r w:rsidRPr="00851DB1">
              <w:rPr>
                <w:spacing w:val="-2"/>
              </w:rPr>
              <w:t>6)</w:t>
            </w:r>
            <w:r w:rsidRPr="00851DB1">
              <w:rPr>
                <w:spacing w:val="-2"/>
                <w:lang w:val="en-US"/>
              </w:rPr>
              <w:t> </w:t>
            </w:r>
            <w:r w:rsidRPr="00851DB1">
              <w:rPr>
                <w:spacing w:val="-2"/>
              </w:rPr>
              <w:t>Порядком реагирования сил обеспечения транспортной безопасности на подготовку к совершению АНВ или совершение АНВ;</w:t>
            </w:r>
          </w:p>
          <w:p w:rsidR="000B574B" w:rsidRPr="00851DB1" w:rsidRDefault="000B574B" w:rsidP="005D5A77">
            <w:pPr>
              <w:jc w:val="both"/>
              <w:rPr>
                <w:spacing w:val="-2"/>
              </w:rPr>
            </w:pPr>
            <w:r w:rsidRPr="00851DB1">
              <w:rPr>
                <w:spacing w:val="-2"/>
              </w:rPr>
              <w:t>7)</w:t>
            </w:r>
            <w:r w:rsidRPr="00851DB1">
              <w:rPr>
                <w:spacing w:val="-2"/>
                <w:lang w:val="en-US"/>
              </w:rPr>
              <w:t> </w:t>
            </w:r>
            <w:r w:rsidRPr="00851DB1">
              <w:rPr>
                <w:spacing w:val="-2"/>
              </w:rPr>
              <w:t>Порядком доведения до сил обеспечения транспортной безопасности информации об изменении уровней безопасности, а также реагирования на такую информацию;</w:t>
            </w:r>
          </w:p>
          <w:p w:rsidR="000B574B" w:rsidRPr="00851DB1" w:rsidRDefault="000B574B" w:rsidP="005D5A77">
            <w:pPr>
              <w:jc w:val="both"/>
              <w:rPr>
                <w:spacing w:val="-2"/>
              </w:rPr>
            </w:pPr>
            <w:r w:rsidRPr="00851DB1">
              <w:rPr>
                <w:spacing w:val="-2"/>
              </w:rPr>
              <w:t>8)</w:t>
            </w:r>
            <w:r w:rsidRPr="00851DB1">
              <w:rPr>
                <w:spacing w:val="-2"/>
                <w:lang w:val="en-US"/>
              </w:rPr>
              <w:t> </w:t>
            </w:r>
            <w:r w:rsidRPr="00851DB1">
              <w:rPr>
                <w:spacing w:val="-2"/>
              </w:rPr>
              <w:t>Порядком выявления и распознавания физических лиц, не имеющих правовых оснований на проход в зону транспортной безопасности или на критические элементы;</w:t>
            </w:r>
          </w:p>
          <w:p w:rsidR="000B574B" w:rsidRPr="00851DB1" w:rsidRDefault="000B574B" w:rsidP="005D5A77">
            <w:pPr>
              <w:jc w:val="both"/>
              <w:rPr>
                <w:spacing w:val="-2"/>
              </w:rPr>
            </w:pPr>
            <w:r w:rsidRPr="00851DB1">
              <w:rPr>
                <w:spacing w:val="-2"/>
              </w:rPr>
              <w:t>9)</w:t>
            </w:r>
            <w:r w:rsidRPr="00851DB1">
              <w:rPr>
                <w:spacing w:val="-2"/>
                <w:lang w:val="en-US"/>
              </w:rPr>
              <w:t> </w:t>
            </w:r>
            <w:r w:rsidRPr="00851DB1">
              <w:rPr>
                <w:spacing w:val="-2"/>
              </w:rPr>
              <w:t>Перечнями устройств, предметов и веществ, которые запрещены или ограничены для перемещения в зону транспортной безопасности, или ее часть, а также условия, в случае соблюдения которых устройства, предметы и вещества могут быть перемещены в перевозочный и/или технологический секторы зоны транспортной безопасности, на критические элементы;</w:t>
            </w:r>
          </w:p>
          <w:p w:rsidR="000B574B" w:rsidRPr="00851DB1" w:rsidRDefault="000B574B" w:rsidP="005D5A77">
            <w:pPr>
              <w:jc w:val="both"/>
              <w:rPr>
                <w:spacing w:val="-2"/>
              </w:rPr>
            </w:pPr>
            <w:r w:rsidRPr="00851DB1">
              <w:rPr>
                <w:spacing w:val="-2"/>
              </w:rPr>
              <w:t>10)</w:t>
            </w:r>
            <w:r w:rsidRPr="00851DB1">
              <w:rPr>
                <w:spacing w:val="-2"/>
                <w:lang w:val="en-US"/>
              </w:rPr>
              <w:t> </w:t>
            </w:r>
            <w:r w:rsidRPr="00851DB1">
              <w:rPr>
                <w:spacing w:val="-2"/>
              </w:rPr>
              <w:t>Порядком передачи уполномоченным представителям подразделений органов внутренних дел и (или) органов федеральной службы безопасности выявленных лиц, совершивших, совершающих или подготавливающих совершение АНВ, за которые установлена административная или уголовная ответственность, а также идентифицированного оружия, боеприпасов, взрывчатых веществ и взрывных устройств, ядовитых или радиоактивных веществ при отсутствии законных оснований на их хранение и ношение.</w:t>
            </w:r>
          </w:p>
          <w:p w:rsidR="000917E8" w:rsidRPr="00851DB1" w:rsidRDefault="000917E8" w:rsidP="000917E8">
            <w:pPr>
              <w:ind w:firstLine="306"/>
              <w:jc w:val="both"/>
              <w:rPr>
                <w:noProof/>
              </w:rPr>
            </w:pPr>
            <w:r w:rsidRPr="00851DB1">
              <w:rPr>
                <w:noProof/>
              </w:rPr>
              <w:t>Уполномоченные лица из числа работников подразделения транспортной безопасности, которые выполняют возложенные на них обязанности по защите ТС от АНВ и имеют права:</w:t>
            </w:r>
          </w:p>
          <w:p w:rsidR="000917E8" w:rsidRPr="00851DB1" w:rsidRDefault="000917E8" w:rsidP="000917E8">
            <w:pPr>
              <w:ind w:firstLine="306"/>
              <w:jc w:val="both"/>
              <w:rPr>
                <w:noProof/>
              </w:rPr>
            </w:pPr>
            <w:r w:rsidRPr="00851DB1">
              <w:rPr>
                <w:noProof/>
              </w:rPr>
              <w:t>- на применение физической силы;</w:t>
            </w:r>
          </w:p>
          <w:p w:rsidR="000917E8" w:rsidRPr="00851DB1" w:rsidRDefault="000917E8" w:rsidP="000917E8">
            <w:pPr>
              <w:ind w:firstLine="306"/>
              <w:jc w:val="both"/>
              <w:rPr>
                <w:noProof/>
              </w:rPr>
            </w:pPr>
            <w:r w:rsidRPr="00851DB1">
              <w:rPr>
                <w:noProof/>
              </w:rPr>
              <w:t>- на применение специальных средств;</w:t>
            </w:r>
          </w:p>
          <w:p w:rsidR="000917E8" w:rsidRDefault="000917E8" w:rsidP="00F3255C">
            <w:pPr>
              <w:ind w:firstLine="306"/>
              <w:jc w:val="both"/>
              <w:rPr>
                <w:noProof/>
              </w:rPr>
            </w:pPr>
            <w:r w:rsidRPr="00851DB1">
              <w:rPr>
                <w:noProof/>
              </w:rPr>
              <w:t>- на применение служебного огнестрельного оружия.</w:t>
            </w:r>
          </w:p>
          <w:p w:rsidR="0014481A" w:rsidRPr="00851DB1" w:rsidRDefault="0014481A" w:rsidP="00F3255C">
            <w:pPr>
              <w:ind w:firstLine="306"/>
              <w:jc w:val="both"/>
              <w:rPr>
                <w:lang w:eastAsia="ar-SA"/>
              </w:rPr>
            </w:pPr>
            <w:r w:rsidRPr="00851DB1">
              <w:t>Ответственность за проведение проверочных мероприятий в отношении работников подразделения транспортной безопасности на соответствие их требованиям части 1 статьи 10 Федерального закона от 09.02.2007 № 16-ФЗ «О транспортной безопасности», возлагается на руководителя подразделения транспортной безопасности в соответствии с заключенным договором на выполнение работ (оказание услуг) по защите ТС от АНВ.</w:t>
            </w:r>
          </w:p>
        </w:tc>
      </w:tr>
      <w:tr w:rsidR="000B574B" w:rsidRPr="00851DB1" w:rsidTr="004E6D67">
        <w:tc>
          <w:tcPr>
            <w:tcW w:w="5000" w:type="pct"/>
            <w:gridSpan w:val="8"/>
          </w:tcPr>
          <w:p w:rsidR="000B574B" w:rsidRPr="00851DB1" w:rsidRDefault="000B574B" w:rsidP="005D5A77">
            <w:pPr>
              <w:jc w:val="both"/>
              <w:rPr>
                <w:b/>
                <w:i/>
                <w:sz w:val="28"/>
                <w:szCs w:val="28"/>
              </w:rPr>
            </w:pPr>
            <w:r w:rsidRPr="00851DB1">
              <w:rPr>
                <w:b/>
                <w:sz w:val="28"/>
                <w:szCs w:val="28"/>
              </w:rPr>
              <w:t>3. Требования к результатам</w:t>
            </w:r>
          </w:p>
        </w:tc>
      </w:tr>
      <w:tr w:rsidR="000B574B" w:rsidRPr="00851DB1" w:rsidTr="004E6D67">
        <w:tc>
          <w:tcPr>
            <w:tcW w:w="5000" w:type="pct"/>
            <w:gridSpan w:val="8"/>
          </w:tcPr>
          <w:p w:rsidR="000B574B" w:rsidRPr="00960C0A" w:rsidRDefault="00B609BF" w:rsidP="005D5A77">
            <w:pPr>
              <w:jc w:val="both"/>
              <w:rPr>
                <w:bCs/>
                <w:spacing w:val="-4"/>
              </w:rPr>
            </w:pPr>
            <w:r w:rsidRPr="00960C0A">
              <w:rPr>
                <w:bCs/>
                <w:spacing w:val="-4"/>
              </w:rPr>
              <w:t>Услуги</w:t>
            </w:r>
            <w:r w:rsidRPr="00960C0A">
              <w:rPr>
                <w:bCs/>
                <w:i/>
                <w:spacing w:val="-4"/>
              </w:rPr>
              <w:t xml:space="preserve"> </w:t>
            </w:r>
            <w:r w:rsidR="000B574B" w:rsidRPr="00960C0A">
              <w:rPr>
                <w:bCs/>
                <w:spacing w:val="-4"/>
              </w:rPr>
              <w:t xml:space="preserve"> должны быть </w:t>
            </w:r>
            <w:r w:rsidRPr="00960C0A">
              <w:rPr>
                <w:bCs/>
                <w:spacing w:val="-4"/>
              </w:rPr>
              <w:t xml:space="preserve">оказаны </w:t>
            </w:r>
            <w:r w:rsidR="000B574B" w:rsidRPr="00960C0A">
              <w:rPr>
                <w:bCs/>
                <w:spacing w:val="-4"/>
              </w:rPr>
              <w:t xml:space="preserve"> в полном объеме, в установленный срок и соответствовать предъявляемым в соответствии с докуме</w:t>
            </w:r>
            <w:r w:rsidRPr="00960C0A">
              <w:rPr>
                <w:bCs/>
                <w:spacing w:val="-4"/>
              </w:rPr>
              <w:t xml:space="preserve">нтацией и договором требованиям </w:t>
            </w:r>
            <w:r w:rsidR="006C3D75" w:rsidRPr="00960C0A">
              <w:rPr>
                <w:bCs/>
                <w:spacing w:val="-4"/>
              </w:rPr>
              <w:t>при оказании услуг.</w:t>
            </w:r>
          </w:p>
          <w:p w:rsidR="000B574B" w:rsidRPr="00960C0A" w:rsidRDefault="000B574B" w:rsidP="00960C0A">
            <w:pPr>
              <w:jc w:val="both"/>
              <w:rPr>
                <w:b/>
              </w:rPr>
            </w:pPr>
            <w:r w:rsidRPr="00960C0A">
              <w:rPr>
                <w:bCs/>
              </w:rPr>
              <w:t>Исполнитель должен представить заказчику Акт</w:t>
            </w:r>
            <w:r w:rsidR="003561E9" w:rsidRPr="00960C0A">
              <w:rPr>
                <w:bCs/>
              </w:rPr>
              <w:t xml:space="preserve"> оказания услуг</w:t>
            </w:r>
            <w:r w:rsidRPr="00960C0A">
              <w:rPr>
                <w:bCs/>
              </w:rPr>
              <w:t xml:space="preserve"> </w:t>
            </w:r>
            <w:r w:rsidR="00B609BF" w:rsidRPr="00960C0A">
              <w:rPr>
                <w:bCs/>
              </w:rPr>
              <w:t>и счет на оплату</w:t>
            </w:r>
            <w:r w:rsidRPr="00960C0A">
              <w:rPr>
                <w:bCs/>
              </w:rPr>
              <w:t>.</w:t>
            </w:r>
          </w:p>
        </w:tc>
      </w:tr>
      <w:tr w:rsidR="000B574B" w:rsidRPr="00851DB1" w:rsidTr="004E6D67">
        <w:tc>
          <w:tcPr>
            <w:tcW w:w="5000" w:type="pct"/>
            <w:gridSpan w:val="8"/>
          </w:tcPr>
          <w:p w:rsidR="000B574B" w:rsidRPr="00960C0A" w:rsidRDefault="000B574B" w:rsidP="00B609BF">
            <w:pPr>
              <w:jc w:val="both"/>
              <w:rPr>
                <w:i/>
                <w:sz w:val="28"/>
                <w:szCs w:val="28"/>
              </w:rPr>
            </w:pPr>
            <w:r w:rsidRPr="00960C0A">
              <w:rPr>
                <w:b/>
                <w:sz w:val="28"/>
                <w:szCs w:val="28"/>
              </w:rPr>
              <w:t>4.</w:t>
            </w:r>
            <w:r w:rsidRPr="00960C0A">
              <w:rPr>
                <w:i/>
                <w:sz w:val="28"/>
                <w:szCs w:val="28"/>
              </w:rPr>
              <w:t xml:space="preserve"> </w:t>
            </w:r>
            <w:r w:rsidRPr="00960C0A">
              <w:rPr>
                <w:b/>
                <w:bCs/>
                <w:sz w:val="28"/>
                <w:szCs w:val="28"/>
              </w:rPr>
              <w:t>Место, условия и порядок оказания услуг</w:t>
            </w:r>
          </w:p>
        </w:tc>
      </w:tr>
      <w:tr w:rsidR="000B574B" w:rsidRPr="00851DB1" w:rsidTr="006658DB">
        <w:tc>
          <w:tcPr>
            <w:tcW w:w="1134" w:type="pct"/>
            <w:gridSpan w:val="2"/>
          </w:tcPr>
          <w:p w:rsidR="000B574B" w:rsidRPr="00960C0A" w:rsidRDefault="00B609BF" w:rsidP="00C06ECA">
            <w:r w:rsidRPr="00960C0A">
              <w:t xml:space="preserve">Место </w:t>
            </w:r>
            <w:r w:rsidR="000B574B" w:rsidRPr="00960C0A">
              <w:rPr>
                <w:bCs/>
              </w:rPr>
              <w:t>оказания услуг</w:t>
            </w:r>
          </w:p>
        </w:tc>
        <w:tc>
          <w:tcPr>
            <w:tcW w:w="3866" w:type="pct"/>
            <w:gridSpan w:val="6"/>
          </w:tcPr>
          <w:p w:rsidR="000B574B" w:rsidRPr="00960C0A" w:rsidRDefault="000B574B" w:rsidP="005D5A77">
            <w:pPr>
              <w:jc w:val="both"/>
              <w:rPr>
                <w:bCs/>
              </w:rPr>
            </w:pPr>
            <w:r w:rsidRPr="00960C0A">
              <w:rPr>
                <w:bCs/>
              </w:rPr>
              <w:t>Место оказания Услуг – пригородные пассажирские поезда</w:t>
            </w:r>
            <w:r w:rsidR="003B0CE4" w:rsidRPr="00960C0A">
              <w:rPr>
                <w:bCs/>
              </w:rPr>
              <w:t xml:space="preserve"> в пути следования и пунктах оборота (отстоя)</w:t>
            </w:r>
            <w:r w:rsidR="003B0CE4" w:rsidRPr="00960C0A">
              <w:t xml:space="preserve"> </w:t>
            </w:r>
            <w:r w:rsidRPr="00960C0A">
              <w:rPr>
                <w:bCs/>
              </w:rPr>
              <w:t>Заказчика, курсирующие на полигоне Северо-Кавказской железной дороги.</w:t>
            </w:r>
          </w:p>
          <w:p w:rsidR="000B574B" w:rsidRPr="005B1B35" w:rsidRDefault="000B574B" w:rsidP="005B1B35">
            <w:pPr>
              <w:ind w:firstLine="709"/>
              <w:jc w:val="both"/>
              <w:rPr>
                <w:bCs/>
                <w:szCs w:val="28"/>
              </w:rPr>
            </w:pPr>
            <w:r w:rsidRPr="00960C0A">
              <w:rPr>
                <w:bCs/>
              </w:rPr>
              <w:t>Полигон указанной железной дороги расположен на территории следующих субъектов Российско</w:t>
            </w:r>
            <w:r w:rsidR="00811F5D" w:rsidRPr="00960C0A">
              <w:rPr>
                <w:bCs/>
              </w:rPr>
              <w:t xml:space="preserve">й Федерации: </w:t>
            </w:r>
            <w:r w:rsidR="005B1B35" w:rsidRPr="00D26159">
              <w:rPr>
                <w:bCs/>
                <w:szCs w:val="28"/>
              </w:rPr>
              <w:t>Республика Дагестан, РСО-Алания, КБР, КЧР, Ставропольский край, Ростовская область</w:t>
            </w:r>
          </w:p>
        </w:tc>
      </w:tr>
      <w:tr w:rsidR="000B574B" w:rsidRPr="00851DB1" w:rsidTr="006658DB">
        <w:tc>
          <w:tcPr>
            <w:tcW w:w="1134" w:type="pct"/>
            <w:gridSpan w:val="2"/>
          </w:tcPr>
          <w:p w:rsidR="000B574B" w:rsidRPr="00960C0A" w:rsidRDefault="000B574B" w:rsidP="00C06ECA">
            <w:pPr>
              <w:rPr>
                <w:i/>
                <w:sz w:val="28"/>
                <w:szCs w:val="28"/>
              </w:rPr>
            </w:pPr>
            <w:r w:rsidRPr="00960C0A">
              <w:t xml:space="preserve">Условия </w:t>
            </w:r>
            <w:r w:rsidRPr="00960C0A">
              <w:rPr>
                <w:bCs/>
              </w:rPr>
              <w:t>оказания услуг</w:t>
            </w:r>
          </w:p>
        </w:tc>
        <w:tc>
          <w:tcPr>
            <w:tcW w:w="3866" w:type="pct"/>
            <w:gridSpan w:val="6"/>
          </w:tcPr>
          <w:p w:rsidR="000B574B" w:rsidRPr="00960C0A" w:rsidRDefault="000B574B" w:rsidP="005D5A77">
            <w:pPr>
              <w:jc w:val="both"/>
              <w:rPr>
                <w:i/>
              </w:rPr>
            </w:pPr>
            <w:r w:rsidRPr="00960C0A">
              <w:t>Услуги, оказываются бригадой работников Исполнителя в количестве,  определенном в письменных заявках Заказчика</w:t>
            </w:r>
            <w:r w:rsidRPr="00960C0A">
              <w:rPr>
                <w:bCs/>
                <w:i/>
              </w:rPr>
              <w:t>.</w:t>
            </w:r>
          </w:p>
        </w:tc>
      </w:tr>
      <w:tr w:rsidR="000B574B" w:rsidRPr="00851DB1" w:rsidTr="006658DB">
        <w:tc>
          <w:tcPr>
            <w:tcW w:w="1134" w:type="pct"/>
            <w:gridSpan w:val="2"/>
          </w:tcPr>
          <w:p w:rsidR="000B574B" w:rsidRPr="00960C0A" w:rsidRDefault="000B574B" w:rsidP="00C06ECA">
            <w:pPr>
              <w:rPr>
                <w:i/>
                <w:sz w:val="28"/>
                <w:szCs w:val="28"/>
              </w:rPr>
            </w:pPr>
            <w:r w:rsidRPr="00960C0A">
              <w:t xml:space="preserve">Сроки </w:t>
            </w:r>
            <w:r w:rsidRPr="00960C0A">
              <w:rPr>
                <w:bCs/>
              </w:rPr>
              <w:t>оказания услуг</w:t>
            </w:r>
          </w:p>
        </w:tc>
        <w:tc>
          <w:tcPr>
            <w:tcW w:w="3866" w:type="pct"/>
            <w:gridSpan w:val="6"/>
          </w:tcPr>
          <w:p w:rsidR="000B574B" w:rsidRPr="00960C0A" w:rsidRDefault="00F3255C" w:rsidP="005B1B35">
            <w:pPr>
              <w:jc w:val="both"/>
              <w:rPr>
                <w:i/>
                <w:sz w:val="28"/>
                <w:szCs w:val="28"/>
              </w:rPr>
            </w:pPr>
            <w:r w:rsidRPr="00960C0A">
              <w:rPr>
                <w:color w:val="000000" w:themeColor="text1"/>
              </w:rPr>
              <w:t>С момента подписания договора сторонами</w:t>
            </w:r>
            <w:r w:rsidR="000B574B" w:rsidRPr="00960C0A">
              <w:t xml:space="preserve"> по </w:t>
            </w:r>
            <w:r w:rsidR="005B1B35">
              <w:t>31.12</w:t>
            </w:r>
            <w:r w:rsidR="000B574B" w:rsidRPr="00960C0A">
              <w:t>.2018г.</w:t>
            </w:r>
          </w:p>
        </w:tc>
      </w:tr>
      <w:tr w:rsidR="000B574B" w:rsidRPr="00851DB1" w:rsidTr="004E6D67">
        <w:tc>
          <w:tcPr>
            <w:tcW w:w="5000" w:type="pct"/>
            <w:gridSpan w:val="8"/>
          </w:tcPr>
          <w:p w:rsidR="000B574B" w:rsidRPr="00960C0A" w:rsidRDefault="000B574B" w:rsidP="005D5A77">
            <w:pPr>
              <w:jc w:val="both"/>
              <w:rPr>
                <w:i/>
                <w:sz w:val="28"/>
                <w:szCs w:val="28"/>
              </w:rPr>
            </w:pPr>
            <w:r w:rsidRPr="00960C0A">
              <w:rPr>
                <w:b/>
                <w:bCs/>
                <w:sz w:val="28"/>
                <w:szCs w:val="28"/>
              </w:rPr>
              <w:t>5. Форма, сроки и порядок оплаты</w:t>
            </w:r>
          </w:p>
        </w:tc>
      </w:tr>
      <w:tr w:rsidR="000B574B" w:rsidRPr="00851DB1" w:rsidTr="006658DB">
        <w:tc>
          <w:tcPr>
            <w:tcW w:w="1134" w:type="pct"/>
            <w:gridSpan w:val="2"/>
          </w:tcPr>
          <w:p w:rsidR="000B574B" w:rsidRPr="00960C0A" w:rsidRDefault="000B574B" w:rsidP="005D5A77">
            <w:pPr>
              <w:jc w:val="both"/>
              <w:rPr>
                <w:i/>
              </w:rPr>
            </w:pPr>
            <w:r w:rsidRPr="00960C0A">
              <w:rPr>
                <w:bCs/>
              </w:rPr>
              <w:t>Форма оплаты</w:t>
            </w:r>
          </w:p>
        </w:tc>
        <w:tc>
          <w:tcPr>
            <w:tcW w:w="3866" w:type="pct"/>
            <w:gridSpan w:val="6"/>
          </w:tcPr>
          <w:p w:rsidR="000B574B" w:rsidRPr="00960C0A" w:rsidRDefault="000B574B" w:rsidP="005D5A77">
            <w:pPr>
              <w:jc w:val="both"/>
            </w:pPr>
            <w:r w:rsidRPr="00960C0A">
              <w:rPr>
                <w:bCs/>
              </w:rPr>
              <w:t>Оплата осуществляется в безналичной форме путе</w:t>
            </w:r>
            <w:r w:rsidR="00B609BF" w:rsidRPr="00960C0A">
              <w:rPr>
                <w:bCs/>
              </w:rPr>
              <w:t>м перечисления средств на счет Исполнителя</w:t>
            </w:r>
            <w:r w:rsidRPr="00960C0A">
              <w:rPr>
                <w:bCs/>
              </w:rPr>
              <w:t>.</w:t>
            </w:r>
          </w:p>
        </w:tc>
      </w:tr>
      <w:tr w:rsidR="000B574B" w:rsidRPr="00851DB1" w:rsidTr="006658DB">
        <w:tc>
          <w:tcPr>
            <w:tcW w:w="1134" w:type="pct"/>
            <w:gridSpan w:val="2"/>
          </w:tcPr>
          <w:p w:rsidR="000B574B" w:rsidRPr="00960C0A" w:rsidRDefault="000B574B" w:rsidP="005D5A77">
            <w:pPr>
              <w:jc w:val="both"/>
              <w:rPr>
                <w:i/>
              </w:rPr>
            </w:pPr>
            <w:r w:rsidRPr="00960C0A">
              <w:rPr>
                <w:bCs/>
              </w:rPr>
              <w:t>Авансирование</w:t>
            </w:r>
          </w:p>
        </w:tc>
        <w:tc>
          <w:tcPr>
            <w:tcW w:w="3866" w:type="pct"/>
            <w:gridSpan w:val="6"/>
          </w:tcPr>
          <w:p w:rsidR="000B574B" w:rsidRPr="00960C0A" w:rsidRDefault="000B574B" w:rsidP="005D5A77">
            <w:pPr>
              <w:jc w:val="both"/>
              <w:rPr>
                <w:i/>
                <w:sz w:val="28"/>
                <w:szCs w:val="28"/>
              </w:rPr>
            </w:pPr>
            <w:r w:rsidRPr="00960C0A">
              <w:rPr>
                <w:bCs/>
              </w:rPr>
              <w:t>Авансирование не предусмотрено</w:t>
            </w:r>
          </w:p>
        </w:tc>
      </w:tr>
      <w:tr w:rsidR="000B574B" w:rsidRPr="00851DB1" w:rsidTr="006658DB">
        <w:tc>
          <w:tcPr>
            <w:tcW w:w="1134" w:type="pct"/>
            <w:gridSpan w:val="2"/>
          </w:tcPr>
          <w:p w:rsidR="000B574B" w:rsidRPr="00960C0A" w:rsidRDefault="000B574B" w:rsidP="005D5A77">
            <w:pPr>
              <w:jc w:val="both"/>
              <w:rPr>
                <w:i/>
              </w:rPr>
            </w:pPr>
            <w:r w:rsidRPr="00960C0A">
              <w:rPr>
                <w:bCs/>
              </w:rPr>
              <w:t>Срок и порядок оплаты</w:t>
            </w:r>
          </w:p>
        </w:tc>
        <w:tc>
          <w:tcPr>
            <w:tcW w:w="3866" w:type="pct"/>
            <w:gridSpan w:val="6"/>
          </w:tcPr>
          <w:p w:rsidR="000B574B" w:rsidRPr="00960C0A" w:rsidRDefault="00B609BF" w:rsidP="00BA557F">
            <w:pPr>
              <w:jc w:val="both"/>
              <w:rPr>
                <w:i/>
              </w:rPr>
            </w:pPr>
            <w:r w:rsidRPr="00960C0A">
              <w:rPr>
                <w:bCs/>
              </w:rPr>
              <w:t>Оплата услуг Исполнителя</w:t>
            </w:r>
            <w:r w:rsidR="000B574B" w:rsidRPr="00960C0A">
              <w:rPr>
                <w:bCs/>
              </w:rPr>
              <w:t xml:space="preserve"> производится ежемесячно, путем перечисления денежных средств на расчетный счет </w:t>
            </w:r>
            <w:r w:rsidR="00BA557F" w:rsidRPr="00960C0A">
              <w:rPr>
                <w:bCs/>
              </w:rPr>
              <w:t>Исполнителя</w:t>
            </w:r>
            <w:r w:rsidR="000B574B" w:rsidRPr="00960C0A">
              <w:rPr>
                <w:bCs/>
              </w:rPr>
              <w:t xml:space="preserve"> не позднее </w:t>
            </w:r>
            <w:r w:rsidR="00BA557F" w:rsidRPr="00960C0A">
              <w:rPr>
                <w:bCs/>
              </w:rPr>
              <w:t>45</w:t>
            </w:r>
            <w:r w:rsidR="00CE1711" w:rsidRPr="00960C0A">
              <w:rPr>
                <w:bCs/>
              </w:rPr>
              <w:t xml:space="preserve"> календарных</w:t>
            </w:r>
            <w:r w:rsidR="000B574B" w:rsidRPr="00960C0A">
              <w:rPr>
                <w:bCs/>
              </w:rPr>
              <w:t xml:space="preserve"> дней с момента предоставления согласованного Акта</w:t>
            </w:r>
            <w:r w:rsidR="003561E9" w:rsidRPr="00960C0A">
              <w:rPr>
                <w:bCs/>
              </w:rPr>
              <w:t xml:space="preserve"> оказания услуг</w:t>
            </w:r>
            <w:r w:rsidR="000B574B" w:rsidRPr="00960C0A">
              <w:rPr>
                <w:rFonts w:eastAsia="Calibri"/>
                <w:bCs/>
                <w:lang w:eastAsia="en-US"/>
              </w:rPr>
              <w:t>, исходя из часовой ставки.</w:t>
            </w:r>
            <w:r w:rsidR="000B574B" w:rsidRPr="00960C0A">
              <w:rPr>
                <w:i/>
              </w:rPr>
              <w:t xml:space="preserve"> </w:t>
            </w:r>
          </w:p>
          <w:p w:rsidR="00811F5D" w:rsidRPr="00960C0A" w:rsidRDefault="001E07F2" w:rsidP="001E07F2">
            <w:pPr>
              <w:jc w:val="both"/>
            </w:pPr>
            <w:r w:rsidRPr="00960C0A">
              <w:t xml:space="preserve">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w:t>
            </w:r>
          </w:p>
          <w:p w:rsidR="001E07F2" w:rsidRPr="00960C0A" w:rsidRDefault="001E07F2" w:rsidP="001E07F2">
            <w:pPr>
              <w:jc w:val="both"/>
            </w:pPr>
            <w:r w:rsidRPr="00960C0A">
              <w:t>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1E07F2" w:rsidRPr="00960C0A" w:rsidRDefault="001E07F2" w:rsidP="001E07F2">
            <w:pPr>
              <w:jc w:val="both"/>
            </w:pPr>
            <w:r w:rsidRPr="00960C0A">
              <w:t xml:space="preserve">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w:t>
            </w:r>
            <w:proofErr w:type="gramStart"/>
            <w:r w:rsidRPr="00960C0A">
              <w:t>все лица, выступающие на стороне победителя являются</w:t>
            </w:r>
            <w:proofErr w:type="gramEnd"/>
            <w:r w:rsidRPr="00960C0A">
              <w:t xml:space="preserve"> субъектами малого и среднего предпринимательства в соответствии с постановлением Правительства Российской Федерации от 11 декабря 2014 г. № 1352.</w:t>
            </w:r>
          </w:p>
          <w:p w:rsidR="00CF306C" w:rsidRPr="00960C0A" w:rsidRDefault="00CF306C" w:rsidP="00CF306C">
            <w:pPr>
              <w:jc w:val="both"/>
              <w:rPr>
                <w:bCs/>
              </w:rPr>
            </w:pPr>
            <w:r w:rsidRPr="00960C0A">
              <w:rPr>
                <w:bCs/>
              </w:rPr>
              <w:t xml:space="preserve">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w:t>
            </w:r>
            <w:proofErr w:type="gramStart"/>
            <w:r w:rsidRPr="00960C0A">
              <w:rPr>
                <w:bCs/>
              </w:rPr>
              <w:t>все лица, выступающие на стороне победителя являются</w:t>
            </w:r>
            <w:proofErr w:type="gramEnd"/>
            <w:r w:rsidRPr="00960C0A">
              <w:rPr>
                <w:bCs/>
              </w:rPr>
              <w:t xml:space="preserve"> субъектами малого и среднего предпринимательства в соответствии с постановлением Правительства Российской Федерации от 11 декабря 2014 г. № 1352.</w:t>
            </w:r>
          </w:p>
          <w:p w:rsidR="001E07F2" w:rsidRPr="00960C0A" w:rsidRDefault="00CF306C" w:rsidP="00CF306C">
            <w:pPr>
              <w:jc w:val="both"/>
              <w:rPr>
                <w:bCs/>
              </w:rPr>
            </w:pPr>
            <w:r w:rsidRPr="00960C0A">
              <w:rPr>
                <w:bCs/>
              </w:rPr>
              <w:t xml:space="preserve">Срок оплаты </w:t>
            </w:r>
            <w:r w:rsidR="00BC3905" w:rsidRPr="00960C0A">
              <w:rPr>
                <w:bCs/>
              </w:rPr>
              <w:t>оказанных услу</w:t>
            </w:r>
            <w:r w:rsidR="00F3255C" w:rsidRPr="00960C0A">
              <w:rPr>
                <w:bCs/>
              </w:rPr>
              <w:t>г</w:t>
            </w:r>
            <w:r w:rsidRPr="00960C0A">
              <w:rPr>
                <w:bCs/>
              </w:rPr>
              <w:t xml:space="preserve"> по договору (отдельному этапу договора), заключенному</w:t>
            </w:r>
            <w:r w:rsidR="00BC3905" w:rsidRPr="00960C0A">
              <w:rPr>
                <w:bCs/>
              </w:rPr>
              <w:t xml:space="preserve"> исполнителем</w:t>
            </w:r>
            <w:r w:rsidRPr="00960C0A">
              <w:rPr>
                <w:bCs/>
              </w:rPr>
              <w:t xml:space="preserve"> с субъектом малого и среднего предпринимательства в целях исполнения договора, заключенного </w:t>
            </w:r>
            <w:r w:rsidR="00BC3905" w:rsidRPr="00960C0A">
              <w:rPr>
                <w:bCs/>
              </w:rPr>
              <w:t>исполнителем</w:t>
            </w:r>
            <w:r w:rsidRPr="00960C0A">
              <w:rPr>
                <w:bCs/>
              </w:rPr>
              <w:t xml:space="preserve"> с заказчиком, должен составлять не более 30 календарных дней со дня подписания заказчиком документа о приемке </w:t>
            </w:r>
            <w:r w:rsidR="00BC3905" w:rsidRPr="00960C0A">
              <w:rPr>
                <w:bCs/>
              </w:rPr>
              <w:t>оказанной услуги</w:t>
            </w:r>
            <w:r w:rsidRPr="00960C0A">
              <w:rPr>
                <w:bCs/>
              </w:rPr>
              <w:t xml:space="preserve"> по договору (отдельному этапу договора).</w:t>
            </w:r>
          </w:p>
        </w:tc>
      </w:tr>
      <w:tr w:rsidR="000B574B" w:rsidRPr="00851DB1" w:rsidTr="004E6D67">
        <w:tc>
          <w:tcPr>
            <w:tcW w:w="5000" w:type="pct"/>
            <w:gridSpan w:val="8"/>
          </w:tcPr>
          <w:p w:rsidR="000B574B" w:rsidRPr="00851DB1" w:rsidRDefault="000B574B" w:rsidP="001B085C">
            <w:pPr>
              <w:jc w:val="both"/>
              <w:rPr>
                <w:i/>
                <w:sz w:val="28"/>
                <w:szCs w:val="28"/>
              </w:rPr>
            </w:pPr>
            <w:r w:rsidRPr="00851DB1">
              <w:rPr>
                <w:b/>
                <w:bCs/>
                <w:sz w:val="28"/>
                <w:szCs w:val="28"/>
              </w:rPr>
              <w:t>6. Документы, предоставляемые в подтверждение соответствия предлагаемых участником услуг</w:t>
            </w:r>
          </w:p>
        </w:tc>
      </w:tr>
      <w:tr w:rsidR="000B574B" w:rsidRPr="00851DB1" w:rsidTr="004E6D67">
        <w:tc>
          <w:tcPr>
            <w:tcW w:w="5000" w:type="pct"/>
            <w:gridSpan w:val="8"/>
          </w:tcPr>
          <w:p w:rsidR="000B574B" w:rsidRPr="00851DB1" w:rsidRDefault="000B574B" w:rsidP="005D5A77">
            <w:pPr>
              <w:pStyle w:val="a9"/>
              <w:tabs>
                <w:tab w:val="left" w:pos="1080"/>
              </w:tabs>
              <w:ind w:firstLine="0"/>
              <w:rPr>
                <w:color w:val="000000"/>
                <w:spacing w:val="-2"/>
                <w:sz w:val="24"/>
              </w:rPr>
            </w:pPr>
            <w:r w:rsidRPr="00851DB1">
              <w:rPr>
                <w:spacing w:val="-2"/>
                <w:sz w:val="24"/>
              </w:rPr>
              <w:t xml:space="preserve">Участник должен иметь разрешительные документы на право осуществления деятельности по </w:t>
            </w:r>
            <w:r w:rsidRPr="00851DB1">
              <w:rPr>
                <w:color w:val="000000"/>
                <w:spacing w:val="-2"/>
                <w:sz w:val="24"/>
              </w:rPr>
              <w:t>обеспечению транспортной безопасности в качестве подразделения транспортной безопасности в соответствии с Федеральным законом от 9 февраля 2007 года № 16-ФЗ «О транспортной безопасности» (далее – Закон о транспортной безопасности).</w:t>
            </w:r>
          </w:p>
          <w:p w:rsidR="000B574B" w:rsidRPr="00851DB1" w:rsidRDefault="000B574B" w:rsidP="005D5A77">
            <w:pPr>
              <w:pStyle w:val="a9"/>
              <w:tabs>
                <w:tab w:val="left" w:pos="1080"/>
              </w:tabs>
              <w:ind w:firstLine="0"/>
              <w:rPr>
                <w:spacing w:val="-2"/>
                <w:sz w:val="24"/>
              </w:rPr>
            </w:pPr>
            <w:r w:rsidRPr="00851DB1">
              <w:rPr>
                <w:spacing w:val="-2"/>
                <w:sz w:val="24"/>
              </w:rPr>
              <w:t>В подтверждение наличия разрешительных документов участник в составе заявки представляет:</w:t>
            </w:r>
          </w:p>
          <w:p w:rsidR="000B574B" w:rsidRPr="00851DB1" w:rsidRDefault="000B574B" w:rsidP="005D5A77">
            <w:pPr>
              <w:autoSpaceDE w:val="0"/>
              <w:autoSpaceDN w:val="0"/>
              <w:adjustRightInd w:val="0"/>
              <w:jc w:val="both"/>
              <w:rPr>
                <w:rFonts w:eastAsiaTheme="minorHAnsi"/>
                <w:lang w:eastAsia="en-US"/>
              </w:rPr>
            </w:pPr>
            <w:r w:rsidRPr="00851DB1">
              <w:rPr>
                <w:color w:val="000000"/>
              </w:rPr>
              <w:t>- </w:t>
            </w:r>
            <w:r w:rsidRPr="00851DB1">
              <w:rPr>
                <w:rFonts w:eastAsiaTheme="minorHAnsi"/>
                <w:lang w:eastAsia="en-US"/>
              </w:rPr>
              <w:t>свидетельство об аккредитации юридического лица в качестве подразделения транспортной безопасности, выданное в соответствии с «Порядком аккредитации юридических лиц в качестве подразделений транспортной безопасности и требований к ним», утвержденным приказом Министерства транспорта Российской Федерации от 1 апреля 2015 года № 145 «Об утверждении порядка аккредитации юридических лиц в качестве подразделений транспортной безопасности и требований к ним»,</w:t>
            </w:r>
          </w:p>
          <w:p w:rsidR="000B574B" w:rsidRPr="00851DB1" w:rsidRDefault="000B574B" w:rsidP="005D5A77">
            <w:pPr>
              <w:pStyle w:val="a6"/>
              <w:ind w:left="0"/>
              <w:jc w:val="both"/>
              <w:rPr>
                <w:color w:val="000000"/>
              </w:rPr>
            </w:pPr>
            <w:r w:rsidRPr="00851DB1">
              <w:rPr>
                <w:color w:val="000000"/>
              </w:rPr>
              <w:t>или (в случае, если участник является подразделением ведомственной охраны федеральных органов исполнительной власти в области транспорта в соответствии с пунктом 7.1) статьи 1 Закона о транспортной безопасности):</w:t>
            </w:r>
          </w:p>
          <w:p w:rsidR="001E027D" w:rsidRPr="00851DB1" w:rsidRDefault="000B574B" w:rsidP="001E027D">
            <w:pPr>
              <w:jc w:val="both"/>
              <w:rPr>
                <w:color w:val="000000"/>
              </w:rPr>
            </w:pPr>
            <w:r w:rsidRPr="00851DB1">
              <w:rPr>
                <w:color w:val="000000"/>
              </w:rPr>
              <w:t>- выписку из государст</w:t>
            </w:r>
            <w:r w:rsidR="00DD64E3" w:rsidRPr="00851DB1">
              <w:rPr>
                <w:color w:val="000000"/>
              </w:rPr>
              <w:t xml:space="preserve">венного </w:t>
            </w:r>
            <w:r w:rsidR="001E027D" w:rsidRPr="00851DB1">
              <w:rPr>
                <w:color w:val="000000"/>
              </w:rPr>
              <w:t>реестра аккредитованных подразделений транспортной безопасности, сформированного в соответствии с правилами утвержденными Постановлением Правительства РФ от 30.06.2014 N 600 «Об утверждении правил формирования и ведения реестра органов аттестации, реестра аттестующих организаций, реестра аккредитованных подразделений транспортной безопасности, реестра выданных свидетельств об аттестации сил обеспечения транспортной безопасности, а также предоставления содержащихся в нем данных».</w:t>
            </w:r>
          </w:p>
          <w:p w:rsidR="000B574B" w:rsidRPr="00851DB1" w:rsidRDefault="000B574B" w:rsidP="001E027D">
            <w:pPr>
              <w:jc w:val="both"/>
              <w:rPr>
                <w:i/>
              </w:rPr>
            </w:pPr>
            <w:r w:rsidRPr="00851DB1">
              <w:rPr>
                <w:color w:val="000000" w:themeColor="text1"/>
              </w:rPr>
              <w:t>Документы, перечисленные в пункте 6 предоставляются в электронной форме и должны быть сканированы с оригинала либо нотариально заверенной копии.</w:t>
            </w:r>
          </w:p>
        </w:tc>
      </w:tr>
      <w:tr w:rsidR="000B574B" w:rsidRPr="00851DB1" w:rsidTr="004E6D67">
        <w:tc>
          <w:tcPr>
            <w:tcW w:w="5000" w:type="pct"/>
            <w:gridSpan w:val="8"/>
          </w:tcPr>
          <w:p w:rsidR="000B574B" w:rsidRPr="00851DB1" w:rsidRDefault="000B574B" w:rsidP="00C06ECA">
            <w:pPr>
              <w:jc w:val="both"/>
              <w:rPr>
                <w:b/>
                <w:sz w:val="28"/>
                <w:szCs w:val="28"/>
              </w:rPr>
            </w:pPr>
            <w:r w:rsidRPr="00851DB1">
              <w:rPr>
                <w:b/>
                <w:sz w:val="28"/>
                <w:szCs w:val="28"/>
              </w:rPr>
              <w:t>7. Расчет стоимости услуг за единицу</w:t>
            </w:r>
          </w:p>
        </w:tc>
      </w:tr>
      <w:tr w:rsidR="000B574B" w:rsidRPr="00851DB1" w:rsidTr="004E6D67">
        <w:tc>
          <w:tcPr>
            <w:tcW w:w="5000" w:type="pct"/>
            <w:gridSpan w:val="8"/>
          </w:tcPr>
          <w:p w:rsidR="000B574B" w:rsidRPr="00851DB1" w:rsidRDefault="000B574B" w:rsidP="005D5A77">
            <w:pPr>
              <w:jc w:val="both"/>
              <w:rPr>
                <w:b/>
              </w:rPr>
            </w:pPr>
            <w:r w:rsidRPr="00851DB1">
              <w:rPr>
                <w:bCs/>
              </w:rPr>
              <w:t>Расчет з</w:t>
            </w:r>
            <w:r w:rsidRPr="00851DB1">
              <w:t xml:space="preserve">а услуги производится по формуле: </w:t>
            </w:r>
            <w:r w:rsidRPr="00851DB1">
              <w:rPr>
                <w:b/>
              </w:rPr>
              <w:t xml:space="preserve">          </w:t>
            </w:r>
          </w:p>
          <w:p w:rsidR="000B574B" w:rsidRPr="00851DB1" w:rsidRDefault="000B574B" w:rsidP="00BA557F">
            <w:pPr>
              <w:ind w:firstLine="360"/>
            </w:pPr>
            <w:r w:rsidRPr="00851DB1">
              <w:t>(А х</w:t>
            </w:r>
            <w:proofErr w:type="gramStart"/>
            <w:r w:rsidRPr="00851DB1">
              <w:t xml:space="preserve"> В</w:t>
            </w:r>
            <w:proofErr w:type="gramEnd"/>
            <w:r w:rsidRPr="00851DB1">
              <w:t xml:space="preserve"> х С + </w:t>
            </w:r>
            <w:r w:rsidRPr="00851DB1">
              <w:rPr>
                <w:lang w:val="en-US"/>
              </w:rPr>
              <w:t>D</w:t>
            </w:r>
            <w:r w:rsidRPr="00851DB1">
              <w:t xml:space="preserve">) х </w:t>
            </w:r>
            <w:r w:rsidRPr="00851DB1">
              <w:rPr>
                <w:lang w:val="en-US"/>
              </w:rPr>
              <w:t>Y</w:t>
            </w:r>
            <w:r w:rsidR="00BA557F" w:rsidRPr="00851DB1">
              <w:t>, где:</w:t>
            </w:r>
          </w:p>
          <w:p w:rsidR="000B574B" w:rsidRPr="00851DB1" w:rsidRDefault="000B574B" w:rsidP="005D5A77">
            <w:pPr>
              <w:ind w:firstLine="360"/>
            </w:pPr>
            <w:r w:rsidRPr="00851DB1">
              <w:t>- А – количество работников подразделения транспортной безопасности;</w:t>
            </w:r>
          </w:p>
          <w:p w:rsidR="000B574B" w:rsidRPr="00851DB1" w:rsidRDefault="000B574B" w:rsidP="005D5A77">
            <w:pPr>
              <w:ind w:firstLine="360"/>
            </w:pPr>
            <w:r w:rsidRPr="00851DB1">
              <w:t>- В – количество отработанных дней;</w:t>
            </w:r>
          </w:p>
          <w:p w:rsidR="000B574B" w:rsidRPr="00851DB1" w:rsidRDefault="000B574B" w:rsidP="005D5A77">
            <w:pPr>
              <w:ind w:firstLine="360"/>
            </w:pPr>
            <w:r w:rsidRPr="00851DB1">
              <w:t>- С – количество часов на маршруте (объекте) за 1 день;</w:t>
            </w:r>
          </w:p>
          <w:p w:rsidR="000B574B" w:rsidRPr="00851DB1" w:rsidRDefault="000B574B" w:rsidP="005D5A77">
            <w:pPr>
              <w:ind w:firstLine="360"/>
            </w:pPr>
            <w:r w:rsidRPr="00851DB1">
              <w:t xml:space="preserve">- </w:t>
            </w:r>
            <w:r w:rsidRPr="00851DB1">
              <w:rPr>
                <w:lang w:val="en-US"/>
              </w:rPr>
              <w:t>D</w:t>
            </w:r>
            <w:r w:rsidRPr="00851DB1">
              <w:t xml:space="preserve"> – количество часов перед отправлением и после прибытия поезда за отработанное время в месяц;</w:t>
            </w:r>
          </w:p>
          <w:p w:rsidR="000B574B" w:rsidRPr="00851DB1" w:rsidRDefault="000B574B" w:rsidP="005D5A77">
            <w:pPr>
              <w:ind w:firstLine="360"/>
            </w:pPr>
            <w:r w:rsidRPr="00851DB1">
              <w:t xml:space="preserve">- </w:t>
            </w:r>
            <w:r w:rsidRPr="00851DB1">
              <w:rPr>
                <w:lang w:val="en-US"/>
              </w:rPr>
              <w:t>Y</w:t>
            </w:r>
            <w:r w:rsidRPr="00851DB1">
              <w:t xml:space="preserve"> – стоимость услуг в час (руб.).   </w:t>
            </w:r>
          </w:p>
          <w:p w:rsidR="000B574B" w:rsidRPr="00851DB1" w:rsidRDefault="000B574B" w:rsidP="00C06ECA">
            <w:pPr>
              <w:jc w:val="both"/>
              <w:rPr>
                <w:spacing w:val="-2"/>
              </w:rPr>
            </w:pPr>
            <w:r w:rsidRPr="00851DB1">
              <w:rPr>
                <w:bCs/>
                <w:spacing w:val="-2"/>
              </w:rPr>
              <w:t xml:space="preserve">Окончательная стоимость оказанных Услуг </w:t>
            </w:r>
            <w:r w:rsidRPr="00851DB1">
              <w:rPr>
                <w:spacing w:val="-2"/>
              </w:rPr>
              <w:t>работниками</w:t>
            </w:r>
            <w:r w:rsidRPr="00851DB1">
              <w:rPr>
                <w:b/>
                <w:spacing w:val="-2"/>
              </w:rPr>
              <w:t xml:space="preserve"> </w:t>
            </w:r>
            <w:r w:rsidRPr="00851DB1">
              <w:rPr>
                <w:spacing w:val="-2"/>
              </w:rPr>
              <w:t>подразделения транспортной безопасности</w:t>
            </w:r>
            <w:r w:rsidRPr="00851DB1">
              <w:rPr>
                <w:bCs/>
                <w:spacing w:val="-2"/>
              </w:rPr>
              <w:t xml:space="preserve"> определяется исходя из фактического отработанного времени, подтверждённого маршрутными листами на основании письменной заявки Заказчика.</w:t>
            </w:r>
          </w:p>
          <w:p w:rsidR="000B574B" w:rsidRPr="00851DB1" w:rsidRDefault="000B574B" w:rsidP="005D5A77">
            <w:pPr>
              <w:jc w:val="both"/>
              <w:rPr>
                <w:bCs/>
                <w:spacing w:val="-2"/>
              </w:rPr>
            </w:pPr>
            <w:r w:rsidRPr="00851DB1">
              <w:rPr>
                <w:bCs/>
                <w:spacing w:val="-2"/>
              </w:rPr>
              <w:t>а) стоимость каждого наименования услуг за единицу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p w:rsidR="000B574B" w:rsidRPr="00851DB1" w:rsidRDefault="000B574B" w:rsidP="00C06ECA">
            <w:pPr>
              <w:jc w:val="both"/>
              <w:rPr>
                <w:i/>
                <w:sz w:val="28"/>
                <w:szCs w:val="28"/>
              </w:rPr>
            </w:pPr>
            <w:r w:rsidRPr="00851DB1">
              <w:rPr>
                <w:bCs/>
                <w:spacing w:val="-2"/>
              </w:rPr>
              <w:t>б)</w:t>
            </w:r>
            <w:r w:rsidRPr="00851DB1">
              <w:rPr>
                <w:bCs/>
                <w:spacing w:val="-2"/>
                <w:vertAlign w:val="superscript"/>
              </w:rPr>
              <w:footnoteReference w:id="2"/>
            </w:r>
            <w:r w:rsidRPr="00851DB1">
              <w:rPr>
                <w:bCs/>
                <w:spacing w:val="-2"/>
              </w:rPr>
              <w:t xml:space="preserve"> при заключении договора победитель аукциона должен представить калькуляцию стоимости услуг с указанием цен за единицу услуги без учета НДС. При этом цены за единицу услуги, представленные победителем не должны превышать цены за единицу услуги без учета НДС, установленные в аукционной документации. Если цены за единицу услуги, представленные победителем, превышают установленные в аукционной документации, заказчик вправе потребовать от победителя внести изменения в калькуляцию в срок, не превышающий 3 (три) календарных дня. В случае, если победитель отказывается от внесения изменений в калькуляцию, он может быть признан уклонившимся от заключения договора. Заказчик в таком случае вправе заключить договор с участником, сделавшим предпоследнее предложение о цене.</w:t>
            </w:r>
          </w:p>
        </w:tc>
      </w:tr>
    </w:tbl>
    <w:p w:rsidR="003A7250" w:rsidRPr="00851DB1" w:rsidRDefault="003A7250" w:rsidP="003A7250">
      <w:pPr>
        <w:rPr>
          <w:sz w:val="28"/>
          <w:szCs w:val="28"/>
        </w:rPr>
      </w:pPr>
      <w:r w:rsidRPr="00851DB1">
        <w:rPr>
          <w:sz w:val="28"/>
          <w:szCs w:val="28"/>
        </w:rPr>
        <w:br w:type="page"/>
      </w:r>
    </w:p>
    <w:tbl>
      <w:tblPr>
        <w:tblW w:w="0" w:type="auto"/>
        <w:tblLook w:val="0000" w:firstRow="0" w:lastRow="0" w:firstColumn="0" w:lastColumn="0" w:noHBand="0" w:noVBand="0"/>
      </w:tblPr>
      <w:tblGrid>
        <w:gridCol w:w="4785"/>
        <w:gridCol w:w="4785"/>
      </w:tblGrid>
      <w:tr w:rsidR="003A7250" w:rsidRPr="00851DB1" w:rsidTr="00CC2A96">
        <w:tc>
          <w:tcPr>
            <w:tcW w:w="4785" w:type="dxa"/>
          </w:tcPr>
          <w:p w:rsidR="003A7250" w:rsidRPr="00851DB1" w:rsidRDefault="003A7250" w:rsidP="00CC2A96">
            <w:pPr>
              <w:pStyle w:val="2"/>
              <w:suppressAutoHyphens/>
              <w:spacing w:before="0" w:after="0"/>
              <w:jc w:val="center"/>
              <w:rPr>
                <w:rFonts w:ascii="Times New Roman" w:eastAsia="MS Mincho" w:hAnsi="Times New Roman"/>
                <w:i w:val="0"/>
                <w:iCs w:val="0"/>
              </w:rPr>
            </w:pPr>
          </w:p>
        </w:tc>
        <w:tc>
          <w:tcPr>
            <w:tcW w:w="4785" w:type="dxa"/>
          </w:tcPr>
          <w:p w:rsidR="003A7250" w:rsidRPr="00851DB1" w:rsidRDefault="003A7250" w:rsidP="00CC2A96">
            <w:pPr>
              <w:pStyle w:val="2"/>
              <w:suppressAutoHyphens/>
              <w:spacing w:before="0" w:after="0"/>
              <w:ind w:left="615"/>
              <w:rPr>
                <w:rFonts w:ascii="Times New Roman" w:hAnsi="Times New Roman"/>
                <w:b w:val="0"/>
                <w:bCs w:val="0"/>
                <w:i w:val="0"/>
                <w:iCs w:val="0"/>
              </w:rPr>
            </w:pPr>
            <w:r w:rsidRPr="00851DB1">
              <w:rPr>
                <w:rFonts w:ascii="Times New Roman" w:hAnsi="Times New Roman"/>
                <w:b w:val="0"/>
                <w:bCs w:val="0"/>
                <w:i w:val="0"/>
                <w:iCs w:val="0"/>
              </w:rPr>
              <w:t xml:space="preserve">Приложение № </w:t>
            </w:r>
            <w:r w:rsidR="00F33960" w:rsidRPr="00851DB1">
              <w:rPr>
                <w:rFonts w:ascii="Times New Roman" w:hAnsi="Times New Roman"/>
                <w:b w:val="0"/>
                <w:bCs w:val="0"/>
                <w:i w:val="0"/>
                <w:iCs w:val="0"/>
              </w:rPr>
              <w:t>3</w:t>
            </w:r>
          </w:p>
          <w:p w:rsidR="003A7250" w:rsidRPr="00851DB1" w:rsidRDefault="003A7250" w:rsidP="00CC2A96">
            <w:pPr>
              <w:pStyle w:val="2"/>
              <w:suppressAutoHyphens/>
              <w:spacing w:before="0" w:after="0"/>
              <w:ind w:left="615"/>
              <w:rPr>
                <w:rFonts w:ascii="Times New Roman" w:eastAsia="MS Mincho" w:hAnsi="Times New Roman"/>
                <w:b w:val="0"/>
                <w:bCs w:val="0"/>
                <w:i w:val="0"/>
                <w:iCs w:val="0"/>
                <w:sz w:val="24"/>
              </w:rPr>
            </w:pPr>
            <w:r w:rsidRPr="00851DB1">
              <w:rPr>
                <w:rFonts w:ascii="Times New Roman" w:hAnsi="Times New Roman"/>
                <w:b w:val="0"/>
                <w:bCs w:val="0"/>
                <w:i w:val="0"/>
                <w:iCs w:val="0"/>
              </w:rPr>
              <w:t>к аукционной документации</w:t>
            </w:r>
          </w:p>
        </w:tc>
      </w:tr>
    </w:tbl>
    <w:p w:rsidR="003A7250" w:rsidRPr="00851DB1" w:rsidRDefault="003A7250" w:rsidP="003A7250"/>
    <w:p w:rsidR="003A7250" w:rsidRPr="00851DB1" w:rsidRDefault="003A7250" w:rsidP="003A7250">
      <w:pPr>
        <w:jc w:val="center"/>
        <w:rPr>
          <w:bCs/>
          <w:sz w:val="28"/>
          <w:szCs w:val="28"/>
        </w:rPr>
      </w:pPr>
      <w:r w:rsidRPr="00851DB1">
        <w:rPr>
          <w:bCs/>
          <w:sz w:val="28"/>
          <w:szCs w:val="28"/>
        </w:rPr>
        <w:t>Техническое предложение</w:t>
      </w:r>
    </w:p>
    <w:p w:rsidR="006C3D75" w:rsidRPr="00851DB1" w:rsidRDefault="006C3D75" w:rsidP="003A7250">
      <w:pPr>
        <w:rPr>
          <w:bCs/>
          <w:i/>
          <w:sz w:val="28"/>
          <w:szCs w:val="28"/>
        </w:rPr>
      </w:pPr>
    </w:p>
    <w:p w:rsidR="003A7250" w:rsidRPr="00851DB1" w:rsidRDefault="00F527AF" w:rsidP="003A7250">
      <w:pPr>
        <w:rPr>
          <w:bCs/>
        </w:rPr>
      </w:pPr>
      <w:r w:rsidRPr="00851DB1">
        <w:rPr>
          <w:bCs/>
        </w:rPr>
        <w:t xml:space="preserve"> </w:t>
      </w:r>
      <w:r w:rsidR="003A7250" w:rsidRPr="00851DB1">
        <w:rPr>
          <w:bCs/>
        </w:rPr>
        <w:t>«____» ___________ 20__ г.</w:t>
      </w:r>
    </w:p>
    <w:p w:rsidR="003A7250" w:rsidRPr="00851DB1" w:rsidRDefault="003A7250" w:rsidP="003A7250">
      <w:pPr>
        <w:rPr>
          <w:bCs/>
          <w:sz w:val="16"/>
        </w:rPr>
      </w:pPr>
    </w:p>
    <w:p w:rsidR="003A7250" w:rsidRPr="00851DB1" w:rsidRDefault="003A7250" w:rsidP="003A7250">
      <w:pPr>
        <w:ind w:firstLine="709"/>
        <w:jc w:val="both"/>
        <w:rPr>
          <w:b/>
        </w:rPr>
      </w:pPr>
      <w:r w:rsidRPr="00851DB1">
        <w:rPr>
          <w:b/>
        </w:rPr>
        <w:t>Наименование участника:</w:t>
      </w:r>
      <w:r w:rsidRPr="00851DB1">
        <w:t xml:space="preserve"> </w:t>
      </w:r>
      <w:r w:rsidRPr="00851DB1">
        <w:rPr>
          <w:i/>
        </w:rPr>
        <w:t>указать наименование участника, ИНН</w:t>
      </w:r>
    </w:p>
    <w:p w:rsidR="003A7250" w:rsidRPr="00851DB1" w:rsidRDefault="003A7250" w:rsidP="003A7250">
      <w:pPr>
        <w:ind w:firstLine="709"/>
        <w:jc w:val="both"/>
        <w:rPr>
          <w:b/>
        </w:rPr>
      </w:pPr>
    </w:p>
    <w:p w:rsidR="003A7250" w:rsidRPr="00851DB1" w:rsidRDefault="003A7250" w:rsidP="003A7250">
      <w:pPr>
        <w:ind w:firstLine="709"/>
        <w:jc w:val="both"/>
      </w:pPr>
      <w:r w:rsidRPr="00851DB1">
        <w:rPr>
          <w:b/>
        </w:rPr>
        <w:t>Номер закупки, номер и предмет лота</w:t>
      </w:r>
    </w:p>
    <w:p w:rsidR="003A7250" w:rsidRPr="00851DB1" w:rsidRDefault="003A7250" w:rsidP="003A7250">
      <w:pPr>
        <w:ind w:firstLine="709"/>
        <w:jc w:val="both"/>
        <w:rPr>
          <w:i/>
        </w:rPr>
      </w:pPr>
      <w:r w:rsidRPr="00851DB1">
        <w:rPr>
          <w:i/>
        </w:rPr>
        <w:t>участник должен указать номер закупки, номер и предмет лота, соответствующие указанным в документации</w:t>
      </w:r>
    </w:p>
    <w:p w:rsidR="003A7250" w:rsidRPr="00851DB1" w:rsidRDefault="003A7250" w:rsidP="003A7250">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1975"/>
        <w:gridCol w:w="1305"/>
        <w:gridCol w:w="4111"/>
      </w:tblGrid>
      <w:tr w:rsidR="003A7250" w:rsidRPr="00851DB1" w:rsidTr="00CC2A96">
        <w:tc>
          <w:tcPr>
            <w:tcW w:w="5000" w:type="pct"/>
            <w:gridSpan w:val="4"/>
          </w:tcPr>
          <w:p w:rsidR="003A7250" w:rsidRPr="00851DB1" w:rsidRDefault="003A7250" w:rsidP="00E60738">
            <w:pPr>
              <w:jc w:val="both"/>
              <w:rPr>
                <w:b/>
              </w:rPr>
            </w:pPr>
            <w:r w:rsidRPr="00851DB1">
              <w:rPr>
                <w:b/>
                <w:sz w:val="28"/>
                <w:szCs w:val="28"/>
              </w:rPr>
              <w:t>Наименование</w:t>
            </w:r>
            <w:r w:rsidRPr="00851DB1">
              <w:rPr>
                <w:rStyle w:val="ad"/>
                <w:b/>
                <w:sz w:val="28"/>
                <w:szCs w:val="28"/>
              </w:rPr>
              <w:footnoteReference w:id="3"/>
            </w:r>
            <w:r w:rsidRPr="00851DB1">
              <w:rPr>
                <w:b/>
                <w:sz w:val="28"/>
                <w:szCs w:val="28"/>
              </w:rPr>
              <w:t xml:space="preserve"> предложенных услуг их количество (объем)</w:t>
            </w:r>
          </w:p>
        </w:tc>
      </w:tr>
      <w:tr w:rsidR="003A7250" w:rsidRPr="00851DB1" w:rsidTr="00FD1828">
        <w:tc>
          <w:tcPr>
            <w:tcW w:w="1142" w:type="pct"/>
          </w:tcPr>
          <w:p w:rsidR="003A7250" w:rsidRPr="00851DB1" w:rsidRDefault="003A7250" w:rsidP="006C3D75">
            <w:pPr>
              <w:jc w:val="both"/>
              <w:rPr>
                <w:b/>
              </w:rPr>
            </w:pPr>
            <w:r w:rsidRPr="00851DB1">
              <w:rPr>
                <w:b/>
              </w:rPr>
              <w:t>Наименование услуги</w:t>
            </w:r>
          </w:p>
        </w:tc>
        <w:tc>
          <w:tcPr>
            <w:tcW w:w="1712" w:type="pct"/>
            <w:gridSpan w:val="2"/>
          </w:tcPr>
          <w:p w:rsidR="003A7250" w:rsidRPr="00851DB1" w:rsidRDefault="003A7250" w:rsidP="00CC2A96">
            <w:pPr>
              <w:jc w:val="both"/>
              <w:rPr>
                <w:b/>
              </w:rPr>
            </w:pPr>
            <w:proofErr w:type="spellStart"/>
            <w:r w:rsidRPr="00851DB1">
              <w:rPr>
                <w:b/>
              </w:rPr>
              <w:t>Ед.изм</w:t>
            </w:r>
            <w:proofErr w:type="spellEnd"/>
            <w:r w:rsidRPr="00851DB1">
              <w:rPr>
                <w:b/>
              </w:rPr>
              <w:t>.</w:t>
            </w:r>
          </w:p>
        </w:tc>
        <w:tc>
          <w:tcPr>
            <w:tcW w:w="2146" w:type="pct"/>
          </w:tcPr>
          <w:p w:rsidR="003A7250" w:rsidRPr="00851DB1" w:rsidRDefault="003A7250" w:rsidP="00CC2A96">
            <w:pPr>
              <w:jc w:val="both"/>
              <w:rPr>
                <w:b/>
              </w:rPr>
            </w:pPr>
            <w:r w:rsidRPr="00851DB1">
              <w:rPr>
                <w:b/>
              </w:rPr>
              <w:t>Количество (объем)</w:t>
            </w:r>
          </w:p>
        </w:tc>
      </w:tr>
      <w:tr w:rsidR="003A7250" w:rsidRPr="00851DB1" w:rsidTr="00FD1828">
        <w:tc>
          <w:tcPr>
            <w:tcW w:w="1142" w:type="pct"/>
          </w:tcPr>
          <w:p w:rsidR="003A7250" w:rsidRPr="00851DB1" w:rsidRDefault="00C06ECA" w:rsidP="00FD1828">
            <w:pPr>
              <w:rPr>
                <w:i/>
              </w:rPr>
            </w:pPr>
            <w:r w:rsidRPr="00851DB1">
              <w:rPr>
                <w:i/>
              </w:rPr>
              <w:t>Указать наименование</w:t>
            </w:r>
            <w:r w:rsidR="003A7250" w:rsidRPr="00851DB1">
              <w:rPr>
                <w:i/>
              </w:rPr>
              <w:t xml:space="preserve"> услуги</w:t>
            </w:r>
          </w:p>
        </w:tc>
        <w:tc>
          <w:tcPr>
            <w:tcW w:w="1712" w:type="pct"/>
            <w:gridSpan w:val="2"/>
          </w:tcPr>
          <w:p w:rsidR="003A7250" w:rsidRPr="00851DB1" w:rsidRDefault="003A7250" w:rsidP="00CC2A96">
            <w:pPr>
              <w:jc w:val="both"/>
              <w:rPr>
                <w:i/>
              </w:rPr>
            </w:pPr>
            <w:r w:rsidRPr="00851DB1">
              <w:rPr>
                <w:i/>
              </w:rPr>
              <w:t>Указать ед. изм. согласно ОКЕИ</w:t>
            </w:r>
          </w:p>
        </w:tc>
        <w:tc>
          <w:tcPr>
            <w:tcW w:w="2146" w:type="pct"/>
          </w:tcPr>
          <w:p w:rsidR="003A7250" w:rsidRPr="00851DB1" w:rsidRDefault="003A7250" w:rsidP="00CC2A96">
            <w:pPr>
              <w:jc w:val="both"/>
              <w:rPr>
                <w:i/>
              </w:rPr>
            </w:pPr>
            <w:r w:rsidRPr="00851DB1">
              <w:rPr>
                <w:i/>
              </w:rPr>
              <w:t>Указать количество (объем) согласно единицам измерения</w:t>
            </w:r>
          </w:p>
        </w:tc>
      </w:tr>
      <w:tr w:rsidR="003A7250" w:rsidRPr="00851DB1" w:rsidTr="006C3D75">
        <w:tc>
          <w:tcPr>
            <w:tcW w:w="1142" w:type="pct"/>
          </w:tcPr>
          <w:p w:rsidR="003A7250" w:rsidRPr="00851DB1" w:rsidRDefault="003A7250" w:rsidP="00FD1828">
            <w:pPr>
              <w:jc w:val="both"/>
              <w:rPr>
                <w:b/>
              </w:rPr>
            </w:pPr>
            <w:r w:rsidRPr="00851DB1">
              <w:rPr>
                <w:b/>
                <w:bCs/>
              </w:rPr>
              <w:t>Порядок формирования предложенной цены</w:t>
            </w:r>
          </w:p>
        </w:tc>
        <w:tc>
          <w:tcPr>
            <w:tcW w:w="3858" w:type="pct"/>
            <w:gridSpan w:val="3"/>
          </w:tcPr>
          <w:p w:rsidR="003A7250" w:rsidRPr="00851DB1" w:rsidRDefault="003A7250" w:rsidP="00CC2A96">
            <w:pPr>
              <w:jc w:val="both"/>
              <w:rPr>
                <w:i/>
              </w:rPr>
            </w:pPr>
            <w:r w:rsidRPr="00851DB1">
              <w:rPr>
                <w:bCs/>
                <w:i/>
              </w:rPr>
              <w:t>«_________</w:t>
            </w:r>
            <w:r w:rsidR="006C3D75" w:rsidRPr="00851DB1">
              <w:rPr>
                <w:bCs/>
                <w:i/>
              </w:rPr>
              <w:t>»</w:t>
            </w:r>
            <w:r w:rsidRPr="00851DB1">
              <w:rPr>
                <w:bCs/>
                <w:i/>
              </w:rPr>
              <w:t xml:space="preserve"> (указать наименование участника) настоящим подтверждает, что согласен с порядком формирования цены договора (цены лота), указанным в техническом задании документации.</w:t>
            </w:r>
          </w:p>
        </w:tc>
      </w:tr>
      <w:tr w:rsidR="003A7250" w:rsidRPr="00851DB1" w:rsidTr="00CC2A96">
        <w:tc>
          <w:tcPr>
            <w:tcW w:w="5000" w:type="pct"/>
            <w:gridSpan w:val="4"/>
          </w:tcPr>
          <w:p w:rsidR="003A7250" w:rsidRPr="00851DB1" w:rsidRDefault="003A7250" w:rsidP="00C06ECA">
            <w:pPr>
              <w:jc w:val="both"/>
              <w:rPr>
                <w:b/>
                <w:bCs/>
                <w:i/>
              </w:rPr>
            </w:pPr>
            <w:r w:rsidRPr="00851DB1">
              <w:rPr>
                <w:b/>
                <w:bCs/>
                <w:sz w:val="28"/>
                <w:szCs w:val="28"/>
              </w:rPr>
              <w:t>Характеристики предлагаемых услуг</w:t>
            </w:r>
            <w:r w:rsidRPr="00851DB1">
              <w:rPr>
                <w:rStyle w:val="ad"/>
                <w:b/>
                <w:bCs/>
                <w:sz w:val="28"/>
                <w:szCs w:val="28"/>
              </w:rPr>
              <w:footnoteReference w:id="4"/>
            </w:r>
            <w:r w:rsidRPr="00851DB1">
              <w:rPr>
                <w:rStyle w:val="af"/>
                <w:b/>
                <w:sz w:val="28"/>
                <w:szCs w:val="28"/>
              </w:rPr>
              <w:t xml:space="preserve"> </w:t>
            </w:r>
          </w:p>
        </w:tc>
      </w:tr>
      <w:tr w:rsidR="003A7250" w:rsidRPr="00851DB1" w:rsidTr="006C3D75">
        <w:tc>
          <w:tcPr>
            <w:tcW w:w="1142" w:type="pct"/>
            <w:vMerge w:val="restart"/>
          </w:tcPr>
          <w:p w:rsidR="003A7250" w:rsidRPr="00851DB1" w:rsidRDefault="003A7250" w:rsidP="00C06ECA">
            <w:pPr>
              <w:rPr>
                <w:i/>
              </w:rPr>
            </w:pPr>
            <w:r w:rsidRPr="00851DB1">
              <w:rPr>
                <w:i/>
              </w:rPr>
              <w:t xml:space="preserve">Указать наименование </w:t>
            </w:r>
            <w:r w:rsidR="00820322" w:rsidRPr="00851DB1">
              <w:rPr>
                <w:i/>
              </w:rPr>
              <w:t>услуги</w:t>
            </w:r>
            <w:r w:rsidRPr="00851DB1">
              <w:rPr>
                <w:i/>
              </w:rPr>
              <w:t>.</w:t>
            </w:r>
          </w:p>
        </w:tc>
        <w:tc>
          <w:tcPr>
            <w:tcW w:w="1031" w:type="pct"/>
          </w:tcPr>
          <w:p w:rsidR="003A7250" w:rsidRPr="00851DB1" w:rsidRDefault="003A7250" w:rsidP="00CC2A96">
            <w:pPr>
              <w:jc w:val="both"/>
            </w:pPr>
            <w:r w:rsidRPr="00851DB1">
              <w:rPr>
                <w:bCs/>
              </w:rPr>
              <w:t>Нормативные документы, согласно которым установлены требования</w:t>
            </w:r>
          </w:p>
        </w:tc>
        <w:tc>
          <w:tcPr>
            <w:tcW w:w="2827" w:type="pct"/>
            <w:gridSpan w:val="2"/>
          </w:tcPr>
          <w:p w:rsidR="003A7250" w:rsidRPr="00851DB1" w:rsidRDefault="003A7250" w:rsidP="00CC2A96">
            <w:pPr>
              <w:jc w:val="both"/>
              <w:rPr>
                <w:b/>
                <w:bCs/>
                <w:i/>
              </w:rPr>
            </w:pPr>
            <w:r w:rsidRPr="00851DB1">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3A7250" w:rsidRPr="00851DB1" w:rsidRDefault="003A7250" w:rsidP="00FD1828">
            <w:pPr>
              <w:jc w:val="both"/>
              <w:rPr>
                <w:bCs/>
                <w:i/>
                <w:spacing w:val="-4"/>
              </w:rPr>
            </w:pPr>
            <w:r w:rsidRPr="00851DB1">
              <w:rPr>
                <w:bCs/>
                <w:i/>
                <w:spacing w:val="-4"/>
              </w:rPr>
              <w:t>Участник должен указать наименование и реквизиты регламентов, иных документов, применяемых в национальной системе стандартизации, к</w:t>
            </w:r>
            <w:r w:rsidR="00955F13" w:rsidRPr="00851DB1">
              <w:rPr>
                <w:bCs/>
                <w:i/>
                <w:spacing w:val="-4"/>
              </w:rPr>
              <w:t xml:space="preserve">оторым соответствует предложенная </w:t>
            </w:r>
            <w:r w:rsidRPr="00851DB1">
              <w:rPr>
                <w:bCs/>
                <w:i/>
                <w:spacing w:val="-4"/>
              </w:rPr>
              <w:t>услуга, в соответствии с требованиями технического задания документации.</w:t>
            </w:r>
          </w:p>
          <w:p w:rsidR="003A7250" w:rsidRPr="00851DB1" w:rsidRDefault="003A7250" w:rsidP="00FD1828">
            <w:pPr>
              <w:jc w:val="both"/>
              <w:rPr>
                <w:bCs/>
                <w:i/>
                <w:spacing w:val="-4"/>
                <w:sz w:val="20"/>
              </w:rPr>
            </w:pPr>
          </w:p>
          <w:p w:rsidR="003A7250" w:rsidRPr="00851DB1" w:rsidRDefault="003A7250" w:rsidP="00FD1828">
            <w:pPr>
              <w:jc w:val="both"/>
              <w:rPr>
                <w:i/>
                <w:sz w:val="28"/>
                <w:szCs w:val="28"/>
              </w:rPr>
            </w:pPr>
            <w:r w:rsidRPr="00851DB1">
              <w:rPr>
                <w:bCs/>
                <w:i/>
                <w:spacing w:val="-4"/>
              </w:rPr>
              <w:t>Участник вместо перечисления нормативных документов вправе указать: «_________ (указать наименование участника) настоящим</w:t>
            </w:r>
            <w:r w:rsidR="00D34BE5" w:rsidRPr="00851DB1">
              <w:rPr>
                <w:bCs/>
                <w:i/>
                <w:spacing w:val="-4"/>
              </w:rPr>
              <w:t xml:space="preserve"> подтверждает, что предлагаемые </w:t>
            </w:r>
            <w:r w:rsidRPr="00851DB1">
              <w:rPr>
                <w:bCs/>
                <w:i/>
                <w:spacing w:val="-4"/>
              </w:rPr>
              <w:t>услуги соответствуют требованиям нормативных документов, указанных в техническом задании документации.».</w:t>
            </w:r>
          </w:p>
        </w:tc>
      </w:tr>
      <w:tr w:rsidR="003A7250" w:rsidRPr="00851DB1" w:rsidTr="006C3D75">
        <w:tc>
          <w:tcPr>
            <w:tcW w:w="1142" w:type="pct"/>
            <w:vMerge/>
          </w:tcPr>
          <w:p w:rsidR="003A7250" w:rsidRPr="00851DB1" w:rsidRDefault="003A7250" w:rsidP="00CC2A96">
            <w:pPr>
              <w:jc w:val="both"/>
              <w:rPr>
                <w:i/>
                <w:sz w:val="28"/>
                <w:szCs w:val="28"/>
              </w:rPr>
            </w:pPr>
          </w:p>
        </w:tc>
        <w:tc>
          <w:tcPr>
            <w:tcW w:w="1031" w:type="pct"/>
          </w:tcPr>
          <w:p w:rsidR="003A7250" w:rsidRPr="00851DB1" w:rsidRDefault="003A7250" w:rsidP="00820322">
            <w:pPr>
              <w:jc w:val="both"/>
              <w:rPr>
                <w:i/>
              </w:rPr>
            </w:pPr>
            <w:r w:rsidRPr="00851DB1">
              <w:rPr>
                <w:bCs/>
              </w:rPr>
              <w:t>Технические и функциональные характеристики услуги</w:t>
            </w:r>
          </w:p>
        </w:tc>
        <w:tc>
          <w:tcPr>
            <w:tcW w:w="2827" w:type="pct"/>
            <w:gridSpan w:val="2"/>
          </w:tcPr>
          <w:p w:rsidR="003A7250" w:rsidRPr="00851DB1" w:rsidRDefault="003A7250" w:rsidP="00CC2A96">
            <w:pPr>
              <w:jc w:val="both"/>
              <w:rPr>
                <w:b/>
                <w:bCs/>
                <w:i/>
              </w:rPr>
            </w:pPr>
            <w:r w:rsidRPr="00851DB1">
              <w:rPr>
                <w:b/>
                <w:bCs/>
                <w:i/>
              </w:rPr>
              <w:t>При оказании услуг указывается:</w:t>
            </w:r>
          </w:p>
          <w:p w:rsidR="003A7250" w:rsidRPr="00851DB1" w:rsidRDefault="003A7250" w:rsidP="00CC2A96">
            <w:pPr>
              <w:jc w:val="both"/>
              <w:rPr>
                <w:bCs/>
                <w:i/>
              </w:rPr>
            </w:pPr>
            <w:r w:rsidRPr="00851DB1">
              <w:rPr>
                <w:bCs/>
                <w:i/>
              </w:rPr>
              <w:t xml:space="preserve">Участник должен перечислить характеристики </w:t>
            </w:r>
            <w:r w:rsidR="000D4266" w:rsidRPr="00851DB1">
              <w:rPr>
                <w:bCs/>
                <w:i/>
              </w:rPr>
              <w:t xml:space="preserve">услуг </w:t>
            </w:r>
            <w:r w:rsidRPr="00851DB1">
              <w:rPr>
                <w:bCs/>
                <w:i/>
              </w:rPr>
              <w:t>в соответствии с требованиями технического задания документации и  указать их конкретные значения.</w:t>
            </w:r>
          </w:p>
          <w:p w:rsidR="003A7250" w:rsidRPr="00851DB1" w:rsidRDefault="003A7250" w:rsidP="00CC2A96">
            <w:pPr>
              <w:jc w:val="both"/>
              <w:rPr>
                <w:b/>
                <w:bCs/>
                <w:i/>
              </w:rPr>
            </w:pPr>
            <w:r w:rsidRPr="00851DB1">
              <w:rPr>
                <w:b/>
                <w:bCs/>
                <w:i/>
              </w:rPr>
              <w:t xml:space="preserve">При оказании услуг может быть указано: </w:t>
            </w:r>
          </w:p>
          <w:p w:rsidR="003A7250" w:rsidRPr="00851DB1" w:rsidRDefault="003A7250" w:rsidP="00D34BE5">
            <w:pPr>
              <w:jc w:val="both"/>
              <w:rPr>
                <w:i/>
                <w:sz w:val="28"/>
                <w:szCs w:val="28"/>
              </w:rPr>
            </w:pPr>
            <w:r w:rsidRPr="00851DB1">
              <w:rPr>
                <w:bCs/>
                <w:i/>
              </w:rPr>
              <w:t>Участник вместо перечисления характеристик вправе указать: «_________ (указать наименование участника) настоящим подтверждает, что предлагаемые услуги соответствуют техническим и функциональным требованиям к работам, услугам, указанным в техническом задании документации.».</w:t>
            </w:r>
          </w:p>
        </w:tc>
      </w:tr>
      <w:tr w:rsidR="003A7250" w:rsidRPr="00851DB1" w:rsidTr="006C3D75">
        <w:tc>
          <w:tcPr>
            <w:tcW w:w="1142" w:type="pct"/>
            <w:vMerge/>
          </w:tcPr>
          <w:p w:rsidR="003A7250" w:rsidRPr="00851DB1" w:rsidRDefault="003A7250" w:rsidP="00CC2A96">
            <w:pPr>
              <w:jc w:val="both"/>
              <w:rPr>
                <w:i/>
                <w:sz w:val="28"/>
                <w:szCs w:val="28"/>
              </w:rPr>
            </w:pPr>
          </w:p>
        </w:tc>
        <w:tc>
          <w:tcPr>
            <w:tcW w:w="1031" w:type="pct"/>
          </w:tcPr>
          <w:p w:rsidR="003A7250" w:rsidRPr="00851DB1" w:rsidRDefault="003A7250" w:rsidP="00820322">
            <w:pPr>
              <w:jc w:val="both"/>
              <w:rPr>
                <w:i/>
              </w:rPr>
            </w:pPr>
            <w:r w:rsidRPr="00851DB1">
              <w:rPr>
                <w:bCs/>
              </w:rPr>
              <w:t>Характеристики услуг, относящиеся к безопасности</w:t>
            </w:r>
          </w:p>
        </w:tc>
        <w:tc>
          <w:tcPr>
            <w:tcW w:w="2827" w:type="pct"/>
            <w:gridSpan w:val="2"/>
          </w:tcPr>
          <w:p w:rsidR="003A7250" w:rsidRPr="00851DB1" w:rsidRDefault="003A7250" w:rsidP="00CC2A96">
            <w:pPr>
              <w:jc w:val="both"/>
              <w:rPr>
                <w:bCs/>
                <w:i/>
              </w:rPr>
            </w:pPr>
            <w:r w:rsidRPr="00851DB1">
              <w:rPr>
                <w:bCs/>
                <w:i/>
              </w:rPr>
              <w:t>Участник должен указать характеристики услуг,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3A7250" w:rsidRPr="00851DB1" w:rsidRDefault="003A7250" w:rsidP="00CC2A96">
            <w:pPr>
              <w:jc w:val="both"/>
              <w:rPr>
                <w:bCs/>
                <w:i/>
                <w:sz w:val="20"/>
              </w:rPr>
            </w:pPr>
          </w:p>
          <w:p w:rsidR="003A7250" w:rsidRPr="00851DB1" w:rsidRDefault="003A7250" w:rsidP="00CC2A96">
            <w:pPr>
              <w:jc w:val="both"/>
              <w:rPr>
                <w:i/>
              </w:rPr>
            </w:pPr>
            <w:r w:rsidRPr="00851DB1">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документации.».</w:t>
            </w:r>
          </w:p>
        </w:tc>
      </w:tr>
      <w:tr w:rsidR="003A7250" w:rsidRPr="00851DB1" w:rsidTr="006C3D75">
        <w:tc>
          <w:tcPr>
            <w:tcW w:w="1142" w:type="pct"/>
            <w:vMerge/>
          </w:tcPr>
          <w:p w:rsidR="003A7250" w:rsidRPr="00851DB1" w:rsidRDefault="003A7250" w:rsidP="00CC2A96">
            <w:pPr>
              <w:jc w:val="both"/>
              <w:rPr>
                <w:i/>
                <w:sz w:val="28"/>
                <w:szCs w:val="28"/>
              </w:rPr>
            </w:pPr>
          </w:p>
        </w:tc>
        <w:tc>
          <w:tcPr>
            <w:tcW w:w="1031" w:type="pct"/>
          </w:tcPr>
          <w:p w:rsidR="003A7250" w:rsidRPr="00851DB1" w:rsidRDefault="003A7250" w:rsidP="00820322">
            <w:pPr>
              <w:jc w:val="both"/>
              <w:rPr>
                <w:i/>
              </w:rPr>
            </w:pPr>
            <w:r w:rsidRPr="00851DB1">
              <w:rPr>
                <w:bCs/>
              </w:rPr>
              <w:t>Характеристики услуг относящиеся к качеству</w:t>
            </w:r>
          </w:p>
        </w:tc>
        <w:tc>
          <w:tcPr>
            <w:tcW w:w="2827" w:type="pct"/>
            <w:gridSpan w:val="2"/>
          </w:tcPr>
          <w:p w:rsidR="003A7250" w:rsidRPr="00851DB1" w:rsidRDefault="003A7250" w:rsidP="00CC2A96">
            <w:pPr>
              <w:jc w:val="both"/>
              <w:rPr>
                <w:bCs/>
                <w:i/>
              </w:rPr>
            </w:pPr>
            <w:r w:rsidRPr="00851DB1">
              <w:rPr>
                <w:bCs/>
                <w:i/>
              </w:rPr>
              <w:t>Участник должен указать характеристики 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3A7250" w:rsidRPr="00851DB1" w:rsidRDefault="003A7250" w:rsidP="00CC2A96">
            <w:pPr>
              <w:jc w:val="both"/>
              <w:rPr>
                <w:bCs/>
                <w:i/>
                <w:sz w:val="20"/>
              </w:rPr>
            </w:pPr>
          </w:p>
          <w:p w:rsidR="003A7250" w:rsidRPr="00851DB1" w:rsidRDefault="003A7250" w:rsidP="00CC2A96">
            <w:pPr>
              <w:jc w:val="both"/>
              <w:rPr>
                <w:i/>
              </w:rPr>
            </w:pPr>
            <w:r w:rsidRPr="00851DB1">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документации.».</w:t>
            </w:r>
          </w:p>
        </w:tc>
      </w:tr>
      <w:tr w:rsidR="003A7250" w:rsidRPr="00851DB1" w:rsidTr="00CC2A96">
        <w:tc>
          <w:tcPr>
            <w:tcW w:w="5000" w:type="pct"/>
            <w:gridSpan w:val="4"/>
          </w:tcPr>
          <w:p w:rsidR="003A7250" w:rsidRPr="00851DB1" w:rsidRDefault="003A7250" w:rsidP="00955F13">
            <w:pPr>
              <w:jc w:val="both"/>
              <w:rPr>
                <w:b/>
                <w:i/>
                <w:sz w:val="28"/>
                <w:szCs w:val="28"/>
              </w:rPr>
            </w:pPr>
            <w:r w:rsidRPr="00851DB1">
              <w:rPr>
                <w:b/>
                <w:bCs/>
                <w:sz w:val="28"/>
                <w:szCs w:val="28"/>
              </w:rPr>
              <w:t>Результат оказания услуг</w:t>
            </w:r>
          </w:p>
        </w:tc>
      </w:tr>
      <w:tr w:rsidR="003A7250" w:rsidRPr="00851DB1" w:rsidTr="00CC2A96">
        <w:tc>
          <w:tcPr>
            <w:tcW w:w="5000" w:type="pct"/>
            <w:gridSpan w:val="4"/>
          </w:tcPr>
          <w:p w:rsidR="003A7250" w:rsidRPr="00851DB1" w:rsidRDefault="003A7250" w:rsidP="00CC2A96">
            <w:pPr>
              <w:jc w:val="both"/>
              <w:rPr>
                <w:bCs/>
                <w:i/>
              </w:rPr>
            </w:pPr>
            <w:r w:rsidRPr="00851DB1">
              <w:rPr>
                <w:bCs/>
                <w:i/>
              </w:rPr>
              <w:t>Участник должен указать гарантируемый результат и согласие с условиями технического задания документации.</w:t>
            </w:r>
          </w:p>
          <w:p w:rsidR="003A7250" w:rsidRPr="00851DB1" w:rsidRDefault="003A7250" w:rsidP="00CC2A96">
            <w:pPr>
              <w:jc w:val="both"/>
              <w:rPr>
                <w:bCs/>
                <w:i/>
              </w:rPr>
            </w:pPr>
            <w:r w:rsidRPr="00851DB1">
              <w:rPr>
                <w:bCs/>
                <w:i/>
              </w:rPr>
              <w:t>Например:</w:t>
            </w:r>
          </w:p>
          <w:p w:rsidR="003A7250" w:rsidRPr="00851DB1" w:rsidRDefault="003A7250" w:rsidP="00CC2A96">
            <w:pPr>
              <w:jc w:val="both"/>
              <w:rPr>
                <w:bCs/>
                <w:i/>
              </w:rPr>
            </w:pPr>
            <w:r w:rsidRPr="00851DB1">
              <w:rPr>
                <w:bCs/>
                <w:i/>
              </w:rPr>
              <w:t>при оказании услуг:</w:t>
            </w:r>
          </w:p>
          <w:p w:rsidR="003A7250" w:rsidRPr="00851DB1" w:rsidRDefault="003A7250" w:rsidP="00CC2A96">
            <w:pPr>
              <w:jc w:val="both"/>
              <w:rPr>
                <w:b/>
              </w:rPr>
            </w:pPr>
            <w:r w:rsidRPr="00851DB1">
              <w:rPr>
                <w:bCs/>
                <w:i/>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3A7250" w:rsidRPr="00851DB1" w:rsidTr="00CC2A96">
        <w:tc>
          <w:tcPr>
            <w:tcW w:w="5000" w:type="pct"/>
            <w:gridSpan w:val="4"/>
          </w:tcPr>
          <w:p w:rsidR="003A7250" w:rsidRPr="00851DB1" w:rsidRDefault="003A7250" w:rsidP="00955F13">
            <w:pPr>
              <w:jc w:val="both"/>
              <w:rPr>
                <w:i/>
                <w:sz w:val="28"/>
                <w:szCs w:val="28"/>
              </w:rPr>
            </w:pPr>
            <w:r w:rsidRPr="00851DB1">
              <w:rPr>
                <w:b/>
                <w:bCs/>
                <w:sz w:val="28"/>
                <w:szCs w:val="28"/>
              </w:rPr>
              <w:t>Место, условия и порядок оказания услуг</w:t>
            </w:r>
          </w:p>
        </w:tc>
      </w:tr>
      <w:tr w:rsidR="003A7250" w:rsidRPr="00851DB1" w:rsidTr="006C3D75">
        <w:tc>
          <w:tcPr>
            <w:tcW w:w="1142" w:type="pct"/>
          </w:tcPr>
          <w:p w:rsidR="003A7250" w:rsidRPr="00851DB1" w:rsidRDefault="003A7250" w:rsidP="00D73299">
            <w:r w:rsidRPr="00851DB1">
              <w:t xml:space="preserve">Место </w:t>
            </w:r>
            <w:r w:rsidRPr="00851DB1">
              <w:rPr>
                <w:bCs/>
              </w:rPr>
              <w:t>оказания услуг</w:t>
            </w:r>
          </w:p>
        </w:tc>
        <w:tc>
          <w:tcPr>
            <w:tcW w:w="3858" w:type="pct"/>
            <w:gridSpan w:val="3"/>
          </w:tcPr>
          <w:p w:rsidR="003A7250" w:rsidRPr="00851DB1" w:rsidRDefault="003A7250" w:rsidP="00CC2A96">
            <w:pPr>
              <w:jc w:val="both"/>
              <w:rPr>
                <w:bCs/>
                <w:i/>
              </w:rPr>
            </w:pPr>
            <w:r w:rsidRPr="00851DB1">
              <w:rPr>
                <w:bCs/>
                <w:i/>
              </w:rPr>
              <w:t>Участник должен указать место</w:t>
            </w:r>
            <w:r w:rsidR="00D73299" w:rsidRPr="00851DB1">
              <w:rPr>
                <w:bCs/>
                <w:i/>
              </w:rPr>
              <w:t xml:space="preserve"> </w:t>
            </w:r>
            <w:r w:rsidRPr="00851DB1">
              <w:rPr>
                <w:bCs/>
                <w:i/>
              </w:rPr>
              <w:t>оказания услуг в соответствии с требованиями технического задания.</w:t>
            </w:r>
          </w:p>
          <w:p w:rsidR="003A7250" w:rsidRPr="00851DB1" w:rsidRDefault="003A7250" w:rsidP="00CC2A96">
            <w:pPr>
              <w:jc w:val="both"/>
              <w:rPr>
                <w:bCs/>
                <w:i/>
                <w:sz w:val="20"/>
              </w:rPr>
            </w:pPr>
          </w:p>
          <w:p w:rsidR="003A7250" w:rsidRPr="00851DB1" w:rsidRDefault="003A7250" w:rsidP="00D73299">
            <w:pPr>
              <w:jc w:val="both"/>
              <w:rPr>
                <w:i/>
              </w:rPr>
            </w:pPr>
            <w:r w:rsidRPr="00851DB1">
              <w:rPr>
                <w:bCs/>
                <w:i/>
              </w:rPr>
              <w:t>Участник вместо указания места оказания услуг вправе указать: «_________ (указать наименование участника) настоящим подтверждает, что окажет услуги в месте(ах), указанном(</w:t>
            </w:r>
            <w:proofErr w:type="spellStart"/>
            <w:r w:rsidRPr="00851DB1">
              <w:rPr>
                <w:bCs/>
                <w:i/>
              </w:rPr>
              <w:t>ых</w:t>
            </w:r>
            <w:proofErr w:type="spellEnd"/>
            <w:r w:rsidRPr="00851DB1">
              <w:rPr>
                <w:bCs/>
                <w:i/>
              </w:rPr>
              <w:t>) в техническом задании документации.».</w:t>
            </w:r>
          </w:p>
        </w:tc>
      </w:tr>
      <w:tr w:rsidR="003A7250" w:rsidRPr="00851DB1" w:rsidTr="006C3D75">
        <w:tc>
          <w:tcPr>
            <w:tcW w:w="1142" w:type="pct"/>
          </w:tcPr>
          <w:p w:rsidR="003A7250" w:rsidRPr="00851DB1" w:rsidRDefault="003A7250" w:rsidP="00D73299">
            <w:pPr>
              <w:rPr>
                <w:i/>
                <w:sz w:val="28"/>
                <w:szCs w:val="28"/>
              </w:rPr>
            </w:pPr>
            <w:r w:rsidRPr="00851DB1">
              <w:t xml:space="preserve">Условия </w:t>
            </w:r>
            <w:r w:rsidRPr="00851DB1">
              <w:rPr>
                <w:bCs/>
              </w:rPr>
              <w:t>оказания услуг</w:t>
            </w:r>
          </w:p>
        </w:tc>
        <w:tc>
          <w:tcPr>
            <w:tcW w:w="3858" w:type="pct"/>
            <w:gridSpan w:val="3"/>
          </w:tcPr>
          <w:p w:rsidR="003A7250" w:rsidRPr="00851DB1" w:rsidRDefault="003A7250" w:rsidP="00CC2A96">
            <w:pPr>
              <w:jc w:val="both"/>
              <w:rPr>
                <w:bCs/>
                <w:i/>
              </w:rPr>
            </w:pPr>
            <w:r w:rsidRPr="00851DB1">
              <w:rPr>
                <w:bCs/>
                <w:i/>
              </w:rPr>
              <w:t>Участник должен указать условия оказания услуг в соответствии с требованиями технического задания.</w:t>
            </w:r>
          </w:p>
          <w:p w:rsidR="003A7250" w:rsidRPr="00851DB1" w:rsidRDefault="003A7250" w:rsidP="00CC2A96">
            <w:pPr>
              <w:jc w:val="both"/>
              <w:rPr>
                <w:bCs/>
                <w:i/>
                <w:sz w:val="20"/>
              </w:rPr>
            </w:pPr>
          </w:p>
          <w:p w:rsidR="003A7250" w:rsidRPr="00851DB1" w:rsidRDefault="003A7250" w:rsidP="00D73299">
            <w:pPr>
              <w:jc w:val="both"/>
              <w:rPr>
                <w:i/>
                <w:sz w:val="28"/>
                <w:szCs w:val="28"/>
              </w:rPr>
            </w:pPr>
            <w:r w:rsidRPr="00851DB1">
              <w:rPr>
                <w:bCs/>
                <w:i/>
              </w:rPr>
              <w:t>Участник вместо указания условий оказания услуг вправе указать: «_________ (указать наименование участника) настоящим подтверждает, что окажет услуги в соответствии с условиями оказания услуг, указанными в техническом задании документации.</w:t>
            </w:r>
          </w:p>
        </w:tc>
      </w:tr>
      <w:tr w:rsidR="003A7250" w:rsidRPr="00851DB1" w:rsidTr="006C3D75">
        <w:tc>
          <w:tcPr>
            <w:tcW w:w="1142" w:type="pct"/>
          </w:tcPr>
          <w:p w:rsidR="003A7250" w:rsidRPr="00851DB1" w:rsidRDefault="003A7250" w:rsidP="00D73299">
            <w:pPr>
              <w:rPr>
                <w:i/>
                <w:sz w:val="28"/>
                <w:szCs w:val="28"/>
              </w:rPr>
            </w:pPr>
            <w:r w:rsidRPr="00851DB1">
              <w:t xml:space="preserve">Сроки </w:t>
            </w:r>
            <w:r w:rsidRPr="00851DB1">
              <w:rPr>
                <w:bCs/>
              </w:rPr>
              <w:t>оказания услуг</w:t>
            </w:r>
          </w:p>
        </w:tc>
        <w:tc>
          <w:tcPr>
            <w:tcW w:w="3858" w:type="pct"/>
            <w:gridSpan w:val="3"/>
          </w:tcPr>
          <w:p w:rsidR="003A7250" w:rsidRPr="00851DB1" w:rsidRDefault="003A7250" w:rsidP="00CC2A96">
            <w:pPr>
              <w:jc w:val="both"/>
              <w:rPr>
                <w:bCs/>
                <w:i/>
              </w:rPr>
            </w:pPr>
            <w:r w:rsidRPr="00851DB1">
              <w:rPr>
                <w:bCs/>
                <w:i/>
              </w:rPr>
              <w:t>Участник должен указать сроки оказания услуг в соответствии с требованиями технического задания в формате: ДД.ММ.ГГГГ.</w:t>
            </w:r>
          </w:p>
          <w:p w:rsidR="003A7250" w:rsidRPr="00851DB1" w:rsidRDefault="003A7250" w:rsidP="00CC2A96">
            <w:pPr>
              <w:jc w:val="both"/>
              <w:rPr>
                <w:bCs/>
                <w:i/>
                <w:sz w:val="20"/>
              </w:rPr>
            </w:pPr>
          </w:p>
          <w:p w:rsidR="003A7250" w:rsidRPr="00851DB1" w:rsidRDefault="003A7250" w:rsidP="00CC2A96">
            <w:pPr>
              <w:jc w:val="both"/>
              <w:rPr>
                <w:bCs/>
                <w:i/>
              </w:rPr>
            </w:pPr>
            <w:r w:rsidRPr="00851DB1">
              <w:rPr>
                <w:bCs/>
                <w:i/>
              </w:rPr>
              <w:t>Участник вместо указания сроков оказания услуг вправе указать: «_________ (указать наименование участника) настоящим подтверждает, что окажет услуги в сроки, указанные в техническом задании документации.</w:t>
            </w:r>
          </w:p>
          <w:p w:rsidR="003A7250" w:rsidRPr="00851DB1" w:rsidRDefault="003A7250" w:rsidP="00CC2A96">
            <w:pPr>
              <w:jc w:val="both"/>
              <w:rPr>
                <w:bCs/>
                <w:i/>
                <w:sz w:val="20"/>
              </w:rPr>
            </w:pPr>
          </w:p>
          <w:p w:rsidR="003A7250" w:rsidRPr="00851DB1" w:rsidRDefault="003A7250" w:rsidP="00D73299">
            <w:pPr>
              <w:jc w:val="both"/>
              <w:rPr>
                <w:i/>
                <w:sz w:val="28"/>
                <w:szCs w:val="28"/>
              </w:rPr>
            </w:pPr>
            <w:r w:rsidRPr="00851DB1">
              <w:rPr>
                <w:bCs/>
                <w:i/>
              </w:rPr>
              <w:t>В случае, если участнику предоставлялось право указать желаемый срок оказания услуг, указывается: Участник должен указать срок оказания услуг, но не больше срока, установленного в техническом задании: «Срок оказания услуг составляет __ дней (указать конкретное значение)».</w:t>
            </w:r>
          </w:p>
        </w:tc>
      </w:tr>
      <w:tr w:rsidR="003A7250" w:rsidRPr="00851DB1" w:rsidTr="00CC2A96">
        <w:tc>
          <w:tcPr>
            <w:tcW w:w="5000" w:type="pct"/>
            <w:gridSpan w:val="4"/>
          </w:tcPr>
          <w:p w:rsidR="003A7250" w:rsidRPr="00851DB1" w:rsidRDefault="003A7250" w:rsidP="00CC2A96">
            <w:pPr>
              <w:jc w:val="both"/>
              <w:rPr>
                <w:i/>
                <w:sz w:val="28"/>
                <w:szCs w:val="28"/>
              </w:rPr>
            </w:pPr>
            <w:r w:rsidRPr="00851DB1">
              <w:rPr>
                <w:b/>
                <w:bCs/>
                <w:sz w:val="28"/>
                <w:szCs w:val="28"/>
              </w:rPr>
              <w:t>Форма, сроки и порядок оплаты</w:t>
            </w:r>
          </w:p>
        </w:tc>
      </w:tr>
      <w:tr w:rsidR="003A7250" w:rsidRPr="00851DB1" w:rsidTr="006C3D75">
        <w:tc>
          <w:tcPr>
            <w:tcW w:w="1142" w:type="pct"/>
          </w:tcPr>
          <w:p w:rsidR="003A7250" w:rsidRPr="00851DB1" w:rsidRDefault="003A7250" w:rsidP="00CC2A96">
            <w:pPr>
              <w:jc w:val="both"/>
              <w:rPr>
                <w:i/>
              </w:rPr>
            </w:pPr>
            <w:r w:rsidRPr="00851DB1">
              <w:rPr>
                <w:bCs/>
              </w:rPr>
              <w:t>Форма оплаты</w:t>
            </w:r>
          </w:p>
        </w:tc>
        <w:tc>
          <w:tcPr>
            <w:tcW w:w="3858" w:type="pct"/>
            <w:gridSpan w:val="3"/>
          </w:tcPr>
          <w:p w:rsidR="003A7250" w:rsidRPr="00851DB1" w:rsidRDefault="003A7250" w:rsidP="00CC2A96">
            <w:pPr>
              <w:jc w:val="both"/>
              <w:rPr>
                <w:bCs/>
                <w:i/>
              </w:rPr>
            </w:pPr>
            <w:r w:rsidRPr="00851DB1">
              <w:rPr>
                <w:bCs/>
                <w:i/>
              </w:rPr>
              <w:t>Участник должен указать форму оплаты по договору в соответствии с требованиями технического задания.</w:t>
            </w:r>
          </w:p>
          <w:p w:rsidR="003A7250" w:rsidRPr="00851DB1" w:rsidRDefault="003A7250" w:rsidP="00CC2A96">
            <w:pPr>
              <w:jc w:val="both"/>
              <w:rPr>
                <w:bCs/>
                <w:i/>
                <w:sz w:val="20"/>
              </w:rPr>
            </w:pPr>
          </w:p>
          <w:p w:rsidR="003A7250" w:rsidRPr="00851DB1" w:rsidRDefault="003A7250" w:rsidP="00CC2A96">
            <w:pPr>
              <w:jc w:val="both"/>
              <w:rPr>
                <w:bCs/>
                <w:i/>
              </w:rPr>
            </w:pPr>
            <w:r w:rsidRPr="00851DB1">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документации.</w:t>
            </w:r>
          </w:p>
        </w:tc>
      </w:tr>
      <w:tr w:rsidR="003A7250" w:rsidRPr="00851DB1" w:rsidTr="006C3D75">
        <w:tc>
          <w:tcPr>
            <w:tcW w:w="1142" w:type="pct"/>
          </w:tcPr>
          <w:p w:rsidR="003A7250" w:rsidRPr="00851DB1" w:rsidRDefault="003A7250" w:rsidP="00CC2A96">
            <w:pPr>
              <w:jc w:val="both"/>
              <w:rPr>
                <w:i/>
              </w:rPr>
            </w:pPr>
            <w:r w:rsidRPr="00851DB1">
              <w:rPr>
                <w:bCs/>
              </w:rPr>
              <w:t>Срок и порядок оплаты</w:t>
            </w:r>
          </w:p>
        </w:tc>
        <w:tc>
          <w:tcPr>
            <w:tcW w:w="3858" w:type="pct"/>
            <w:gridSpan w:val="3"/>
          </w:tcPr>
          <w:p w:rsidR="003A7250" w:rsidRPr="00851DB1" w:rsidRDefault="003A7250" w:rsidP="00CC2A96">
            <w:pPr>
              <w:jc w:val="both"/>
              <w:rPr>
                <w:bCs/>
                <w:i/>
              </w:rPr>
            </w:pPr>
            <w:r w:rsidRPr="00851DB1">
              <w:rPr>
                <w:bCs/>
                <w:i/>
              </w:rPr>
              <w:t>Участник должен указать конкретные сроки и порядок оплаты по договору в соответствии с требованиями технического задания.</w:t>
            </w:r>
          </w:p>
          <w:p w:rsidR="003A7250" w:rsidRPr="00851DB1" w:rsidRDefault="003A7250" w:rsidP="00CC2A96">
            <w:pPr>
              <w:jc w:val="both"/>
              <w:rPr>
                <w:bCs/>
                <w:i/>
                <w:sz w:val="20"/>
              </w:rPr>
            </w:pPr>
          </w:p>
          <w:p w:rsidR="003A7250" w:rsidRPr="00851DB1" w:rsidRDefault="003A7250" w:rsidP="00CC2A96">
            <w:pPr>
              <w:jc w:val="both"/>
              <w:rPr>
                <w:bCs/>
                <w:i/>
              </w:rPr>
            </w:pPr>
            <w:r w:rsidRPr="00851DB1">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документации.</w:t>
            </w:r>
          </w:p>
        </w:tc>
      </w:tr>
    </w:tbl>
    <w:p w:rsidR="003A7250" w:rsidRPr="00851DB1" w:rsidRDefault="003A7250" w:rsidP="003A7250">
      <w:pPr>
        <w:pStyle w:val="a9"/>
        <w:spacing w:line="360" w:lineRule="auto"/>
        <w:jc w:val="left"/>
        <w:rPr>
          <w:sz w:val="18"/>
          <w:szCs w:val="28"/>
        </w:rPr>
      </w:pPr>
    </w:p>
    <w:p w:rsidR="003A7250" w:rsidRPr="00851DB1" w:rsidRDefault="003A7250" w:rsidP="003A7250">
      <w:pPr>
        <w:ind w:firstLine="720"/>
        <w:jc w:val="both"/>
      </w:pPr>
      <w:proofErr w:type="gramStart"/>
      <w:r w:rsidRPr="00851DB1">
        <w:t>Имеющий</w:t>
      </w:r>
      <w:proofErr w:type="gramEnd"/>
      <w:r w:rsidRPr="00851DB1">
        <w:t xml:space="preserve"> полномочия подписать техническое предложение участника  от имени  ________________________________________________________</w:t>
      </w:r>
    </w:p>
    <w:p w:rsidR="003A7250" w:rsidRPr="00851DB1" w:rsidRDefault="003A7250" w:rsidP="003A7250">
      <w:pPr>
        <w:pStyle w:val="a9"/>
        <w:jc w:val="center"/>
        <w:rPr>
          <w:sz w:val="20"/>
        </w:rPr>
      </w:pPr>
      <w:r w:rsidRPr="00851DB1">
        <w:rPr>
          <w:sz w:val="20"/>
        </w:rPr>
        <w:t>(Полное наименование участника)</w:t>
      </w:r>
    </w:p>
    <w:p w:rsidR="003A7250" w:rsidRPr="00851DB1" w:rsidRDefault="003A7250" w:rsidP="00FD1828">
      <w:pPr>
        <w:pStyle w:val="a9"/>
        <w:ind w:firstLine="0"/>
        <w:rPr>
          <w:sz w:val="24"/>
        </w:rPr>
      </w:pPr>
      <w:r w:rsidRPr="00851DB1">
        <w:rPr>
          <w:sz w:val="24"/>
        </w:rPr>
        <w:t>_________________________________________________________________</w:t>
      </w:r>
    </w:p>
    <w:p w:rsidR="003A7250" w:rsidRPr="00851DB1" w:rsidRDefault="003A7250" w:rsidP="003A7250">
      <w:pPr>
        <w:pStyle w:val="a9"/>
        <w:rPr>
          <w:sz w:val="20"/>
        </w:rPr>
      </w:pPr>
      <w:r w:rsidRPr="00851DB1">
        <w:rPr>
          <w:sz w:val="20"/>
        </w:rPr>
        <w:t xml:space="preserve">(Должность, подпись, ФИО)                                                </w:t>
      </w:r>
    </w:p>
    <w:p w:rsidR="00D73299" w:rsidRPr="00851DB1" w:rsidRDefault="003A7250" w:rsidP="00FD1828">
      <w:pPr>
        <w:pStyle w:val="a9"/>
        <w:rPr>
          <w:color w:val="000000"/>
          <w:sz w:val="22"/>
          <w:szCs w:val="28"/>
        </w:rPr>
      </w:pPr>
      <w:r w:rsidRPr="00851DB1">
        <w:rPr>
          <w:sz w:val="20"/>
        </w:rPr>
        <w:t>Печать (при наличии)</w:t>
      </w:r>
      <w:r w:rsidR="00D73299" w:rsidRPr="00851DB1">
        <w:rPr>
          <w:color w:val="000000"/>
          <w:sz w:val="22"/>
          <w:szCs w:val="28"/>
        </w:rPr>
        <w:br w:type="page"/>
      </w:r>
    </w:p>
    <w:p w:rsidR="00FB7F13" w:rsidRPr="00851DB1" w:rsidRDefault="00FB7F13" w:rsidP="00FB7F13">
      <w:pPr>
        <w:ind w:left="5670"/>
        <w:jc w:val="both"/>
        <w:rPr>
          <w:color w:val="000000"/>
          <w:sz w:val="28"/>
          <w:szCs w:val="28"/>
        </w:rPr>
      </w:pPr>
      <w:r w:rsidRPr="00851DB1">
        <w:rPr>
          <w:color w:val="000000"/>
          <w:sz w:val="28"/>
          <w:szCs w:val="28"/>
        </w:rPr>
        <w:t>Приложение № 8</w:t>
      </w:r>
    </w:p>
    <w:p w:rsidR="00FB7F13" w:rsidRPr="00851DB1" w:rsidRDefault="00FB7F13" w:rsidP="00FB7F13">
      <w:pPr>
        <w:ind w:left="5670"/>
        <w:jc w:val="both"/>
        <w:rPr>
          <w:color w:val="000000"/>
          <w:sz w:val="28"/>
          <w:szCs w:val="28"/>
        </w:rPr>
      </w:pPr>
      <w:r w:rsidRPr="00851DB1">
        <w:rPr>
          <w:color w:val="000000"/>
          <w:sz w:val="28"/>
          <w:szCs w:val="28"/>
        </w:rPr>
        <w:t>к аукционной документации</w:t>
      </w:r>
    </w:p>
    <w:p w:rsidR="00FB7F13" w:rsidRPr="00851DB1" w:rsidRDefault="00FB7F13" w:rsidP="00FB7F13">
      <w:pPr>
        <w:ind w:left="5670"/>
        <w:jc w:val="both"/>
        <w:rPr>
          <w:color w:val="000000"/>
          <w:sz w:val="28"/>
          <w:szCs w:val="28"/>
        </w:rPr>
      </w:pPr>
    </w:p>
    <w:p w:rsidR="00FB7F13" w:rsidRPr="00851DB1" w:rsidRDefault="00FB7F13" w:rsidP="00FB7F13">
      <w:pPr>
        <w:rPr>
          <w:b/>
          <w:bCs/>
          <w:sz w:val="28"/>
          <w:szCs w:val="28"/>
        </w:rPr>
      </w:pPr>
      <w:r w:rsidRPr="00851DB1">
        <w:rPr>
          <w:b/>
          <w:bCs/>
          <w:sz w:val="28"/>
          <w:szCs w:val="28"/>
        </w:rPr>
        <w:t xml:space="preserve">ПРОЕКТ </w:t>
      </w:r>
    </w:p>
    <w:p w:rsidR="00FB7F13" w:rsidRPr="00851DB1" w:rsidRDefault="00FB7F13" w:rsidP="00FB7F13">
      <w:pPr>
        <w:jc w:val="center"/>
        <w:rPr>
          <w:b/>
          <w:bCs/>
          <w:sz w:val="28"/>
          <w:szCs w:val="28"/>
        </w:rPr>
      </w:pPr>
    </w:p>
    <w:p w:rsidR="00FB7F13" w:rsidRPr="00851DB1" w:rsidRDefault="00FB7F13" w:rsidP="00FD1828">
      <w:pPr>
        <w:ind w:firstLine="709"/>
        <w:jc w:val="center"/>
        <w:rPr>
          <w:b/>
          <w:bCs/>
          <w:sz w:val="28"/>
          <w:szCs w:val="28"/>
        </w:rPr>
      </w:pPr>
      <w:r w:rsidRPr="00851DB1">
        <w:rPr>
          <w:b/>
          <w:bCs/>
          <w:sz w:val="28"/>
          <w:szCs w:val="28"/>
        </w:rPr>
        <w:t>ДОГОВОР № _______</w:t>
      </w:r>
    </w:p>
    <w:p w:rsidR="00FB7F13" w:rsidRPr="00851DB1" w:rsidRDefault="00FB7F13" w:rsidP="00F00DAC">
      <w:pPr>
        <w:jc w:val="center"/>
        <w:rPr>
          <w:sz w:val="28"/>
          <w:szCs w:val="28"/>
        </w:rPr>
      </w:pPr>
      <w:r w:rsidRPr="00851DB1">
        <w:rPr>
          <w:sz w:val="28"/>
          <w:szCs w:val="28"/>
        </w:rPr>
        <w:t xml:space="preserve">на оказание услуг по обеспечению транспортной безопасности в пути следования </w:t>
      </w:r>
      <w:r w:rsidR="003B0CE4" w:rsidRPr="00851DB1">
        <w:rPr>
          <w:bCs/>
          <w:sz w:val="28"/>
          <w:szCs w:val="28"/>
        </w:rPr>
        <w:t>и пунктах оборота (отстоя)</w:t>
      </w:r>
      <w:r w:rsidR="003B0CE4" w:rsidRPr="00851DB1">
        <w:rPr>
          <w:sz w:val="28"/>
          <w:szCs w:val="28"/>
        </w:rPr>
        <w:t xml:space="preserve"> </w:t>
      </w:r>
      <w:r w:rsidRPr="00851DB1">
        <w:rPr>
          <w:sz w:val="28"/>
          <w:szCs w:val="28"/>
        </w:rPr>
        <w:t xml:space="preserve">пригородных пассажирских поездов моторвагонного подвижного состава </w:t>
      </w:r>
      <w:r w:rsidRPr="00851DB1">
        <w:rPr>
          <w:color w:val="000000"/>
          <w:spacing w:val="-1"/>
          <w:sz w:val="28"/>
          <w:szCs w:val="28"/>
        </w:rPr>
        <w:t>АО «</w:t>
      </w:r>
      <w:r w:rsidR="00FD1828" w:rsidRPr="00851DB1">
        <w:rPr>
          <w:color w:val="000000"/>
          <w:spacing w:val="-1"/>
          <w:sz w:val="28"/>
          <w:szCs w:val="28"/>
        </w:rPr>
        <w:t>СКППК</w:t>
      </w:r>
      <w:r w:rsidRPr="00851DB1">
        <w:rPr>
          <w:color w:val="000000"/>
          <w:spacing w:val="-1"/>
          <w:sz w:val="28"/>
          <w:szCs w:val="28"/>
        </w:rPr>
        <w:t xml:space="preserve">»  </w:t>
      </w:r>
      <w:r w:rsidRPr="00851DB1">
        <w:rPr>
          <w:sz w:val="28"/>
          <w:szCs w:val="28"/>
        </w:rPr>
        <w:t>подразделениями транспортной безопасности</w:t>
      </w:r>
    </w:p>
    <w:p w:rsidR="00FB7F13" w:rsidRPr="00851DB1" w:rsidRDefault="00FB7F13" w:rsidP="00FD1828">
      <w:pPr>
        <w:ind w:firstLine="709"/>
        <w:jc w:val="center"/>
        <w:rPr>
          <w:sz w:val="28"/>
          <w:szCs w:val="28"/>
        </w:rPr>
      </w:pPr>
      <w:r w:rsidRPr="00851DB1">
        <w:rPr>
          <w:sz w:val="28"/>
          <w:szCs w:val="28"/>
        </w:rPr>
        <w:tab/>
      </w:r>
    </w:p>
    <w:p w:rsidR="00FB7F13" w:rsidRPr="00851DB1" w:rsidRDefault="00FB7F13" w:rsidP="00F00DAC">
      <w:pPr>
        <w:tabs>
          <w:tab w:val="left" w:pos="5387"/>
        </w:tabs>
        <w:jc w:val="both"/>
        <w:rPr>
          <w:spacing w:val="9"/>
          <w:sz w:val="28"/>
          <w:szCs w:val="28"/>
        </w:rPr>
      </w:pPr>
      <w:r w:rsidRPr="00851DB1">
        <w:rPr>
          <w:spacing w:val="9"/>
          <w:sz w:val="28"/>
          <w:szCs w:val="28"/>
        </w:rPr>
        <w:t>г. Ростов-на-Дону</w:t>
      </w:r>
      <w:r w:rsidR="00FD1828" w:rsidRPr="00851DB1">
        <w:rPr>
          <w:spacing w:val="9"/>
          <w:sz w:val="28"/>
          <w:szCs w:val="28"/>
        </w:rPr>
        <w:tab/>
      </w:r>
      <w:r w:rsidRPr="00851DB1">
        <w:rPr>
          <w:spacing w:val="9"/>
          <w:sz w:val="28"/>
          <w:szCs w:val="28"/>
        </w:rPr>
        <w:t xml:space="preserve"> «___» ___________ 2018 года</w:t>
      </w:r>
    </w:p>
    <w:p w:rsidR="00FB7F13" w:rsidRPr="00851DB1" w:rsidRDefault="00FB7F13" w:rsidP="00FD1828">
      <w:pPr>
        <w:ind w:firstLine="709"/>
        <w:rPr>
          <w:spacing w:val="9"/>
          <w:sz w:val="28"/>
          <w:szCs w:val="28"/>
        </w:rPr>
      </w:pPr>
    </w:p>
    <w:p w:rsidR="00FB7F13" w:rsidRPr="00851DB1" w:rsidRDefault="00FB7F13" w:rsidP="00FD1828">
      <w:pPr>
        <w:ind w:firstLine="709"/>
        <w:jc w:val="both"/>
        <w:rPr>
          <w:sz w:val="28"/>
          <w:szCs w:val="28"/>
        </w:rPr>
      </w:pPr>
      <w:r w:rsidRPr="00851DB1">
        <w:rPr>
          <w:b/>
          <w:bCs/>
          <w:sz w:val="28"/>
          <w:szCs w:val="28"/>
        </w:rPr>
        <w:t>Акционерное общество «Северо-Кавказская пригородная пассажирская компания»,</w:t>
      </w:r>
      <w:r w:rsidRPr="00851DB1">
        <w:rPr>
          <w:sz w:val="28"/>
          <w:szCs w:val="28"/>
        </w:rPr>
        <w:t xml:space="preserve"> именуемое в дальнейшем</w:t>
      </w:r>
      <w:r w:rsidRPr="00851DB1">
        <w:rPr>
          <w:b/>
          <w:bCs/>
          <w:sz w:val="28"/>
          <w:szCs w:val="28"/>
        </w:rPr>
        <w:t xml:space="preserve"> «Заказчик»,</w:t>
      </w:r>
      <w:r w:rsidRPr="00851DB1">
        <w:rPr>
          <w:sz w:val="28"/>
          <w:szCs w:val="28"/>
        </w:rPr>
        <w:t xml:space="preserve"> в лице генерального директора Ермакова Евгения Александровича, действующего на основании Устава, с одной стороны и</w:t>
      </w:r>
      <w:r w:rsidRPr="00851DB1">
        <w:rPr>
          <w:b/>
          <w:bCs/>
          <w:sz w:val="28"/>
          <w:szCs w:val="28"/>
        </w:rPr>
        <w:t xml:space="preserve"> </w:t>
      </w:r>
      <w:r w:rsidR="00FD1828" w:rsidRPr="00851DB1">
        <w:rPr>
          <w:sz w:val="28"/>
          <w:szCs w:val="28"/>
        </w:rPr>
        <w:t>____________</w:t>
      </w:r>
      <w:r w:rsidRPr="00851DB1">
        <w:rPr>
          <w:sz w:val="28"/>
          <w:szCs w:val="28"/>
        </w:rPr>
        <w:t>__________________________</w:t>
      </w:r>
      <w:r w:rsidRPr="00851DB1">
        <w:rPr>
          <w:bCs/>
          <w:sz w:val="28"/>
          <w:szCs w:val="28"/>
        </w:rPr>
        <w:t>,</w:t>
      </w:r>
      <w:r w:rsidRPr="00851DB1">
        <w:rPr>
          <w:sz w:val="28"/>
          <w:szCs w:val="28"/>
        </w:rPr>
        <w:t xml:space="preserve"> именуемое в дальнейшем</w:t>
      </w:r>
      <w:r w:rsidRPr="00851DB1">
        <w:rPr>
          <w:b/>
          <w:bCs/>
          <w:sz w:val="28"/>
          <w:szCs w:val="28"/>
        </w:rPr>
        <w:t xml:space="preserve"> «Исполнитель»,</w:t>
      </w:r>
      <w:r w:rsidRPr="00851DB1">
        <w:rPr>
          <w:sz w:val="28"/>
          <w:szCs w:val="28"/>
        </w:rPr>
        <w:t xml:space="preserve"> в лице директора _____________________, действующего на основании Устава, Лицензии №___ от ___ ________ 201</w:t>
      </w:r>
      <w:r w:rsidR="008C7028" w:rsidRPr="00851DB1">
        <w:rPr>
          <w:sz w:val="28"/>
          <w:szCs w:val="28"/>
        </w:rPr>
        <w:t>__</w:t>
      </w:r>
      <w:r w:rsidRPr="00851DB1">
        <w:rPr>
          <w:sz w:val="28"/>
          <w:szCs w:val="28"/>
        </w:rPr>
        <w:t xml:space="preserve"> года выданной _________________, с другой стороны, заключили между собой настоящий договор.</w:t>
      </w:r>
    </w:p>
    <w:p w:rsidR="00FB7F13" w:rsidRPr="00851DB1" w:rsidRDefault="00FB7F13" w:rsidP="00FD1828">
      <w:pPr>
        <w:tabs>
          <w:tab w:val="left" w:pos="5505"/>
        </w:tabs>
        <w:ind w:firstLine="709"/>
        <w:jc w:val="both"/>
        <w:rPr>
          <w:b/>
          <w:sz w:val="28"/>
          <w:szCs w:val="28"/>
        </w:rPr>
      </w:pPr>
    </w:p>
    <w:p w:rsidR="00FB7F13" w:rsidRPr="00851DB1" w:rsidRDefault="00FB7F13" w:rsidP="00F00DAC">
      <w:pPr>
        <w:numPr>
          <w:ilvl w:val="0"/>
          <w:numId w:val="39"/>
        </w:numPr>
        <w:tabs>
          <w:tab w:val="left" w:pos="284"/>
        </w:tabs>
        <w:ind w:left="0" w:firstLine="0"/>
        <w:contextualSpacing/>
        <w:jc w:val="center"/>
        <w:rPr>
          <w:b/>
          <w:sz w:val="28"/>
          <w:szCs w:val="28"/>
        </w:rPr>
      </w:pPr>
      <w:r w:rsidRPr="00851DB1">
        <w:rPr>
          <w:b/>
          <w:sz w:val="28"/>
          <w:szCs w:val="28"/>
        </w:rPr>
        <w:t>Предмет Договора</w:t>
      </w:r>
    </w:p>
    <w:p w:rsidR="00FB7F13" w:rsidRPr="00851DB1" w:rsidRDefault="00FB7F13" w:rsidP="00FD1828">
      <w:pPr>
        <w:ind w:firstLine="709"/>
        <w:rPr>
          <w:b/>
          <w:sz w:val="28"/>
          <w:szCs w:val="28"/>
        </w:rPr>
      </w:pPr>
    </w:p>
    <w:p w:rsidR="00FB7F13" w:rsidRPr="00851DB1" w:rsidRDefault="00FB7F13" w:rsidP="00FD1828">
      <w:pPr>
        <w:ind w:firstLine="709"/>
        <w:jc w:val="both"/>
        <w:rPr>
          <w:spacing w:val="1"/>
          <w:sz w:val="28"/>
          <w:szCs w:val="28"/>
        </w:rPr>
      </w:pPr>
      <w:r w:rsidRPr="00851DB1">
        <w:rPr>
          <w:bCs/>
          <w:sz w:val="28"/>
          <w:szCs w:val="28"/>
        </w:rPr>
        <w:t>1.1 «Заказчик» поручает, а «</w:t>
      </w:r>
      <w:r w:rsidRPr="00851DB1">
        <w:rPr>
          <w:spacing w:val="1"/>
          <w:sz w:val="28"/>
          <w:szCs w:val="28"/>
        </w:rPr>
        <w:t xml:space="preserve">Исполнитель» </w:t>
      </w:r>
      <w:r w:rsidRPr="00851DB1">
        <w:rPr>
          <w:spacing w:val="5"/>
          <w:sz w:val="28"/>
          <w:szCs w:val="28"/>
        </w:rPr>
        <w:t xml:space="preserve">на основании прав и полномочий, </w:t>
      </w:r>
      <w:r w:rsidRPr="00851DB1">
        <w:rPr>
          <w:sz w:val="28"/>
          <w:szCs w:val="28"/>
        </w:rPr>
        <w:t>предоставленных «Исполнителю» в соответствии с Федеральным законом от 09.02.2007г. № 16-ФЗ «О транспортной безопасности»; Постановлением Правительства РФ от 26.04.2017г. № 495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железнодорожного транспорта»; Приказом Минтранса РФ от 23.07.2015г. № 227 «Об утверждении Правил проведения досмотра, дополнительного досмотра, повторного досмотра в целях обеспечения транспортной безопасности»</w:t>
      </w:r>
      <w:r w:rsidRPr="00851DB1">
        <w:rPr>
          <w:spacing w:val="-2"/>
          <w:sz w:val="28"/>
          <w:szCs w:val="28"/>
        </w:rPr>
        <w:t>,</w:t>
      </w:r>
      <w:r w:rsidRPr="00851DB1">
        <w:rPr>
          <w:spacing w:val="1"/>
          <w:sz w:val="28"/>
          <w:szCs w:val="28"/>
        </w:rPr>
        <w:t xml:space="preserve"> принимает на себя обязательства на оказание услуг </w:t>
      </w:r>
      <w:r w:rsidRPr="00851DB1">
        <w:rPr>
          <w:sz w:val="28"/>
          <w:szCs w:val="28"/>
        </w:rPr>
        <w:t xml:space="preserve">по обеспечению транспортной безопасности моторвагонного подвижного состава в пути следования </w:t>
      </w:r>
      <w:r w:rsidR="003B0CE4" w:rsidRPr="00851DB1">
        <w:rPr>
          <w:bCs/>
          <w:sz w:val="28"/>
          <w:szCs w:val="28"/>
        </w:rPr>
        <w:t>и пунктах оборота (отстоя)</w:t>
      </w:r>
      <w:r w:rsidRPr="00851DB1">
        <w:rPr>
          <w:sz w:val="28"/>
          <w:szCs w:val="28"/>
        </w:rPr>
        <w:t xml:space="preserve">, аттестованными по требованиям сил обеспечения транспортной безопасности </w:t>
      </w:r>
      <w:r w:rsidRPr="00851DB1">
        <w:rPr>
          <w:spacing w:val="1"/>
          <w:sz w:val="28"/>
          <w:szCs w:val="28"/>
        </w:rPr>
        <w:t>(далее – Услуги):</w:t>
      </w:r>
    </w:p>
    <w:p w:rsidR="008417E3" w:rsidRPr="00851DB1" w:rsidRDefault="008417E3" w:rsidP="008417E3">
      <w:pPr>
        <w:ind w:firstLine="709"/>
        <w:jc w:val="both"/>
        <w:rPr>
          <w:sz w:val="28"/>
          <w:szCs w:val="28"/>
        </w:rPr>
      </w:pPr>
      <w:r w:rsidRPr="00851DB1">
        <w:rPr>
          <w:sz w:val="28"/>
          <w:szCs w:val="28"/>
        </w:rPr>
        <w:t xml:space="preserve">- проверку обоснованности нахождения лиц в зоне транспортной безопасности ТС (транспортном средстве), путем проверки проездных документов (билетов), документов удостоверяющих личность и иных документов в соответствии с Правилами перевозок пассажиров, багажа, </w:t>
      </w:r>
      <w:proofErr w:type="spellStart"/>
      <w:r w:rsidRPr="00851DB1">
        <w:rPr>
          <w:sz w:val="28"/>
          <w:szCs w:val="28"/>
        </w:rPr>
        <w:t>грузобагажа</w:t>
      </w:r>
      <w:proofErr w:type="spellEnd"/>
      <w:r w:rsidRPr="00851DB1">
        <w:rPr>
          <w:sz w:val="28"/>
          <w:szCs w:val="28"/>
        </w:rPr>
        <w:t xml:space="preserve"> железнодорожным транспортом (Приказ Минтранса РФ № 473 от 19.12.2013 года);</w:t>
      </w:r>
    </w:p>
    <w:p w:rsidR="008417E3" w:rsidRPr="00851DB1" w:rsidRDefault="008417E3" w:rsidP="008417E3">
      <w:pPr>
        <w:ind w:firstLine="709"/>
        <w:jc w:val="both"/>
        <w:rPr>
          <w:sz w:val="28"/>
          <w:szCs w:val="28"/>
        </w:rPr>
      </w:pPr>
      <w:r w:rsidRPr="00851DB1">
        <w:rPr>
          <w:sz w:val="28"/>
          <w:szCs w:val="28"/>
        </w:rPr>
        <w:t>- информирование Федерального агентства железнодорожного транспорта и уполномоченные подразделения органов Федеральной службы безопасности Российской Федерации, органов внутренних дел, Федеральной службы по надзору в сфере транспорта об угрозах совершения и (или) совершении акта незаконного вмешательства;</w:t>
      </w:r>
    </w:p>
    <w:p w:rsidR="008417E3" w:rsidRPr="00851DB1" w:rsidRDefault="008417E3" w:rsidP="008417E3">
      <w:pPr>
        <w:ind w:firstLine="709"/>
        <w:jc w:val="both"/>
        <w:rPr>
          <w:sz w:val="28"/>
          <w:szCs w:val="28"/>
        </w:rPr>
      </w:pPr>
      <w:r w:rsidRPr="00851DB1">
        <w:rPr>
          <w:sz w:val="28"/>
          <w:szCs w:val="28"/>
        </w:rPr>
        <w:t>- защиту технических средств обеспечения транспортной безопасности от несанкционированного доступа к элементам управления, обработки и хранения данных;</w:t>
      </w:r>
    </w:p>
    <w:p w:rsidR="008417E3" w:rsidRPr="00851DB1" w:rsidRDefault="008417E3" w:rsidP="008417E3">
      <w:pPr>
        <w:ind w:firstLine="709"/>
        <w:jc w:val="both"/>
        <w:rPr>
          <w:sz w:val="28"/>
          <w:szCs w:val="28"/>
        </w:rPr>
      </w:pPr>
      <w:r w:rsidRPr="00851DB1">
        <w:rPr>
          <w:sz w:val="28"/>
          <w:szCs w:val="28"/>
        </w:rPr>
        <w:t>- поддержание собственных средств связи в постоянной готовности к использованию;</w:t>
      </w:r>
    </w:p>
    <w:p w:rsidR="008417E3" w:rsidRPr="00851DB1" w:rsidRDefault="008417E3" w:rsidP="008417E3">
      <w:pPr>
        <w:ind w:firstLine="709"/>
        <w:jc w:val="both"/>
        <w:rPr>
          <w:sz w:val="28"/>
          <w:szCs w:val="28"/>
        </w:rPr>
      </w:pPr>
      <w:r w:rsidRPr="00851DB1">
        <w:rPr>
          <w:sz w:val="28"/>
          <w:szCs w:val="28"/>
        </w:rPr>
        <w:t>- проведение мероприятий по обследованию физических лиц, иных материальных объектов в зоне транспортной безопасности;</w:t>
      </w:r>
    </w:p>
    <w:p w:rsidR="008417E3" w:rsidRPr="00851DB1" w:rsidRDefault="008417E3" w:rsidP="008417E3">
      <w:pPr>
        <w:ind w:firstLine="709"/>
        <w:jc w:val="both"/>
        <w:rPr>
          <w:sz w:val="28"/>
          <w:szCs w:val="28"/>
        </w:rPr>
      </w:pPr>
      <w:r w:rsidRPr="00851DB1">
        <w:rPr>
          <w:sz w:val="28"/>
          <w:szCs w:val="28"/>
        </w:rPr>
        <w:t>- информирование уполномоченных представителей подразделений органов внутренних дел и Федеральной службы безопасности Российской Федерации об обнаруженном, распознанном и идентифицированном оружии, боеприпасах, патронах к оружию, взрывчатых веществах;</w:t>
      </w:r>
    </w:p>
    <w:p w:rsidR="008417E3" w:rsidRPr="00851DB1" w:rsidRDefault="008417E3" w:rsidP="008417E3">
      <w:pPr>
        <w:ind w:firstLine="709"/>
        <w:jc w:val="both"/>
        <w:rPr>
          <w:sz w:val="28"/>
          <w:szCs w:val="28"/>
        </w:rPr>
      </w:pPr>
      <w:r w:rsidRPr="00851DB1">
        <w:rPr>
          <w:sz w:val="28"/>
          <w:szCs w:val="28"/>
        </w:rPr>
        <w:t>- информирование</w:t>
      </w:r>
      <w:r w:rsidRPr="00851DB1">
        <w:t xml:space="preserve"> </w:t>
      </w:r>
      <w:r w:rsidRPr="00851DB1">
        <w:rPr>
          <w:sz w:val="28"/>
          <w:szCs w:val="28"/>
        </w:rPr>
        <w:t>уполномоченных представителей подразделений органов внутренних дел и Федеральной службы безопасности Российской Федерации, перевозчика, обо всех фактах выявления в транспортном средстве (зоне транспортной безопасности) подозрительных лиц, бесхозных предметов, подготавливающих либо могущих привести к совершению актов незаконного вмешательства;</w:t>
      </w:r>
    </w:p>
    <w:p w:rsidR="008417E3" w:rsidRPr="00851DB1" w:rsidRDefault="008417E3" w:rsidP="008417E3">
      <w:pPr>
        <w:ind w:firstLine="709"/>
        <w:jc w:val="both"/>
        <w:rPr>
          <w:sz w:val="28"/>
          <w:szCs w:val="28"/>
        </w:rPr>
      </w:pPr>
      <w:r w:rsidRPr="00851DB1">
        <w:rPr>
          <w:sz w:val="28"/>
          <w:szCs w:val="28"/>
        </w:rPr>
        <w:t>- передачу уполномоченным представителям подразделений органов внутренних дел и (или) органов Федеральной службы безопасности Российской Федерации нарушителей, идентифицированное оружие, боеприпасы, взрывчатые вещества и взрывные устройства, ядовитые или радиоактивные вещества, бесхозные предметы;</w:t>
      </w:r>
    </w:p>
    <w:p w:rsidR="008417E3" w:rsidRPr="00851DB1" w:rsidRDefault="008417E3" w:rsidP="008417E3">
      <w:pPr>
        <w:ind w:firstLine="709"/>
        <w:jc w:val="both"/>
        <w:rPr>
          <w:sz w:val="28"/>
          <w:szCs w:val="28"/>
        </w:rPr>
      </w:pPr>
      <w:r w:rsidRPr="00851DB1">
        <w:rPr>
          <w:sz w:val="28"/>
          <w:szCs w:val="28"/>
        </w:rPr>
        <w:t>- проведение досмотра в рейсе с целью обеспечения транспортной безопасности объектов досмотра, в зоне транспортной безопасности ТС, для выявления, распознавания и идентификации предметов и веществ, которые запрещены или ограничены для перемещения в зону транспортной безопасности (в случае, если досмотр в целях обеспечения транспортной безопасности проводился на ОТИ отправления);</w:t>
      </w:r>
    </w:p>
    <w:p w:rsidR="008417E3" w:rsidRPr="00851DB1" w:rsidRDefault="008417E3" w:rsidP="008417E3">
      <w:pPr>
        <w:autoSpaceDE w:val="0"/>
        <w:autoSpaceDN w:val="0"/>
        <w:adjustRightInd w:val="0"/>
        <w:ind w:firstLine="709"/>
        <w:jc w:val="both"/>
        <w:rPr>
          <w:sz w:val="28"/>
          <w:szCs w:val="28"/>
        </w:rPr>
      </w:pPr>
      <w:r w:rsidRPr="00851DB1">
        <w:rPr>
          <w:sz w:val="28"/>
          <w:szCs w:val="28"/>
        </w:rPr>
        <w:t>- проведение наблюдения и (или) собеседования в целях обеспечения транспортной безопасности, направленные на выявление лиц, в действиях которых усматриваются признаки подготовки к совершению АНВ;</w:t>
      </w:r>
    </w:p>
    <w:p w:rsidR="008417E3" w:rsidRPr="00851DB1" w:rsidRDefault="008417E3" w:rsidP="008417E3">
      <w:pPr>
        <w:ind w:firstLine="709"/>
        <w:jc w:val="both"/>
        <w:rPr>
          <w:sz w:val="28"/>
          <w:szCs w:val="28"/>
        </w:rPr>
      </w:pPr>
      <w:r w:rsidRPr="00851DB1">
        <w:rPr>
          <w:sz w:val="28"/>
          <w:szCs w:val="28"/>
        </w:rPr>
        <w:t>- проведение визуального осмотра ТС при подаче под посадку и после высадки пассажиров на конечной станции с целью выявления предметов и веществ, которые запрещены или ограничены для перемещения в зону транспортной безопасности или ее частей;</w:t>
      </w:r>
    </w:p>
    <w:p w:rsidR="008417E3" w:rsidRPr="00851DB1" w:rsidRDefault="008417E3" w:rsidP="008417E3">
      <w:pPr>
        <w:ind w:firstLine="709"/>
        <w:jc w:val="both"/>
        <w:rPr>
          <w:sz w:val="28"/>
          <w:szCs w:val="28"/>
        </w:rPr>
      </w:pPr>
      <w:r w:rsidRPr="00851DB1">
        <w:rPr>
          <w:sz w:val="28"/>
          <w:szCs w:val="28"/>
        </w:rPr>
        <w:t>- защиту в целях обеспечения сохранности имущества, находящегося на ТС, хищение или повреждение которого может повлечь за собой нарушение деятельности ТС, в том числе пресечение актов вандализма в отношении ТС, порчи и разукомплектования подвижного состава, выявление нарушителей, в действиях которых усматриваются признаки подготовки к совершению или совершения АНВ на ТС;</w:t>
      </w:r>
    </w:p>
    <w:p w:rsidR="008417E3" w:rsidRPr="00851DB1" w:rsidRDefault="008417E3" w:rsidP="008417E3">
      <w:pPr>
        <w:ind w:firstLine="709"/>
        <w:jc w:val="both"/>
        <w:rPr>
          <w:sz w:val="28"/>
          <w:szCs w:val="28"/>
        </w:rPr>
      </w:pPr>
      <w:r w:rsidRPr="00851DB1">
        <w:rPr>
          <w:sz w:val="28"/>
          <w:szCs w:val="28"/>
        </w:rPr>
        <w:t>- реагирование на совершение или подготовку к совершению АНВ на ТС силами групп быстрого реагирования.</w:t>
      </w:r>
    </w:p>
    <w:p w:rsidR="008417E3" w:rsidRPr="00851DB1" w:rsidRDefault="008417E3" w:rsidP="008417E3">
      <w:pPr>
        <w:ind w:firstLine="709"/>
        <w:jc w:val="both"/>
        <w:rPr>
          <w:sz w:val="28"/>
          <w:szCs w:val="28"/>
        </w:rPr>
      </w:pPr>
      <w:r w:rsidRPr="00851DB1">
        <w:rPr>
          <w:sz w:val="28"/>
          <w:szCs w:val="28"/>
        </w:rPr>
        <w:t>Численность подразделения транспортной безопасности обеспечивает:</w:t>
      </w:r>
    </w:p>
    <w:p w:rsidR="008417E3" w:rsidRPr="00851DB1" w:rsidRDefault="008417E3" w:rsidP="008417E3">
      <w:pPr>
        <w:ind w:firstLine="709"/>
        <w:jc w:val="both"/>
        <w:rPr>
          <w:sz w:val="28"/>
          <w:szCs w:val="28"/>
        </w:rPr>
      </w:pPr>
      <w:r w:rsidRPr="00851DB1">
        <w:rPr>
          <w:sz w:val="28"/>
          <w:szCs w:val="28"/>
        </w:rPr>
        <w:t>- при введении второго уровня безопасности проведение внешнего визуального осмотра ТС при стоянке свыше 10 минут в целях выявления предметов и веществ, которые запрещены или ограничены для перемещения в зону транспортной безопасности или ее части;</w:t>
      </w:r>
    </w:p>
    <w:p w:rsidR="008417E3" w:rsidRPr="00851DB1" w:rsidRDefault="008417E3" w:rsidP="008417E3">
      <w:pPr>
        <w:ind w:firstLine="709"/>
        <w:jc w:val="both"/>
        <w:rPr>
          <w:sz w:val="28"/>
          <w:szCs w:val="28"/>
        </w:rPr>
      </w:pPr>
      <w:r w:rsidRPr="00851DB1">
        <w:rPr>
          <w:sz w:val="28"/>
          <w:szCs w:val="28"/>
        </w:rPr>
        <w:t>- при введении третьего уровня безопасности проведение внешнего визуального осмотра ТС при стоянке свыше 5 минут в целях выявления предметов и веществ, которые запрещены или ограничены для перемещения в зону транспортной безопасности или ее части, организация обхода поезда не менее 2 работниками в целях выявления нарушителей, в действиях которых усматриваются признаки подготовки к совершению или совершения АНВ на ТС, не реже одного раза в 2 часа.</w:t>
      </w:r>
    </w:p>
    <w:p w:rsidR="00FB7F13" w:rsidRPr="00851DB1" w:rsidRDefault="00FB7F13" w:rsidP="00FD1828">
      <w:pPr>
        <w:numPr>
          <w:ilvl w:val="1"/>
          <w:numId w:val="39"/>
        </w:numPr>
        <w:shd w:val="clear" w:color="auto" w:fill="FFFFFF"/>
        <w:tabs>
          <w:tab w:val="left" w:pos="1134"/>
        </w:tabs>
        <w:suppressAutoHyphens/>
        <w:ind w:left="0" w:firstLine="709"/>
        <w:contextualSpacing/>
        <w:jc w:val="both"/>
        <w:rPr>
          <w:sz w:val="28"/>
          <w:szCs w:val="28"/>
        </w:rPr>
      </w:pPr>
      <w:r w:rsidRPr="00851DB1">
        <w:rPr>
          <w:sz w:val="28"/>
          <w:szCs w:val="28"/>
        </w:rPr>
        <w:t>Услуги, указанные в пункте 1 настоящего Договора, оказываются бригадой  работников Исполнителя в количестве 2-х человек, определенных в письменных заявках (Приложение №2);</w:t>
      </w:r>
    </w:p>
    <w:p w:rsidR="00FB7F13" w:rsidRPr="00851DB1" w:rsidRDefault="00FB7F13" w:rsidP="00FD1828">
      <w:pPr>
        <w:numPr>
          <w:ilvl w:val="1"/>
          <w:numId w:val="39"/>
        </w:numPr>
        <w:shd w:val="clear" w:color="auto" w:fill="FFFFFF"/>
        <w:tabs>
          <w:tab w:val="left" w:pos="851"/>
          <w:tab w:val="left" w:pos="1134"/>
        </w:tabs>
        <w:suppressAutoHyphens/>
        <w:ind w:left="0" w:firstLine="709"/>
        <w:contextualSpacing/>
        <w:jc w:val="both"/>
        <w:rPr>
          <w:sz w:val="28"/>
          <w:szCs w:val="28"/>
        </w:rPr>
      </w:pPr>
      <w:r w:rsidRPr="00851DB1">
        <w:rPr>
          <w:sz w:val="28"/>
          <w:szCs w:val="28"/>
        </w:rPr>
        <w:t xml:space="preserve"> Работники «Исполнителя» во время исполнения служебных обязанностей должны быть одеты по единым, установленным подразделениями транспортной безопасности образцам и иметь отличительные знаки подразделения транспортной безопасности, носимые на одежде и (или) поверх одежды.</w:t>
      </w:r>
    </w:p>
    <w:p w:rsidR="00FB7F13" w:rsidRPr="00851DB1" w:rsidRDefault="00FB7F13" w:rsidP="00FD1828">
      <w:pPr>
        <w:numPr>
          <w:ilvl w:val="1"/>
          <w:numId w:val="39"/>
        </w:numPr>
        <w:shd w:val="clear" w:color="auto" w:fill="FFFFFF"/>
        <w:tabs>
          <w:tab w:val="left" w:pos="851"/>
          <w:tab w:val="left" w:pos="1134"/>
        </w:tabs>
        <w:suppressAutoHyphens/>
        <w:ind w:left="0" w:firstLine="709"/>
        <w:contextualSpacing/>
        <w:jc w:val="both"/>
        <w:rPr>
          <w:sz w:val="28"/>
          <w:szCs w:val="28"/>
        </w:rPr>
      </w:pPr>
      <w:r w:rsidRPr="00851DB1">
        <w:rPr>
          <w:bCs/>
          <w:sz w:val="28"/>
          <w:szCs w:val="28"/>
        </w:rPr>
        <w:t xml:space="preserve"> «Заказчик» обязуется принимать и оплачивать Услуги «Исполнителя» на условиях, предусмотренных настоящим Договором. </w:t>
      </w:r>
    </w:p>
    <w:p w:rsidR="00FB7F13" w:rsidRPr="00851DB1" w:rsidRDefault="00FB7F13" w:rsidP="00FD1828">
      <w:pPr>
        <w:shd w:val="clear" w:color="auto" w:fill="FFFFFF"/>
        <w:tabs>
          <w:tab w:val="left" w:pos="993"/>
        </w:tabs>
        <w:ind w:firstLine="709"/>
        <w:jc w:val="both"/>
        <w:rPr>
          <w:bCs/>
        </w:rPr>
      </w:pPr>
    </w:p>
    <w:p w:rsidR="00FB7F13" w:rsidRPr="00851DB1" w:rsidRDefault="00FB7F13" w:rsidP="009C466C">
      <w:pPr>
        <w:numPr>
          <w:ilvl w:val="0"/>
          <w:numId w:val="39"/>
        </w:numPr>
        <w:tabs>
          <w:tab w:val="left" w:pos="284"/>
        </w:tabs>
        <w:suppressAutoHyphens/>
        <w:ind w:left="0" w:firstLine="0"/>
        <w:contextualSpacing/>
        <w:jc w:val="center"/>
        <w:rPr>
          <w:b/>
          <w:sz w:val="28"/>
          <w:szCs w:val="28"/>
        </w:rPr>
      </w:pPr>
      <w:r w:rsidRPr="00851DB1">
        <w:rPr>
          <w:b/>
          <w:sz w:val="28"/>
          <w:szCs w:val="28"/>
        </w:rPr>
        <w:t>Условия оплаты</w:t>
      </w:r>
    </w:p>
    <w:p w:rsidR="00FB7F13" w:rsidRPr="00851DB1" w:rsidRDefault="00FB7F13" w:rsidP="00FD1828">
      <w:pPr>
        <w:numPr>
          <w:ilvl w:val="1"/>
          <w:numId w:val="19"/>
        </w:numPr>
        <w:tabs>
          <w:tab w:val="left" w:pos="851"/>
        </w:tabs>
        <w:ind w:left="0" w:firstLine="709"/>
        <w:contextualSpacing/>
        <w:jc w:val="both"/>
        <w:rPr>
          <w:rFonts w:eastAsia="Calibri"/>
          <w:bCs/>
          <w:sz w:val="28"/>
          <w:szCs w:val="28"/>
          <w:lang w:eastAsia="en-US"/>
        </w:rPr>
      </w:pPr>
      <w:r w:rsidRPr="00851DB1">
        <w:rPr>
          <w:rFonts w:eastAsia="Calibri"/>
          <w:bCs/>
          <w:sz w:val="28"/>
          <w:szCs w:val="28"/>
          <w:lang w:eastAsia="en-US"/>
        </w:rPr>
        <w:t>Общая стоимость оказываемых услуг по настоящему договору составляет ____________________ (__________) рублей ___ копеек</w:t>
      </w:r>
      <w:r w:rsidRPr="00851DB1">
        <w:rPr>
          <w:sz w:val="28"/>
          <w:szCs w:val="28"/>
        </w:rPr>
        <w:t>,</w:t>
      </w:r>
      <w:r w:rsidRPr="00851DB1">
        <w:rPr>
          <w:rFonts w:eastAsia="Calibri"/>
          <w:bCs/>
          <w:sz w:val="28"/>
          <w:szCs w:val="28"/>
          <w:lang w:eastAsia="en-US"/>
        </w:rPr>
        <w:t xml:space="preserve"> без НДС</w:t>
      </w:r>
      <w:r w:rsidR="009C466C" w:rsidRPr="00851DB1">
        <w:rPr>
          <w:rFonts w:eastAsia="Calibri"/>
          <w:bCs/>
          <w:sz w:val="28"/>
          <w:szCs w:val="28"/>
          <w:lang w:eastAsia="en-US"/>
        </w:rPr>
        <w:t xml:space="preserve"> (с НДС____________________ (__________) рублей ___ копеек)</w:t>
      </w:r>
      <w:r w:rsidRPr="00851DB1">
        <w:rPr>
          <w:rFonts w:eastAsia="Calibri"/>
          <w:bCs/>
          <w:sz w:val="28"/>
          <w:szCs w:val="28"/>
          <w:lang w:eastAsia="en-US"/>
        </w:rPr>
        <w:t>.</w:t>
      </w:r>
    </w:p>
    <w:p w:rsidR="00FB7F13" w:rsidRPr="00851DB1" w:rsidRDefault="00FB7F13" w:rsidP="00FD1828">
      <w:pPr>
        <w:suppressAutoHyphens/>
        <w:ind w:firstLine="709"/>
        <w:jc w:val="both"/>
        <w:rPr>
          <w:sz w:val="28"/>
          <w:szCs w:val="28"/>
        </w:rPr>
      </w:pPr>
      <w:r w:rsidRPr="00851DB1">
        <w:rPr>
          <w:bCs/>
          <w:sz w:val="28"/>
          <w:szCs w:val="28"/>
        </w:rPr>
        <w:t xml:space="preserve">2.1.1. За предоставляемые по настоящему договору услуги, «Заказчик» выплачивает «Исполнителю» сумму в соответствии с Актами </w:t>
      </w:r>
      <w:r w:rsidR="00AC1A6C">
        <w:rPr>
          <w:bCs/>
          <w:sz w:val="28"/>
          <w:szCs w:val="28"/>
        </w:rPr>
        <w:t>оказанных услуг</w:t>
      </w:r>
      <w:r w:rsidRPr="00851DB1">
        <w:rPr>
          <w:bCs/>
          <w:sz w:val="28"/>
          <w:szCs w:val="28"/>
        </w:rPr>
        <w:t xml:space="preserve"> предоставленных до 5-го числа каждого месяца, подписанных сторонами (Приложение № 3). </w:t>
      </w:r>
    </w:p>
    <w:p w:rsidR="00FB7F13" w:rsidRPr="00851DB1" w:rsidRDefault="00FB7F13" w:rsidP="00FD1828">
      <w:pPr>
        <w:suppressAutoHyphens/>
        <w:ind w:firstLine="709"/>
        <w:jc w:val="both"/>
        <w:rPr>
          <w:sz w:val="28"/>
          <w:szCs w:val="28"/>
        </w:rPr>
      </w:pPr>
      <w:r w:rsidRPr="00851DB1">
        <w:rPr>
          <w:bCs/>
          <w:sz w:val="28"/>
          <w:szCs w:val="28"/>
        </w:rPr>
        <w:t>2.1.2.</w:t>
      </w:r>
      <w:r w:rsidR="007A1F02" w:rsidRPr="00851DB1">
        <w:rPr>
          <w:bCs/>
          <w:spacing w:val="-2"/>
        </w:rPr>
        <w:t xml:space="preserve"> </w:t>
      </w:r>
      <w:r w:rsidR="00751995" w:rsidRPr="00851DB1">
        <w:rPr>
          <w:bCs/>
          <w:sz w:val="28"/>
          <w:szCs w:val="28"/>
        </w:rPr>
        <w:t xml:space="preserve">Стоимость </w:t>
      </w:r>
      <w:r w:rsidR="00AC1A6C">
        <w:rPr>
          <w:bCs/>
          <w:sz w:val="28"/>
          <w:szCs w:val="28"/>
        </w:rPr>
        <w:t>услуг</w:t>
      </w:r>
      <w:r w:rsidR="00751995" w:rsidRPr="00851DB1">
        <w:rPr>
          <w:bCs/>
          <w:sz w:val="28"/>
          <w:szCs w:val="28"/>
        </w:rPr>
        <w:t xml:space="preserve"> определяется сторонами по цене, указанной в Приложении №1. </w:t>
      </w:r>
      <w:r w:rsidR="007A1F02" w:rsidRPr="00851DB1">
        <w:rPr>
          <w:bCs/>
          <w:sz w:val="28"/>
          <w:szCs w:val="28"/>
        </w:rPr>
        <w:t>Окончательная стоимость оказанных Услуг работниками</w:t>
      </w:r>
      <w:r w:rsidR="007A1F02" w:rsidRPr="00851DB1">
        <w:rPr>
          <w:b/>
          <w:bCs/>
          <w:sz w:val="28"/>
          <w:szCs w:val="28"/>
        </w:rPr>
        <w:t xml:space="preserve"> </w:t>
      </w:r>
      <w:r w:rsidR="007A1F02" w:rsidRPr="00851DB1">
        <w:rPr>
          <w:bCs/>
          <w:sz w:val="28"/>
          <w:szCs w:val="28"/>
        </w:rPr>
        <w:t xml:space="preserve">подразделения транспортной безопасности определяется исходя из фактического отработанного времени, подтверждённого маршрутными листами на основании письменной </w:t>
      </w:r>
      <w:r w:rsidR="00751995" w:rsidRPr="00851DB1">
        <w:rPr>
          <w:bCs/>
          <w:sz w:val="28"/>
          <w:szCs w:val="28"/>
        </w:rPr>
        <w:t xml:space="preserve">ежемесячной </w:t>
      </w:r>
      <w:r w:rsidR="007A1F02" w:rsidRPr="00851DB1">
        <w:rPr>
          <w:bCs/>
          <w:sz w:val="28"/>
          <w:szCs w:val="28"/>
        </w:rPr>
        <w:t>заявки Заказчика</w:t>
      </w:r>
      <w:r w:rsidR="00751995" w:rsidRPr="00851DB1">
        <w:rPr>
          <w:bCs/>
          <w:sz w:val="28"/>
          <w:szCs w:val="28"/>
        </w:rPr>
        <w:t xml:space="preserve"> согласно</w:t>
      </w:r>
      <w:r w:rsidRPr="00851DB1">
        <w:rPr>
          <w:bCs/>
          <w:sz w:val="28"/>
          <w:szCs w:val="28"/>
        </w:rPr>
        <w:t xml:space="preserve"> Приложени</w:t>
      </w:r>
      <w:r w:rsidR="00751995" w:rsidRPr="00851DB1">
        <w:rPr>
          <w:bCs/>
          <w:sz w:val="28"/>
          <w:szCs w:val="28"/>
        </w:rPr>
        <w:t xml:space="preserve">я № 2, </w:t>
      </w:r>
      <w:r w:rsidRPr="00851DB1">
        <w:rPr>
          <w:bCs/>
          <w:sz w:val="28"/>
          <w:szCs w:val="28"/>
        </w:rPr>
        <w:t>явля</w:t>
      </w:r>
      <w:r w:rsidR="00751995" w:rsidRPr="00851DB1">
        <w:rPr>
          <w:bCs/>
          <w:sz w:val="28"/>
          <w:szCs w:val="28"/>
        </w:rPr>
        <w:t>юще</w:t>
      </w:r>
      <w:r w:rsidR="0036696A" w:rsidRPr="00851DB1">
        <w:rPr>
          <w:bCs/>
          <w:sz w:val="28"/>
          <w:szCs w:val="28"/>
        </w:rPr>
        <w:t>гос</w:t>
      </w:r>
      <w:r w:rsidR="00751995" w:rsidRPr="00851DB1">
        <w:rPr>
          <w:bCs/>
          <w:sz w:val="28"/>
          <w:szCs w:val="28"/>
        </w:rPr>
        <w:t>я</w:t>
      </w:r>
      <w:r w:rsidRPr="00851DB1">
        <w:rPr>
          <w:bCs/>
          <w:sz w:val="28"/>
          <w:szCs w:val="28"/>
        </w:rPr>
        <w:t xml:space="preserve"> неотъемлемой частью договора.</w:t>
      </w:r>
      <w:r w:rsidR="00751995" w:rsidRPr="00851DB1">
        <w:rPr>
          <w:bCs/>
          <w:sz w:val="28"/>
          <w:szCs w:val="28"/>
        </w:rPr>
        <w:t xml:space="preserve"> Заявка направляется Исполнителю за 5 (пять) дней до начала исполнения </w:t>
      </w:r>
      <w:r w:rsidR="00AC1A6C">
        <w:rPr>
          <w:bCs/>
          <w:sz w:val="28"/>
          <w:szCs w:val="28"/>
        </w:rPr>
        <w:t>услуг</w:t>
      </w:r>
      <w:r w:rsidR="00751995" w:rsidRPr="00851DB1">
        <w:rPr>
          <w:bCs/>
          <w:sz w:val="28"/>
          <w:szCs w:val="28"/>
        </w:rPr>
        <w:t>.</w:t>
      </w:r>
    </w:p>
    <w:p w:rsidR="00FB7F13" w:rsidRDefault="00FB7F13" w:rsidP="00FD1828">
      <w:pPr>
        <w:tabs>
          <w:tab w:val="left" w:pos="1134"/>
        </w:tabs>
        <w:ind w:firstLine="709"/>
        <w:jc w:val="both"/>
        <w:rPr>
          <w:rFonts w:eastAsia="Calibri"/>
          <w:bCs/>
          <w:sz w:val="28"/>
          <w:szCs w:val="28"/>
          <w:lang w:eastAsia="en-US"/>
        </w:rPr>
      </w:pPr>
      <w:r w:rsidRPr="00851DB1">
        <w:rPr>
          <w:bCs/>
          <w:sz w:val="28"/>
          <w:szCs w:val="28"/>
        </w:rPr>
        <w:t xml:space="preserve">2.2 Оплата услуг «Исполнителя» производится ежемесячно, путем перечисления денежных средств на расчетный счет «Исполнителя» не позднее </w:t>
      </w:r>
      <w:r w:rsidR="008C7028" w:rsidRPr="00851DB1">
        <w:rPr>
          <w:bCs/>
          <w:sz w:val="28"/>
          <w:szCs w:val="28"/>
        </w:rPr>
        <w:t>______ календарных</w:t>
      </w:r>
      <w:r w:rsidRPr="00851DB1">
        <w:rPr>
          <w:bCs/>
          <w:sz w:val="28"/>
          <w:szCs w:val="28"/>
        </w:rPr>
        <w:t xml:space="preserve"> дней с момента предоставления согласованного Акта </w:t>
      </w:r>
      <w:r w:rsidR="00AC1A6C">
        <w:rPr>
          <w:bCs/>
          <w:sz w:val="28"/>
          <w:szCs w:val="28"/>
        </w:rPr>
        <w:t>оказанных услуг</w:t>
      </w:r>
      <w:r w:rsidRPr="00851DB1">
        <w:rPr>
          <w:rFonts w:eastAsia="Calibri"/>
          <w:bCs/>
          <w:sz w:val="28"/>
          <w:szCs w:val="28"/>
          <w:lang w:eastAsia="en-US"/>
        </w:rPr>
        <w:t xml:space="preserve">, </w:t>
      </w:r>
      <w:r w:rsidR="009C466C" w:rsidRPr="00851DB1">
        <w:rPr>
          <w:rFonts w:eastAsia="Calibri"/>
          <w:bCs/>
          <w:sz w:val="28"/>
          <w:szCs w:val="28"/>
          <w:lang w:eastAsia="en-US"/>
        </w:rPr>
        <w:t xml:space="preserve">счета на оплату, счета-фактуры </w:t>
      </w:r>
      <w:r w:rsidRPr="00851DB1">
        <w:rPr>
          <w:rFonts w:eastAsia="Calibri"/>
          <w:bCs/>
          <w:sz w:val="28"/>
          <w:szCs w:val="28"/>
          <w:lang w:eastAsia="en-US"/>
        </w:rPr>
        <w:t>исходя из часовой ставки в размере _____ рублей ___ копеек.</w:t>
      </w:r>
    </w:p>
    <w:p w:rsidR="006F35D6" w:rsidRPr="006F35D6" w:rsidRDefault="006F35D6" w:rsidP="006F35D6">
      <w:pPr>
        <w:pStyle w:val="ConsPlusNormal"/>
        <w:spacing w:line="360" w:lineRule="exact"/>
        <w:ind w:firstLine="709"/>
        <w:jc w:val="both"/>
        <w:rPr>
          <w:sz w:val="28"/>
          <w:szCs w:val="28"/>
        </w:rPr>
      </w:pPr>
      <w:r w:rsidRPr="006F35D6">
        <w:rPr>
          <w:sz w:val="28"/>
          <w:szCs w:val="28"/>
        </w:rPr>
        <w:t>2.3. В целях унификации подходов к определению срока расчета датой возникновения обязательств по оплате является дата представления контрагентом исполнителем, полного комплекта документов, указанная в реестре приема-передачи документов или на оттиске штампа АО «СКППК» на первичном учетном документе.</w:t>
      </w:r>
    </w:p>
    <w:p w:rsidR="006F35D6" w:rsidRPr="006F35D6" w:rsidRDefault="006F35D6" w:rsidP="006F35D6">
      <w:pPr>
        <w:pStyle w:val="ConsPlusNormal"/>
        <w:spacing w:line="360" w:lineRule="exact"/>
        <w:ind w:firstLine="709"/>
        <w:jc w:val="both"/>
        <w:rPr>
          <w:sz w:val="28"/>
          <w:szCs w:val="28"/>
        </w:rPr>
      </w:pPr>
      <w:r>
        <w:rPr>
          <w:sz w:val="28"/>
          <w:szCs w:val="28"/>
        </w:rPr>
        <w:t>2.4</w:t>
      </w:r>
      <w:r w:rsidRPr="006F35D6">
        <w:rPr>
          <w:sz w:val="28"/>
          <w:szCs w:val="28"/>
        </w:rPr>
        <w:t>. В случае нарушения, исполнителем сроков представления комплекта документов, указанных в договоре, окончательный расчет за оказанные услуги, производится в течение 90 календарных дней с даты представления документов. В части договоров, заключенных с субъектами малого и среднего предпринимательства по итогам проведения процедур закупки, исполнитель уплачивает штраф в размере 2,3% от стоимости оказанных услуг, подтвержденных документами, представленными в нарушение установленного договором срока, в течение 10 календарных дней с даты предъявления Заказчиком требования об оплате штрафа в письменном виде.</w:t>
      </w:r>
    </w:p>
    <w:p w:rsidR="006F35D6" w:rsidRPr="006F35D6" w:rsidRDefault="006F35D6" w:rsidP="006F35D6">
      <w:pPr>
        <w:pStyle w:val="Standard"/>
        <w:tabs>
          <w:tab w:val="left" w:pos="1253"/>
        </w:tabs>
        <w:spacing w:line="360" w:lineRule="exact"/>
        <w:ind w:firstLine="709"/>
        <w:rPr>
          <w:sz w:val="28"/>
          <w:szCs w:val="28"/>
        </w:rPr>
      </w:pPr>
      <w:r>
        <w:rPr>
          <w:sz w:val="28"/>
          <w:szCs w:val="28"/>
        </w:rPr>
        <w:t>2.5</w:t>
      </w:r>
      <w:r w:rsidRPr="006F35D6">
        <w:rPr>
          <w:sz w:val="28"/>
          <w:szCs w:val="28"/>
        </w:rPr>
        <w:t>. Заказчик в 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6F35D6" w:rsidRPr="006F35D6" w:rsidRDefault="006F35D6" w:rsidP="00FD1828">
      <w:pPr>
        <w:tabs>
          <w:tab w:val="left" w:pos="1134"/>
        </w:tabs>
        <w:ind w:firstLine="709"/>
        <w:jc w:val="both"/>
        <w:rPr>
          <w:rFonts w:eastAsia="Calibri"/>
          <w:bCs/>
          <w:sz w:val="28"/>
          <w:szCs w:val="28"/>
          <w:lang w:eastAsia="en-US"/>
        </w:rPr>
      </w:pPr>
    </w:p>
    <w:p w:rsidR="00FB7F13" w:rsidRPr="00851DB1" w:rsidRDefault="00FB7F13" w:rsidP="00FD1828">
      <w:pPr>
        <w:suppressAutoHyphens/>
        <w:ind w:firstLine="709"/>
        <w:jc w:val="both"/>
        <w:rPr>
          <w:sz w:val="28"/>
          <w:szCs w:val="28"/>
        </w:rPr>
      </w:pPr>
    </w:p>
    <w:p w:rsidR="00FB7F13" w:rsidRPr="00851DB1" w:rsidRDefault="00FB7F13" w:rsidP="00F00DAC">
      <w:pPr>
        <w:numPr>
          <w:ilvl w:val="0"/>
          <w:numId w:val="39"/>
        </w:numPr>
        <w:tabs>
          <w:tab w:val="left" w:pos="284"/>
        </w:tabs>
        <w:suppressAutoHyphens/>
        <w:ind w:left="0" w:firstLine="0"/>
        <w:contextualSpacing/>
        <w:jc w:val="center"/>
        <w:rPr>
          <w:b/>
          <w:sz w:val="28"/>
          <w:szCs w:val="28"/>
        </w:rPr>
      </w:pPr>
      <w:r w:rsidRPr="00851DB1">
        <w:rPr>
          <w:b/>
          <w:sz w:val="28"/>
          <w:szCs w:val="28"/>
        </w:rPr>
        <w:t>Права и обязанности Сторон</w:t>
      </w:r>
    </w:p>
    <w:p w:rsidR="00FB7F13" w:rsidRPr="00851DB1" w:rsidRDefault="00FB7F13" w:rsidP="00FD1828">
      <w:pPr>
        <w:suppressAutoHyphens/>
        <w:ind w:firstLine="709"/>
      </w:pPr>
    </w:p>
    <w:p w:rsidR="00FB7F13" w:rsidRPr="00851DB1" w:rsidRDefault="00FB7F13" w:rsidP="00FD1828">
      <w:pPr>
        <w:shd w:val="clear" w:color="auto" w:fill="FFFFFF"/>
        <w:tabs>
          <w:tab w:val="left" w:pos="993"/>
        </w:tabs>
        <w:suppressAutoHyphens/>
        <w:ind w:firstLine="709"/>
        <w:jc w:val="both"/>
        <w:rPr>
          <w:spacing w:val="-1"/>
          <w:sz w:val="28"/>
          <w:szCs w:val="28"/>
        </w:rPr>
      </w:pPr>
      <w:r w:rsidRPr="00851DB1">
        <w:rPr>
          <w:spacing w:val="-1"/>
          <w:sz w:val="28"/>
          <w:szCs w:val="28"/>
        </w:rPr>
        <w:t>3.1. Исполнитель обязан:</w:t>
      </w:r>
    </w:p>
    <w:p w:rsidR="00FB7F13" w:rsidRPr="00851DB1" w:rsidRDefault="00FB7F13" w:rsidP="00FD1828">
      <w:pPr>
        <w:shd w:val="clear" w:color="auto" w:fill="FFFFFF"/>
        <w:tabs>
          <w:tab w:val="left" w:pos="993"/>
        </w:tabs>
        <w:suppressAutoHyphens/>
        <w:ind w:firstLine="709"/>
        <w:jc w:val="both"/>
        <w:rPr>
          <w:sz w:val="28"/>
          <w:szCs w:val="28"/>
        </w:rPr>
      </w:pPr>
      <w:r w:rsidRPr="00851DB1">
        <w:rPr>
          <w:sz w:val="28"/>
          <w:szCs w:val="28"/>
        </w:rPr>
        <w:t>3.1.1. Назначить своих работников в качестве лиц, ответственных за обеспечение транспортной безопасности в пригородном пассажирском поезде в пути следования</w:t>
      </w:r>
      <w:r w:rsidR="00692E26" w:rsidRPr="00851DB1">
        <w:rPr>
          <w:sz w:val="28"/>
          <w:szCs w:val="28"/>
        </w:rPr>
        <w:t xml:space="preserve"> </w:t>
      </w:r>
      <w:r w:rsidR="00692E26" w:rsidRPr="00851DB1">
        <w:rPr>
          <w:bCs/>
          <w:sz w:val="28"/>
          <w:szCs w:val="28"/>
        </w:rPr>
        <w:t>и пунктах оборота (отстоя)</w:t>
      </w:r>
      <w:r w:rsidRPr="00851DB1">
        <w:rPr>
          <w:sz w:val="28"/>
          <w:szCs w:val="28"/>
        </w:rPr>
        <w:t>.</w:t>
      </w:r>
    </w:p>
    <w:p w:rsidR="00627170" w:rsidRPr="00851DB1" w:rsidRDefault="00FB7F13" w:rsidP="00F04FDF">
      <w:pPr>
        <w:shd w:val="clear" w:color="auto" w:fill="FFFFFF"/>
        <w:tabs>
          <w:tab w:val="left" w:pos="993"/>
        </w:tabs>
        <w:suppressAutoHyphens/>
        <w:ind w:firstLine="709"/>
        <w:jc w:val="both"/>
      </w:pPr>
      <w:r w:rsidRPr="00851DB1">
        <w:rPr>
          <w:sz w:val="28"/>
          <w:szCs w:val="28"/>
        </w:rPr>
        <w:t xml:space="preserve">3.1.2. Назначить своих работников ПТБ, руководящих </w:t>
      </w:r>
      <w:r w:rsidR="00AC1A6C">
        <w:rPr>
          <w:sz w:val="28"/>
          <w:szCs w:val="28"/>
        </w:rPr>
        <w:t>оказанием услуг</w:t>
      </w:r>
      <w:r w:rsidRPr="00851DB1">
        <w:rPr>
          <w:sz w:val="28"/>
          <w:szCs w:val="28"/>
        </w:rPr>
        <w:t>, непосредственно связанным с обеспечением транспортной безопасности группы транспортных средств моторвагонного подвижного состава в пути следования</w:t>
      </w:r>
      <w:r w:rsidR="00692E26" w:rsidRPr="00851DB1">
        <w:rPr>
          <w:sz w:val="28"/>
          <w:szCs w:val="28"/>
        </w:rPr>
        <w:t xml:space="preserve"> </w:t>
      </w:r>
      <w:r w:rsidR="00692E26" w:rsidRPr="00851DB1">
        <w:rPr>
          <w:bCs/>
          <w:sz w:val="28"/>
          <w:szCs w:val="28"/>
        </w:rPr>
        <w:t>и пунктах оборота (отстоя)</w:t>
      </w:r>
      <w:r w:rsidRPr="00851DB1">
        <w:rPr>
          <w:sz w:val="28"/>
          <w:szCs w:val="28"/>
        </w:rPr>
        <w:t>, и руководящих лицами, ответственными за обеспечение транспортной безопасности в пригородном пассажирском поезде в пути следования</w:t>
      </w:r>
      <w:r w:rsidR="00692E26" w:rsidRPr="00851DB1">
        <w:rPr>
          <w:sz w:val="28"/>
          <w:szCs w:val="28"/>
        </w:rPr>
        <w:t xml:space="preserve"> </w:t>
      </w:r>
      <w:r w:rsidR="00692E26" w:rsidRPr="00851DB1">
        <w:rPr>
          <w:bCs/>
          <w:sz w:val="28"/>
          <w:szCs w:val="28"/>
        </w:rPr>
        <w:t>и пунктах оборота (отстоя)</w:t>
      </w:r>
      <w:r w:rsidRPr="00851DB1">
        <w:rPr>
          <w:sz w:val="28"/>
          <w:szCs w:val="28"/>
        </w:rPr>
        <w:t>.</w:t>
      </w:r>
      <w:r w:rsidR="00627170" w:rsidRPr="00851DB1">
        <w:rPr>
          <w:sz w:val="28"/>
          <w:szCs w:val="28"/>
        </w:rPr>
        <w:t xml:space="preserve"> </w:t>
      </w:r>
    </w:p>
    <w:p w:rsidR="00FB7F13" w:rsidRPr="00851DB1" w:rsidRDefault="00FB7F13" w:rsidP="00FD1828">
      <w:pPr>
        <w:shd w:val="clear" w:color="auto" w:fill="FFFFFF"/>
        <w:tabs>
          <w:tab w:val="left" w:pos="993"/>
        </w:tabs>
        <w:suppressAutoHyphens/>
        <w:ind w:firstLine="709"/>
        <w:jc w:val="both"/>
        <w:rPr>
          <w:sz w:val="28"/>
          <w:szCs w:val="28"/>
        </w:rPr>
      </w:pPr>
      <w:r w:rsidRPr="00851DB1">
        <w:rPr>
          <w:sz w:val="28"/>
          <w:szCs w:val="28"/>
        </w:rPr>
        <w:t>3.1.3. Выставить в пунктах отправления пригородных поездов, работников подразделений транспортной безопасности, прошедших обучение и аттестаци</w:t>
      </w:r>
      <w:r w:rsidR="008C7028" w:rsidRPr="00851DB1">
        <w:rPr>
          <w:sz w:val="28"/>
          <w:szCs w:val="28"/>
        </w:rPr>
        <w:t>ю по</w:t>
      </w:r>
      <w:r w:rsidRPr="00851DB1">
        <w:rPr>
          <w:sz w:val="28"/>
          <w:szCs w:val="28"/>
        </w:rPr>
        <w:t xml:space="preserve"> 4 и/или 5 категории, для </w:t>
      </w:r>
      <w:r w:rsidRPr="00851DB1">
        <w:rPr>
          <w:bCs/>
          <w:spacing w:val="2"/>
          <w:sz w:val="28"/>
          <w:szCs w:val="28"/>
        </w:rPr>
        <w:t xml:space="preserve">проведение досмотровых мероприятий, осуществления наблюдения и собеседования </w:t>
      </w:r>
      <w:r w:rsidR="00A7736B" w:rsidRPr="00851DB1">
        <w:rPr>
          <w:sz w:val="28"/>
          <w:szCs w:val="28"/>
        </w:rPr>
        <w:t>во время посадки-</w:t>
      </w:r>
      <w:r w:rsidRPr="00851DB1">
        <w:rPr>
          <w:sz w:val="28"/>
          <w:szCs w:val="28"/>
        </w:rPr>
        <w:t xml:space="preserve">высадки пассажиров и следования до пункта назначения, в соответствии с письменной заявкой (Приложение №2). </w:t>
      </w:r>
    </w:p>
    <w:p w:rsidR="00FB7F13" w:rsidRPr="00851DB1" w:rsidRDefault="00FB7F13" w:rsidP="00FD1828">
      <w:pPr>
        <w:suppressAutoHyphens/>
        <w:ind w:firstLine="709"/>
        <w:jc w:val="both"/>
        <w:rPr>
          <w:bCs/>
          <w:spacing w:val="2"/>
          <w:sz w:val="28"/>
          <w:szCs w:val="28"/>
        </w:rPr>
      </w:pPr>
      <w:r w:rsidRPr="00851DB1">
        <w:rPr>
          <w:bCs/>
          <w:spacing w:val="2"/>
          <w:sz w:val="28"/>
          <w:szCs w:val="28"/>
        </w:rPr>
        <w:t xml:space="preserve">3.1.4. Проводить досмотровые мероприятия по </w:t>
      </w:r>
      <w:r w:rsidRPr="00851DB1">
        <w:rPr>
          <w:sz w:val="28"/>
          <w:szCs w:val="28"/>
        </w:rPr>
        <w:t>обнаружению оружия, взрывчатых веществ или других устройств, предметов и веществ, запрещенных к перевозке, установленными федеральными законами и иными нормативными правовыми актами Российской Федерации, регламентирующими порядок и условия их перевозки на железнодорожном  транспорте.</w:t>
      </w:r>
    </w:p>
    <w:p w:rsidR="00FB7F13" w:rsidRPr="00851DB1" w:rsidRDefault="00FB7F13" w:rsidP="00FD1828">
      <w:pPr>
        <w:tabs>
          <w:tab w:val="left" w:pos="1418"/>
        </w:tabs>
        <w:ind w:firstLine="709"/>
        <w:jc w:val="both"/>
        <w:rPr>
          <w:sz w:val="28"/>
          <w:szCs w:val="28"/>
        </w:rPr>
      </w:pPr>
      <w:r w:rsidRPr="00851DB1">
        <w:rPr>
          <w:sz w:val="28"/>
          <w:szCs w:val="28"/>
        </w:rPr>
        <w:t>3.1.5. Выявлять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совершения актов незаконного вмешательства (далее АНВ) на транспортных средствах «Заказчика».</w:t>
      </w:r>
    </w:p>
    <w:p w:rsidR="00FB7F13" w:rsidRPr="00851DB1" w:rsidRDefault="00FB7F13" w:rsidP="00FD1828">
      <w:pPr>
        <w:suppressAutoHyphens/>
        <w:ind w:firstLine="709"/>
        <w:jc w:val="both"/>
        <w:rPr>
          <w:sz w:val="28"/>
          <w:szCs w:val="28"/>
        </w:rPr>
      </w:pPr>
      <w:r w:rsidRPr="00851DB1">
        <w:rPr>
          <w:sz w:val="28"/>
          <w:szCs w:val="28"/>
        </w:rPr>
        <w:t>3.1.6. Принимать меры работниками сил, включенными в состав группы быстрого реагирования, оказывать в пределах своей компетенции в целях обеспечения транспортной безопасности транспортных средств (далее ТС) содействие правоохранительным органам в решении, возложенных на них задач, обеспечивать сохранность предметов, веществ и документов, являющихся орудием совершения АНВ, а также места совершения АНВ.</w:t>
      </w:r>
    </w:p>
    <w:p w:rsidR="006C1743" w:rsidRPr="00851DB1" w:rsidRDefault="001C7698" w:rsidP="006C1743">
      <w:pPr>
        <w:ind w:firstLine="709"/>
        <w:jc w:val="both"/>
        <w:rPr>
          <w:sz w:val="28"/>
          <w:szCs w:val="28"/>
        </w:rPr>
      </w:pPr>
      <w:r w:rsidRPr="00851DB1">
        <w:rPr>
          <w:sz w:val="28"/>
          <w:szCs w:val="28"/>
        </w:rPr>
        <w:t>3.1.7.</w:t>
      </w:r>
      <w:r w:rsidRPr="00851DB1">
        <w:rPr>
          <w:bCs/>
          <w:spacing w:val="2"/>
          <w:sz w:val="28"/>
          <w:szCs w:val="28"/>
        </w:rPr>
        <w:t xml:space="preserve"> </w:t>
      </w:r>
      <w:r w:rsidR="006C1743" w:rsidRPr="00851DB1">
        <w:rPr>
          <w:sz w:val="28"/>
          <w:szCs w:val="28"/>
        </w:rPr>
        <w:t xml:space="preserve"> Проводить проверку обоснованности нахождения лиц в зоне транспортной безопасности ТС (транспортном средстве), путем проверки проездных документов (билетов), документов удостоверяющих личность и иных документов в соответствии с Правилами перевозок пассажиров, багажа, </w:t>
      </w:r>
      <w:proofErr w:type="spellStart"/>
      <w:r w:rsidR="006C1743" w:rsidRPr="00851DB1">
        <w:rPr>
          <w:sz w:val="28"/>
          <w:szCs w:val="28"/>
        </w:rPr>
        <w:t>грузобагажа</w:t>
      </w:r>
      <w:proofErr w:type="spellEnd"/>
      <w:r w:rsidR="006C1743" w:rsidRPr="00851DB1">
        <w:rPr>
          <w:sz w:val="28"/>
          <w:szCs w:val="28"/>
        </w:rPr>
        <w:t xml:space="preserve"> железнодорожным транспортом (Приказ Минтранса РФ № 473 от 19.12.2013 года);</w:t>
      </w:r>
    </w:p>
    <w:p w:rsidR="00FB7F13" w:rsidRPr="00851DB1" w:rsidRDefault="00FB7F13" w:rsidP="00FD1828">
      <w:pPr>
        <w:autoSpaceDE w:val="0"/>
        <w:autoSpaceDN w:val="0"/>
        <w:adjustRightInd w:val="0"/>
        <w:ind w:firstLine="709"/>
        <w:jc w:val="both"/>
        <w:rPr>
          <w:sz w:val="28"/>
          <w:szCs w:val="28"/>
        </w:rPr>
      </w:pPr>
      <w:r w:rsidRPr="00851DB1">
        <w:rPr>
          <w:sz w:val="28"/>
          <w:szCs w:val="28"/>
        </w:rPr>
        <w:t>3.1.</w:t>
      </w:r>
      <w:r w:rsidR="00FC26A1" w:rsidRPr="00851DB1">
        <w:rPr>
          <w:sz w:val="28"/>
          <w:szCs w:val="28"/>
        </w:rPr>
        <w:t>8</w:t>
      </w:r>
      <w:r w:rsidRPr="00851DB1">
        <w:rPr>
          <w:sz w:val="28"/>
          <w:szCs w:val="28"/>
        </w:rPr>
        <w:t>. Информировать уполномоченные подразделения территориальных органов МВД России о лицах, застигнутых при совершении АНВ или подготовке к совершению АНВ, а также лицах, оказывающих сопротивление работникам досмотра при исполнении возложенных на них должностных обязанностей по обеспечению транспортной безопасности на транспортных средствах «Заказчика»;</w:t>
      </w:r>
    </w:p>
    <w:p w:rsidR="00FB7F13" w:rsidRPr="00851DB1" w:rsidRDefault="00FB7F13" w:rsidP="00FD1828">
      <w:pPr>
        <w:suppressAutoHyphens/>
        <w:ind w:firstLine="709"/>
        <w:jc w:val="both"/>
        <w:rPr>
          <w:bCs/>
          <w:spacing w:val="2"/>
          <w:sz w:val="28"/>
          <w:szCs w:val="28"/>
        </w:rPr>
      </w:pPr>
      <w:r w:rsidRPr="00851DB1">
        <w:rPr>
          <w:sz w:val="28"/>
          <w:szCs w:val="28"/>
        </w:rPr>
        <w:t>3.1.</w:t>
      </w:r>
      <w:r w:rsidR="00FC26A1" w:rsidRPr="00851DB1">
        <w:rPr>
          <w:sz w:val="28"/>
          <w:szCs w:val="28"/>
        </w:rPr>
        <w:t>9</w:t>
      </w:r>
      <w:r w:rsidRPr="00851DB1">
        <w:rPr>
          <w:sz w:val="28"/>
          <w:szCs w:val="28"/>
        </w:rPr>
        <w:t>. Информировать уполномоченные подразделения территориальных органов МВД России и ФСБ России об обнаружении и идентификации оружия, боеприпасов, взрывчатых веществ, взрывных устройств, ядовитых или радиоактивных веществ или других устройств, предметов и веществ, запрещенных к перевозке и, о перемещавших их лицах.</w:t>
      </w:r>
    </w:p>
    <w:p w:rsidR="00FB7F13" w:rsidRPr="00851DB1" w:rsidRDefault="00FB7F13" w:rsidP="00FD1828">
      <w:pPr>
        <w:shd w:val="clear" w:color="auto" w:fill="FFFFFF"/>
        <w:tabs>
          <w:tab w:val="left" w:pos="993"/>
        </w:tabs>
        <w:suppressAutoHyphens/>
        <w:ind w:firstLine="709"/>
        <w:jc w:val="both"/>
        <w:rPr>
          <w:bCs/>
          <w:spacing w:val="2"/>
          <w:sz w:val="28"/>
          <w:szCs w:val="28"/>
          <w:shd w:val="clear" w:color="auto" w:fill="00FF00"/>
        </w:rPr>
      </w:pPr>
      <w:r w:rsidRPr="00776CEF">
        <w:rPr>
          <w:sz w:val="28"/>
          <w:szCs w:val="28"/>
        </w:rPr>
        <w:t>3.1.</w:t>
      </w:r>
      <w:r w:rsidR="00FC26A1" w:rsidRPr="00776CEF">
        <w:rPr>
          <w:sz w:val="28"/>
          <w:szCs w:val="28"/>
        </w:rPr>
        <w:t>10</w:t>
      </w:r>
      <w:r w:rsidRPr="00776CEF">
        <w:rPr>
          <w:sz w:val="28"/>
          <w:szCs w:val="28"/>
        </w:rPr>
        <w:t>. Незамедлительно сообщать «Заказчику» о противоправных вмешательствах в работу третьих</w:t>
      </w:r>
      <w:r w:rsidRPr="00851DB1">
        <w:rPr>
          <w:sz w:val="28"/>
          <w:szCs w:val="28"/>
        </w:rPr>
        <w:t xml:space="preserve"> лиц, происшествиях и чрезвычайных ситуациях с последующим предоставлением служебных записок.</w:t>
      </w:r>
    </w:p>
    <w:p w:rsidR="00FB7F13" w:rsidRPr="00851DB1" w:rsidRDefault="00FB7F13" w:rsidP="00FD1828">
      <w:pPr>
        <w:shd w:val="clear" w:color="auto" w:fill="FFFFFF"/>
        <w:tabs>
          <w:tab w:val="left" w:pos="993"/>
        </w:tabs>
        <w:suppressAutoHyphens/>
        <w:ind w:firstLine="709"/>
        <w:jc w:val="both"/>
        <w:rPr>
          <w:spacing w:val="-1"/>
          <w:sz w:val="28"/>
          <w:szCs w:val="28"/>
        </w:rPr>
      </w:pPr>
      <w:r w:rsidRPr="00851DB1">
        <w:rPr>
          <w:spacing w:val="-1"/>
          <w:sz w:val="28"/>
          <w:szCs w:val="28"/>
        </w:rPr>
        <w:t>3.1.1</w:t>
      </w:r>
      <w:r w:rsidR="00FC26A1" w:rsidRPr="00851DB1">
        <w:rPr>
          <w:spacing w:val="-1"/>
          <w:sz w:val="28"/>
          <w:szCs w:val="28"/>
        </w:rPr>
        <w:t>1</w:t>
      </w:r>
      <w:r w:rsidRPr="00851DB1">
        <w:rPr>
          <w:spacing w:val="-1"/>
          <w:sz w:val="28"/>
          <w:szCs w:val="28"/>
        </w:rPr>
        <w:t>. При исполнении обязательств по настоящему Договору, руководствоваться:</w:t>
      </w:r>
    </w:p>
    <w:p w:rsidR="00FB7F13" w:rsidRPr="00851DB1" w:rsidRDefault="00FB7F13" w:rsidP="00FD1828">
      <w:pPr>
        <w:shd w:val="clear" w:color="auto" w:fill="FFFFFF"/>
        <w:tabs>
          <w:tab w:val="left" w:pos="993"/>
        </w:tabs>
        <w:suppressAutoHyphens/>
        <w:ind w:firstLine="709"/>
        <w:jc w:val="both"/>
        <w:rPr>
          <w:spacing w:val="-1"/>
          <w:sz w:val="28"/>
          <w:szCs w:val="28"/>
        </w:rPr>
      </w:pPr>
      <w:r w:rsidRPr="00851DB1">
        <w:rPr>
          <w:spacing w:val="-1"/>
          <w:sz w:val="28"/>
          <w:szCs w:val="28"/>
        </w:rPr>
        <w:t>-</w:t>
      </w:r>
      <w:r w:rsidRPr="00851DB1">
        <w:t xml:space="preserve"> </w:t>
      </w:r>
      <w:r w:rsidRPr="00851DB1">
        <w:rPr>
          <w:spacing w:val="-1"/>
          <w:sz w:val="28"/>
          <w:szCs w:val="28"/>
        </w:rPr>
        <w:t xml:space="preserve">Федеральным законом от 9 февраля 2007 года № 16-ФЗ «О транспортной безопасности», </w:t>
      </w:r>
    </w:p>
    <w:p w:rsidR="00FB7F13" w:rsidRPr="00851DB1" w:rsidRDefault="00FB7F13" w:rsidP="00FD1828">
      <w:pPr>
        <w:shd w:val="clear" w:color="auto" w:fill="FFFFFF"/>
        <w:tabs>
          <w:tab w:val="left" w:pos="993"/>
        </w:tabs>
        <w:suppressAutoHyphens/>
        <w:ind w:firstLine="709"/>
        <w:jc w:val="both"/>
        <w:rPr>
          <w:spacing w:val="-1"/>
          <w:sz w:val="28"/>
          <w:szCs w:val="28"/>
        </w:rPr>
      </w:pPr>
      <w:r w:rsidRPr="00851DB1">
        <w:rPr>
          <w:spacing w:val="-1"/>
          <w:sz w:val="28"/>
          <w:szCs w:val="28"/>
        </w:rPr>
        <w:t>- Постановлением Правительства РФ от 26.04.2017г. №  495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железнодорожного транспорта»;</w:t>
      </w:r>
    </w:p>
    <w:p w:rsidR="00FB7F13" w:rsidRPr="00851DB1" w:rsidRDefault="00FB7F13" w:rsidP="00FD1828">
      <w:pPr>
        <w:shd w:val="clear" w:color="auto" w:fill="FFFFFF"/>
        <w:tabs>
          <w:tab w:val="left" w:pos="993"/>
        </w:tabs>
        <w:suppressAutoHyphens/>
        <w:ind w:firstLine="709"/>
        <w:jc w:val="both"/>
        <w:rPr>
          <w:spacing w:val="-1"/>
          <w:sz w:val="28"/>
          <w:szCs w:val="28"/>
        </w:rPr>
      </w:pPr>
      <w:r w:rsidRPr="00851DB1">
        <w:rPr>
          <w:spacing w:val="-1"/>
          <w:sz w:val="28"/>
          <w:szCs w:val="28"/>
        </w:rPr>
        <w:t>- Приказом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w:t>
      </w:r>
    </w:p>
    <w:p w:rsidR="00FB7F13" w:rsidRPr="00851DB1" w:rsidRDefault="00FB7F13" w:rsidP="00FD1828">
      <w:pPr>
        <w:shd w:val="clear" w:color="auto" w:fill="FFFFFF"/>
        <w:tabs>
          <w:tab w:val="left" w:pos="993"/>
        </w:tabs>
        <w:suppressAutoHyphens/>
        <w:ind w:firstLine="709"/>
        <w:jc w:val="both"/>
        <w:rPr>
          <w:spacing w:val="-1"/>
          <w:sz w:val="28"/>
          <w:szCs w:val="28"/>
        </w:rPr>
      </w:pPr>
      <w:r w:rsidRPr="00851DB1">
        <w:rPr>
          <w:spacing w:val="-1"/>
          <w:sz w:val="28"/>
          <w:szCs w:val="28"/>
        </w:rPr>
        <w:t>- Планом обеспечения транспортной безопасности ТС в части, необходимой для оказания Услуг в пути следования</w:t>
      </w:r>
      <w:r w:rsidR="007457B1" w:rsidRPr="00851DB1">
        <w:rPr>
          <w:spacing w:val="-1"/>
          <w:sz w:val="28"/>
          <w:szCs w:val="28"/>
        </w:rPr>
        <w:t xml:space="preserve"> и пункте оборота (отстое)</w:t>
      </w:r>
      <w:r w:rsidRPr="00851DB1">
        <w:rPr>
          <w:spacing w:val="-1"/>
          <w:sz w:val="28"/>
          <w:szCs w:val="28"/>
        </w:rPr>
        <w:t>;</w:t>
      </w:r>
    </w:p>
    <w:p w:rsidR="00FB7F13" w:rsidRPr="00851DB1" w:rsidRDefault="00FB7F13" w:rsidP="00FD1828">
      <w:pPr>
        <w:shd w:val="clear" w:color="auto" w:fill="FFFFFF"/>
        <w:tabs>
          <w:tab w:val="left" w:pos="993"/>
        </w:tabs>
        <w:suppressAutoHyphens/>
        <w:ind w:firstLine="709"/>
        <w:jc w:val="both"/>
        <w:rPr>
          <w:spacing w:val="-1"/>
          <w:sz w:val="28"/>
          <w:szCs w:val="28"/>
        </w:rPr>
      </w:pPr>
      <w:r w:rsidRPr="00851DB1">
        <w:rPr>
          <w:spacing w:val="-1"/>
          <w:sz w:val="28"/>
          <w:szCs w:val="28"/>
        </w:rPr>
        <w:t>- Порядком взаимодействия между силами обеспечения транспортной безопасности транспортного средства и силами обеспечения транспортной безопасности, с которыми имеется технологическое взаимодействие в процессе перевозки пассажиров;</w:t>
      </w:r>
    </w:p>
    <w:p w:rsidR="00FB7F13" w:rsidRPr="00851DB1" w:rsidRDefault="00FB7F13" w:rsidP="00FD1828">
      <w:pPr>
        <w:shd w:val="clear" w:color="auto" w:fill="FFFFFF"/>
        <w:tabs>
          <w:tab w:val="left" w:pos="993"/>
        </w:tabs>
        <w:suppressAutoHyphens/>
        <w:ind w:firstLine="709"/>
        <w:jc w:val="both"/>
        <w:rPr>
          <w:spacing w:val="-1"/>
          <w:sz w:val="28"/>
          <w:szCs w:val="28"/>
        </w:rPr>
      </w:pPr>
      <w:r w:rsidRPr="00851DB1">
        <w:rPr>
          <w:spacing w:val="-1"/>
          <w:sz w:val="28"/>
          <w:szCs w:val="28"/>
        </w:rPr>
        <w:t>- Порядком (схему) информирования Федерального агентства железнодорожного транспорта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актов незаконного вмешательства;</w:t>
      </w:r>
    </w:p>
    <w:p w:rsidR="00FB7F13" w:rsidRPr="00851DB1" w:rsidRDefault="00FB7F13" w:rsidP="00FD1828">
      <w:pPr>
        <w:shd w:val="clear" w:color="auto" w:fill="FFFFFF"/>
        <w:tabs>
          <w:tab w:val="left" w:pos="993"/>
        </w:tabs>
        <w:suppressAutoHyphens/>
        <w:ind w:firstLine="709"/>
        <w:jc w:val="both"/>
        <w:rPr>
          <w:spacing w:val="-1"/>
          <w:sz w:val="28"/>
          <w:szCs w:val="28"/>
        </w:rPr>
      </w:pPr>
      <w:r w:rsidRPr="00851DB1">
        <w:rPr>
          <w:spacing w:val="-1"/>
          <w:sz w:val="28"/>
          <w:szCs w:val="28"/>
        </w:rPr>
        <w:t>- Схемой размещения технических средств обеспечения транспортной безопасности, включающую, в том числе, схему размещения и состав технических систем и средств досмотра в целях защиты транспортного средства от актов незаконного вмешательства, проведения досмотра, дополнительного досмотра и повторного досмотра в целях обеспечения транспортной безопасности (далее - досмотр, дополнительный досмотр и повторный досмотр);</w:t>
      </w:r>
    </w:p>
    <w:p w:rsidR="00FB7F13" w:rsidRPr="00851DB1" w:rsidRDefault="00FB7F13" w:rsidP="00FD1828">
      <w:pPr>
        <w:shd w:val="clear" w:color="auto" w:fill="FFFFFF"/>
        <w:tabs>
          <w:tab w:val="left" w:pos="993"/>
        </w:tabs>
        <w:suppressAutoHyphens/>
        <w:ind w:firstLine="709"/>
        <w:jc w:val="both"/>
        <w:rPr>
          <w:spacing w:val="-1"/>
          <w:sz w:val="28"/>
          <w:szCs w:val="28"/>
        </w:rPr>
      </w:pPr>
      <w:r w:rsidRPr="00851DB1">
        <w:rPr>
          <w:spacing w:val="-1"/>
          <w:sz w:val="28"/>
          <w:szCs w:val="28"/>
        </w:rPr>
        <w:t xml:space="preserve">- Положением (инструкцией) о пропускном и </w:t>
      </w:r>
      <w:proofErr w:type="spellStart"/>
      <w:r w:rsidRPr="00851DB1">
        <w:rPr>
          <w:spacing w:val="-1"/>
          <w:sz w:val="28"/>
          <w:szCs w:val="28"/>
        </w:rPr>
        <w:t>внутриобъектовом</w:t>
      </w:r>
      <w:proofErr w:type="spellEnd"/>
      <w:r w:rsidRPr="00851DB1">
        <w:rPr>
          <w:spacing w:val="-1"/>
          <w:sz w:val="28"/>
          <w:szCs w:val="28"/>
        </w:rPr>
        <w:t xml:space="preserve"> режимах на транспортном средстве, включающем в себя</w:t>
      </w:r>
      <w:r w:rsidRPr="00851DB1">
        <w:rPr>
          <w:sz w:val="20"/>
          <w:szCs w:val="20"/>
        </w:rPr>
        <w:t xml:space="preserve"> </w:t>
      </w:r>
      <w:r w:rsidRPr="00851DB1">
        <w:rPr>
          <w:spacing w:val="-1"/>
          <w:sz w:val="28"/>
          <w:szCs w:val="28"/>
        </w:rPr>
        <w:t>Порядок организации и проведения досмотра, дополнительного досмотра и повторного досмотра на транспортном средстве в том числе включает в себя особенности их проведения при посадке (высадке) пассажиров в (из) транспортные средства на железнодорожных пассажирских остановочных пунктах;</w:t>
      </w:r>
    </w:p>
    <w:p w:rsidR="00FB7F13" w:rsidRPr="00851DB1" w:rsidRDefault="00FB7F13" w:rsidP="00FD1828">
      <w:pPr>
        <w:shd w:val="clear" w:color="auto" w:fill="FFFFFF"/>
        <w:tabs>
          <w:tab w:val="left" w:pos="993"/>
        </w:tabs>
        <w:suppressAutoHyphens/>
        <w:ind w:firstLine="709"/>
        <w:jc w:val="both"/>
        <w:rPr>
          <w:spacing w:val="-1"/>
          <w:sz w:val="28"/>
          <w:szCs w:val="28"/>
        </w:rPr>
      </w:pPr>
      <w:r w:rsidRPr="00851DB1">
        <w:rPr>
          <w:spacing w:val="-1"/>
          <w:sz w:val="28"/>
          <w:szCs w:val="28"/>
        </w:rPr>
        <w:t>- Порядком применения физической силы, специальных средств при выполнении обязанностей по защите ТС от АНВ;</w:t>
      </w:r>
    </w:p>
    <w:p w:rsidR="00FB7F13" w:rsidRPr="00851DB1" w:rsidRDefault="00FB7F13" w:rsidP="00FD1828">
      <w:pPr>
        <w:shd w:val="clear" w:color="auto" w:fill="FFFFFF"/>
        <w:tabs>
          <w:tab w:val="left" w:pos="993"/>
        </w:tabs>
        <w:suppressAutoHyphens/>
        <w:ind w:firstLine="709"/>
        <w:jc w:val="both"/>
        <w:rPr>
          <w:spacing w:val="-1"/>
          <w:sz w:val="28"/>
          <w:szCs w:val="28"/>
        </w:rPr>
      </w:pPr>
      <w:r w:rsidRPr="00851DB1">
        <w:rPr>
          <w:spacing w:val="-1"/>
          <w:sz w:val="28"/>
          <w:szCs w:val="28"/>
        </w:rPr>
        <w:t>-</w:t>
      </w:r>
      <w:r w:rsidRPr="00851DB1">
        <w:rPr>
          <w:spacing w:val="-1"/>
          <w:sz w:val="28"/>
          <w:szCs w:val="28"/>
          <w:lang w:val="en-US"/>
        </w:rPr>
        <w:t> </w:t>
      </w:r>
      <w:r w:rsidRPr="00851DB1">
        <w:rPr>
          <w:spacing w:val="-1"/>
          <w:sz w:val="28"/>
          <w:szCs w:val="28"/>
        </w:rPr>
        <w:t>Порядком реагирования сил обеспечения транспортной безопасности на подготовку к совершению АНВ или совершение АНВ;</w:t>
      </w:r>
    </w:p>
    <w:p w:rsidR="00FB7F13" w:rsidRPr="00851DB1" w:rsidRDefault="00FB7F13" w:rsidP="00FD1828">
      <w:pPr>
        <w:shd w:val="clear" w:color="auto" w:fill="FFFFFF"/>
        <w:tabs>
          <w:tab w:val="left" w:pos="993"/>
        </w:tabs>
        <w:suppressAutoHyphens/>
        <w:ind w:firstLine="709"/>
        <w:jc w:val="both"/>
        <w:rPr>
          <w:spacing w:val="-1"/>
          <w:sz w:val="28"/>
          <w:szCs w:val="28"/>
        </w:rPr>
      </w:pPr>
      <w:r w:rsidRPr="00851DB1">
        <w:rPr>
          <w:spacing w:val="-1"/>
          <w:sz w:val="28"/>
          <w:szCs w:val="28"/>
        </w:rPr>
        <w:t>-</w:t>
      </w:r>
      <w:r w:rsidRPr="00851DB1">
        <w:rPr>
          <w:spacing w:val="-1"/>
          <w:sz w:val="28"/>
          <w:szCs w:val="28"/>
          <w:lang w:val="en-US"/>
        </w:rPr>
        <w:t> </w:t>
      </w:r>
      <w:r w:rsidRPr="00851DB1">
        <w:rPr>
          <w:spacing w:val="-1"/>
          <w:sz w:val="28"/>
          <w:szCs w:val="28"/>
        </w:rPr>
        <w:t>Порядком доведения до сил обеспечения транспортной безопасности информации об изменении уровней безопасности, а также реагирования на такую информацию;</w:t>
      </w:r>
    </w:p>
    <w:p w:rsidR="00FB7F13" w:rsidRPr="00851DB1" w:rsidRDefault="00FB7F13" w:rsidP="00FD1828">
      <w:pPr>
        <w:shd w:val="clear" w:color="auto" w:fill="FFFFFF"/>
        <w:tabs>
          <w:tab w:val="left" w:pos="993"/>
        </w:tabs>
        <w:suppressAutoHyphens/>
        <w:ind w:firstLine="709"/>
        <w:jc w:val="both"/>
        <w:rPr>
          <w:spacing w:val="-1"/>
          <w:sz w:val="28"/>
          <w:szCs w:val="28"/>
        </w:rPr>
      </w:pPr>
      <w:r w:rsidRPr="00851DB1">
        <w:rPr>
          <w:spacing w:val="-1"/>
          <w:sz w:val="28"/>
          <w:szCs w:val="28"/>
        </w:rPr>
        <w:t>-</w:t>
      </w:r>
      <w:r w:rsidRPr="00851DB1">
        <w:rPr>
          <w:spacing w:val="-1"/>
          <w:sz w:val="28"/>
          <w:szCs w:val="28"/>
          <w:lang w:val="en-US"/>
        </w:rPr>
        <w:t> </w:t>
      </w:r>
      <w:r w:rsidRPr="00851DB1">
        <w:rPr>
          <w:spacing w:val="-1"/>
          <w:sz w:val="28"/>
          <w:szCs w:val="28"/>
        </w:rPr>
        <w:t>Порядком выявления и распознавания физических лиц, не имеющих правовых оснований на проход в зону транспортной безопасности или на критические элементы;</w:t>
      </w:r>
    </w:p>
    <w:p w:rsidR="00FB7F13" w:rsidRPr="00851DB1" w:rsidRDefault="00FB7F13" w:rsidP="00FD1828">
      <w:pPr>
        <w:shd w:val="clear" w:color="auto" w:fill="FFFFFF"/>
        <w:tabs>
          <w:tab w:val="left" w:pos="993"/>
        </w:tabs>
        <w:suppressAutoHyphens/>
        <w:ind w:firstLine="709"/>
        <w:jc w:val="both"/>
        <w:rPr>
          <w:spacing w:val="-1"/>
          <w:sz w:val="28"/>
          <w:szCs w:val="28"/>
        </w:rPr>
      </w:pPr>
      <w:r w:rsidRPr="00851DB1">
        <w:rPr>
          <w:spacing w:val="-1"/>
          <w:sz w:val="28"/>
          <w:szCs w:val="28"/>
        </w:rPr>
        <w:t>-</w:t>
      </w:r>
      <w:r w:rsidRPr="00851DB1">
        <w:rPr>
          <w:spacing w:val="-1"/>
          <w:sz w:val="28"/>
          <w:szCs w:val="28"/>
          <w:lang w:val="en-US"/>
        </w:rPr>
        <w:t> </w:t>
      </w:r>
      <w:r w:rsidRPr="00851DB1">
        <w:rPr>
          <w:spacing w:val="-1"/>
          <w:sz w:val="28"/>
          <w:szCs w:val="28"/>
        </w:rPr>
        <w:t>Перечнями устройств, предметов и веществ, которые запрещены или ограничены для перемещения в зону транспортной безопасности, или ее часть, а также условия, в случае соблюдения которых устройства, предметы и вещества могут быть перемещены в перевозочный и/или технологический секторы зоны транспортной безопасности, на критические элементы;</w:t>
      </w:r>
    </w:p>
    <w:p w:rsidR="00FB7F13" w:rsidRPr="00851DB1" w:rsidRDefault="00FB7F13" w:rsidP="00FD1828">
      <w:pPr>
        <w:shd w:val="clear" w:color="auto" w:fill="FFFFFF"/>
        <w:tabs>
          <w:tab w:val="left" w:pos="993"/>
        </w:tabs>
        <w:suppressAutoHyphens/>
        <w:ind w:firstLine="709"/>
        <w:jc w:val="both"/>
        <w:rPr>
          <w:spacing w:val="-1"/>
          <w:sz w:val="28"/>
          <w:szCs w:val="28"/>
        </w:rPr>
      </w:pPr>
      <w:r w:rsidRPr="00851DB1">
        <w:rPr>
          <w:spacing w:val="-1"/>
          <w:sz w:val="28"/>
          <w:szCs w:val="28"/>
        </w:rPr>
        <w:t>-</w:t>
      </w:r>
      <w:r w:rsidRPr="00851DB1">
        <w:rPr>
          <w:spacing w:val="-1"/>
          <w:sz w:val="28"/>
          <w:szCs w:val="28"/>
          <w:lang w:val="en-US"/>
        </w:rPr>
        <w:t> </w:t>
      </w:r>
      <w:r w:rsidRPr="00851DB1">
        <w:rPr>
          <w:spacing w:val="-1"/>
          <w:sz w:val="28"/>
          <w:szCs w:val="28"/>
        </w:rPr>
        <w:t>Порядком передачи уполномоченным представителям подразделений органов внутренних дел и (или) органов федеральной службы безопасности выявленных лиц, совершивших, совершающих или подготавливающих совершение АНВ, за которые установлена административная или уголовная ответственность, а также идентифицированного оружия, боеприпасов, взрывчатых веществ и взрывных устройств, ядовитых или радиоактивных веществ при отсутствии законных оснований на их хранение и ношение.</w:t>
      </w:r>
    </w:p>
    <w:p w:rsidR="00FB7F13" w:rsidRPr="00851DB1" w:rsidRDefault="00FB7F13" w:rsidP="00FD1828">
      <w:pPr>
        <w:shd w:val="clear" w:color="auto" w:fill="FFFFFF"/>
        <w:tabs>
          <w:tab w:val="left" w:pos="993"/>
        </w:tabs>
        <w:suppressAutoHyphens/>
        <w:ind w:firstLine="709"/>
        <w:jc w:val="both"/>
        <w:rPr>
          <w:spacing w:val="-1"/>
          <w:sz w:val="28"/>
          <w:szCs w:val="28"/>
        </w:rPr>
      </w:pPr>
      <w:r w:rsidRPr="00851DB1">
        <w:rPr>
          <w:spacing w:val="-1"/>
          <w:sz w:val="28"/>
          <w:szCs w:val="28"/>
        </w:rPr>
        <w:t>- Должностной инструкцией работника подразделения транспортной безопасности по проведению досмотровых мероприятий на пригородных поездах АО «СКППК» которая прилагается к плану обеспечения транспортной безопасности транспортных средств.</w:t>
      </w:r>
    </w:p>
    <w:p w:rsidR="00FB7F13" w:rsidRPr="00851DB1" w:rsidRDefault="00FB7F13" w:rsidP="00FD1828">
      <w:pPr>
        <w:shd w:val="clear" w:color="auto" w:fill="FFFFFF"/>
        <w:tabs>
          <w:tab w:val="left" w:pos="993"/>
        </w:tabs>
        <w:suppressAutoHyphens/>
        <w:ind w:firstLine="709"/>
        <w:jc w:val="both"/>
        <w:rPr>
          <w:spacing w:val="-1"/>
          <w:sz w:val="28"/>
          <w:szCs w:val="28"/>
        </w:rPr>
      </w:pPr>
      <w:r w:rsidRPr="00851DB1">
        <w:rPr>
          <w:spacing w:val="-1"/>
          <w:sz w:val="28"/>
          <w:szCs w:val="28"/>
        </w:rPr>
        <w:t>3.1.11. Соблюдать установленные правила пожарной безопасности на объекте во время несения ими службы, а в случае обнаружения на охраняемом объекте пожара действовать в соответствии с Инструкцией по пожарной безопасности.</w:t>
      </w:r>
    </w:p>
    <w:p w:rsidR="00FB7F13" w:rsidRPr="00851DB1" w:rsidRDefault="00FB7F13" w:rsidP="00FD1828">
      <w:pPr>
        <w:shd w:val="clear" w:color="auto" w:fill="FFFFFF"/>
        <w:tabs>
          <w:tab w:val="left" w:pos="993"/>
        </w:tabs>
        <w:suppressAutoHyphens/>
        <w:ind w:firstLine="709"/>
        <w:jc w:val="both"/>
        <w:rPr>
          <w:spacing w:val="-1"/>
          <w:sz w:val="28"/>
          <w:szCs w:val="28"/>
        </w:rPr>
      </w:pPr>
      <w:r w:rsidRPr="00851DB1">
        <w:rPr>
          <w:sz w:val="28"/>
          <w:szCs w:val="28"/>
        </w:rPr>
        <w:t>3.1.12. Соблюдать при оказании Услуг Правила техники безопасности и требования санитарно-эпидемиологического контроля.</w:t>
      </w:r>
    </w:p>
    <w:p w:rsidR="00FB7F13" w:rsidRPr="00851DB1" w:rsidRDefault="00FB7F13" w:rsidP="00FD1828">
      <w:pPr>
        <w:shd w:val="clear" w:color="auto" w:fill="FFFFFF"/>
        <w:tabs>
          <w:tab w:val="left" w:pos="993"/>
        </w:tabs>
        <w:suppressAutoHyphens/>
        <w:ind w:firstLine="709"/>
        <w:jc w:val="both"/>
        <w:rPr>
          <w:spacing w:val="-1"/>
          <w:sz w:val="28"/>
          <w:szCs w:val="28"/>
        </w:rPr>
      </w:pPr>
      <w:r w:rsidRPr="00851DB1">
        <w:rPr>
          <w:sz w:val="28"/>
          <w:szCs w:val="28"/>
        </w:rPr>
        <w:t>3.1.13. Экипировать своих работников средствами защиты, спецсредствами, форменной одеждой с логотипом предприятия.</w:t>
      </w:r>
    </w:p>
    <w:p w:rsidR="00FB7F13" w:rsidRPr="00851DB1" w:rsidRDefault="00FB7F13" w:rsidP="00FD1828">
      <w:pPr>
        <w:shd w:val="clear" w:color="auto" w:fill="FFFFFF"/>
        <w:tabs>
          <w:tab w:val="left" w:pos="993"/>
        </w:tabs>
        <w:suppressAutoHyphens/>
        <w:ind w:firstLine="709"/>
        <w:jc w:val="both"/>
        <w:rPr>
          <w:spacing w:val="-1"/>
          <w:sz w:val="28"/>
          <w:szCs w:val="28"/>
        </w:rPr>
      </w:pPr>
      <w:r w:rsidRPr="00851DB1">
        <w:rPr>
          <w:sz w:val="28"/>
          <w:szCs w:val="28"/>
        </w:rPr>
        <w:t>3.1.14. «Исполнитель» не вправе привлекать к оказанию Услуг по настоящему Договору третьих лиц.</w:t>
      </w:r>
    </w:p>
    <w:p w:rsidR="00FB7F13" w:rsidRPr="00851DB1" w:rsidRDefault="00FB7F13" w:rsidP="00FD1828">
      <w:pPr>
        <w:shd w:val="clear" w:color="auto" w:fill="FFFFFF"/>
        <w:tabs>
          <w:tab w:val="left" w:pos="993"/>
        </w:tabs>
        <w:suppressAutoHyphens/>
        <w:ind w:firstLine="709"/>
        <w:jc w:val="both"/>
        <w:rPr>
          <w:spacing w:val="-1"/>
          <w:sz w:val="28"/>
          <w:szCs w:val="28"/>
        </w:rPr>
      </w:pPr>
      <w:r w:rsidRPr="00851DB1">
        <w:rPr>
          <w:spacing w:val="-1"/>
          <w:sz w:val="28"/>
          <w:szCs w:val="28"/>
        </w:rPr>
        <w:t xml:space="preserve">3.1.15. </w:t>
      </w:r>
      <w:r w:rsidRPr="00851DB1">
        <w:rPr>
          <w:sz w:val="28"/>
          <w:szCs w:val="28"/>
        </w:rPr>
        <w:t>Нести материальную ответственность при причинении убытков «Заказчику» в случае недобросовестного исполнения своих обязанностей по настоящему Договору.</w:t>
      </w:r>
    </w:p>
    <w:p w:rsidR="00FB7F13" w:rsidRPr="00851DB1" w:rsidRDefault="00FB7F13" w:rsidP="00FD1828">
      <w:pPr>
        <w:shd w:val="clear" w:color="auto" w:fill="FFFFFF"/>
        <w:tabs>
          <w:tab w:val="left" w:pos="993"/>
        </w:tabs>
        <w:suppressAutoHyphens/>
        <w:ind w:firstLine="709"/>
        <w:jc w:val="both"/>
        <w:rPr>
          <w:spacing w:val="-1"/>
          <w:sz w:val="28"/>
          <w:szCs w:val="28"/>
        </w:rPr>
      </w:pPr>
      <w:r w:rsidRPr="00851DB1">
        <w:rPr>
          <w:spacing w:val="-1"/>
          <w:sz w:val="28"/>
          <w:szCs w:val="28"/>
        </w:rPr>
        <w:t xml:space="preserve">3.1.16. </w:t>
      </w:r>
      <w:r w:rsidRPr="00851DB1">
        <w:rPr>
          <w:sz w:val="28"/>
          <w:szCs w:val="28"/>
        </w:rPr>
        <w:t>Отстранять своего работника по требованию «Заказчика», в случае уличения работника в неисполнении или ненадлежащем исполнении своих обязанностей, превышения своих полномочий, совершения противоправных действий.</w:t>
      </w:r>
    </w:p>
    <w:p w:rsidR="00FB7F13" w:rsidRPr="00851DB1" w:rsidRDefault="00FB7F13" w:rsidP="00FD1828">
      <w:pPr>
        <w:ind w:firstLine="709"/>
        <w:jc w:val="both"/>
        <w:rPr>
          <w:sz w:val="28"/>
          <w:szCs w:val="28"/>
        </w:rPr>
      </w:pPr>
      <w:r w:rsidRPr="00851DB1">
        <w:rPr>
          <w:sz w:val="28"/>
          <w:szCs w:val="28"/>
        </w:rPr>
        <w:t>Факты нарушений, допущенных работниками «Исполнителя», должны быть подтверждены соответствующими актами, служебными записками, видео- или фотоматериалами, либо личными объяснениями работников «Исполнителя», устанавливающие подлинность нарушения. На основании вышеперечисленных материалов «Исполнитель» проводит разбор по каждому случаю нарушения. По результатам разбора оформляются соответствующие документы, которые представляются «Заказчику».</w:t>
      </w:r>
    </w:p>
    <w:p w:rsidR="00FB7F13" w:rsidRPr="00851DB1" w:rsidRDefault="00FB7F13" w:rsidP="00FD1828">
      <w:pPr>
        <w:ind w:firstLine="709"/>
        <w:jc w:val="both"/>
        <w:rPr>
          <w:sz w:val="28"/>
          <w:szCs w:val="28"/>
        </w:rPr>
      </w:pPr>
      <w:r w:rsidRPr="00851DB1">
        <w:rPr>
          <w:sz w:val="28"/>
          <w:szCs w:val="28"/>
        </w:rPr>
        <w:t>3.1.17. Не передавать оригиналы или копии документов, полученных от «Заказчика», третьим лицам без предварительного письменного согласия «Заказчика».</w:t>
      </w:r>
    </w:p>
    <w:p w:rsidR="00FB7F13" w:rsidRPr="00851DB1" w:rsidRDefault="00FB7F13" w:rsidP="00FD1828">
      <w:pPr>
        <w:ind w:firstLine="709"/>
        <w:jc w:val="both"/>
        <w:rPr>
          <w:sz w:val="28"/>
          <w:szCs w:val="28"/>
        </w:rPr>
      </w:pPr>
      <w:r w:rsidRPr="00851DB1">
        <w:rPr>
          <w:sz w:val="28"/>
          <w:szCs w:val="28"/>
        </w:rPr>
        <w:t>3.1.18. Осуществлять подготовку рекомендаций «Заказчику» по вопросам обеспечения транспортной безопасности на транспортных средствах «Заказчика».</w:t>
      </w:r>
    </w:p>
    <w:p w:rsidR="00FB7F13" w:rsidRPr="00851DB1" w:rsidRDefault="00FB7F13" w:rsidP="00FD1828">
      <w:pPr>
        <w:ind w:firstLine="709"/>
        <w:jc w:val="both"/>
        <w:rPr>
          <w:sz w:val="28"/>
          <w:szCs w:val="28"/>
        </w:rPr>
      </w:pPr>
      <w:r w:rsidRPr="00851DB1">
        <w:rPr>
          <w:sz w:val="28"/>
          <w:szCs w:val="28"/>
        </w:rPr>
        <w:t xml:space="preserve">3.1.19. Вести учет фактически отработанного времени работников, путем ведения маршрутных листов, оформленных в соответствии с Приложениями № 5,6. </w:t>
      </w:r>
    </w:p>
    <w:p w:rsidR="00FB7F13" w:rsidRPr="00851DB1" w:rsidRDefault="00FB7F13" w:rsidP="00FD1828">
      <w:pPr>
        <w:ind w:firstLine="709"/>
        <w:jc w:val="both"/>
        <w:rPr>
          <w:sz w:val="28"/>
          <w:szCs w:val="28"/>
        </w:rPr>
      </w:pPr>
      <w:r w:rsidRPr="00851DB1">
        <w:rPr>
          <w:sz w:val="28"/>
          <w:szCs w:val="28"/>
        </w:rPr>
        <w:t>3.1.20. Реализовать предусмотренные планом обеспечения транспортной безопасности транспортного средства дополнительные меры при изменении уровня безопасности в сроки, не превышающие 3 часов для транспортного средства I категории с момента получения информации об изменении степени угрозы совершения акта незаконного вмешательства.</w:t>
      </w:r>
    </w:p>
    <w:p w:rsidR="00FB7F13" w:rsidRPr="00851DB1" w:rsidRDefault="00FB7F13" w:rsidP="00FD1828">
      <w:pPr>
        <w:ind w:firstLine="709"/>
        <w:jc w:val="both"/>
        <w:rPr>
          <w:sz w:val="28"/>
          <w:szCs w:val="28"/>
        </w:rPr>
      </w:pPr>
      <w:r w:rsidRPr="00851DB1">
        <w:rPr>
          <w:sz w:val="28"/>
          <w:szCs w:val="28"/>
        </w:rPr>
        <w:t>3.1.21. По истечении месяца предоставлять «Заказчику» оригиналы (копии) маршрутных листов, оформленных в соответствии с Приложением № 6.</w:t>
      </w:r>
    </w:p>
    <w:p w:rsidR="00FB7F13" w:rsidRPr="00851DB1" w:rsidRDefault="00FB7F13" w:rsidP="00FD1828">
      <w:pPr>
        <w:ind w:firstLine="709"/>
        <w:jc w:val="both"/>
        <w:rPr>
          <w:sz w:val="28"/>
          <w:szCs w:val="28"/>
        </w:rPr>
      </w:pPr>
      <w:r w:rsidRPr="00851DB1">
        <w:rPr>
          <w:sz w:val="28"/>
          <w:szCs w:val="28"/>
        </w:rPr>
        <w:t>3.1.22. После утверждения оценки уязвимости на ТС в течение одного месяца предоставить Заказчику:</w:t>
      </w:r>
    </w:p>
    <w:p w:rsidR="00FB7F13" w:rsidRPr="00851DB1" w:rsidRDefault="00FB7F13" w:rsidP="00FD1828">
      <w:pPr>
        <w:ind w:firstLine="709"/>
        <w:jc w:val="both"/>
        <w:rPr>
          <w:sz w:val="28"/>
          <w:szCs w:val="28"/>
        </w:rPr>
      </w:pPr>
      <w:r w:rsidRPr="00851DB1">
        <w:rPr>
          <w:sz w:val="28"/>
          <w:szCs w:val="28"/>
        </w:rPr>
        <w:t>- копию положения (устава) подразделения транспортной безопасности, утвержденного в течение 2 месяцев со дня утверждения результатов оценки уязвимости транспортного средства;</w:t>
      </w:r>
    </w:p>
    <w:p w:rsidR="00FB7F13" w:rsidRPr="00851DB1" w:rsidRDefault="00FB7F13" w:rsidP="00FD1828">
      <w:pPr>
        <w:ind w:firstLine="709"/>
        <w:jc w:val="both"/>
        <w:rPr>
          <w:sz w:val="28"/>
          <w:szCs w:val="28"/>
        </w:rPr>
      </w:pPr>
      <w:r w:rsidRPr="00851DB1">
        <w:rPr>
          <w:sz w:val="28"/>
          <w:szCs w:val="28"/>
        </w:rPr>
        <w:t>- организационную структуру (схему) управления силами обеспечения транспортной безопасности Исполнителя;</w:t>
      </w:r>
    </w:p>
    <w:p w:rsidR="00FB7F13" w:rsidRPr="00851DB1" w:rsidRDefault="00FB7F13" w:rsidP="00FD1828">
      <w:pPr>
        <w:ind w:firstLine="709"/>
        <w:jc w:val="both"/>
        <w:rPr>
          <w:sz w:val="28"/>
          <w:szCs w:val="28"/>
        </w:rPr>
      </w:pPr>
      <w:r w:rsidRPr="00851DB1">
        <w:rPr>
          <w:sz w:val="28"/>
          <w:szCs w:val="28"/>
        </w:rPr>
        <w:t xml:space="preserve"> - порядок оценки эффективности (контроль качества) мер по обеспечению транспортной безопасности транспортных средств, реализуемых в соответствии с планом обеспечения транспортной безопасности транспортных средств в пути следования;</w:t>
      </w:r>
    </w:p>
    <w:p w:rsidR="00FB7F13" w:rsidRPr="00851DB1" w:rsidRDefault="00FB7F13" w:rsidP="00FD1828">
      <w:pPr>
        <w:ind w:firstLine="709"/>
        <w:jc w:val="both"/>
        <w:rPr>
          <w:sz w:val="28"/>
          <w:szCs w:val="28"/>
        </w:rPr>
      </w:pPr>
      <w:r w:rsidRPr="00851DB1">
        <w:rPr>
          <w:sz w:val="28"/>
          <w:szCs w:val="28"/>
        </w:rPr>
        <w:t>- перечень штатных должностей работников подразделения транспортной безопасности, осуществляющих деятельность в зоне транспортной безопасности и на критических элементах транспортных средств;</w:t>
      </w:r>
    </w:p>
    <w:p w:rsidR="00FB7F13" w:rsidRPr="00851DB1" w:rsidRDefault="00FB7F13" w:rsidP="00FD1828">
      <w:pPr>
        <w:ind w:firstLine="709"/>
        <w:jc w:val="both"/>
        <w:rPr>
          <w:sz w:val="28"/>
          <w:szCs w:val="28"/>
        </w:rPr>
      </w:pPr>
      <w:r w:rsidRPr="00851DB1">
        <w:rPr>
          <w:sz w:val="28"/>
          <w:szCs w:val="28"/>
        </w:rPr>
        <w:t>- перечень штатных должностей работников подразделения транспортной безопасности, непосредственно связанного с обеспечением транспортной безопасности транспортных средств;</w:t>
      </w:r>
    </w:p>
    <w:p w:rsidR="00FB7F13" w:rsidRPr="00851DB1" w:rsidRDefault="00FB7F13" w:rsidP="00FD1828">
      <w:pPr>
        <w:ind w:firstLine="709"/>
        <w:jc w:val="both"/>
        <w:rPr>
          <w:sz w:val="28"/>
          <w:szCs w:val="28"/>
        </w:rPr>
      </w:pPr>
      <w:r w:rsidRPr="00851DB1">
        <w:rPr>
          <w:sz w:val="28"/>
          <w:szCs w:val="28"/>
        </w:rPr>
        <w:t xml:space="preserve">- положение (инструкцию) о пропускном и </w:t>
      </w:r>
      <w:proofErr w:type="spellStart"/>
      <w:r w:rsidRPr="00851DB1">
        <w:rPr>
          <w:sz w:val="28"/>
          <w:szCs w:val="28"/>
        </w:rPr>
        <w:t>внутриобъектовом</w:t>
      </w:r>
      <w:proofErr w:type="spellEnd"/>
      <w:r w:rsidRPr="00851DB1">
        <w:rPr>
          <w:sz w:val="28"/>
          <w:szCs w:val="28"/>
        </w:rPr>
        <w:t xml:space="preserve"> режимах на транспортном средстве, включающее в том числе следующие разделы;</w:t>
      </w:r>
    </w:p>
    <w:p w:rsidR="00FB7F13" w:rsidRPr="00851DB1" w:rsidRDefault="00FB7F13" w:rsidP="00FD1828">
      <w:pPr>
        <w:ind w:firstLine="709"/>
        <w:jc w:val="both"/>
        <w:rPr>
          <w:sz w:val="28"/>
          <w:szCs w:val="28"/>
        </w:rPr>
      </w:pPr>
      <w:r w:rsidRPr="00851DB1">
        <w:rPr>
          <w:sz w:val="28"/>
          <w:szCs w:val="28"/>
        </w:rPr>
        <w:t>- раздел, содержащий порядок организации и проведения досмотра, дополнительного досмотра и повторного досмотра на транспортном средстве. Порядок организации и проведения досмотра, дополнительного досмотра и повторного досмотра на транспортном средстве в том числе включает в себя особенности их проведения при посадке (высадке) пассажиров в (из) транспортные средства на железнодорожных пассажирских остановочных пунктах, предусмотренные настоящим документом;</w:t>
      </w:r>
    </w:p>
    <w:p w:rsidR="00FB7F13" w:rsidRPr="00851DB1" w:rsidRDefault="00FB7F13" w:rsidP="00FD1828">
      <w:pPr>
        <w:ind w:firstLine="709"/>
        <w:jc w:val="both"/>
        <w:rPr>
          <w:sz w:val="28"/>
          <w:szCs w:val="28"/>
        </w:rPr>
      </w:pPr>
      <w:r w:rsidRPr="00851DB1">
        <w:rPr>
          <w:sz w:val="28"/>
          <w:szCs w:val="28"/>
        </w:rPr>
        <w:t>- раздел, содержащий порядок выявления и действий сил обеспечения транспортной безопасности при выявлении на постах транспортного средства физических лиц, не имеющих правовых оснований на проход (проезд), нахождение в зоне транспортной безопасности, ее части (секторе) или на критических элементах транспортного средства;</w:t>
      </w:r>
    </w:p>
    <w:p w:rsidR="00FB7F13" w:rsidRPr="00851DB1" w:rsidRDefault="00FB7F13" w:rsidP="00FD1828">
      <w:pPr>
        <w:ind w:firstLine="709"/>
        <w:jc w:val="both"/>
        <w:rPr>
          <w:sz w:val="28"/>
          <w:szCs w:val="28"/>
        </w:rPr>
      </w:pPr>
      <w:r w:rsidRPr="00851DB1">
        <w:rPr>
          <w:sz w:val="28"/>
          <w:szCs w:val="28"/>
        </w:rPr>
        <w:t>- раздел, содержащий порядок сверки и (или) проверки документов, являющихся правовыми основаниями для прохода физических лиц и проноса (провоза) грузов, багажа, ручной клади, личных вещей либо перемещения животных в зону транспортной безопасности или ее часть или на критические элементы транспортного средства,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осуществляемых для выявления подготовки к совершению актов незаконного вмешательства или совершения актов незаконного вмешательства в транспортного средства;</w:t>
      </w:r>
    </w:p>
    <w:p w:rsidR="00FB7F13" w:rsidRPr="00851DB1" w:rsidRDefault="00FB7F13" w:rsidP="00FD1828">
      <w:pPr>
        <w:ind w:firstLine="709"/>
        <w:jc w:val="both"/>
        <w:rPr>
          <w:sz w:val="28"/>
          <w:szCs w:val="28"/>
        </w:rPr>
      </w:pPr>
      <w:r w:rsidRPr="00851DB1">
        <w:rPr>
          <w:sz w:val="28"/>
          <w:szCs w:val="28"/>
        </w:rPr>
        <w:t>- порядок учета и допуска физических лиц, находящихся при них вещей, и перемещаемых грузов в зону транспортной безопасности и ее часть или на критические элементы транспортного средства с учетом Правил допуска на транспортное средство согласно приложению;</w:t>
      </w:r>
    </w:p>
    <w:p w:rsidR="00FB7F13" w:rsidRPr="00851DB1" w:rsidRDefault="00FB7F13" w:rsidP="00FD1828">
      <w:pPr>
        <w:ind w:firstLine="709"/>
        <w:jc w:val="both"/>
        <w:rPr>
          <w:sz w:val="28"/>
          <w:szCs w:val="28"/>
        </w:rPr>
      </w:pPr>
      <w:r w:rsidRPr="00851DB1">
        <w:rPr>
          <w:sz w:val="28"/>
          <w:szCs w:val="28"/>
        </w:rPr>
        <w:t>- порядок действий сил обеспечения транспортной безопасности и обнаружения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в целях обеспечения транспортной безопасности, устанавливаемыми в соответствии с частью 13 статьи 12.2 Федерального закона "О транспортной безопасности".</w:t>
      </w:r>
    </w:p>
    <w:p w:rsidR="00FB7F13" w:rsidRPr="00851DB1" w:rsidRDefault="00FB7F13" w:rsidP="00FD1828">
      <w:pPr>
        <w:ind w:firstLine="709"/>
        <w:jc w:val="both"/>
        <w:rPr>
          <w:sz w:val="28"/>
          <w:szCs w:val="28"/>
        </w:rPr>
      </w:pPr>
      <w:r w:rsidRPr="00851DB1">
        <w:rPr>
          <w:sz w:val="28"/>
          <w:szCs w:val="28"/>
        </w:rPr>
        <w:t>3.1.23. Допускать к работе на должностях, непосредственно связанных с обеспечением транспортной безопасности транспортного средства, а также привлекать к исполнению обязанностей по защите транспортного средства от актов незаконного вмешательства в соответствии с планом обеспечения транспортной безопасности транспортного средства только лиц из числа сил обеспечения транспортной безопасности, аттестованных и подготовленных в соответствии со статьей 12.1 Федерального закона "О транспортной безопасности".</w:t>
      </w:r>
    </w:p>
    <w:p w:rsidR="00FB7F13" w:rsidRPr="00851DB1" w:rsidRDefault="00FB7F13" w:rsidP="00FD1828">
      <w:pPr>
        <w:ind w:firstLine="709"/>
        <w:jc w:val="both"/>
        <w:rPr>
          <w:sz w:val="28"/>
          <w:szCs w:val="28"/>
        </w:rPr>
      </w:pPr>
      <w:r w:rsidRPr="00851DB1">
        <w:rPr>
          <w:sz w:val="28"/>
          <w:szCs w:val="28"/>
        </w:rPr>
        <w:t>3.1.24. Проводить как самостоятельно, так и с участием представителей Заказчика,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обеспечения транспортной безопасности транспортных средств в пути следования</w:t>
      </w:r>
      <w:r w:rsidR="00E14527" w:rsidRPr="00851DB1">
        <w:rPr>
          <w:sz w:val="28"/>
          <w:szCs w:val="28"/>
        </w:rPr>
        <w:t xml:space="preserve"> и в пунктах оборота (отстоя)</w:t>
      </w:r>
      <w:r w:rsidRPr="00851DB1">
        <w:rPr>
          <w:sz w:val="28"/>
          <w:szCs w:val="28"/>
        </w:rPr>
        <w:t xml:space="preserve"> с периодичностью не менее 2 раз в год.</w:t>
      </w:r>
    </w:p>
    <w:p w:rsidR="00FB7F13" w:rsidRPr="00851DB1" w:rsidRDefault="00FB7F13" w:rsidP="00FD1828">
      <w:pPr>
        <w:ind w:firstLine="709"/>
        <w:jc w:val="both"/>
        <w:rPr>
          <w:sz w:val="28"/>
          <w:szCs w:val="28"/>
        </w:rPr>
      </w:pPr>
      <w:r w:rsidRPr="00851DB1">
        <w:rPr>
          <w:sz w:val="28"/>
          <w:szCs w:val="28"/>
        </w:rPr>
        <w:t>3.1.2</w:t>
      </w:r>
      <w:r w:rsidR="00DF69C1" w:rsidRPr="00851DB1">
        <w:rPr>
          <w:sz w:val="28"/>
          <w:szCs w:val="28"/>
        </w:rPr>
        <w:t>5</w:t>
      </w:r>
      <w:r w:rsidRPr="00851DB1">
        <w:rPr>
          <w:sz w:val="28"/>
          <w:szCs w:val="28"/>
        </w:rPr>
        <w:t xml:space="preserve">. Требования «Заказчика», связанные с исполнением договорных обязательств, являются обязательными для исполнения. </w:t>
      </w:r>
    </w:p>
    <w:p w:rsidR="00FB7F13" w:rsidRPr="00851DB1" w:rsidRDefault="00FB7F13" w:rsidP="00FD1828">
      <w:pPr>
        <w:ind w:firstLine="709"/>
        <w:jc w:val="both"/>
        <w:rPr>
          <w:sz w:val="28"/>
          <w:szCs w:val="28"/>
        </w:rPr>
      </w:pPr>
      <w:r w:rsidRPr="00851DB1">
        <w:rPr>
          <w:sz w:val="28"/>
          <w:szCs w:val="28"/>
        </w:rPr>
        <w:t>3.1.2</w:t>
      </w:r>
      <w:r w:rsidR="00DF69C1" w:rsidRPr="00851DB1">
        <w:rPr>
          <w:sz w:val="28"/>
          <w:szCs w:val="28"/>
        </w:rPr>
        <w:t>6</w:t>
      </w:r>
      <w:r w:rsidRPr="00851DB1">
        <w:rPr>
          <w:sz w:val="28"/>
          <w:szCs w:val="28"/>
        </w:rPr>
        <w:t>. В случае изменения организационно-распорядительных документов, предусмотренных пунктом 3.1.21. настоящего Договора, представить Заказчику в течение пяти дней измененные документы для внесения соответствующих изменений в утвержденный план обеспечения транспортной безопасности транспортного средства.</w:t>
      </w:r>
    </w:p>
    <w:p w:rsidR="00F04FDF" w:rsidRPr="00851DB1" w:rsidRDefault="00F04FDF" w:rsidP="00F04FDF">
      <w:pPr>
        <w:shd w:val="clear" w:color="auto" w:fill="FFFFFF"/>
        <w:tabs>
          <w:tab w:val="left" w:pos="993"/>
        </w:tabs>
        <w:suppressAutoHyphens/>
        <w:ind w:firstLine="709"/>
        <w:jc w:val="both"/>
        <w:rPr>
          <w:sz w:val="28"/>
          <w:szCs w:val="28"/>
        </w:rPr>
      </w:pPr>
      <w:r w:rsidRPr="00851DB1">
        <w:rPr>
          <w:sz w:val="28"/>
          <w:szCs w:val="28"/>
        </w:rPr>
        <w:t xml:space="preserve">3.2. Формирование и общее руководство группами из числа работников ПТБ возлагается на лицо, руководящее </w:t>
      </w:r>
      <w:r w:rsidR="00413020">
        <w:rPr>
          <w:sz w:val="28"/>
          <w:szCs w:val="28"/>
        </w:rPr>
        <w:t>оказания услуг</w:t>
      </w:r>
      <w:r w:rsidRPr="00851DB1">
        <w:rPr>
          <w:sz w:val="28"/>
          <w:szCs w:val="28"/>
        </w:rPr>
        <w:t xml:space="preserve"> непосредственно связанным с обеспечением ТБ на ТС подразделения транспортной безопасности (оперативный дежурный ПТБ), с круглосуточным режимом работы.</w:t>
      </w:r>
    </w:p>
    <w:p w:rsidR="00F04FDF" w:rsidRPr="00851DB1" w:rsidRDefault="00F04FDF" w:rsidP="00F04FDF">
      <w:pPr>
        <w:pStyle w:val="aff6"/>
        <w:spacing w:line="240" w:lineRule="auto"/>
        <w:ind w:firstLine="709"/>
      </w:pPr>
      <w:r w:rsidRPr="00851DB1">
        <w:t>Оперативный дежурный ПТБ располагается в помещении, определенным руководством ПТБ и оборудованном средствами связи, техническими средствами обеспечения транспортной безопасности.</w:t>
      </w:r>
    </w:p>
    <w:p w:rsidR="00F04FDF" w:rsidRPr="00851DB1" w:rsidRDefault="00901546" w:rsidP="00F04FDF">
      <w:pPr>
        <w:pStyle w:val="aff6"/>
        <w:spacing w:line="240" w:lineRule="auto"/>
        <w:ind w:firstLine="709"/>
      </w:pPr>
      <w:r w:rsidRPr="00851DB1">
        <w:t xml:space="preserve">3.2.1. </w:t>
      </w:r>
      <w:r w:rsidR="00F04FDF" w:rsidRPr="00851DB1">
        <w:t xml:space="preserve">Оперативный дежурный ПТБ: </w:t>
      </w:r>
    </w:p>
    <w:p w:rsidR="00F04FDF" w:rsidRPr="00851DB1" w:rsidRDefault="00F04FDF" w:rsidP="00F04FDF">
      <w:pPr>
        <w:pStyle w:val="aff6"/>
        <w:spacing w:line="240" w:lineRule="auto"/>
        <w:ind w:firstLine="709"/>
      </w:pPr>
      <w:r w:rsidRPr="00851DB1">
        <w:t xml:space="preserve">- осуществляет общее взаимодействие с субъектом транспортной инфраструктуры, перевозчиком, уполномоченными представителями Федерального агентства железнодорожного транспорта, подразделений органов внутренних дел и Федеральной службы безопасности Российской Федерации, в целях обеспечения транспортной безопасности; </w:t>
      </w:r>
    </w:p>
    <w:p w:rsidR="00F04FDF" w:rsidRPr="00851DB1" w:rsidRDefault="00F04FDF" w:rsidP="00F04FDF">
      <w:pPr>
        <w:pStyle w:val="aff6"/>
        <w:spacing w:line="240" w:lineRule="auto"/>
        <w:ind w:firstLine="709"/>
      </w:pPr>
      <w:r w:rsidRPr="00851DB1">
        <w:t>- незамедлительно информирует уполномоченных представителей Федерального агентства железнодорожного транспорта, подразделений органов внутренних дел и Федеральной службы безопасности Российской Федерации, субъекта транспортной инфраструктуры, перевозчика, об угрозах совершения АНВ и о совершении актов незаконного вмешательства в деятельность железнодорожного транспорта; об изменениях уровней безопасности на ТС;</w:t>
      </w:r>
    </w:p>
    <w:p w:rsidR="00F04FDF" w:rsidRPr="00851DB1" w:rsidRDefault="00F04FDF" w:rsidP="00F04FDF">
      <w:pPr>
        <w:pStyle w:val="aff6"/>
        <w:spacing w:line="240" w:lineRule="auto"/>
        <w:ind w:firstLine="709"/>
      </w:pPr>
      <w:r w:rsidRPr="00851DB1">
        <w:t>- при взаимодействии с СТИ и перевозчиком, принимает участие в разработке графиков работы подразделений транспортной безопасности в целях обеспечения транспортной безопасности ТС в рейсе, контролирует их исполнение;</w:t>
      </w:r>
    </w:p>
    <w:p w:rsidR="00F04FDF" w:rsidRPr="00851DB1" w:rsidRDefault="00F04FDF" w:rsidP="00F04FDF">
      <w:pPr>
        <w:pStyle w:val="aff6"/>
        <w:spacing w:line="240" w:lineRule="auto"/>
        <w:ind w:firstLine="709"/>
      </w:pPr>
      <w:r w:rsidRPr="00851DB1">
        <w:t>- управляет подразделениями транспортной безопасности (в том числе группами быстрого реагирования) в целях обеспечения транспортной безопасности ТС в рейсе, координирует их деятельность.</w:t>
      </w:r>
    </w:p>
    <w:p w:rsidR="00F04FDF" w:rsidRPr="00851DB1" w:rsidRDefault="00901546" w:rsidP="00F04FDF">
      <w:pPr>
        <w:pStyle w:val="aff6"/>
        <w:tabs>
          <w:tab w:val="left" w:pos="6960"/>
        </w:tabs>
        <w:spacing w:line="240" w:lineRule="auto"/>
        <w:ind w:firstLine="709"/>
      </w:pPr>
      <w:r w:rsidRPr="00851DB1">
        <w:t>3</w:t>
      </w:r>
      <w:r w:rsidR="00F04FDF" w:rsidRPr="00851DB1">
        <w:t>.2.</w:t>
      </w:r>
      <w:r w:rsidRPr="00851DB1">
        <w:t>2.</w:t>
      </w:r>
      <w:r w:rsidR="00F04FDF" w:rsidRPr="00851DB1">
        <w:t xml:space="preserve"> Группа быстрого реагирования (ГБР):</w:t>
      </w:r>
      <w:r w:rsidR="00F04FDF" w:rsidRPr="00851DB1">
        <w:tab/>
      </w:r>
    </w:p>
    <w:p w:rsidR="00F04FDF" w:rsidRPr="00851DB1" w:rsidRDefault="00F04FDF" w:rsidP="00F04FDF">
      <w:pPr>
        <w:pStyle w:val="aff6"/>
        <w:spacing w:line="240" w:lineRule="auto"/>
        <w:ind w:firstLine="709"/>
      </w:pPr>
      <w:r w:rsidRPr="00851DB1">
        <w:t>- формируется из числа обученных и аттестованных работников ПТБ;</w:t>
      </w:r>
    </w:p>
    <w:p w:rsidR="00F04FDF" w:rsidRPr="00851DB1" w:rsidRDefault="00F04FDF" w:rsidP="00F04FDF">
      <w:pPr>
        <w:ind w:firstLine="709"/>
        <w:jc w:val="both"/>
        <w:rPr>
          <w:sz w:val="28"/>
          <w:szCs w:val="28"/>
        </w:rPr>
      </w:pPr>
      <w:r w:rsidRPr="00851DB1">
        <w:rPr>
          <w:sz w:val="28"/>
          <w:szCs w:val="28"/>
        </w:rPr>
        <w:t>- в состав ГБР входят не менее двух человек,</w:t>
      </w:r>
      <w:r w:rsidRPr="00851DB1">
        <w:t xml:space="preserve"> </w:t>
      </w:r>
      <w:r w:rsidRPr="00851DB1">
        <w:rPr>
          <w:sz w:val="28"/>
          <w:szCs w:val="28"/>
        </w:rPr>
        <w:t>должны быть мобильны, специально оснащены техническими средствами;</w:t>
      </w:r>
    </w:p>
    <w:p w:rsidR="00F04FDF" w:rsidRPr="00851DB1" w:rsidRDefault="00F04FDF" w:rsidP="00F04FDF">
      <w:pPr>
        <w:ind w:firstLine="709"/>
        <w:jc w:val="both"/>
        <w:rPr>
          <w:sz w:val="28"/>
          <w:szCs w:val="28"/>
        </w:rPr>
      </w:pPr>
      <w:r w:rsidRPr="00851DB1">
        <w:rPr>
          <w:sz w:val="28"/>
          <w:szCs w:val="28"/>
        </w:rPr>
        <w:t>- ГБР размещаются в населенных пунктах, указанных перевозчиком. Режим работы – в соответствии с графиком движения пригородных поездов;</w:t>
      </w:r>
    </w:p>
    <w:p w:rsidR="00F04FDF" w:rsidRPr="00851DB1" w:rsidRDefault="00F04FDF" w:rsidP="00F04FDF">
      <w:pPr>
        <w:pStyle w:val="aff6"/>
        <w:spacing w:line="240" w:lineRule="auto"/>
        <w:ind w:firstLine="709"/>
        <w:rPr>
          <w:lang w:eastAsia="en-US"/>
        </w:rPr>
      </w:pPr>
      <w:r w:rsidRPr="00851DB1">
        <w:rPr>
          <w:lang w:eastAsia="en-US"/>
        </w:rPr>
        <w:t>- расчет и количество групп быстрого реагирования разрабатывается руководителем структурного подразделения, по согласованию с перевозчиком, в соответств</w:t>
      </w:r>
      <w:r w:rsidR="00413020">
        <w:rPr>
          <w:lang w:eastAsia="en-US"/>
        </w:rPr>
        <w:t>ии с графиком движения поездов.</w:t>
      </w:r>
      <w:r w:rsidRPr="00851DB1">
        <w:rPr>
          <w:lang w:eastAsia="en-US"/>
        </w:rPr>
        <w:t xml:space="preserve"> При введении второго и третьего уровней безопасности предусматривается увеличение количества работников ПТБ;</w:t>
      </w:r>
    </w:p>
    <w:p w:rsidR="00F04FDF" w:rsidRPr="00851DB1" w:rsidRDefault="00F04FDF" w:rsidP="00F04FDF">
      <w:pPr>
        <w:pStyle w:val="aff6"/>
        <w:spacing w:line="240" w:lineRule="auto"/>
        <w:ind w:firstLine="709"/>
      </w:pPr>
      <w:r w:rsidRPr="00851DB1">
        <w:t>- непосредственное обеспечение руководства выполнением задач группами быстрого реагирования в зоне транспортной безопасности возложено на старшего в группе быстрого реагирования;</w:t>
      </w:r>
    </w:p>
    <w:p w:rsidR="00F04FDF" w:rsidRPr="00851DB1" w:rsidRDefault="00F04FDF" w:rsidP="00F04FDF">
      <w:pPr>
        <w:pStyle w:val="aff6"/>
        <w:spacing w:line="240" w:lineRule="auto"/>
        <w:ind w:firstLine="709"/>
      </w:pPr>
      <w:r w:rsidRPr="00851DB1">
        <w:t xml:space="preserve">- группа быстрого реагирования, при </w:t>
      </w:r>
      <w:proofErr w:type="spellStart"/>
      <w:r w:rsidRPr="00851DB1">
        <w:t>заступленнии</w:t>
      </w:r>
      <w:proofErr w:type="spellEnd"/>
      <w:r w:rsidRPr="00851DB1">
        <w:t xml:space="preserve"> на смену, выдвигается к месту выхода подвижного состава (пригородного поезда) в рейс, проводит визуальный осмотр, далее осуществляет мероприятия по ОТБ в ТС в рейсе в соответствии с разработанным графиком работы;</w:t>
      </w:r>
    </w:p>
    <w:p w:rsidR="00F04FDF" w:rsidRPr="00851DB1" w:rsidRDefault="00F04FDF" w:rsidP="00F04FDF">
      <w:pPr>
        <w:pStyle w:val="aff6"/>
        <w:spacing w:line="240" w:lineRule="auto"/>
        <w:ind w:firstLine="709"/>
      </w:pPr>
      <w:r w:rsidRPr="00851DB1">
        <w:t>- при заходе подвижного состава на ночной отстой, работники ГБР в установленном порядке, передают силам транспортной безопасности субъекта транспортной инфраструктуры подвижной состав, далее базируются в населенных пунктах размещения;</w:t>
      </w:r>
    </w:p>
    <w:p w:rsidR="00F04FDF" w:rsidRPr="00851DB1" w:rsidRDefault="00413020" w:rsidP="00F04FDF">
      <w:pPr>
        <w:pStyle w:val="aff6"/>
        <w:spacing w:line="240" w:lineRule="auto"/>
        <w:ind w:firstLine="709"/>
      </w:pPr>
      <w:r>
        <w:t xml:space="preserve">- </w:t>
      </w:r>
      <w:r w:rsidR="00F04FDF" w:rsidRPr="00851DB1">
        <w:t xml:space="preserve">Работники ГБР осуществляют мероприятия в зоне транспортной безопасности ТС в рейсе по обследованию с использованием средств досмотра физических лиц, багажа, ручной клади, личных вещей, проводимые в целях выявления, идентификации, распознавания </w:t>
      </w:r>
      <w:r w:rsidR="00F04FDF" w:rsidRPr="00851DB1">
        <w:rPr>
          <w:lang w:eastAsia="ru-RU"/>
        </w:rPr>
        <w:t>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w:t>
      </w:r>
      <w:r w:rsidR="00F04FDF" w:rsidRPr="00851DB1">
        <w:t>.</w:t>
      </w:r>
    </w:p>
    <w:p w:rsidR="00F04FDF" w:rsidRPr="00851DB1" w:rsidRDefault="00F04FDF" w:rsidP="00F04FDF">
      <w:pPr>
        <w:pStyle w:val="aff6"/>
        <w:spacing w:line="240" w:lineRule="auto"/>
        <w:ind w:firstLine="709"/>
      </w:pPr>
      <w:r w:rsidRPr="00851DB1">
        <w:t>- Информируют ответственных руководителей в СТИ и перевозчике, оперативного дежурного ПТБ, об угрозах совершения и (или) совершении акта незаконного вмешательства, а также об обнаружении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w:t>
      </w:r>
    </w:p>
    <w:p w:rsidR="00F04FDF" w:rsidRPr="00851DB1" w:rsidRDefault="00F04FDF" w:rsidP="00F04FDF">
      <w:pPr>
        <w:pStyle w:val="aff6"/>
        <w:spacing w:line="240" w:lineRule="auto"/>
        <w:ind w:firstLine="709"/>
      </w:pPr>
      <w:r w:rsidRPr="00851DB1">
        <w:t xml:space="preserve">- Работники ГБР осуществляют в зоне ТБ ТС в рейсе проверку обоснованности нахождения лиц в зоне транспортной безопасности ТС (транспортном средстве), путем проверки проездных документов (билетов), документов удостоверяющих личность и иных документов в соответствии с Правилами перевозок пассажиров, багажа, </w:t>
      </w:r>
      <w:proofErr w:type="spellStart"/>
      <w:r w:rsidRPr="00851DB1">
        <w:t>грузобагажа</w:t>
      </w:r>
      <w:proofErr w:type="spellEnd"/>
      <w:r w:rsidRPr="00851DB1">
        <w:t xml:space="preserve"> железнодорожным транспортом (Приказ Минтранса РФ № 473 от 19.12.2013 года);</w:t>
      </w:r>
    </w:p>
    <w:p w:rsidR="00F04FDF" w:rsidRPr="00851DB1" w:rsidRDefault="00F04FDF" w:rsidP="00F04FDF">
      <w:pPr>
        <w:pStyle w:val="aff6"/>
        <w:spacing w:line="240" w:lineRule="auto"/>
        <w:ind w:firstLine="709"/>
      </w:pPr>
      <w:r w:rsidRPr="00851DB1">
        <w:t>- Обеспечивают защиту сохранности имущества ТС в рейсе, хищение или повреждение которого может повлечь за собой нарушение деятельности ТС, в том числе пресечение актов вандализма в отношении ТС, порчи и разукомплектования подвижного состава, выявление нарушителей, в действиях которых усматриваются признаки подготовки к совершению или совершения АНВ на ТС;</w:t>
      </w:r>
    </w:p>
    <w:p w:rsidR="00F04FDF" w:rsidRPr="00851DB1" w:rsidRDefault="00F04FDF" w:rsidP="00F04FDF">
      <w:pPr>
        <w:pStyle w:val="aff6"/>
        <w:spacing w:line="240" w:lineRule="auto"/>
        <w:ind w:firstLine="709"/>
      </w:pPr>
      <w:r w:rsidRPr="00851DB1">
        <w:t xml:space="preserve">- реагирование на совершение или подготовку к совершению АНВ на ТС. </w:t>
      </w:r>
    </w:p>
    <w:p w:rsidR="00FB7F13" w:rsidRPr="00851DB1" w:rsidRDefault="00FB7F13" w:rsidP="00FD1828">
      <w:pPr>
        <w:ind w:firstLine="709"/>
        <w:jc w:val="both"/>
        <w:rPr>
          <w:sz w:val="28"/>
          <w:szCs w:val="28"/>
        </w:rPr>
      </w:pPr>
      <w:r w:rsidRPr="00851DB1">
        <w:rPr>
          <w:sz w:val="28"/>
          <w:szCs w:val="28"/>
        </w:rPr>
        <w:t>3.</w:t>
      </w:r>
      <w:r w:rsidR="00901546" w:rsidRPr="00851DB1">
        <w:rPr>
          <w:sz w:val="28"/>
          <w:szCs w:val="28"/>
        </w:rPr>
        <w:t>3</w:t>
      </w:r>
      <w:r w:rsidRPr="00851DB1">
        <w:rPr>
          <w:sz w:val="28"/>
          <w:szCs w:val="28"/>
        </w:rPr>
        <w:t xml:space="preserve">. </w:t>
      </w:r>
      <w:r w:rsidRPr="00851DB1">
        <w:rPr>
          <w:spacing w:val="-1"/>
          <w:sz w:val="28"/>
          <w:szCs w:val="28"/>
        </w:rPr>
        <w:t>«Исполнитель» вправе:</w:t>
      </w:r>
    </w:p>
    <w:p w:rsidR="00FB7F13" w:rsidRPr="00851DB1" w:rsidRDefault="00FB7F13" w:rsidP="00FD1828">
      <w:pPr>
        <w:ind w:firstLine="709"/>
        <w:jc w:val="both"/>
        <w:rPr>
          <w:sz w:val="28"/>
          <w:szCs w:val="28"/>
        </w:rPr>
      </w:pPr>
      <w:r w:rsidRPr="00851DB1">
        <w:rPr>
          <w:sz w:val="28"/>
          <w:szCs w:val="28"/>
        </w:rPr>
        <w:t>3.</w:t>
      </w:r>
      <w:r w:rsidR="00901546" w:rsidRPr="00851DB1">
        <w:rPr>
          <w:sz w:val="28"/>
          <w:szCs w:val="28"/>
        </w:rPr>
        <w:t>3</w:t>
      </w:r>
      <w:r w:rsidRPr="00851DB1">
        <w:rPr>
          <w:sz w:val="28"/>
          <w:szCs w:val="28"/>
        </w:rPr>
        <w:t>.1. Осуществлять права в соответствии с Федеральным законом от 09.02.2007г. № 16-ФЗ «О транспортной безопасности»; Постановлением Правительства РФ от 26.04.2017г. № 495 «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железнодорожного транспорта»; Приказом Минтранса РФ от 23.07.2015г. № 227 «Об утверждении правил проведения досмотра, дополнительного досмотра, повторного досмотра в целях обеспечения транспортной безопасности», планом обеспечения транспортной безопасности транспортного средства.</w:t>
      </w:r>
    </w:p>
    <w:p w:rsidR="00FB7F13" w:rsidRPr="00851DB1" w:rsidRDefault="00FB7F13" w:rsidP="00FD1828">
      <w:pPr>
        <w:ind w:firstLine="709"/>
        <w:jc w:val="both"/>
        <w:rPr>
          <w:sz w:val="28"/>
          <w:szCs w:val="28"/>
        </w:rPr>
      </w:pPr>
      <w:r w:rsidRPr="00851DB1">
        <w:rPr>
          <w:sz w:val="28"/>
          <w:szCs w:val="28"/>
        </w:rPr>
        <w:t>3.</w:t>
      </w:r>
      <w:r w:rsidR="00901546" w:rsidRPr="00851DB1">
        <w:rPr>
          <w:sz w:val="28"/>
          <w:szCs w:val="28"/>
        </w:rPr>
        <w:t>3</w:t>
      </w:r>
      <w:r w:rsidRPr="00851DB1">
        <w:rPr>
          <w:sz w:val="28"/>
          <w:szCs w:val="28"/>
        </w:rPr>
        <w:t>.2. Получать от «Заказчика» информацию, необходимую для качественного исполнения своих обязательств по настоящему Договору.</w:t>
      </w:r>
    </w:p>
    <w:p w:rsidR="00FB7F13" w:rsidRPr="00851DB1" w:rsidRDefault="00FB7F13" w:rsidP="00FD1828">
      <w:pPr>
        <w:ind w:firstLine="709"/>
        <w:jc w:val="both"/>
        <w:rPr>
          <w:sz w:val="28"/>
          <w:szCs w:val="28"/>
        </w:rPr>
      </w:pPr>
      <w:r w:rsidRPr="00851DB1">
        <w:rPr>
          <w:sz w:val="28"/>
          <w:szCs w:val="28"/>
        </w:rPr>
        <w:t>3.</w:t>
      </w:r>
      <w:r w:rsidR="00901546" w:rsidRPr="00851DB1">
        <w:rPr>
          <w:sz w:val="28"/>
          <w:szCs w:val="28"/>
        </w:rPr>
        <w:t>3</w:t>
      </w:r>
      <w:r w:rsidRPr="00851DB1">
        <w:rPr>
          <w:sz w:val="28"/>
          <w:szCs w:val="28"/>
        </w:rPr>
        <w:t>.3. Требовать от разъездного билетного кассира АО «СКППК»</w:t>
      </w:r>
      <w:r w:rsidRPr="00851DB1">
        <w:rPr>
          <w:bCs/>
          <w:spacing w:val="2"/>
          <w:sz w:val="28"/>
          <w:szCs w:val="28"/>
        </w:rPr>
        <w:t>, осуществляющего продажу проездных документов</w:t>
      </w:r>
      <w:r w:rsidRPr="00851DB1">
        <w:rPr>
          <w:sz w:val="28"/>
          <w:szCs w:val="28"/>
        </w:rPr>
        <w:t>, сделать отметку в маршрутном листе, принадлежащем работникам подразделения транспортной безопасности.</w:t>
      </w:r>
    </w:p>
    <w:p w:rsidR="00FB7F13" w:rsidRPr="00851DB1" w:rsidRDefault="00FB7F13" w:rsidP="00FD1828">
      <w:pPr>
        <w:ind w:firstLine="709"/>
        <w:jc w:val="both"/>
        <w:rPr>
          <w:sz w:val="28"/>
          <w:szCs w:val="28"/>
        </w:rPr>
      </w:pPr>
      <w:r w:rsidRPr="00851DB1">
        <w:rPr>
          <w:sz w:val="28"/>
          <w:szCs w:val="28"/>
        </w:rPr>
        <w:t>3.</w:t>
      </w:r>
      <w:r w:rsidR="00901546" w:rsidRPr="00851DB1">
        <w:rPr>
          <w:sz w:val="28"/>
          <w:szCs w:val="28"/>
        </w:rPr>
        <w:t>3</w:t>
      </w:r>
      <w:r w:rsidRPr="00851DB1">
        <w:rPr>
          <w:sz w:val="28"/>
          <w:szCs w:val="28"/>
        </w:rPr>
        <w:t>.4. Согласовывать с руководством «Заказчика» маршруты сопровождения Транспорта.</w:t>
      </w:r>
    </w:p>
    <w:p w:rsidR="00FB7F13" w:rsidRPr="00851DB1" w:rsidRDefault="00FB7F13" w:rsidP="00FD1828">
      <w:pPr>
        <w:shd w:val="clear" w:color="auto" w:fill="FFFFFF"/>
        <w:tabs>
          <w:tab w:val="left" w:pos="993"/>
          <w:tab w:val="left" w:pos="4395"/>
        </w:tabs>
        <w:suppressAutoHyphens/>
        <w:ind w:firstLine="709"/>
        <w:jc w:val="both"/>
        <w:rPr>
          <w:sz w:val="28"/>
          <w:szCs w:val="28"/>
        </w:rPr>
      </w:pPr>
      <w:r w:rsidRPr="00851DB1">
        <w:rPr>
          <w:sz w:val="28"/>
          <w:szCs w:val="28"/>
        </w:rPr>
        <w:t>3.</w:t>
      </w:r>
      <w:r w:rsidR="00901546" w:rsidRPr="00851DB1">
        <w:rPr>
          <w:sz w:val="28"/>
          <w:szCs w:val="28"/>
        </w:rPr>
        <w:t>4</w:t>
      </w:r>
      <w:r w:rsidRPr="00851DB1">
        <w:rPr>
          <w:spacing w:val="-1"/>
          <w:sz w:val="28"/>
          <w:szCs w:val="28"/>
        </w:rPr>
        <w:t xml:space="preserve"> «Заказчик» обязан:</w:t>
      </w:r>
      <w:r w:rsidRPr="00851DB1">
        <w:rPr>
          <w:spacing w:val="-1"/>
          <w:sz w:val="28"/>
          <w:szCs w:val="28"/>
        </w:rPr>
        <w:tab/>
      </w:r>
    </w:p>
    <w:p w:rsidR="00FB7F13" w:rsidRPr="00851DB1" w:rsidRDefault="00FB7F13" w:rsidP="00FD1828">
      <w:pPr>
        <w:shd w:val="clear" w:color="auto" w:fill="FFFFFF"/>
        <w:tabs>
          <w:tab w:val="left" w:pos="993"/>
        </w:tabs>
        <w:suppressAutoHyphens/>
        <w:ind w:firstLine="709"/>
        <w:jc w:val="both"/>
        <w:rPr>
          <w:sz w:val="28"/>
          <w:szCs w:val="28"/>
        </w:rPr>
      </w:pPr>
      <w:r w:rsidRPr="00851DB1">
        <w:rPr>
          <w:sz w:val="28"/>
          <w:szCs w:val="28"/>
        </w:rPr>
        <w:t>3.</w:t>
      </w:r>
      <w:r w:rsidR="00901546" w:rsidRPr="00851DB1">
        <w:rPr>
          <w:sz w:val="28"/>
          <w:szCs w:val="28"/>
        </w:rPr>
        <w:t>4</w:t>
      </w:r>
      <w:r w:rsidRPr="00851DB1">
        <w:rPr>
          <w:sz w:val="28"/>
          <w:szCs w:val="28"/>
        </w:rPr>
        <w:t>.1. Предоставлять «Исполнителю» необходимую информацию, связанную с выполнением им обязанностей по настоящему Договору.</w:t>
      </w:r>
    </w:p>
    <w:p w:rsidR="00FB7F13" w:rsidRPr="00851DB1" w:rsidRDefault="00FB7F13" w:rsidP="00FD1828">
      <w:pPr>
        <w:shd w:val="clear" w:color="auto" w:fill="FFFFFF"/>
        <w:tabs>
          <w:tab w:val="left" w:pos="993"/>
        </w:tabs>
        <w:suppressAutoHyphens/>
        <w:ind w:firstLine="709"/>
        <w:jc w:val="both"/>
        <w:rPr>
          <w:sz w:val="28"/>
          <w:szCs w:val="28"/>
        </w:rPr>
      </w:pPr>
      <w:r w:rsidRPr="00851DB1">
        <w:rPr>
          <w:sz w:val="28"/>
          <w:szCs w:val="28"/>
        </w:rPr>
        <w:t>3.</w:t>
      </w:r>
      <w:r w:rsidR="00901546" w:rsidRPr="00851DB1">
        <w:rPr>
          <w:sz w:val="28"/>
          <w:szCs w:val="28"/>
        </w:rPr>
        <w:t>4</w:t>
      </w:r>
      <w:r w:rsidRPr="00851DB1">
        <w:rPr>
          <w:sz w:val="28"/>
          <w:szCs w:val="28"/>
        </w:rPr>
        <w:t xml:space="preserve">.2. Принять и оплатить Услуги в установленный срок в соответствии с условиями настоящего Договора. </w:t>
      </w:r>
    </w:p>
    <w:p w:rsidR="00FB7F13" w:rsidRPr="00851DB1" w:rsidRDefault="00FB7F13" w:rsidP="00FD1828">
      <w:pPr>
        <w:shd w:val="clear" w:color="auto" w:fill="FFFFFF"/>
        <w:tabs>
          <w:tab w:val="left" w:pos="993"/>
        </w:tabs>
        <w:suppressAutoHyphens/>
        <w:ind w:firstLine="709"/>
        <w:jc w:val="both"/>
        <w:rPr>
          <w:sz w:val="28"/>
          <w:szCs w:val="28"/>
        </w:rPr>
      </w:pPr>
      <w:r w:rsidRPr="00851DB1">
        <w:rPr>
          <w:sz w:val="28"/>
          <w:szCs w:val="28"/>
        </w:rPr>
        <w:t>3.</w:t>
      </w:r>
      <w:r w:rsidR="00901546" w:rsidRPr="00851DB1">
        <w:rPr>
          <w:sz w:val="28"/>
          <w:szCs w:val="28"/>
        </w:rPr>
        <w:t>4</w:t>
      </w:r>
      <w:r w:rsidRPr="00851DB1">
        <w:rPr>
          <w:sz w:val="28"/>
          <w:szCs w:val="28"/>
        </w:rPr>
        <w:t xml:space="preserve">.3. При необходимости учитывать надлежащим образом оформленные рекомендации «Исполнителя», направленные на совершенствование </w:t>
      </w:r>
      <w:r w:rsidR="00413020">
        <w:rPr>
          <w:sz w:val="28"/>
          <w:szCs w:val="28"/>
        </w:rPr>
        <w:t>услуг</w:t>
      </w:r>
      <w:r w:rsidRPr="00851DB1">
        <w:rPr>
          <w:sz w:val="28"/>
          <w:szCs w:val="28"/>
        </w:rPr>
        <w:t>, связанных с обеспечением транспортной безопасности пригородных поездов.</w:t>
      </w:r>
    </w:p>
    <w:p w:rsidR="00FB7F13" w:rsidRPr="00851DB1" w:rsidRDefault="00FB7F13" w:rsidP="00B970ED">
      <w:pPr>
        <w:shd w:val="clear" w:color="auto" w:fill="FFFFFF"/>
        <w:tabs>
          <w:tab w:val="left" w:pos="993"/>
        </w:tabs>
        <w:suppressAutoHyphens/>
        <w:spacing w:line="300" w:lineRule="exact"/>
        <w:ind w:firstLine="709"/>
        <w:jc w:val="both"/>
        <w:rPr>
          <w:spacing w:val="-4"/>
          <w:sz w:val="28"/>
          <w:szCs w:val="28"/>
        </w:rPr>
      </w:pPr>
      <w:r w:rsidRPr="00851DB1">
        <w:rPr>
          <w:spacing w:val="-4"/>
          <w:sz w:val="28"/>
          <w:szCs w:val="28"/>
        </w:rPr>
        <w:t>3.</w:t>
      </w:r>
      <w:r w:rsidR="00901546" w:rsidRPr="00851DB1">
        <w:rPr>
          <w:spacing w:val="-4"/>
          <w:sz w:val="28"/>
          <w:szCs w:val="28"/>
        </w:rPr>
        <w:t>4</w:t>
      </w:r>
      <w:r w:rsidRPr="00851DB1">
        <w:rPr>
          <w:spacing w:val="-4"/>
          <w:sz w:val="28"/>
          <w:szCs w:val="28"/>
        </w:rPr>
        <w:t xml:space="preserve">.4. Своевременно доводить до «Исполнителя» и работников «Заказчика» дополнительные приказы, распоряжения, указания, влияющие на выполнение «Исполнителем» своих обязанностей по настоящему Договору. </w:t>
      </w:r>
    </w:p>
    <w:p w:rsidR="00FB7F13" w:rsidRPr="00851DB1" w:rsidRDefault="00FB7F13" w:rsidP="00B970ED">
      <w:pPr>
        <w:shd w:val="clear" w:color="auto" w:fill="FFFFFF"/>
        <w:tabs>
          <w:tab w:val="left" w:pos="993"/>
        </w:tabs>
        <w:suppressAutoHyphens/>
        <w:spacing w:line="300" w:lineRule="exact"/>
        <w:ind w:firstLine="709"/>
        <w:jc w:val="both"/>
        <w:rPr>
          <w:spacing w:val="-4"/>
          <w:sz w:val="28"/>
          <w:szCs w:val="28"/>
        </w:rPr>
      </w:pPr>
      <w:r w:rsidRPr="00851DB1">
        <w:rPr>
          <w:spacing w:val="-4"/>
          <w:sz w:val="28"/>
          <w:szCs w:val="28"/>
        </w:rPr>
        <w:t>3.</w:t>
      </w:r>
      <w:r w:rsidR="00901546" w:rsidRPr="00851DB1">
        <w:rPr>
          <w:spacing w:val="-4"/>
          <w:sz w:val="28"/>
          <w:szCs w:val="28"/>
        </w:rPr>
        <w:t>4</w:t>
      </w:r>
      <w:r w:rsidRPr="00851DB1">
        <w:rPr>
          <w:spacing w:val="-4"/>
          <w:sz w:val="28"/>
          <w:szCs w:val="28"/>
        </w:rPr>
        <w:t xml:space="preserve">.5. Своевременно сообщать работникам и руководству «Исполнителя» о происходящих и произошедших правонарушениях и иных внештатных ситуациях. </w:t>
      </w:r>
    </w:p>
    <w:p w:rsidR="00FB7F13" w:rsidRPr="00851DB1" w:rsidRDefault="00FB7F13" w:rsidP="00B970ED">
      <w:pPr>
        <w:shd w:val="clear" w:color="auto" w:fill="FFFFFF"/>
        <w:tabs>
          <w:tab w:val="left" w:pos="993"/>
        </w:tabs>
        <w:suppressAutoHyphens/>
        <w:spacing w:line="300" w:lineRule="exact"/>
        <w:ind w:firstLine="709"/>
        <w:jc w:val="both"/>
        <w:rPr>
          <w:spacing w:val="-4"/>
          <w:sz w:val="28"/>
          <w:szCs w:val="28"/>
        </w:rPr>
      </w:pPr>
      <w:r w:rsidRPr="00851DB1">
        <w:rPr>
          <w:spacing w:val="-4"/>
          <w:sz w:val="28"/>
          <w:szCs w:val="28"/>
        </w:rPr>
        <w:t>3.</w:t>
      </w:r>
      <w:r w:rsidR="00901546" w:rsidRPr="00851DB1">
        <w:rPr>
          <w:spacing w:val="-4"/>
          <w:sz w:val="28"/>
          <w:szCs w:val="28"/>
        </w:rPr>
        <w:t>4</w:t>
      </w:r>
      <w:r w:rsidRPr="00851DB1">
        <w:rPr>
          <w:spacing w:val="-4"/>
          <w:sz w:val="28"/>
          <w:szCs w:val="28"/>
        </w:rPr>
        <w:t>.6. Оказывать содействие «Исполнителю» при выполнении им обязательств по настоящему Договору.</w:t>
      </w:r>
    </w:p>
    <w:p w:rsidR="00FB7F13" w:rsidRPr="00851DB1" w:rsidRDefault="00FB7F13" w:rsidP="00B970ED">
      <w:pPr>
        <w:shd w:val="clear" w:color="auto" w:fill="FFFFFF"/>
        <w:tabs>
          <w:tab w:val="left" w:pos="993"/>
        </w:tabs>
        <w:suppressAutoHyphens/>
        <w:spacing w:line="300" w:lineRule="exact"/>
        <w:ind w:firstLine="709"/>
        <w:jc w:val="both"/>
        <w:rPr>
          <w:spacing w:val="-4"/>
          <w:sz w:val="28"/>
          <w:szCs w:val="28"/>
        </w:rPr>
      </w:pPr>
      <w:r w:rsidRPr="00851DB1">
        <w:rPr>
          <w:spacing w:val="-4"/>
          <w:sz w:val="28"/>
          <w:szCs w:val="28"/>
        </w:rPr>
        <w:t>3.</w:t>
      </w:r>
      <w:r w:rsidR="00901546" w:rsidRPr="00851DB1">
        <w:rPr>
          <w:spacing w:val="-4"/>
          <w:sz w:val="28"/>
          <w:szCs w:val="28"/>
        </w:rPr>
        <w:t>4</w:t>
      </w:r>
      <w:r w:rsidRPr="00851DB1">
        <w:rPr>
          <w:spacing w:val="-4"/>
          <w:sz w:val="28"/>
          <w:szCs w:val="28"/>
        </w:rPr>
        <w:t>.7. При возникновении нештатных ситуаций, осложняющих выполнение «Исполнителем» своих обязанностей по настоящему Договору, в необходимых случаях направлять к месту их возникновения своих представителей.</w:t>
      </w:r>
    </w:p>
    <w:p w:rsidR="00FB7F13" w:rsidRPr="00851DB1" w:rsidRDefault="00FB7F13" w:rsidP="00B970ED">
      <w:pPr>
        <w:shd w:val="clear" w:color="auto" w:fill="FFFFFF"/>
        <w:tabs>
          <w:tab w:val="left" w:pos="993"/>
        </w:tabs>
        <w:suppressAutoHyphens/>
        <w:spacing w:line="300" w:lineRule="exact"/>
        <w:ind w:firstLine="709"/>
        <w:jc w:val="both"/>
        <w:rPr>
          <w:spacing w:val="-4"/>
          <w:sz w:val="28"/>
          <w:szCs w:val="28"/>
        </w:rPr>
      </w:pPr>
      <w:r w:rsidRPr="00851DB1">
        <w:rPr>
          <w:spacing w:val="-4"/>
          <w:sz w:val="28"/>
          <w:szCs w:val="28"/>
        </w:rPr>
        <w:t>3.</w:t>
      </w:r>
      <w:r w:rsidR="00901546" w:rsidRPr="00851DB1">
        <w:rPr>
          <w:spacing w:val="-4"/>
          <w:sz w:val="28"/>
          <w:szCs w:val="28"/>
        </w:rPr>
        <w:t>4</w:t>
      </w:r>
      <w:r w:rsidRPr="00851DB1">
        <w:rPr>
          <w:spacing w:val="-4"/>
          <w:sz w:val="28"/>
          <w:szCs w:val="28"/>
        </w:rPr>
        <w:t>.8. Немедленно информировать «Исполнителя» о выявленных фактах противоправных посягательств со стороны третьих лиц.</w:t>
      </w:r>
    </w:p>
    <w:p w:rsidR="00FB7F13" w:rsidRPr="00851DB1" w:rsidRDefault="00FB7F13" w:rsidP="00B970ED">
      <w:pPr>
        <w:shd w:val="clear" w:color="auto" w:fill="FFFFFF"/>
        <w:tabs>
          <w:tab w:val="left" w:pos="993"/>
        </w:tabs>
        <w:suppressAutoHyphens/>
        <w:spacing w:line="300" w:lineRule="exact"/>
        <w:ind w:firstLine="709"/>
        <w:jc w:val="both"/>
        <w:rPr>
          <w:spacing w:val="-4"/>
          <w:sz w:val="28"/>
          <w:szCs w:val="28"/>
        </w:rPr>
      </w:pPr>
      <w:r w:rsidRPr="00851DB1">
        <w:rPr>
          <w:spacing w:val="-4"/>
          <w:sz w:val="28"/>
          <w:szCs w:val="28"/>
        </w:rPr>
        <w:t>3.</w:t>
      </w:r>
      <w:r w:rsidR="00901546" w:rsidRPr="00851DB1">
        <w:rPr>
          <w:spacing w:val="-4"/>
          <w:sz w:val="28"/>
          <w:szCs w:val="28"/>
        </w:rPr>
        <w:t>5</w:t>
      </w:r>
      <w:r w:rsidRPr="00851DB1">
        <w:rPr>
          <w:spacing w:val="-4"/>
          <w:sz w:val="28"/>
          <w:szCs w:val="28"/>
        </w:rPr>
        <w:t>.«Заказчик» имеет право:</w:t>
      </w:r>
    </w:p>
    <w:p w:rsidR="00FB7F13" w:rsidRPr="00851DB1" w:rsidRDefault="00FB7F13" w:rsidP="00B970ED">
      <w:pPr>
        <w:shd w:val="clear" w:color="auto" w:fill="FFFFFF"/>
        <w:tabs>
          <w:tab w:val="left" w:pos="993"/>
        </w:tabs>
        <w:suppressAutoHyphens/>
        <w:spacing w:line="300" w:lineRule="exact"/>
        <w:ind w:firstLine="709"/>
        <w:jc w:val="both"/>
        <w:rPr>
          <w:spacing w:val="-4"/>
          <w:sz w:val="28"/>
          <w:szCs w:val="28"/>
        </w:rPr>
      </w:pPr>
      <w:r w:rsidRPr="00851DB1">
        <w:rPr>
          <w:spacing w:val="-4"/>
          <w:sz w:val="28"/>
          <w:szCs w:val="28"/>
        </w:rPr>
        <w:t>3.</w:t>
      </w:r>
      <w:r w:rsidR="00901546" w:rsidRPr="00851DB1">
        <w:rPr>
          <w:spacing w:val="-4"/>
          <w:sz w:val="28"/>
          <w:szCs w:val="28"/>
        </w:rPr>
        <w:t>5</w:t>
      </w:r>
      <w:r w:rsidRPr="00851DB1">
        <w:rPr>
          <w:spacing w:val="-4"/>
          <w:sz w:val="28"/>
          <w:szCs w:val="28"/>
        </w:rPr>
        <w:t>.1. Контролировать выполнение «Исполнителем» условий настоящего Договора, не вмешиваясь в его хозяйственную деятельность, и требовать представления «Исполнителем» документов, необходимых для проверки выполнения условий настоящего Договора.</w:t>
      </w:r>
    </w:p>
    <w:p w:rsidR="00FB7F13" w:rsidRPr="00851DB1" w:rsidRDefault="00FB7F13" w:rsidP="00B970ED">
      <w:pPr>
        <w:shd w:val="clear" w:color="auto" w:fill="FFFFFF"/>
        <w:tabs>
          <w:tab w:val="left" w:pos="993"/>
        </w:tabs>
        <w:suppressAutoHyphens/>
        <w:spacing w:line="300" w:lineRule="exact"/>
        <w:ind w:firstLine="709"/>
        <w:jc w:val="both"/>
        <w:rPr>
          <w:spacing w:val="-4"/>
          <w:sz w:val="28"/>
          <w:szCs w:val="28"/>
        </w:rPr>
      </w:pPr>
      <w:r w:rsidRPr="00851DB1">
        <w:rPr>
          <w:spacing w:val="-4"/>
          <w:sz w:val="28"/>
          <w:szCs w:val="28"/>
        </w:rPr>
        <w:t>3.</w:t>
      </w:r>
      <w:r w:rsidR="00901546" w:rsidRPr="00851DB1">
        <w:rPr>
          <w:spacing w:val="-4"/>
          <w:sz w:val="28"/>
          <w:szCs w:val="28"/>
        </w:rPr>
        <w:t>5</w:t>
      </w:r>
      <w:r w:rsidRPr="00851DB1">
        <w:rPr>
          <w:spacing w:val="-4"/>
          <w:sz w:val="28"/>
          <w:szCs w:val="28"/>
        </w:rPr>
        <w:t>.2. Вносить предложения по улучшению организации работы «Исполнителя», связанной с исполнением настоящего Договора.</w:t>
      </w:r>
    </w:p>
    <w:p w:rsidR="00FB7F13" w:rsidRPr="00851DB1" w:rsidRDefault="00FB7F13" w:rsidP="00B970ED">
      <w:pPr>
        <w:shd w:val="clear" w:color="auto" w:fill="FFFFFF"/>
        <w:tabs>
          <w:tab w:val="left" w:pos="993"/>
        </w:tabs>
        <w:suppressAutoHyphens/>
        <w:spacing w:line="300" w:lineRule="exact"/>
        <w:ind w:firstLine="709"/>
        <w:jc w:val="both"/>
        <w:rPr>
          <w:spacing w:val="-4"/>
          <w:sz w:val="28"/>
          <w:szCs w:val="28"/>
        </w:rPr>
      </w:pPr>
      <w:r w:rsidRPr="00851DB1">
        <w:rPr>
          <w:spacing w:val="-4"/>
          <w:sz w:val="28"/>
          <w:szCs w:val="28"/>
        </w:rPr>
        <w:t>3.</w:t>
      </w:r>
      <w:r w:rsidR="00901546" w:rsidRPr="00851DB1">
        <w:rPr>
          <w:spacing w:val="-4"/>
          <w:sz w:val="28"/>
          <w:szCs w:val="28"/>
        </w:rPr>
        <w:t>5</w:t>
      </w:r>
      <w:r w:rsidRPr="00851DB1">
        <w:rPr>
          <w:spacing w:val="-4"/>
          <w:sz w:val="28"/>
          <w:szCs w:val="28"/>
        </w:rPr>
        <w:t>.3. Требовать возмещения убытков, понесенных по вине работников «Исполнителя» при соответствующем установлении вины последних.</w:t>
      </w:r>
    </w:p>
    <w:p w:rsidR="00FB7F13" w:rsidRPr="00776CEF" w:rsidRDefault="00FB7F13" w:rsidP="00B970ED">
      <w:pPr>
        <w:shd w:val="clear" w:color="auto" w:fill="FFFFFF"/>
        <w:tabs>
          <w:tab w:val="left" w:pos="993"/>
        </w:tabs>
        <w:suppressAutoHyphens/>
        <w:spacing w:line="300" w:lineRule="exact"/>
        <w:ind w:firstLine="709"/>
        <w:jc w:val="both"/>
        <w:rPr>
          <w:spacing w:val="-4"/>
          <w:sz w:val="28"/>
          <w:szCs w:val="28"/>
        </w:rPr>
      </w:pPr>
      <w:r w:rsidRPr="00851DB1">
        <w:rPr>
          <w:spacing w:val="-4"/>
          <w:sz w:val="28"/>
          <w:szCs w:val="28"/>
        </w:rPr>
        <w:t>3.</w:t>
      </w:r>
      <w:r w:rsidR="00901546" w:rsidRPr="00851DB1">
        <w:rPr>
          <w:spacing w:val="-4"/>
          <w:sz w:val="28"/>
          <w:szCs w:val="28"/>
        </w:rPr>
        <w:t>5.</w:t>
      </w:r>
      <w:r w:rsidRPr="00851DB1">
        <w:rPr>
          <w:spacing w:val="-4"/>
          <w:sz w:val="28"/>
          <w:szCs w:val="28"/>
        </w:rPr>
        <w:t xml:space="preserve">4. Требовать от «Исполнителя» отстранения работников от </w:t>
      </w:r>
      <w:r w:rsidRPr="00776CEF">
        <w:rPr>
          <w:spacing w:val="-4"/>
          <w:sz w:val="28"/>
          <w:szCs w:val="28"/>
        </w:rPr>
        <w:t>выполнения обязанностей по Договору при выявлении в их работе грубых нарушений.</w:t>
      </w:r>
    </w:p>
    <w:p w:rsidR="00FB7F13" w:rsidRPr="00776CEF" w:rsidRDefault="00FB7F13" w:rsidP="00B970ED">
      <w:pPr>
        <w:shd w:val="clear" w:color="auto" w:fill="FFFFFF"/>
        <w:tabs>
          <w:tab w:val="left" w:pos="993"/>
        </w:tabs>
        <w:suppressAutoHyphens/>
        <w:spacing w:line="300" w:lineRule="exact"/>
        <w:ind w:firstLine="709"/>
        <w:jc w:val="both"/>
        <w:rPr>
          <w:spacing w:val="-4"/>
          <w:sz w:val="28"/>
          <w:szCs w:val="28"/>
        </w:rPr>
      </w:pPr>
      <w:r w:rsidRPr="00776CEF">
        <w:rPr>
          <w:spacing w:val="-4"/>
          <w:sz w:val="28"/>
          <w:szCs w:val="28"/>
        </w:rPr>
        <w:t>3.</w:t>
      </w:r>
      <w:r w:rsidR="00901546" w:rsidRPr="00776CEF">
        <w:rPr>
          <w:spacing w:val="-4"/>
          <w:sz w:val="28"/>
          <w:szCs w:val="28"/>
        </w:rPr>
        <w:t>5.</w:t>
      </w:r>
      <w:r w:rsidRPr="00776CEF">
        <w:rPr>
          <w:spacing w:val="-4"/>
          <w:sz w:val="28"/>
          <w:szCs w:val="28"/>
        </w:rPr>
        <w:t xml:space="preserve">5. Рассмотреть возможность увеличения или уменьшения заявленного к </w:t>
      </w:r>
      <w:r w:rsidR="00094AF0" w:rsidRPr="00776CEF">
        <w:rPr>
          <w:spacing w:val="-4"/>
          <w:sz w:val="28"/>
          <w:szCs w:val="28"/>
        </w:rPr>
        <w:t>оказанию</w:t>
      </w:r>
      <w:r w:rsidRPr="00776CEF">
        <w:rPr>
          <w:spacing w:val="-4"/>
          <w:sz w:val="28"/>
          <w:szCs w:val="28"/>
        </w:rPr>
        <w:t xml:space="preserve"> объёма услуг и цены </w:t>
      </w:r>
      <w:r w:rsidR="00094AF0" w:rsidRPr="00776CEF">
        <w:rPr>
          <w:spacing w:val="-4"/>
          <w:sz w:val="28"/>
          <w:szCs w:val="28"/>
        </w:rPr>
        <w:t>оказываемых услуг</w:t>
      </w:r>
      <w:r w:rsidRPr="00776CEF">
        <w:rPr>
          <w:spacing w:val="-4"/>
          <w:sz w:val="28"/>
          <w:szCs w:val="28"/>
        </w:rPr>
        <w:t xml:space="preserve"> при обоснованном требовании «Исполнителя» по соглашению сторон.</w:t>
      </w:r>
    </w:p>
    <w:p w:rsidR="00FB7F13" w:rsidRPr="00851DB1" w:rsidRDefault="00FB7F13" w:rsidP="00B970ED">
      <w:pPr>
        <w:shd w:val="clear" w:color="auto" w:fill="FFFFFF"/>
        <w:tabs>
          <w:tab w:val="left" w:pos="993"/>
        </w:tabs>
        <w:suppressAutoHyphens/>
        <w:spacing w:line="300" w:lineRule="exact"/>
        <w:ind w:firstLine="709"/>
        <w:jc w:val="both"/>
        <w:rPr>
          <w:spacing w:val="-4"/>
          <w:sz w:val="28"/>
          <w:szCs w:val="28"/>
        </w:rPr>
      </w:pPr>
      <w:r w:rsidRPr="00776CEF">
        <w:rPr>
          <w:spacing w:val="-4"/>
          <w:sz w:val="28"/>
          <w:szCs w:val="28"/>
        </w:rPr>
        <w:t>3.</w:t>
      </w:r>
      <w:r w:rsidR="00901546" w:rsidRPr="00776CEF">
        <w:rPr>
          <w:spacing w:val="-4"/>
          <w:sz w:val="28"/>
          <w:szCs w:val="28"/>
        </w:rPr>
        <w:t>5</w:t>
      </w:r>
      <w:r w:rsidRPr="00776CEF">
        <w:rPr>
          <w:spacing w:val="-4"/>
          <w:sz w:val="28"/>
          <w:szCs w:val="28"/>
        </w:rPr>
        <w:t>.6. Исполнитель обязан представить Заказчику</w:t>
      </w:r>
      <w:r w:rsidRPr="00851DB1">
        <w:rPr>
          <w:spacing w:val="-4"/>
          <w:sz w:val="28"/>
          <w:szCs w:val="28"/>
        </w:rPr>
        <w:t xml:space="preserve">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10 календарных дней после таких изменений. В случае непредставления указанной информации, Заказчик имеет право расторгнуть настоящий договор в одностороннем порядке.</w:t>
      </w:r>
      <w:r w:rsidR="009C466C" w:rsidRPr="00851DB1">
        <w:rPr>
          <w:spacing w:val="-4"/>
          <w:sz w:val="28"/>
          <w:szCs w:val="28"/>
        </w:rPr>
        <w:t xml:space="preserve"> </w:t>
      </w:r>
    </w:p>
    <w:p w:rsidR="006F35D6" w:rsidRPr="006F35D6" w:rsidRDefault="009C466C" w:rsidP="006F35D6">
      <w:pPr>
        <w:pStyle w:val="Standard"/>
        <w:tabs>
          <w:tab w:val="left" w:pos="1253"/>
        </w:tabs>
        <w:spacing w:line="360" w:lineRule="exact"/>
        <w:ind w:firstLine="851"/>
        <w:jc w:val="both"/>
        <w:rPr>
          <w:sz w:val="28"/>
          <w:szCs w:val="28"/>
        </w:rPr>
      </w:pPr>
      <w:r w:rsidRPr="00851DB1">
        <w:rPr>
          <w:spacing w:val="-4"/>
          <w:sz w:val="28"/>
          <w:szCs w:val="28"/>
        </w:rPr>
        <w:t>3.</w:t>
      </w:r>
      <w:r w:rsidR="00901546" w:rsidRPr="00851DB1">
        <w:rPr>
          <w:spacing w:val="-4"/>
          <w:sz w:val="28"/>
          <w:szCs w:val="28"/>
        </w:rPr>
        <w:t>5</w:t>
      </w:r>
      <w:r w:rsidRPr="00851DB1">
        <w:rPr>
          <w:spacing w:val="-4"/>
          <w:sz w:val="28"/>
          <w:szCs w:val="28"/>
        </w:rPr>
        <w:t xml:space="preserve">.7. </w:t>
      </w:r>
      <w:r w:rsidR="006F35D6" w:rsidRPr="006F35D6">
        <w:rPr>
          <w:sz w:val="28"/>
          <w:szCs w:val="28"/>
        </w:rPr>
        <w:t xml:space="preserve">Не допускается уступка Исполнителем  прав требований по договору другому лицу без согласия Заказчика. </w:t>
      </w:r>
    </w:p>
    <w:p w:rsidR="00901546" w:rsidRPr="006F35D6" w:rsidRDefault="006F35D6" w:rsidP="006F35D6">
      <w:pPr>
        <w:pStyle w:val="Standard"/>
        <w:tabs>
          <w:tab w:val="left" w:pos="1253"/>
        </w:tabs>
        <w:spacing w:line="360" w:lineRule="exact"/>
        <w:jc w:val="both"/>
        <w:rPr>
          <w:sz w:val="28"/>
          <w:szCs w:val="28"/>
        </w:rPr>
      </w:pPr>
      <w:r w:rsidRPr="006F35D6">
        <w:rPr>
          <w:sz w:val="28"/>
          <w:szCs w:val="28"/>
        </w:rPr>
        <w:t>В случае несоблюдения Исполнителем условий о согласовании уступки прав требования (факторинга) с АО «СКППК», предусмотрены штрафные санкции в размере не ниже величины убытков или упущенных выгод АО «СКППК», понесенных в результате данной уступки.</w:t>
      </w:r>
    </w:p>
    <w:p w:rsidR="009C466C" w:rsidRPr="00851DB1" w:rsidRDefault="00901546" w:rsidP="00901546">
      <w:pPr>
        <w:widowControl w:val="0"/>
        <w:tabs>
          <w:tab w:val="left" w:pos="1134"/>
        </w:tabs>
        <w:autoSpaceDE w:val="0"/>
        <w:autoSpaceDN w:val="0"/>
        <w:adjustRightInd w:val="0"/>
        <w:spacing w:line="300" w:lineRule="exact"/>
        <w:ind w:firstLine="709"/>
        <w:jc w:val="both"/>
        <w:rPr>
          <w:spacing w:val="-4"/>
          <w:sz w:val="28"/>
          <w:szCs w:val="28"/>
        </w:rPr>
      </w:pPr>
      <w:r w:rsidRPr="00851DB1">
        <w:rPr>
          <w:spacing w:val="-4"/>
          <w:sz w:val="28"/>
          <w:szCs w:val="28"/>
        </w:rPr>
        <w:t xml:space="preserve">3.5.8. </w:t>
      </w:r>
      <w:r w:rsidR="009C466C" w:rsidRPr="00851DB1">
        <w:rPr>
          <w:spacing w:val="-4"/>
          <w:sz w:val="28"/>
          <w:szCs w:val="28"/>
        </w:rPr>
        <w:t xml:space="preserve">У Сторон не возникает права на получение процентов на сумму долга за период пользования денежными средствами в соответствии с </w:t>
      </w:r>
      <w:hyperlink r:id="rId12" w:history="1">
        <w:r w:rsidR="009C466C" w:rsidRPr="00851DB1">
          <w:rPr>
            <w:spacing w:val="-4"/>
            <w:sz w:val="28"/>
            <w:szCs w:val="28"/>
          </w:rPr>
          <w:t>пунктом 1</w:t>
        </w:r>
      </w:hyperlink>
      <w:r w:rsidR="009C466C" w:rsidRPr="00851DB1">
        <w:rPr>
          <w:spacing w:val="-4"/>
          <w:sz w:val="28"/>
          <w:szCs w:val="28"/>
        </w:rPr>
        <w:t xml:space="preserve"> статьи 317.1 Гражданского кодекса Российской Федерации.</w:t>
      </w:r>
    </w:p>
    <w:p w:rsidR="00FB7F13" w:rsidRPr="00851DB1" w:rsidRDefault="00FB7F13" w:rsidP="009C466C">
      <w:pPr>
        <w:suppressAutoHyphens/>
        <w:rPr>
          <w:b/>
        </w:rPr>
      </w:pPr>
    </w:p>
    <w:p w:rsidR="00E17B5E" w:rsidRPr="00851DB1" w:rsidRDefault="00E17B5E" w:rsidP="00901546">
      <w:pPr>
        <w:suppressAutoHyphens/>
        <w:jc w:val="center"/>
        <w:rPr>
          <w:b/>
          <w:sz w:val="28"/>
          <w:szCs w:val="28"/>
          <w:lang w:eastAsia="ar-SA"/>
        </w:rPr>
      </w:pPr>
      <w:r w:rsidRPr="00851DB1">
        <w:rPr>
          <w:b/>
          <w:sz w:val="28"/>
          <w:szCs w:val="28"/>
        </w:rPr>
        <w:t>4</w:t>
      </w:r>
      <w:r w:rsidR="00901546" w:rsidRPr="00851DB1">
        <w:rPr>
          <w:b/>
          <w:sz w:val="28"/>
          <w:szCs w:val="28"/>
        </w:rPr>
        <w:t xml:space="preserve">. </w:t>
      </w:r>
      <w:r w:rsidR="00901546" w:rsidRPr="00851DB1">
        <w:rPr>
          <w:b/>
          <w:sz w:val="28"/>
          <w:szCs w:val="28"/>
          <w:lang w:eastAsia="ar-SA"/>
        </w:rPr>
        <w:t xml:space="preserve">Порядок действий </w:t>
      </w:r>
      <w:r w:rsidRPr="00851DB1">
        <w:rPr>
          <w:b/>
          <w:sz w:val="28"/>
          <w:szCs w:val="28"/>
          <w:lang w:eastAsia="ar-SA"/>
        </w:rPr>
        <w:t xml:space="preserve">сил обеспечения транспортной безопасности </w:t>
      </w:r>
    </w:p>
    <w:p w:rsidR="00901546" w:rsidRPr="00851DB1" w:rsidRDefault="00901546" w:rsidP="00901546">
      <w:pPr>
        <w:suppressAutoHyphens/>
        <w:jc w:val="center"/>
        <w:rPr>
          <w:b/>
          <w:i/>
          <w:sz w:val="20"/>
          <w:szCs w:val="20"/>
          <w:lang w:eastAsia="ar-SA"/>
        </w:rPr>
      </w:pPr>
      <w:r w:rsidRPr="00851DB1">
        <w:rPr>
          <w:b/>
          <w:sz w:val="28"/>
          <w:szCs w:val="28"/>
          <w:lang w:eastAsia="ar-SA"/>
        </w:rPr>
        <w:t>при тревогах: «угроза захвата», «угроза взрыва»</w:t>
      </w:r>
      <w:r w:rsidRPr="00851DB1">
        <w:rPr>
          <w:b/>
          <w:i/>
          <w:sz w:val="20"/>
          <w:szCs w:val="20"/>
          <w:lang w:eastAsia="ar-SA"/>
        </w:rPr>
        <w:t>.</w:t>
      </w:r>
    </w:p>
    <w:p w:rsidR="00901546" w:rsidRPr="00851DB1" w:rsidRDefault="00901546" w:rsidP="00901546">
      <w:pPr>
        <w:suppressAutoHyphens/>
        <w:jc w:val="center"/>
        <w:rPr>
          <w:b/>
          <w:sz w:val="28"/>
          <w:szCs w:val="28"/>
        </w:rPr>
      </w:pPr>
    </w:p>
    <w:p w:rsidR="00901546" w:rsidRPr="00851DB1" w:rsidRDefault="00E17B5E" w:rsidP="00901546">
      <w:pPr>
        <w:ind w:firstLine="708"/>
        <w:jc w:val="both"/>
        <w:rPr>
          <w:sz w:val="28"/>
          <w:szCs w:val="28"/>
        </w:rPr>
      </w:pPr>
      <w:r w:rsidRPr="00851DB1">
        <w:rPr>
          <w:sz w:val="28"/>
          <w:szCs w:val="28"/>
        </w:rPr>
        <w:t>4</w:t>
      </w:r>
      <w:r w:rsidR="00901546" w:rsidRPr="00851DB1">
        <w:rPr>
          <w:sz w:val="28"/>
          <w:szCs w:val="28"/>
        </w:rPr>
        <w:t>.1. Порядок действий сил обеспечения транспортной безопасности при «угрозе захвата».</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xml:space="preserve">Порядок действий сил обеспечения транспортной безопасности ТС при «угрозе захвата» </w:t>
      </w:r>
      <w:r w:rsidRPr="00851DB1">
        <w:rPr>
          <w:sz w:val="28"/>
          <w:szCs w:val="28"/>
          <w:lang w:eastAsia="ar-SA"/>
        </w:rPr>
        <w:t>включает в себя следующее:</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xml:space="preserve">При тревоге «угроза захвата» работники сил обеспечения транспортной безопасности ТС обязаны: </w:t>
      </w:r>
    </w:p>
    <w:p w:rsidR="00901546" w:rsidRPr="00851DB1" w:rsidRDefault="00901546" w:rsidP="00901546">
      <w:pPr>
        <w:tabs>
          <w:tab w:val="left" w:pos="567"/>
          <w:tab w:val="left" w:pos="3261"/>
          <w:tab w:val="left" w:pos="5895"/>
        </w:tabs>
        <w:suppressAutoHyphens/>
        <w:ind w:firstLine="709"/>
        <w:jc w:val="both"/>
        <w:rPr>
          <w:sz w:val="28"/>
          <w:szCs w:val="28"/>
          <w:lang w:eastAsia="ar-SA"/>
        </w:rPr>
      </w:pPr>
      <w:r w:rsidRPr="00851DB1">
        <w:rPr>
          <w:sz w:val="28"/>
          <w:szCs w:val="28"/>
          <w:lang w:eastAsia="ar-SA"/>
        </w:rPr>
        <w:t>а) Лица, ответственные за обеспечение транспортной безопасности ТС в рейсе (оперативный дежурный ПТБ):</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при получении информации от сил обеспечения транспортной безопасности ТС об «угрозе захвата» немедленно информировать лиц, ответственных за обеспечение транспортной безопасности в перевозчике, и (или) территориальный орган МВД России по фактическому местонахождению ТС об «угрозе захвата»;</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уточнить место, время, обстоятельства возможной «угрозы захвата», количество нарушителей, а также иные обстоятельства;</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в зависимости от характера «угрозы захвата» (противоправные хулиганские действия, террористическая, экономическая и т.д.) принять возможные меры путем руководства действиями сил обеспечения транспортной безопасности ТС, находящегося в рейсе, по пресечению противоправных действий и блокированию лица (лиц), причастного (-ых) к совершению АНВ до прибытия на ТС сотрудников полиции;</w:t>
      </w:r>
    </w:p>
    <w:p w:rsidR="00901546" w:rsidRPr="00851DB1" w:rsidRDefault="00901546" w:rsidP="00901546">
      <w:pPr>
        <w:widowControl w:val="0"/>
        <w:suppressAutoHyphens/>
        <w:ind w:firstLine="709"/>
        <w:jc w:val="both"/>
        <w:rPr>
          <w:sz w:val="28"/>
          <w:szCs w:val="28"/>
        </w:rPr>
      </w:pPr>
      <w:r w:rsidRPr="00851DB1">
        <w:rPr>
          <w:sz w:val="28"/>
          <w:szCs w:val="28"/>
        </w:rPr>
        <w:t>- при необходимости (угрозе жизни персоналу ТС, пассажирам, персоналу юридических лиц, осуществляющих свою деятельность на ТС) принять меры по организации ограждения места происшествия и недопущению в него персонала ТС, пассажиров, персонала юридических лиц, осуществляющих свою деятельность на ТС;</w:t>
      </w:r>
    </w:p>
    <w:p w:rsidR="00901546" w:rsidRPr="00851DB1" w:rsidRDefault="00901546" w:rsidP="00901546">
      <w:pPr>
        <w:widowControl w:val="0"/>
        <w:suppressAutoHyphens/>
        <w:ind w:firstLine="709"/>
        <w:jc w:val="both"/>
        <w:rPr>
          <w:sz w:val="28"/>
          <w:szCs w:val="28"/>
        </w:rPr>
      </w:pPr>
      <w:r w:rsidRPr="00851DB1">
        <w:rPr>
          <w:sz w:val="28"/>
          <w:szCs w:val="28"/>
        </w:rPr>
        <w:t>- принять меры по организации эвакуации персонала ТС, пассажиров, персонала юридических лиц, осуществляющих свою деятельность на ТС и прекращению допуска их на ТС;</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принять меры к беспрепятственному проходу на ТС сотрудников правоохранительных органов, МЧС России, медицинских работников. По прибытии сотрудников специальных подразделений ФСБ России и МВД России оказывать им помощь в получении интересующей информации, и действовать по указанию представителей служб реагирования;</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обо всех изменениях в обстановке немедленно докладывать лицам, ответственным за обеспечение транспортной безопасности в перевозчике;</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при введении режима контртеррористической операции в соответствии с Федеральным законом Российской Федерации от 06.03.2006 № 35-ФЗ «О противодействии терроризму» действовать по указанию соответствующих оперативных штабов;</w:t>
      </w:r>
    </w:p>
    <w:p w:rsidR="00901546" w:rsidRPr="00851DB1" w:rsidRDefault="00901546" w:rsidP="00901546">
      <w:pPr>
        <w:tabs>
          <w:tab w:val="left" w:pos="567"/>
          <w:tab w:val="left" w:pos="3261"/>
          <w:tab w:val="left" w:pos="5895"/>
        </w:tabs>
        <w:suppressAutoHyphens/>
        <w:ind w:firstLine="709"/>
        <w:jc w:val="both"/>
        <w:rPr>
          <w:sz w:val="28"/>
          <w:szCs w:val="28"/>
          <w:lang w:eastAsia="ar-SA"/>
        </w:rPr>
      </w:pPr>
      <w:r w:rsidRPr="00851DB1">
        <w:rPr>
          <w:sz w:val="28"/>
          <w:szCs w:val="28"/>
          <w:lang w:eastAsia="ar-SA"/>
        </w:rPr>
        <w:t>- особое (повышенное) внимание уделять защите от «угрозы захвата» пассажирские помещения в ТС.</w:t>
      </w:r>
    </w:p>
    <w:p w:rsidR="00901546" w:rsidRPr="00851DB1" w:rsidRDefault="00901546" w:rsidP="00901546">
      <w:pPr>
        <w:tabs>
          <w:tab w:val="left" w:pos="567"/>
          <w:tab w:val="left" w:pos="3261"/>
          <w:tab w:val="left" w:pos="5895"/>
        </w:tabs>
        <w:suppressAutoHyphens/>
        <w:ind w:firstLine="709"/>
        <w:jc w:val="both"/>
        <w:rPr>
          <w:sz w:val="28"/>
          <w:szCs w:val="28"/>
          <w:lang w:eastAsia="ar-SA"/>
        </w:rPr>
      </w:pPr>
      <w:r w:rsidRPr="00851DB1">
        <w:rPr>
          <w:sz w:val="28"/>
          <w:szCs w:val="28"/>
          <w:lang w:eastAsia="ar-SA"/>
        </w:rPr>
        <w:t xml:space="preserve">б) </w:t>
      </w:r>
      <w:r w:rsidR="00D373A3" w:rsidRPr="00851DB1">
        <w:rPr>
          <w:sz w:val="28"/>
          <w:szCs w:val="28"/>
          <w:lang w:eastAsia="ar-SA"/>
        </w:rPr>
        <w:t>Группа быстрого реагирования (</w:t>
      </w:r>
      <w:r w:rsidRPr="00851DB1">
        <w:rPr>
          <w:sz w:val="28"/>
          <w:szCs w:val="28"/>
          <w:lang w:eastAsia="ar-SA"/>
        </w:rPr>
        <w:t>ГБР</w:t>
      </w:r>
      <w:r w:rsidR="00D373A3" w:rsidRPr="00851DB1">
        <w:rPr>
          <w:sz w:val="28"/>
          <w:szCs w:val="28"/>
          <w:lang w:eastAsia="ar-SA"/>
        </w:rPr>
        <w:t>)</w:t>
      </w:r>
      <w:r w:rsidRPr="00851DB1">
        <w:rPr>
          <w:sz w:val="28"/>
          <w:szCs w:val="28"/>
          <w:lang w:eastAsia="ar-SA"/>
        </w:rPr>
        <w:t>:</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немедленно информировать лиц, ответственных за обеспечение транспортной безопасности ТС в рейсе, а также территориальный орган МВД России по фактическому местонахождению ТС, об «угрозе захвата»;</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lang w:eastAsia="he-IL" w:bidi="he-IL"/>
        </w:rPr>
        <w:t>- п</w:t>
      </w:r>
      <w:r w:rsidRPr="00851DB1">
        <w:rPr>
          <w:sz w:val="28"/>
          <w:szCs w:val="28"/>
        </w:rPr>
        <w:t>о прибытии к месту совершения АНВ в зависимости от характера «угрозы захвата» принять возможные меры по пресечению противоправных действий и блокированию лица (лиц), причастного (-ых) к совершению АНВ до прибытия на ТС сотрудников полиции, в случае если такие действия не угрожают жизни и здоровью персонала сил транспортной безопасности;</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определить возможный характер «угрозы захвата» (противоправные хулиганские действия, террористическая, экономическая и т.д.);</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принять меры к беспрепятственному проходу на ТС сотрудников правоохранительных органов, МЧС России, медицинских работников;</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по указанию лиц, ответственных за обеспечение транспортной безопасности ТС в рейсе, прекратить допуск на ТС работников СТИ, перевозчика, пассажиров, посетителей и работников юридических лиц, осуществляющих на законных основаниях деятельность на ТС, принять меры к организации их эвакуации с ТС;</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обо всех изменениях в обстановке немедленно докладывать лицам, ответственным за обеспечение транспортной безопасности ТС в рейсе;</w:t>
      </w:r>
    </w:p>
    <w:p w:rsidR="00901546" w:rsidRPr="00851DB1" w:rsidRDefault="00901546" w:rsidP="00901546">
      <w:pPr>
        <w:tabs>
          <w:tab w:val="left" w:pos="284"/>
        </w:tabs>
        <w:ind w:firstLine="709"/>
        <w:jc w:val="both"/>
        <w:rPr>
          <w:sz w:val="28"/>
          <w:szCs w:val="28"/>
        </w:rPr>
      </w:pPr>
      <w:r w:rsidRPr="00851DB1">
        <w:rPr>
          <w:sz w:val="28"/>
          <w:szCs w:val="28"/>
        </w:rPr>
        <w:t>- в зависимости от характера «угрозы захвата», принимают возможные меры по пресечению противоправных действий и блокированию лица (лиц), причастного (-ых) к совершению АНВ до прибытия на объект сотрудников полиции, в случае если такие действия не угрожают жизни и здоровью работников сил обеспечения транспортной безопасности;</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по прибытии сотрудников специаль</w:t>
      </w:r>
      <w:bookmarkStart w:id="1" w:name="_GoBack"/>
      <w:bookmarkEnd w:id="1"/>
      <w:r w:rsidRPr="00851DB1">
        <w:rPr>
          <w:sz w:val="28"/>
          <w:szCs w:val="28"/>
        </w:rPr>
        <w:t>ных подразделений ФСБ России и МВД России оказывать им помощь в получении интересующей информации, и действовать по указанию представителей служб реагирования;</w:t>
      </w:r>
    </w:p>
    <w:p w:rsidR="00901546" w:rsidRPr="00851DB1" w:rsidRDefault="00901546" w:rsidP="00901546">
      <w:pPr>
        <w:tabs>
          <w:tab w:val="left" w:pos="567"/>
          <w:tab w:val="left" w:pos="3261"/>
          <w:tab w:val="left" w:pos="5895"/>
        </w:tabs>
        <w:suppressAutoHyphens/>
        <w:ind w:firstLine="709"/>
        <w:jc w:val="both"/>
        <w:rPr>
          <w:sz w:val="28"/>
          <w:szCs w:val="28"/>
          <w:lang w:eastAsia="ar-SA"/>
        </w:rPr>
      </w:pPr>
      <w:r w:rsidRPr="00851DB1">
        <w:rPr>
          <w:sz w:val="28"/>
          <w:szCs w:val="28"/>
          <w:lang w:eastAsia="ar-SA"/>
        </w:rPr>
        <w:t>- передачу выявленных нарушителей осуществлять по прибытии сотрудников полиции путем указания на данных лиц с предоставлением информации об их причастности к АНВ;</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принять меры по ограждению места происшествия и не допущению на ТС работников СТИ, пассажиров, посетителей и персонала юридических лиц, осуществляющих на законных основаниях деятельность на ТС;</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при принятии решения об эвакуации лиц в рейсе, обеспечить ее проведение при нахождении на ТС, путем перемещения лиц в другие вагоны тр</w:t>
      </w:r>
      <w:r w:rsidR="00D373A3" w:rsidRPr="00851DB1">
        <w:rPr>
          <w:sz w:val="28"/>
          <w:szCs w:val="28"/>
        </w:rPr>
        <w:t>а</w:t>
      </w:r>
      <w:r w:rsidRPr="00851DB1">
        <w:rPr>
          <w:sz w:val="28"/>
          <w:szCs w:val="28"/>
        </w:rPr>
        <w:t>нспортного средства;</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обо всех изменениях в обстановке немедленно докладывать лицам, ответственным за обеспечение транспортной безопасности ТС в рейсе.</w:t>
      </w:r>
    </w:p>
    <w:p w:rsidR="00901546" w:rsidRPr="00851DB1" w:rsidRDefault="00D373A3" w:rsidP="00901546">
      <w:pPr>
        <w:tabs>
          <w:tab w:val="left" w:pos="567"/>
        </w:tabs>
        <w:suppressAutoHyphens/>
        <w:ind w:firstLine="709"/>
        <w:jc w:val="both"/>
        <w:rPr>
          <w:sz w:val="28"/>
          <w:szCs w:val="28"/>
          <w:lang w:eastAsia="ar-SA"/>
        </w:rPr>
      </w:pPr>
      <w:r w:rsidRPr="00851DB1">
        <w:rPr>
          <w:sz w:val="28"/>
          <w:szCs w:val="28"/>
          <w:lang w:eastAsia="ar-SA"/>
        </w:rPr>
        <w:t>4</w:t>
      </w:r>
      <w:r w:rsidR="00901546" w:rsidRPr="00851DB1">
        <w:rPr>
          <w:sz w:val="28"/>
          <w:szCs w:val="28"/>
          <w:lang w:eastAsia="ar-SA"/>
        </w:rPr>
        <w:t>.2. Порядок действий сил обеспечения транспортной безопасности при «угрозе взрыва».</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Порядок действий сил обеспечения транспортной безопасности ТС при «угрозе взрыва» включает в себя следующее:</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xml:space="preserve">При тревоге «угроза взрыва» работники сил обеспечения транспортной безопасности ТС обязаны: </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а) Лица, ответственные за обеспечение транспортной безопасности ТС в рейсе (оперативный дежурный ПТБ):</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при получении информации от сил обеспечения транспортной безопасности ТС об «угрозе взрыва» немедленно информировать лиц, ответственных за обеспечение транспортной безопасности в перевозчике, и (или) территориальный орган МВД России по фактическому местонахождению ТС об «угрозе взрыва»;</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уточнить место, время, обстоятельства возможной «угрозы взрыва», количество нарушителей, а также иные обстоятельства;</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в зависимости от характера «угрозы взрыва» (места обнаружения, способа применения, характера угрозы (ВВ, ВУ, СВУ), применение огнестрельного оружия) принять возможные меры путем руководства действиями сил обеспечения транспортной безопасности ТС в рейсе (в случае отсутствия связи и невозможности передачи сообщения) по пресечению противоправных действий и блокированию лица (лиц), причастного (-ых) к совершению АНВ до прибытия на ТС сотрудников полиции;</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принять меры по организации ограждения места происшествия и недопущению на ТС посетителей, пассажиров, работников СТИ, перевозчика и персонала юридических лиц, осуществляющих на законных основаниях деятельность в зоне транспортной безопасности;</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принять меры к беспрепятственному проходу на ТС сотрудников правоохранительных органов, МЧС России, медицинских работников. По прибытии сотрудников специальных подразделений ФСБ России и МВД России оказывать им помощь в получении интересующей информации, и действовать по указанию представителей служб реагирования;</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обо всех изменениях в обстановке немедленно докладывать лицам, ответственным за обеспечение транспортной безопасности в перевозчике;</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при введении режима контртеррористической операции в соответствии с Федеральным законом Российской Федерации от 06.03.2006 № 35-ФЗ «О противодействии терроризму» действовать по указанию соответствующих оперативных штабов;</w:t>
      </w:r>
    </w:p>
    <w:p w:rsidR="00901546" w:rsidRPr="00851DB1" w:rsidRDefault="00901546" w:rsidP="00901546">
      <w:pPr>
        <w:tabs>
          <w:tab w:val="left" w:pos="567"/>
          <w:tab w:val="left" w:pos="3261"/>
          <w:tab w:val="left" w:pos="5895"/>
        </w:tabs>
        <w:suppressAutoHyphens/>
        <w:ind w:firstLine="709"/>
        <w:jc w:val="both"/>
        <w:rPr>
          <w:sz w:val="28"/>
          <w:szCs w:val="28"/>
          <w:lang w:eastAsia="ar-SA"/>
        </w:rPr>
      </w:pPr>
      <w:r w:rsidRPr="00851DB1">
        <w:rPr>
          <w:sz w:val="28"/>
          <w:szCs w:val="28"/>
          <w:lang w:eastAsia="ar-SA"/>
        </w:rPr>
        <w:t>- наибольшее внимание уделять защите от «угрозы взрыва» пассажирских помещений ТС.</w:t>
      </w:r>
    </w:p>
    <w:p w:rsidR="00901546" w:rsidRPr="00851DB1" w:rsidRDefault="00901546" w:rsidP="00901546">
      <w:pPr>
        <w:tabs>
          <w:tab w:val="left" w:pos="567"/>
          <w:tab w:val="left" w:pos="3261"/>
          <w:tab w:val="left" w:pos="5895"/>
        </w:tabs>
        <w:suppressAutoHyphens/>
        <w:ind w:firstLine="709"/>
        <w:jc w:val="both"/>
        <w:rPr>
          <w:sz w:val="28"/>
          <w:szCs w:val="28"/>
          <w:lang w:eastAsia="ar-SA"/>
        </w:rPr>
      </w:pPr>
      <w:r w:rsidRPr="00851DB1">
        <w:rPr>
          <w:sz w:val="28"/>
          <w:szCs w:val="28"/>
          <w:lang w:eastAsia="ar-SA"/>
        </w:rPr>
        <w:t>б) Групп</w:t>
      </w:r>
      <w:r w:rsidR="00D373A3" w:rsidRPr="00851DB1">
        <w:rPr>
          <w:sz w:val="28"/>
          <w:szCs w:val="28"/>
          <w:lang w:eastAsia="ar-SA"/>
        </w:rPr>
        <w:t>ы</w:t>
      </w:r>
      <w:r w:rsidRPr="00851DB1">
        <w:rPr>
          <w:sz w:val="28"/>
          <w:szCs w:val="28"/>
          <w:lang w:eastAsia="ar-SA"/>
        </w:rPr>
        <w:t xml:space="preserve"> быстрого реагирования:</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по прибытии к месту совершения АНВ в зависимости от характера «угрозы взрыва» (места обнаружения, способа применения, характера угрозы (ВВ, ВУ, СВУ)), применение огнестрельного оружия) принять возможные меры по пресечению противоправных действий и блокированию лица (лиц), причастного (-ых) к совершению АНВ до прибытия на ТС сотрудников полиции, в случае если такие действия не угрожают жизни и здоровью персонала сил обеспечения транспортной безопасности;</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уточнить место, время, обстоятельства возможной «угрозы взрыва», количество нарушителей, а также иные обстоятельства;</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принять меры по ограждению места происшествия и недопущению в него посетителей, пассажиров, работников СТИ, перевозчика, работников юридических лиц, осуществляющих на законных основаниях деятельность в зоне транспортной безопасности;</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при принятии решения об эвакуации лиц в рейсе, обеспечить ее проведение при нахождении на ТС, путем перемещения лиц в другие вагоны тр</w:t>
      </w:r>
      <w:r w:rsidR="00D373A3" w:rsidRPr="00851DB1">
        <w:rPr>
          <w:sz w:val="28"/>
          <w:szCs w:val="28"/>
        </w:rPr>
        <w:t>а</w:t>
      </w:r>
      <w:r w:rsidRPr="00851DB1">
        <w:rPr>
          <w:sz w:val="28"/>
          <w:szCs w:val="28"/>
        </w:rPr>
        <w:t>нспортного средства;</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по указанию лиц, ответственных за обеспечение транспортной ТС в рейсе, прекратить доступ всех лиц в зону транспортной безопасности;</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по прибытии сотрудников специальных подразделений ФСБ России и МВД России оказывать им помощь в получении интересующей информации, и действовать по указанию представителей служб реагирования;</w:t>
      </w:r>
    </w:p>
    <w:p w:rsidR="00901546" w:rsidRPr="00851DB1" w:rsidRDefault="00901546" w:rsidP="00901546">
      <w:pPr>
        <w:widowControl w:val="0"/>
        <w:tabs>
          <w:tab w:val="left" w:pos="4455"/>
        </w:tabs>
        <w:suppressAutoHyphens/>
        <w:ind w:firstLine="709"/>
        <w:jc w:val="both"/>
        <w:rPr>
          <w:sz w:val="28"/>
          <w:szCs w:val="28"/>
        </w:rPr>
      </w:pPr>
      <w:r w:rsidRPr="00851DB1">
        <w:rPr>
          <w:sz w:val="28"/>
          <w:szCs w:val="28"/>
        </w:rPr>
        <w:t>- обо всех изменениях в обстановке незамедлительно докладывать лицам, ответственным за обеспечение транспортной безопасности ТС в рейсе;</w:t>
      </w:r>
    </w:p>
    <w:p w:rsidR="00901546" w:rsidRPr="00851DB1" w:rsidRDefault="00901546" w:rsidP="00901546">
      <w:pPr>
        <w:tabs>
          <w:tab w:val="left" w:pos="284"/>
        </w:tabs>
        <w:ind w:firstLine="709"/>
        <w:jc w:val="both"/>
        <w:rPr>
          <w:sz w:val="28"/>
          <w:szCs w:val="28"/>
        </w:rPr>
      </w:pPr>
      <w:r w:rsidRPr="00851DB1">
        <w:rPr>
          <w:sz w:val="28"/>
          <w:szCs w:val="28"/>
        </w:rPr>
        <w:t>- передачу выявленных нарушителей осуществлять по прибытии сотрудников полиции путем указания на данных (-</w:t>
      </w:r>
      <w:proofErr w:type="spellStart"/>
      <w:r w:rsidRPr="00851DB1">
        <w:rPr>
          <w:sz w:val="28"/>
          <w:szCs w:val="28"/>
        </w:rPr>
        <w:t>ое</w:t>
      </w:r>
      <w:proofErr w:type="spellEnd"/>
      <w:r w:rsidRPr="00851DB1">
        <w:rPr>
          <w:sz w:val="28"/>
          <w:szCs w:val="28"/>
        </w:rPr>
        <w:t>) лиц (лицо) с предоставлением информации об их (его) причастности к АНВ;</w:t>
      </w:r>
    </w:p>
    <w:p w:rsidR="00901546" w:rsidRPr="00851DB1" w:rsidRDefault="00901546" w:rsidP="00901546">
      <w:pPr>
        <w:tabs>
          <w:tab w:val="left" w:pos="567"/>
          <w:tab w:val="left" w:pos="3261"/>
          <w:tab w:val="left" w:pos="5895"/>
        </w:tabs>
        <w:suppressAutoHyphens/>
        <w:ind w:firstLine="709"/>
        <w:jc w:val="both"/>
        <w:rPr>
          <w:sz w:val="28"/>
          <w:szCs w:val="28"/>
          <w:lang w:eastAsia="ar-SA"/>
        </w:rPr>
      </w:pPr>
      <w:r w:rsidRPr="00851DB1">
        <w:rPr>
          <w:sz w:val="28"/>
          <w:szCs w:val="28"/>
          <w:lang w:eastAsia="ar-SA"/>
        </w:rPr>
        <w:t>- особое внимание уделять защите от «угрозы взрыва» системам электроснабжения, системам пожаротушения, оборудованию пассажирских помещений, сцепным устройствам, тормозному оборудованию.</w:t>
      </w:r>
    </w:p>
    <w:p w:rsidR="00901546" w:rsidRPr="00851DB1" w:rsidRDefault="00901546" w:rsidP="00F00DAC">
      <w:pPr>
        <w:suppressAutoHyphens/>
        <w:contextualSpacing/>
        <w:jc w:val="center"/>
        <w:rPr>
          <w:b/>
          <w:sz w:val="28"/>
          <w:szCs w:val="28"/>
        </w:rPr>
      </w:pPr>
    </w:p>
    <w:p w:rsidR="00FB7F13" w:rsidRPr="00851DB1" w:rsidRDefault="00D373A3" w:rsidP="00F00DAC">
      <w:pPr>
        <w:suppressAutoHyphens/>
        <w:contextualSpacing/>
        <w:jc w:val="center"/>
        <w:rPr>
          <w:b/>
          <w:sz w:val="28"/>
          <w:szCs w:val="28"/>
        </w:rPr>
      </w:pPr>
      <w:r w:rsidRPr="00851DB1">
        <w:rPr>
          <w:b/>
          <w:sz w:val="28"/>
          <w:szCs w:val="28"/>
        </w:rPr>
        <w:t>5</w:t>
      </w:r>
      <w:r w:rsidR="00FB7F13" w:rsidRPr="00851DB1">
        <w:rPr>
          <w:b/>
          <w:sz w:val="28"/>
          <w:szCs w:val="28"/>
        </w:rPr>
        <w:t>. Конфиденциальность</w:t>
      </w:r>
    </w:p>
    <w:p w:rsidR="00FB7F13" w:rsidRPr="00851DB1" w:rsidRDefault="00D373A3" w:rsidP="00FD1828">
      <w:pPr>
        <w:suppressAutoHyphens/>
        <w:ind w:firstLine="709"/>
        <w:jc w:val="both"/>
        <w:rPr>
          <w:sz w:val="28"/>
          <w:szCs w:val="28"/>
        </w:rPr>
      </w:pPr>
      <w:r w:rsidRPr="00851DB1">
        <w:rPr>
          <w:sz w:val="28"/>
          <w:szCs w:val="28"/>
        </w:rPr>
        <w:t>5</w:t>
      </w:r>
      <w:r w:rsidR="00FB7F13" w:rsidRPr="00851DB1">
        <w:rPr>
          <w:sz w:val="28"/>
          <w:szCs w:val="28"/>
        </w:rPr>
        <w:t xml:space="preserve">.1. </w:t>
      </w:r>
      <w:r w:rsidR="00FB7F13" w:rsidRPr="00851DB1">
        <w:rPr>
          <w:spacing w:val="-1"/>
          <w:sz w:val="28"/>
          <w:szCs w:val="28"/>
        </w:rPr>
        <w:t>Стороны обязаны сохранять конфиденциальность информации, полученной в ходе исполнения настоящего Договора.</w:t>
      </w:r>
    </w:p>
    <w:p w:rsidR="00FB7F13" w:rsidRPr="00851DB1" w:rsidRDefault="00D373A3" w:rsidP="00FD1828">
      <w:pPr>
        <w:suppressAutoHyphens/>
        <w:ind w:firstLine="709"/>
        <w:jc w:val="both"/>
        <w:rPr>
          <w:sz w:val="28"/>
          <w:szCs w:val="28"/>
        </w:rPr>
      </w:pPr>
      <w:r w:rsidRPr="00851DB1">
        <w:rPr>
          <w:sz w:val="28"/>
          <w:szCs w:val="28"/>
        </w:rPr>
        <w:t>5</w:t>
      </w:r>
      <w:r w:rsidR="00FB7F13" w:rsidRPr="00851DB1">
        <w:rPr>
          <w:sz w:val="28"/>
          <w:szCs w:val="28"/>
        </w:rPr>
        <w:t xml:space="preserve">.2. </w:t>
      </w:r>
      <w:r w:rsidR="00FB7F13" w:rsidRPr="00851DB1">
        <w:rPr>
          <w:spacing w:val="-1"/>
          <w:sz w:val="28"/>
          <w:szCs w:val="28"/>
        </w:rPr>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FB7F13" w:rsidRPr="00851DB1" w:rsidRDefault="00D373A3" w:rsidP="00FD1828">
      <w:pPr>
        <w:suppressAutoHyphens/>
        <w:ind w:firstLine="709"/>
        <w:jc w:val="both"/>
        <w:rPr>
          <w:sz w:val="28"/>
          <w:szCs w:val="28"/>
        </w:rPr>
      </w:pPr>
      <w:r w:rsidRPr="00851DB1">
        <w:rPr>
          <w:sz w:val="28"/>
          <w:szCs w:val="28"/>
        </w:rPr>
        <w:t>5</w:t>
      </w:r>
      <w:r w:rsidR="00FB7F13" w:rsidRPr="00851DB1">
        <w:rPr>
          <w:sz w:val="28"/>
          <w:szCs w:val="28"/>
        </w:rPr>
        <w:t xml:space="preserve">.3. </w:t>
      </w:r>
      <w:r w:rsidR="00FB7F13" w:rsidRPr="00851DB1">
        <w:rPr>
          <w:spacing w:val="-1"/>
          <w:sz w:val="28"/>
          <w:szCs w:val="28"/>
        </w:rPr>
        <w:t>«Исполнитель»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FB7F13" w:rsidRPr="00851DB1" w:rsidRDefault="00FB7F13" w:rsidP="00FD1828">
      <w:pPr>
        <w:ind w:firstLine="709"/>
        <w:jc w:val="center"/>
        <w:rPr>
          <w:sz w:val="28"/>
          <w:szCs w:val="28"/>
        </w:rPr>
      </w:pPr>
    </w:p>
    <w:p w:rsidR="00FB7F13" w:rsidRPr="00851DB1" w:rsidRDefault="00D373A3" w:rsidP="00F00DAC">
      <w:pPr>
        <w:suppressAutoHyphens/>
        <w:contextualSpacing/>
        <w:jc w:val="center"/>
        <w:rPr>
          <w:b/>
          <w:sz w:val="28"/>
          <w:szCs w:val="28"/>
        </w:rPr>
      </w:pPr>
      <w:r w:rsidRPr="00851DB1">
        <w:rPr>
          <w:b/>
          <w:sz w:val="28"/>
          <w:szCs w:val="28"/>
        </w:rPr>
        <w:t>6</w:t>
      </w:r>
      <w:r w:rsidR="00FB7F13" w:rsidRPr="00851DB1">
        <w:rPr>
          <w:b/>
          <w:sz w:val="28"/>
          <w:szCs w:val="28"/>
        </w:rPr>
        <w:t>. Ответственность Сторон</w:t>
      </w:r>
    </w:p>
    <w:p w:rsidR="00FB7F13" w:rsidRPr="00851DB1" w:rsidRDefault="00D373A3" w:rsidP="00FD1828">
      <w:pPr>
        <w:suppressAutoHyphens/>
        <w:ind w:firstLine="709"/>
        <w:jc w:val="both"/>
        <w:rPr>
          <w:sz w:val="28"/>
          <w:szCs w:val="28"/>
        </w:rPr>
      </w:pPr>
      <w:r w:rsidRPr="00851DB1">
        <w:rPr>
          <w:sz w:val="28"/>
          <w:szCs w:val="28"/>
        </w:rPr>
        <w:t>6</w:t>
      </w:r>
      <w:r w:rsidR="00FB7F13" w:rsidRPr="00851DB1">
        <w:rPr>
          <w:sz w:val="28"/>
          <w:szCs w:val="28"/>
        </w:rPr>
        <w:t xml:space="preserve">.1. </w:t>
      </w:r>
      <w:r w:rsidR="00FB7F13" w:rsidRPr="00851DB1">
        <w:rPr>
          <w:spacing w:val="-1"/>
          <w:sz w:val="28"/>
          <w:szCs w:val="28"/>
        </w:rPr>
        <w:t>«Исполнитель» несет ответственность за убытки, причиненные «Заказчику», в следствии ненадлежащего выполнения «Исполнителем» принятых на себя обязательств по настоящему Договору.</w:t>
      </w:r>
    </w:p>
    <w:p w:rsidR="00FB7F13" w:rsidRPr="00851DB1" w:rsidRDefault="00FB7F13" w:rsidP="00FD1828">
      <w:pPr>
        <w:ind w:firstLine="709"/>
        <w:jc w:val="both"/>
        <w:rPr>
          <w:sz w:val="28"/>
          <w:szCs w:val="28"/>
        </w:rPr>
      </w:pPr>
      <w:r w:rsidRPr="00851DB1">
        <w:rPr>
          <w:sz w:val="28"/>
          <w:szCs w:val="28"/>
        </w:rPr>
        <w:t>Размер убытков в каждом конкретном случае определяется «Заказчиком» при обязательном участии представителя «Исполнителя».</w:t>
      </w:r>
    </w:p>
    <w:p w:rsidR="00FB7F13" w:rsidRPr="00851DB1" w:rsidRDefault="00D373A3" w:rsidP="00FD1828">
      <w:pPr>
        <w:ind w:firstLine="709"/>
        <w:jc w:val="both"/>
        <w:rPr>
          <w:sz w:val="28"/>
          <w:szCs w:val="28"/>
        </w:rPr>
      </w:pPr>
      <w:r w:rsidRPr="00851DB1">
        <w:rPr>
          <w:sz w:val="28"/>
          <w:szCs w:val="28"/>
        </w:rPr>
        <w:t>6</w:t>
      </w:r>
      <w:r w:rsidR="00FB7F13" w:rsidRPr="00851DB1">
        <w:rPr>
          <w:sz w:val="28"/>
          <w:szCs w:val="28"/>
        </w:rPr>
        <w:t xml:space="preserve">.2. </w:t>
      </w:r>
      <w:r w:rsidR="00FB7F13" w:rsidRPr="00851DB1">
        <w:rPr>
          <w:spacing w:val="-1"/>
          <w:sz w:val="28"/>
          <w:szCs w:val="28"/>
        </w:rPr>
        <w:t xml:space="preserve">«Исполнитель» возмещает </w:t>
      </w:r>
      <w:r w:rsidR="00FB7F13" w:rsidRPr="00851DB1">
        <w:rPr>
          <w:bCs/>
          <w:spacing w:val="2"/>
          <w:sz w:val="28"/>
          <w:szCs w:val="28"/>
        </w:rPr>
        <w:t>ущерб, возникший за неисполнение обязательств «Исполнителем» в размере убытков, причинённых «Заказчику».</w:t>
      </w:r>
    </w:p>
    <w:p w:rsidR="00FB7F13" w:rsidRPr="00851DB1" w:rsidRDefault="004D4022" w:rsidP="00FD1828">
      <w:pPr>
        <w:ind w:firstLine="709"/>
        <w:jc w:val="both"/>
        <w:rPr>
          <w:sz w:val="28"/>
          <w:szCs w:val="28"/>
        </w:rPr>
      </w:pPr>
      <w:r w:rsidRPr="00851DB1">
        <w:rPr>
          <w:sz w:val="28"/>
          <w:szCs w:val="28"/>
        </w:rPr>
        <w:t>6</w:t>
      </w:r>
      <w:r w:rsidR="00FB7F13" w:rsidRPr="00851DB1">
        <w:rPr>
          <w:sz w:val="28"/>
          <w:szCs w:val="28"/>
        </w:rPr>
        <w:t xml:space="preserve">.3. </w:t>
      </w:r>
      <w:r w:rsidR="00FB7F13" w:rsidRPr="00851DB1">
        <w:rPr>
          <w:spacing w:val="-1"/>
          <w:sz w:val="28"/>
          <w:szCs w:val="28"/>
        </w:rPr>
        <w:t xml:space="preserve">В случае возникновения между Сторонами споров по факту хищения, уничтожения, или повреждения имущества «Заказчика», указанные факты подтверждаются органами дознания, следствия, судом. </w:t>
      </w:r>
      <w:r w:rsidR="00FB7F13" w:rsidRPr="00851DB1">
        <w:rPr>
          <w:sz w:val="28"/>
          <w:szCs w:val="28"/>
        </w:rPr>
        <w:t xml:space="preserve">В этом случае возмещение «Заказчику» причиненных убытков производится по представлению «Заказчиком» постановления органов дознания, следствия или решения суда, установившего факт кражи, хищения,  по вине работников «Исполнителя». </w:t>
      </w:r>
    </w:p>
    <w:p w:rsidR="00FB7F13" w:rsidRPr="00851DB1" w:rsidRDefault="004D4022" w:rsidP="00FD1828">
      <w:pPr>
        <w:ind w:firstLine="709"/>
        <w:jc w:val="both"/>
        <w:rPr>
          <w:sz w:val="28"/>
          <w:szCs w:val="28"/>
        </w:rPr>
      </w:pPr>
      <w:r w:rsidRPr="00851DB1">
        <w:rPr>
          <w:sz w:val="28"/>
          <w:szCs w:val="28"/>
        </w:rPr>
        <w:t>6</w:t>
      </w:r>
      <w:r w:rsidR="00FB7F13" w:rsidRPr="00851DB1">
        <w:rPr>
          <w:sz w:val="28"/>
          <w:szCs w:val="28"/>
        </w:rPr>
        <w:t xml:space="preserve">.4. </w:t>
      </w:r>
      <w:r w:rsidR="00FB7F13" w:rsidRPr="00851DB1">
        <w:rPr>
          <w:spacing w:val="-1"/>
          <w:sz w:val="28"/>
          <w:szCs w:val="28"/>
        </w:rPr>
        <w:t>«Исполнитель» не несет ответственности:</w:t>
      </w:r>
    </w:p>
    <w:p w:rsidR="00FB7F13" w:rsidRPr="00851DB1" w:rsidRDefault="00FB7F13" w:rsidP="00A01742">
      <w:pPr>
        <w:numPr>
          <w:ilvl w:val="0"/>
          <w:numId w:val="36"/>
        </w:numPr>
        <w:tabs>
          <w:tab w:val="clear" w:pos="0"/>
          <w:tab w:val="left" w:pos="1134"/>
        </w:tabs>
        <w:suppressAutoHyphens/>
        <w:ind w:firstLine="709"/>
        <w:jc w:val="both"/>
        <w:rPr>
          <w:bCs/>
          <w:spacing w:val="2"/>
          <w:sz w:val="28"/>
          <w:szCs w:val="28"/>
        </w:rPr>
      </w:pPr>
      <w:r w:rsidRPr="00851DB1">
        <w:rPr>
          <w:bCs/>
          <w:spacing w:val="2"/>
          <w:sz w:val="28"/>
          <w:szCs w:val="28"/>
        </w:rPr>
        <w:t>за ущерб, возникший вследствие неисполнения Заказчиком обязательств, принятых на себя в соответствии с условиями настоящего Договора;</w:t>
      </w:r>
    </w:p>
    <w:p w:rsidR="00FB7F13" w:rsidRPr="00851DB1" w:rsidRDefault="00FB7F13" w:rsidP="00A01742">
      <w:pPr>
        <w:numPr>
          <w:ilvl w:val="0"/>
          <w:numId w:val="36"/>
        </w:numPr>
        <w:tabs>
          <w:tab w:val="clear" w:pos="0"/>
          <w:tab w:val="left" w:pos="1134"/>
        </w:tabs>
        <w:suppressAutoHyphens/>
        <w:ind w:firstLine="709"/>
        <w:jc w:val="both"/>
        <w:rPr>
          <w:bCs/>
          <w:spacing w:val="2"/>
          <w:sz w:val="28"/>
          <w:szCs w:val="28"/>
        </w:rPr>
      </w:pPr>
      <w:r w:rsidRPr="00851DB1">
        <w:rPr>
          <w:bCs/>
          <w:spacing w:val="2"/>
          <w:sz w:val="28"/>
          <w:szCs w:val="28"/>
        </w:rPr>
        <w:t>за ущерб, причиненный в результате стихийных бедствий и других форс-мажорных обстоятельствах;</w:t>
      </w:r>
    </w:p>
    <w:p w:rsidR="00FB7F13" w:rsidRPr="00851DB1" w:rsidRDefault="004D4022" w:rsidP="00FD1828">
      <w:pPr>
        <w:suppressAutoHyphens/>
        <w:ind w:firstLine="709"/>
        <w:jc w:val="both"/>
        <w:rPr>
          <w:bCs/>
          <w:spacing w:val="2"/>
          <w:sz w:val="28"/>
          <w:szCs w:val="28"/>
        </w:rPr>
      </w:pPr>
      <w:r w:rsidRPr="00851DB1">
        <w:rPr>
          <w:bCs/>
          <w:spacing w:val="2"/>
          <w:sz w:val="28"/>
          <w:szCs w:val="28"/>
        </w:rPr>
        <w:t>6</w:t>
      </w:r>
      <w:r w:rsidR="00FB7F13" w:rsidRPr="00851DB1">
        <w:rPr>
          <w:bCs/>
          <w:spacing w:val="2"/>
          <w:sz w:val="28"/>
          <w:szCs w:val="28"/>
        </w:rPr>
        <w:t xml:space="preserve">.5. </w:t>
      </w:r>
      <w:r w:rsidR="00FB7F13" w:rsidRPr="00851DB1">
        <w:rPr>
          <w:spacing w:val="-1"/>
          <w:sz w:val="28"/>
          <w:szCs w:val="28"/>
        </w:rPr>
        <w:t>В случае нарушения срока оплаты услуг, установленного в п. 2 настоящего Договора, «Исполнитель» вправе предъявить требования об уплате неустойки в размере 0,</w:t>
      </w:r>
      <w:r w:rsidR="008C7028" w:rsidRPr="00851DB1">
        <w:rPr>
          <w:spacing w:val="-1"/>
          <w:sz w:val="28"/>
          <w:szCs w:val="28"/>
        </w:rPr>
        <w:t>0</w:t>
      </w:r>
      <w:r w:rsidR="00FB7F13" w:rsidRPr="00851DB1">
        <w:rPr>
          <w:spacing w:val="-1"/>
          <w:sz w:val="28"/>
          <w:szCs w:val="28"/>
        </w:rPr>
        <w:t>1% от просроченной суммы за каждый день просрочки платежа.</w:t>
      </w:r>
    </w:p>
    <w:p w:rsidR="00FB7F13" w:rsidRPr="00851DB1" w:rsidRDefault="004D4022" w:rsidP="00FD1828">
      <w:pPr>
        <w:suppressAutoHyphens/>
        <w:ind w:firstLine="709"/>
        <w:jc w:val="both"/>
        <w:rPr>
          <w:bCs/>
          <w:spacing w:val="2"/>
          <w:sz w:val="28"/>
          <w:szCs w:val="28"/>
        </w:rPr>
      </w:pPr>
      <w:r w:rsidRPr="00851DB1">
        <w:rPr>
          <w:bCs/>
          <w:spacing w:val="2"/>
          <w:sz w:val="28"/>
          <w:szCs w:val="28"/>
        </w:rPr>
        <w:t>6</w:t>
      </w:r>
      <w:r w:rsidR="00FB7F13" w:rsidRPr="00851DB1">
        <w:rPr>
          <w:bCs/>
          <w:spacing w:val="2"/>
          <w:sz w:val="28"/>
          <w:szCs w:val="28"/>
        </w:rPr>
        <w:t xml:space="preserve">.6. </w:t>
      </w:r>
      <w:r w:rsidR="00FB7F13" w:rsidRPr="00851DB1">
        <w:rPr>
          <w:spacing w:val="-1"/>
          <w:sz w:val="28"/>
          <w:szCs w:val="28"/>
        </w:rPr>
        <w:t>Исполнитель самостоятельно несет ответственность перед третьими физическими или юридическими лицами в случае нанесения им ущерба работниками «Исполнителя» при выполнении обязательств по настоящему Договору.</w:t>
      </w:r>
    </w:p>
    <w:p w:rsidR="00FB7F13" w:rsidRPr="00851DB1" w:rsidRDefault="004D4022" w:rsidP="00FD1828">
      <w:pPr>
        <w:suppressAutoHyphens/>
        <w:ind w:firstLine="709"/>
        <w:jc w:val="both"/>
        <w:rPr>
          <w:bCs/>
          <w:spacing w:val="2"/>
          <w:sz w:val="28"/>
          <w:szCs w:val="28"/>
        </w:rPr>
      </w:pPr>
      <w:r w:rsidRPr="00851DB1">
        <w:rPr>
          <w:bCs/>
          <w:spacing w:val="2"/>
          <w:sz w:val="28"/>
          <w:szCs w:val="28"/>
        </w:rPr>
        <w:t>6</w:t>
      </w:r>
      <w:r w:rsidR="00FB7F13" w:rsidRPr="00851DB1">
        <w:rPr>
          <w:bCs/>
          <w:spacing w:val="2"/>
          <w:sz w:val="28"/>
          <w:szCs w:val="28"/>
        </w:rPr>
        <w:t xml:space="preserve">.7. </w:t>
      </w:r>
      <w:r w:rsidR="00FB7F13" w:rsidRPr="00851DB1">
        <w:rPr>
          <w:spacing w:val="-1"/>
          <w:sz w:val="28"/>
          <w:szCs w:val="28"/>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B7F13" w:rsidRPr="00851DB1" w:rsidRDefault="004D4022" w:rsidP="00FD1828">
      <w:pPr>
        <w:suppressAutoHyphens/>
        <w:ind w:firstLine="709"/>
        <w:jc w:val="both"/>
        <w:rPr>
          <w:bCs/>
          <w:spacing w:val="2"/>
          <w:sz w:val="28"/>
          <w:szCs w:val="28"/>
        </w:rPr>
      </w:pPr>
      <w:r w:rsidRPr="00851DB1">
        <w:rPr>
          <w:bCs/>
          <w:spacing w:val="2"/>
          <w:sz w:val="28"/>
          <w:szCs w:val="28"/>
        </w:rPr>
        <w:t>6</w:t>
      </w:r>
      <w:r w:rsidR="00FB7F13" w:rsidRPr="00851DB1">
        <w:rPr>
          <w:bCs/>
          <w:spacing w:val="2"/>
          <w:sz w:val="28"/>
          <w:szCs w:val="28"/>
        </w:rPr>
        <w:t xml:space="preserve">.8. </w:t>
      </w:r>
      <w:r w:rsidR="00FB7F13" w:rsidRPr="00851DB1">
        <w:rPr>
          <w:spacing w:val="-1"/>
          <w:sz w:val="28"/>
          <w:szCs w:val="28"/>
        </w:rPr>
        <w:t>Возмещение Исполнителем убытков не освобождают Исполнителя от выполнения обязательств по настоящему Договору.</w:t>
      </w:r>
    </w:p>
    <w:p w:rsidR="00FB7F13" w:rsidRPr="00851DB1" w:rsidRDefault="004D4022" w:rsidP="00FD1828">
      <w:pPr>
        <w:suppressAutoHyphens/>
        <w:ind w:firstLine="709"/>
        <w:jc w:val="both"/>
        <w:rPr>
          <w:bCs/>
          <w:spacing w:val="2"/>
          <w:sz w:val="28"/>
          <w:szCs w:val="28"/>
        </w:rPr>
      </w:pPr>
      <w:r w:rsidRPr="00851DB1">
        <w:rPr>
          <w:bCs/>
          <w:spacing w:val="2"/>
          <w:sz w:val="28"/>
          <w:szCs w:val="28"/>
        </w:rPr>
        <w:t>6</w:t>
      </w:r>
      <w:r w:rsidR="00FB7F13" w:rsidRPr="00851DB1">
        <w:rPr>
          <w:bCs/>
          <w:spacing w:val="2"/>
          <w:sz w:val="28"/>
          <w:szCs w:val="28"/>
        </w:rPr>
        <w:t xml:space="preserve">.9. </w:t>
      </w:r>
      <w:r w:rsidR="00FB7F13" w:rsidRPr="00851DB1">
        <w:rPr>
          <w:spacing w:val="-1"/>
          <w:sz w:val="28"/>
          <w:szCs w:val="28"/>
        </w:rPr>
        <w:t>В случае установления фактов нарушений со стороны Исполнителя стоимость Услуг по итогам работы за месяц уменьшается на сумму штрафных санкций, указанных в Приложении № 7 к настоящему Договору. Перечисленные в Приложении № 7 штрафные санкции могут быть взысканы Заказчиком путём их удержания из денежных сумм, причитающихся Исполнителю за оказанные по настоящему Договору Услуги.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FB7F13" w:rsidRPr="00851DB1" w:rsidRDefault="00FB7F13" w:rsidP="00FD1828">
      <w:pPr>
        <w:shd w:val="clear" w:color="auto" w:fill="FFFFFF"/>
        <w:tabs>
          <w:tab w:val="left" w:pos="993"/>
        </w:tabs>
        <w:ind w:firstLine="709"/>
        <w:jc w:val="both"/>
        <w:rPr>
          <w:sz w:val="28"/>
          <w:szCs w:val="28"/>
        </w:rPr>
      </w:pPr>
    </w:p>
    <w:p w:rsidR="00FB7F13" w:rsidRPr="00851DB1" w:rsidRDefault="00024C5E" w:rsidP="00F00DAC">
      <w:pPr>
        <w:suppressAutoHyphens/>
        <w:contextualSpacing/>
        <w:jc w:val="center"/>
        <w:rPr>
          <w:b/>
          <w:sz w:val="28"/>
          <w:szCs w:val="28"/>
        </w:rPr>
      </w:pPr>
      <w:r w:rsidRPr="00851DB1">
        <w:rPr>
          <w:b/>
          <w:sz w:val="28"/>
          <w:szCs w:val="28"/>
        </w:rPr>
        <w:t>7</w:t>
      </w:r>
      <w:r w:rsidR="00FB7F13" w:rsidRPr="00851DB1">
        <w:rPr>
          <w:b/>
          <w:sz w:val="28"/>
          <w:szCs w:val="28"/>
        </w:rPr>
        <w:t>. Обстоятельства непреодолимой силы</w:t>
      </w:r>
    </w:p>
    <w:p w:rsidR="00FB7F13" w:rsidRPr="00851DB1" w:rsidRDefault="00024C5E" w:rsidP="00FD1828">
      <w:pPr>
        <w:suppressAutoHyphens/>
        <w:ind w:firstLine="709"/>
        <w:jc w:val="both"/>
        <w:rPr>
          <w:sz w:val="28"/>
          <w:szCs w:val="28"/>
        </w:rPr>
      </w:pPr>
      <w:r w:rsidRPr="00851DB1">
        <w:rPr>
          <w:spacing w:val="-1"/>
          <w:sz w:val="28"/>
          <w:szCs w:val="28"/>
        </w:rPr>
        <w:t>7</w:t>
      </w:r>
      <w:r w:rsidR="00FB7F13" w:rsidRPr="00851DB1">
        <w:rPr>
          <w:spacing w:val="-1"/>
          <w:sz w:val="28"/>
          <w:szCs w:val="28"/>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w:t>
      </w:r>
    </w:p>
    <w:p w:rsidR="00FB7F13" w:rsidRPr="00851DB1" w:rsidRDefault="00024C5E" w:rsidP="00FD1828">
      <w:pPr>
        <w:suppressAutoHyphens/>
        <w:ind w:firstLine="709"/>
        <w:jc w:val="both"/>
        <w:rPr>
          <w:sz w:val="28"/>
          <w:szCs w:val="28"/>
        </w:rPr>
      </w:pPr>
      <w:r w:rsidRPr="00851DB1">
        <w:rPr>
          <w:sz w:val="28"/>
          <w:szCs w:val="28"/>
        </w:rPr>
        <w:t>7</w:t>
      </w:r>
      <w:r w:rsidR="00FB7F13" w:rsidRPr="00851DB1">
        <w:rPr>
          <w:sz w:val="28"/>
          <w:szCs w:val="28"/>
        </w:rPr>
        <w:t xml:space="preserve">.2. </w:t>
      </w:r>
      <w:r w:rsidR="00FB7F13" w:rsidRPr="00851DB1">
        <w:rPr>
          <w:spacing w:val="-1"/>
          <w:sz w:val="28"/>
          <w:szCs w:val="28"/>
        </w:rPr>
        <w:t>Свидетельство, выданное торгово-промышленной палатой или иным компетентным органом, является достаточным, подтверждающим наличие и продолжительность действия обстоятельств непреодолимой силы.</w:t>
      </w:r>
    </w:p>
    <w:p w:rsidR="00FB7F13" w:rsidRPr="00851DB1" w:rsidRDefault="00024C5E" w:rsidP="00FD1828">
      <w:pPr>
        <w:suppressAutoHyphens/>
        <w:ind w:firstLine="709"/>
        <w:jc w:val="both"/>
        <w:rPr>
          <w:sz w:val="28"/>
          <w:szCs w:val="28"/>
        </w:rPr>
      </w:pPr>
      <w:r w:rsidRPr="00851DB1">
        <w:rPr>
          <w:sz w:val="28"/>
          <w:szCs w:val="28"/>
        </w:rPr>
        <w:t>7</w:t>
      </w:r>
      <w:r w:rsidR="00FB7F13" w:rsidRPr="00851DB1">
        <w:rPr>
          <w:sz w:val="28"/>
          <w:szCs w:val="28"/>
        </w:rPr>
        <w:t xml:space="preserve">.3. </w:t>
      </w:r>
      <w:proofErr w:type="gramStart"/>
      <w:r w:rsidR="00FB7F13" w:rsidRPr="00851DB1">
        <w:rPr>
          <w:spacing w:val="-1"/>
          <w:sz w:val="28"/>
          <w:szCs w:val="28"/>
        </w:rPr>
        <w:t>Если обстоятельства непреодолимой силы имеют место и препятствуют Сторонам своевременно выполнить свои обязательства, то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настоящему Договору до прекращения их действия при условии, что она немедленно письменно уведомит другую сторону о случившемся с подробным описанием создавшихся условий.</w:t>
      </w:r>
      <w:proofErr w:type="gramEnd"/>
    </w:p>
    <w:p w:rsidR="00FB7F13" w:rsidRPr="00851DB1" w:rsidRDefault="00024C5E" w:rsidP="00FD1828">
      <w:pPr>
        <w:suppressAutoHyphens/>
        <w:ind w:firstLine="709"/>
        <w:jc w:val="both"/>
        <w:rPr>
          <w:sz w:val="28"/>
          <w:szCs w:val="28"/>
        </w:rPr>
      </w:pPr>
      <w:r w:rsidRPr="00851DB1">
        <w:rPr>
          <w:sz w:val="28"/>
          <w:szCs w:val="28"/>
        </w:rPr>
        <w:t>7</w:t>
      </w:r>
      <w:r w:rsidR="00FB7F13" w:rsidRPr="00851DB1">
        <w:rPr>
          <w:sz w:val="28"/>
          <w:szCs w:val="28"/>
        </w:rPr>
        <w:t xml:space="preserve">.4. </w:t>
      </w:r>
      <w:r w:rsidR="00FB7F13" w:rsidRPr="00851DB1">
        <w:rPr>
          <w:spacing w:val="-1"/>
          <w:sz w:val="28"/>
          <w:szCs w:val="28"/>
        </w:rPr>
        <w:t>Если обстоятельства непреодолимой силы действуют на протяжении 2 (двух) последовательных месяцев, настоящий Договор может быть расторгнут по соглашению Сторон.</w:t>
      </w:r>
    </w:p>
    <w:p w:rsidR="00901546" w:rsidRPr="00851DB1" w:rsidRDefault="00901546" w:rsidP="00F00DAC">
      <w:pPr>
        <w:suppressAutoHyphens/>
        <w:contextualSpacing/>
        <w:jc w:val="center"/>
        <w:rPr>
          <w:b/>
          <w:sz w:val="28"/>
          <w:szCs w:val="28"/>
        </w:rPr>
      </w:pPr>
    </w:p>
    <w:p w:rsidR="00FB7F13" w:rsidRPr="00851DB1" w:rsidRDefault="00024C5E" w:rsidP="00F00DAC">
      <w:pPr>
        <w:suppressAutoHyphens/>
        <w:contextualSpacing/>
        <w:jc w:val="center"/>
        <w:rPr>
          <w:b/>
          <w:sz w:val="28"/>
          <w:szCs w:val="28"/>
        </w:rPr>
      </w:pPr>
      <w:r w:rsidRPr="00851DB1">
        <w:rPr>
          <w:b/>
          <w:sz w:val="28"/>
          <w:szCs w:val="28"/>
        </w:rPr>
        <w:t>8</w:t>
      </w:r>
      <w:r w:rsidR="00FB7F13" w:rsidRPr="00851DB1">
        <w:rPr>
          <w:b/>
          <w:sz w:val="28"/>
          <w:szCs w:val="28"/>
        </w:rPr>
        <w:t>. Разрешение споров</w:t>
      </w:r>
    </w:p>
    <w:p w:rsidR="00FB7F13" w:rsidRPr="00851DB1" w:rsidRDefault="00024C5E" w:rsidP="00FD1828">
      <w:pPr>
        <w:suppressAutoHyphens/>
        <w:ind w:firstLine="709"/>
        <w:jc w:val="both"/>
        <w:rPr>
          <w:sz w:val="28"/>
          <w:szCs w:val="28"/>
        </w:rPr>
      </w:pPr>
      <w:r w:rsidRPr="00851DB1">
        <w:rPr>
          <w:sz w:val="28"/>
          <w:szCs w:val="28"/>
        </w:rPr>
        <w:t>8</w:t>
      </w:r>
      <w:r w:rsidR="00FB7F13" w:rsidRPr="00851DB1">
        <w:rPr>
          <w:sz w:val="28"/>
          <w:szCs w:val="28"/>
        </w:rPr>
        <w:t xml:space="preserve">.1. </w:t>
      </w:r>
      <w:r w:rsidR="00FB7F13" w:rsidRPr="00851DB1">
        <w:rPr>
          <w:bCs/>
          <w:sz w:val="28"/>
          <w:szCs w:val="28"/>
        </w:rPr>
        <w:t xml:space="preserve">Все споры, возникающие при исполнении настоящего Договора, решаются </w:t>
      </w:r>
      <w:r w:rsidR="00FB7F13" w:rsidRPr="00851DB1">
        <w:rPr>
          <w:spacing w:val="-1"/>
          <w:sz w:val="28"/>
          <w:szCs w:val="28"/>
        </w:rPr>
        <w:t>Сторонами путем переговоров.</w:t>
      </w:r>
    </w:p>
    <w:p w:rsidR="00FB7F13" w:rsidRPr="00851DB1" w:rsidRDefault="00024C5E" w:rsidP="00FD1828">
      <w:pPr>
        <w:suppressAutoHyphens/>
        <w:ind w:firstLine="709"/>
        <w:jc w:val="both"/>
        <w:rPr>
          <w:sz w:val="28"/>
          <w:szCs w:val="28"/>
        </w:rPr>
      </w:pPr>
      <w:r w:rsidRPr="00851DB1">
        <w:rPr>
          <w:sz w:val="28"/>
          <w:szCs w:val="28"/>
        </w:rPr>
        <w:t>8</w:t>
      </w:r>
      <w:r w:rsidR="00FB7F13" w:rsidRPr="00851DB1">
        <w:rPr>
          <w:sz w:val="28"/>
          <w:szCs w:val="28"/>
        </w:rPr>
        <w:t xml:space="preserve">.2. </w:t>
      </w:r>
      <w:r w:rsidR="00FB7F13" w:rsidRPr="00851DB1">
        <w:rPr>
          <w:spacing w:val="-1"/>
          <w:sz w:val="28"/>
          <w:szCs w:val="28"/>
        </w:rPr>
        <w:t>Если Стороны не придут к соглашению путем переговоров, все споры рассматриваются в претензионном порядке. Срок рассмотрения претензии – 30 дней с даты получения претензии.</w:t>
      </w:r>
    </w:p>
    <w:p w:rsidR="00FB7F13" w:rsidRPr="00851DB1" w:rsidRDefault="00024C5E" w:rsidP="00FD1828">
      <w:pPr>
        <w:suppressAutoHyphens/>
        <w:ind w:firstLine="709"/>
        <w:jc w:val="both"/>
        <w:rPr>
          <w:sz w:val="28"/>
          <w:szCs w:val="28"/>
        </w:rPr>
      </w:pPr>
      <w:r w:rsidRPr="00851DB1">
        <w:rPr>
          <w:sz w:val="28"/>
          <w:szCs w:val="28"/>
        </w:rPr>
        <w:t>8</w:t>
      </w:r>
      <w:r w:rsidR="00FB7F13" w:rsidRPr="00851DB1">
        <w:rPr>
          <w:sz w:val="28"/>
          <w:szCs w:val="28"/>
        </w:rPr>
        <w:t xml:space="preserve">.3. </w:t>
      </w:r>
      <w:r w:rsidR="00FB7F13" w:rsidRPr="00851DB1">
        <w:rPr>
          <w:spacing w:val="-1"/>
          <w:sz w:val="28"/>
          <w:szCs w:val="28"/>
        </w:rPr>
        <w:t>В случае, если путем переговоров и в претензионном порядке между Сторонами не достигнуто согласие, то все споры, связанные с заключением, исполнением, изменением, расторжением и прекращением настоящего Договора разрешаются в Арбитражном суде Ростовской области.</w:t>
      </w:r>
    </w:p>
    <w:p w:rsidR="00FB7F13" w:rsidRPr="00851DB1" w:rsidRDefault="00FB7F13" w:rsidP="00FD1828">
      <w:pPr>
        <w:ind w:firstLine="709"/>
        <w:jc w:val="both"/>
        <w:rPr>
          <w:sz w:val="28"/>
          <w:szCs w:val="28"/>
        </w:rPr>
      </w:pPr>
    </w:p>
    <w:p w:rsidR="00FB7F13" w:rsidRPr="00851DB1" w:rsidRDefault="00024C5E" w:rsidP="00F00DAC">
      <w:pPr>
        <w:suppressAutoHyphens/>
        <w:jc w:val="center"/>
        <w:rPr>
          <w:b/>
          <w:sz w:val="28"/>
          <w:szCs w:val="28"/>
        </w:rPr>
      </w:pPr>
      <w:r w:rsidRPr="00851DB1">
        <w:rPr>
          <w:b/>
          <w:sz w:val="28"/>
          <w:szCs w:val="28"/>
        </w:rPr>
        <w:t>9</w:t>
      </w:r>
      <w:r w:rsidR="00FB7F13" w:rsidRPr="00851DB1">
        <w:rPr>
          <w:b/>
          <w:sz w:val="28"/>
          <w:szCs w:val="28"/>
        </w:rPr>
        <w:t>. Порядок внесения изменений, дополнений в Договор</w:t>
      </w:r>
    </w:p>
    <w:p w:rsidR="00FB7F13" w:rsidRPr="00851DB1" w:rsidRDefault="00FB7F13" w:rsidP="00F00DAC">
      <w:pPr>
        <w:suppressAutoHyphens/>
        <w:jc w:val="center"/>
        <w:rPr>
          <w:b/>
          <w:sz w:val="28"/>
          <w:szCs w:val="28"/>
        </w:rPr>
      </w:pPr>
      <w:r w:rsidRPr="00851DB1">
        <w:rPr>
          <w:b/>
          <w:sz w:val="28"/>
          <w:szCs w:val="28"/>
        </w:rPr>
        <w:t>и его расторжения</w:t>
      </w:r>
      <w:r w:rsidR="00024C5E" w:rsidRPr="00851DB1">
        <w:rPr>
          <w:b/>
          <w:sz w:val="28"/>
          <w:szCs w:val="28"/>
        </w:rPr>
        <w:t xml:space="preserve"> </w:t>
      </w:r>
    </w:p>
    <w:p w:rsidR="00024C5E" w:rsidRPr="00851DB1" w:rsidRDefault="00024C5E" w:rsidP="00F00DAC">
      <w:pPr>
        <w:suppressAutoHyphens/>
        <w:jc w:val="center"/>
        <w:rPr>
          <w:b/>
          <w:sz w:val="28"/>
          <w:szCs w:val="28"/>
        </w:rPr>
      </w:pPr>
    </w:p>
    <w:p w:rsidR="00FB7F13" w:rsidRPr="00851DB1" w:rsidRDefault="00024C5E" w:rsidP="00FD1828">
      <w:pPr>
        <w:suppressAutoHyphens/>
        <w:ind w:firstLine="709"/>
        <w:jc w:val="both"/>
        <w:rPr>
          <w:sz w:val="28"/>
          <w:szCs w:val="28"/>
        </w:rPr>
      </w:pPr>
      <w:r w:rsidRPr="00851DB1">
        <w:rPr>
          <w:sz w:val="28"/>
          <w:szCs w:val="28"/>
        </w:rPr>
        <w:t>9</w:t>
      </w:r>
      <w:r w:rsidR="00FB7F13" w:rsidRPr="00851DB1">
        <w:rPr>
          <w:sz w:val="28"/>
          <w:szCs w:val="28"/>
        </w:rPr>
        <w:t xml:space="preserve">.1. </w:t>
      </w:r>
      <w:r w:rsidR="00FB7F13" w:rsidRPr="00851DB1">
        <w:rPr>
          <w:spacing w:val="-1"/>
          <w:sz w:val="28"/>
          <w:szCs w:val="28"/>
        </w:rPr>
        <w:t>В настоящий Договор могут быть внесены изменения и дополнения, которые оформляются Сторонами дополнительными соглашениями к настоящему Договору и являются его неотъемлемой частью.</w:t>
      </w:r>
    </w:p>
    <w:p w:rsidR="00FB7F13" w:rsidRPr="00851DB1" w:rsidRDefault="00024C5E" w:rsidP="00FD1828">
      <w:pPr>
        <w:suppressAutoHyphens/>
        <w:ind w:firstLine="709"/>
        <w:jc w:val="both"/>
        <w:rPr>
          <w:sz w:val="28"/>
          <w:szCs w:val="28"/>
        </w:rPr>
      </w:pPr>
      <w:r w:rsidRPr="00851DB1">
        <w:rPr>
          <w:sz w:val="28"/>
          <w:szCs w:val="28"/>
        </w:rPr>
        <w:t>9</w:t>
      </w:r>
      <w:r w:rsidR="00FB7F13" w:rsidRPr="00851DB1">
        <w:rPr>
          <w:sz w:val="28"/>
          <w:szCs w:val="28"/>
        </w:rPr>
        <w:t xml:space="preserve">.2. </w:t>
      </w:r>
      <w:r w:rsidR="00FB7F13" w:rsidRPr="00851DB1">
        <w:rPr>
          <w:spacing w:val="-1"/>
          <w:sz w:val="28"/>
          <w:szCs w:val="28"/>
        </w:rPr>
        <w:t>Настоящий Договор может быть досрочно расторгнут по основаниям, предусмотренным законодательством Российской Федерации и настоящим Договором. При этом, Заказчик вправе в любое время расторгнуть настоящий Договор в одностороннем порядке.</w:t>
      </w:r>
    </w:p>
    <w:p w:rsidR="00FB7F13" w:rsidRPr="00851DB1" w:rsidRDefault="00024C5E" w:rsidP="00FD1828">
      <w:pPr>
        <w:suppressAutoHyphens/>
        <w:ind w:firstLine="709"/>
        <w:jc w:val="both"/>
        <w:rPr>
          <w:sz w:val="28"/>
          <w:szCs w:val="28"/>
        </w:rPr>
      </w:pPr>
      <w:r w:rsidRPr="00851DB1">
        <w:rPr>
          <w:sz w:val="28"/>
          <w:szCs w:val="28"/>
        </w:rPr>
        <w:t>9</w:t>
      </w:r>
      <w:r w:rsidR="00FB7F13" w:rsidRPr="00851DB1">
        <w:rPr>
          <w:sz w:val="28"/>
          <w:szCs w:val="28"/>
        </w:rPr>
        <w:t xml:space="preserve">.3. </w:t>
      </w:r>
      <w:r w:rsidR="00FB7F13" w:rsidRPr="00851DB1">
        <w:rPr>
          <w:spacing w:val="-1"/>
          <w:sz w:val="28"/>
          <w:szCs w:val="28"/>
        </w:rPr>
        <w:t>Расторжение настоящего Договора в одностороннем порядке (отказ от исполнения настоящего Договора) осуществляется путем направления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FB7F13" w:rsidRPr="00851DB1" w:rsidRDefault="00FB7F13" w:rsidP="00FD1828">
      <w:pPr>
        <w:ind w:firstLine="709"/>
        <w:jc w:val="both"/>
        <w:rPr>
          <w:sz w:val="28"/>
          <w:szCs w:val="28"/>
        </w:rPr>
      </w:pPr>
    </w:p>
    <w:p w:rsidR="00FB7F13" w:rsidRPr="00851DB1" w:rsidRDefault="00024C5E" w:rsidP="00F00DAC">
      <w:pPr>
        <w:suppressAutoHyphens/>
        <w:jc w:val="center"/>
        <w:rPr>
          <w:b/>
          <w:sz w:val="28"/>
          <w:szCs w:val="28"/>
        </w:rPr>
      </w:pPr>
      <w:r w:rsidRPr="00851DB1">
        <w:rPr>
          <w:b/>
          <w:sz w:val="28"/>
          <w:szCs w:val="28"/>
        </w:rPr>
        <w:t>10</w:t>
      </w:r>
      <w:r w:rsidR="00FB7F13" w:rsidRPr="00851DB1">
        <w:rPr>
          <w:b/>
          <w:sz w:val="28"/>
          <w:szCs w:val="28"/>
        </w:rPr>
        <w:t>. Срок действия Договора</w:t>
      </w:r>
    </w:p>
    <w:p w:rsidR="00F00DAC" w:rsidRPr="00851DB1" w:rsidRDefault="00F00DAC" w:rsidP="00F00DAC">
      <w:pPr>
        <w:suppressAutoHyphens/>
        <w:jc w:val="center"/>
        <w:rPr>
          <w:b/>
          <w:sz w:val="28"/>
          <w:szCs w:val="28"/>
        </w:rPr>
      </w:pPr>
    </w:p>
    <w:p w:rsidR="00FB7F13" w:rsidRPr="00851DB1" w:rsidRDefault="00024C5E" w:rsidP="00FD1828">
      <w:pPr>
        <w:suppressAutoHyphens/>
        <w:ind w:firstLine="709"/>
        <w:jc w:val="both"/>
        <w:rPr>
          <w:sz w:val="28"/>
          <w:szCs w:val="28"/>
        </w:rPr>
      </w:pPr>
      <w:r w:rsidRPr="00851DB1">
        <w:rPr>
          <w:sz w:val="28"/>
          <w:szCs w:val="28"/>
        </w:rPr>
        <w:t>10</w:t>
      </w:r>
      <w:r w:rsidR="00FB7F13" w:rsidRPr="00851DB1">
        <w:rPr>
          <w:sz w:val="28"/>
          <w:szCs w:val="28"/>
        </w:rPr>
        <w:t>.1. Настоящ</w:t>
      </w:r>
      <w:r w:rsidR="00AE3737" w:rsidRPr="00851DB1">
        <w:rPr>
          <w:sz w:val="28"/>
          <w:szCs w:val="28"/>
        </w:rPr>
        <w:t>ий Договор вступает в силу с «____</w:t>
      </w:r>
      <w:r w:rsidR="00FB7F13" w:rsidRPr="00851DB1">
        <w:rPr>
          <w:sz w:val="28"/>
          <w:szCs w:val="28"/>
        </w:rPr>
        <w:t>»</w:t>
      </w:r>
      <w:r w:rsidR="00F3255C">
        <w:rPr>
          <w:sz w:val="28"/>
          <w:szCs w:val="28"/>
        </w:rPr>
        <w:t xml:space="preserve"> _________</w:t>
      </w:r>
      <w:r w:rsidR="00870896" w:rsidRPr="00851DB1">
        <w:rPr>
          <w:sz w:val="28"/>
          <w:szCs w:val="28"/>
        </w:rPr>
        <w:t xml:space="preserve"> 2018 года</w:t>
      </w:r>
      <w:r w:rsidR="009345E3">
        <w:rPr>
          <w:sz w:val="28"/>
          <w:szCs w:val="28"/>
        </w:rPr>
        <w:t xml:space="preserve"> и действует по «31</w:t>
      </w:r>
      <w:r w:rsidR="00FB7F13" w:rsidRPr="00851DB1">
        <w:rPr>
          <w:sz w:val="28"/>
          <w:szCs w:val="28"/>
        </w:rPr>
        <w:t xml:space="preserve">» </w:t>
      </w:r>
      <w:r w:rsidR="009345E3">
        <w:rPr>
          <w:sz w:val="28"/>
          <w:szCs w:val="28"/>
        </w:rPr>
        <w:t>декабря</w:t>
      </w:r>
      <w:r w:rsidR="00FB7F13" w:rsidRPr="00851DB1">
        <w:rPr>
          <w:sz w:val="28"/>
          <w:szCs w:val="28"/>
        </w:rPr>
        <w:t xml:space="preserve"> 2018 года.</w:t>
      </w:r>
    </w:p>
    <w:p w:rsidR="00AE3737" w:rsidRPr="00851DB1" w:rsidRDefault="00024C5E" w:rsidP="00FD1828">
      <w:pPr>
        <w:suppressAutoHyphens/>
        <w:ind w:firstLine="709"/>
        <w:jc w:val="both"/>
        <w:rPr>
          <w:sz w:val="28"/>
          <w:szCs w:val="28"/>
        </w:rPr>
      </w:pPr>
      <w:r w:rsidRPr="00851DB1">
        <w:rPr>
          <w:sz w:val="28"/>
          <w:szCs w:val="28"/>
        </w:rPr>
        <w:t>10</w:t>
      </w:r>
      <w:r w:rsidR="00AE3737" w:rsidRPr="00851DB1">
        <w:rPr>
          <w:sz w:val="28"/>
          <w:szCs w:val="28"/>
        </w:rPr>
        <w:t>.2. Сроки оказания услуг</w:t>
      </w:r>
      <w:r w:rsidR="00995F5D" w:rsidRPr="00851DB1">
        <w:rPr>
          <w:sz w:val="28"/>
          <w:szCs w:val="28"/>
        </w:rPr>
        <w:t xml:space="preserve"> с </w:t>
      </w:r>
      <w:r w:rsidR="00F3255C" w:rsidRPr="00F3255C">
        <w:rPr>
          <w:color w:val="000000" w:themeColor="text1"/>
          <w:sz w:val="28"/>
          <w:szCs w:val="28"/>
        </w:rPr>
        <w:t>«___»_______</w:t>
      </w:r>
      <w:r w:rsidR="00F3255C">
        <w:rPr>
          <w:color w:val="000000" w:themeColor="text1"/>
          <w:sz w:val="28"/>
          <w:szCs w:val="28"/>
        </w:rPr>
        <w:t>___</w:t>
      </w:r>
      <w:r w:rsidR="00995F5D" w:rsidRPr="00F3255C">
        <w:rPr>
          <w:color w:val="000000" w:themeColor="text1"/>
          <w:sz w:val="28"/>
          <w:szCs w:val="28"/>
        </w:rPr>
        <w:t xml:space="preserve"> по</w:t>
      </w:r>
      <w:r w:rsidR="00995F5D" w:rsidRPr="00851DB1">
        <w:rPr>
          <w:sz w:val="28"/>
          <w:szCs w:val="28"/>
        </w:rPr>
        <w:t xml:space="preserve"> </w:t>
      </w:r>
      <w:r w:rsidR="009345E3">
        <w:rPr>
          <w:sz w:val="28"/>
          <w:szCs w:val="28"/>
        </w:rPr>
        <w:t>31 декабря</w:t>
      </w:r>
      <w:r w:rsidR="00995F5D" w:rsidRPr="00851DB1">
        <w:rPr>
          <w:sz w:val="28"/>
          <w:szCs w:val="28"/>
        </w:rPr>
        <w:t xml:space="preserve"> 2018 года.</w:t>
      </w:r>
    </w:p>
    <w:p w:rsidR="00FB7F13" w:rsidRPr="00851DB1" w:rsidRDefault="00FB7F13" w:rsidP="00FD1828">
      <w:pPr>
        <w:suppressAutoHyphens/>
        <w:ind w:firstLine="709"/>
        <w:jc w:val="center"/>
        <w:rPr>
          <w:b/>
          <w:sz w:val="28"/>
          <w:szCs w:val="28"/>
        </w:rPr>
      </w:pPr>
    </w:p>
    <w:p w:rsidR="00F00DAC" w:rsidRPr="00851DB1" w:rsidRDefault="00F00DAC" w:rsidP="00F00DAC">
      <w:pPr>
        <w:pStyle w:val="ConsPlusTitle"/>
        <w:jc w:val="center"/>
        <w:rPr>
          <w:rFonts w:ascii="Times New Roman" w:hAnsi="Times New Roman" w:cs="Times New Roman"/>
          <w:sz w:val="28"/>
          <w:szCs w:val="28"/>
        </w:rPr>
      </w:pPr>
      <w:r w:rsidRPr="00851DB1">
        <w:rPr>
          <w:rFonts w:ascii="Times New Roman" w:hAnsi="Times New Roman" w:cs="Times New Roman"/>
          <w:sz w:val="28"/>
          <w:szCs w:val="28"/>
        </w:rPr>
        <w:t>1</w:t>
      </w:r>
      <w:r w:rsidR="00024C5E" w:rsidRPr="00851DB1">
        <w:rPr>
          <w:rFonts w:ascii="Times New Roman" w:hAnsi="Times New Roman" w:cs="Times New Roman"/>
          <w:sz w:val="28"/>
          <w:szCs w:val="28"/>
        </w:rPr>
        <w:t>1</w:t>
      </w:r>
      <w:r w:rsidRPr="00851DB1">
        <w:rPr>
          <w:rFonts w:ascii="Times New Roman" w:hAnsi="Times New Roman" w:cs="Times New Roman"/>
          <w:sz w:val="28"/>
          <w:szCs w:val="28"/>
        </w:rPr>
        <w:t>. Антикоррупционная оговорка</w:t>
      </w:r>
    </w:p>
    <w:p w:rsidR="00024C5E" w:rsidRPr="00851DB1" w:rsidRDefault="00024C5E" w:rsidP="00F00DAC">
      <w:pPr>
        <w:pStyle w:val="ConsPlusTitle"/>
        <w:jc w:val="center"/>
        <w:rPr>
          <w:rFonts w:ascii="Times New Roman" w:hAnsi="Times New Roman" w:cs="Times New Roman"/>
          <w:sz w:val="28"/>
          <w:szCs w:val="28"/>
        </w:rPr>
      </w:pPr>
    </w:p>
    <w:p w:rsidR="00F00DAC" w:rsidRPr="00851DB1" w:rsidRDefault="00F00DAC" w:rsidP="00F00DAC">
      <w:pPr>
        <w:pStyle w:val="ConsPlusNormal"/>
        <w:ind w:firstLine="540"/>
        <w:jc w:val="both"/>
        <w:rPr>
          <w:sz w:val="28"/>
          <w:szCs w:val="28"/>
        </w:rPr>
      </w:pPr>
      <w:bookmarkStart w:id="2" w:name="Par27"/>
      <w:bookmarkEnd w:id="2"/>
      <w:r w:rsidRPr="00851DB1">
        <w:rPr>
          <w:sz w:val="28"/>
          <w:szCs w:val="28"/>
        </w:rPr>
        <w:t>1</w:t>
      </w:r>
      <w:r w:rsidR="00024C5E" w:rsidRPr="00851DB1">
        <w:rPr>
          <w:sz w:val="28"/>
          <w:szCs w:val="28"/>
        </w:rPr>
        <w:t>1</w:t>
      </w:r>
      <w:r w:rsidRPr="00851DB1">
        <w:rPr>
          <w:sz w:val="28"/>
          <w:szCs w:val="28"/>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F00DAC" w:rsidRPr="00851DB1" w:rsidRDefault="00F00DAC" w:rsidP="00F00DAC">
      <w:pPr>
        <w:pStyle w:val="ConsPlusNormal"/>
        <w:ind w:firstLine="540"/>
        <w:jc w:val="both"/>
        <w:rPr>
          <w:sz w:val="28"/>
          <w:szCs w:val="28"/>
        </w:rPr>
      </w:pPr>
      <w:r w:rsidRPr="00851DB1">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00DAC" w:rsidRPr="00851DB1" w:rsidRDefault="00F00DAC" w:rsidP="00F00DAC">
      <w:pPr>
        <w:pStyle w:val="ConsPlusNormal"/>
        <w:ind w:firstLine="540"/>
        <w:jc w:val="both"/>
        <w:rPr>
          <w:sz w:val="28"/>
          <w:szCs w:val="28"/>
        </w:rPr>
      </w:pPr>
      <w:bookmarkStart w:id="3" w:name="Par29"/>
      <w:bookmarkEnd w:id="3"/>
      <w:r w:rsidRPr="00851DB1">
        <w:rPr>
          <w:sz w:val="28"/>
          <w:szCs w:val="28"/>
        </w:rPr>
        <w:t>1</w:t>
      </w:r>
      <w:r w:rsidR="00024C5E" w:rsidRPr="00851DB1">
        <w:rPr>
          <w:sz w:val="28"/>
          <w:szCs w:val="28"/>
        </w:rPr>
        <w:t>1</w:t>
      </w:r>
      <w:r w:rsidRPr="00851DB1">
        <w:rPr>
          <w:sz w:val="28"/>
          <w:szCs w:val="28"/>
        </w:rPr>
        <w:t xml:space="preserve">.2.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851DB1">
          <w:rPr>
            <w:color w:val="000000" w:themeColor="text1"/>
            <w:sz w:val="28"/>
            <w:szCs w:val="28"/>
          </w:rPr>
          <w:t>пункта 1</w:t>
        </w:r>
      </w:hyperlink>
      <w:r w:rsidRPr="00851DB1">
        <w:rPr>
          <w:color w:val="000000" w:themeColor="text1"/>
          <w:sz w:val="28"/>
          <w:szCs w:val="28"/>
        </w:rPr>
        <w:t xml:space="preserve"> </w:t>
      </w:r>
      <w:r w:rsidRPr="00851DB1">
        <w:rPr>
          <w:sz w:val="28"/>
          <w:szCs w:val="28"/>
        </w:rPr>
        <w:t>настоящего раздела другой Стороной, ее аффилированными лицами, работниками или посредниками.</w:t>
      </w:r>
    </w:p>
    <w:p w:rsidR="00F00DAC" w:rsidRPr="00851DB1" w:rsidRDefault="00F00DAC" w:rsidP="00F00DAC">
      <w:pPr>
        <w:pStyle w:val="ConsPlusNormal"/>
        <w:ind w:firstLine="540"/>
        <w:jc w:val="both"/>
        <w:rPr>
          <w:sz w:val="28"/>
          <w:szCs w:val="28"/>
        </w:rPr>
      </w:pPr>
      <w:r w:rsidRPr="00851DB1">
        <w:rPr>
          <w:sz w:val="28"/>
          <w:szCs w:val="28"/>
        </w:rPr>
        <w:t xml:space="preserve">Каналы уведомления АО «СКППК» о нарушениях каких-либо положений пункта 1 настоящего раздела: 8(863) 203-60-21, электронная почта </w:t>
      </w:r>
      <w:r w:rsidRPr="00851DB1">
        <w:rPr>
          <w:sz w:val="28"/>
          <w:szCs w:val="28"/>
          <w:lang w:val="en-US"/>
        </w:rPr>
        <w:t>info</w:t>
      </w:r>
      <w:r w:rsidRPr="00851DB1">
        <w:rPr>
          <w:sz w:val="28"/>
          <w:szCs w:val="28"/>
        </w:rPr>
        <w:t>@</w:t>
      </w:r>
      <w:r w:rsidRPr="00851DB1">
        <w:rPr>
          <w:sz w:val="28"/>
          <w:szCs w:val="28"/>
          <w:lang w:val="en-US"/>
        </w:rPr>
        <w:t>skppk</w:t>
      </w:r>
      <w:r w:rsidRPr="00851DB1">
        <w:rPr>
          <w:sz w:val="28"/>
          <w:szCs w:val="28"/>
        </w:rPr>
        <w:t>.</w:t>
      </w:r>
      <w:r w:rsidRPr="00851DB1">
        <w:rPr>
          <w:sz w:val="28"/>
          <w:szCs w:val="28"/>
          <w:lang w:val="en-US"/>
        </w:rPr>
        <w:t>ru</w:t>
      </w:r>
      <w:r w:rsidRPr="00851DB1">
        <w:rPr>
          <w:sz w:val="28"/>
          <w:szCs w:val="28"/>
        </w:rPr>
        <w:t>.</w:t>
      </w:r>
    </w:p>
    <w:p w:rsidR="00F00DAC" w:rsidRPr="00851DB1" w:rsidRDefault="00F00DAC" w:rsidP="00F00DAC">
      <w:pPr>
        <w:pStyle w:val="ConsPlusNormal"/>
        <w:ind w:firstLine="540"/>
        <w:jc w:val="both"/>
        <w:rPr>
          <w:sz w:val="28"/>
          <w:szCs w:val="28"/>
        </w:rPr>
      </w:pPr>
      <w:r w:rsidRPr="00851DB1">
        <w:rPr>
          <w:sz w:val="28"/>
          <w:szCs w:val="28"/>
        </w:rPr>
        <w:t>Каналы уведомления Исполнителя о нарушениях каких-либо положений пункта 1 настоящего раздела:</w:t>
      </w:r>
      <w:r w:rsidR="00DF69C1" w:rsidRPr="00851DB1">
        <w:rPr>
          <w:sz w:val="28"/>
          <w:szCs w:val="28"/>
        </w:rPr>
        <w:t xml:space="preserve"> </w:t>
      </w:r>
      <w:r w:rsidRPr="00851DB1">
        <w:rPr>
          <w:sz w:val="28"/>
          <w:szCs w:val="28"/>
        </w:rPr>
        <w:t>__________, электронная почта ____________</w:t>
      </w:r>
      <w:proofErr w:type="gramStart"/>
      <w:r w:rsidRPr="00851DB1">
        <w:rPr>
          <w:sz w:val="28"/>
          <w:szCs w:val="28"/>
        </w:rPr>
        <w:t xml:space="preserve"> .</w:t>
      </w:r>
      <w:proofErr w:type="gramEnd"/>
    </w:p>
    <w:p w:rsidR="00F00DAC" w:rsidRPr="00851DB1" w:rsidRDefault="00F00DAC" w:rsidP="00F00DAC">
      <w:pPr>
        <w:pStyle w:val="ConsPlusNormal"/>
        <w:ind w:firstLine="540"/>
        <w:jc w:val="both"/>
        <w:rPr>
          <w:sz w:val="28"/>
          <w:szCs w:val="28"/>
        </w:rPr>
      </w:pPr>
      <w:r w:rsidRPr="00851DB1">
        <w:rPr>
          <w:sz w:val="28"/>
          <w:szCs w:val="28"/>
        </w:rPr>
        <w:t xml:space="preserve">Сторона, получившая уведомление о нарушении каких-либо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851DB1">
          <w:rPr>
            <w:color w:val="000000" w:themeColor="text1"/>
            <w:sz w:val="28"/>
            <w:szCs w:val="28"/>
          </w:rPr>
          <w:t>пункта 1</w:t>
        </w:r>
      </w:hyperlink>
      <w:r w:rsidRPr="00851DB1">
        <w:rPr>
          <w:color w:val="000000" w:themeColor="text1"/>
          <w:sz w:val="28"/>
          <w:szCs w:val="28"/>
        </w:rPr>
        <w:t xml:space="preserve"> </w:t>
      </w:r>
      <w:r w:rsidRPr="00851DB1">
        <w:rPr>
          <w:sz w:val="28"/>
          <w:szCs w:val="28"/>
        </w:rPr>
        <w:t>настоящего раздела, обязана рассмотреть уведомление и сообщить другой Стороне об итогах его рассмотрения в течение пяти рабочих дней с даты получения письменного уведомления.</w:t>
      </w:r>
    </w:p>
    <w:p w:rsidR="00F00DAC" w:rsidRPr="00851DB1" w:rsidRDefault="00F00DAC" w:rsidP="00F00DAC">
      <w:pPr>
        <w:pStyle w:val="ConsPlusNormal"/>
        <w:ind w:firstLine="540"/>
        <w:jc w:val="both"/>
        <w:rPr>
          <w:sz w:val="28"/>
          <w:szCs w:val="28"/>
        </w:rPr>
      </w:pPr>
      <w:r w:rsidRPr="00851DB1">
        <w:rPr>
          <w:sz w:val="28"/>
          <w:szCs w:val="28"/>
        </w:rPr>
        <w:t>1</w:t>
      </w:r>
      <w:r w:rsidR="00024C5E" w:rsidRPr="00851DB1">
        <w:rPr>
          <w:sz w:val="28"/>
          <w:szCs w:val="28"/>
        </w:rPr>
        <w:t>1</w:t>
      </w:r>
      <w:r w:rsidRPr="00851DB1">
        <w:rPr>
          <w:sz w:val="28"/>
          <w:szCs w:val="28"/>
        </w:rPr>
        <w:t xml:space="preserve">.3. Стороны гарантируют осуществление надлежащего разбирательства по фактам нарушения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851DB1">
          <w:rPr>
            <w:color w:val="000000" w:themeColor="text1"/>
            <w:sz w:val="28"/>
            <w:szCs w:val="28"/>
          </w:rPr>
          <w:t>пункта 1</w:t>
        </w:r>
      </w:hyperlink>
      <w:r w:rsidRPr="00851DB1">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00DAC" w:rsidRPr="00851DB1" w:rsidRDefault="00F00DAC" w:rsidP="00F00DAC">
      <w:pPr>
        <w:pStyle w:val="ConsPlusNormal"/>
        <w:ind w:firstLine="540"/>
        <w:jc w:val="both"/>
        <w:rPr>
          <w:sz w:val="28"/>
          <w:szCs w:val="28"/>
        </w:rPr>
      </w:pPr>
      <w:r w:rsidRPr="00851DB1">
        <w:rPr>
          <w:sz w:val="28"/>
          <w:szCs w:val="28"/>
        </w:rPr>
        <w:t>1</w:t>
      </w:r>
      <w:r w:rsidR="00024C5E" w:rsidRPr="00851DB1">
        <w:rPr>
          <w:sz w:val="28"/>
          <w:szCs w:val="28"/>
        </w:rPr>
        <w:t>1</w:t>
      </w:r>
      <w:r w:rsidRPr="00851DB1">
        <w:rPr>
          <w:sz w:val="28"/>
          <w:szCs w:val="28"/>
        </w:rPr>
        <w:t xml:space="preserve">.4. В случае подтверждения факта нарушения одной Стороной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851DB1">
          <w:rPr>
            <w:color w:val="000000" w:themeColor="text1"/>
            <w:sz w:val="28"/>
            <w:szCs w:val="28"/>
          </w:rPr>
          <w:t>пункта 1</w:t>
        </w:r>
      </w:hyperlink>
      <w:r w:rsidRPr="00851DB1">
        <w:rPr>
          <w:color w:val="000000" w:themeColor="text1"/>
          <w:sz w:val="28"/>
          <w:szCs w:val="28"/>
        </w:rPr>
        <w:t xml:space="preserve"> </w:t>
      </w:r>
      <w:r w:rsidRPr="00851DB1">
        <w:rPr>
          <w:sz w:val="28"/>
          <w:szCs w:val="28"/>
        </w:rPr>
        <w:t xml:space="preserve">настоящего раздела и/или неполучения другой Стороной информации об итогах рассмотрения уведомления о нарушении в соответствии с </w:t>
      </w:r>
      <w:hyperlink w:anchor="Par29" w:tooltip="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 w:history="1">
        <w:r w:rsidRPr="00851DB1">
          <w:rPr>
            <w:color w:val="000000" w:themeColor="text1"/>
            <w:sz w:val="28"/>
            <w:szCs w:val="28"/>
          </w:rPr>
          <w:t>пунктом 2</w:t>
        </w:r>
      </w:hyperlink>
      <w:r w:rsidRPr="00851DB1">
        <w:rPr>
          <w:color w:val="000000" w:themeColor="text1"/>
          <w:sz w:val="28"/>
          <w:szCs w:val="28"/>
        </w:rPr>
        <w:t xml:space="preserve"> н</w:t>
      </w:r>
      <w:r w:rsidRPr="00851DB1">
        <w:rPr>
          <w:sz w:val="28"/>
          <w:szCs w:val="28"/>
        </w:rPr>
        <w:t>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
    <w:p w:rsidR="00F00DAC" w:rsidRPr="00851DB1" w:rsidRDefault="00F00DAC" w:rsidP="00FD1828">
      <w:pPr>
        <w:suppressAutoHyphens/>
        <w:ind w:firstLine="709"/>
        <w:jc w:val="center"/>
        <w:rPr>
          <w:b/>
          <w:sz w:val="28"/>
          <w:szCs w:val="28"/>
        </w:rPr>
      </w:pPr>
    </w:p>
    <w:p w:rsidR="00FB7F13" w:rsidRPr="00851DB1" w:rsidRDefault="00FB7F13" w:rsidP="00901546">
      <w:pPr>
        <w:suppressAutoHyphens/>
        <w:jc w:val="center"/>
        <w:rPr>
          <w:b/>
          <w:sz w:val="28"/>
          <w:szCs w:val="28"/>
        </w:rPr>
      </w:pPr>
      <w:r w:rsidRPr="00851DB1">
        <w:rPr>
          <w:b/>
          <w:sz w:val="28"/>
          <w:szCs w:val="28"/>
        </w:rPr>
        <w:t>1</w:t>
      </w:r>
      <w:r w:rsidR="00901546" w:rsidRPr="00851DB1">
        <w:rPr>
          <w:b/>
          <w:sz w:val="28"/>
          <w:szCs w:val="28"/>
        </w:rPr>
        <w:t>2</w:t>
      </w:r>
      <w:r w:rsidRPr="00851DB1">
        <w:rPr>
          <w:b/>
          <w:sz w:val="28"/>
          <w:szCs w:val="28"/>
        </w:rPr>
        <w:t>. Прочие условия</w:t>
      </w:r>
    </w:p>
    <w:p w:rsidR="00024C5E" w:rsidRPr="00851DB1" w:rsidRDefault="00024C5E" w:rsidP="00901546">
      <w:pPr>
        <w:suppressAutoHyphens/>
        <w:jc w:val="center"/>
        <w:rPr>
          <w:b/>
          <w:sz w:val="28"/>
          <w:szCs w:val="28"/>
        </w:rPr>
      </w:pPr>
    </w:p>
    <w:p w:rsidR="00FB7F13" w:rsidRPr="00851DB1" w:rsidRDefault="00FB7F13" w:rsidP="00FD1828">
      <w:pPr>
        <w:suppressAutoHyphens/>
        <w:ind w:firstLine="709"/>
        <w:jc w:val="both"/>
        <w:rPr>
          <w:b/>
          <w:sz w:val="28"/>
          <w:szCs w:val="28"/>
        </w:rPr>
      </w:pPr>
      <w:r w:rsidRPr="00851DB1">
        <w:rPr>
          <w:sz w:val="28"/>
          <w:szCs w:val="28"/>
        </w:rPr>
        <w:t>1</w:t>
      </w:r>
      <w:r w:rsidR="00024C5E" w:rsidRPr="00851DB1">
        <w:rPr>
          <w:sz w:val="28"/>
          <w:szCs w:val="28"/>
        </w:rPr>
        <w:t>2</w:t>
      </w:r>
      <w:r w:rsidRPr="00851DB1">
        <w:rPr>
          <w:sz w:val="28"/>
          <w:szCs w:val="28"/>
        </w:rPr>
        <w:t>.1.</w:t>
      </w:r>
      <w:r w:rsidRPr="00851DB1">
        <w:rPr>
          <w:b/>
          <w:sz w:val="28"/>
          <w:szCs w:val="28"/>
        </w:rPr>
        <w:t xml:space="preserve"> </w:t>
      </w:r>
      <w:r w:rsidRPr="00851DB1">
        <w:rPr>
          <w:spacing w:val="-1"/>
          <w:sz w:val="28"/>
          <w:szCs w:val="28"/>
        </w:rPr>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FB7F13" w:rsidRPr="00851DB1" w:rsidRDefault="00F00DAC" w:rsidP="00FD1828">
      <w:pPr>
        <w:suppressAutoHyphens/>
        <w:ind w:firstLine="709"/>
        <w:jc w:val="both"/>
        <w:rPr>
          <w:b/>
          <w:sz w:val="28"/>
          <w:szCs w:val="28"/>
        </w:rPr>
      </w:pPr>
      <w:r w:rsidRPr="00851DB1">
        <w:rPr>
          <w:sz w:val="28"/>
          <w:szCs w:val="28"/>
        </w:rPr>
        <w:t>1</w:t>
      </w:r>
      <w:r w:rsidR="00024C5E" w:rsidRPr="00851DB1">
        <w:rPr>
          <w:sz w:val="28"/>
          <w:szCs w:val="28"/>
        </w:rPr>
        <w:t>2</w:t>
      </w:r>
      <w:r w:rsidR="00FB7F13" w:rsidRPr="00851DB1">
        <w:rPr>
          <w:sz w:val="28"/>
          <w:szCs w:val="28"/>
        </w:rPr>
        <w:t>.2.</w:t>
      </w:r>
      <w:r w:rsidR="00FB7F13" w:rsidRPr="00851DB1">
        <w:rPr>
          <w:b/>
          <w:sz w:val="28"/>
          <w:szCs w:val="28"/>
        </w:rPr>
        <w:t xml:space="preserve"> </w:t>
      </w:r>
      <w:r w:rsidR="00FB7F13" w:rsidRPr="00851DB1">
        <w:rPr>
          <w:spacing w:val="-1"/>
          <w:sz w:val="28"/>
          <w:szCs w:val="28"/>
        </w:rPr>
        <w:t>Все приложения к настоящему Договору являются его неотъемлемой частью.</w:t>
      </w:r>
    </w:p>
    <w:p w:rsidR="00FB7F13" w:rsidRPr="00851DB1" w:rsidRDefault="00F00DAC" w:rsidP="00FD1828">
      <w:pPr>
        <w:suppressAutoHyphens/>
        <w:ind w:firstLine="709"/>
        <w:jc w:val="both"/>
        <w:rPr>
          <w:b/>
          <w:sz w:val="28"/>
          <w:szCs w:val="28"/>
        </w:rPr>
      </w:pPr>
      <w:r w:rsidRPr="00851DB1">
        <w:rPr>
          <w:sz w:val="28"/>
          <w:szCs w:val="28"/>
        </w:rPr>
        <w:t>1</w:t>
      </w:r>
      <w:r w:rsidR="00024C5E" w:rsidRPr="00851DB1">
        <w:rPr>
          <w:sz w:val="28"/>
          <w:szCs w:val="28"/>
        </w:rPr>
        <w:t>2</w:t>
      </w:r>
      <w:r w:rsidR="00FB7F13" w:rsidRPr="00851DB1">
        <w:rPr>
          <w:sz w:val="28"/>
          <w:szCs w:val="28"/>
        </w:rPr>
        <w:t>.3.</w:t>
      </w:r>
      <w:r w:rsidR="00FB7F13" w:rsidRPr="00851DB1">
        <w:rPr>
          <w:b/>
          <w:sz w:val="28"/>
          <w:szCs w:val="28"/>
        </w:rPr>
        <w:t xml:space="preserve"> </w:t>
      </w:r>
      <w:r w:rsidR="00FB7F13" w:rsidRPr="00851DB1">
        <w:rPr>
          <w:spacing w:val="-1"/>
          <w:sz w:val="28"/>
          <w:szCs w:val="28"/>
        </w:rPr>
        <w:t>Все вопросы, не предусмотренные настоящим Договором, регулируются законодательством Российской Федерации.</w:t>
      </w:r>
    </w:p>
    <w:p w:rsidR="00FB7F13" w:rsidRPr="00851DB1" w:rsidRDefault="00F00DAC" w:rsidP="00FD1828">
      <w:pPr>
        <w:suppressAutoHyphens/>
        <w:ind w:firstLine="709"/>
        <w:jc w:val="both"/>
        <w:rPr>
          <w:sz w:val="28"/>
          <w:szCs w:val="28"/>
        </w:rPr>
      </w:pPr>
      <w:r w:rsidRPr="00851DB1">
        <w:rPr>
          <w:sz w:val="28"/>
          <w:szCs w:val="28"/>
        </w:rPr>
        <w:t>1</w:t>
      </w:r>
      <w:r w:rsidR="00024C5E" w:rsidRPr="00851DB1">
        <w:rPr>
          <w:sz w:val="28"/>
          <w:szCs w:val="28"/>
        </w:rPr>
        <w:t>2</w:t>
      </w:r>
      <w:r w:rsidR="00FB7F13" w:rsidRPr="00851DB1">
        <w:rPr>
          <w:sz w:val="28"/>
          <w:szCs w:val="28"/>
        </w:rPr>
        <w:t xml:space="preserve">.4. </w:t>
      </w:r>
      <w:r w:rsidR="00FB7F13" w:rsidRPr="00851DB1">
        <w:rPr>
          <w:spacing w:val="-1"/>
          <w:sz w:val="28"/>
          <w:szCs w:val="28"/>
        </w:rPr>
        <w:t>Настоящий Договор составлен на 7-ми листах в двух экземплярах, имеющих одинаковую силу, по одному для каждой из Сторон.</w:t>
      </w:r>
    </w:p>
    <w:p w:rsidR="00FB7F13" w:rsidRPr="00851DB1" w:rsidRDefault="00F00DAC" w:rsidP="00FD1828">
      <w:pPr>
        <w:suppressAutoHyphens/>
        <w:ind w:firstLine="709"/>
        <w:jc w:val="both"/>
        <w:rPr>
          <w:sz w:val="28"/>
          <w:szCs w:val="28"/>
        </w:rPr>
      </w:pPr>
      <w:r w:rsidRPr="00851DB1">
        <w:rPr>
          <w:sz w:val="28"/>
          <w:szCs w:val="28"/>
        </w:rPr>
        <w:t>1</w:t>
      </w:r>
      <w:r w:rsidR="00024C5E" w:rsidRPr="00851DB1">
        <w:rPr>
          <w:sz w:val="28"/>
          <w:szCs w:val="28"/>
        </w:rPr>
        <w:t>2</w:t>
      </w:r>
      <w:r w:rsidR="00FB7F13" w:rsidRPr="00851DB1">
        <w:rPr>
          <w:sz w:val="28"/>
          <w:szCs w:val="28"/>
        </w:rPr>
        <w:t xml:space="preserve">.5. </w:t>
      </w:r>
      <w:r w:rsidR="00FB7F13" w:rsidRPr="00851DB1">
        <w:rPr>
          <w:spacing w:val="-1"/>
          <w:sz w:val="28"/>
          <w:szCs w:val="28"/>
        </w:rPr>
        <w:t>К настоящему Договору прилагаются:</w:t>
      </w:r>
    </w:p>
    <w:p w:rsidR="00FB7F13" w:rsidRPr="00851DB1" w:rsidRDefault="00F00DAC" w:rsidP="00FD1828">
      <w:pPr>
        <w:suppressAutoHyphens/>
        <w:ind w:firstLine="709"/>
        <w:jc w:val="both"/>
        <w:rPr>
          <w:sz w:val="28"/>
          <w:szCs w:val="28"/>
        </w:rPr>
      </w:pPr>
      <w:r w:rsidRPr="00851DB1">
        <w:rPr>
          <w:sz w:val="28"/>
          <w:szCs w:val="28"/>
        </w:rPr>
        <w:t>1</w:t>
      </w:r>
      <w:r w:rsidR="00024C5E" w:rsidRPr="00851DB1">
        <w:rPr>
          <w:sz w:val="28"/>
          <w:szCs w:val="28"/>
        </w:rPr>
        <w:t>2</w:t>
      </w:r>
      <w:r w:rsidR="00FB7F13" w:rsidRPr="00851DB1">
        <w:rPr>
          <w:sz w:val="28"/>
          <w:szCs w:val="28"/>
        </w:rPr>
        <w:t>.6. Расчёт за услуги по обеспечению транспортной безопасности пригородных поездов (Приложение № 1).</w:t>
      </w:r>
    </w:p>
    <w:p w:rsidR="00FB7F13" w:rsidRPr="00851DB1" w:rsidRDefault="00F00DAC" w:rsidP="00FD1828">
      <w:pPr>
        <w:suppressAutoHyphens/>
        <w:ind w:firstLine="709"/>
        <w:jc w:val="both"/>
        <w:rPr>
          <w:sz w:val="28"/>
          <w:szCs w:val="28"/>
        </w:rPr>
      </w:pPr>
      <w:r w:rsidRPr="00851DB1">
        <w:rPr>
          <w:sz w:val="28"/>
          <w:szCs w:val="28"/>
        </w:rPr>
        <w:t>1</w:t>
      </w:r>
      <w:r w:rsidR="00024C5E" w:rsidRPr="00851DB1">
        <w:rPr>
          <w:sz w:val="28"/>
          <w:szCs w:val="28"/>
        </w:rPr>
        <w:t>2</w:t>
      </w:r>
      <w:r w:rsidR="00FB7F13" w:rsidRPr="00851DB1">
        <w:rPr>
          <w:sz w:val="28"/>
          <w:szCs w:val="28"/>
        </w:rPr>
        <w:t>.7. Заявка на обеспечение транспортной безопасности пригородных пассажирск</w:t>
      </w:r>
      <w:r w:rsidR="00094AF0">
        <w:rPr>
          <w:sz w:val="28"/>
          <w:szCs w:val="28"/>
        </w:rPr>
        <w:t xml:space="preserve">их поездов </w:t>
      </w:r>
      <w:r w:rsidR="00FB7F13" w:rsidRPr="00851DB1">
        <w:rPr>
          <w:sz w:val="28"/>
          <w:szCs w:val="28"/>
        </w:rPr>
        <w:t>(Приложение № 2).</w:t>
      </w:r>
    </w:p>
    <w:p w:rsidR="00FB7F13" w:rsidRPr="00851DB1" w:rsidRDefault="00F00DAC" w:rsidP="00FD1828">
      <w:pPr>
        <w:suppressAutoHyphens/>
        <w:ind w:firstLine="709"/>
        <w:jc w:val="both"/>
        <w:rPr>
          <w:sz w:val="28"/>
          <w:szCs w:val="28"/>
        </w:rPr>
      </w:pPr>
      <w:r w:rsidRPr="00851DB1">
        <w:rPr>
          <w:sz w:val="28"/>
          <w:szCs w:val="28"/>
        </w:rPr>
        <w:t>1</w:t>
      </w:r>
      <w:r w:rsidR="00024C5E" w:rsidRPr="00851DB1">
        <w:rPr>
          <w:sz w:val="28"/>
          <w:szCs w:val="28"/>
        </w:rPr>
        <w:t>2</w:t>
      </w:r>
      <w:r w:rsidR="00FB7F13" w:rsidRPr="00851DB1">
        <w:rPr>
          <w:sz w:val="28"/>
          <w:szCs w:val="28"/>
        </w:rPr>
        <w:t xml:space="preserve">.8. Акт </w:t>
      </w:r>
      <w:r w:rsidR="00B010AD">
        <w:rPr>
          <w:sz w:val="28"/>
          <w:szCs w:val="28"/>
        </w:rPr>
        <w:t>оказанных услуг</w:t>
      </w:r>
      <w:r w:rsidR="00FB7F13" w:rsidRPr="00851DB1">
        <w:rPr>
          <w:sz w:val="28"/>
          <w:szCs w:val="28"/>
        </w:rPr>
        <w:t xml:space="preserve"> (Приложение № 3)</w:t>
      </w:r>
    </w:p>
    <w:p w:rsidR="00FB7F13" w:rsidRPr="00851DB1" w:rsidRDefault="00024C5E" w:rsidP="00FD1828">
      <w:pPr>
        <w:suppressAutoHyphens/>
        <w:ind w:firstLine="709"/>
        <w:jc w:val="both"/>
        <w:rPr>
          <w:sz w:val="28"/>
          <w:szCs w:val="28"/>
        </w:rPr>
      </w:pPr>
      <w:r w:rsidRPr="00851DB1">
        <w:rPr>
          <w:sz w:val="28"/>
          <w:szCs w:val="28"/>
        </w:rPr>
        <w:t>12</w:t>
      </w:r>
      <w:r w:rsidR="00FB7F13" w:rsidRPr="00851DB1">
        <w:rPr>
          <w:sz w:val="28"/>
          <w:szCs w:val="28"/>
        </w:rPr>
        <w:t xml:space="preserve">.9. </w:t>
      </w:r>
      <w:r w:rsidR="00FB7F13" w:rsidRPr="00851DB1">
        <w:rPr>
          <w:spacing w:val="-1"/>
          <w:sz w:val="28"/>
          <w:szCs w:val="28"/>
        </w:rPr>
        <w:t xml:space="preserve">Должностная инструкция работника подразделения транспортной безопасности при проведении досмотровых мероприятий на пригородных поездах, принадлежащих  АО «Северо-Кавказская пригородная пассажирская компания» </w:t>
      </w:r>
      <w:r w:rsidR="00FB7F13" w:rsidRPr="00851DB1">
        <w:rPr>
          <w:sz w:val="28"/>
          <w:szCs w:val="28"/>
        </w:rPr>
        <w:t>(Приложение № 4).</w:t>
      </w:r>
    </w:p>
    <w:p w:rsidR="00FB7F13" w:rsidRPr="00851DB1" w:rsidRDefault="00F00DAC" w:rsidP="00FD1828">
      <w:pPr>
        <w:suppressAutoHyphens/>
        <w:ind w:firstLine="709"/>
        <w:jc w:val="both"/>
        <w:rPr>
          <w:sz w:val="28"/>
          <w:szCs w:val="28"/>
        </w:rPr>
      </w:pPr>
      <w:r w:rsidRPr="00851DB1">
        <w:rPr>
          <w:sz w:val="28"/>
          <w:szCs w:val="28"/>
        </w:rPr>
        <w:t>1</w:t>
      </w:r>
      <w:r w:rsidR="00024C5E" w:rsidRPr="00851DB1">
        <w:rPr>
          <w:sz w:val="28"/>
          <w:szCs w:val="28"/>
        </w:rPr>
        <w:t>2</w:t>
      </w:r>
      <w:r w:rsidR="00FB7F13" w:rsidRPr="00851DB1">
        <w:rPr>
          <w:sz w:val="28"/>
          <w:szCs w:val="28"/>
        </w:rPr>
        <w:t>.10. Маршрутный лист сотрудников подразделения транспортной безопасности (Приложение № 5).</w:t>
      </w:r>
    </w:p>
    <w:p w:rsidR="00FB7F13" w:rsidRPr="00851DB1" w:rsidRDefault="00F00DAC" w:rsidP="00FD1828">
      <w:pPr>
        <w:suppressAutoHyphens/>
        <w:ind w:firstLine="709"/>
        <w:jc w:val="both"/>
        <w:rPr>
          <w:sz w:val="28"/>
          <w:szCs w:val="28"/>
        </w:rPr>
      </w:pPr>
      <w:r w:rsidRPr="00851DB1">
        <w:rPr>
          <w:sz w:val="28"/>
          <w:szCs w:val="28"/>
        </w:rPr>
        <w:t>1</w:t>
      </w:r>
      <w:r w:rsidR="00024C5E" w:rsidRPr="00851DB1">
        <w:rPr>
          <w:sz w:val="28"/>
          <w:szCs w:val="28"/>
        </w:rPr>
        <w:t>2</w:t>
      </w:r>
      <w:r w:rsidR="00FB7F13" w:rsidRPr="00851DB1">
        <w:rPr>
          <w:sz w:val="28"/>
          <w:szCs w:val="28"/>
        </w:rPr>
        <w:t xml:space="preserve">.11. Инструкция о порядке оформления и предоставления маршрутных листов, актов </w:t>
      </w:r>
      <w:r w:rsidR="00B010AD">
        <w:rPr>
          <w:sz w:val="28"/>
          <w:szCs w:val="28"/>
        </w:rPr>
        <w:t>оказанных услуг</w:t>
      </w:r>
      <w:r w:rsidR="00FB7F13" w:rsidRPr="00851DB1">
        <w:rPr>
          <w:sz w:val="28"/>
          <w:szCs w:val="28"/>
        </w:rPr>
        <w:t xml:space="preserve"> подразделением транспортной безопасности (Приложение № 6).</w:t>
      </w:r>
    </w:p>
    <w:p w:rsidR="00FB7F13" w:rsidRPr="00851DB1" w:rsidRDefault="00F00DAC" w:rsidP="00F00DAC">
      <w:pPr>
        <w:suppressAutoHyphens/>
        <w:ind w:firstLine="709"/>
        <w:jc w:val="both"/>
        <w:rPr>
          <w:sz w:val="28"/>
          <w:szCs w:val="28"/>
        </w:rPr>
      </w:pPr>
      <w:r w:rsidRPr="00851DB1">
        <w:rPr>
          <w:sz w:val="28"/>
          <w:szCs w:val="28"/>
        </w:rPr>
        <w:t>1</w:t>
      </w:r>
      <w:r w:rsidR="00024C5E" w:rsidRPr="00851DB1">
        <w:rPr>
          <w:sz w:val="28"/>
          <w:szCs w:val="28"/>
        </w:rPr>
        <w:t>2</w:t>
      </w:r>
      <w:r w:rsidR="00FB7F13" w:rsidRPr="00851DB1">
        <w:rPr>
          <w:sz w:val="28"/>
          <w:szCs w:val="28"/>
        </w:rPr>
        <w:t>.12.</w:t>
      </w:r>
      <w:r w:rsidR="00FB7F13" w:rsidRPr="00851DB1">
        <w:rPr>
          <w:b/>
          <w:sz w:val="28"/>
          <w:szCs w:val="28"/>
        </w:rPr>
        <w:t xml:space="preserve"> </w:t>
      </w:r>
      <w:r w:rsidR="00FB7F13" w:rsidRPr="00851DB1">
        <w:rPr>
          <w:sz w:val="28"/>
          <w:szCs w:val="28"/>
        </w:rPr>
        <w:t>Перечень штрафных санкций предъявляемых «Исполнителю» (Приложение №7).</w:t>
      </w:r>
    </w:p>
    <w:p w:rsidR="00FB7F13" w:rsidRPr="00851DB1" w:rsidRDefault="00FB7F13" w:rsidP="00FB7F13">
      <w:pPr>
        <w:suppressAutoHyphens/>
        <w:ind w:left="-540"/>
        <w:jc w:val="center"/>
        <w:rPr>
          <w:b/>
          <w:sz w:val="22"/>
          <w:szCs w:val="22"/>
        </w:rPr>
      </w:pPr>
    </w:p>
    <w:p w:rsidR="00FB7F13" w:rsidRPr="00851DB1" w:rsidRDefault="00FB7F13" w:rsidP="00FD1828">
      <w:pPr>
        <w:suppressAutoHyphens/>
        <w:jc w:val="center"/>
        <w:rPr>
          <w:b/>
          <w:sz w:val="28"/>
          <w:szCs w:val="28"/>
        </w:rPr>
      </w:pPr>
      <w:r w:rsidRPr="00851DB1">
        <w:rPr>
          <w:b/>
          <w:sz w:val="28"/>
          <w:szCs w:val="28"/>
        </w:rPr>
        <w:t>1</w:t>
      </w:r>
      <w:r w:rsidR="00024C5E" w:rsidRPr="00851DB1">
        <w:rPr>
          <w:b/>
          <w:sz w:val="28"/>
          <w:szCs w:val="28"/>
        </w:rPr>
        <w:t>3</w:t>
      </w:r>
      <w:r w:rsidRPr="00851DB1">
        <w:rPr>
          <w:b/>
          <w:sz w:val="28"/>
          <w:szCs w:val="28"/>
        </w:rPr>
        <w:t>. Юридические адрес</w:t>
      </w:r>
      <w:r w:rsidR="00FD1828" w:rsidRPr="00851DB1">
        <w:rPr>
          <w:b/>
          <w:sz w:val="28"/>
          <w:szCs w:val="28"/>
        </w:rPr>
        <w:t>а и банковские реквизиты Сторон</w:t>
      </w:r>
    </w:p>
    <w:p w:rsidR="00FB7F13" w:rsidRPr="00851DB1" w:rsidRDefault="00FB7F13" w:rsidP="00FB7F13">
      <w:pPr>
        <w:jc w:val="center"/>
        <w:rPr>
          <w:b/>
          <w:sz w:val="18"/>
          <w:szCs w:val="18"/>
        </w:rPr>
      </w:pPr>
    </w:p>
    <w:p w:rsidR="00FB7F13" w:rsidRPr="00851DB1" w:rsidRDefault="00FB7F13" w:rsidP="00FD1828">
      <w:pPr>
        <w:tabs>
          <w:tab w:val="left" w:pos="5529"/>
        </w:tabs>
        <w:jc w:val="both"/>
        <w:rPr>
          <w:b/>
          <w:sz w:val="28"/>
          <w:szCs w:val="28"/>
        </w:rPr>
      </w:pPr>
      <w:r w:rsidRPr="00851DB1">
        <w:rPr>
          <w:b/>
          <w:sz w:val="28"/>
          <w:szCs w:val="28"/>
        </w:rPr>
        <w:t>«Исполнитель»</w:t>
      </w:r>
      <w:r w:rsidR="00FD1828" w:rsidRPr="00851DB1">
        <w:rPr>
          <w:b/>
          <w:sz w:val="28"/>
          <w:szCs w:val="28"/>
        </w:rPr>
        <w:tab/>
      </w:r>
      <w:r w:rsidRPr="00851DB1">
        <w:rPr>
          <w:b/>
          <w:sz w:val="28"/>
          <w:szCs w:val="28"/>
        </w:rPr>
        <w:t>«Заказчик»</w:t>
      </w:r>
    </w:p>
    <w:p w:rsidR="00FB7F13" w:rsidRPr="00851DB1" w:rsidRDefault="00FB7F13" w:rsidP="00FD1828">
      <w:pPr>
        <w:tabs>
          <w:tab w:val="left" w:pos="5387"/>
        </w:tabs>
        <w:jc w:val="both"/>
        <w:rPr>
          <w:b/>
          <w:sz w:val="28"/>
          <w:szCs w:val="28"/>
        </w:rPr>
      </w:pPr>
    </w:p>
    <w:tbl>
      <w:tblPr>
        <w:tblW w:w="0" w:type="auto"/>
        <w:tblInd w:w="160" w:type="dxa"/>
        <w:tblLook w:val="0000" w:firstRow="0" w:lastRow="0" w:firstColumn="0" w:lastColumn="0" w:noHBand="0" w:noVBand="0"/>
      </w:tblPr>
      <w:tblGrid>
        <w:gridCol w:w="4440"/>
        <w:gridCol w:w="4875"/>
      </w:tblGrid>
      <w:tr w:rsidR="00FB7F13" w:rsidRPr="00851DB1" w:rsidTr="002205F2">
        <w:trPr>
          <w:trHeight w:val="415"/>
        </w:trPr>
        <w:tc>
          <w:tcPr>
            <w:tcW w:w="4440" w:type="dxa"/>
          </w:tcPr>
          <w:p w:rsidR="00FB7F13" w:rsidRPr="00851DB1" w:rsidRDefault="00FB7F13" w:rsidP="00FB7F13"/>
        </w:tc>
        <w:tc>
          <w:tcPr>
            <w:tcW w:w="4875" w:type="dxa"/>
          </w:tcPr>
          <w:p w:rsidR="00FB7F13" w:rsidRPr="00851DB1" w:rsidRDefault="00FB7F13" w:rsidP="00FB7F13">
            <w:pPr>
              <w:suppressAutoHyphens/>
              <w:rPr>
                <w:kern w:val="1"/>
                <w:sz w:val="28"/>
                <w:lang w:eastAsia="ar-SA"/>
              </w:rPr>
            </w:pPr>
            <w:r w:rsidRPr="00851DB1">
              <w:rPr>
                <w:kern w:val="1"/>
                <w:sz w:val="28"/>
                <w:lang w:eastAsia="ar-SA"/>
              </w:rPr>
              <w:t>АО «СКППК»</w:t>
            </w:r>
          </w:p>
          <w:p w:rsidR="00A01742" w:rsidRPr="00851DB1" w:rsidRDefault="00A01742" w:rsidP="00A01742">
            <w:pPr>
              <w:pStyle w:val="24"/>
              <w:rPr>
                <w:sz w:val="28"/>
                <w:szCs w:val="28"/>
              </w:rPr>
            </w:pPr>
            <w:r w:rsidRPr="00851DB1">
              <w:rPr>
                <w:sz w:val="28"/>
                <w:szCs w:val="28"/>
              </w:rPr>
              <w:t>Юр. адрес: 344019, г. Ростов-на-Дону,</w:t>
            </w:r>
          </w:p>
          <w:p w:rsidR="00A01742" w:rsidRPr="00851DB1" w:rsidRDefault="00A01742" w:rsidP="00A01742">
            <w:pPr>
              <w:pStyle w:val="24"/>
              <w:rPr>
                <w:sz w:val="28"/>
                <w:szCs w:val="28"/>
              </w:rPr>
            </w:pPr>
            <w:r w:rsidRPr="00851DB1">
              <w:rPr>
                <w:sz w:val="28"/>
                <w:szCs w:val="28"/>
              </w:rPr>
              <w:t>ул. Закруткина, д. 67 «в»/2 «б»</w:t>
            </w:r>
          </w:p>
          <w:p w:rsidR="00A01742" w:rsidRPr="00851DB1" w:rsidRDefault="00A01742" w:rsidP="00A01742">
            <w:pPr>
              <w:pStyle w:val="24"/>
              <w:rPr>
                <w:sz w:val="28"/>
                <w:szCs w:val="28"/>
              </w:rPr>
            </w:pPr>
            <w:r w:rsidRPr="00851DB1">
              <w:rPr>
                <w:sz w:val="28"/>
                <w:szCs w:val="28"/>
              </w:rPr>
              <w:t>Почтовый адрес: ул. Депутатская, д. 3,</w:t>
            </w:r>
          </w:p>
          <w:p w:rsidR="00A01742" w:rsidRPr="00851DB1" w:rsidRDefault="00A01742" w:rsidP="00A01742">
            <w:pPr>
              <w:pStyle w:val="24"/>
              <w:rPr>
                <w:sz w:val="28"/>
                <w:szCs w:val="28"/>
              </w:rPr>
            </w:pPr>
            <w:r w:rsidRPr="00851DB1">
              <w:rPr>
                <w:sz w:val="28"/>
                <w:szCs w:val="28"/>
              </w:rPr>
              <w:t>г. Ростов-на-Дону, 344001</w:t>
            </w:r>
          </w:p>
          <w:p w:rsidR="00A01742" w:rsidRPr="00851DB1" w:rsidRDefault="00A01742" w:rsidP="00A01742">
            <w:pPr>
              <w:pStyle w:val="24"/>
              <w:rPr>
                <w:sz w:val="28"/>
                <w:szCs w:val="28"/>
              </w:rPr>
            </w:pPr>
            <w:r w:rsidRPr="00851DB1">
              <w:rPr>
                <w:sz w:val="28"/>
                <w:szCs w:val="28"/>
              </w:rPr>
              <w:t>ОКПО 80380519</w:t>
            </w:r>
          </w:p>
          <w:p w:rsidR="00A01742" w:rsidRPr="00851DB1" w:rsidRDefault="00A01742" w:rsidP="00A01742">
            <w:pPr>
              <w:pStyle w:val="24"/>
              <w:spacing w:line="200" w:lineRule="atLeast"/>
              <w:rPr>
                <w:sz w:val="28"/>
                <w:szCs w:val="28"/>
              </w:rPr>
            </w:pPr>
            <w:r w:rsidRPr="00851DB1">
              <w:rPr>
                <w:sz w:val="28"/>
                <w:szCs w:val="28"/>
              </w:rPr>
              <w:t>ОГРН 1076162005864</w:t>
            </w:r>
          </w:p>
          <w:p w:rsidR="00A01742" w:rsidRPr="00851DB1" w:rsidRDefault="00A01742" w:rsidP="00A01742">
            <w:pPr>
              <w:pStyle w:val="24"/>
              <w:spacing w:line="200" w:lineRule="atLeast"/>
              <w:rPr>
                <w:sz w:val="28"/>
                <w:szCs w:val="28"/>
              </w:rPr>
            </w:pPr>
            <w:r w:rsidRPr="00851DB1">
              <w:rPr>
                <w:sz w:val="28"/>
                <w:szCs w:val="28"/>
              </w:rPr>
              <w:t>ИНН/КПП 6162051289/616701001</w:t>
            </w:r>
          </w:p>
          <w:p w:rsidR="00A01742" w:rsidRPr="00851DB1" w:rsidRDefault="00A01742" w:rsidP="00A01742">
            <w:pPr>
              <w:pStyle w:val="24"/>
              <w:spacing w:line="200" w:lineRule="atLeast"/>
              <w:rPr>
                <w:sz w:val="28"/>
                <w:szCs w:val="28"/>
              </w:rPr>
            </w:pPr>
            <w:r w:rsidRPr="00851DB1">
              <w:rPr>
                <w:sz w:val="28"/>
                <w:szCs w:val="28"/>
              </w:rPr>
              <w:t>ОКВЭД 49.31.11</w:t>
            </w:r>
          </w:p>
          <w:p w:rsidR="00A01742" w:rsidRPr="00851DB1" w:rsidRDefault="00A01742" w:rsidP="00A01742">
            <w:pPr>
              <w:pStyle w:val="24"/>
              <w:spacing w:line="200" w:lineRule="atLeast"/>
              <w:rPr>
                <w:sz w:val="28"/>
                <w:szCs w:val="28"/>
              </w:rPr>
            </w:pPr>
            <w:r w:rsidRPr="00851DB1">
              <w:rPr>
                <w:sz w:val="28"/>
                <w:szCs w:val="28"/>
              </w:rPr>
              <w:t>ОКАТО 60401380000</w:t>
            </w:r>
          </w:p>
          <w:p w:rsidR="00A01742" w:rsidRPr="00851DB1" w:rsidRDefault="00A01742" w:rsidP="00A01742">
            <w:pPr>
              <w:pStyle w:val="24"/>
              <w:rPr>
                <w:sz w:val="28"/>
                <w:szCs w:val="28"/>
              </w:rPr>
            </w:pPr>
            <w:r w:rsidRPr="00851DB1">
              <w:rPr>
                <w:sz w:val="28"/>
                <w:szCs w:val="28"/>
              </w:rPr>
              <w:t>Р/счет № 40702810500300005055</w:t>
            </w:r>
          </w:p>
          <w:p w:rsidR="00A01742" w:rsidRPr="00851DB1" w:rsidRDefault="00A01742" w:rsidP="00A01742">
            <w:pPr>
              <w:pStyle w:val="24"/>
              <w:rPr>
                <w:sz w:val="28"/>
                <w:szCs w:val="28"/>
              </w:rPr>
            </w:pPr>
            <w:r w:rsidRPr="00851DB1">
              <w:rPr>
                <w:sz w:val="28"/>
                <w:szCs w:val="28"/>
              </w:rPr>
              <w:t xml:space="preserve">К/с 30101810300000000999 </w:t>
            </w:r>
          </w:p>
          <w:p w:rsidR="002205F2" w:rsidRPr="00851DB1" w:rsidRDefault="00A01742" w:rsidP="00A01742">
            <w:pPr>
              <w:pStyle w:val="24"/>
              <w:rPr>
                <w:sz w:val="28"/>
                <w:szCs w:val="28"/>
              </w:rPr>
            </w:pPr>
            <w:r w:rsidRPr="00851DB1">
              <w:rPr>
                <w:sz w:val="28"/>
                <w:szCs w:val="28"/>
              </w:rPr>
              <w:t xml:space="preserve">Филиал Банка ВТБ </w:t>
            </w:r>
            <w:r w:rsidR="002205F2" w:rsidRPr="00851DB1">
              <w:rPr>
                <w:sz w:val="28"/>
                <w:szCs w:val="28"/>
              </w:rPr>
              <w:t>(ПАО)</w:t>
            </w:r>
          </w:p>
          <w:p w:rsidR="00A01742" w:rsidRPr="00851DB1" w:rsidRDefault="00A01742" w:rsidP="00A01742">
            <w:pPr>
              <w:pStyle w:val="24"/>
              <w:rPr>
                <w:sz w:val="28"/>
                <w:szCs w:val="28"/>
              </w:rPr>
            </w:pPr>
            <w:r w:rsidRPr="00851DB1">
              <w:rPr>
                <w:sz w:val="28"/>
                <w:szCs w:val="28"/>
              </w:rPr>
              <w:t>в г. Ростове-на-Дону,</w:t>
            </w:r>
          </w:p>
          <w:p w:rsidR="00A01742" w:rsidRPr="00851DB1" w:rsidRDefault="00A01742" w:rsidP="00A01742">
            <w:pPr>
              <w:pStyle w:val="24"/>
              <w:rPr>
                <w:sz w:val="28"/>
                <w:szCs w:val="28"/>
              </w:rPr>
            </w:pPr>
            <w:r w:rsidRPr="00851DB1">
              <w:rPr>
                <w:sz w:val="28"/>
                <w:szCs w:val="28"/>
              </w:rPr>
              <w:t>г. Ростов-на-Дону, БИК 046015999</w:t>
            </w:r>
          </w:p>
          <w:p w:rsidR="00A01742" w:rsidRPr="00851DB1" w:rsidRDefault="00A01742" w:rsidP="00A01742">
            <w:pPr>
              <w:pStyle w:val="24"/>
              <w:rPr>
                <w:sz w:val="28"/>
                <w:szCs w:val="28"/>
              </w:rPr>
            </w:pPr>
          </w:p>
          <w:p w:rsidR="00A01742" w:rsidRPr="00851DB1" w:rsidRDefault="00A01742" w:rsidP="00A01742">
            <w:pPr>
              <w:pStyle w:val="24"/>
              <w:rPr>
                <w:sz w:val="28"/>
                <w:szCs w:val="28"/>
              </w:rPr>
            </w:pPr>
          </w:p>
          <w:p w:rsidR="00FB7F13" w:rsidRPr="00851DB1" w:rsidRDefault="00FB7F13" w:rsidP="00FB7F13">
            <w:pPr>
              <w:overflowPunct w:val="0"/>
              <w:snapToGrid w:val="0"/>
              <w:jc w:val="center"/>
              <w:textAlignment w:val="baseline"/>
            </w:pPr>
            <w:r w:rsidRPr="00851DB1">
              <w:rPr>
                <w:sz w:val="28"/>
              </w:rPr>
              <w:t>____________________ Е.А. Ермаков</w:t>
            </w:r>
          </w:p>
        </w:tc>
      </w:tr>
    </w:tbl>
    <w:p w:rsidR="00FB7F13" w:rsidRPr="00851DB1" w:rsidRDefault="00FB7F13" w:rsidP="00FB7F13">
      <w:pPr>
        <w:jc w:val="right"/>
      </w:pPr>
    </w:p>
    <w:p w:rsidR="00024C5E" w:rsidRPr="00851DB1" w:rsidRDefault="00024C5E" w:rsidP="00024C5E">
      <w:pPr>
        <w:spacing w:line="276" w:lineRule="auto"/>
        <w:ind w:left="5529"/>
      </w:pPr>
    </w:p>
    <w:p w:rsidR="00024C5E" w:rsidRDefault="00024C5E" w:rsidP="00024C5E">
      <w:pPr>
        <w:spacing w:line="276" w:lineRule="auto"/>
        <w:ind w:left="5529"/>
      </w:pPr>
    </w:p>
    <w:p w:rsidR="00E11545" w:rsidRDefault="00E11545" w:rsidP="00024C5E">
      <w:pPr>
        <w:spacing w:line="276" w:lineRule="auto"/>
        <w:ind w:left="5529"/>
      </w:pPr>
    </w:p>
    <w:p w:rsidR="00E11545" w:rsidRDefault="00E11545" w:rsidP="00024C5E">
      <w:pPr>
        <w:spacing w:line="276" w:lineRule="auto"/>
        <w:ind w:left="5529"/>
      </w:pPr>
    </w:p>
    <w:p w:rsidR="00E11545" w:rsidRDefault="00E11545" w:rsidP="00024C5E">
      <w:pPr>
        <w:spacing w:line="276" w:lineRule="auto"/>
        <w:ind w:left="5529"/>
      </w:pPr>
    </w:p>
    <w:p w:rsidR="00E11545" w:rsidRDefault="00E11545" w:rsidP="00024C5E">
      <w:pPr>
        <w:spacing w:line="276" w:lineRule="auto"/>
        <w:ind w:left="5529"/>
      </w:pPr>
    </w:p>
    <w:p w:rsidR="00E11545" w:rsidRDefault="00E11545" w:rsidP="00024C5E">
      <w:pPr>
        <w:spacing w:line="276" w:lineRule="auto"/>
        <w:ind w:left="5529"/>
      </w:pPr>
    </w:p>
    <w:p w:rsidR="00E11545" w:rsidRDefault="00E11545" w:rsidP="00024C5E">
      <w:pPr>
        <w:spacing w:line="276" w:lineRule="auto"/>
        <w:ind w:left="5529"/>
      </w:pPr>
    </w:p>
    <w:p w:rsidR="00E11545" w:rsidRDefault="00E11545" w:rsidP="00024C5E">
      <w:pPr>
        <w:spacing w:line="276" w:lineRule="auto"/>
        <w:ind w:left="5529"/>
      </w:pPr>
    </w:p>
    <w:p w:rsidR="00E11545" w:rsidRDefault="00E11545" w:rsidP="00024C5E">
      <w:pPr>
        <w:spacing w:line="276" w:lineRule="auto"/>
        <w:ind w:left="5529"/>
      </w:pPr>
    </w:p>
    <w:p w:rsidR="00E11545" w:rsidRDefault="00E11545" w:rsidP="00024C5E">
      <w:pPr>
        <w:spacing w:line="276" w:lineRule="auto"/>
        <w:ind w:left="5529"/>
      </w:pPr>
    </w:p>
    <w:p w:rsidR="00E11545" w:rsidRDefault="00E11545" w:rsidP="00024C5E">
      <w:pPr>
        <w:spacing w:line="276" w:lineRule="auto"/>
        <w:ind w:left="5529"/>
      </w:pPr>
    </w:p>
    <w:p w:rsidR="00E11545" w:rsidRDefault="00E11545" w:rsidP="00024C5E">
      <w:pPr>
        <w:spacing w:line="276" w:lineRule="auto"/>
        <w:ind w:left="5529"/>
      </w:pPr>
    </w:p>
    <w:p w:rsidR="00E11545" w:rsidRDefault="00E11545" w:rsidP="00024C5E">
      <w:pPr>
        <w:spacing w:line="276" w:lineRule="auto"/>
        <w:ind w:left="5529"/>
      </w:pPr>
    </w:p>
    <w:p w:rsidR="00E11545" w:rsidRDefault="00E11545" w:rsidP="00024C5E">
      <w:pPr>
        <w:spacing w:line="276" w:lineRule="auto"/>
        <w:ind w:left="5529"/>
      </w:pPr>
    </w:p>
    <w:p w:rsidR="00E11545" w:rsidRDefault="00E11545" w:rsidP="00024C5E">
      <w:pPr>
        <w:spacing w:line="276" w:lineRule="auto"/>
        <w:ind w:left="5529"/>
      </w:pPr>
    </w:p>
    <w:p w:rsidR="00E11545" w:rsidRDefault="00E11545" w:rsidP="00024C5E">
      <w:pPr>
        <w:spacing w:line="276" w:lineRule="auto"/>
        <w:ind w:left="5529"/>
      </w:pPr>
    </w:p>
    <w:p w:rsidR="00E11545" w:rsidRDefault="00E11545" w:rsidP="00024C5E">
      <w:pPr>
        <w:spacing w:line="276" w:lineRule="auto"/>
        <w:ind w:left="5529"/>
      </w:pPr>
    </w:p>
    <w:p w:rsidR="00E11545" w:rsidRDefault="00E11545" w:rsidP="00024C5E">
      <w:pPr>
        <w:spacing w:line="276" w:lineRule="auto"/>
        <w:ind w:left="5529"/>
      </w:pPr>
    </w:p>
    <w:p w:rsidR="00E11545" w:rsidRDefault="00E11545" w:rsidP="00024C5E">
      <w:pPr>
        <w:spacing w:line="276" w:lineRule="auto"/>
        <w:ind w:left="5529"/>
      </w:pPr>
    </w:p>
    <w:p w:rsidR="00E11545" w:rsidRDefault="00E11545" w:rsidP="00024C5E">
      <w:pPr>
        <w:spacing w:line="276" w:lineRule="auto"/>
        <w:ind w:left="5529"/>
      </w:pPr>
    </w:p>
    <w:p w:rsidR="00E11545" w:rsidRDefault="00E11545" w:rsidP="00024C5E">
      <w:pPr>
        <w:spacing w:line="276" w:lineRule="auto"/>
        <w:ind w:left="5529"/>
      </w:pPr>
    </w:p>
    <w:p w:rsidR="00E11545" w:rsidRPr="00851DB1" w:rsidRDefault="00E11545" w:rsidP="00024C5E">
      <w:pPr>
        <w:spacing w:line="276" w:lineRule="auto"/>
        <w:ind w:left="5529"/>
      </w:pPr>
    </w:p>
    <w:p w:rsidR="00024C5E" w:rsidRPr="00851DB1" w:rsidRDefault="00024C5E" w:rsidP="00024C5E">
      <w:pPr>
        <w:spacing w:line="276" w:lineRule="auto"/>
        <w:ind w:left="5529"/>
      </w:pPr>
    </w:p>
    <w:p w:rsidR="00024C5E" w:rsidRPr="00851DB1" w:rsidRDefault="00FB7F13" w:rsidP="00024C5E">
      <w:pPr>
        <w:spacing w:line="276" w:lineRule="auto"/>
        <w:ind w:left="6237"/>
        <w:jc w:val="both"/>
      </w:pPr>
      <w:r w:rsidRPr="00851DB1">
        <w:t xml:space="preserve">Приложение № 1 </w:t>
      </w:r>
    </w:p>
    <w:p w:rsidR="00024C5E" w:rsidRPr="00851DB1" w:rsidRDefault="00FB7F13" w:rsidP="00024C5E">
      <w:pPr>
        <w:spacing w:line="276" w:lineRule="auto"/>
        <w:ind w:left="6237"/>
        <w:jc w:val="both"/>
      </w:pPr>
      <w:r w:rsidRPr="00851DB1">
        <w:t xml:space="preserve">к Договору на оказание услуг </w:t>
      </w:r>
    </w:p>
    <w:p w:rsidR="00FB7F13" w:rsidRPr="00851DB1" w:rsidRDefault="00FB7F13" w:rsidP="00024C5E">
      <w:pPr>
        <w:spacing w:line="276" w:lineRule="auto"/>
        <w:ind w:left="6237"/>
        <w:jc w:val="both"/>
      </w:pPr>
      <w:r w:rsidRPr="00851DB1">
        <w:t>№_</w:t>
      </w:r>
      <w:r w:rsidR="002205F2" w:rsidRPr="00851DB1">
        <w:t>__</w:t>
      </w:r>
      <w:r w:rsidRPr="00851DB1">
        <w:t>от «___»________2018г.</w:t>
      </w:r>
    </w:p>
    <w:p w:rsidR="00FB7F13" w:rsidRPr="00851DB1" w:rsidRDefault="00FB7F13" w:rsidP="00FB7F13">
      <w:pPr>
        <w:jc w:val="right"/>
      </w:pPr>
    </w:p>
    <w:p w:rsidR="00FB7F13" w:rsidRPr="00851DB1" w:rsidRDefault="00FB7F13" w:rsidP="002205F2">
      <w:pPr>
        <w:jc w:val="center"/>
        <w:rPr>
          <w:b/>
        </w:rPr>
      </w:pPr>
    </w:p>
    <w:p w:rsidR="00FB7F13" w:rsidRPr="00851DB1" w:rsidRDefault="00FB7F13" w:rsidP="002205F2">
      <w:pPr>
        <w:keepNext/>
        <w:numPr>
          <w:ilvl w:val="1"/>
          <w:numId w:val="37"/>
        </w:numPr>
        <w:tabs>
          <w:tab w:val="clear" w:pos="576"/>
          <w:tab w:val="left" w:pos="0"/>
        </w:tabs>
        <w:suppressAutoHyphens/>
        <w:ind w:left="0" w:firstLine="0"/>
        <w:jc w:val="center"/>
        <w:outlineLvl w:val="1"/>
        <w:rPr>
          <w:b/>
          <w:bCs/>
          <w:iCs/>
        </w:rPr>
      </w:pPr>
      <w:r w:rsidRPr="00851DB1">
        <w:rPr>
          <w:b/>
          <w:bCs/>
          <w:iCs/>
        </w:rPr>
        <w:t>РАСЧЕТ</w:t>
      </w:r>
    </w:p>
    <w:p w:rsidR="002205F2" w:rsidRPr="00851DB1" w:rsidRDefault="002205F2" w:rsidP="002205F2">
      <w:pPr>
        <w:keepNext/>
        <w:numPr>
          <w:ilvl w:val="1"/>
          <w:numId w:val="37"/>
        </w:numPr>
        <w:tabs>
          <w:tab w:val="clear" w:pos="576"/>
          <w:tab w:val="left" w:pos="0"/>
        </w:tabs>
        <w:suppressAutoHyphens/>
        <w:ind w:left="0" w:firstLine="0"/>
        <w:jc w:val="center"/>
        <w:outlineLvl w:val="1"/>
        <w:rPr>
          <w:b/>
          <w:bCs/>
          <w:iCs/>
        </w:rPr>
      </w:pPr>
    </w:p>
    <w:p w:rsidR="00FB7F13" w:rsidRPr="00851DB1" w:rsidRDefault="00FB7F13" w:rsidP="00314DE5">
      <w:pPr>
        <w:jc w:val="both"/>
        <w:rPr>
          <w:b/>
        </w:rPr>
      </w:pPr>
      <w:r w:rsidRPr="00851DB1">
        <w:t>1. За услуги производится по формуле</w:t>
      </w:r>
      <w:r w:rsidR="00314DE5" w:rsidRPr="00851DB1">
        <w:t>:</w:t>
      </w:r>
    </w:p>
    <w:p w:rsidR="00FB7F13" w:rsidRPr="00851DB1" w:rsidRDefault="00FB7F13" w:rsidP="00314DE5">
      <w:pPr>
        <w:tabs>
          <w:tab w:val="left" w:pos="840"/>
        </w:tabs>
        <w:jc w:val="both"/>
        <w:rPr>
          <w:b/>
        </w:rPr>
      </w:pPr>
    </w:p>
    <w:p w:rsidR="00FB7F13" w:rsidRPr="00851DB1" w:rsidRDefault="00FB7F13" w:rsidP="00314DE5">
      <w:pPr>
        <w:jc w:val="both"/>
        <w:rPr>
          <w:b/>
        </w:rPr>
      </w:pPr>
      <w:r w:rsidRPr="00851DB1">
        <w:rPr>
          <w:b/>
        </w:rPr>
        <w:t>(А х</w:t>
      </w:r>
      <w:proofErr w:type="gramStart"/>
      <w:r w:rsidRPr="00851DB1">
        <w:rPr>
          <w:b/>
        </w:rPr>
        <w:t xml:space="preserve"> В</w:t>
      </w:r>
      <w:proofErr w:type="gramEnd"/>
      <w:r w:rsidRPr="00851DB1">
        <w:rPr>
          <w:b/>
        </w:rPr>
        <w:t xml:space="preserve"> х С + </w:t>
      </w:r>
      <w:r w:rsidRPr="00851DB1">
        <w:rPr>
          <w:b/>
          <w:lang w:val="en-US"/>
        </w:rPr>
        <w:t>D</w:t>
      </w:r>
      <w:r w:rsidRPr="00851DB1">
        <w:rPr>
          <w:b/>
        </w:rPr>
        <w:t xml:space="preserve">) х </w:t>
      </w:r>
      <w:r w:rsidRPr="00851DB1">
        <w:rPr>
          <w:b/>
          <w:lang w:val="en-US"/>
        </w:rPr>
        <w:t>Y</w:t>
      </w:r>
      <w:r w:rsidRPr="00851DB1">
        <w:rPr>
          <w:b/>
        </w:rPr>
        <w:t>, где:</w:t>
      </w:r>
    </w:p>
    <w:p w:rsidR="00FB7F13" w:rsidRPr="00851DB1" w:rsidRDefault="00FB7F13" w:rsidP="00314DE5">
      <w:pPr>
        <w:jc w:val="both"/>
        <w:rPr>
          <w:b/>
        </w:rPr>
      </w:pPr>
    </w:p>
    <w:p w:rsidR="00FB7F13" w:rsidRPr="00851DB1" w:rsidRDefault="00FB7F13" w:rsidP="00314DE5">
      <w:pPr>
        <w:jc w:val="both"/>
        <w:rPr>
          <w:b/>
        </w:rPr>
      </w:pPr>
      <w:r w:rsidRPr="00851DB1">
        <w:rPr>
          <w:b/>
        </w:rPr>
        <w:t>- А – количество работников подразделения транспортной безопасности;</w:t>
      </w:r>
    </w:p>
    <w:p w:rsidR="00FB7F13" w:rsidRPr="00851DB1" w:rsidRDefault="00FB7F13" w:rsidP="00314DE5">
      <w:pPr>
        <w:jc w:val="both"/>
        <w:rPr>
          <w:b/>
        </w:rPr>
      </w:pPr>
      <w:r w:rsidRPr="00851DB1">
        <w:rPr>
          <w:b/>
        </w:rPr>
        <w:t>- В – количество отработанных дней;</w:t>
      </w:r>
    </w:p>
    <w:p w:rsidR="00FB7F13" w:rsidRPr="00851DB1" w:rsidRDefault="00FB7F13" w:rsidP="00314DE5">
      <w:pPr>
        <w:jc w:val="both"/>
        <w:rPr>
          <w:b/>
        </w:rPr>
      </w:pPr>
      <w:r w:rsidRPr="00851DB1">
        <w:rPr>
          <w:b/>
        </w:rPr>
        <w:t>- С – количество часов на маршруте (объекте) за 1 день;</w:t>
      </w:r>
    </w:p>
    <w:p w:rsidR="00FB7F13" w:rsidRPr="00851DB1" w:rsidRDefault="00FB7F13" w:rsidP="00314DE5">
      <w:pPr>
        <w:jc w:val="both"/>
        <w:rPr>
          <w:b/>
        </w:rPr>
      </w:pPr>
      <w:r w:rsidRPr="00851DB1">
        <w:rPr>
          <w:b/>
        </w:rPr>
        <w:t xml:space="preserve">- </w:t>
      </w:r>
      <w:r w:rsidRPr="00851DB1">
        <w:rPr>
          <w:b/>
          <w:lang w:val="en-US"/>
        </w:rPr>
        <w:t>D</w:t>
      </w:r>
      <w:r w:rsidRPr="00851DB1">
        <w:rPr>
          <w:b/>
        </w:rPr>
        <w:t xml:space="preserve"> – количество часов перед отправлением и после прибытия поезда за отработанное время в месяц;</w:t>
      </w:r>
    </w:p>
    <w:p w:rsidR="00FB7F13" w:rsidRPr="00851DB1" w:rsidRDefault="00FB7F13" w:rsidP="00314DE5">
      <w:pPr>
        <w:jc w:val="both"/>
      </w:pPr>
      <w:r w:rsidRPr="00851DB1">
        <w:rPr>
          <w:b/>
        </w:rPr>
        <w:t xml:space="preserve">- </w:t>
      </w:r>
      <w:r w:rsidRPr="00851DB1">
        <w:rPr>
          <w:b/>
          <w:lang w:val="en-US"/>
        </w:rPr>
        <w:t>Y</w:t>
      </w:r>
      <w:r w:rsidRPr="00851DB1">
        <w:rPr>
          <w:b/>
        </w:rPr>
        <w:t xml:space="preserve"> – стоимость услуг в час (руб</w:t>
      </w:r>
      <w:r w:rsidR="002205F2" w:rsidRPr="00851DB1">
        <w:rPr>
          <w:b/>
        </w:rPr>
        <w:t>.</w:t>
      </w:r>
      <w:r w:rsidRPr="00851DB1">
        <w:rPr>
          <w:b/>
        </w:rPr>
        <w:t>).</w:t>
      </w:r>
    </w:p>
    <w:p w:rsidR="002205F2" w:rsidRPr="00851DB1" w:rsidRDefault="002205F2" w:rsidP="00314DE5">
      <w:pPr>
        <w:jc w:val="both"/>
      </w:pPr>
    </w:p>
    <w:p w:rsidR="00FB7F13" w:rsidRPr="00851DB1" w:rsidRDefault="00FB7F13" w:rsidP="00314DE5">
      <w:pPr>
        <w:jc w:val="both"/>
      </w:pPr>
      <w:r w:rsidRPr="00851DB1">
        <w:t xml:space="preserve">Время </w:t>
      </w:r>
      <w:r w:rsidR="00B010AD">
        <w:t>услуги</w:t>
      </w:r>
      <w:r w:rsidRPr="00851DB1">
        <w:t xml:space="preserve"> работников</w:t>
      </w:r>
      <w:r w:rsidRPr="00851DB1">
        <w:rPr>
          <w:b/>
        </w:rPr>
        <w:t xml:space="preserve"> </w:t>
      </w:r>
      <w:r w:rsidRPr="00851DB1">
        <w:t>подразделения транспортной безопасности, согласн</w:t>
      </w:r>
      <w:r w:rsidR="00314DE5" w:rsidRPr="00851DB1">
        <w:t>о утвержденной письменной заявке</w:t>
      </w:r>
      <w:r w:rsidRPr="00851DB1">
        <w:t xml:space="preserve"> (Приложение № 2).</w:t>
      </w:r>
    </w:p>
    <w:p w:rsidR="00FB7F13" w:rsidRPr="00851DB1" w:rsidRDefault="00FB7F13" w:rsidP="00314DE5">
      <w:pPr>
        <w:jc w:val="both"/>
      </w:pPr>
    </w:p>
    <w:p w:rsidR="00FB7F13" w:rsidRPr="00851DB1" w:rsidRDefault="00FB7F13" w:rsidP="00314DE5">
      <w:pPr>
        <w:jc w:val="both"/>
        <w:rPr>
          <w:b/>
          <w:bCs/>
        </w:rPr>
      </w:pPr>
      <w:r w:rsidRPr="00851DB1">
        <w:rPr>
          <w:bCs/>
        </w:rPr>
        <w:t xml:space="preserve">2. Окончательная стоимость оказанных Услуг </w:t>
      </w:r>
      <w:r w:rsidRPr="00851DB1">
        <w:t>работниками</w:t>
      </w:r>
      <w:r w:rsidRPr="00851DB1">
        <w:rPr>
          <w:b/>
        </w:rPr>
        <w:t xml:space="preserve"> </w:t>
      </w:r>
      <w:r w:rsidRPr="00851DB1">
        <w:t>подразделения транспортной безопасности</w:t>
      </w:r>
      <w:r w:rsidRPr="00851DB1">
        <w:rPr>
          <w:bCs/>
        </w:rPr>
        <w:t xml:space="preserve"> определяется исходя из фактического отработанного времени, подтверждённого маршрутными листами на основании письменной заявки (Приложение</w:t>
      </w:r>
      <w:r w:rsidR="00065773" w:rsidRPr="00851DB1">
        <w:rPr>
          <w:bCs/>
        </w:rPr>
        <w:t> </w:t>
      </w:r>
      <w:r w:rsidRPr="00851DB1">
        <w:rPr>
          <w:bCs/>
        </w:rPr>
        <w:t xml:space="preserve">№ 2). </w:t>
      </w:r>
    </w:p>
    <w:p w:rsidR="00FB7F13" w:rsidRPr="00851DB1" w:rsidRDefault="00FB7F13" w:rsidP="002205F2"/>
    <w:p w:rsidR="00065773" w:rsidRPr="00851DB1" w:rsidRDefault="00065773" w:rsidP="002205F2"/>
    <w:p w:rsidR="00065773" w:rsidRPr="00851DB1" w:rsidRDefault="00065773" w:rsidP="002205F2"/>
    <w:p w:rsidR="00FB7F13" w:rsidRPr="00851DB1" w:rsidRDefault="00FB7F13" w:rsidP="00065773">
      <w:pPr>
        <w:ind w:firstLine="426"/>
      </w:pPr>
      <w:r w:rsidRPr="00851DB1">
        <w:t xml:space="preserve">«ИСПОЛНИТЕЛЬ»                          </w:t>
      </w:r>
      <w:r w:rsidR="002205F2" w:rsidRPr="00851DB1">
        <w:t xml:space="preserve">               </w:t>
      </w:r>
      <w:r w:rsidR="00065773" w:rsidRPr="00851DB1">
        <w:t xml:space="preserve">     </w:t>
      </w:r>
      <w:r w:rsidR="002205F2" w:rsidRPr="00851DB1">
        <w:t xml:space="preserve">    </w:t>
      </w:r>
      <w:r w:rsidRPr="00851DB1">
        <w:t>«ЗАКАЗЧИК»</w:t>
      </w:r>
    </w:p>
    <w:p w:rsidR="00FB7F13" w:rsidRPr="00851DB1" w:rsidRDefault="00FB7F13" w:rsidP="00FB7F13">
      <w:r w:rsidRPr="00851DB1">
        <w:t xml:space="preserve">                                                                 </w:t>
      </w:r>
      <w:r w:rsidR="002205F2" w:rsidRPr="00851DB1">
        <w:t xml:space="preserve">                         </w:t>
      </w:r>
      <w:r w:rsidRPr="00851DB1">
        <w:t xml:space="preserve"> АО «СКППК»    </w:t>
      </w:r>
    </w:p>
    <w:p w:rsidR="00FB7F13" w:rsidRPr="00851DB1" w:rsidRDefault="00FB7F13" w:rsidP="00FB7F13"/>
    <w:p w:rsidR="002205F2" w:rsidRPr="00851DB1" w:rsidRDefault="002205F2" w:rsidP="00FB7F13"/>
    <w:p w:rsidR="00FB7F13" w:rsidRPr="00851DB1" w:rsidRDefault="00FB7F13" w:rsidP="00FB7F13">
      <w:r w:rsidRPr="00851DB1">
        <w:t xml:space="preserve">       __________________                                                 ___________________ </w:t>
      </w:r>
      <w:r w:rsidR="002205F2" w:rsidRPr="00851DB1">
        <w:t>Е.А. Ермаков</w:t>
      </w:r>
    </w:p>
    <w:p w:rsidR="002205F2" w:rsidRPr="00851DB1" w:rsidRDefault="002205F2" w:rsidP="00FB7F13"/>
    <w:p w:rsidR="00FB7F13" w:rsidRPr="00851DB1" w:rsidRDefault="00FB7F13" w:rsidP="00FB7F13">
      <w:r w:rsidRPr="00851DB1">
        <w:t xml:space="preserve">   </w:t>
      </w:r>
      <w:r w:rsidR="002205F2" w:rsidRPr="00851DB1">
        <w:t xml:space="preserve">             </w:t>
      </w:r>
      <w:r w:rsidRPr="00851DB1">
        <w:t xml:space="preserve">   м.п.                                                             </w:t>
      </w:r>
      <w:r w:rsidR="002205F2" w:rsidRPr="00851DB1">
        <w:t xml:space="preserve">                      м.п.</w:t>
      </w:r>
    </w:p>
    <w:p w:rsidR="00FB7F13" w:rsidRPr="00851DB1" w:rsidRDefault="00FB7F13" w:rsidP="00FB7F13"/>
    <w:p w:rsidR="00065773" w:rsidRPr="00851DB1" w:rsidRDefault="00065773" w:rsidP="00065773">
      <w:pPr>
        <w:jc w:val="both"/>
      </w:pPr>
    </w:p>
    <w:p w:rsidR="00E11545" w:rsidRDefault="00FB7F13" w:rsidP="00065773">
      <w:pPr>
        <w:jc w:val="both"/>
      </w:pPr>
      <w:r w:rsidRPr="00851DB1">
        <w:t>«___» _____________ 201__ г.                                     «___» ______________ 201__ г.</w:t>
      </w:r>
    </w:p>
    <w:p w:rsidR="00FB7F13" w:rsidRPr="00851DB1" w:rsidRDefault="00FB7F13" w:rsidP="00065773">
      <w:pPr>
        <w:jc w:val="both"/>
      </w:pPr>
      <w:r w:rsidRPr="00851DB1">
        <w:br w:type="page"/>
      </w:r>
    </w:p>
    <w:p w:rsidR="00FB7F13" w:rsidRPr="00851DB1" w:rsidRDefault="00FB7F13" w:rsidP="00FB7F13">
      <w:pPr>
        <w:jc w:val="right"/>
      </w:pPr>
      <w:r w:rsidRPr="00851DB1">
        <w:t>Приложение №</w:t>
      </w:r>
      <w:r w:rsidR="004142E5" w:rsidRPr="00851DB1">
        <w:t>2</w:t>
      </w:r>
    </w:p>
    <w:p w:rsidR="00FB7F13" w:rsidRPr="00851DB1" w:rsidRDefault="00FB7F13" w:rsidP="00FB7F13">
      <w:pPr>
        <w:jc w:val="right"/>
      </w:pPr>
      <w:r w:rsidRPr="00851DB1">
        <w:t xml:space="preserve">к Договору на оказание услуг </w:t>
      </w:r>
    </w:p>
    <w:p w:rsidR="00FB7F13" w:rsidRPr="00851DB1" w:rsidRDefault="00FB7F13" w:rsidP="00FB7F13">
      <w:pPr>
        <w:jc w:val="right"/>
        <w:rPr>
          <w:rFonts w:eastAsia="Calibri"/>
          <w:lang w:eastAsia="en-US"/>
        </w:rPr>
      </w:pPr>
      <w:r w:rsidRPr="00851DB1">
        <w:t xml:space="preserve">№ ___ от «___» ______  2018 года </w:t>
      </w:r>
    </w:p>
    <w:p w:rsidR="00FB7F13" w:rsidRPr="00851DB1" w:rsidRDefault="00FB7F13" w:rsidP="00FB7F13">
      <w:pPr>
        <w:jc w:val="right"/>
        <w:rPr>
          <w:rFonts w:eastAsia="Calibri"/>
          <w:lang w:eastAsia="en-US"/>
        </w:rPr>
      </w:pPr>
    </w:p>
    <w:p w:rsidR="00AD6411" w:rsidRPr="00851DB1" w:rsidRDefault="00AD6411" w:rsidP="00FB7F13">
      <w:pPr>
        <w:jc w:val="right"/>
        <w:rPr>
          <w:rFonts w:eastAsia="Calibri"/>
          <w:lang w:eastAsia="en-US"/>
        </w:rPr>
      </w:pPr>
    </w:p>
    <w:p w:rsidR="00AD6411" w:rsidRPr="00851DB1" w:rsidRDefault="00AD6411" w:rsidP="00FB7F13">
      <w:pPr>
        <w:jc w:val="right"/>
        <w:rPr>
          <w:rFonts w:eastAsia="Calibri"/>
          <w:lang w:eastAsia="en-US"/>
        </w:rPr>
      </w:pPr>
    </w:p>
    <w:p w:rsidR="00065773" w:rsidRPr="00851DB1" w:rsidRDefault="00065773" w:rsidP="00065773">
      <w:pPr>
        <w:jc w:val="center"/>
        <w:rPr>
          <w:rFonts w:eastAsia="Calibri"/>
          <w:lang w:eastAsia="en-US"/>
        </w:rPr>
      </w:pPr>
      <w:r w:rsidRPr="00851DB1">
        <w:rPr>
          <w:rFonts w:eastAsia="Calibri"/>
          <w:lang w:eastAsia="en-US"/>
        </w:rPr>
        <w:t>ФОРМА</w:t>
      </w:r>
    </w:p>
    <w:p w:rsidR="00065773" w:rsidRPr="00851DB1" w:rsidRDefault="00065773" w:rsidP="00FB7F13">
      <w:pPr>
        <w:jc w:val="right"/>
        <w:rPr>
          <w:rFonts w:eastAsia="Calibri"/>
          <w:lang w:eastAsia="en-US"/>
        </w:rPr>
      </w:pPr>
    </w:p>
    <w:p w:rsidR="00FB7F13" w:rsidRPr="00851DB1" w:rsidRDefault="00065773" w:rsidP="00065773">
      <w:pPr>
        <w:tabs>
          <w:tab w:val="left" w:pos="7938"/>
        </w:tabs>
        <w:jc w:val="right"/>
        <w:rPr>
          <w:rFonts w:eastAsia="Calibri"/>
          <w:sz w:val="28"/>
          <w:szCs w:val="28"/>
          <w:lang w:eastAsia="en-US"/>
        </w:rPr>
      </w:pPr>
      <w:r w:rsidRPr="00851DB1">
        <w:rPr>
          <w:rFonts w:eastAsia="Calibri"/>
          <w:sz w:val="28"/>
          <w:szCs w:val="28"/>
          <w:lang w:eastAsia="en-US"/>
        </w:rPr>
        <w:t>НА БЛАНКЕ ОРГАНИЗАЦИИ</w:t>
      </w:r>
      <w:r w:rsidRPr="00851DB1">
        <w:rPr>
          <w:rFonts w:eastAsia="Calibri"/>
          <w:sz w:val="28"/>
          <w:szCs w:val="28"/>
          <w:lang w:eastAsia="en-US"/>
        </w:rPr>
        <w:tab/>
      </w:r>
      <w:r w:rsidR="00FB7F13" w:rsidRPr="00851DB1">
        <w:rPr>
          <w:rFonts w:eastAsia="Calibri"/>
          <w:sz w:val="28"/>
          <w:szCs w:val="28"/>
          <w:lang w:eastAsia="en-US"/>
        </w:rPr>
        <w:t>Утверждаю</w:t>
      </w:r>
    </w:p>
    <w:p w:rsidR="00FB7F13" w:rsidRPr="00851DB1" w:rsidRDefault="00FB7F13" w:rsidP="00FB7F13">
      <w:pPr>
        <w:jc w:val="right"/>
        <w:rPr>
          <w:rFonts w:eastAsia="Calibri"/>
          <w:sz w:val="28"/>
          <w:szCs w:val="28"/>
          <w:lang w:eastAsia="en-US"/>
        </w:rPr>
      </w:pPr>
      <w:r w:rsidRPr="00851DB1">
        <w:rPr>
          <w:rFonts w:eastAsia="Calibri"/>
          <w:sz w:val="28"/>
          <w:szCs w:val="28"/>
          <w:lang w:eastAsia="en-US"/>
        </w:rPr>
        <w:t>Генеральный директор АО «СКППК»</w:t>
      </w:r>
    </w:p>
    <w:p w:rsidR="00FB7F13" w:rsidRPr="00851DB1" w:rsidRDefault="00FB7F13" w:rsidP="00FB7F13">
      <w:pPr>
        <w:jc w:val="right"/>
        <w:rPr>
          <w:rFonts w:eastAsia="Calibri"/>
          <w:sz w:val="28"/>
          <w:szCs w:val="28"/>
          <w:lang w:eastAsia="en-US"/>
        </w:rPr>
      </w:pPr>
      <w:r w:rsidRPr="00851DB1">
        <w:rPr>
          <w:rFonts w:eastAsia="Calibri"/>
          <w:sz w:val="28"/>
          <w:szCs w:val="28"/>
          <w:lang w:eastAsia="en-US"/>
        </w:rPr>
        <w:t>___________________  Е.А. Ермаков</w:t>
      </w:r>
    </w:p>
    <w:p w:rsidR="00FB7F13" w:rsidRPr="00851DB1" w:rsidRDefault="00FB7F13" w:rsidP="00FB7F13">
      <w:pPr>
        <w:jc w:val="right"/>
        <w:rPr>
          <w:rFonts w:eastAsia="Calibri"/>
          <w:lang w:eastAsia="en-US"/>
        </w:rPr>
      </w:pPr>
    </w:p>
    <w:p w:rsidR="00FB7F13" w:rsidRPr="00851DB1" w:rsidRDefault="00FB7F13" w:rsidP="00FB7F13">
      <w:pPr>
        <w:jc w:val="right"/>
        <w:rPr>
          <w:rFonts w:eastAsia="Calibri"/>
          <w:lang w:eastAsia="en-US"/>
        </w:rPr>
      </w:pPr>
      <w:r w:rsidRPr="00851DB1">
        <w:rPr>
          <w:rFonts w:eastAsia="Calibri"/>
          <w:lang w:eastAsia="en-US"/>
        </w:rPr>
        <w:t>«____» ___________________ 2018 г.</w:t>
      </w:r>
    </w:p>
    <w:p w:rsidR="00FB7F13" w:rsidRPr="00851DB1" w:rsidRDefault="00FB7F13" w:rsidP="00FB7F13">
      <w:pPr>
        <w:jc w:val="right"/>
        <w:rPr>
          <w:rFonts w:eastAsia="Calibri"/>
          <w:lang w:eastAsia="en-US"/>
        </w:rPr>
      </w:pPr>
    </w:p>
    <w:p w:rsidR="00FB7F13" w:rsidRPr="00851DB1" w:rsidRDefault="00FB7F13" w:rsidP="00FB7F13">
      <w:pPr>
        <w:jc w:val="right"/>
        <w:rPr>
          <w:rFonts w:eastAsia="Calibri"/>
          <w:lang w:eastAsia="en-US"/>
        </w:rPr>
      </w:pPr>
    </w:p>
    <w:p w:rsidR="00FB7F13" w:rsidRPr="00851DB1" w:rsidRDefault="00FB7F13" w:rsidP="00FB7F13">
      <w:pPr>
        <w:jc w:val="right"/>
        <w:rPr>
          <w:rFonts w:eastAsia="Calibri"/>
          <w:lang w:eastAsia="en-US"/>
        </w:rPr>
      </w:pPr>
    </w:p>
    <w:p w:rsidR="00FB7F13" w:rsidRPr="00851DB1" w:rsidRDefault="00FB7F13" w:rsidP="00FB7F13">
      <w:pPr>
        <w:tabs>
          <w:tab w:val="left" w:pos="360"/>
        </w:tabs>
        <w:jc w:val="center"/>
        <w:rPr>
          <w:rFonts w:eastAsia="MS Mincho"/>
          <w:b/>
          <w:spacing w:val="-2"/>
          <w:sz w:val="28"/>
          <w:szCs w:val="28"/>
        </w:rPr>
      </w:pPr>
      <w:r w:rsidRPr="00851DB1">
        <w:rPr>
          <w:rFonts w:eastAsia="MS Mincho"/>
          <w:b/>
          <w:spacing w:val="-2"/>
          <w:sz w:val="28"/>
          <w:szCs w:val="28"/>
        </w:rPr>
        <w:t>ЗАЯВКА</w:t>
      </w:r>
    </w:p>
    <w:p w:rsidR="00FB7F13" w:rsidRPr="00851DB1" w:rsidRDefault="00FB7F13" w:rsidP="00FB7F13">
      <w:pPr>
        <w:tabs>
          <w:tab w:val="left" w:pos="360"/>
        </w:tabs>
        <w:ind w:firstLine="900"/>
        <w:jc w:val="center"/>
        <w:rPr>
          <w:rFonts w:eastAsia="MS Mincho"/>
          <w:b/>
          <w:spacing w:val="-2"/>
          <w:sz w:val="28"/>
          <w:szCs w:val="28"/>
        </w:rPr>
      </w:pPr>
      <w:r w:rsidRPr="00851DB1">
        <w:rPr>
          <w:rFonts w:eastAsia="MS Mincho"/>
          <w:b/>
          <w:spacing w:val="-2"/>
          <w:sz w:val="28"/>
          <w:szCs w:val="28"/>
        </w:rPr>
        <w:t>на оказание услуг по обеспечению транспортной безопасности пригородных поездов в пути следования</w:t>
      </w:r>
    </w:p>
    <w:p w:rsidR="00FB7F13" w:rsidRPr="00851DB1" w:rsidRDefault="00FB7F13" w:rsidP="00FB7F13">
      <w:pPr>
        <w:tabs>
          <w:tab w:val="left" w:pos="360"/>
        </w:tabs>
        <w:ind w:firstLine="900"/>
        <w:jc w:val="center"/>
        <w:rPr>
          <w:rFonts w:eastAsia="MS Mincho"/>
          <w:b/>
          <w:spacing w:val="-2"/>
          <w:sz w:val="28"/>
          <w:szCs w:val="28"/>
        </w:rPr>
      </w:pPr>
      <w:r w:rsidRPr="00851DB1">
        <w:rPr>
          <w:rFonts w:eastAsia="MS Mincho"/>
          <w:b/>
          <w:spacing w:val="-2"/>
          <w:sz w:val="28"/>
          <w:szCs w:val="28"/>
        </w:rPr>
        <w:t xml:space="preserve"> с «_____» ___________2018г. по «_____» __________2018г.</w:t>
      </w:r>
    </w:p>
    <w:p w:rsidR="00FB7F13" w:rsidRPr="00851DB1" w:rsidRDefault="00FB7F13" w:rsidP="00FB7F13">
      <w:pPr>
        <w:tabs>
          <w:tab w:val="left" w:pos="360"/>
          <w:tab w:val="left" w:pos="6660"/>
        </w:tabs>
        <w:ind w:firstLine="900"/>
        <w:rPr>
          <w:rFonts w:eastAsia="MS Mincho"/>
          <w:spacing w:val="-2"/>
        </w:rPr>
      </w:pPr>
      <w:r w:rsidRPr="00851DB1">
        <w:rPr>
          <w:rFonts w:eastAsia="MS Mincho"/>
          <w:spacing w:val="-2"/>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
        <w:gridCol w:w="2206"/>
        <w:gridCol w:w="1931"/>
        <w:gridCol w:w="1519"/>
        <w:gridCol w:w="1656"/>
        <w:gridCol w:w="1735"/>
      </w:tblGrid>
      <w:tr w:rsidR="00FB7F13" w:rsidRPr="00851DB1" w:rsidTr="00254612">
        <w:trPr>
          <w:jc w:val="center"/>
        </w:trPr>
        <w:tc>
          <w:tcPr>
            <w:tcW w:w="534"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center"/>
              <w:rPr>
                <w:rFonts w:eastAsia="MS Mincho"/>
                <w:spacing w:val="-2"/>
              </w:rPr>
            </w:pPr>
            <w:r w:rsidRPr="00851DB1">
              <w:rPr>
                <w:rFonts w:eastAsia="MS Mincho"/>
                <w:spacing w:val="-2"/>
              </w:rPr>
              <w:t>№п\п</w:t>
            </w:r>
          </w:p>
        </w:tc>
        <w:tc>
          <w:tcPr>
            <w:tcW w:w="2268"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E11545">
            <w:pPr>
              <w:tabs>
                <w:tab w:val="left" w:pos="360"/>
              </w:tabs>
              <w:ind w:firstLine="900"/>
              <w:rPr>
                <w:rFonts w:eastAsia="MS Mincho"/>
                <w:spacing w:val="-2"/>
              </w:rPr>
            </w:pPr>
            <w:r w:rsidRPr="00851DB1">
              <w:rPr>
                <w:rFonts w:eastAsia="MS Mincho"/>
                <w:spacing w:val="-2"/>
              </w:rPr>
              <w:t>№ обслуживаемого</w:t>
            </w:r>
          </w:p>
          <w:p w:rsidR="00FB7F13" w:rsidRPr="00851DB1" w:rsidRDefault="00FB7F13" w:rsidP="00E11545">
            <w:pPr>
              <w:tabs>
                <w:tab w:val="left" w:pos="360"/>
              </w:tabs>
              <w:ind w:firstLine="900"/>
              <w:rPr>
                <w:rFonts w:eastAsia="MS Mincho"/>
                <w:spacing w:val="-2"/>
              </w:rPr>
            </w:pPr>
            <w:r w:rsidRPr="00851DB1">
              <w:rPr>
                <w:rFonts w:eastAsia="MS Mincho"/>
                <w:spacing w:val="-2"/>
              </w:rPr>
              <w:t>поезда</w:t>
            </w:r>
          </w:p>
          <w:p w:rsidR="00FB7F13" w:rsidRPr="00851DB1" w:rsidRDefault="00FB7F13" w:rsidP="00E11545">
            <w:pPr>
              <w:tabs>
                <w:tab w:val="left" w:pos="360"/>
              </w:tabs>
              <w:ind w:firstLine="900"/>
              <w:rPr>
                <w:rFonts w:eastAsia="MS Mincho"/>
                <w:spacing w:val="-2"/>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E11545">
            <w:pPr>
              <w:tabs>
                <w:tab w:val="left" w:pos="360"/>
              </w:tabs>
              <w:ind w:firstLine="900"/>
              <w:rPr>
                <w:rFonts w:eastAsia="MS Mincho"/>
                <w:spacing w:val="-2"/>
              </w:rPr>
            </w:pPr>
            <w:r w:rsidRPr="00851DB1">
              <w:rPr>
                <w:rFonts w:eastAsia="MS Mincho"/>
                <w:spacing w:val="-2"/>
              </w:rPr>
              <w:t>Маршрут</w:t>
            </w:r>
          </w:p>
          <w:p w:rsidR="00FB7F13" w:rsidRPr="00851DB1" w:rsidRDefault="00FB7F13" w:rsidP="00E11545">
            <w:pPr>
              <w:tabs>
                <w:tab w:val="left" w:pos="360"/>
              </w:tabs>
              <w:ind w:firstLine="900"/>
              <w:rPr>
                <w:rFonts w:eastAsia="MS Mincho"/>
                <w:spacing w:val="-2"/>
              </w:rPr>
            </w:pPr>
            <w:r w:rsidRPr="00851DB1">
              <w:rPr>
                <w:rFonts w:eastAsia="MS Mincho"/>
                <w:spacing w:val="-2"/>
              </w:rPr>
              <w:t>движения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E11545">
            <w:pPr>
              <w:tabs>
                <w:tab w:val="left" w:pos="360"/>
              </w:tabs>
              <w:rPr>
                <w:rFonts w:eastAsia="MS Mincho"/>
                <w:spacing w:val="-2"/>
              </w:rPr>
            </w:pPr>
            <w:r w:rsidRPr="00851DB1">
              <w:rPr>
                <w:rFonts w:eastAsia="MS Mincho"/>
                <w:spacing w:val="-2"/>
              </w:rPr>
              <w:t>Потребное количество нарядов (в сутки)</w:t>
            </w:r>
          </w:p>
        </w:tc>
        <w:tc>
          <w:tcPr>
            <w:tcW w:w="1701"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E11545">
            <w:pPr>
              <w:tabs>
                <w:tab w:val="left" w:pos="360"/>
              </w:tabs>
              <w:rPr>
                <w:rFonts w:eastAsia="MS Mincho"/>
                <w:spacing w:val="-2"/>
              </w:rPr>
            </w:pPr>
            <w:r w:rsidRPr="00851DB1">
              <w:rPr>
                <w:rFonts w:eastAsia="MS Mincho"/>
                <w:spacing w:val="-2"/>
              </w:rPr>
              <w:t xml:space="preserve">Потребное количество работников </w:t>
            </w:r>
          </w:p>
        </w:tc>
        <w:tc>
          <w:tcPr>
            <w:tcW w:w="1782"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E11545">
            <w:pPr>
              <w:tabs>
                <w:tab w:val="left" w:pos="360"/>
              </w:tabs>
              <w:rPr>
                <w:rFonts w:eastAsia="MS Mincho"/>
                <w:spacing w:val="-2"/>
              </w:rPr>
            </w:pPr>
            <w:r w:rsidRPr="00851DB1">
              <w:rPr>
                <w:rFonts w:eastAsia="MS Mincho"/>
                <w:spacing w:val="-2"/>
              </w:rPr>
              <w:t>Кол-во часов</w:t>
            </w:r>
          </w:p>
          <w:p w:rsidR="00FB7F13" w:rsidRPr="00851DB1" w:rsidRDefault="00FB7F13" w:rsidP="00E11545">
            <w:pPr>
              <w:tabs>
                <w:tab w:val="left" w:pos="360"/>
              </w:tabs>
              <w:ind w:firstLine="900"/>
              <w:rPr>
                <w:rFonts w:eastAsia="MS Mincho"/>
                <w:spacing w:val="-2"/>
              </w:rPr>
            </w:pPr>
          </w:p>
        </w:tc>
      </w:tr>
      <w:tr w:rsidR="00FB7F13" w:rsidRPr="00851DB1" w:rsidTr="00254612">
        <w:trPr>
          <w:jc w:val="center"/>
        </w:trPr>
        <w:tc>
          <w:tcPr>
            <w:tcW w:w="534"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center"/>
              <w:rPr>
                <w:rFonts w:eastAsia="MS Mincho"/>
                <w:spacing w:val="-2"/>
              </w:rPr>
            </w:pPr>
            <w:r w:rsidRPr="00851DB1">
              <w:rPr>
                <w:rFonts w:eastAsia="MS Mincho"/>
                <w:spacing w:val="-2"/>
              </w:rPr>
              <w:t>1</w:t>
            </w:r>
          </w:p>
        </w:tc>
        <w:tc>
          <w:tcPr>
            <w:tcW w:w="2268"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both"/>
              <w:rPr>
                <w:rFonts w:eastAsia="MS Mincho"/>
                <w:spacing w:val="-2"/>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both"/>
              <w:rPr>
                <w:rFonts w:eastAsia="MS Mincho"/>
                <w:spacing w:val="-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center"/>
              <w:rPr>
                <w:rFonts w:eastAsia="MS Mincho"/>
                <w:spacing w:val="-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center"/>
              <w:rPr>
                <w:rFonts w:eastAsia="MS Mincho"/>
                <w:spacing w:val="-2"/>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center"/>
              <w:rPr>
                <w:rFonts w:eastAsia="MS Mincho"/>
                <w:spacing w:val="-2"/>
              </w:rPr>
            </w:pPr>
          </w:p>
        </w:tc>
      </w:tr>
      <w:tr w:rsidR="00FB7F13" w:rsidRPr="00851DB1" w:rsidTr="00254612">
        <w:trPr>
          <w:jc w:val="center"/>
        </w:trPr>
        <w:tc>
          <w:tcPr>
            <w:tcW w:w="534"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center"/>
              <w:rPr>
                <w:rFonts w:eastAsia="MS Mincho"/>
                <w:spacing w:val="-2"/>
              </w:rPr>
            </w:pPr>
            <w:r w:rsidRPr="00851DB1">
              <w:rPr>
                <w:rFonts w:eastAsia="MS Mincho"/>
                <w:spacing w:val="-2"/>
              </w:rPr>
              <w:t>2</w:t>
            </w:r>
          </w:p>
        </w:tc>
        <w:tc>
          <w:tcPr>
            <w:tcW w:w="2268"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both"/>
              <w:rPr>
                <w:rFonts w:eastAsia="MS Mincho"/>
                <w:spacing w:val="-2"/>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both"/>
              <w:rPr>
                <w:rFonts w:eastAsia="MS Mincho"/>
                <w:spacing w:val="-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center"/>
              <w:rPr>
                <w:rFonts w:eastAsia="MS Mincho"/>
                <w:spacing w:val="-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center"/>
              <w:rPr>
                <w:rFonts w:eastAsia="MS Mincho"/>
                <w:spacing w:val="-2"/>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center"/>
              <w:rPr>
                <w:rFonts w:eastAsia="MS Mincho"/>
                <w:spacing w:val="-2"/>
              </w:rPr>
            </w:pPr>
          </w:p>
        </w:tc>
      </w:tr>
      <w:tr w:rsidR="00FB7F13" w:rsidRPr="00851DB1" w:rsidTr="00254612">
        <w:trPr>
          <w:jc w:val="center"/>
        </w:trPr>
        <w:tc>
          <w:tcPr>
            <w:tcW w:w="534"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center"/>
              <w:rPr>
                <w:rFonts w:eastAsia="MS Mincho"/>
                <w:spacing w:val="-2"/>
              </w:rPr>
            </w:pPr>
            <w:r w:rsidRPr="00851DB1">
              <w:rPr>
                <w:rFonts w:eastAsia="MS Mincho"/>
                <w:spacing w:val="-2"/>
              </w:rPr>
              <w:t>3</w:t>
            </w:r>
          </w:p>
        </w:tc>
        <w:tc>
          <w:tcPr>
            <w:tcW w:w="2268"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both"/>
              <w:rPr>
                <w:rFonts w:eastAsia="MS Mincho"/>
                <w:spacing w:val="-2"/>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both"/>
              <w:rPr>
                <w:rFonts w:eastAsia="MS Mincho"/>
                <w:spacing w:val="-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center"/>
              <w:rPr>
                <w:rFonts w:eastAsia="MS Mincho"/>
                <w:spacing w:val="-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center"/>
              <w:rPr>
                <w:rFonts w:eastAsia="MS Mincho"/>
                <w:spacing w:val="-2"/>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center"/>
              <w:rPr>
                <w:rFonts w:eastAsia="MS Mincho"/>
                <w:spacing w:val="-2"/>
              </w:rPr>
            </w:pPr>
          </w:p>
        </w:tc>
      </w:tr>
      <w:tr w:rsidR="00FB7F13" w:rsidRPr="00851DB1" w:rsidTr="00254612">
        <w:trPr>
          <w:jc w:val="center"/>
        </w:trPr>
        <w:tc>
          <w:tcPr>
            <w:tcW w:w="534"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center"/>
              <w:rPr>
                <w:rFonts w:eastAsia="MS Mincho"/>
                <w:spacing w:val="-2"/>
              </w:rPr>
            </w:pPr>
            <w:r w:rsidRPr="00851DB1">
              <w:rPr>
                <w:rFonts w:eastAsia="MS Mincho"/>
                <w:spacing w:val="-2"/>
              </w:rPr>
              <w:t>4</w:t>
            </w:r>
          </w:p>
        </w:tc>
        <w:tc>
          <w:tcPr>
            <w:tcW w:w="2268"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both"/>
              <w:rPr>
                <w:rFonts w:eastAsia="MS Mincho"/>
                <w:spacing w:val="-2"/>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both"/>
              <w:rPr>
                <w:rFonts w:eastAsia="MS Mincho"/>
                <w:spacing w:val="-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center"/>
              <w:rPr>
                <w:rFonts w:eastAsia="MS Mincho"/>
                <w:spacing w:val="-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center"/>
              <w:rPr>
                <w:rFonts w:eastAsia="MS Mincho"/>
                <w:spacing w:val="-2"/>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center"/>
              <w:rPr>
                <w:rFonts w:eastAsia="MS Mincho"/>
                <w:spacing w:val="-2"/>
              </w:rPr>
            </w:pPr>
          </w:p>
        </w:tc>
      </w:tr>
      <w:tr w:rsidR="00FB7F13" w:rsidRPr="00851DB1" w:rsidTr="00254612">
        <w:trPr>
          <w:jc w:val="center"/>
        </w:trPr>
        <w:tc>
          <w:tcPr>
            <w:tcW w:w="534"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center"/>
              <w:rPr>
                <w:rFonts w:eastAsia="MS Mincho"/>
                <w:spacing w:val="-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both"/>
              <w:rPr>
                <w:rFonts w:eastAsia="MS Mincho"/>
                <w:spacing w:val="-2"/>
              </w:rPr>
            </w:pPr>
            <w:r w:rsidRPr="00851DB1">
              <w:rPr>
                <w:rFonts w:eastAsia="MS Mincho"/>
                <w:spacing w:val="-2"/>
              </w:rPr>
              <w:t>ИТОГО</w:t>
            </w:r>
          </w:p>
        </w:tc>
        <w:tc>
          <w:tcPr>
            <w:tcW w:w="1984"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center"/>
              <w:rPr>
                <w:rFonts w:eastAsia="MS Mincho"/>
                <w:spacing w:val="-2"/>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center"/>
              <w:rPr>
                <w:rFonts w:eastAsia="MS Mincho"/>
                <w:spacing w:val="-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tabs>
                <w:tab w:val="left" w:pos="360"/>
              </w:tabs>
              <w:ind w:firstLine="900"/>
              <w:jc w:val="center"/>
              <w:rPr>
                <w:rFonts w:eastAsia="MS Mincho"/>
                <w:spacing w:val="-2"/>
              </w:rPr>
            </w:pPr>
          </w:p>
        </w:tc>
        <w:tc>
          <w:tcPr>
            <w:tcW w:w="1782" w:type="dxa"/>
            <w:tcBorders>
              <w:top w:val="single" w:sz="4" w:space="0" w:color="000000"/>
              <w:left w:val="single" w:sz="4" w:space="0" w:color="000000"/>
              <w:bottom w:val="single" w:sz="4" w:space="0" w:color="000000"/>
              <w:right w:val="single" w:sz="4" w:space="0" w:color="000000"/>
            </w:tcBorders>
          </w:tcPr>
          <w:p w:rsidR="00FB7F13" w:rsidRPr="00851DB1" w:rsidRDefault="00FB7F13" w:rsidP="00FB7F13">
            <w:pPr>
              <w:tabs>
                <w:tab w:val="left" w:pos="360"/>
              </w:tabs>
              <w:ind w:firstLine="900"/>
              <w:jc w:val="center"/>
              <w:rPr>
                <w:rFonts w:eastAsia="MS Mincho"/>
                <w:spacing w:val="-2"/>
              </w:rPr>
            </w:pPr>
          </w:p>
        </w:tc>
      </w:tr>
    </w:tbl>
    <w:p w:rsidR="00FB7F13" w:rsidRPr="00851DB1" w:rsidRDefault="00FB7F13" w:rsidP="00FB7F13">
      <w:pPr>
        <w:jc w:val="center"/>
        <w:rPr>
          <w:sz w:val="28"/>
          <w:szCs w:val="28"/>
        </w:rPr>
      </w:pPr>
    </w:p>
    <w:p w:rsidR="00065773" w:rsidRPr="00851DB1" w:rsidRDefault="00065773" w:rsidP="00FB7F13">
      <w:pPr>
        <w:jc w:val="center"/>
        <w:rPr>
          <w:sz w:val="28"/>
          <w:szCs w:val="28"/>
        </w:rPr>
      </w:pPr>
    </w:p>
    <w:p w:rsidR="00FB7F13" w:rsidRPr="00851DB1" w:rsidRDefault="00FB7F13" w:rsidP="00FB7F13">
      <w:pPr>
        <w:tabs>
          <w:tab w:val="left" w:pos="360"/>
        </w:tabs>
        <w:jc w:val="both"/>
        <w:rPr>
          <w:rFonts w:eastAsia="MS Mincho"/>
          <w:spacing w:val="-2"/>
          <w:sz w:val="28"/>
          <w:szCs w:val="28"/>
        </w:rPr>
      </w:pPr>
      <w:r w:rsidRPr="00851DB1">
        <w:rPr>
          <w:rFonts w:eastAsia="MS Mincho"/>
          <w:spacing w:val="-2"/>
          <w:sz w:val="28"/>
          <w:szCs w:val="28"/>
        </w:rPr>
        <w:t>СОГЛАСОВАНО:</w:t>
      </w:r>
    </w:p>
    <w:p w:rsidR="00FB7F13" w:rsidRPr="00851DB1" w:rsidRDefault="00FB7F13" w:rsidP="00FB7F13">
      <w:pPr>
        <w:tabs>
          <w:tab w:val="left" w:pos="360"/>
        </w:tabs>
        <w:jc w:val="both"/>
        <w:rPr>
          <w:rFonts w:eastAsia="MS Mincho"/>
          <w:spacing w:val="-2"/>
          <w:sz w:val="28"/>
          <w:szCs w:val="28"/>
        </w:rPr>
      </w:pPr>
    </w:p>
    <w:p w:rsidR="00FB7F13" w:rsidRPr="00851DB1" w:rsidRDefault="00FB7F13" w:rsidP="00FB7F13">
      <w:pPr>
        <w:tabs>
          <w:tab w:val="left" w:pos="360"/>
        </w:tabs>
        <w:jc w:val="both"/>
        <w:rPr>
          <w:rFonts w:eastAsia="MS Mincho"/>
          <w:spacing w:val="-2"/>
          <w:sz w:val="28"/>
          <w:szCs w:val="28"/>
        </w:rPr>
      </w:pPr>
      <w:r w:rsidRPr="00851DB1">
        <w:rPr>
          <w:rFonts w:eastAsia="MS Mincho"/>
          <w:spacing w:val="-2"/>
          <w:sz w:val="28"/>
          <w:szCs w:val="28"/>
        </w:rPr>
        <w:t xml:space="preserve">Первый заместитель </w:t>
      </w:r>
    </w:p>
    <w:p w:rsidR="00AD6411" w:rsidRPr="00851DB1" w:rsidRDefault="00FB7F13" w:rsidP="00FB7F13">
      <w:pPr>
        <w:tabs>
          <w:tab w:val="left" w:pos="360"/>
        </w:tabs>
        <w:jc w:val="both"/>
        <w:rPr>
          <w:rFonts w:eastAsia="MS Mincho"/>
          <w:spacing w:val="-2"/>
          <w:sz w:val="28"/>
          <w:szCs w:val="28"/>
        </w:rPr>
      </w:pPr>
      <w:r w:rsidRPr="00851DB1">
        <w:rPr>
          <w:rFonts w:eastAsia="MS Mincho"/>
          <w:spacing w:val="-2"/>
          <w:sz w:val="28"/>
          <w:szCs w:val="28"/>
        </w:rPr>
        <w:t xml:space="preserve">генерального директора                                           </w:t>
      </w:r>
      <w:r w:rsidR="00AD6411" w:rsidRPr="00851DB1">
        <w:rPr>
          <w:rFonts w:eastAsia="MS Mincho"/>
          <w:spacing w:val="-2"/>
          <w:sz w:val="28"/>
          <w:szCs w:val="28"/>
        </w:rPr>
        <w:t xml:space="preserve">                  А.Д. Частухин</w:t>
      </w:r>
    </w:p>
    <w:p w:rsidR="00FB7F13" w:rsidRPr="00851DB1" w:rsidRDefault="00FB7F13" w:rsidP="00FB7F13">
      <w:pPr>
        <w:tabs>
          <w:tab w:val="left" w:pos="360"/>
        </w:tabs>
        <w:jc w:val="both"/>
        <w:rPr>
          <w:rFonts w:eastAsia="MS Mincho"/>
          <w:spacing w:val="-2"/>
          <w:sz w:val="28"/>
          <w:szCs w:val="28"/>
        </w:rPr>
      </w:pPr>
    </w:p>
    <w:p w:rsidR="00FB7F13" w:rsidRPr="00851DB1" w:rsidRDefault="00FB7F13" w:rsidP="00FB7F13">
      <w:pPr>
        <w:tabs>
          <w:tab w:val="left" w:pos="360"/>
        </w:tabs>
        <w:jc w:val="both"/>
        <w:rPr>
          <w:rFonts w:eastAsia="MS Mincho"/>
          <w:spacing w:val="-2"/>
          <w:sz w:val="28"/>
          <w:szCs w:val="28"/>
        </w:rPr>
      </w:pPr>
    </w:p>
    <w:p w:rsidR="00FB7F13" w:rsidRPr="00851DB1" w:rsidRDefault="009345E3" w:rsidP="00FB7F13">
      <w:pPr>
        <w:tabs>
          <w:tab w:val="left" w:pos="360"/>
        </w:tabs>
        <w:jc w:val="both"/>
        <w:rPr>
          <w:rFonts w:eastAsia="MS Mincho"/>
          <w:spacing w:val="-2"/>
          <w:sz w:val="28"/>
          <w:szCs w:val="28"/>
        </w:rPr>
      </w:pPr>
      <w:r>
        <w:rPr>
          <w:rFonts w:eastAsia="MS Mincho"/>
          <w:spacing w:val="-2"/>
          <w:sz w:val="28"/>
          <w:szCs w:val="28"/>
        </w:rPr>
        <w:t>И. о. заместителя</w:t>
      </w:r>
      <w:r w:rsidR="00FB7F13" w:rsidRPr="00851DB1">
        <w:rPr>
          <w:rFonts w:eastAsia="MS Mincho"/>
          <w:spacing w:val="-2"/>
          <w:sz w:val="28"/>
          <w:szCs w:val="28"/>
        </w:rPr>
        <w:t xml:space="preserve"> генерального директора </w:t>
      </w:r>
    </w:p>
    <w:p w:rsidR="00FB7F13" w:rsidRPr="00851DB1" w:rsidRDefault="00FB7F13" w:rsidP="00FB7F13">
      <w:pPr>
        <w:tabs>
          <w:tab w:val="left" w:pos="360"/>
        </w:tabs>
        <w:jc w:val="both"/>
        <w:rPr>
          <w:rFonts w:eastAsia="MS Mincho"/>
          <w:spacing w:val="-2"/>
          <w:sz w:val="28"/>
          <w:szCs w:val="28"/>
        </w:rPr>
      </w:pPr>
      <w:r w:rsidRPr="00851DB1">
        <w:rPr>
          <w:rFonts w:eastAsia="MS Mincho"/>
          <w:spacing w:val="-2"/>
          <w:sz w:val="28"/>
          <w:szCs w:val="28"/>
        </w:rPr>
        <w:t xml:space="preserve">по безопасности                                                                                </w:t>
      </w:r>
      <w:r w:rsidR="009345E3">
        <w:rPr>
          <w:rFonts w:eastAsia="MS Mincho"/>
          <w:spacing w:val="-2"/>
          <w:sz w:val="28"/>
          <w:szCs w:val="28"/>
        </w:rPr>
        <w:t>С.А. Щепин</w:t>
      </w:r>
    </w:p>
    <w:p w:rsidR="00FB7F13" w:rsidRPr="00851DB1" w:rsidRDefault="00FB7F13" w:rsidP="00FB7F13">
      <w:pPr>
        <w:tabs>
          <w:tab w:val="left" w:pos="360"/>
        </w:tabs>
        <w:jc w:val="both"/>
        <w:rPr>
          <w:rFonts w:eastAsia="MS Mincho"/>
          <w:spacing w:val="-2"/>
          <w:sz w:val="28"/>
          <w:szCs w:val="28"/>
        </w:rPr>
      </w:pPr>
    </w:p>
    <w:p w:rsidR="00065773" w:rsidRPr="00851DB1" w:rsidRDefault="00065773" w:rsidP="00FB7F13">
      <w:pPr>
        <w:tabs>
          <w:tab w:val="left" w:pos="360"/>
        </w:tabs>
        <w:jc w:val="both"/>
        <w:rPr>
          <w:rFonts w:eastAsia="MS Mincho"/>
          <w:spacing w:val="-2"/>
          <w:sz w:val="28"/>
          <w:szCs w:val="28"/>
        </w:rPr>
      </w:pPr>
    </w:p>
    <w:tbl>
      <w:tblPr>
        <w:tblW w:w="5000" w:type="pct"/>
        <w:jc w:val="center"/>
        <w:tblLook w:val="04A0" w:firstRow="1" w:lastRow="0" w:firstColumn="1" w:lastColumn="0" w:noHBand="0" w:noVBand="1"/>
      </w:tblPr>
      <w:tblGrid>
        <w:gridCol w:w="4960"/>
        <w:gridCol w:w="4611"/>
      </w:tblGrid>
      <w:tr w:rsidR="00FB7F13" w:rsidRPr="00851DB1" w:rsidTr="00DD64E3">
        <w:trPr>
          <w:jc w:val="center"/>
        </w:trPr>
        <w:tc>
          <w:tcPr>
            <w:tcW w:w="4960" w:type="dxa"/>
          </w:tcPr>
          <w:p w:rsidR="00FB7F13" w:rsidRPr="00851DB1" w:rsidRDefault="00FB7F13" w:rsidP="00FB7F13">
            <w:pPr>
              <w:tabs>
                <w:tab w:val="left" w:pos="1243"/>
              </w:tabs>
              <w:rPr>
                <w:b/>
                <w:sz w:val="28"/>
                <w:szCs w:val="28"/>
              </w:rPr>
            </w:pPr>
            <w:r w:rsidRPr="00851DB1">
              <w:rPr>
                <w:b/>
                <w:sz w:val="28"/>
                <w:szCs w:val="28"/>
              </w:rPr>
              <w:t>Заказчик:</w:t>
            </w:r>
          </w:p>
        </w:tc>
        <w:tc>
          <w:tcPr>
            <w:tcW w:w="4611" w:type="dxa"/>
          </w:tcPr>
          <w:p w:rsidR="00FB7F13" w:rsidRPr="00851DB1" w:rsidRDefault="00FB7F13" w:rsidP="00FB7F13">
            <w:pPr>
              <w:tabs>
                <w:tab w:val="left" w:pos="1243"/>
              </w:tabs>
              <w:rPr>
                <w:b/>
                <w:sz w:val="28"/>
                <w:szCs w:val="28"/>
              </w:rPr>
            </w:pPr>
            <w:r w:rsidRPr="00851DB1">
              <w:rPr>
                <w:b/>
                <w:sz w:val="28"/>
                <w:szCs w:val="28"/>
              </w:rPr>
              <w:t>Исполнитель:</w:t>
            </w:r>
          </w:p>
        </w:tc>
      </w:tr>
      <w:tr w:rsidR="00FB7F13" w:rsidRPr="00851DB1" w:rsidTr="00DD64E3">
        <w:trPr>
          <w:jc w:val="center"/>
        </w:trPr>
        <w:tc>
          <w:tcPr>
            <w:tcW w:w="4960" w:type="dxa"/>
          </w:tcPr>
          <w:p w:rsidR="00FB7F13" w:rsidRPr="00851DB1" w:rsidRDefault="00FB7F13" w:rsidP="00FB7F13">
            <w:pPr>
              <w:tabs>
                <w:tab w:val="left" w:pos="1051"/>
              </w:tabs>
              <w:rPr>
                <w:b/>
                <w:color w:val="000000"/>
                <w:sz w:val="28"/>
                <w:szCs w:val="28"/>
              </w:rPr>
            </w:pPr>
            <w:r w:rsidRPr="00851DB1">
              <w:rPr>
                <w:b/>
                <w:color w:val="000000"/>
                <w:sz w:val="28"/>
                <w:szCs w:val="28"/>
              </w:rPr>
              <w:t>АО «СКППК»</w:t>
            </w:r>
          </w:p>
        </w:tc>
        <w:tc>
          <w:tcPr>
            <w:tcW w:w="4611" w:type="dxa"/>
          </w:tcPr>
          <w:p w:rsidR="00FB7F13" w:rsidRPr="00851DB1" w:rsidRDefault="00065773" w:rsidP="00976980">
            <w:pPr>
              <w:shd w:val="clear" w:color="auto" w:fill="FFFFFF"/>
              <w:tabs>
                <w:tab w:val="left" w:pos="3465"/>
              </w:tabs>
              <w:rPr>
                <w:b/>
                <w:sz w:val="28"/>
                <w:szCs w:val="28"/>
              </w:rPr>
            </w:pPr>
            <w:r w:rsidRPr="00851DB1">
              <w:rPr>
                <w:b/>
                <w:sz w:val="28"/>
                <w:szCs w:val="28"/>
              </w:rPr>
              <w:t>_____________________</w:t>
            </w:r>
            <w:r w:rsidR="00FB7F13" w:rsidRPr="00851DB1">
              <w:rPr>
                <w:b/>
                <w:sz w:val="28"/>
                <w:szCs w:val="28"/>
              </w:rPr>
              <w:t>________</w:t>
            </w:r>
            <w:r w:rsidR="00FB7F13" w:rsidRPr="00851DB1">
              <w:rPr>
                <w:b/>
                <w:sz w:val="28"/>
                <w:szCs w:val="28"/>
              </w:rPr>
              <w:tab/>
            </w:r>
          </w:p>
        </w:tc>
      </w:tr>
      <w:tr w:rsidR="00FB7F13" w:rsidRPr="00851DB1" w:rsidTr="00DD64E3">
        <w:trPr>
          <w:jc w:val="center"/>
        </w:trPr>
        <w:tc>
          <w:tcPr>
            <w:tcW w:w="4960" w:type="dxa"/>
          </w:tcPr>
          <w:p w:rsidR="00FB7F13" w:rsidRPr="00851DB1" w:rsidRDefault="00FB7F13" w:rsidP="00FB7F13">
            <w:pPr>
              <w:tabs>
                <w:tab w:val="left" w:pos="1051"/>
              </w:tabs>
              <w:rPr>
                <w:color w:val="000000"/>
                <w:sz w:val="28"/>
                <w:szCs w:val="28"/>
              </w:rPr>
            </w:pPr>
            <w:r w:rsidRPr="00851DB1">
              <w:rPr>
                <w:color w:val="000000"/>
                <w:sz w:val="28"/>
                <w:szCs w:val="28"/>
              </w:rPr>
              <w:t>__________________ Е.А. Ермаков</w:t>
            </w:r>
          </w:p>
        </w:tc>
        <w:tc>
          <w:tcPr>
            <w:tcW w:w="4611" w:type="dxa"/>
          </w:tcPr>
          <w:p w:rsidR="00FB7F13" w:rsidRPr="00851DB1" w:rsidRDefault="00FB7F13" w:rsidP="00FB7F13">
            <w:pPr>
              <w:shd w:val="clear" w:color="auto" w:fill="FFFFFF"/>
              <w:rPr>
                <w:sz w:val="28"/>
                <w:szCs w:val="28"/>
              </w:rPr>
            </w:pPr>
            <w:r w:rsidRPr="00851DB1">
              <w:rPr>
                <w:sz w:val="28"/>
                <w:szCs w:val="28"/>
              </w:rPr>
              <w:t>________________ (Ф.И.О.)</w:t>
            </w:r>
          </w:p>
        </w:tc>
      </w:tr>
    </w:tbl>
    <w:p w:rsidR="00FD1828" w:rsidRPr="00851DB1" w:rsidRDefault="00FD1828">
      <w:pPr>
        <w:spacing w:after="200" w:line="276" w:lineRule="auto"/>
        <w:rPr>
          <w:rFonts w:eastAsia="Calibri"/>
        </w:rPr>
      </w:pPr>
      <w:r w:rsidRPr="00851DB1">
        <w:rPr>
          <w:rFonts w:eastAsia="Calibri"/>
        </w:rPr>
        <w:br w:type="page"/>
      </w:r>
    </w:p>
    <w:p w:rsidR="00FB7F13" w:rsidRPr="00851DB1" w:rsidRDefault="00FB7F13" w:rsidP="00FB7F13">
      <w:pPr>
        <w:jc w:val="right"/>
        <w:rPr>
          <w:rFonts w:eastAsia="Calibri"/>
        </w:rPr>
      </w:pPr>
      <w:r w:rsidRPr="00851DB1">
        <w:rPr>
          <w:rFonts w:eastAsia="Calibri"/>
        </w:rPr>
        <w:t>Приложение №3</w:t>
      </w:r>
    </w:p>
    <w:p w:rsidR="00FB7F13" w:rsidRPr="00851DB1" w:rsidRDefault="00FB7F13" w:rsidP="00FB7F13">
      <w:pPr>
        <w:jc w:val="right"/>
      </w:pPr>
      <w:r w:rsidRPr="00851DB1">
        <w:t xml:space="preserve">к Договору на оказание услуг </w:t>
      </w:r>
    </w:p>
    <w:p w:rsidR="00FB7F13" w:rsidRPr="00851DB1" w:rsidRDefault="00FB7F13" w:rsidP="00FB7F13">
      <w:pPr>
        <w:jc w:val="right"/>
      </w:pPr>
      <w:r w:rsidRPr="00851DB1">
        <w:t>от «___» __________ 2018 года № __</w:t>
      </w:r>
    </w:p>
    <w:p w:rsidR="00FB7F13" w:rsidRPr="00851DB1" w:rsidRDefault="00FB7F13" w:rsidP="00FB7F13">
      <w:pPr>
        <w:jc w:val="right"/>
        <w:rPr>
          <w:rFonts w:eastAsia="Calibri"/>
        </w:rPr>
      </w:pPr>
    </w:p>
    <w:p w:rsidR="00FB7F13" w:rsidRPr="00851DB1" w:rsidRDefault="00FB7F13" w:rsidP="00FB7F13">
      <w:pPr>
        <w:rPr>
          <w:rFonts w:eastAsia="Calibri"/>
          <w:u w:val="single"/>
        </w:rPr>
      </w:pPr>
    </w:p>
    <w:p w:rsidR="00AD6411" w:rsidRPr="00851DB1" w:rsidRDefault="00AD6411" w:rsidP="00FB7F13">
      <w:pPr>
        <w:rPr>
          <w:rFonts w:eastAsia="Calibri"/>
          <w:u w:val="single"/>
        </w:rPr>
      </w:pPr>
    </w:p>
    <w:p w:rsidR="00FB7F13" w:rsidRPr="00851DB1" w:rsidRDefault="00FB7F13" w:rsidP="00065773">
      <w:pPr>
        <w:jc w:val="center"/>
        <w:rPr>
          <w:rFonts w:eastAsia="Calibri"/>
        </w:rPr>
      </w:pPr>
      <w:r w:rsidRPr="00851DB1">
        <w:rPr>
          <w:rFonts w:eastAsia="Calibri"/>
        </w:rPr>
        <w:t xml:space="preserve">АКТ </w:t>
      </w:r>
      <w:r w:rsidR="00B010AD">
        <w:rPr>
          <w:rFonts w:eastAsia="Calibri"/>
        </w:rPr>
        <w:t>ОКАЗАННЫХ УСЛУГ</w:t>
      </w:r>
      <w:r w:rsidRPr="00851DB1">
        <w:rPr>
          <w:rFonts w:eastAsia="Calibri"/>
        </w:rPr>
        <w:t xml:space="preserve"> №</w:t>
      </w:r>
      <w:r w:rsidR="00065773" w:rsidRPr="00851DB1">
        <w:rPr>
          <w:rFonts w:eastAsia="Calibri"/>
        </w:rPr>
        <w:t xml:space="preserve"> _____</w:t>
      </w:r>
    </w:p>
    <w:p w:rsidR="00FB7F13" w:rsidRPr="00851DB1" w:rsidRDefault="00065773" w:rsidP="00065773">
      <w:pPr>
        <w:jc w:val="center"/>
        <w:rPr>
          <w:rFonts w:eastAsia="Calibri"/>
        </w:rPr>
      </w:pPr>
      <w:r w:rsidRPr="00851DB1">
        <w:rPr>
          <w:rFonts w:eastAsia="Calibri"/>
        </w:rPr>
        <w:t>о</w:t>
      </w:r>
      <w:r w:rsidR="00FB7F13" w:rsidRPr="00851DB1">
        <w:rPr>
          <w:rFonts w:eastAsia="Calibri"/>
        </w:rPr>
        <w:t>т «____» __________ 2018г.</w:t>
      </w:r>
    </w:p>
    <w:p w:rsidR="00FB7F13" w:rsidRPr="00851DB1" w:rsidRDefault="00FB7F13" w:rsidP="00AD6411">
      <w:pPr>
        <w:rPr>
          <w:rFonts w:eastAsia="Calibri"/>
        </w:rPr>
      </w:pPr>
    </w:p>
    <w:p w:rsidR="00FB7F13" w:rsidRPr="00851DB1" w:rsidRDefault="00FB7F13" w:rsidP="00FB7F13">
      <w:pPr>
        <w:ind w:firstLine="708"/>
        <w:jc w:val="both"/>
        <w:rPr>
          <w:rFonts w:eastAsia="Calibri"/>
        </w:rPr>
      </w:pPr>
      <w:r w:rsidRPr="00851DB1">
        <w:rPr>
          <w:rFonts w:eastAsia="Calibri"/>
        </w:rPr>
        <w:t xml:space="preserve">Мы, нижеподписавшиеся, представитель ИСПОЛНИТЕЛЯ </w:t>
      </w:r>
      <w:r w:rsidR="00AD6411" w:rsidRPr="00851DB1">
        <w:rPr>
          <w:rFonts w:eastAsia="Calibri"/>
        </w:rPr>
        <w:t xml:space="preserve">в лице </w:t>
      </w:r>
      <w:r w:rsidRPr="00851DB1">
        <w:rPr>
          <w:rFonts w:eastAsia="Calibri"/>
        </w:rPr>
        <w:t>_____________ ______________ с одной стороны</w:t>
      </w:r>
      <w:r w:rsidR="00AD6411" w:rsidRPr="00851DB1">
        <w:rPr>
          <w:rFonts w:eastAsia="Calibri"/>
        </w:rPr>
        <w:t>,</w:t>
      </w:r>
      <w:r w:rsidRPr="00851DB1">
        <w:rPr>
          <w:rFonts w:eastAsia="Calibri"/>
        </w:rPr>
        <w:t xml:space="preserve"> и представитель ЗАКАЗЧИКА </w:t>
      </w:r>
      <w:r w:rsidR="00AD6411" w:rsidRPr="00851DB1">
        <w:rPr>
          <w:rFonts w:eastAsia="Calibri"/>
        </w:rPr>
        <w:t xml:space="preserve">в лице </w:t>
      </w:r>
      <w:r w:rsidRPr="00851DB1">
        <w:rPr>
          <w:rFonts w:eastAsia="Calibri"/>
        </w:rPr>
        <w:t>генеральн</w:t>
      </w:r>
      <w:r w:rsidR="00AD6411" w:rsidRPr="00851DB1">
        <w:rPr>
          <w:rFonts w:eastAsia="Calibri"/>
        </w:rPr>
        <w:t>ого</w:t>
      </w:r>
      <w:r w:rsidRPr="00851DB1">
        <w:rPr>
          <w:rFonts w:eastAsia="Calibri"/>
        </w:rPr>
        <w:t xml:space="preserve"> директор</w:t>
      </w:r>
      <w:r w:rsidR="00AD6411" w:rsidRPr="00851DB1">
        <w:rPr>
          <w:rFonts w:eastAsia="Calibri"/>
        </w:rPr>
        <w:t>а</w:t>
      </w:r>
      <w:r w:rsidRPr="00851DB1">
        <w:rPr>
          <w:rFonts w:eastAsia="Calibri"/>
        </w:rPr>
        <w:t xml:space="preserve"> АО «</w:t>
      </w:r>
      <w:r w:rsidR="00AD6411" w:rsidRPr="00851DB1">
        <w:rPr>
          <w:rFonts w:eastAsia="Calibri"/>
        </w:rPr>
        <w:t>СКППК</w:t>
      </w:r>
      <w:r w:rsidRPr="00851DB1">
        <w:rPr>
          <w:rFonts w:eastAsia="Calibri"/>
        </w:rPr>
        <w:t>»</w:t>
      </w:r>
      <w:r w:rsidR="00AD6411" w:rsidRPr="00851DB1">
        <w:rPr>
          <w:rFonts w:eastAsia="Calibri"/>
        </w:rPr>
        <w:t xml:space="preserve"> Ермакова Евгения Александровича</w:t>
      </w:r>
      <w:r w:rsidRPr="00851DB1">
        <w:rPr>
          <w:rFonts w:eastAsia="Calibri"/>
        </w:rPr>
        <w:t xml:space="preserve"> с другой стороны, составили настоящий акт о том, что на </w:t>
      </w:r>
      <w:r w:rsidR="00AD6411" w:rsidRPr="00851DB1">
        <w:rPr>
          <w:rFonts w:eastAsia="Calibri"/>
        </w:rPr>
        <w:t>о</w:t>
      </w:r>
      <w:r w:rsidRPr="00851DB1">
        <w:rPr>
          <w:rFonts w:eastAsia="Calibri"/>
        </w:rPr>
        <w:t>сновании Договора № __</w:t>
      </w:r>
      <w:r w:rsidR="00AD6411" w:rsidRPr="00851DB1">
        <w:rPr>
          <w:rFonts w:eastAsia="Calibri"/>
        </w:rPr>
        <w:t>____</w:t>
      </w:r>
      <w:r w:rsidRPr="00851DB1">
        <w:rPr>
          <w:rFonts w:eastAsia="Calibri"/>
        </w:rPr>
        <w:t>_  от «___» ____</w:t>
      </w:r>
      <w:r w:rsidR="00AD6411" w:rsidRPr="00851DB1">
        <w:rPr>
          <w:rFonts w:eastAsia="Calibri"/>
        </w:rPr>
        <w:t>____</w:t>
      </w:r>
      <w:r w:rsidRPr="00851DB1">
        <w:rPr>
          <w:rFonts w:eastAsia="Calibri"/>
        </w:rPr>
        <w:t>_ 2018 г.</w:t>
      </w:r>
    </w:p>
    <w:p w:rsidR="00FB7F13" w:rsidRPr="00851DB1" w:rsidRDefault="00FB7F13" w:rsidP="00FB7F13">
      <w:pPr>
        <w:rPr>
          <w:rFonts w:eastAsia="Calibri"/>
        </w:rPr>
      </w:pPr>
      <w:r w:rsidRPr="00851DB1">
        <w:rPr>
          <w:rFonts w:eastAsia="Calibri"/>
        </w:rPr>
        <w:t xml:space="preserve">ИСПОЛНИТЕЛЕМ </w:t>
      </w:r>
      <w:r w:rsidR="00B010AD">
        <w:rPr>
          <w:rFonts w:eastAsia="Calibri"/>
        </w:rPr>
        <w:t>оказывает следующие услуги</w:t>
      </w:r>
      <w:r w:rsidRPr="00851DB1">
        <w:rPr>
          <w:rFonts w:eastAsia="Calibri"/>
        </w:rPr>
        <w:t>:</w:t>
      </w:r>
    </w:p>
    <w:p w:rsidR="00FB7F13" w:rsidRPr="00851DB1" w:rsidRDefault="00FB7F13" w:rsidP="00FB7F13">
      <w:pPr>
        <w:rPr>
          <w:rFonts w:eastAsia="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6"/>
        <w:gridCol w:w="1643"/>
        <w:gridCol w:w="1693"/>
        <w:gridCol w:w="1737"/>
        <w:gridCol w:w="1412"/>
      </w:tblGrid>
      <w:tr w:rsidR="00FB7F13" w:rsidRPr="00851DB1" w:rsidTr="00254612">
        <w:trPr>
          <w:jc w:val="center"/>
        </w:trPr>
        <w:tc>
          <w:tcPr>
            <w:tcW w:w="3085" w:type="dxa"/>
          </w:tcPr>
          <w:p w:rsidR="00FB7F13" w:rsidRPr="00851DB1" w:rsidRDefault="00FB7F13" w:rsidP="00B010AD">
            <w:pPr>
              <w:rPr>
                <w:rFonts w:eastAsia="Calibri"/>
              </w:rPr>
            </w:pPr>
            <w:r w:rsidRPr="00851DB1">
              <w:rPr>
                <w:rFonts w:eastAsia="Calibri"/>
              </w:rPr>
              <w:t xml:space="preserve">Наименование </w:t>
            </w:r>
            <w:r w:rsidR="00B010AD">
              <w:rPr>
                <w:rFonts w:eastAsia="Calibri"/>
              </w:rPr>
              <w:t>услуг</w:t>
            </w:r>
          </w:p>
        </w:tc>
        <w:tc>
          <w:tcPr>
            <w:tcW w:w="1643" w:type="dxa"/>
          </w:tcPr>
          <w:p w:rsidR="00FB7F13" w:rsidRPr="00851DB1" w:rsidRDefault="00FB7F13" w:rsidP="00FB7F13">
            <w:pPr>
              <w:rPr>
                <w:rFonts w:eastAsia="Calibri"/>
              </w:rPr>
            </w:pPr>
            <w:r w:rsidRPr="00851DB1">
              <w:rPr>
                <w:rFonts w:eastAsia="Calibri"/>
              </w:rPr>
              <w:t>№ поезда</w:t>
            </w:r>
          </w:p>
        </w:tc>
        <w:tc>
          <w:tcPr>
            <w:tcW w:w="1693" w:type="dxa"/>
          </w:tcPr>
          <w:p w:rsidR="00FB7F13" w:rsidRPr="00851DB1" w:rsidRDefault="00FB7F13" w:rsidP="00FB7F13">
            <w:pPr>
              <w:rPr>
                <w:rFonts w:eastAsia="Calibri"/>
              </w:rPr>
            </w:pPr>
            <w:r w:rsidRPr="00851DB1">
              <w:rPr>
                <w:rFonts w:eastAsia="Calibri"/>
              </w:rPr>
              <w:t>Кол-во</w:t>
            </w:r>
          </w:p>
          <w:p w:rsidR="00FB7F13" w:rsidRPr="00851DB1" w:rsidRDefault="00FB7F13" w:rsidP="00FB7F13">
            <w:pPr>
              <w:rPr>
                <w:rFonts w:eastAsia="Calibri"/>
              </w:rPr>
            </w:pPr>
            <w:r w:rsidRPr="00851DB1">
              <w:rPr>
                <w:rFonts w:eastAsia="Calibri"/>
              </w:rPr>
              <w:t>отработанных</w:t>
            </w:r>
          </w:p>
          <w:p w:rsidR="00FB7F13" w:rsidRPr="00851DB1" w:rsidRDefault="00FB7F13" w:rsidP="00FB7F13">
            <w:pPr>
              <w:rPr>
                <w:rFonts w:eastAsia="Calibri"/>
              </w:rPr>
            </w:pPr>
            <w:r w:rsidRPr="00851DB1">
              <w:rPr>
                <w:rFonts w:eastAsia="Calibri"/>
              </w:rPr>
              <w:t>часов, час.</w:t>
            </w:r>
          </w:p>
        </w:tc>
        <w:tc>
          <w:tcPr>
            <w:tcW w:w="1737" w:type="dxa"/>
          </w:tcPr>
          <w:p w:rsidR="00FB7F13" w:rsidRPr="00851DB1" w:rsidRDefault="00FB7F13" w:rsidP="00FB7F13">
            <w:pPr>
              <w:rPr>
                <w:rFonts w:eastAsia="Calibri"/>
              </w:rPr>
            </w:pPr>
            <w:r w:rsidRPr="00851DB1">
              <w:rPr>
                <w:rFonts w:eastAsia="Calibri"/>
              </w:rPr>
              <w:t>Стоимость</w:t>
            </w:r>
          </w:p>
          <w:p w:rsidR="00FB7F13" w:rsidRPr="00851DB1" w:rsidRDefault="00FB7F13" w:rsidP="00FB7F13">
            <w:pPr>
              <w:rPr>
                <w:rFonts w:eastAsia="Calibri"/>
              </w:rPr>
            </w:pPr>
            <w:r w:rsidRPr="00851DB1">
              <w:rPr>
                <w:rFonts w:eastAsia="Calibri"/>
              </w:rPr>
              <w:t xml:space="preserve">1 часа </w:t>
            </w:r>
            <w:r w:rsidR="00B010AD">
              <w:rPr>
                <w:rFonts w:eastAsia="Calibri"/>
              </w:rPr>
              <w:t>услуг</w:t>
            </w:r>
            <w:r w:rsidRPr="00851DB1">
              <w:rPr>
                <w:rFonts w:eastAsia="Calibri"/>
              </w:rPr>
              <w:t>,</w:t>
            </w:r>
          </w:p>
          <w:p w:rsidR="00FB7F13" w:rsidRPr="00851DB1" w:rsidRDefault="00FB7F13" w:rsidP="00FB7F13">
            <w:pPr>
              <w:rPr>
                <w:rFonts w:eastAsia="Calibri"/>
              </w:rPr>
            </w:pPr>
            <w:r w:rsidRPr="00851DB1">
              <w:rPr>
                <w:rFonts w:eastAsia="Calibri"/>
              </w:rPr>
              <w:t>руб.</w:t>
            </w:r>
          </w:p>
        </w:tc>
        <w:tc>
          <w:tcPr>
            <w:tcW w:w="1412" w:type="dxa"/>
          </w:tcPr>
          <w:p w:rsidR="00FB7F13" w:rsidRPr="00851DB1" w:rsidRDefault="00FB7F13" w:rsidP="00FB7F13">
            <w:pPr>
              <w:rPr>
                <w:rFonts w:eastAsia="Calibri"/>
              </w:rPr>
            </w:pPr>
            <w:r w:rsidRPr="00851DB1">
              <w:rPr>
                <w:rFonts w:eastAsia="Calibri"/>
              </w:rPr>
              <w:t>Сумма,</w:t>
            </w:r>
          </w:p>
          <w:p w:rsidR="00FB7F13" w:rsidRPr="00851DB1" w:rsidRDefault="00FB7F13" w:rsidP="00FB7F13">
            <w:pPr>
              <w:rPr>
                <w:rFonts w:eastAsia="Calibri"/>
              </w:rPr>
            </w:pPr>
            <w:r w:rsidRPr="00851DB1">
              <w:rPr>
                <w:rFonts w:eastAsia="Calibri"/>
              </w:rPr>
              <w:t>руб.</w:t>
            </w:r>
          </w:p>
        </w:tc>
      </w:tr>
      <w:tr w:rsidR="00FB7F13" w:rsidRPr="00851DB1" w:rsidTr="00254612">
        <w:trPr>
          <w:trHeight w:val="325"/>
          <w:jc w:val="center"/>
        </w:trPr>
        <w:tc>
          <w:tcPr>
            <w:tcW w:w="3085" w:type="dxa"/>
            <w:vMerge w:val="restart"/>
          </w:tcPr>
          <w:p w:rsidR="00FB7F13" w:rsidRPr="00B010AD" w:rsidRDefault="00FB7F13" w:rsidP="00FB7F13">
            <w:pPr>
              <w:jc w:val="both"/>
            </w:pPr>
            <w:r w:rsidRPr="00B010AD">
              <w:t>Проведение досмотра,</w:t>
            </w:r>
          </w:p>
          <w:p w:rsidR="00FB7F13" w:rsidRPr="00851DB1" w:rsidRDefault="00FB7F13" w:rsidP="00FB7F13">
            <w:pPr>
              <w:jc w:val="both"/>
            </w:pPr>
            <w:r w:rsidRPr="00B010AD">
              <w:t>дополнительного досмотра, повторного досмотра в целях обеспечения транспортной безопасности на пригородных</w:t>
            </w:r>
            <w:r w:rsidR="00B010AD" w:rsidRPr="00B010AD">
              <w:t xml:space="preserve"> поездах</w:t>
            </w:r>
            <w:r w:rsidRPr="00B010AD">
              <w:t>.</w:t>
            </w:r>
          </w:p>
        </w:tc>
        <w:tc>
          <w:tcPr>
            <w:tcW w:w="6485" w:type="dxa"/>
            <w:gridSpan w:val="4"/>
          </w:tcPr>
          <w:p w:rsidR="00FB7F13" w:rsidRPr="00851DB1" w:rsidRDefault="00FB7F13" w:rsidP="00FB7F13">
            <w:pPr>
              <w:rPr>
                <w:rFonts w:eastAsia="Calibri"/>
                <w:b/>
              </w:rPr>
            </w:pPr>
          </w:p>
        </w:tc>
      </w:tr>
      <w:tr w:rsidR="00FB7F13" w:rsidRPr="00851DB1" w:rsidTr="00254612">
        <w:trPr>
          <w:trHeight w:val="325"/>
          <w:jc w:val="center"/>
        </w:trPr>
        <w:tc>
          <w:tcPr>
            <w:tcW w:w="3085" w:type="dxa"/>
            <w:vMerge/>
          </w:tcPr>
          <w:p w:rsidR="00FB7F13" w:rsidRPr="00851DB1" w:rsidRDefault="00FB7F13" w:rsidP="00FB7F13">
            <w:pPr>
              <w:rPr>
                <w:rFonts w:eastAsia="Calibri"/>
              </w:rPr>
            </w:pPr>
          </w:p>
        </w:tc>
        <w:tc>
          <w:tcPr>
            <w:tcW w:w="1643" w:type="dxa"/>
          </w:tcPr>
          <w:p w:rsidR="00FB7F13" w:rsidRPr="00851DB1" w:rsidRDefault="00FB7F13" w:rsidP="00FB7F13"/>
        </w:tc>
        <w:tc>
          <w:tcPr>
            <w:tcW w:w="1693" w:type="dxa"/>
          </w:tcPr>
          <w:p w:rsidR="00FB7F13" w:rsidRPr="00851DB1" w:rsidRDefault="00FB7F13" w:rsidP="00AD6411">
            <w:pPr>
              <w:jc w:val="center"/>
            </w:pPr>
          </w:p>
        </w:tc>
        <w:tc>
          <w:tcPr>
            <w:tcW w:w="1737" w:type="dxa"/>
          </w:tcPr>
          <w:p w:rsidR="00FB7F13" w:rsidRPr="00851DB1" w:rsidRDefault="00FB7F13" w:rsidP="00FB7F13">
            <w:pPr>
              <w:rPr>
                <w:rFonts w:eastAsia="Calibri"/>
              </w:rPr>
            </w:pPr>
          </w:p>
        </w:tc>
        <w:tc>
          <w:tcPr>
            <w:tcW w:w="1412" w:type="dxa"/>
          </w:tcPr>
          <w:p w:rsidR="00FB7F13" w:rsidRPr="00851DB1" w:rsidRDefault="00FB7F13" w:rsidP="00FB7F13">
            <w:pPr>
              <w:rPr>
                <w:rFonts w:eastAsia="Calibri"/>
              </w:rPr>
            </w:pPr>
            <w:r w:rsidRPr="00851DB1">
              <w:rPr>
                <w:rFonts w:eastAsia="Calibri"/>
              </w:rPr>
              <w:t xml:space="preserve">  </w:t>
            </w:r>
          </w:p>
        </w:tc>
      </w:tr>
      <w:tr w:rsidR="00FB7F13" w:rsidRPr="00851DB1" w:rsidTr="00254612">
        <w:trPr>
          <w:trHeight w:val="325"/>
          <w:jc w:val="center"/>
        </w:trPr>
        <w:tc>
          <w:tcPr>
            <w:tcW w:w="3085" w:type="dxa"/>
            <w:vMerge/>
          </w:tcPr>
          <w:p w:rsidR="00FB7F13" w:rsidRPr="00851DB1" w:rsidRDefault="00FB7F13" w:rsidP="00FB7F13">
            <w:pPr>
              <w:rPr>
                <w:rFonts w:eastAsia="Calibri"/>
              </w:rPr>
            </w:pPr>
          </w:p>
        </w:tc>
        <w:tc>
          <w:tcPr>
            <w:tcW w:w="1643" w:type="dxa"/>
          </w:tcPr>
          <w:p w:rsidR="00FB7F13" w:rsidRPr="00851DB1" w:rsidRDefault="00FB7F13" w:rsidP="00FB7F13"/>
        </w:tc>
        <w:tc>
          <w:tcPr>
            <w:tcW w:w="1693" w:type="dxa"/>
          </w:tcPr>
          <w:p w:rsidR="00FB7F13" w:rsidRPr="00851DB1" w:rsidRDefault="00FB7F13" w:rsidP="00AD6411">
            <w:pPr>
              <w:jc w:val="center"/>
            </w:pPr>
          </w:p>
        </w:tc>
        <w:tc>
          <w:tcPr>
            <w:tcW w:w="1737" w:type="dxa"/>
          </w:tcPr>
          <w:p w:rsidR="00FB7F13" w:rsidRPr="00851DB1" w:rsidRDefault="00FB7F13" w:rsidP="00FB7F13">
            <w:pPr>
              <w:rPr>
                <w:rFonts w:eastAsia="Calibri"/>
              </w:rPr>
            </w:pPr>
          </w:p>
        </w:tc>
        <w:tc>
          <w:tcPr>
            <w:tcW w:w="1412" w:type="dxa"/>
          </w:tcPr>
          <w:p w:rsidR="00FB7F13" w:rsidRPr="00851DB1" w:rsidRDefault="00FB7F13" w:rsidP="00FB7F13">
            <w:pPr>
              <w:rPr>
                <w:rFonts w:eastAsia="Calibri"/>
              </w:rPr>
            </w:pPr>
          </w:p>
        </w:tc>
      </w:tr>
      <w:tr w:rsidR="00FB7F13" w:rsidRPr="00851DB1" w:rsidTr="00254612">
        <w:trPr>
          <w:trHeight w:val="325"/>
          <w:jc w:val="center"/>
        </w:trPr>
        <w:tc>
          <w:tcPr>
            <w:tcW w:w="3085" w:type="dxa"/>
            <w:vMerge/>
          </w:tcPr>
          <w:p w:rsidR="00FB7F13" w:rsidRPr="00851DB1" w:rsidRDefault="00FB7F13" w:rsidP="00FB7F13">
            <w:pPr>
              <w:rPr>
                <w:rFonts w:eastAsia="Calibri"/>
              </w:rPr>
            </w:pPr>
          </w:p>
        </w:tc>
        <w:tc>
          <w:tcPr>
            <w:tcW w:w="1643" w:type="dxa"/>
          </w:tcPr>
          <w:p w:rsidR="00FB7F13" w:rsidRPr="00851DB1" w:rsidRDefault="00FB7F13" w:rsidP="00FB7F13"/>
        </w:tc>
        <w:tc>
          <w:tcPr>
            <w:tcW w:w="1693" w:type="dxa"/>
          </w:tcPr>
          <w:p w:rsidR="00FB7F13" w:rsidRPr="00851DB1" w:rsidRDefault="00FB7F13" w:rsidP="00AD6411">
            <w:pPr>
              <w:jc w:val="center"/>
            </w:pPr>
          </w:p>
        </w:tc>
        <w:tc>
          <w:tcPr>
            <w:tcW w:w="1737" w:type="dxa"/>
          </w:tcPr>
          <w:p w:rsidR="00FB7F13" w:rsidRPr="00851DB1" w:rsidRDefault="00FB7F13" w:rsidP="00FB7F13">
            <w:pPr>
              <w:rPr>
                <w:rFonts w:eastAsia="Calibri"/>
              </w:rPr>
            </w:pPr>
          </w:p>
        </w:tc>
        <w:tc>
          <w:tcPr>
            <w:tcW w:w="1412" w:type="dxa"/>
          </w:tcPr>
          <w:p w:rsidR="00FB7F13" w:rsidRPr="00851DB1" w:rsidRDefault="00FB7F13" w:rsidP="00FB7F13">
            <w:pPr>
              <w:rPr>
                <w:rFonts w:eastAsia="Calibri"/>
              </w:rPr>
            </w:pPr>
          </w:p>
        </w:tc>
      </w:tr>
      <w:tr w:rsidR="00FB7F13" w:rsidRPr="00851DB1" w:rsidTr="00B010AD">
        <w:trPr>
          <w:trHeight w:val="334"/>
          <w:jc w:val="center"/>
        </w:trPr>
        <w:tc>
          <w:tcPr>
            <w:tcW w:w="3085" w:type="dxa"/>
            <w:vMerge/>
          </w:tcPr>
          <w:p w:rsidR="00FB7F13" w:rsidRPr="00851DB1" w:rsidRDefault="00FB7F13" w:rsidP="00FB7F13">
            <w:pPr>
              <w:rPr>
                <w:rFonts w:eastAsia="Calibri"/>
              </w:rPr>
            </w:pPr>
          </w:p>
        </w:tc>
        <w:tc>
          <w:tcPr>
            <w:tcW w:w="1643" w:type="dxa"/>
          </w:tcPr>
          <w:p w:rsidR="00FB7F13" w:rsidRPr="00851DB1" w:rsidRDefault="00FB7F13" w:rsidP="00FB7F13">
            <w:pPr>
              <w:rPr>
                <w:b/>
              </w:rPr>
            </w:pPr>
            <w:r w:rsidRPr="00851DB1">
              <w:rPr>
                <w:b/>
              </w:rPr>
              <w:t>Всего</w:t>
            </w:r>
          </w:p>
        </w:tc>
        <w:tc>
          <w:tcPr>
            <w:tcW w:w="1693" w:type="dxa"/>
          </w:tcPr>
          <w:p w:rsidR="00FB7F13" w:rsidRPr="00851DB1" w:rsidRDefault="00FB7F13" w:rsidP="00AD6411">
            <w:pPr>
              <w:jc w:val="center"/>
              <w:rPr>
                <w:b/>
              </w:rPr>
            </w:pPr>
          </w:p>
        </w:tc>
        <w:tc>
          <w:tcPr>
            <w:tcW w:w="1737" w:type="dxa"/>
          </w:tcPr>
          <w:p w:rsidR="00FB7F13" w:rsidRPr="00851DB1" w:rsidRDefault="00FB7F13" w:rsidP="00FB7F13">
            <w:pPr>
              <w:rPr>
                <w:rFonts w:eastAsia="Calibri"/>
              </w:rPr>
            </w:pPr>
          </w:p>
        </w:tc>
        <w:tc>
          <w:tcPr>
            <w:tcW w:w="1412" w:type="dxa"/>
          </w:tcPr>
          <w:p w:rsidR="00FB7F13" w:rsidRPr="00851DB1" w:rsidRDefault="00FB7F13" w:rsidP="00FB7F13">
            <w:pPr>
              <w:rPr>
                <w:rFonts w:eastAsia="Calibri"/>
                <w:b/>
              </w:rPr>
            </w:pPr>
          </w:p>
        </w:tc>
      </w:tr>
      <w:tr w:rsidR="00FB7F13" w:rsidRPr="00851DB1" w:rsidTr="00254612">
        <w:trPr>
          <w:trHeight w:val="345"/>
          <w:jc w:val="center"/>
        </w:trPr>
        <w:tc>
          <w:tcPr>
            <w:tcW w:w="4728" w:type="dxa"/>
            <w:gridSpan w:val="2"/>
            <w:tcBorders>
              <w:top w:val="single" w:sz="12" w:space="0" w:color="auto"/>
            </w:tcBorders>
          </w:tcPr>
          <w:p w:rsidR="00FB7F13" w:rsidRPr="00851DB1" w:rsidRDefault="00FB7F13" w:rsidP="00FB7F13">
            <w:pPr>
              <w:rPr>
                <w:rFonts w:eastAsia="Calibri"/>
                <w:b/>
                <w:i/>
              </w:rPr>
            </w:pPr>
            <w:r w:rsidRPr="00851DB1">
              <w:rPr>
                <w:rFonts w:eastAsia="Calibri"/>
              </w:rPr>
              <w:t xml:space="preserve">Штрафные санкции </w:t>
            </w:r>
            <w:r w:rsidRPr="00851DB1">
              <w:rPr>
                <w:rFonts w:eastAsia="Calibri"/>
                <w:b/>
                <w:i/>
              </w:rPr>
              <w:t xml:space="preserve">____________ </w:t>
            </w:r>
          </w:p>
          <w:p w:rsidR="00FB7F13" w:rsidRPr="00851DB1" w:rsidRDefault="00FB7F13" w:rsidP="00FB7F13">
            <w:pPr>
              <w:rPr>
                <w:rFonts w:eastAsia="Calibri"/>
              </w:rPr>
            </w:pPr>
            <w:r w:rsidRPr="00851DB1">
              <w:rPr>
                <w:rFonts w:eastAsia="Calibri"/>
                <w:b/>
                <w:i/>
              </w:rPr>
              <w:t xml:space="preserve">                                  </w:t>
            </w:r>
          </w:p>
        </w:tc>
        <w:tc>
          <w:tcPr>
            <w:tcW w:w="1693" w:type="dxa"/>
            <w:tcBorders>
              <w:top w:val="single" w:sz="12" w:space="0" w:color="auto"/>
            </w:tcBorders>
          </w:tcPr>
          <w:p w:rsidR="00FB7F13" w:rsidRPr="00851DB1" w:rsidRDefault="00FB7F13" w:rsidP="00AD6411">
            <w:pPr>
              <w:jc w:val="center"/>
              <w:rPr>
                <w:rFonts w:eastAsia="Calibri"/>
              </w:rPr>
            </w:pPr>
          </w:p>
          <w:p w:rsidR="00FB7F13" w:rsidRPr="00851DB1" w:rsidRDefault="00FB7F13" w:rsidP="00AD6411">
            <w:pPr>
              <w:jc w:val="center"/>
              <w:rPr>
                <w:rFonts w:eastAsia="Calibri"/>
              </w:rPr>
            </w:pPr>
          </w:p>
        </w:tc>
        <w:tc>
          <w:tcPr>
            <w:tcW w:w="1737" w:type="dxa"/>
            <w:tcBorders>
              <w:top w:val="single" w:sz="12" w:space="0" w:color="auto"/>
            </w:tcBorders>
          </w:tcPr>
          <w:p w:rsidR="00FB7F13" w:rsidRPr="00851DB1" w:rsidRDefault="00FB7F13" w:rsidP="00FB7F13">
            <w:pPr>
              <w:rPr>
                <w:rFonts w:eastAsia="Calibri"/>
              </w:rPr>
            </w:pPr>
          </w:p>
        </w:tc>
        <w:tc>
          <w:tcPr>
            <w:tcW w:w="1412" w:type="dxa"/>
            <w:tcBorders>
              <w:top w:val="single" w:sz="12" w:space="0" w:color="auto"/>
            </w:tcBorders>
          </w:tcPr>
          <w:p w:rsidR="00FB7F13" w:rsidRPr="00851DB1" w:rsidRDefault="00FB7F13" w:rsidP="00FB7F13">
            <w:pPr>
              <w:rPr>
                <w:rFonts w:eastAsia="Calibri"/>
              </w:rPr>
            </w:pPr>
            <w:r w:rsidRPr="00851DB1">
              <w:rPr>
                <w:rFonts w:eastAsia="Calibri"/>
              </w:rPr>
              <w:t xml:space="preserve">   </w:t>
            </w:r>
          </w:p>
        </w:tc>
      </w:tr>
      <w:tr w:rsidR="00FB7F13" w:rsidRPr="00851DB1" w:rsidTr="00254612">
        <w:trPr>
          <w:jc w:val="center"/>
        </w:trPr>
        <w:tc>
          <w:tcPr>
            <w:tcW w:w="4728" w:type="dxa"/>
            <w:gridSpan w:val="2"/>
            <w:tcBorders>
              <w:top w:val="single" w:sz="12" w:space="0" w:color="auto"/>
              <w:bottom w:val="single" w:sz="12" w:space="0" w:color="auto"/>
            </w:tcBorders>
          </w:tcPr>
          <w:p w:rsidR="00FB7F13" w:rsidRPr="00851DB1" w:rsidRDefault="00FB7F13" w:rsidP="00FB7F13">
            <w:pPr>
              <w:rPr>
                <w:rFonts w:eastAsia="Calibri"/>
                <w:b/>
              </w:rPr>
            </w:pPr>
            <w:r w:rsidRPr="00851DB1">
              <w:rPr>
                <w:rFonts w:eastAsia="Calibri"/>
              </w:rPr>
              <w:t xml:space="preserve">ИТОГО                   </w:t>
            </w:r>
            <w:r w:rsidRPr="00851DB1">
              <w:rPr>
                <w:rFonts w:eastAsia="Calibri"/>
                <w:b/>
              </w:rPr>
              <w:t xml:space="preserve">______________                                </w:t>
            </w:r>
          </w:p>
          <w:p w:rsidR="00FB7F13" w:rsidRPr="00851DB1" w:rsidRDefault="00FB7F13" w:rsidP="00FB7F13">
            <w:pPr>
              <w:rPr>
                <w:rFonts w:eastAsia="Calibri"/>
                <w:b/>
              </w:rPr>
            </w:pPr>
            <w:r w:rsidRPr="00851DB1">
              <w:rPr>
                <w:rFonts w:eastAsia="Calibri"/>
                <w:b/>
              </w:rPr>
              <w:t>За __________________________________</w:t>
            </w:r>
          </w:p>
          <w:p w:rsidR="00FB7F13" w:rsidRPr="00851DB1" w:rsidRDefault="00FB7F13" w:rsidP="00FB7F13">
            <w:pPr>
              <w:rPr>
                <w:rFonts w:eastAsia="Calibri"/>
                <w:b/>
              </w:rPr>
            </w:pPr>
          </w:p>
        </w:tc>
        <w:tc>
          <w:tcPr>
            <w:tcW w:w="1693" w:type="dxa"/>
            <w:tcBorders>
              <w:top w:val="single" w:sz="12" w:space="0" w:color="auto"/>
              <w:bottom w:val="single" w:sz="12" w:space="0" w:color="auto"/>
            </w:tcBorders>
          </w:tcPr>
          <w:p w:rsidR="00FB7F13" w:rsidRPr="00851DB1" w:rsidRDefault="00FB7F13" w:rsidP="00FB7F13">
            <w:pPr>
              <w:rPr>
                <w:rFonts w:eastAsia="Calibri"/>
                <w:b/>
              </w:rPr>
            </w:pPr>
          </w:p>
        </w:tc>
        <w:tc>
          <w:tcPr>
            <w:tcW w:w="1737" w:type="dxa"/>
            <w:tcBorders>
              <w:top w:val="single" w:sz="12" w:space="0" w:color="auto"/>
              <w:bottom w:val="single" w:sz="12" w:space="0" w:color="auto"/>
            </w:tcBorders>
          </w:tcPr>
          <w:p w:rsidR="00FB7F13" w:rsidRPr="00851DB1" w:rsidRDefault="00FB7F13" w:rsidP="00FB7F13">
            <w:pPr>
              <w:rPr>
                <w:rFonts w:eastAsia="Calibri"/>
              </w:rPr>
            </w:pPr>
          </w:p>
        </w:tc>
        <w:tc>
          <w:tcPr>
            <w:tcW w:w="1412" w:type="dxa"/>
            <w:tcBorders>
              <w:top w:val="single" w:sz="12" w:space="0" w:color="auto"/>
              <w:bottom w:val="single" w:sz="12" w:space="0" w:color="auto"/>
            </w:tcBorders>
          </w:tcPr>
          <w:p w:rsidR="00FB7F13" w:rsidRPr="00851DB1" w:rsidRDefault="00FB7F13" w:rsidP="00FB7F13">
            <w:pPr>
              <w:rPr>
                <w:rFonts w:eastAsia="Calibri"/>
                <w:b/>
              </w:rPr>
            </w:pPr>
            <w:r w:rsidRPr="00851DB1">
              <w:rPr>
                <w:rFonts w:eastAsia="Calibri"/>
                <w:b/>
              </w:rPr>
              <w:t xml:space="preserve">    </w:t>
            </w:r>
          </w:p>
        </w:tc>
      </w:tr>
    </w:tbl>
    <w:p w:rsidR="00FB7F13" w:rsidRPr="00851DB1" w:rsidRDefault="00FB7F13" w:rsidP="00FB7F13">
      <w:pPr>
        <w:rPr>
          <w:rFonts w:eastAsia="Calibri"/>
        </w:rPr>
      </w:pPr>
    </w:p>
    <w:p w:rsidR="00FB7F13" w:rsidRPr="00851DB1" w:rsidRDefault="00FB7F13" w:rsidP="00FB7F13">
      <w:pPr>
        <w:rPr>
          <w:rFonts w:eastAsia="Calibri"/>
        </w:rPr>
      </w:pPr>
      <w:r w:rsidRPr="00851DB1">
        <w:rPr>
          <w:rFonts w:eastAsia="Calibri"/>
        </w:rPr>
        <w:t>Всего на сумму:  _________________</w:t>
      </w:r>
    </w:p>
    <w:p w:rsidR="00FB7F13" w:rsidRPr="00851DB1" w:rsidRDefault="00FB7F13" w:rsidP="00FB7F13">
      <w:pPr>
        <w:rPr>
          <w:rFonts w:eastAsia="Calibri"/>
        </w:rPr>
      </w:pPr>
      <w:r w:rsidRPr="00851DB1">
        <w:rPr>
          <w:rFonts w:eastAsia="Calibri"/>
        </w:rPr>
        <w:t xml:space="preserve">                                рублей 00 копеек. </w:t>
      </w:r>
    </w:p>
    <w:p w:rsidR="00FB7F13" w:rsidRPr="00851DB1" w:rsidRDefault="00FB7F13" w:rsidP="00FB7F13">
      <w:pPr>
        <w:rPr>
          <w:rFonts w:eastAsia="Calibri"/>
        </w:rPr>
      </w:pPr>
      <w:r w:rsidRPr="00851DB1">
        <w:rPr>
          <w:rFonts w:eastAsia="Calibri"/>
        </w:rPr>
        <w:t xml:space="preserve">                            (НДС не предусмотрен) (С НДС)</w:t>
      </w:r>
    </w:p>
    <w:p w:rsidR="00AD6411" w:rsidRPr="00851DB1" w:rsidRDefault="00AD6411" w:rsidP="00FB7F13">
      <w:pPr>
        <w:rPr>
          <w:rFonts w:eastAsia="Calibri"/>
        </w:rPr>
      </w:pPr>
    </w:p>
    <w:p w:rsidR="00FB7F13" w:rsidRPr="00851DB1" w:rsidRDefault="00FB7F13" w:rsidP="00FB7F13">
      <w:pPr>
        <w:rPr>
          <w:rFonts w:eastAsia="Calibri"/>
        </w:rPr>
      </w:pPr>
      <w:r w:rsidRPr="00851DB1">
        <w:rPr>
          <w:rFonts w:eastAsia="Calibri"/>
        </w:rPr>
        <w:t xml:space="preserve">Выше перечисленные услуги </w:t>
      </w:r>
      <w:r w:rsidR="00B010AD">
        <w:rPr>
          <w:rFonts w:eastAsia="Calibri"/>
        </w:rPr>
        <w:t>оказаны</w:t>
      </w:r>
      <w:r w:rsidRPr="00851DB1">
        <w:rPr>
          <w:rFonts w:eastAsia="Calibri"/>
        </w:rPr>
        <w:t xml:space="preserve"> полностью и в срок. Заказчик претензий по объёму, качеству и срокам оказанных услуг не имеет.</w:t>
      </w:r>
    </w:p>
    <w:p w:rsidR="00FB7F13" w:rsidRPr="00851DB1" w:rsidRDefault="00FB7F13" w:rsidP="00FB7F13">
      <w:pPr>
        <w:rPr>
          <w:rFonts w:eastAsia="Calibri"/>
        </w:rPr>
      </w:pPr>
    </w:p>
    <w:p w:rsidR="00AD6411" w:rsidRPr="00851DB1" w:rsidRDefault="00AD6411" w:rsidP="00FB7F13">
      <w:pPr>
        <w:rPr>
          <w:rFonts w:eastAsia="Calibri"/>
          <w:sz w:val="28"/>
          <w:szCs w:val="28"/>
        </w:rPr>
      </w:pPr>
      <w:r w:rsidRPr="00851DB1">
        <w:rPr>
          <w:rFonts w:eastAsia="Calibri"/>
          <w:sz w:val="28"/>
          <w:szCs w:val="28"/>
        </w:rPr>
        <w:t>_______________________</w:t>
      </w:r>
      <w:r w:rsidR="00FB7F13" w:rsidRPr="00851DB1">
        <w:rPr>
          <w:rFonts w:eastAsia="Calibri"/>
          <w:sz w:val="28"/>
          <w:szCs w:val="28"/>
        </w:rPr>
        <w:t xml:space="preserve">                                 </w:t>
      </w:r>
      <w:r w:rsidRPr="00851DB1">
        <w:rPr>
          <w:rFonts w:eastAsia="Calibri"/>
          <w:sz w:val="28"/>
          <w:szCs w:val="28"/>
        </w:rPr>
        <w:t>Генеральный директор</w:t>
      </w:r>
    </w:p>
    <w:p w:rsidR="00FB7F13" w:rsidRPr="00851DB1" w:rsidRDefault="00AD6411" w:rsidP="00024C5E">
      <w:pPr>
        <w:tabs>
          <w:tab w:val="left" w:pos="5460"/>
        </w:tabs>
        <w:rPr>
          <w:rFonts w:eastAsia="Calibri"/>
          <w:sz w:val="28"/>
          <w:szCs w:val="28"/>
        </w:rPr>
      </w:pPr>
      <w:r w:rsidRPr="00851DB1">
        <w:rPr>
          <w:rFonts w:eastAsia="Calibri"/>
          <w:sz w:val="28"/>
          <w:szCs w:val="28"/>
        </w:rPr>
        <w:tab/>
      </w:r>
      <w:r w:rsidR="00FB7F13" w:rsidRPr="00851DB1">
        <w:rPr>
          <w:rFonts w:eastAsia="Calibri"/>
          <w:sz w:val="28"/>
          <w:szCs w:val="28"/>
        </w:rPr>
        <w:t>АО «СКППК» ______________</w:t>
      </w:r>
      <w:r w:rsidRPr="00851DB1">
        <w:rPr>
          <w:rFonts w:eastAsia="Calibri"/>
          <w:sz w:val="28"/>
          <w:szCs w:val="28"/>
        </w:rPr>
        <w:t>/</w:t>
      </w:r>
      <w:r w:rsidR="00FB7F13" w:rsidRPr="00851DB1">
        <w:rPr>
          <w:rFonts w:eastAsia="Calibri"/>
          <w:sz w:val="28"/>
          <w:szCs w:val="28"/>
        </w:rPr>
        <w:t xml:space="preserve">____________                          </w:t>
      </w:r>
      <w:r w:rsidRPr="00851DB1">
        <w:rPr>
          <w:rFonts w:eastAsia="Calibri"/>
          <w:sz w:val="28"/>
          <w:szCs w:val="28"/>
        </w:rPr>
        <w:t>______________/Е.А. Ермаков</w:t>
      </w:r>
    </w:p>
    <w:p w:rsidR="00FB7F13" w:rsidRPr="00851DB1" w:rsidRDefault="00FB7F13" w:rsidP="00FB7F13">
      <w:pPr>
        <w:spacing w:after="200" w:line="276" w:lineRule="auto"/>
        <w:rPr>
          <w:rFonts w:eastAsia="Calibri"/>
        </w:rPr>
      </w:pPr>
      <w:r w:rsidRPr="00851DB1">
        <w:br w:type="page"/>
      </w:r>
    </w:p>
    <w:p w:rsidR="00FB7F13" w:rsidRPr="00851DB1" w:rsidRDefault="00FB7F13" w:rsidP="00FB7F13">
      <w:pPr>
        <w:keepNext/>
        <w:numPr>
          <w:ilvl w:val="0"/>
          <w:numId w:val="37"/>
        </w:numPr>
        <w:tabs>
          <w:tab w:val="clear" w:pos="432"/>
          <w:tab w:val="left" w:pos="0"/>
        </w:tabs>
        <w:suppressAutoHyphens/>
        <w:ind w:left="0" w:firstLine="0"/>
        <w:jc w:val="right"/>
        <w:outlineLvl w:val="0"/>
        <w:rPr>
          <w:bCs/>
          <w:kern w:val="32"/>
        </w:rPr>
      </w:pPr>
      <w:r w:rsidRPr="00851DB1">
        <w:rPr>
          <w:bCs/>
          <w:kern w:val="32"/>
        </w:rPr>
        <w:t>Приложение № 4</w:t>
      </w:r>
    </w:p>
    <w:p w:rsidR="00FB7F13" w:rsidRPr="00851DB1" w:rsidRDefault="00FB7F13" w:rsidP="00FB7F13">
      <w:pPr>
        <w:jc w:val="right"/>
      </w:pPr>
      <w:r w:rsidRPr="00851DB1">
        <w:t xml:space="preserve">к Договору на оказание услуг </w:t>
      </w:r>
    </w:p>
    <w:p w:rsidR="00FB7F13" w:rsidRPr="00851DB1" w:rsidRDefault="00FB7F13" w:rsidP="00AD6411">
      <w:pPr>
        <w:shd w:val="clear" w:color="auto" w:fill="FFFFFF"/>
        <w:tabs>
          <w:tab w:val="left" w:pos="7227"/>
        </w:tabs>
        <w:spacing w:line="360" w:lineRule="auto"/>
        <w:jc w:val="right"/>
        <w:rPr>
          <w:b/>
          <w:iCs/>
        </w:rPr>
      </w:pPr>
      <w:r w:rsidRPr="00851DB1">
        <w:t>от «___» ______ 2018 года № ___</w:t>
      </w:r>
    </w:p>
    <w:p w:rsidR="00FB7F13" w:rsidRPr="00851DB1" w:rsidRDefault="00FB7F13" w:rsidP="00FB7F13">
      <w:pPr>
        <w:shd w:val="clear" w:color="auto" w:fill="FFFFFF"/>
        <w:tabs>
          <w:tab w:val="left" w:pos="7227"/>
        </w:tabs>
        <w:spacing w:line="360" w:lineRule="auto"/>
        <w:rPr>
          <w:b/>
          <w:iCs/>
        </w:rPr>
      </w:pPr>
    </w:p>
    <w:p w:rsidR="00FB7F13" w:rsidRPr="00851DB1" w:rsidRDefault="00FB7F13" w:rsidP="00FB7F13">
      <w:pPr>
        <w:shd w:val="clear" w:color="auto" w:fill="FFFFFF"/>
        <w:tabs>
          <w:tab w:val="left" w:pos="7227"/>
        </w:tabs>
        <w:spacing w:line="360" w:lineRule="auto"/>
        <w:rPr>
          <w:b/>
          <w:iCs/>
          <w:sz w:val="28"/>
          <w:szCs w:val="28"/>
        </w:rPr>
      </w:pPr>
      <w:r w:rsidRPr="00851DB1">
        <w:rPr>
          <w:b/>
          <w:iCs/>
          <w:sz w:val="28"/>
          <w:szCs w:val="28"/>
        </w:rPr>
        <w:t xml:space="preserve">«СОГЛАСОВАНО»                   </w:t>
      </w:r>
      <w:r w:rsidR="00AD6411" w:rsidRPr="00851DB1">
        <w:rPr>
          <w:b/>
          <w:iCs/>
          <w:sz w:val="28"/>
          <w:szCs w:val="28"/>
        </w:rPr>
        <w:t xml:space="preserve">                          </w:t>
      </w:r>
      <w:r w:rsidRPr="00851DB1">
        <w:rPr>
          <w:b/>
          <w:iCs/>
          <w:sz w:val="28"/>
          <w:szCs w:val="28"/>
        </w:rPr>
        <w:t xml:space="preserve">       «УТВЕРЖДАЮ»</w:t>
      </w:r>
    </w:p>
    <w:p w:rsidR="00FB7F13" w:rsidRPr="00851DB1" w:rsidRDefault="00FB7F13" w:rsidP="00FB7F13">
      <w:pPr>
        <w:shd w:val="clear" w:color="auto" w:fill="FFFFFF"/>
        <w:tabs>
          <w:tab w:val="left" w:pos="7621"/>
        </w:tabs>
        <w:spacing w:line="360" w:lineRule="auto"/>
        <w:rPr>
          <w:iCs/>
          <w:sz w:val="28"/>
          <w:szCs w:val="28"/>
        </w:rPr>
      </w:pPr>
      <w:r w:rsidRPr="00851DB1">
        <w:rPr>
          <w:iCs/>
          <w:sz w:val="28"/>
          <w:szCs w:val="28"/>
        </w:rPr>
        <w:t xml:space="preserve">Заместитель генерального директора      </w:t>
      </w:r>
      <w:r w:rsidR="00AD6411" w:rsidRPr="00851DB1">
        <w:rPr>
          <w:iCs/>
          <w:sz w:val="28"/>
          <w:szCs w:val="28"/>
        </w:rPr>
        <w:t xml:space="preserve">  </w:t>
      </w:r>
      <w:r w:rsidRPr="00851DB1">
        <w:rPr>
          <w:iCs/>
          <w:sz w:val="28"/>
          <w:szCs w:val="28"/>
        </w:rPr>
        <w:t xml:space="preserve">         </w:t>
      </w:r>
      <w:r w:rsidR="00AD6411" w:rsidRPr="00851DB1">
        <w:rPr>
          <w:iCs/>
          <w:sz w:val="28"/>
          <w:szCs w:val="28"/>
        </w:rPr>
        <w:t xml:space="preserve">   </w:t>
      </w:r>
      <w:r w:rsidRPr="00851DB1">
        <w:rPr>
          <w:iCs/>
          <w:sz w:val="28"/>
          <w:szCs w:val="28"/>
        </w:rPr>
        <w:t xml:space="preserve"> </w:t>
      </w:r>
      <w:r w:rsidR="00AD6411" w:rsidRPr="00851DB1">
        <w:rPr>
          <w:iCs/>
          <w:sz w:val="28"/>
          <w:szCs w:val="28"/>
        </w:rPr>
        <w:t>_____________</w:t>
      </w:r>
      <w:r w:rsidRPr="00851DB1">
        <w:rPr>
          <w:iCs/>
          <w:sz w:val="28"/>
          <w:szCs w:val="28"/>
        </w:rPr>
        <w:t xml:space="preserve"> «________» </w:t>
      </w:r>
    </w:p>
    <w:p w:rsidR="00FB7F13" w:rsidRPr="00851DB1" w:rsidRDefault="00FB7F13" w:rsidP="00FB7F13">
      <w:pPr>
        <w:shd w:val="clear" w:color="auto" w:fill="FFFFFF"/>
        <w:tabs>
          <w:tab w:val="left" w:pos="7621"/>
        </w:tabs>
        <w:spacing w:line="360" w:lineRule="auto"/>
        <w:rPr>
          <w:iCs/>
          <w:sz w:val="28"/>
          <w:szCs w:val="28"/>
        </w:rPr>
      </w:pPr>
      <w:r w:rsidRPr="00851DB1">
        <w:rPr>
          <w:iCs/>
          <w:sz w:val="28"/>
          <w:szCs w:val="28"/>
        </w:rPr>
        <w:t>по безопасности АО « СКППК</w:t>
      </w:r>
      <w:r w:rsidR="00AD6411" w:rsidRPr="00851DB1">
        <w:rPr>
          <w:iCs/>
          <w:sz w:val="28"/>
          <w:szCs w:val="28"/>
        </w:rPr>
        <w:t>»</w:t>
      </w:r>
      <w:r w:rsidRPr="00851DB1">
        <w:rPr>
          <w:iCs/>
          <w:sz w:val="28"/>
          <w:szCs w:val="28"/>
        </w:rPr>
        <w:t xml:space="preserve">                              _______________________</w:t>
      </w:r>
    </w:p>
    <w:p w:rsidR="00FB7F13" w:rsidRPr="00851DB1" w:rsidRDefault="00FB7F13" w:rsidP="00FB7F13">
      <w:pPr>
        <w:shd w:val="clear" w:color="auto" w:fill="FFFFFF"/>
        <w:tabs>
          <w:tab w:val="left" w:pos="7608"/>
        </w:tabs>
        <w:spacing w:line="360" w:lineRule="auto"/>
        <w:rPr>
          <w:iCs/>
          <w:sz w:val="28"/>
          <w:szCs w:val="28"/>
        </w:rPr>
      </w:pPr>
      <w:r w:rsidRPr="00851DB1">
        <w:rPr>
          <w:iCs/>
          <w:sz w:val="28"/>
          <w:szCs w:val="28"/>
        </w:rPr>
        <w:t xml:space="preserve"> _____________ О.Н. Перекрест </w:t>
      </w:r>
    </w:p>
    <w:p w:rsidR="00FB7F13" w:rsidRPr="00851DB1" w:rsidRDefault="00FB7F13" w:rsidP="00FB7F13">
      <w:pPr>
        <w:shd w:val="clear" w:color="auto" w:fill="FFFFFF"/>
        <w:tabs>
          <w:tab w:val="left" w:pos="7608"/>
        </w:tabs>
        <w:spacing w:line="360" w:lineRule="auto"/>
        <w:rPr>
          <w:iCs/>
          <w:sz w:val="28"/>
          <w:szCs w:val="28"/>
        </w:rPr>
      </w:pPr>
      <w:r w:rsidRPr="00851DB1">
        <w:rPr>
          <w:iCs/>
          <w:sz w:val="28"/>
          <w:szCs w:val="28"/>
        </w:rPr>
        <w:t>«____» ____________ 2018г.</w:t>
      </w:r>
      <w:r w:rsidR="00AD6411" w:rsidRPr="00851DB1">
        <w:rPr>
          <w:iCs/>
          <w:sz w:val="28"/>
          <w:szCs w:val="28"/>
        </w:rPr>
        <w:t xml:space="preserve">                                 </w:t>
      </w:r>
      <w:r w:rsidR="004F3121" w:rsidRPr="00851DB1">
        <w:rPr>
          <w:iCs/>
          <w:sz w:val="28"/>
          <w:szCs w:val="28"/>
        </w:rPr>
        <w:t xml:space="preserve">   «___</w:t>
      </w:r>
      <w:r w:rsidR="00AD6411" w:rsidRPr="00851DB1">
        <w:rPr>
          <w:iCs/>
          <w:sz w:val="28"/>
          <w:szCs w:val="28"/>
        </w:rPr>
        <w:t>» _____________2018г.</w:t>
      </w:r>
    </w:p>
    <w:p w:rsidR="00FB7F13" w:rsidRPr="00851DB1" w:rsidRDefault="00FB7F13" w:rsidP="00AD6411">
      <w:pPr>
        <w:ind w:firstLine="709"/>
        <w:rPr>
          <w:b/>
          <w:sz w:val="28"/>
          <w:szCs w:val="28"/>
        </w:rPr>
      </w:pPr>
    </w:p>
    <w:p w:rsidR="00FB7F13" w:rsidRPr="00851DB1" w:rsidRDefault="00FB7F13" w:rsidP="00AD6411">
      <w:pPr>
        <w:ind w:firstLine="709"/>
        <w:jc w:val="center"/>
        <w:rPr>
          <w:b/>
          <w:sz w:val="28"/>
          <w:szCs w:val="28"/>
        </w:rPr>
      </w:pPr>
      <w:r w:rsidRPr="00851DB1">
        <w:rPr>
          <w:b/>
          <w:sz w:val="28"/>
          <w:szCs w:val="28"/>
        </w:rPr>
        <w:t xml:space="preserve">ДОЛЖНОСТНАЯ ИНСТРУКЦИЯ  </w:t>
      </w:r>
    </w:p>
    <w:p w:rsidR="00FB7F13" w:rsidRPr="00851DB1" w:rsidRDefault="00FB7F13" w:rsidP="00AD6411">
      <w:pPr>
        <w:ind w:firstLine="709"/>
        <w:jc w:val="center"/>
        <w:rPr>
          <w:b/>
          <w:sz w:val="28"/>
          <w:szCs w:val="28"/>
        </w:rPr>
      </w:pPr>
      <w:r w:rsidRPr="00851DB1">
        <w:rPr>
          <w:b/>
          <w:sz w:val="28"/>
          <w:szCs w:val="28"/>
        </w:rPr>
        <w:t>РАБОТНИКА ПОДРАЗДЕЛЕНИЯ ТРАНСПОРТНОЙ БЕЗОПАСНОСТИ</w:t>
      </w:r>
    </w:p>
    <w:p w:rsidR="00FB7F13" w:rsidRPr="00851DB1" w:rsidRDefault="00FB7F13" w:rsidP="00AD6411">
      <w:pPr>
        <w:tabs>
          <w:tab w:val="left" w:pos="720"/>
        </w:tabs>
        <w:ind w:firstLine="709"/>
        <w:jc w:val="center"/>
        <w:rPr>
          <w:sz w:val="28"/>
          <w:szCs w:val="28"/>
        </w:rPr>
      </w:pPr>
      <w:r w:rsidRPr="00851DB1">
        <w:rPr>
          <w:sz w:val="28"/>
          <w:szCs w:val="28"/>
        </w:rPr>
        <w:t xml:space="preserve">______________________ при проведении досмотровых мероприятий </w:t>
      </w:r>
    </w:p>
    <w:p w:rsidR="00FB7F13" w:rsidRPr="00851DB1" w:rsidRDefault="00FB7F13" w:rsidP="00AD6411">
      <w:pPr>
        <w:tabs>
          <w:tab w:val="left" w:pos="720"/>
        </w:tabs>
        <w:ind w:firstLine="709"/>
        <w:jc w:val="center"/>
        <w:rPr>
          <w:sz w:val="28"/>
          <w:szCs w:val="28"/>
        </w:rPr>
      </w:pPr>
      <w:r w:rsidRPr="00851DB1">
        <w:rPr>
          <w:sz w:val="28"/>
          <w:szCs w:val="28"/>
        </w:rPr>
        <w:t>на пригородных поездах АО «СКППК»</w:t>
      </w:r>
    </w:p>
    <w:p w:rsidR="00FB7F13" w:rsidRPr="00851DB1" w:rsidRDefault="00FB7F13" w:rsidP="00AD6411">
      <w:pPr>
        <w:shd w:val="clear" w:color="auto" w:fill="FFFFFF"/>
        <w:ind w:firstLine="709"/>
        <w:jc w:val="center"/>
        <w:rPr>
          <w:b/>
          <w:bCs/>
          <w:spacing w:val="-3"/>
          <w:sz w:val="28"/>
          <w:szCs w:val="28"/>
        </w:rPr>
      </w:pPr>
    </w:p>
    <w:p w:rsidR="00FB7F13" w:rsidRPr="00851DB1" w:rsidRDefault="00FB7F13" w:rsidP="00790284">
      <w:pPr>
        <w:shd w:val="clear" w:color="auto" w:fill="FFFFFF"/>
        <w:jc w:val="center"/>
        <w:rPr>
          <w:sz w:val="28"/>
          <w:szCs w:val="28"/>
        </w:rPr>
      </w:pPr>
      <w:r w:rsidRPr="00851DB1">
        <w:rPr>
          <w:b/>
          <w:bCs/>
          <w:spacing w:val="-3"/>
          <w:sz w:val="28"/>
          <w:szCs w:val="28"/>
        </w:rPr>
        <w:t>1. Общие положения</w:t>
      </w:r>
    </w:p>
    <w:p w:rsidR="00FB7F13" w:rsidRPr="00851DB1" w:rsidRDefault="00FB7F13" w:rsidP="00AD6411">
      <w:pPr>
        <w:ind w:firstLine="709"/>
        <w:jc w:val="both"/>
        <w:rPr>
          <w:sz w:val="28"/>
          <w:szCs w:val="28"/>
        </w:rPr>
      </w:pPr>
      <w:r w:rsidRPr="00851DB1">
        <w:rPr>
          <w:sz w:val="28"/>
          <w:szCs w:val="28"/>
        </w:rPr>
        <w:t>1.1. Настоящая инструкция определяет основные положения по организации и проведению досмотровых мероприятий в пригородных поездах права и обязанности работников __________, осуществляющих досмотровые мероприятия на основании договора  № ___ от ___.___. 20___г.</w:t>
      </w:r>
    </w:p>
    <w:p w:rsidR="00FB7F13" w:rsidRPr="00851DB1" w:rsidRDefault="00FB7F13" w:rsidP="00360BA9">
      <w:pPr>
        <w:ind w:firstLine="709"/>
        <w:jc w:val="both"/>
        <w:rPr>
          <w:sz w:val="28"/>
          <w:szCs w:val="28"/>
        </w:rPr>
      </w:pPr>
      <w:r w:rsidRPr="00851DB1">
        <w:rPr>
          <w:sz w:val="28"/>
          <w:szCs w:val="28"/>
        </w:rPr>
        <w:t>1.2. Работник подразделения транспортной безопасности при исполнении своих трудовых обязанностей, должен руководствоваться Федеральным законом от 09.02.2007г. № 16-ФЗ «О транспортной безопасности»; Постановлением Правитель</w:t>
      </w:r>
      <w:r w:rsidR="00AD6411" w:rsidRPr="00851DB1">
        <w:rPr>
          <w:sz w:val="28"/>
          <w:szCs w:val="28"/>
        </w:rPr>
        <w:t>ства РФ от 26.04.2017г. № 495 «</w:t>
      </w:r>
      <w:r w:rsidRPr="00851DB1">
        <w:rPr>
          <w:sz w:val="28"/>
          <w:szCs w:val="28"/>
        </w:rPr>
        <w: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железнодорожного транспорта»; Приказом Минтранса РФ от 23.07.2015г. № 227 «Об утверждении правил проведения досмотра, дополнительного досмотра, повторного досмотра в целях обеспечения транспортной безопасности», планом обеспечения транспортной безопасности пригородного подвижного состава в пути следования</w:t>
      </w:r>
      <w:r w:rsidR="00360BA9" w:rsidRPr="00851DB1">
        <w:rPr>
          <w:sz w:val="28"/>
          <w:szCs w:val="28"/>
        </w:rPr>
        <w:t xml:space="preserve"> и в пунктах оборота (отстоя).</w:t>
      </w:r>
    </w:p>
    <w:p w:rsidR="00FB7F13" w:rsidRPr="00851DB1" w:rsidRDefault="00FB7F13" w:rsidP="00AD6411">
      <w:pPr>
        <w:shd w:val="clear" w:color="auto" w:fill="FFFFFF"/>
        <w:spacing w:line="274" w:lineRule="exact"/>
        <w:ind w:firstLine="709"/>
        <w:jc w:val="both"/>
        <w:rPr>
          <w:sz w:val="28"/>
          <w:szCs w:val="28"/>
        </w:rPr>
      </w:pPr>
      <w:r w:rsidRPr="00851DB1">
        <w:rPr>
          <w:sz w:val="28"/>
          <w:szCs w:val="28"/>
        </w:rPr>
        <w:t>1.3.</w:t>
      </w:r>
      <w:r w:rsidRPr="00851DB1">
        <w:rPr>
          <w:b/>
          <w:sz w:val="28"/>
          <w:szCs w:val="28"/>
        </w:rPr>
        <w:t xml:space="preserve"> </w:t>
      </w:r>
      <w:r w:rsidRPr="00851DB1">
        <w:rPr>
          <w:sz w:val="28"/>
          <w:szCs w:val="28"/>
        </w:rPr>
        <w:t>Досмотровые мероприятия проводятся парным нарядом подразделения транспортной безопасности на каждом транспортном средстве «Заказчика».</w:t>
      </w:r>
    </w:p>
    <w:p w:rsidR="00FB7F13" w:rsidRPr="00851DB1" w:rsidRDefault="00FB7F13" w:rsidP="00AD6411">
      <w:pPr>
        <w:shd w:val="clear" w:color="auto" w:fill="FFFFFF"/>
        <w:spacing w:line="274" w:lineRule="exact"/>
        <w:ind w:firstLine="709"/>
        <w:jc w:val="center"/>
        <w:rPr>
          <w:b/>
          <w:bCs/>
          <w:spacing w:val="-1"/>
          <w:sz w:val="28"/>
          <w:szCs w:val="28"/>
        </w:rPr>
      </w:pPr>
    </w:p>
    <w:p w:rsidR="00AD6411" w:rsidRPr="00851DB1" w:rsidRDefault="00FB7F13" w:rsidP="00AD6411">
      <w:pPr>
        <w:shd w:val="clear" w:color="auto" w:fill="FFFFFF"/>
        <w:spacing w:line="274" w:lineRule="exact"/>
        <w:jc w:val="center"/>
        <w:rPr>
          <w:b/>
          <w:bCs/>
          <w:spacing w:val="-1"/>
          <w:sz w:val="28"/>
          <w:szCs w:val="28"/>
        </w:rPr>
      </w:pPr>
      <w:r w:rsidRPr="00851DB1">
        <w:rPr>
          <w:b/>
          <w:bCs/>
          <w:spacing w:val="-1"/>
          <w:sz w:val="28"/>
          <w:szCs w:val="28"/>
        </w:rPr>
        <w:t>2. Обязанности работника подразделения транспортной безопасности</w:t>
      </w:r>
    </w:p>
    <w:p w:rsidR="00FB7F13" w:rsidRPr="00851DB1" w:rsidRDefault="00FB7F13" w:rsidP="006D47F7">
      <w:pPr>
        <w:shd w:val="clear" w:color="auto" w:fill="FFFFFF"/>
        <w:spacing w:line="274" w:lineRule="exact"/>
        <w:jc w:val="center"/>
        <w:rPr>
          <w:b/>
          <w:bCs/>
          <w:spacing w:val="-1"/>
          <w:sz w:val="28"/>
          <w:szCs w:val="28"/>
        </w:rPr>
      </w:pPr>
      <w:r w:rsidRPr="00851DB1">
        <w:rPr>
          <w:b/>
          <w:bCs/>
          <w:spacing w:val="-1"/>
          <w:sz w:val="28"/>
          <w:szCs w:val="28"/>
        </w:rPr>
        <w:t xml:space="preserve">при </w:t>
      </w:r>
      <w:proofErr w:type="spellStart"/>
      <w:r w:rsidRPr="00851DB1">
        <w:rPr>
          <w:b/>
          <w:bCs/>
          <w:spacing w:val="-1"/>
          <w:sz w:val="28"/>
          <w:szCs w:val="28"/>
        </w:rPr>
        <w:t>заступлении</w:t>
      </w:r>
      <w:proofErr w:type="spellEnd"/>
      <w:r w:rsidR="00AD6411" w:rsidRPr="00851DB1">
        <w:rPr>
          <w:b/>
          <w:bCs/>
          <w:spacing w:val="-1"/>
          <w:sz w:val="28"/>
          <w:szCs w:val="28"/>
        </w:rPr>
        <w:t xml:space="preserve"> на дежурство и сдаче дежурства</w:t>
      </w:r>
    </w:p>
    <w:p w:rsidR="00FB7F13" w:rsidRPr="00851DB1" w:rsidRDefault="00FB7F13" w:rsidP="00AD6411">
      <w:pPr>
        <w:widowControl w:val="0"/>
        <w:ind w:firstLine="709"/>
        <w:jc w:val="both"/>
        <w:rPr>
          <w:sz w:val="28"/>
          <w:szCs w:val="28"/>
        </w:rPr>
      </w:pPr>
      <w:r w:rsidRPr="00851DB1">
        <w:rPr>
          <w:sz w:val="28"/>
          <w:szCs w:val="28"/>
        </w:rPr>
        <w:t xml:space="preserve">Приступая к несению службы, не позднее, чем за 30 минут до посадки пассажиров, работник прибывает в </w:t>
      </w:r>
      <w:proofErr w:type="spellStart"/>
      <w:r w:rsidR="00B002A5" w:rsidRPr="00851DB1">
        <w:rPr>
          <w:sz w:val="28"/>
          <w:szCs w:val="28"/>
        </w:rPr>
        <w:t>моторвагонное</w:t>
      </w:r>
      <w:proofErr w:type="spellEnd"/>
      <w:r w:rsidR="00B002A5" w:rsidRPr="00851DB1">
        <w:rPr>
          <w:sz w:val="28"/>
          <w:szCs w:val="28"/>
        </w:rPr>
        <w:t xml:space="preserve"> депо (пригородный </w:t>
      </w:r>
      <w:r w:rsidRPr="00851DB1">
        <w:rPr>
          <w:sz w:val="28"/>
          <w:szCs w:val="28"/>
        </w:rPr>
        <w:t>поезд</w:t>
      </w:r>
      <w:r w:rsidR="00B002A5" w:rsidRPr="00851DB1">
        <w:rPr>
          <w:sz w:val="28"/>
          <w:szCs w:val="28"/>
        </w:rPr>
        <w:t>)</w:t>
      </w:r>
      <w:r w:rsidRPr="00851DB1">
        <w:rPr>
          <w:sz w:val="28"/>
          <w:szCs w:val="28"/>
        </w:rPr>
        <w:t xml:space="preserve">, предъявляет документы, подтверждающие, что является работником подразделения транспортной безопасности  и маршрутный лист </w:t>
      </w:r>
      <w:r w:rsidR="00B002A5" w:rsidRPr="00851DB1">
        <w:rPr>
          <w:sz w:val="28"/>
          <w:szCs w:val="28"/>
        </w:rPr>
        <w:t>машинисту (</w:t>
      </w:r>
      <w:r w:rsidRPr="00851DB1">
        <w:rPr>
          <w:sz w:val="28"/>
          <w:szCs w:val="28"/>
        </w:rPr>
        <w:t>разъездному билетному кассиру</w:t>
      </w:r>
      <w:r w:rsidR="00B002A5" w:rsidRPr="00851DB1">
        <w:rPr>
          <w:sz w:val="28"/>
          <w:szCs w:val="28"/>
        </w:rPr>
        <w:t>,</w:t>
      </w:r>
      <w:r w:rsidRPr="00851DB1">
        <w:rPr>
          <w:sz w:val="28"/>
          <w:szCs w:val="28"/>
        </w:rPr>
        <w:t xml:space="preserve"> (старшему) пригородного поезда</w:t>
      </w:r>
      <w:r w:rsidR="00B002A5" w:rsidRPr="00851DB1">
        <w:rPr>
          <w:sz w:val="28"/>
          <w:szCs w:val="28"/>
        </w:rPr>
        <w:t>)</w:t>
      </w:r>
      <w:r w:rsidRPr="00851DB1">
        <w:rPr>
          <w:sz w:val="28"/>
          <w:szCs w:val="28"/>
        </w:rPr>
        <w:t>, выясняют обстановку и приступает к проведению досмотровых мероприятий во время посадки пассажиров, с цел</w:t>
      </w:r>
      <w:r w:rsidR="00360BA9" w:rsidRPr="00851DB1">
        <w:rPr>
          <w:sz w:val="28"/>
          <w:szCs w:val="28"/>
        </w:rPr>
        <w:t>ью выявления оружия, взрывчатых</w:t>
      </w:r>
      <w:r w:rsidRPr="00851DB1">
        <w:rPr>
          <w:sz w:val="28"/>
          <w:szCs w:val="28"/>
        </w:rPr>
        <w:t xml:space="preserve"> веществ или других устройств, предметов и веществ, запрещенных к перевозке в пригородных пассажирских поездах.</w:t>
      </w:r>
    </w:p>
    <w:p w:rsidR="00FB7F13" w:rsidRPr="00851DB1" w:rsidRDefault="00FB7F13" w:rsidP="00AD6411">
      <w:pPr>
        <w:widowControl w:val="0"/>
        <w:ind w:firstLine="709"/>
        <w:jc w:val="both"/>
        <w:rPr>
          <w:sz w:val="28"/>
          <w:szCs w:val="28"/>
        </w:rPr>
      </w:pPr>
    </w:p>
    <w:p w:rsidR="00FB7F13" w:rsidRPr="00851DB1" w:rsidRDefault="00FB7F13" w:rsidP="006D47F7">
      <w:pPr>
        <w:suppressAutoHyphens/>
        <w:jc w:val="center"/>
        <w:rPr>
          <w:b/>
          <w:bCs/>
          <w:spacing w:val="-1"/>
          <w:sz w:val="28"/>
          <w:szCs w:val="28"/>
        </w:rPr>
      </w:pPr>
      <w:r w:rsidRPr="00851DB1">
        <w:rPr>
          <w:b/>
          <w:bCs/>
          <w:sz w:val="28"/>
          <w:szCs w:val="28"/>
        </w:rPr>
        <w:t xml:space="preserve">3. Обязанности работника </w:t>
      </w:r>
      <w:r w:rsidRPr="00851DB1">
        <w:rPr>
          <w:b/>
          <w:bCs/>
          <w:spacing w:val="-1"/>
          <w:sz w:val="28"/>
          <w:szCs w:val="28"/>
        </w:rPr>
        <w:t>подразделения транспортной безопасности</w:t>
      </w:r>
    </w:p>
    <w:p w:rsidR="00FB7F13" w:rsidRPr="00851DB1" w:rsidRDefault="00FB7F13" w:rsidP="00AD6411">
      <w:pPr>
        <w:suppressAutoHyphens/>
        <w:ind w:firstLine="709"/>
        <w:jc w:val="both"/>
        <w:rPr>
          <w:sz w:val="28"/>
          <w:szCs w:val="28"/>
        </w:rPr>
      </w:pPr>
      <w:r w:rsidRPr="00851DB1">
        <w:rPr>
          <w:bCs/>
          <w:spacing w:val="2"/>
          <w:sz w:val="28"/>
          <w:szCs w:val="28"/>
        </w:rPr>
        <w:t xml:space="preserve">3.1. Проводить досмотровые мероприятия по </w:t>
      </w:r>
      <w:r w:rsidRPr="00851DB1">
        <w:rPr>
          <w:sz w:val="28"/>
          <w:szCs w:val="28"/>
        </w:rPr>
        <w:t>обнаружению оружия, взрывчатых веществ или других устройств, предметов и веществ, запрещенных к перевозке, установленными федеральными законами и иными нормативными правовыми актами Российской Федерации, регламентирующими порядок и условия их перевозки на железнодорожном транспорте.</w:t>
      </w:r>
    </w:p>
    <w:p w:rsidR="00B002A5" w:rsidRPr="00851DB1" w:rsidRDefault="00F51AD6" w:rsidP="00B002A5">
      <w:pPr>
        <w:ind w:firstLine="709"/>
        <w:jc w:val="both"/>
        <w:rPr>
          <w:sz w:val="28"/>
          <w:szCs w:val="28"/>
        </w:rPr>
      </w:pPr>
      <w:r w:rsidRPr="00851DB1">
        <w:rPr>
          <w:sz w:val="28"/>
          <w:szCs w:val="28"/>
        </w:rPr>
        <w:t>3.2.</w:t>
      </w:r>
      <w:r w:rsidR="00B002A5" w:rsidRPr="00851DB1">
        <w:rPr>
          <w:sz w:val="28"/>
          <w:szCs w:val="28"/>
        </w:rPr>
        <w:t xml:space="preserve"> Проводить проверку обоснованности нахождения лиц в зоне транспортной безопасности ТС (транспортном средстве), путем проверки проездных документов (билетов), документов удостоверяющих личность и иных документов в соответствии с Правилами перевозок пассажиров, багажа, </w:t>
      </w:r>
      <w:proofErr w:type="spellStart"/>
      <w:r w:rsidR="00B002A5" w:rsidRPr="00851DB1">
        <w:rPr>
          <w:sz w:val="28"/>
          <w:szCs w:val="28"/>
        </w:rPr>
        <w:t>грузобагажа</w:t>
      </w:r>
      <w:proofErr w:type="spellEnd"/>
      <w:r w:rsidR="00B002A5" w:rsidRPr="00851DB1">
        <w:rPr>
          <w:sz w:val="28"/>
          <w:szCs w:val="28"/>
        </w:rPr>
        <w:t xml:space="preserve"> железнодорожным транспортом (Приказ Минтранса РФ № 473 от 19.12.2013 года);</w:t>
      </w:r>
    </w:p>
    <w:p w:rsidR="00FB7F13" w:rsidRPr="00851DB1" w:rsidRDefault="00FB7F13" w:rsidP="00AD6411">
      <w:pPr>
        <w:tabs>
          <w:tab w:val="left" w:pos="1418"/>
        </w:tabs>
        <w:ind w:firstLine="709"/>
        <w:jc w:val="both"/>
        <w:rPr>
          <w:sz w:val="28"/>
          <w:szCs w:val="28"/>
        </w:rPr>
      </w:pPr>
      <w:r w:rsidRPr="00851DB1">
        <w:rPr>
          <w:sz w:val="28"/>
          <w:szCs w:val="28"/>
        </w:rPr>
        <w:t>3.</w:t>
      </w:r>
      <w:r w:rsidR="00F51AD6" w:rsidRPr="00851DB1">
        <w:rPr>
          <w:sz w:val="28"/>
          <w:szCs w:val="28"/>
        </w:rPr>
        <w:t>3</w:t>
      </w:r>
      <w:r w:rsidRPr="00851DB1">
        <w:rPr>
          <w:sz w:val="28"/>
          <w:szCs w:val="28"/>
        </w:rPr>
        <w:t xml:space="preserve">. Выявлять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совершения актов незаконного вмешательства (далее АНВ). </w:t>
      </w:r>
    </w:p>
    <w:p w:rsidR="00FB7F13" w:rsidRPr="00851DB1" w:rsidRDefault="00FB7F13" w:rsidP="00AD6411">
      <w:pPr>
        <w:tabs>
          <w:tab w:val="left" w:pos="1418"/>
        </w:tabs>
        <w:ind w:firstLine="709"/>
        <w:jc w:val="both"/>
        <w:rPr>
          <w:sz w:val="28"/>
          <w:szCs w:val="28"/>
        </w:rPr>
      </w:pPr>
      <w:r w:rsidRPr="00851DB1">
        <w:rPr>
          <w:sz w:val="28"/>
          <w:szCs w:val="28"/>
        </w:rPr>
        <w:t>3.</w:t>
      </w:r>
      <w:r w:rsidR="00F51AD6" w:rsidRPr="00851DB1">
        <w:rPr>
          <w:sz w:val="28"/>
          <w:szCs w:val="28"/>
        </w:rPr>
        <w:t>4</w:t>
      </w:r>
      <w:r w:rsidRPr="00851DB1">
        <w:rPr>
          <w:sz w:val="28"/>
          <w:szCs w:val="28"/>
        </w:rPr>
        <w:t>. Оказывать в пределах своей компетенции в целях обеспечения транспортной безопасности транспортных средств (далее ТС) содействие правоохранительным органам в решении, возложенных на них задач, обеспечивать сохранность предметов, веществ и документов, являющихся орудием совершения АНВ, а также места совершения АНВ.</w:t>
      </w:r>
    </w:p>
    <w:p w:rsidR="00FB7F13" w:rsidRPr="00851DB1" w:rsidRDefault="00FB7F13" w:rsidP="006D47F7">
      <w:pPr>
        <w:ind w:firstLine="709"/>
        <w:jc w:val="both"/>
        <w:rPr>
          <w:sz w:val="28"/>
          <w:szCs w:val="28"/>
        </w:rPr>
      </w:pPr>
      <w:r w:rsidRPr="00851DB1">
        <w:rPr>
          <w:sz w:val="28"/>
          <w:szCs w:val="28"/>
        </w:rPr>
        <w:t>3.</w:t>
      </w:r>
      <w:r w:rsidR="00F51AD6" w:rsidRPr="00851DB1">
        <w:rPr>
          <w:sz w:val="28"/>
          <w:szCs w:val="28"/>
        </w:rPr>
        <w:t>5</w:t>
      </w:r>
      <w:r w:rsidRPr="00851DB1">
        <w:rPr>
          <w:sz w:val="28"/>
          <w:szCs w:val="28"/>
        </w:rPr>
        <w:t>. Информировать лиц, ответственных за обеспечение транспортной безопасности в пригородном пассажирском поезде в пути следования</w:t>
      </w:r>
      <w:r w:rsidR="006D47F7" w:rsidRPr="00851DB1">
        <w:rPr>
          <w:sz w:val="28"/>
          <w:szCs w:val="28"/>
        </w:rPr>
        <w:t xml:space="preserve"> и в пунктах оборота (отстоя)</w:t>
      </w:r>
      <w:r w:rsidRPr="00851DB1">
        <w:rPr>
          <w:sz w:val="28"/>
          <w:szCs w:val="28"/>
        </w:rPr>
        <w:t>, подчиняться указаниям руководителям ПТБ, руководящим выполнением работ, непосредственно связанным с обеспечением транспортной безопасности на группе транспортных средств в пути следования</w:t>
      </w:r>
      <w:r w:rsidR="006D47F7" w:rsidRPr="00851DB1">
        <w:rPr>
          <w:sz w:val="28"/>
          <w:szCs w:val="28"/>
        </w:rPr>
        <w:t xml:space="preserve"> и в пунктах оборота (отстоя)</w:t>
      </w:r>
      <w:r w:rsidRPr="00851DB1">
        <w:rPr>
          <w:sz w:val="28"/>
          <w:szCs w:val="28"/>
        </w:rPr>
        <w:t>.</w:t>
      </w:r>
    </w:p>
    <w:p w:rsidR="00FB7F13" w:rsidRPr="00851DB1" w:rsidRDefault="00FB7F13" w:rsidP="00AD6411">
      <w:pPr>
        <w:ind w:firstLine="709"/>
        <w:jc w:val="both"/>
        <w:rPr>
          <w:sz w:val="28"/>
          <w:szCs w:val="28"/>
        </w:rPr>
      </w:pPr>
      <w:r w:rsidRPr="00851DB1">
        <w:rPr>
          <w:sz w:val="28"/>
          <w:szCs w:val="28"/>
        </w:rPr>
        <w:t>Информировать уполномоченные подразделения территориальных органов МВД России о лицах, застигнутых при совершении АНВ или подготовке к совершению АНВ, а также лицах, оказывающих сопротивление работникам досмотра при исполнении возложенных на них должностных обязанностей по обеспечению транспортной безопасности.</w:t>
      </w:r>
    </w:p>
    <w:p w:rsidR="00FB7F13" w:rsidRPr="00851DB1" w:rsidRDefault="00FB7F13" w:rsidP="00AD6411">
      <w:pPr>
        <w:ind w:firstLine="709"/>
        <w:jc w:val="both"/>
        <w:rPr>
          <w:sz w:val="28"/>
          <w:szCs w:val="28"/>
        </w:rPr>
      </w:pPr>
      <w:r w:rsidRPr="00851DB1">
        <w:rPr>
          <w:sz w:val="28"/>
          <w:szCs w:val="28"/>
        </w:rPr>
        <w:t>3.</w:t>
      </w:r>
      <w:r w:rsidR="00F51AD6" w:rsidRPr="00851DB1">
        <w:rPr>
          <w:sz w:val="28"/>
          <w:szCs w:val="28"/>
        </w:rPr>
        <w:t>6</w:t>
      </w:r>
      <w:r w:rsidRPr="00851DB1">
        <w:rPr>
          <w:sz w:val="28"/>
          <w:szCs w:val="28"/>
        </w:rPr>
        <w:t>. Информировать уполномоченные подразделения территориальных органов МВД России и ФСБ России об обнаружении и идентификации оружия, боеприпасов, взрывчатых веществ, взрывных устройств, ядовитых или радиоактивных веществ или других устройств, предметов и веществ, запрещенных к перевозке и о перемещавших их лицах.</w:t>
      </w:r>
    </w:p>
    <w:p w:rsidR="00FB7F13" w:rsidRPr="00851DB1" w:rsidRDefault="00FB7F13" w:rsidP="00AD6411">
      <w:pPr>
        <w:widowControl w:val="0"/>
        <w:ind w:firstLine="709"/>
        <w:jc w:val="both"/>
        <w:rPr>
          <w:sz w:val="28"/>
          <w:szCs w:val="28"/>
        </w:rPr>
      </w:pPr>
      <w:r w:rsidRPr="00851DB1">
        <w:rPr>
          <w:bCs/>
          <w:sz w:val="28"/>
          <w:szCs w:val="28"/>
        </w:rPr>
        <w:t>3.</w:t>
      </w:r>
      <w:r w:rsidR="00F51AD6" w:rsidRPr="00851DB1">
        <w:rPr>
          <w:bCs/>
          <w:sz w:val="28"/>
          <w:szCs w:val="28"/>
        </w:rPr>
        <w:t>7</w:t>
      </w:r>
      <w:r w:rsidRPr="00851DB1">
        <w:rPr>
          <w:bCs/>
          <w:sz w:val="28"/>
          <w:szCs w:val="28"/>
        </w:rPr>
        <w:t>. Осматривать вагоны по прибытию поезда на конечную станцию</w:t>
      </w:r>
      <w:r w:rsidRPr="00851DB1">
        <w:rPr>
          <w:sz w:val="28"/>
          <w:szCs w:val="28"/>
        </w:rPr>
        <w:t xml:space="preserve"> (расчетное время осмотра 30 минут)</w:t>
      </w:r>
      <w:r w:rsidRPr="00851DB1">
        <w:rPr>
          <w:bCs/>
          <w:sz w:val="28"/>
          <w:szCs w:val="28"/>
        </w:rPr>
        <w:t xml:space="preserve">, </w:t>
      </w:r>
      <w:r w:rsidRPr="00851DB1">
        <w:rPr>
          <w:sz w:val="28"/>
          <w:szCs w:val="28"/>
        </w:rPr>
        <w:t>с целью выявления оружия, взрывчатых   веществ или других устройств, предметов и веществ, запрещенных к перевозке в пригородных пассажирских поездах.</w:t>
      </w:r>
    </w:p>
    <w:p w:rsidR="00FB7F13" w:rsidRPr="00851DB1" w:rsidRDefault="00FB7F13" w:rsidP="00AD6411">
      <w:pPr>
        <w:widowControl w:val="0"/>
        <w:ind w:firstLine="709"/>
        <w:jc w:val="both"/>
        <w:rPr>
          <w:sz w:val="28"/>
          <w:szCs w:val="28"/>
        </w:rPr>
      </w:pPr>
    </w:p>
    <w:p w:rsidR="00FB7F13" w:rsidRPr="00851DB1" w:rsidRDefault="00F51AD6" w:rsidP="00F51AD6">
      <w:pPr>
        <w:shd w:val="clear" w:color="auto" w:fill="FFFFFF"/>
        <w:tabs>
          <w:tab w:val="left" w:pos="426"/>
        </w:tabs>
        <w:contextualSpacing/>
        <w:jc w:val="center"/>
        <w:rPr>
          <w:b/>
          <w:sz w:val="28"/>
          <w:szCs w:val="28"/>
        </w:rPr>
      </w:pPr>
      <w:r w:rsidRPr="00851DB1">
        <w:rPr>
          <w:b/>
          <w:sz w:val="28"/>
          <w:szCs w:val="28"/>
        </w:rPr>
        <w:t xml:space="preserve">4. </w:t>
      </w:r>
      <w:r w:rsidR="00FB7F13" w:rsidRPr="00851DB1">
        <w:rPr>
          <w:b/>
          <w:sz w:val="28"/>
          <w:szCs w:val="28"/>
        </w:rPr>
        <w:t>Порядок действий работников подразделения транспортной безопасности при АНВ и возникновении чрезвычайных</w:t>
      </w:r>
    </w:p>
    <w:p w:rsidR="00FB7F13" w:rsidRPr="00851DB1" w:rsidRDefault="00FB7F13" w:rsidP="006D47F7">
      <w:pPr>
        <w:shd w:val="clear" w:color="auto" w:fill="FFFFFF"/>
        <w:tabs>
          <w:tab w:val="left" w:pos="426"/>
        </w:tabs>
        <w:jc w:val="center"/>
        <w:rPr>
          <w:b/>
          <w:sz w:val="28"/>
          <w:szCs w:val="28"/>
        </w:rPr>
      </w:pPr>
      <w:r w:rsidRPr="00851DB1">
        <w:rPr>
          <w:b/>
          <w:sz w:val="28"/>
          <w:szCs w:val="28"/>
        </w:rPr>
        <w:t>ситуаций (ЧС).</w:t>
      </w:r>
      <w:r w:rsidR="00AD6411" w:rsidRPr="00851DB1">
        <w:rPr>
          <w:b/>
          <w:sz w:val="28"/>
          <w:szCs w:val="28"/>
        </w:rPr>
        <w:t xml:space="preserve"> При угрозе и возникновении АНВ</w:t>
      </w:r>
    </w:p>
    <w:p w:rsidR="00FB7F13" w:rsidRPr="00851DB1" w:rsidRDefault="00FB7F13" w:rsidP="006D47F7">
      <w:pPr>
        <w:ind w:firstLine="709"/>
        <w:jc w:val="both"/>
        <w:rPr>
          <w:sz w:val="28"/>
          <w:szCs w:val="28"/>
        </w:rPr>
      </w:pPr>
      <w:r w:rsidRPr="00851DB1">
        <w:rPr>
          <w:sz w:val="28"/>
          <w:szCs w:val="28"/>
          <w:lang w:eastAsia="en-US"/>
        </w:rPr>
        <w:t xml:space="preserve"> 4.1.1. При обнаружении подозрительных предметов работник подразделения транспортной безопасности обязан проверить поступившую информацию, выяснить обстоятельства, при которых был обнаружен подозрительный предмет, выяснить принадлежность какому-либо из пассажиров, в случае отсутствия владельца сообщить о находке машинисту поезда, используя любые доступные виды связи (</w:t>
      </w:r>
      <w:proofErr w:type="spellStart"/>
      <w:r w:rsidRPr="00851DB1">
        <w:rPr>
          <w:sz w:val="28"/>
          <w:szCs w:val="28"/>
          <w:lang w:eastAsia="en-US"/>
        </w:rPr>
        <w:t>внутрипоездная</w:t>
      </w:r>
      <w:proofErr w:type="spellEnd"/>
      <w:r w:rsidRPr="00851DB1">
        <w:rPr>
          <w:sz w:val="28"/>
          <w:szCs w:val="28"/>
          <w:lang w:eastAsia="en-US"/>
        </w:rPr>
        <w:t xml:space="preserve"> связь, мобильный телефон, радиосвязь, лично), а также лиц, ответственных за обеспечение транспортной безопасности в пригородном пассажирском поезде в пути следования</w:t>
      </w:r>
      <w:r w:rsidR="006D47F7" w:rsidRPr="00851DB1">
        <w:rPr>
          <w:sz w:val="28"/>
          <w:szCs w:val="28"/>
          <w:lang w:eastAsia="en-US"/>
        </w:rPr>
        <w:t xml:space="preserve"> </w:t>
      </w:r>
      <w:r w:rsidR="006D47F7" w:rsidRPr="00851DB1">
        <w:rPr>
          <w:sz w:val="28"/>
          <w:szCs w:val="28"/>
        </w:rPr>
        <w:t>и в пунктах оборота (отстоя)</w:t>
      </w:r>
      <w:r w:rsidRPr="00851DB1">
        <w:rPr>
          <w:sz w:val="28"/>
          <w:szCs w:val="28"/>
          <w:lang w:eastAsia="en-US"/>
        </w:rPr>
        <w:t>.</w:t>
      </w:r>
    </w:p>
    <w:p w:rsidR="00FB7F13" w:rsidRPr="00851DB1" w:rsidRDefault="00FB7F13" w:rsidP="00AD6411">
      <w:pPr>
        <w:widowControl w:val="0"/>
        <w:tabs>
          <w:tab w:val="left" w:pos="709"/>
          <w:tab w:val="left" w:pos="2127"/>
        </w:tabs>
        <w:ind w:firstLine="709"/>
        <w:jc w:val="both"/>
        <w:rPr>
          <w:sz w:val="28"/>
          <w:szCs w:val="28"/>
          <w:lang w:eastAsia="en-US"/>
        </w:rPr>
      </w:pPr>
      <w:r w:rsidRPr="00851DB1">
        <w:rPr>
          <w:sz w:val="28"/>
          <w:szCs w:val="28"/>
          <w:lang w:eastAsia="en-US"/>
        </w:rPr>
        <w:t>4.1.2.  Не допускать к нему других лиц, а также принять меры по эвакуации пассажиров в соседние вагоны. Привлечь работников поездной бригады к проводимым в связи с обнаружением мероприятиям. Провести досмотровые мероприятия с целью</w:t>
      </w:r>
      <w:r w:rsidR="006D47F7" w:rsidRPr="00851DB1">
        <w:rPr>
          <w:sz w:val="28"/>
          <w:szCs w:val="28"/>
          <w:lang w:eastAsia="en-US"/>
        </w:rPr>
        <w:t xml:space="preserve"> выявления оружия, взрывчатых </w:t>
      </w:r>
      <w:r w:rsidRPr="00851DB1">
        <w:rPr>
          <w:sz w:val="28"/>
          <w:szCs w:val="28"/>
          <w:lang w:eastAsia="en-US"/>
        </w:rPr>
        <w:t>веществ или других устройств, предметов и веществ, запрещенных к перевозке в пригородных пассажирских поездах.</w:t>
      </w:r>
    </w:p>
    <w:p w:rsidR="00FB7F13" w:rsidRPr="00851DB1" w:rsidRDefault="00FB7F13" w:rsidP="00AD6411">
      <w:pPr>
        <w:widowControl w:val="0"/>
        <w:tabs>
          <w:tab w:val="left" w:pos="709"/>
          <w:tab w:val="left" w:pos="2127"/>
        </w:tabs>
        <w:ind w:firstLine="709"/>
        <w:jc w:val="both"/>
        <w:rPr>
          <w:sz w:val="28"/>
          <w:szCs w:val="28"/>
          <w:lang w:eastAsia="en-US"/>
        </w:rPr>
      </w:pPr>
      <w:r w:rsidRPr="00851DB1">
        <w:rPr>
          <w:sz w:val="28"/>
          <w:szCs w:val="28"/>
          <w:lang w:eastAsia="en-US"/>
        </w:rPr>
        <w:t>4.1.3. Обеспечить охрану места обнаружения подозрительного предмета до прибытия работников группы быстрого реагирования, сотрудников МВД России, ФСБ России, МЧС России.</w:t>
      </w:r>
    </w:p>
    <w:p w:rsidR="00FB7F13" w:rsidRPr="00851DB1" w:rsidRDefault="00FB7F13" w:rsidP="00AD6411">
      <w:pPr>
        <w:widowControl w:val="0"/>
        <w:ind w:firstLine="709"/>
        <w:jc w:val="both"/>
        <w:rPr>
          <w:sz w:val="28"/>
          <w:szCs w:val="28"/>
          <w:lang w:eastAsia="en-US"/>
        </w:rPr>
      </w:pPr>
      <w:r w:rsidRPr="00851DB1">
        <w:rPr>
          <w:sz w:val="28"/>
          <w:szCs w:val="28"/>
          <w:lang w:eastAsia="en-US"/>
        </w:rPr>
        <w:t>4.1.4. Работники подразделения транспортной безопасности обязаны не допускать контакт с подозрительным предметом до прибытия специалистов.</w:t>
      </w:r>
    </w:p>
    <w:p w:rsidR="00FB7F13" w:rsidRPr="00851DB1" w:rsidRDefault="00FB7F13" w:rsidP="00360BA9">
      <w:pPr>
        <w:ind w:firstLine="709"/>
        <w:jc w:val="both"/>
        <w:rPr>
          <w:sz w:val="28"/>
          <w:szCs w:val="28"/>
        </w:rPr>
      </w:pPr>
      <w:r w:rsidRPr="00851DB1">
        <w:rPr>
          <w:sz w:val="28"/>
          <w:szCs w:val="28"/>
          <w:lang w:eastAsia="en-US"/>
        </w:rPr>
        <w:t>4.1.5. При получении информации о минировании поезда работник подразделения транспортной безопасности немедленно сообщает об этом машинисту, при остановке поезда действует согласно распоряжениям лиц, ответственных за обеспечение транспортной безопасности в пригородном пассажирском поезде в пути следования</w:t>
      </w:r>
      <w:r w:rsidR="00360BA9" w:rsidRPr="00851DB1">
        <w:rPr>
          <w:sz w:val="28"/>
          <w:szCs w:val="28"/>
          <w:lang w:eastAsia="en-US"/>
        </w:rPr>
        <w:t xml:space="preserve"> </w:t>
      </w:r>
      <w:r w:rsidR="00360BA9" w:rsidRPr="00851DB1">
        <w:rPr>
          <w:sz w:val="28"/>
          <w:szCs w:val="28"/>
        </w:rPr>
        <w:t>и в пунктах оборота (отстоя</w:t>
      </w:r>
      <w:proofErr w:type="gramStart"/>
      <w:r w:rsidR="00360BA9" w:rsidRPr="00851DB1">
        <w:rPr>
          <w:sz w:val="28"/>
          <w:szCs w:val="28"/>
        </w:rPr>
        <w:t>).</w:t>
      </w:r>
      <w:r w:rsidRPr="00851DB1">
        <w:rPr>
          <w:sz w:val="28"/>
          <w:szCs w:val="28"/>
          <w:lang w:eastAsia="en-US"/>
        </w:rPr>
        <w:t>.</w:t>
      </w:r>
      <w:proofErr w:type="gramEnd"/>
    </w:p>
    <w:p w:rsidR="00FB7F13" w:rsidRPr="00851DB1" w:rsidRDefault="00FB7F13" w:rsidP="00AD6411">
      <w:pPr>
        <w:widowControl w:val="0"/>
        <w:ind w:firstLine="709"/>
        <w:jc w:val="both"/>
        <w:rPr>
          <w:sz w:val="28"/>
          <w:szCs w:val="28"/>
          <w:lang w:eastAsia="en-US"/>
        </w:rPr>
      </w:pPr>
      <w:r w:rsidRPr="00851DB1">
        <w:rPr>
          <w:sz w:val="28"/>
          <w:szCs w:val="28"/>
          <w:lang w:eastAsia="en-US"/>
        </w:rPr>
        <w:t>4.1.6. В случае необходимости, соблюдая меры безопасности, организовать эвакуацию пассажиров на «полевую» сторону (противоположную смежному железнодорожному пути) полосы отвода (при наличии возможности – в соседние вагоны). Для использования аварийных окон применять эвакуационные лестницы, которые находятся в обозначенных местах под креслами;</w:t>
      </w:r>
    </w:p>
    <w:p w:rsidR="00FB7F13" w:rsidRPr="00851DB1" w:rsidRDefault="00FB7F13" w:rsidP="00AD6411">
      <w:pPr>
        <w:widowControl w:val="0"/>
        <w:ind w:firstLine="709"/>
        <w:jc w:val="both"/>
        <w:rPr>
          <w:sz w:val="28"/>
          <w:szCs w:val="28"/>
          <w:lang w:eastAsia="en-US"/>
        </w:rPr>
      </w:pPr>
      <w:r w:rsidRPr="00851DB1">
        <w:rPr>
          <w:sz w:val="28"/>
          <w:szCs w:val="28"/>
          <w:lang w:eastAsia="en-US"/>
        </w:rPr>
        <w:t>-   Убедиться в полной эвакуации пассажиров.</w:t>
      </w:r>
    </w:p>
    <w:p w:rsidR="00FB7F13" w:rsidRPr="00851DB1" w:rsidRDefault="00FB7F13" w:rsidP="00AD6411">
      <w:pPr>
        <w:widowControl w:val="0"/>
        <w:ind w:firstLine="709"/>
        <w:jc w:val="both"/>
        <w:rPr>
          <w:sz w:val="28"/>
          <w:szCs w:val="28"/>
          <w:lang w:eastAsia="en-US"/>
        </w:rPr>
      </w:pPr>
      <w:r w:rsidRPr="00851DB1">
        <w:rPr>
          <w:sz w:val="28"/>
          <w:szCs w:val="28"/>
          <w:lang w:eastAsia="en-US"/>
        </w:rPr>
        <w:t>- В случае необходимости, любыми имеющимися средствами вызвать службу спасения и медицинскую службу. До прибытия медицинских работников оказать первую доврачебную помощь пострадавшим. Если среди пассажиров имеются медицинские работники, привлечь их к оказанию медицинской помощи.</w:t>
      </w:r>
    </w:p>
    <w:p w:rsidR="00FB7F13" w:rsidRPr="00851DB1" w:rsidRDefault="00FB7F13" w:rsidP="00AD6411">
      <w:pPr>
        <w:widowControl w:val="0"/>
        <w:ind w:firstLine="709"/>
        <w:jc w:val="both"/>
        <w:rPr>
          <w:sz w:val="28"/>
          <w:szCs w:val="28"/>
          <w:lang w:eastAsia="en-US"/>
        </w:rPr>
      </w:pPr>
      <w:r w:rsidRPr="00851DB1">
        <w:rPr>
          <w:sz w:val="28"/>
          <w:szCs w:val="28"/>
          <w:lang w:eastAsia="en-US"/>
        </w:rPr>
        <w:t>4.1.7. При угрозе и возникновении АНВ работники подразделения транспортной безопасности оперативно сообщают информацию:</w:t>
      </w:r>
    </w:p>
    <w:p w:rsidR="00FB7F13" w:rsidRPr="00851DB1" w:rsidRDefault="00FB7F13" w:rsidP="006D47F7">
      <w:pPr>
        <w:ind w:firstLine="709"/>
        <w:jc w:val="both"/>
        <w:rPr>
          <w:sz w:val="28"/>
          <w:szCs w:val="28"/>
        </w:rPr>
      </w:pPr>
      <w:r w:rsidRPr="00851DB1">
        <w:rPr>
          <w:sz w:val="28"/>
          <w:szCs w:val="28"/>
        </w:rPr>
        <w:t xml:space="preserve">1. </w:t>
      </w:r>
      <w:r w:rsidR="00B002A5" w:rsidRPr="00851DB1">
        <w:rPr>
          <w:sz w:val="28"/>
          <w:szCs w:val="28"/>
        </w:rPr>
        <w:t>Оперативному дежурному – л</w:t>
      </w:r>
      <w:r w:rsidRPr="00851DB1">
        <w:rPr>
          <w:sz w:val="28"/>
          <w:szCs w:val="28"/>
        </w:rPr>
        <w:t>ицу, ответственному за обеспечение транспортной безопасности в пригородном пассажирском поезде в пути следования</w:t>
      </w:r>
      <w:r w:rsidR="006D47F7" w:rsidRPr="00851DB1">
        <w:rPr>
          <w:sz w:val="28"/>
          <w:szCs w:val="28"/>
        </w:rPr>
        <w:t xml:space="preserve"> и в пунктах оборота (отстоя).</w:t>
      </w:r>
      <w:r w:rsidRPr="00851DB1">
        <w:rPr>
          <w:sz w:val="28"/>
          <w:szCs w:val="28"/>
        </w:rPr>
        <w:t xml:space="preserve"> </w:t>
      </w:r>
    </w:p>
    <w:p w:rsidR="00FB7F13" w:rsidRPr="00851DB1" w:rsidRDefault="00FB7F13" w:rsidP="00AD6411">
      <w:pPr>
        <w:ind w:firstLine="709"/>
        <w:rPr>
          <w:sz w:val="28"/>
          <w:szCs w:val="28"/>
        </w:rPr>
      </w:pPr>
      <w:r w:rsidRPr="00851DB1">
        <w:rPr>
          <w:sz w:val="28"/>
          <w:szCs w:val="28"/>
        </w:rPr>
        <w:t xml:space="preserve">2. Локомотивной бригаде. </w:t>
      </w:r>
    </w:p>
    <w:p w:rsidR="00FB7F13" w:rsidRPr="00851DB1" w:rsidRDefault="00FB7F13" w:rsidP="00AD6411">
      <w:pPr>
        <w:ind w:firstLine="709"/>
        <w:rPr>
          <w:sz w:val="28"/>
          <w:szCs w:val="28"/>
        </w:rPr>
      </w:pPr>
      <w:r w:rsidRPr="00851DB1">
        <w:rPr>
          <w:sz w:val="28"/>
          <w:szCs w:val="28"/>
        </w:rPr>
        <w:t>3.  Сотрудникам полиции.</w:t>
      </w:r>
    </w:p>
    <w:p w:rsidR="00FB7F13" w:rsidRPr="00851DB1" w:rsidRDefault="00FB7F13" w:rsidP="00AD6411">
      <w:pPr>
        <w:ind w:firstLine="709"/>
        <w:rPr>
          <w:sz w:val="28"/>
          <w:szCs w:val="28"/>
        </w:rPr>
      </w:pPr>
      <w:r w:rsidRPr="00851DB1">
        <w:rPr>
          <w:sz w:val="28"/>
          <w:szCs w:val="28"/>
        </w:rPr>
        <w:t>4. Непосредственному руководителю.</w:t>
      </w:r>
    </w:p>
    <w:p w:rsidR="00AD6411" w:rsidRPr="00851DB1" w:rsidRDefault="00FB7F13" w:rsidP="00360BA9">
      <w:pPr>
        <w:ind w:firstLine="709"/>
        <w:rPr>
          <w:sz w:val="28"/>
          <w:szCs w:val="28"/>
        </w:rPr>
      </w:pPr>
      <w:r w:rsidRPr="00851DB1">
        <w:rPr>
          <w:sz w:val="28"/>
          <w:szCs w:val="28"/>
        </w:rPr>
        <w:t>5. В дежурную службу и подразделение безопасности АО «СКППК».</w:t>
      </w:r>
    </w:p>
    <w:p w:rsidR="00FB7F13" w:rsidRPr="00851DB1" w:rsidRDefault="00FB7F13" w:rsidP="00AD6411">
      <w:pPr>
        <w:shd w:val="clear" w:color="auto" w:fill="FFFFFF"/>
        <w:ind w:firstLine="709"/>
        <w:rPr>
          <w:sz w:val="28"/>
          <w:szCs w:val="28"/>
        </w:rPr>
      </w:pPr>
      <w:r w:rsidRPr="00851DB1">
        <w:rPr>
          <w:sz w:val="28"/>
          <w:szCs w:val="28"/>
        </w:rPr>
        <w:t>4.2. При возникновении чрезвычайных ситуаций (ЧС).</w:t>
      </w:r>
    </w:p>
    <w:p w:rsidR="00FB7F13" w:rsidRPr="00851DB1" w:rsidRDefault="00FB7F13" w:rsidP="00AD6411">
      <w:pPr>
        <w:ind w:firstLine="709"/>
        <w:jc w:val="both"/>
        <w:rPr>
          <w:sz w:val="28"/>
          <w:szCs w:val="28"/>
        </w:rPr>
      </w:pPr>
      <w:r w:rsidRPr="00851DB1">
        <w:rPr>
          <w:sz w:val="28"/>
          <w:szCs w:val="28"/>
        </w:rPr>
        <w:t xml:space="preserve">4.2.1. При возникновении чрезвычайной ситуации (ЧС) работники </w:t>
      </w:r>
      <w:r w:rsidRPr="00851DB1">
        <w:rPr>
          <w:b/>
          <w:sz w:val="28"/>
          <w:szCs w:val="28"/>
        </w:rPr>
        <w:t xml:space="preserve"> </w:t>
      </w:r>
      <w:r w:rsidRPr="00851DB1">
        <w:rPr>
          <w:sz w:val="28"/>
          <w:szCs w:val="28"/>
        </w:rPr>
        <w:t>подразделения транспортной безопасности  оперативно сообщают информацию (место происшествия, № поезда, № локомотива, № вагона, дата/время, характер происшествия) в соответствии с установленным порядком:</w:t>
      </w:r>
    </w:p>
    <w:p w:rsidR="00FB7F13" w:rsidRPr="00851DB1" w:rsidRDefault="00FB7F13" w:rsidP="006D47F7">
      <w:pPr>
        <w:ind w:firstLine="709"/>
        <w:jc w:val="both"/>
        <w:rPr>
          <w:sz w:val="28"/>
          <w:szCs w:val="28"/>
        </w:rPr>
      </w:pPr>
      <w:r w:rsidRPr="00851DB1">
        <w:rPr>
          <w:sz w:val="28"/>
          <w:szCs w:val="28"/>
        </w:rPr>
        <w:t>1. Лицу, ответственному за обеспечение транспортной безопасности в пригородном пассажирском поезде в пути следования</w:t>
      </w:r>
      <w:r w:rsidR="006D47F7" w:rsidRPr="00851DB1">
        <w:rPr>
          <w:sz w:val="28"/>
          <w:szCs w:val="28"/>
        </w:rPr>
        <w:t xml:space="preserve"> и в пунктах оборота (отстоя).</w:t>
      </w:r>
      <w:r w:rsidRPr="00851DB1">
        <w:rPr>
          <w:sz w:val="28"/>
          <w:szCs w:val="28"/>
        </w:rPr>
        <w:t xml:space="preserve"> </w:t>
      </w:r>
    </w:p>
    <w:p w:rsidR="00FB7F13" w:rsidRPr="00851DB1" w:rsidRDefault="00FB7F13" w:rsidP="00AD6411">
      <w:pPr>
        <w:ind w:firstLine="709"/>
        <w:rPr>
          <w:sz w:val="28"/>
          <w:szCs w:val="28"/>
        </w:rPr>
      </w:pPr>
      <w:r w:rsidRPr="00851DB1">
        <w:rPr>
          <w:sz w:val="28"/>
          <w:szCs w:val="28"/>
        </w:rPr>
        <w:t>2. Локомотивной бригаде;</w:t>
      </w:r>
    </w:p>
    <w:p w:rsidR="00FB7F13" w:rsidRPr="00851DB1" w:rsidRDefault="00FB7F13" w:rsidP="00AD6411">
      <w:pPr>
        <w:ind w:firstLine="709"/>
        <w:rPr>
          <w:sz w:val="28"/>
          <w:szCs w:val="28"/>
        </w:rPr>
      </w:pPr>
      <w:r w:rsidRPr="00851DB1">
        <w:rPr>
          <w:sz w:val="28"/>
          <w:szCs w:val="28"/>
        </w:rPr>
        <w:t>3. В подразделение безопасности АО «СКППК»;</w:t>
      </w:r>
    </w:p>
    <w:p w:rsidR="00AD6411" w:rsidRPr="00851DB1" w:rsidRDefault="00FB7F13" w:rsidP="006D47F7">
      <w:pPr>
        <w:ind w:firstLine="709"/>
        <w:rPr>
          <w:sz w:val="28"/>
          <w:szCs w:val="28"/>
        </w:rPr>
      </w:pPr>
      <w:r w:rsidRPr="00851DB1">
        <w:rPr>
          <w:sz w:val="28"/>
          <w:szCs w:val="28"/>
        </w:rPr>
        <w:t>4. Непосредственному руководителю.</w:t>
      </w:r>
    </w:p>
    <w:p w:rsidR="00FB7F13" w:rsidRPr="00851DB1" w:rsidRDefault="00FB7F13" w:rsidP="006D47F7">
      <w:pPr>
        <w:ind w:firstLine="709"/>
        <w:jc w:val="both"/>
        <w:rPr>
          <w:sz w:val="28"/>
          <w:szCs w:val="28"/>
        </w:rPr>
      </w:pPr>
      <w:r w:rsidRPr="00851DB1">
        <w:rPr>
          <w:sz w:val="28"/>
          <w:szCs w:val="28"/>
        </w:rPr>
        <w:t>Далее следуют распоряжениям лица, ответственного за обеспечение транспортной безопасности в пригородном пассажирском поезде в пути следования</w:t>
      </w:r>
      <w:r w:rsidR="006D47F7" w:rsidRPr="00851DB1">
        <w:rPr>
          <w:sz w:val="28"/>
          <w:szCs w:val="28"/>
        </w:rPr>
        <w:t xml:space="preserve"> и в пунктах оборота (отстоя)</w:t>
      </w:r>
      <w:r w:rsidRPr="00851DB1">
        <w:rPr>
          <w:sz w:val="28"/>
          <w:szCs w:val="28"/>
        </w:rPr>
        <w:t>, локомотивной бригады, руководства подразделения транспортной безопасности Исполнителя.</w:t>
      </w:r>
    </w:p>
    <w:p w:rsidR="00FB7F13" w:rsidRPr="00851DB1" w:rsidRDefault="00FB7F13" w:rsidP="00AD6411">
      <w:pPr>
        <w:widowControl w:val="0"/>
        <w:tabs>
          <w:tab w:val="left" w:pos="709"/>
        </w:tabs>
        <w:ind w:firstLine="709"/>
        <w:jc w:val="both"/>
        <w:rPr>
          <w:sz w:val="28"/>
          <w:szCs w:val="28"/>
          <w:lang w:eastAsia="en-US"/>
        </w:rPr>
      </w:pPr>
      <w:r w:rsidRPr="00851DB1">
        <w:rPr>
          <w:sz w:val="28"/>
          <w:szCs w:val="28"/>
          <w:lang w:eastAsia="en-US"/>
        </w:rPr>
        <w:t>4.2.2. Работник подразделения транспортной безопасности обязан информировать любым доступным видом связи машиниста электропоезда обо всех нестандартных и аварийных ситуациях.</w:t>
      </w:r>
    </w:p>
    <w:p w:rsidR="00FB7F13" w:rsidRPr="00851DB1" w:rsidRDefault="00FB7F13" w:rsidP="00360BA9">
      <w:pPr>
        <w:ind w:firstLine="709"/>
        <w:jc w:val="both"/>
        <w:rPr>
          <w:sz w:val="28"/>
          <w:szCs w:val="28"/>
        </w:rPr>
      </w:pPr>
      <w:r w:rsidRPr="00851DB1">
        <w:rPr>
          <w:sz w:val="28"/>
          <w:szCs w:val="28"/>
          <w:lang w:eastAsia="en-US"/>
        </w:rPr>
        <w:t>4.2.3. При возникновении нестандартных и аварийных ситуаций работники подразделения транспортной безопасности подчиняются лицу, ответственному за обеспечение транспортной безопасности в пригородном пассажирском поезде в пути следования</w:t>
      </w:r>
      <w:r w:rsidR="00360BA9" w:rsidRPr="00851DB1">
        <w:rPr>
          <w:sz w:val="28"/>
          <w:szCs w:val="28"/>
          <w:lang w:eastAsia="en-US"/>
        </w:rPr>
        <w:t xml:space="preserve"> </w:t>
      </w:r>
      <w:r w:rsidR="00360BA9" w:rsidRPr="00851DB1">
        <w:rPr>
          <w:sz w:val="28"/>
          <w:szCs w:val="28"/>
        </w:rPr>
        <w:t>и в пунктах оборота (отстоя)</w:t>
      </w:r>
      <w:r w:rsidRPr="00851DB1">
        <w:rPr>
          <w:sz w:val="28"/>
          <w:szCs w:val="28"/>
          <w:lang w:eastAsia="en-US"/>
        </w:rPr>
        <w:t>, машинисту пригородного поезда, распоряжения которых являются обязательными для них.</w:t>
      </w:r>
    </w:p>
    <w:p w:rsidR="00FB7F13" w:rsidRPr="00851DB1" w:rsidRDefault="00FB7F13" w:rsidP="006D47F7">
      <w:pPr>
        <w:ind w:firstLine="709"/>
        <w:jc w:val="both"/>
        <w:rPr>
          <w:sz w:val="28"/>
          <w:szCs w:val="28"/>
        </w:rPr>
      </w:pPr>
      <w:r w:rsidRPr="00851DB1">
        <w:rPr>
          <w:sz w:val="28"/>
          <w:szCs w:val="28"/>
          <w:lang w:eastAsia="en-US"/>
        </w:rPr>
        <w:t>4.2.4. В случае выявления совершаемого в пути следования факта порчи или хищения, неисправности оборудования и подвижного состава, акта вандализма в отношении поезда работники подразделения транспортной безопасности информируют машиниста пригородного поезда, используя любые доступные виды связи (</w:t>
      </w:r>
      <w:proofErr w:type="spellStart"/>
      <w:r w:rsidRPr="00851DB1">
        <w:rPr>
          <w:sz w:val="28"/>
          <w:szCs w:val="28"/>
          <w:lang w:eastAsia="en-US"/>
        </w:rPr>
        <w:t>внутрипоездная</w:t>
      </w:r>
      <w:proofErr w:type="spellEnd"/>
      <w:r w:rsidRPr="00851DB1">
        <w:rPr>
          <w:sz w:val="28"/>
          <w:szCs w:val="28"/>
          <w:lang w:eastAsia="en-US"/>
        </w:rPr>
        <w:t xml:space="preserve"> связь, мобильный телефон, радиосвязь, лично),</w:t>
      </w:r>
      <w:r w:rsidRPr="00851DB1">
        <w:rPr>
          <w:sz w:val="28"/>
          <w:szCs w:val="28"/>
        </w:rPr>
        <w:t xml:space="preserve"> л</w:t>
      </w:r>
      <w:r w:rsidRPr="00851DB1">
        <w:rPr>
          <w:sz w:val="28"/>
          <w:szCs w:val="28"/>
          <w:lang w:eastAsia="en-US"/>
        </w:rPr>
        <w:t>ицо, ответственное за обеспечение транспортной безопасности в пригородном пассажирском поезде в пути следования</w:t>
      </w:r>
      <w:r w:rsidR="006D47F7" w:rsidRPr="00851DB1">
        <w:rPr>
          <w:sz w:val="28"/>
          <w:szCs w:val="28"/>
          <w:lang w:eastAsia="en-US"/>
        </w:rPr>
        <w:t xml:space="preserve"> </w:t>
      </w:r>
      <w:r w:rsidR="006D47F7" w:rsidRPr="00851DB1">
        <w:rPr>
          <w:sz w:val="28"/>
          <w:szCs w:val="28"/>
        </w:rPr>
        <w:t>и в пунктах оборота (отстоя)</w:t>
      </w:r>
      <w:r w:rsidRPr="00851DB1">
        <w:rPr>
          <w:sz w:val="28"/>
          <w:szCs w:val="28"/>
          <w:lang w:eastAsia="en-US"/>
        </w:rPr>
        <w:t>, работников ЧОО (при наличии), сопровождающих поезд, дежурному АО «СКППК».</w:t>
      </w:r>
    </w:p>
    <w:p w:rsidR="00FB7F13" w:rsidRPr="00851DB1" w:rsidRDefault="00FB7F13" w:rsidP="00AD6411">
      <w:pPr>
        <w:autoSpaceDE w:val="0"/>
        <w:autoSpaceDN w:val="0"/>
        <w:adjustRightInd w:val="0"/>
        <w:ind w:firstLine="709"/>
        <w:jc w:val="both"/>
        <w:rPr>
          <w:sz w:val="28"/>
          <w:szCs w:val="28"/>
        </w:rPr>
      </w:pPr>
      <w:r w:rsidRPr="00851DB1">
        <w:rPr>
          <w:sz w:val="28"/>
          <w:szCs w:val="28"/>
        </w:rPr>
        <w:t>Все действия работников подразделения транспорт</w:t>
      </w:r>
      <w:r w:rsidR="006D47F7" w:rsidRPr="00851DB1">
        <w:rPr>
          <w:sz w:val="28"/>
          <w:szCs w:val="28"/>
        </w:rPr>
        <w:t>ной безопасности должны быть за</w:t>
      </w:r>
      <w:r w:rsidRPr="00851DB1">
        <w:rPr>
          <w:sz w:val="28"/>
          <w:szCs w:val="28"/>
        </w:rPr>
        <w:t>документированы средствами, обеспечивающими аудио- и видеозапись. Данные аудио- и видеозаписи подлежат хранению подразделениями транспортной безопасности в течение не менее 30 суток.</w:t>
      </w:r>
    </w:p>
    <w:p w:rsidR="00FB7F13" w:rsidRPr="00851DB1" w:rsidRDefault="00FB7F13" w:rsidP="00AD6411">
      <w:pPr>
        <w:ind w:firstLine="709"/>
        <w:rPr>
          <w:sz w:val="28"/>
          <w:szCs w:val="28"/>
        </w:rPr>
      </w:pPr>
    </w:p>
    <w:p w:rsidR="00AD6411" w:rsidRPr="00851DB1" w:rsidRDefault="006D47F7" w:rsidP="006D47F7">
      <w:pPr>
        <w:shd w:val="clear" w:color="auto" w:fill="FFFFFF"/>
        <w:tabs>
          <w:tab w:val="left" w:pos="426"/>
        </w:tabs>
        <w:jc w:val="center"/>
        <w:rPr>
          <w:b/>
          <w:sz w:val="28"/>
          <w:szCs w:val="28"/>
        </w:rPr>
      </w:pPr>
      <w:r w:rsidRPr="00851DB1">
        <w:rPr>
          <w:b/>
          <w:sz w:val="28"/>
          <w:szCs w:val="28"/>
        </w:rPr>
        <w:t xml:space="preserve">5. </w:t>
      </w:r>
      <w:r w:rsidR="00FB7F13" w:rsidRPr="00851DB1">
        <w:rPr>
          <w:b/>
          <w:sz w:val="28"/>
          <w:szCs w:val="28"/>
        </w:rPr>
        <w:t>Ответственность</w:t>
      </w:r>
    </w:p>
    <w:p w:rsidR="00FB7F13" w:rsidRPr="00851DB1" w:rsidRDefault="00FB7F13" w:rsidP="00AD6411">
      <w:pPr>
        <w:shd w:val="clear" w:color="auto" w:fill="FFFFFF"/>
        <w:spacing w:line="274" w:lineRule="exact"/>
        <w:ind w:firstLine="709"/>
        <w:jc w:val="both"/>
        <w:rPr>
          <w:sz w:val="28"/>
          <w:szCs w:val="28"/>
        </w:rPr>
      </w:pPr>
      <w:r w:rsidRPr="00851DB1">
        <w:rPr>
          <w:sz w:val="28"/>
          <w:szCs w:val="28"/>
        </w:rPr>
        <w:t>За ненадлежащее исполнение или неисполнение своих должностных обязанностей, предусмотренных данной должностной инструкцией, работник подразделения транспортной безопасности несет ответственность в пределах, определенных действующим законодательством Российской Федерации и иными нормативно-правовыми актами, попадающими под характер допущенных нарушений.</w:t>
      </w:r>
    </w:p>
    <w:p w:rsidR="00FB7F13" w:rsidRPr="00851DB1" w:rsidRDefault="00FB7F13" w:rsidP="00AD6411">
      <w:pPr>
        <w:ind w:firstLine="709"/>
        <w:jc w:val="both"/>
        <w:rPr>
          <w:sz w:val="28"/>
          <w:szCs w:val="28"/>
        </w:rPr>
      </w:pPr>
      <w:r w:rsidRPr="00851DB1">
        <w:rPr>
          <w:sz w:val="28"/>
          <w:szCs w:val="28"/>
        </w:rPr>
        <w:t>Работник может быть сменен (снят) с объекта только по указанию уполномоченного лица подразделения транспортной безопасности.</w:t>
      </w:r>
    </w:p>
    <w:p w:rsidR="00FB7F13" w:rsidRPr="00851DB1" w:rsidRDefault="00FB7F13" w:rsidP="00AD6411">
      <w:pPr>
        <w:shd w:val="clear" w:color="auto" w:fill="FFFFFF"/>
        <w:ind w:firstLine="709"/>
        <w:jc w:val="center"/>
        <w:rPr>
          <w:b/>
          <w:sz w:val="28"/>
          <w:szCs w:val="28"/>
        </w:rPr>
      </w:pPr>
    </w:p>
    <w:p w:rsidR="00AD6411" w:rsidRPr="00851DB1" w:rsidRDefault="006D47F7" w:rsidP="006D47F7">
      <w:pPr>
        <w:pStyle w:val="a6"/>
        <w:shd w:val="clear" w:color="auto" w:fill="FFFFFF"/>
        <w:tabs>
          <w:tab w:val="left" w:pos="426"/>
        </w:tabs>
        <w:ind w:left="0"/>
        <w:rPr>
          <w:b/>
          <w:sz w:val="28"/>
          <w:szCs w:val="28"/>
        </w:rPr>
      </w:pPr>
      <w:r w:rsidRPr="00851DB1">
        <w:rPr>
          <w:b/>
          <w:sz w:val="28"/>
          <w:szCs w:val="28"/>
        </w:rPr>
        <w:t>6.</w:t>
      </w:r>
      <w:r w:rsidR="00FB7F13" w:rsidRPr="00851DB1">
        <w:rPr>
          <w:b/>
          <w:sz w:val="28"/>
          <w:szCs w:val="28"/>
        </w:rPr>
        <w:t>Работникам подразделений транспортной безопасности запрещается:</w:t>
      </w:r>
    </w:p>
    <w:p w:rsidR="00FB7F13" w:rsidRPr="00851DB1" w:rsidRDefault="00FB7F13" w:rsidP="00AD6411">
      <w:pPr>
        <w:widowControl w:val="0"/>
        <w:shd w:val="clear" w:color="auto" w:fill="FFFFFF"/>
        <w:tabs>
          <w:tab w:val="left" w:pos="713"/>
        </w:tabs>
        <w:autoSpaceDE w:val="0"/>
        <w:autoSpaceDN w:val="0"/>
        <w:adjustRightInd w:val="0"/>
        <w:spacing w:line="274" w:lineRule="exact"/>
        <w:ind w:firstLine="709"/>
        <w:jc w:val="both"/>
        <w:rPr>
          <w:sz w:val="28"/>
          <w:szCs w:val="28"/>
        </w:rPr>
      </w:pPr>
      <w:r w:rsidRPr="00851DB1">
        <w:rPr>
          <w:spacing w:val="-1"/>
          <w:sz w:val="28"/>
          <w:szCs w:val="28"/>
        </w:rPr>
        <w:t>6.1. Осуществлять досмотровые мероприятия без напарника;</w:t>
      </w:r>
    </w:p>
    <w:p w:rsidR="00FB7F13" w:rsidRPr="00851DB1" w:rsidRDefault="00FB7F13" w:rsidP="00AD6411">
      <w:pPr>
        <w:widowControl w:val="0"/>
        <w:shd w:val="clear" w:color="auto" w:fill="FFFFFF"/>
        <w:tabs>
          <w:tab w:val="left" w:pos="713"/>
        </w:tabs>
        <w:autoSpaceDE w:val="0"/>
        <w:autoSpaceDN w:val="0"/>
        <w:adjustRightInd w:val="0"/>
        <w:spacing w:line="274" w:lineRule="exact"/>
        <w:ind w:firstLine="709"/>
        <w:jc w:val="both"/>
        <w:rPr>
          <w:sz w:val="28"/>
          <w:szCs w:val="28"/>
        </w:rPr>
      </w:pPr>
      <w:r w:rsidRPr="00851DB1">
        <w:rPr>
          <w:spacing w:val="-1"/>
          <w:sz w:val="28"/>
          <w:szCs w:val="28"/>
        </w:rPr>
        <w:t>6.2. Отлучаться с транспортных средств без разрешения руководства подразделения (уполномоченного лица), по согласованию с подразделением безопасности АО «СКППК»;</w:t>
      </w:r>
    </w:p>
    <w:p w:rsidR="00FB7F13" w:rsidRPr="00851DB1" w:rsidRDefault="00FB7F13" w:rsidP="00AD6411">
      <w:pPr>
        <w:widowControl w:val="0"/>
        <w:shd w:val="clear" w:color="auto" w:fill="FFFFFF"/>
        <w:tabs>
          <w:tab w:val="left" w:pos="713"/>
        </w:tabs>
        <w:autoSpaceDE w:val="0"/>
        <w:autoSpaceDN w:val="0"/>
        <w:adjustRightInd w:val="0"/>
        <w:spacing w:line="274" w:lineRule="exact"/>
        <w:ind w:firstLine="709"/>
        <w:jc w:val="both"/>
        <w:rPr>
          <w:sz w:val="28"/>
          <w:szCs w:val="28"/>
        </w:rPr>
      </w:pPr>
      <w:r w:rsidRPr="00851DB1">
        <w:rPr>
          <w:spacing w:val="-2"/>
          <w:sz w:val="28"/>
          <w:szCs w:val="28"/>
        </w:rPr>
        <w:t xml:space="preserve">6.3. Спать во время работы, употреблять спиртные напитки, прибывать на работу с остаточным алкогольным опьянением, демонстрировать посторонним </w:t>
      </w:r>
      <w:r w:rsidRPr="00851DB1">
        <w:rPr>
          <w:sz w:val="28"/>
          <w:szCs w:val="28"/>
        </w:rPr>
        <w:t>специальные средства экипировки;</w:t>
      </w:r>
    </w:p>
    <w:p w:rsidR="00FB7F13" w:rsidRPr="00851DB1" w:rsidRDefault="00FB7F13" w:rsidP="00AD6411">
      <w:pPr>
        <w:widowControl w:val="0"/>
        <w:shd w:val="clear" w:color="auto" w:fill="FFFFFF"/>
        <w:tabs>
          <w:tab w:val="left" w:pos="713"/>
        </w:tabs>
        <w:autoSpaceDE w:val="0"/>
        <w:autoSpaceDN w:val="0"/>
        <w:adjustRightInd w:val="0"/>
        <w:spacing w:line="274" w:lineRule="exact"/>
        <w:ind w:firstLine="709"/>
        <w:jc w:val="both"/>
        <w:rPr>
          <w:sz w:val="28"/>
          <w:szCs w:val="28"/>
        </w:rPr>
      </w:pPr>
      <w:r w:rsidRPr="00851DB1">
        <w:rPr>
          <w:sz w:val="28"/>
          <w:szCs w:val="28"/>
        </w:rPr>
        <w:t>6.4. Находиться в кабине машиниста;</w:t>
      </w:r>
    </w:p>
    <w:p w:rsidR="00FB7F13" w:rsidRPr="00851DB1" w:rsidRDefault="00FB7F13" w:rsidP="00AD6411">
      <w:pPr>
        <w:widowControl w:val="0"/>
        <w:shd w:val="clear" w:color="auto" w:fill="FFFFFF"/>
        <w:tabs>
          <w:tab w:val="left" w:pos="713"/>
        </w:tabs>
        <w:autoSpaceDE w:val="0"/>
        <w:autoSpaceDN w:val="0"/>
        <w:adjustRightInd w:val="0"/>
        <w:spacing w:line="274" w:lineRule="exact"/>
        <w:ind w:firstLine="709"/>
        <w:jc w:val="both"/>
        <w:rPr>
          <w:bCs/>
          <w:sz w:val="28"/>
          <w:szCs w:val="28"/>
        </w:rPr>
      </w:pPr>
      <w:r w:rsidRPr="00851DB1">
        <w:rPr>
          <w:spacing w:val="-1"/>
          <w:sz w:val="28"/>
          <w:szCs w:val="28"/>
        </w:rPr>
        <w:t>6.5. Курить в вагонах;</w:t>
      </w:r>
    </w:p>
    <w:p w:rsidR="00FB7F13" w:rsidRPr="00851DB1" w:rsidRDefault="00FB7F13" w:rsidP="00AD6411">
      <w:pPr>
        <w:widowControl w:val="0"/>
        <w:shd w:val="clear" w:color="auto" w:fill="FFFFFF"/>
        <w:tabs>
          <w:tab w:val="left" w:pos="1134"/>
        </w:tabs>
        <w:autoSpaceDE w:val="0"/>
        <w:autoSpaceDN w:val="0"/>
        <w:adjustRightInd w:val="0"/>
        <w:spacing w:line="274" w:lineRule="exact"/>
        <w:ind w:firstLine="709"/>
        <w:jc w:val="both"/>
        <w:rPr>
          <w:bCs/>
          <w:sz w:val="28"/>
          <w:szCs w:val="28"/>
        </w:rPr>
      </w:pPr>
      <w:r w:rsidRPr="00851DB1">
        <w:rPr>
          <w:bCs/>
          <w:sz w:val="28"/>
          <w:szCs w:val="28"/>
        </w:rPr>
        <w:t>6.6. Включать в розетки любые электрические приборы (электрочайники, и т.д.), за исключением розеток, предназначенных для электробытовых приборов, имеющих надпись «для бытовых приборов» для зарядки сотовых телефонов.</w:t>
      </w:r>
    </w:p>
    <w:p w:rsidR="00FB7F13" w:rsidRPr="00851DB1" w:rsidRDefault="00FB7F13" w:rsidP="00AD6411">
      <w:pPr>
        <w:widowControl w:val="0"/>
        <w:shd w:val="clear" w:color="auto" w:fill="FFFFFF"/>
        <w:tabs>
          <w:tab w:val="left" w:pos="713"/>
        </w:tabs>
        <w:autoSpaceDE w:val="0"/>
        <w:autoSpaceDN w:val="0"/>
        <w:adjustRightInd w:val="0"/>
        <w:spacing w:line="274" w:lineRule="exact"/>
        <w:ind w:firstLine="709"/>
        <w:jc w:val="both"/>
        <w:rPr>
          <w:bCs/>
          <w:sz w:val="28"/>
          <w:szCs w:val="28"/>
        </w:rPr>
      </w:pPr>
      <w:r w:rsidRPr="00851DB1">
        <w:rPr>
          <w:bCs/>
          <w:sz w:val="28"/>
          <w:szCs w:val="28"/>
        </w:rPr>
        <w:t>6.7. Любое вмешательство в электрическую схему подвижного состава.</w:t>
      </w:r>
    </w:p>
    <w:p w:rsidR="00FB7F13" w:rsidRPr="00851DB1" w:rsidRDefault="00FB7F13" w:rsidP="00AD6411">
      <w:pPr>
        <w:widowControl w:val="0"/>
        <w:shd w:val="clear" w:color="auto" w:fill="FFFFFF"/>
        <w:tabs>
          <w:tab w:val="left" w:pos="713"/>
        </w:tabs>
        <w:autoSpaceDE w:val="0"/>
        <w:autoSpaceDN w:val="0"/>
        <w:adjustRightInd w:val="0"/>
        <w:spacing w:line="274" w:lineRule="exact"/>
        <w:ind w:firstLine="709"/>
        <w:jc w:val="both"/>
        <w:rPr>
          <w:sz w:val="28"/>
          <w:szCs w:val="28"/>
        </w:rPr>
      </w:pPr>
      <w:r w:rsidRPr="00851DB1">
        <w:rPr>
          <w:bCs/>
          <w:sz w:val="28"/>
          <w:szCs w:val="28"/>
        </w:rPr>
        <w:t>6.8. Покидать рабочее место без разрешения уполномоченного лица подразделения транспортной безопасности.</w:t>
      </w:r>
    </w:p>
    <w:p w:rsidR="00FB7F13" w:rsidRPr="00851DB1" w:rsidRDefault="00FB7F13" w:rsidP="00AD6411">
      <w:pPr>
        <w:shd w:val="clear" w:color="auto" w:fill="FFFFFF"/>
        <w:ind w:firstLine="709"/>
        <w:rPr>
          <w:b/>
          <w:sz w:val="28"/>
          <w:szCs w:val="28"/>
        </w:rPr>
      </w:pPr>
    </w:p>
    <w:p w:rsidR="00AD6411" w:rsidRPr="00851DB1" w:rsidRDefault="00AD6411" w:rsidP="006D47F7">
      <w:pPr>
        <w:shd w:val="clear" w:color="auto" w:fill="FFFFFF"/>
        <w:jc w:val="center"/>
        <w:rPr>
          <w:b/>
          <w:sz w:val="28"/>
          <w:szCs w:val="28"/>
        </w:rPr>
      </w:pPr>
      <w:r w:rsidRPr="00851DB1">
        <w:rPr>
          <w:b/>
          <w:sz w:val="28"/>
          <w:szCs w:val="28"/>
        </w:rPr>
        <w:t xml:space="preserve">7. </w:t>
      </w:r>
      <w:r w:rsidR="00FB7F13" w:rsidRPr="00851DB1">
        <w:rPr>
          <w:b/>
          <w:sz w:val="28"/>
          <w:szCs w:val="28"/>
        </w:rPr>
        <w:t>Заключительное положение</w:t>
      </w:r>
    </w:p>
    <w:p w:rsidR="00FB7F13" w:rsidRPr="00851DB1" w:rsidRDefault="00FB7F13" w:rsidP="00AD6411">
      <w:pPr>
        <w:ind w:firstLine="709"/>
        <w:jc w:val="both"/>
        <w:rPr>
          <w:sz w:val="28"/>
          <w:szCs w:val="28"/>
        </w:rPr>
      </w:pPr>
      <w:proofErr w:type="gramStart"/>
      <w:r w:rsidRPr="00851DB1">
        <w:rPr>
          <w:spacing w:val="-1"/>
          <w:sz w:val="28"/>
          <w:szCs w:val="28"/>
        </w:rPr>
        <w:t>Данная инструкция является обязательной для исполнения всеми работниками</w:t>
      </w:r>
      <w:r w:rsidRPr="00851DB1">
        <w:rPr>
          <w:sz w:val="28"/>
          <w:szCs w:val="28"/>
        </w:rPr>
        <w:t xml:space="preserve"> подразделения транспортной безопасности</w:t>
      </w:r>
      <w:r w:rsidRPr="00851DB1">
        <w:rPr>
          <w:spacing w:val="-2"/>
          <w:sz w:val="28"/>
          <w:szCs w:val="28"/>
        </w:rPr>
        <w:t xml:space="preserve">, работающими по договору с АО «Северо-Кавказская пригородная пассажирская компания» при обеспечении транспортной безопасности </w:t>
      </w:r>
      <w:r w:rsidRPr="00851DB1">
        <w:rPr>
          <w:sz w:val="28"/>
          <w:szCs w:val="28"/>
        </w:rPr>
        <w:t>пригородных пассажирских поездов, находящихся в пользовании</w:t>
      </w:r>
      <w:r w:rsidRPr="00851DB1">
        <w:rPr>
          <w:spacing w:val="-2"/>
          <w:sz w:val="28"/>
          <w:szCs w:val="28"/>
        </w:rPr>
        <w:t xml:space="preserve"> АО «Северо-Кавказская пригородная пассажирская компания»</w:t>
      </w:r>
      <w:r w:rsidRPr="00851DB1">
        <w:rPr>
          <w:sz w:val="28"/>
          <w:szCs w:val="28"/>
        </w:rPr>
        <w:t>.</w:t>
      </w:r>
      <w:proofErr w:type="gramEnd"/>
    </w:p>
    <w:p w:rsidR="00FB7F13" w:rsidRPr="00851DB1" w:rsidRDefault="00FB7F13" w:rsidP="00AD6411">
      <w:pPr>
        <w:ind w:firstLine="709"/>
        <w:jc w:val="both"/>
        <w:rPr>
          <w:sz w:val="28"/>
          <w:szCs w:val="28"/>
        </w:rPr>
      </w:pPr>
    </w:p>
    <w:p w:rsidR="00B002A5" w:rsidRPr="00851DB1" w:rsidRDefault="000267E7" w:rsidP="000267E7">
      <w:pPr>
        <w:rPr>
          <w:rFonts w:eastAsia="Calibri"/>
          <w:sz w:val="28"/>
          <w:szCs w:val="28"/>
        </w:rPr>
      </w:pPr>
      <w:r w:rsidRPr="00851DB1">
        <w:rPr>
          <w:rFonts w:eastAsia="Calibri"/>
          <w:sz w:val="28"/>
          <w:szCs w:val="28"/>
        </w:rPr>
        <w:t>____________</w:t>
      </w:r>
      <w:r w:rsidR="00FB7F13" w:rsidRPr="00851DB1">
        <w:rPr>
          <w:rFonts w:eastAsia="Calibri"/>
          <w:sz w:val="28"/>
          <w:szCs w:val="28"/>
        </w:rPr>
        <w:t xml:space="preserve"> «_______»                                         Генеральный директор</w:t>
      </w:r>
    </w:p>
    <w:p w:rsidR="00FB7F13" w:rsidRPr="00851DB1" w:rsidRDefault="00B002A5" w:rsidP="000267E7">
      <w:pPr>
        <w:rPr>
          <w:rFonts w:eastAsia="Calibri"/>
          <w:sz w:val="28"/>
          <w:szCs w:val="28"/>
        </w:rPr>
      </w:pPr>
      <w:r w:rsidRPr="00851DB1">
        <w:rPr>
          <w:rFonts w:eastAsia="Calibri"/>
          <w:sz w:val="28"/>
          <w:szCs w:val="28"/>
        </w:rPr>
        <w:t xml:space="preserve">                                                                                    </w:t>
      </w:r>
      <w:r w:rsidR="00FB7F13" w:rsidRPr="00851DB1">
        <w:rPr>
          <w:rFonts w:eastAsia="Calibri"/>
          <w:sz w:val="28"/>
          <w:szCs w:val="28"/>
        </w:rPr>
        <w:t xml:space="preserve">АО «СКППК» </w:t>
      </w:r>
    </w:p>
    <w:p w:rsidR="00FB7F13" w:rsidRPr="00851DB1" w:rsidRDefault="00FB7F13" w:rsidP="000267E7">
      <w:pPr>
        <w:rPr>
          <w:rFonts w:eastAsia="Calibri"/>
          <w:sz w:val="28"/>
          <w:szCs w:val="28"/>
        </w:rPr>
      </w:pPr>
      <w:r w:rsidRPr="00851DB1">
        <w:rPr>
          <w:rFonts w:eastAsia="Calibri"/>
          <w:sz w:val="28"/>
          <w:szCs w:val="28"/>
        </w:rPr>
        <w:t xml:space="preserve">_______________________                  </w:t>
      </w:r>
      <w:r w:rsidR="000267E7" w:rsidRPr="00851DB1">
        <w:rPr>
          <w:rFonts w:eastAsia="Calibri"/>
          <w:sz w:val="28"/>
          <w:szCs w:val="28"/>
        </w:rPr>
        <w:t xml:space="preserve">           </w:t>
      </w:r>
      <w:r w:rsidRPr="00851DB1">
        <w:rPr>
          <w:rFonts w:eastAsia="Calibri"/>
          <w:sz w:val="28"/>
          <w:szCs w:val="28"/>
        </w:rPr>
        <w:t xml:space="preserve">     </w:t>
      </w:r>
      <w:r w:rsidR="00B002A5" w:rsidRPr="00851DB1">
        <w:rPr>
          <w:rFonts w:eastAsia="Calibri"/>
          <w:sz w:val="28"/>
          <w:szCs w:val="28"/>
        </w:rPr>
        <w:t xml:space="preserve">    </w:t>
      </w:r>
      <w:r w:rsidRPr="00851DB1">
        <w:rPr>
          <w:rFonts w:eastAsia="Calibri"/>
          <w:sz w:val="28"/>
          <w:szCs w:val="28"/>
        </w:rPr>
        <w:t xml:space="preserve">___________/Е.А. Ермаков/ </w:t>
      </w:r>
    </w:p>
    <w:p w:rsidR="00FB7F13" w:rsidRPr="00851DB1" w:rsidRDefault="00FB7F13" w:rsidP="00FB7F13">
      <w:pPr>
        <w:spacing w:after="200" w:line="276" w:lineRule="auto"/>
        <w:rPr>
          <w:rFonts w:eastAsia="Calibri"/>
          <w:sz w:val="28"/>
          <w:szCs w:val="28"/>
        </w:rPr>
      </w:pPr>
      <w:r w:rsidRPr="00851DB1">
        <w:rPr>
          <w:sz w:val="28"/>
          <w:szCs w:val="28"/>
        </w:rPr>
        <w:br w:type="page"/>
      </w:r>
    </w:p>
    <w:p w:rsidR="00FB7F13" w:rsidRPr="00851DB1" w:rsidRDefault="00FB7F13" w:rsidP="000267E7">
      <w:pPr>
        <w:pageBreakBefore/>
        <w:suppressAutoHyphens/>
        <w:jc w:val="right"/>
        <w:outlineLvl w:val="5"/>
        <w:rPr>
          <w:b/>
        </w:rPr>
      </w:pPr>
      <w:r w:rsidRPr="00851DB1">
        <w:rPr>
          <w:b/>
        </w:rPr>
        <w:t>Приложение № 6</w:t>
      </w:r>
    </w:p>
    <w:p w:rsidR="00FB7F13" w:rsidRPr="00851DB1" w:rsidRDefault="00FB7F13" w:rsidP="00FB7F13">
      <w:pPr>
        <w:jc w:val="right"/>
      </w:pPr>
      <w:r w:rsidRPr="00851DB1">
        <w:t xml:space="preserve">к Договору на оказание услуг </w:t>
      </w:r>
    </w:p>
    <w:p w:rsidR="00FB7F13" w:rsidRPr="00851DB1" w:rsidRDefault="00FB7F13" w:rsidP="000267E7">
      <w:pPr>
        <w:jc w:val="right"/>
      </w:pPr>
      <w:r w:rsidRPr="00851DB1">
        <w:t>№ _</w:t>
      </w:r>
      <w:r w:rsidR="000267E7" w:rsidRPr="00851DB1">
        <w:t>___</w:t>
      </w:r>
      <w:r w:rsidRPr="00851DB1">
        <w:t>_ от «____» _____ 2018 года</w:t>
      </w:r>
    </w:p>
    <w:p w:rsidR="00FB7F13" w:rsidRPr="00851DB1" w:rsidRDefault="00FB7F13" w:rsidP="00FB7F13">
      <w:pPr>
        <w:ind w:firstLine="709"/>
        <w:jc w:val="right"/>
        <w:rPr>
          <w:rFonts w:eastAsia="MS Mincho"/>
          <w:b/>
          <w:sz w:val="26"/>
        </w:rPr>
      </w:pPr>
    </w:p>
    <w:p w:rsidR="00FB7F13" w:rsidRPr="00851DB1" w:rsidRDefault="00FB7F13" w:rsidP="00FB7F13">
      <w:pPr>
        <w:jc w:val="both"/>
      </w:pPr>
    </w:p>
    <w:p w:rsidR="00FB7F13" w:rsidRPr="00851DB1" w:rsidRDefault="00FB7F13" w:rsidP="00FB7F13">
      <w:pPr>
        <w:jc w:val="center"/>
        <w:rPr>
          <w:b/>
          <w:sz w:val="28"/>
          <w:szCs w:val="28"/>
        </w:rPr>
      </w:pPr>
      <w:r w:rsidRPr="00851DB1">
        <w:rPr>
          <w:b/>
          <w:sz w:val="28"/>
          <w:szCs w:val="28"/>
        </w:rPr>
        <w:t>ИНСТРУКЦИЯ</w:t>
      </w:r>
    </w:p>
    <w:p w:rsidR="00FB7F13" w:rsidRPr="00851DB1" w:rsidRDefault="00FB7F13" w:rsidP="00FB7F13">
      <w:pPr>
        <w:jc w:val="center"/>
        <w:rPr>
          <w:sz w:val="28"/>
          <w:szCs w:val="28"/>
        </w:rPr>
      </w:pPr>
      <w:r w:rsidRPr="00851DB1">
        <w:rPr>
          <w:sz w:val="28"/>
          <w:szCs w:val="28"/>
        </w:rPr>
        <w:t>О порядке оформления</w:t>
      </w:r>
    </w:p>
    <w:p w:rsidR="00FB7F13" w:rsidRPr="00851DB1" w:rsidRDefault="00FB7F13" w:rsidP="00FB7F13">
      <w:pPr>
        <w:jc w:val="center"/>
        <w:rPr>
          <w:sz w:val="28"/>
          <w:szCs w:val="28"/>
        </w:rPr>
      </w:pPr>
      <w:r w:rsidRPr="00851DB1">
        <w:rPr>
          <w:sz w:val="28"/>
          <w:szCs w:val="28"/>
        </w:rPr>
        <w:t>и предоставления маршрутных листов,</w:t>
      </w:r>
    </w:p>
    <w:p w:rsidR="00FB7F13" w:rsidRPr="00851DB1" w:rsidRDefault="00FB7F13" w:rsidP="00FB7F13">
      <w:pPr>
        <w:jc w:val="center"/>
        <w:rPr>
          <w:sz w:val="28"/>
          <w:szCs w:val="28"/>
        </w:rPr>
      </w:pPr>
      <w:r w:rsidRPr="00851DB1">
        <w:rPr>
          <w:sz w:val="28"/>
          <w:szCs w:val="28"/>
        </w:rPr>
        <w:t xml:space="preserve">актов </w:t>
      </w:r>
      <w:r w:rsidR="00094AF0">
        <w:rPr>
          <w:sz w:val="28"/>
          <w:szCs w:val="28"/>
        </w:rPr>
        <w:t>оказанных услуг</w:t>
      </w:r>
      <w:r w:rsidRPr="00851DB1">
        <w:rPr>
          <w:sz w:val="28"/>
          <w:szCs w:val="28"/>
        </w:rPr>
        <w:t xml:space="preserve"> подразделениями</w:t>
      </w:r>
    </w:p>
    <w:p w:rsidR="00FB7F13" w:rsidRPr="00851DB1" w:rsidRDefault="00FB7F13" w:rsidP="00FB7F13">
      <w:pPr>
        <w:jc w:val="center"/>
        <w:rPr>
          <w:sz w:val="28"/>
          <w:szCs w:val="28"/>
        </w:rPr>
      </w:pPr>
      <w:r w:rsidRPr="00851DB1">
        <w:rPr>
          <w:sz w:val="28"/>
          <w:szCs w:val="28"/>
        </w:rPr>
        <w:t>транспортной безопасности.</w:t>
      </w:r>
    </w:p>
    <w:p w:rsidR="00FB7F13" w:rsidRPr="00851DB1" w:rsidRDefault="00FB7F13" w:rsidP="00FB7F13">
      <w:pPr>
        <w:jc w:val="both"/>
      </w:pPr>
    </w:p>
    <w:p w:rsidR="0002714A" w:rsidRPr="00851DB1" w:rsidRDefault="00FB7F13" w:rsidP="000267E7">
      <w:pPr>
        <w:ind w:firstLine="709"/>
        <w:jc w:val="both"/>
        <w:rPr>
          <w:sz w:val="28"/>
          <w:szCs w:val="28"/>
        </w:rPr>
      </w:pPr>
      <w:r w:rsidRPr="00851DB1">
        <w:rPr>
          <w:sz w:val="28"/>
          <w:szCs w:val="28"/>
        </w:rPr>
        <w:t xml:space="preserve">Маршрутные листы выдаются  по одному на месяц, персонально каждому работнику подразделения транспортной безопасности с указанием фамилии, имени и отчества и должны быть пронумерованы и учтены в журнале подразделения. Маршрутный лист подписывается работником подразделения транспортной безопасности с указанием фамилии и инициалов, заверяется мастичной печатью с названием организации. На лицевой стороне маршрутного листа, кроме того, проставляется мастичная печать АО «СКППК». Маршрутные листы без печати АО «СКППК» </w:t>
      </w:r>
      <w:r w:rsidR="0002714A" w:rsidRPr="00851DB1">
        <w:rPr>
          <w:sz w:val="28"/>
          <w:szCs w:val="28"/>
        </w:rPr>
        <w:t>считаются недействительными.</w:t>
      </w:r>
    </w:p>
    <w:p w:rsidR="00FB7F13" w:rsidRPr="00851DB1" w:rsidRDefault="00FB7F13" w:rsidP="000267E7">
      <w:pPr>
        <w:ind w:firstLine="709"/>
        <w:jc w:val="both"/>
        <w:rPr>
          <w:sz w:val="28"/>
          <w:szCs w:val="28"/>
        </w:rPr>
      </w:pPr>
      <w:r w:rsidRPr="00851DB1">
        <w:rPr>
          <w:sz w:val="28"/>
          <w:szCs w:val="28"/>
        </w:rPr>
        <w:t>При сопровождении состава в пути следования работник подразделения транспортной безопасности собственноручно на лицевой стороне маршрутного листа записывает дату, время,</w:t>
      </w:r>
      <w:r w:rsidR="0002714A" w:rsidRPr="00851DB1">
        <w:rPr>
          <w:sz w:val="28"/>
          <w:szCs w:val="28"/>
        </w:rPr>
        <w:t xml:space="preserve"> номер поезда в соответствии с </w:t>
      </w:r>
      <w:r w:rsidRPr="00851DB1">
        <w:rPr>
          <w:sz w:val="28"/>
          <w:szCs w:val="28"/>
        </w:rPr>
        <w:t xml:space="preserve">заявками АО «СКППК» на проведение досмотровых мероприятий пригородных пассажирских поездов. </w:t>
      </w:r>
    </w:p>
    <w:p w:rsidR="00FB7F13" w:rsidRPr="00851DB1" w:rsidRDefault="00FB7F13" w:rsidP="000267E7">
      <w:pPr>
        <w:ind w:firstLine="709"/>
        <w:jc w:val="both"/>
        <w:rPr>
          <w:sz w:val="28"/>
          <w:szCs w:val="28"/>
          <w:u w:val="single"/>
        </w:rPr>
      </w:pPr>
      <w:r w:rsidRPr="00851DB1">
        <w:rPr>
          <w:sz w:val="28"/>
          <w:szCs w:val="28"/>
        </w:rPr>
        <w:t xml:space="preserve">На оборотной стороне маршрутного листа  контролер-кассир указывает дату, номер каждого поезда, наличие замечаний или их отсутствие, </w:t>
      </w:r>
      <w:r w:rsidR="00E5455F" w:rsidRPr="00851DB1">
        <w:rPr>
          <w:sz w:val="28"/>
          <w:szCs w:val="28"/>
        </w:rPr>
        <w:t>ставит свою подпись с указанием</w:t>
      </w:r>
      <w:r w:rsidRPr="00851DB1">
        <w:rPr>
          <w:sz w:val="28"/>
          <w:szCs w:val="28"/>
        </w:rPr>
        <w:t xml:space="preserve"> фамилии и инициалов. Правильность записи контролирует работник подразделения транспортной безопасности. При отсутствии контролера - кассира работником делается запись в маршрутном листе – контролер-кассир отсутствует. </w:t>
      </w:r>
      <w:r w:rsidRPr="00851DB1">
        <w:rPr>
          <w:sz w:val="28"/>
          <w:szCs w:val="28"/>
          <w:u w:val="single"/>
        </w:rPr>
        <w:t>В случаях отсутствия записи разъез</w:t>
      </w:r>
      <w:r w:rsidR="000267E7" w:rsidRPr="00851DB1">
        <w:rPr>
          <w:sz w:val="28"/>
          <w:szCs w:val="28"/>
          <w:u w:val="single"/>
        </w:rPr>
        <w:t>д</w:t>
      </w:r>
      <w:r w:rsidRPr="00851DB1">
        <w:rPr>
          <w:sz w:val="28"/>
          <w:szCs w:val="28"/>
          <w:u w:val="single"/>
        </w:rPr>
        <w:t>ного билетного кассира, подтверждающей работу в конкретном поезде, указанное работником в маршрутном листе время работы к учету не принимается и не оплачивается.</w:t>
      </w:r>
    </w:p>
    <w:p w:rsidR="00FB7F13" w:rsidRPr="00851DB1" w:rsidRDefault="00FB7F13" w:rsidP="000267E7">
      <w:pPr>
        <w:ind w:firstLine="709"/>
        <w:jc w:val="both"/>
        <w:rPr>
          <w:sz w:val="28"/>
          <w:szCs w:val="28"/>
        </w:rPr>
      </w:pPr>
      <w:r w:rsidRPr="00851DB1">
        <w:rPr>
          <w:sz w:val="28"/>
          <w:szCs w:val="28"/>
        </w:rPr>
        <w:t>При сдаче маршрутных листов работниками руководитель _____________ или уполномоченное лицо проверяет правильность заполнения маршрутных листов, указывает в маршрутном листе отработанное за месяц общее время и заверяет своей подписью с указанием должности, фамилии и инициалов.</w:t>
      </w:r>
    </w:p>
    <w:p w:rsidR="00FB7F13" w:rsidRPr="00851DB1" w:rsidRDefault="00FB7F13" w:rsidP="000267E7">
      <w:pPr>
        <w:ind w:firstLine="709"/>
        <w:jc w:val="both"/>
        <w:rPr>
          <w:sz w:val="28"/>
          <w:szCs w:val="28"/>
        </w:rPr>
      </w:pPr>
      <w:r w:rsidRPr="00851DB1">
        <w:rPr>
          <w:sz w:val="28"/>
          <w:szCs w:val="28"/>
        </w:rPr>
        <w:t>В __________ маршрутные листы постранично номеруются и сшиваются, составляется  реестр маршрутных листов. В реестре указываются номера маршрутных листов, общее количество листов, общее отработанное время. Реестр заверяется подписью руководителя _______________ или уполномоченным лицом ответственным  за правильное оформление маршрутных листов.</w:t>
      </w:r>
    </w:p>
    <w:p w:rsidR="00FB7F13" w:rsidRPr="00851DB1" w:rsidRDefault="00FB7F13" w:rsidP="000267E7">
      <w:pPr>
        <w:ind w:firstLine="709"/>
        <w:jc w:val="both"/>
        <w:rPr>
          <w:sz w:val="28"/>
          <w:szCs w:val="28"/>
        </w:rPr>
      </w:pPr>
      <w:r w:rsidRPr="00851DB1">
        <w:rPr>
          <w:sz w:val="28"/>
          <w:szCs w:val="28"/>
        </w:rPr>
        <w:t xml:space="preserve">Время, отработанное работниками подразделения транспортной безопасности по маршрутным листам должно соответствовать времени в актах </w:t>
      </w:r>
      <w:r w:rsidR="00094AF0">
        <w:rPr>
          <w:sz w:val="28"/>
          <w:szCs w:val="28"/>
        </w:rPr>
        <w:t>оказанных услуг</w:t>
      </w:r>
      <w:r w:rsidRPr="00851DB1">
        <w:rPr>
          <w:sz w:val="28"/>
          <w:szCs w:val="28"/>
        </w:rPr>
        <w:t xml:space="preserve"> _____________за месяц.</w:t>
      </w:r>
    </w:p>
    <w:p w:rsidR="00FB7F13" w:rsidRPr="00851DB1" w:rsidRDefault="00FB7F13" w:rsidP="000267E7">
      <w:pPr>
        <w:ind w:firstLine="709"/>
        <w:jc w:val="both"/>
        <w:rPr>
          <w:sz w:val="28"/>
          <w:szCs w:val="28"/>
        </w:rPr>
      </w:pPr>
      <w:r w:rsidRPr="00851DB1">
        <w:rPr>
          <w:sz w:val="28"/>
          <w:szCs w:val="28"/>
        </w:rPr>
        <w:t xml:space="preserve">Акты </w:t>
      </w:r>
      <w:r w:rsidR="00094AF0">
        <w:rPr>
          <w:sz w:val="28"/>
          <w:szCs w:val="28"/>
        </w:rPr>
        <w:t>оказанных услуг</w:t>
      </w:r>
      <w:r w:rsidRPr="00851DB1">
        <w:rPr>
          <w:sz w:val="28"/>
          <w:szCs w:val="28"/>
        </w:rPr>
        <w:t xml:space="preserve"> с маршрутными листами  предоставляются _____________до 5-го числа месяца, следующего за отчетным в АО «СКППК».</w:t>
      </w:r>
    </w:p>
    <w:p w:rsidR="00FB7F13" w:rsidRPr="00851DB1" w:rsidRDefault="00FB7F13" w:rsidP="00FB7F13">
      <w:pPr>
        <w:jc w:val="both"/>
        <w:rPr>
          <w:sz w:val="28"/>
          <w:szCs w:val="28"/>
        </w:rPr>
      </w:pPr>
    </w:p>
    <w:p w:rsidR="000267E7" w:rsidRPr="00851DB1" w:rsidRDefault="000267E7" w:rsidP="00FB7F13">
      <w:pPr>
        <w:jc w:val="both"/>
        <w:rPr>
          <w:sz w:val="28"/>
          <w:szCs w:val="28"/>
        </w:rPr>
      </w:pPr>
    </w:p>
    <w:p w:rsidR="00FB7F13" w:rsidRPr="00851DB1" w:rsidRDefault="00FB7F13" w:rsidP="00FB7F13">
      <w:pPr>
        <w:rPr>
          <w:sz w:val="28"/>
          <w:szCs w:val="28"/>
        </w:rPr>
      </w:pPr>
    </w:p>
    <w:tbl>
      <w:tblPr>
        <w:tblW w:w="0" w:type="auto"/>
        <w:tblInd w:w="108" w:type="dxa"/>
        <w:tblLayout w:type="fixed"/>
        <w:tblLook w:val="0000" w:firstRow="0" w:lastRow="0" w:firstColumn="0" w:lastColumn="0" w:noHBand="0" w:noVBand="0"/>
      </w:tblPr>
      <w:tblGrid>
        <w:gridCol w:w="4944"/>
        <w:gridCol w:w="4945"/>
      </w:tblGrid>
      <w:tr w:rsidR="00FB7F13" w:rsidRPr="00851DB1" w:rsidTr="000267E7">
        <w:trPr>
          <w:trHeight w:val="1628"/>
        </w:trPr>
        <w:tc>
          <w:tcPr>
            <w:tcW w:w="4944" w:type="dxa"/>
          </w:tcPr>
          <w:p w:rsidR="00FB7F13" w:rsidRPr="00851DB1" w:rsidRDefault="00FB7F13" w:rsidP="00FB7F13">
            <w:pPr>
              <w:shd w:val="clear" w:color="auto" w:fill="FFFFFF"/>
              <w:snapToGrid w:val="0"/>
              <w:rPr>
                <w:sz w:val="28"/>
                <w:szCs w:val="28"/>
              </w:rPr>
            </w:pPr>
            <w:r w:rsidRPr="00851DB1">
              <w:rPr>
                <w:sz w:val="28"/>
                <w:szCs w:val="28"/>
              </w:rPr>
              <w:t>Исполнитель:</w:t>
            </w:r>
          </w:p>
          <w:p w:rsidR="00FB7F13" w:rsidRPr="00851DB1" w:rsidRDefault="000267E7" w:rsidP="00FB7F13">
            <w:pPr>
              <w:shd w:val="clear" w:color="auto" w:fill="FFFFFF"/>
              <w:snapToGrid w:val="0"/>
              <w:rPr>
                <w:sz w:val="28"/>
                <w:szCs w:val="28"/>
              </w:rPr>
            </w:pPr>
            <w:r w:rsidRPr="00851DB1">
              <w:rPr>
                <w:sz w:val="28"/>
                <w:szCs w:val="28"/>
              </w:rPr>
              <w:t>_______________</w:t>
            </w:r>
            <w:r w:rsidR="00FB7F13" w:rsidRPr="00851DB1">
              <w:rPr>
                <w:sz w:val="28"/>
                <w:szCs w:val="28"/>
              </w:rPr>
              <w:t xml:space="preserve"> «</w:t>
            </w:r>
            <w:r w:rsidRPr="00851DB1">
              <w:rPr>
                <w:sz w:val="28"/>
                <w:szCs w:val="28"/>
              </w:rPr>
              <w:t>____</w:t>
            </w:r>
            <w:r w:rsidR="00FB7F13" w:rsidRPr="00851DB1">
              <w:rPr>
                <w:sz w:val="28"/>
                <w:szCs w:val="28"/>
              </w:rPr>
              <w:t xml:space="preserve">______» </w:t>
            </w:r>
          </w:p>
          <w:p w:rsidR="00FB7F13" w:rsidRPr="00851DB1" w:rsidRDefault="00FB7F13" w:rsidP="00FB7F13">
            <w:pPr>
              <w:shd w:val="clear" w:color="auto" w:fill="FFFFFF"/>
              <w:snapToGrid w:val="0"/>
              <w:rPr>
                <w:sz w:val="28"/>
                <w:szCs w:val="28"/>
              </w:rPr>
            </w:pPr>
          </w:p>
          <w:p w:rsidR="00FB7F13" w:rsidRPr="00851DB1" w:rsidRDefault="00FB7F13" w:rsidP="00FB7F13">
            <w:pPr>
              <w:numPr>
                <w:ilvl w:val="5"/>
                <w:numId w:val="37"/>
              </w:numPr>
              <w:tabs>
                <w:tab w:val="clear" w:pos="1152"/>
                <w:tab w:val="num" w:pos="34"/>
              </w:tabs>
              <w:suppressAutoHyphens/>
              <w:ind w:left="0" w:hanging="34"/>
              <w:outlineLvl w:val="5"/>
              <w:rPr>
                <w:bCs/>
                <w:szCs w:val="28"/>
              </w:rPr>
            </w:pPr>
            <w:r w:rsidRPr="00851DB1">
              <w:rPr>
                <w:bCs/>
                <w:sz w:val="22"/>
                <w:szCs w:val="28"/>
              </w:rPr>
              <w:t xml:space="preserve">__________________ </w:t>
            </w:r>
            <w:r w:rsidR="000267E7" w:rsidRPr="00851DB1">
              <w:rPr>
                <w:bCs/>
                <w:sz w:val="22"/>
                <w:szCs w:val="28"/>
              </w:rPr>
              <w:t>/____________________</w:t>
            </w:r>
          </w:p>
        </w:tc>
        <w:tc>
          <w:tcPr>
            <w:tcW w:w="4945" w:type="dxa"/>
          </w:tcPr>
          <w:p w:rsidR="00FB7F13" w:rsidRPr="00851DB1" w:rsidRDefault="00FB7F13" w:rsidP="00FB7F13">
            <w:pPr>
              <w:shd w:val="clear" w:color="auto" w:fill="FFFFFF"/>
              <w:snapToGrid w:val="0"/>
              <w:rPr>
                <w:sz w:val="28"/>
                <w:szCs w:val="28"/>
              </w:rPr>
            </w:pPr>
            <w:r w:rsidRPr="00851DB1">
              <w:rPr>
                <w:sz w:val="28"/>
                <w:szCs w:val="28"/>
              </w:rPr>
              <w:t>Заказчик:</w:t>
            </w:r>
          </w:p>
          <w:p w:rsidR="00FB7F13" w:rsidRPr="00851DB1" w:rsidRDefault="00FB7F13" w:rsidP="00FB7F13">
            <w:pPr>
              <w:shd w:val="clear" w:color="auto" w:fill="FFFFFF"/>
              <w:rPr>
                <w:sz w:val="28"/>
                <w:szCs w:val="28"/>
              </w:rPr>
            </w:pPr>
            <w:r w:rsidRPr="00851DB1">
              <w:rPr>
                <w:sz w:val="28"/>
                <w:szCs w:val="28"/>
              </w:rPr>
              <w:t>Генеральный директор АО «СКППК»</w:t>
            </w:r>
          </w:p>
          <w:p w:rsidR="00FB7F13" w:rsidRPr="00851DB1" w:rsidRDefault="00FB7F13" w:rsidP="00FB7F13">
            <w:pPr>
              <w:rPr>
                <w:sz w:val="28"/>
                <w:szCs w:val="28"/>
              </w:rPr>
            </w:pPr>
          </w:p>
          <w:p w:rsidR="00FB7F13" w:rsidRPr="00851DB1" w:rsidRDefault="00FB7F13" w:rsidP="00FB7F13">
            <w:pPr>
              <w:rPr>
                <w:sz w:val="28"/>
                <w:szCs w:val="28"/>
              </w:rPr>
            </w:pPr>
            <w:r w:rsidRPr="00851DB1">
              <w:rPr>
                <w:sz w:val="28"/>
                <w:szCs w:val="28"/>
              </w:rPr>
              <w:t>___________________ Е.А. Ермаков</w:t>
            </w:r>
          </w:p>
        </w:tc>
      </w:tr>
    </w:tbl>
    <w:p w:rsidR="00FB7F13" w:rsidRPr="00851DB1" w:rsidRDefault="00FB7F13" w:rsidP="00FB7F13">
      <w:pPr>
        <w:spacing w:after="200" w:line="276" w:lineRule="auto"/>
      </w:pPr>
      <w:r w:rsidRPr="00851DB1">
        <w:br w:type="page"/>
      </w:r>
    </w:p>
    <w:p w:rsidR="00FB7F13" w:rsidRPr="00851DB1" w:rsidRDefault="00FB7F13" w:rsidP="000267E7">
      <w:pPr>
        <w:pageBreakBefore/>
        <w:suppressAutoHyphens/>
        <w:jc w:val="right"/>
        <w:outlineLvl w:val="5"/>
        <w:rPr>
          <w:b/>
        </w:rPr>
      </w:pPr>
      <w:r w:rsidRPr="00851DB1">
        <w:rPr>
          <w:b/>
        </w:rPr>
        <w:t>Приложение № 7</w:t>
      </w:r>
    </w:p>
    <w:p w:rsidR="00FB7F13" w:rsidRPr="00851DB1" w:rsidRDefault="00FB7F13" w:rsidP="000267E7">
      <w:pPr>
        <w:jc w:val="right"/>
      </w:pPr>
      <w:r w:rsidRPr="00851DB1">
        <w:t>к Договору на оказание услуг</w:t>
      </w:r>
    </w:p>
    <w:p w:rsidR="00FB7F13" w:rsidRPr="00851DB1" w:rsidRDefault="00FB7F13" w:rsidP="000267E7">
      <w:pPr>
        <w:jc w:val="right"/>
      </w:pPr>
      <w:r w:rsidRPr="00851DB1">
        <w:t>№ __</w:t>
      </w:r>
      <w:r w:rsidR="000267E7" w:rsidRPr="00851DB1">
        <w:t>___</w:t>
      </w:r>
      <w:r w:rsidRPr="00851DB1">
        <w:t xml:space="preserve"> от «____» ______ 2018 года</w:t>
      </w:r>
    </w:p>
    <w:p w:rsidR="00FB7F13" w:rsidRPr="00851DB1" w:rsidRDefault="00FB7F13" w:rsidP="00FB7F13">
      <w:pPr>
        <w:ind w:firstLine="709"/>
        <w:jc w:val="both"/>
        <w:rPr>
          <w:rFonts w:eastAsia="MS Mincho"/>
          <w:b/>
          <w:sz w:val="26"/>
        </w:rPr>
      </w:pPr>
    </w:p>
    <w:p w:rsidR="00FB7F13" w:rsidRPr="00851DB1" w:rsidRDefault="00FB7F13" w:rsidP="000267E7">
      <w:pPr>
        <w:jc w:val="center"/>
        <w:rPr>
          <w:rFonts w:eastAsia="MS Mincho"/>
          <w:b/>
          <w:sz w:val="28"/>
          <w:szCs w:val="28"/>
        </w:rPr>
      </w:pPr>
      <w:r w:rsidRPr="00851DB1">
        <w:rPr>
          <w:rFonts w:eastAsia="MS Mincho"/>
          <w:b/>
          <w:sz w:val="28"/>
          <w:szCs w:val="28"/>
        </w:rPr>
        <w:t xml:space="preserve">Перечень </w:t>
      </w:r>
    </w:p>
    <w:p w:rsidR="00FB7F13" w:rsidRPr="00851DB1" w:rsidRDefault="00FB7F13" w:rsidP="000267E7">
      <w:pPr>
        <w:jc w:val="center"/>
        <w:rPr>
          <w:rFonts w:eastAsia="MS Mincho"/>
          <w:sz w:val="28"/>
          <w:szCs w:val="28"/>
        </w:rPr>
      </w:pPr>
      <w:r w:rsidRPr="00851DB1">
        <w:rPr>
          <w:rFonts w:eastAsia="MS Mincho"/>
          <w:sz w:val="28"/>
          <w:szCs w:val="28"/>
        </w:rPr>
        <w:t>штрафных санкций предъявляемых «Исполнителю»</w:t>
      </w:r>
    </w:p>
    <w:tbl>
      <w:tblPr>
        <w:tblW w:w="5018" w:type="pct"/>
        <w:jc w:val="center"/>
        <w:tblLayout w:type="fixed"/>
        <w:tblLook w:val="0000" w:firstRow="0" w:lastRow="0" w:firstColumn="0" w:lastColumn="0" w:noHBand="0" w:noVBand="0"/>
      </w:tblPr>
      <w:tblGrid>
        <w:gridCol w:w="34"/>
        <w:gridCol w:w="789"/>
        <w:gridCol w:w="4049"/>
        <w:gridCol w:w="264"/>
        <w:gridCol w:w="4469"/>
      </w:tblGrid>
      <w:tr w:rsidR="00FB7F13" w:rsidRPr="00851DB1" w:rsidTr="0002714A">
        <w:trPr>
          <w:gridBefore w:val="1"/>
          <w:wBefore w:w="34" w:type="dxa"/>
          <w:jc w:val="center"/>
        </w:trPr>
        <w:tc>
          <w:tcPr>
            <w:tcW w:w="789" w:type="dxa"/>
            <w:tcBorders>
              <w:top w:val="single" w:sz="4" w:space="0" w:color="000000"/>
              <w:left w:val="single" w:sz="4" w:space="0" w:color="000000"/>
              <w:bottom w:val="single" w:sz="4" w:space="0" w:color="000000"/>
            </w:tcBorders>
            <w:vAlign w:val="center"/>
          </w:tcPr>
          <w:p w:rsidR="00FB7F13" w:rsidRPr="00851DB1" w:rsidRDefault="00FB7F13" w:rsidP="00FB7F13">
            <w:pPr>
              <w:snapToGrid w:val="0"/>
              <w:jc w:val="center"/>
            </w:pPr>
            <w:r w:rsidRPr="00851DB1">
              <w:t>№ п/п</w:t>
            </w:r>
          </w:p>
        </w:tc>
        <w:tc>
          <w:tcPr>
            <w:tcW w:w="4313" w:type="dxa"/>
            <w:gridSpan w:val="2"/>
            <w:tcBorders>
              <w:top w:val="single" w:sz="4" w:space="0" w:color="000000"/>
              <w:left w:val="single" w:sz="4" w:space="0" w:color="000000"/>
              <w:bottom w:val="single" w:sz="4" w:space="0" w:color="000000"/>
            </w:tcBorders>
            <w:vAlign w:val="center"/>
          </w:tcPr>
          <w:p w:rsidR="00FB7F13" w:rsidRPr="00851DB1" w:rsidRDefault="00FB7F13" w:rsidP="00FB7F13">
            <w:pPr>
              <w:snapToGrid w:val="0"/>
              <w:jc w:val="center"/>
            </w:pPr>
            <w:r w:rsidRPr="00851DB1">
              <w:t>Вид нарушения</w:t>
            </w:r>
          </w:p>
        </w:tc>
        <w:tc>
          <w:tcPr>
            <w:tcW w:w="4469" w:type="dxa"/>
            <w:tcBorders>
              <w:top w:val="single" w:sz="4" w:space="0" w:color="000000"/>
              <w:left w:val="single" w:sz="4" w:space="0" w:color="000000"/>
              <w:bottom w:val="single" w:sz="4" w:space="0" w:color="000000"/>
              <w:right w:val="single" w:sz="4" w:space="0" w:color="000000"/>
            </w:tcBorders>
            <w:vAlign w:val="center"/>
          </w:tcPr>
          <w:p w:rsidR="00FB7F13" w:rsidRPr="00851DB1" w:rsidRDefault="00FB7F13" w:rsidP="00FB7F13">
            <w:pPr>
              <w:snapToGrid w:val="0"/>
              <w:jc w:val="center"/>
            </w:pPr>
            <w:r w:rsidRPr="00851DB1">
              <w:t>Вид штрафной санкции</w:t>
            </w:r>
          </w:p>
        </w:tc>
      </w:tr>
      <w:tr w:rsidR="00FB7F13" w:rsidRPr="00851DB1" w:rsidTr="0002714A">
        <w:trPr>
          <w:gridBefore w:val="1"/>
          <w:wBefore w:w="34" w:type="dxa"/>
          <w:jc w:val="center"/>
        </w:trPr>
        <w:tc>
          <w:tcPr>
            <w:tcW w:w="789" w:type="dxa"/>
            <w:tcBorders>
              <w:top w:val="single" w:sz="4" w:space="0" w:color="000000"/>
              <w:left w:val="single" w:sz="4" w:space="0" w:color="000000"/>
              <w:bottom w:val="single" w:sz="4" w:space="0" w:color="000000"/>
            </w:tcBorders>
          </w:tcPr>
          <w:p w:rsidR="00FB7F13" w:rsidRPr="00851DB1" w:rsidRDefault="00FB7F13" w:rsidP="00FB7F13">
            <w:pPr>
              <w:snapToGrid w:val="0"/>
              <w:jc w:val="center"/>
            </w:pPr>
            <w:r w:rsidRPr="00851DB1">
              <w:t>1</w:t>
            </w:r>
          </w:p>
        </w:tc>
        <w:tc>
          <w:tcPr>
            <w:tcW w:w="4313" w:type="dxa"/>
            <w:gridSpan w:val="2"/>
            <w:tcBorders>
              <w:top w:val="single" w:sz="4" w:space="0" w:color="000000"/>
              <w:left w:val="single" w:sz="4" w:space="0" w:color="000000"/>
              <w:bottom w:val="single" w:sz="4" w:space="0" w:color="000000"/>
            </w:tcBorders>
          </w:tcPr>
          <w:p w:rsidR="00FB7F13" w:rsidRPr="00851DB1" w:rsidRDefault="00FB7F13" w:rsidP="00FB7F13">
            <w:pPr>
              <w:snapToGrid w:val="0"/>
            </w:pPr>
            <w:r w:rsidRPr="00851DB1">
              <w:t>Отсутствие работников подразделения транспортной безопасности на объекте.</w:t>
            </w:r>
          </w:p>
        </w:tc>
        <w:tc>
          <w:tcPr>
            <w:tcW w:w="4469" w:type="dxa"/>
            <w:tcBorders>
              <w:top w:val="single" w:sz="4" w:space="0" w:color="000000"/>
              <w:left w:val="single" w:sz="4" w:space="0" w:color="000000"/>
              <w:bottom w:val="single" w:sz="4" w:space="0" w:color="000000"/>
              <w:right w:val="single" w:sz="4" w:space="0" w:color="000000"/>
            </w:tcBorders>
          </w:tcPr>
          <w:p w:rsidR="00FB7F13" w:rsidRPr="00851DB1" w:rsidRDefault="00FB7F13" w:rsidP="00FB7F13">
            <w:pPr>
              <w:snapToGrid w:val="0"/>
            </w:pPr>
            <w:r w:rsidRPr="00851DB1">
              <w:rPr>
                <w:rFonts w:eastAsia="Calibri"/>
                <w:lang w:eastAsia="en-US"/>
              </w:rPr>
              <w:t>Двукратная стоимость не оказанных услуг</w:t>
            </w:r>
          </w:p>
        </w:tc>
      </w:tr>
      <w:tr w:rsidR="00FB7F13" w:rsidRPr="00851DB1" w:rsidTr="0002714A">
        <w:trPr>
          <w:gridBefore w:val="1"/>
          <w:wBefore w:w="34" w:type="dxa"/>
          <w:jc w:val="center"/>
        </w:trPr>
        <w:tc>
          <w:tcPr>
            <w:tcW w:w="789" w:type="dxa"/>
            <w:tcBorders>
              <w:top w:val="single" w:sz="4" w:space="0" w:color="000000"/>
              <w:left w:val="single" w:sz="4" w:space="0" w:color="000000"/>
              <w:bottom w:val="single" w:sz="4" w:space="0" w:color="000000"/>
            </w:tcBorders>
          </w:tcPr>
          <w:p w:rsidR="00FB7F13" w:rsidRPr="00851DB1" w:rsidRDefault="00FB7F13" w:rsidP="00FB7F13">
            <w:pPr>
              <w:snapToGrid w:val="0"/>
              <w:jc w:val="center"/>
            </w:pPr>
            <w:r w:rsidRPr="00851DB1">
              <w:t>2</w:t>
            </w:r>
          </w:p>
        </w:tc>
        <w:tc>
          <w:tcPr>
            <w:tcW w:w="4313" w:type="dxa"/>
            <w:gridSpan w:val="2"/>
            <w:tcBorders>
              <w:top w:val="single" w:sz="4" w:space="0" w:color="000000"/>
              <w:left w:val="single" w:sz="4" w:space="0" w:color="000000"/>
              <w:bottom w:val="single" w:sz="4" w:space="0" w:color="000000"/>
            </w:tcBorders>
          </w:tcPr>
          <w:p w:rsidR="00FB7F13" w:rsidRPr="00851DB1" w:rsidRDefault="00FB7F13" w:rsidP="00FB7F13">
            <w:pPr>
              <w:snapToGrid w:val="0"/>
            </w:pPr>
            <w:r w:rsidRPr="00851DB1">
              <w:t>Работа в одно лицо.</w:t>
            </w:r>
          </w:p>
        </w:tc>
        <w:tc>
          <w:tcPr>
            <w:tcW w:w="4469" w:type="dxa"/>
            <w:tcBorders>
              <w:top w:val="single" w:sz="4" w:space="0" w:color="000000"/>
              <w:left w:val="single" w:sz="4" w:space="0" w:color="000000"/>
              <w:bottom w:val="single" w:sz="4" w:space="0" w:color="000000"/>
              <w:right w:val="single" w:sz="4" w:space="0" w:color="000000"/>
            </w:tcBorders>
          </w:tcPr>
          <w:p w:rsidR="00FB7F13" w:rsidRPr="00851DB1" w:rsidRDefault="00FB7F13" w:rsidP="00FB7F13">
            <w:pPr>
              <w:snapToGrid w:val="0"/>
            </w:pPr>
            <w:r w:rsidRPr="00851DB1">
              <w:rPr>
                <w:rFonts w:eastAsia="Calibri"/>
                <w:lang w:eastAsia="en-US"/>
              </w:rPr>
              <w:t>Однократная стоимость не оказанной услуги</w:t>
            </w:r>
            <w:r w:rsidRPr="00851DB1">
              <w:t>.</w:t>
            </w:r>
          </w:p>
        </w:tc>
      </w:tr>
      <w:tr w:rsidR="00FB7F13" w:rsidRPr="00851DB1" w:rsidTr="0002714A">
        <w:trPr>
          <w:gridBefore w:val="1"/>
          <w:wBefore w:w="34" w:type="dxa"/>
          <w:jc w:val="center"/>
        </w:trPr>
        <w:tc>
          <w:tcPr>
            <w:tcW w:w="789" w:type="dxa"/>
            <w:tcBorders>
              <w:top w:val="single" w:sz="4" w:space="0" w:color="000000"/>
              <w:left w:val="single" w:sz="4" w:space="0" w:color="000000"/>
              <w:bottom w:val="single" w:sz="4" w:space="0" w:color="000000"/>
            </w:tcBorders>
          </w:tcPr>
          <w:p w:rsidR="00FB7F13" w:rsidRPr="00851DB1" w:rsidRDefault="00FB7F13" w:rsidP="00FB7F13">
            <w:pPr>
              <w:snapToGrid w:val="0"/>
              <w:jc w:val="center"/>
            </w:pPr>
            <w:r w:rsidRPr="00851DB1">
              <w:t>3</w:t>
            </w:r>
          </w:p>
        </w:tc>
        <w:tc>
          <w:tcPr>
            <w:tcW w:w="4313" w:type="dxa"/>
            <w:gridSpan w:val="2"/>
            <w:tcBorders>
              <w:top w:val="single" w:sz="4" w:space="0" w:color="000000"/>
              <w:left w:val="single" w:sz="4" w:space="0" w:color="000000"/>
              <w:bottom w:val="single" w:sz="4" w:space="0" w:color="000000"/>
            </w:tcBorders>
          </w:tcPr>
          <w:p w:rsidR="00FB7F13" w:rsidRPr="00851DB1" w:rsidRDefault="00FB7F13" w:rsidP="00FB7F13">
            <w:pPr>
              <w:snapToGrid w:val="0"/>
            </w:pPr>
            <w:r w:rsidRPr="00851DB1">
              <w:rPr>
                <w:rFonts w:eastAsia="Calibri"/>
                <w:lang w:eastAsia="en-US"/>
              </w:rPr>
              <w:t>Нахождение работника Исполнителя при исполнении должностных обязанностей в состоянии алкогольного, токсического или наркотического опьянения</w:t>
            </w:r>
            <w:r w:rsidRPr="00851DB1">
              <w:t xml:space="preserve"> </w:t>
            </w:r>
          </w:p>
        </w:tc>
        <w:tc>
          <w:tcPr>
            <w:tcW w:w="4469" w:type="dxa"/>
            <w:tcBorders>
              <w:top w:val="single" w:sz="4" w:space="0" w:color="000000"/>
              <w:left w:val="single" w:sz="4" w:space="0" w:color="000000"/>
              <w:bottom w:val="single" w:sz="4" w:space="0" w:color="000000"/>
              <w:right w:val="single" w:sz="4" w:space="0" w:color="000000"/>
            </w:tcBorders>
          </w:tcPr>
          <w:p w:rsidR="00FB7F13" w:rsidRPr="00851DB1" w:rsidRDefault="00FB7F13" w:rsidP="00FB7F13">
            <w:pPr>
              <w:snapToGrid w:val="0"/>
            </w:pPr>
            <w:r w:rsidRPr="00851DB1">
              <w:rPr>
                <w:rFonts w:eastAsia="Calibri"/>
                <w:lang w:eastAsia="en-US"/>
              </w:rPr>
              <w:t>Отстранение от работы и штраф 3000 рублей</w:t>
            </w:r>
            <w:r w:rsidRPr="00851DB1">
              <w:t xml:space="preserve"> за каждый выявленный факт.</w:t>
            </w:r>
          </w:p>
        </w:tc>
      </w:tr>
      <w:tr w:rsidR="00FB7F13" w:rsidRPr="00851DB1" w:rsidTr="0002714A">
        <w:trPr>
          <w:gridBefore w:val="1"/>
          <w:wBefore w:w="34" w:type="dxa"/>
          <w:jc w:val="center"/>
        </w:trPr>
        <w:tc>
          <w:tcPr>
            <w:tcW w:w="789" w:type="dxa"/>
            <w:tcBorders>
              <w:top w:val="single" w:sz="4" w:space="0" w:color="000000"/>
              <w:left w:val="single" w:sz="4" w:space="0" w:color="000000"/>
              <w:bottom w:val="single" w:sz="4" w:space="0" w:color="000000"/>
            </w:tcBorders>
          </w:tcPr>
          <w:p w:rsidR="00FB7F13" w:rsidRPr="00851DB1" w:rsidRDefault="00FB7F13" w:rsidP="00FB7F13">
            <w:pPr>
              <w:snapToGrid w:val="0"/>
              <w:jc w:val="center"/>
            </w:pPr>
            <w:r w:rsidRPr="00851DB1">
              <w:t>4</w:t>
            </w:r>
          </w:p>
        </w:tc>
        <w:tc>
          <w:tcPr>
            <w:tcW w:w="4313" w:type="dxa"/>
            <w:gridSpan w:val="2"/>
            <w:tcBorders>
              <w:top w:val="single" w:sz="4" w:space="0" w:color="000000"/>
              <w:left w:val="single" w:sz="4" w:space="0" w:color="000000"/>
              <w:bottom w:val="single" w:sz="4" w:space="0" w:color="000000"/>
            </w:tcBorders>
          </w:tcPr>
          <w:p w:rsidR="00FB7F13" w:rsidRPr="00851DB1" w:rsidRDefault="00FB7F13" w:rsidP="00FB7F13">
            <w:pPr>
              <w:snapToGrid w:val="0"/>
              <w:jc w:val="both"/>
            </w:pPr>
            <w:r w:rsidRPr="00851DB1">
              <w:t xml:space="preserve">Отсутствие документации (свидетельство об аккредитации, маршрутные листы). </w:t>
            </w:r>
          </w:p>
        </w:tc>
        <w:tc>
          <w:tcPr>
            <w:tcW w:w="4469" w:type="dxa"/>
            <w:tcBorders>
              <w:top w:val="single" w:sz="4" w:space="0" w:color="000000"/>
              <w:left w:val="single" w:sz="4" w:space="0" w:color="000000"/>
              <w:bottom w:val="single" w:sz="4" w:space="0" w:color="000000"/>
              <w:right w:val="single" w:sz="4" w:space="0" w:color="000000"/>
            </w:tcBorders>
          </w:tcPr>
          <w:p w:rsidR="00FB7F13" w:rsidRPr="00851DB1" w:rsidRDefault="00FB7F13" w:rsidP="00FB7F13">
            <w:pPr>
              <w:snapToGrid w:val="0"/>
            </w:pPr>
            <w:r w:rsidRPr="00851DB1">
              <w:rPr>
                <w:rFonts w:eastAsia="Calibri"/>
                <w:lang w:eastAsia="en-US"/>
              </w:rPr>
              <w:t>5000 рублей</w:t>
            </w:r>
            <w:r w:rsidRPr="00851DB1">
              <w:rPr>
                <w:rFonts w:eastAsia="Calibri"/>
              </w:rPr>
              <w:t xml:space="preserve"> за каждый выявленный факт</w:t>
            </w:r>
            <w:r w:rsidRPr="00851DB1">
              <w:t xml:space="preserve"> </w:t>
            </w:r>
          </w:p>
        </w:tc>
      </w:tr>
      <w:tr w:rsidR="00FB7F13" w:rsidRPr="00851DB1" w:rsidTr="0002714A">
        <w:trPr>
          <w:gridBefore w:val="1"/>
          <w:wBefore w:w="34" w:type="dxa"/>
          <w:trHeight w:val="120"/>
          <w:jc w:val="center"/>
        </w:trPr>
        <w:tc>
          <w:tcPr>
            <w:tcW w:w="789" w:type="dxa"/>
            <w:tcBorders>
              <w:top w:val="single" w:sz="4" w:space="0" w:color="000000"/>
              <w:left w:val="single" w:sz="4" w:space="0" w:color="000000"/>
              <w:bottom w:val="single" w:sz="4" w:space="0" w:color="000000"/>
            </w:tcBorders>
          </w:tcPr>
          <w:p w:rsidR="00FB7F13" w:rsidRPr="00851DB1" w:rsidRDefault="00FB7F13" w:rsidP="00FB7F13">
            <w:pPr>
              <w:snapToGrid w:val="0"/>
              <w:jc w:val="center"/>
            </w:pPr>
            <w:r w:rsidRPr="00851DB1">
              <w:t>5</w:t>
            </w:r>
          </w:p>
        </w:tc>
        <w:tc>
          <w:tcPr>
            <w:tcW w:w="4313" w:type="dxa"/>
            <w:gridSpan w:val="2"/>
            <w:tcBorders>
              <w:top w:val="single" w:sz="4" w:space="0" w:color="000000"/>
              <w:left w:val="single" w:sz="4" w:space="0" w:color="000000"/>
              <w:bottom w:val="single" w:sz="4" w:space="0" w:color="000000"/>
            </w:tcBorders>
          </w:tcPr>
          <w:p w:rsidR="00FB7F13" w:rsidRPr="00851DB1" w:rsidRDefault="00FB7F13" w:rsidP="00FB7F13">
            <w:pPr>
              <w:snapToGrid w:val="0"/>
            </w:pPr>
            <w:r w:rsidRPr="00851DB1">
              <w:t>Несвоевременное предоставление информации при возникновении АНВ.</w:t>
            </w:r>
          </w:p>
        </w:tc>
        <w:tc>
          <w:tcPr>
            <w:tcW w:w="4469" w:type="dxa"/>
            <w:tcBorders>
              <w:top w:val="single" w:sz="4" w:space="0" w:color="000000"/>
              <w:left w:val="single" w:sz="4" w:space="0" w:color="000000"/>
              <w:bottom w:val="single" w:sz="4" w:space="0" w:color="000000"/>
              <w:right w:val="single" w:sz="4" w:space="0" w:color="000000"/>
            </w:tcBorders>
          </w:tcPr>
          <w:p w:rsidR="00FB7F13" w:rsidRPr="00851DB1" w:rsidRDefault="00FB7F13" w:rsidP="00FB7F13">
            <w:pPr>
              <w:snapToGrid w:val="0"/>
            </w:pPr>
            <w:r w:rsidRPr="00851DB1">
              <w:t>2000 рублей за каждый выявленный факт.</w:t>
            </w:r>
          </w:p>
        </w:tc>
      </w:tr>
      <w:tr w:rsidR="00FB7F13" w:rsidRPr="00851DB1" w:rsidTr="0002714A">
        <w:trPr>
          <w:gridBefore w:val="1"/>
          <w:wBefore w:w="34" w:type="dxa"/>
          <w:trHeight w:val="120"/>
          <w:jc w:val="center"/>
        </w:trPr>
        <w:tc>
          <w:tcPr>
            <w:tcW w:w="789" w:type="dxa"/>
            <w:tcBorders>
              <w:top w:val="single" w:sz="4" w:space="0" w:color="000000"/>
              <w:left w:val="single" w:sz="4" w:space="0" w:color="000000"/>
              <w:bottom w:val="single" w:sz="4" w:space="0" w:color="000000"/>
            </w:tcBorders>
          </w:tcPr>
          <w:p w:rsidR="00FB7F13" w:rsidRPr="00851DB1" w:rsidRDefault="00FB7F13" w:rsidP="00FB7F13">
            <w:pPr>
              <w:snapToGrid w:val="0"/>
              <w:jc w:val="center"/>
            </w:pPr>
            <w:r w:rsidRPr="00851DB1">
              <w:t>6</w:t>
            </w:r>
          </w:p>
        </w:tc>
        <w:tc>
          <w:tcPr>
            <w:tcW w:w="4313" w:type="dxa"/>
            <w:gridSpan w:val="2"/>
            <w:tcBorders>
              <w:top w:val="single" w:sz="4" w:space="0" w:color="000000"/>
              <w:left w:val="single" w:sz="4" w:space="0" w:color="000000"/>
              <w:bottom w:val="single" w:sz="4" w:space="0" w:color="000000"/>
            </w:tcBorders>
          </w:tcPr>
          <w:p w:rsidR="00FB7F13" w:rsidRPr="00851DB1" w:rsidRDefault="00FB7F13" w:rsidP="00FB7F13">
            <w:pPr>
              <w:snapToGrid w:val="0"/>
            </w:pPr>
            <w:r w:rsidRPr="00851DB1">
              <w:t>Нарушение установленной формы одежды.</w:t>
            </w:r>
          </w:p>
        </w:tc>
        <w:tc>
          <w:tcPr>
            <w:tcW w:w="4469" w:type="dxa"/>
            <w:tcBorders>
              <w:top w:val="single" w:sz="4" w:space="0" w:color="000000"/>
              <w:left w:val="single" w:sz="4" w:space="0" w:color="000000"/>
              <w:bottom w:val="single" w:sz="4" w:space="0" w:color="000000"/>
              <w:right w:val="single" w:sz="4" w:space="0" w:color="000000"/>
            </w:tcBorders>
          </w:tcPr>
          <w:p w:rsidR="00FB7F13" w:rsidRPr="00851DB1" w:rsidRDefault="00FB7F13" w:rsidP="00FB7F13">
            <w:pPr>
              <w:snapToGrid w:val="0"/>
            </w:pPr>
            <w:r w:rsidRPr="00851DB1">
              <w:t>2000 рублей за каждый выявленный факт.</w:t>
            </w:r>
          </w:p>
        </w:tc>
      </w:tr>
      <w:tr w:rsidR="00FB7F13" w:rsidRPr="00851DB1" w:rsidTr="0002714A">
        <w:trPr>
          <w:gridBefore w:val="1"/>
          <w:wBefore w:w="34" w:type="dxa"/>
          <w:trHeight w:val="120"/>
          <w:jc w:val="center"/>
        </w:trPr>
        <w:tc>
          <w:tcPr>
            <w:tcW w:w="789" w:type="dxa"/>
            <w:tcBorders>
              <w:top w:val="single" w:sz="4" w:space="0" w:color="000000"/>
              <w:left w:val="single" w:sz="4" w:space="0" w:color="000000"/>
              <w:bottom w:val="single" w:sz="4" w:space="0" w:color="000000"/>
            </w:tcBorders>
          </w:tcPr>
          <w:p w:rsidR="00FB7F13" w:rsidRPr="00851DB1" w:rsidRDefault="00FB7F13" w:rsidP="00FB7F13">
            <w:pPr>
              <w:snapToGrid w:val="0"/>
              <w:jc w:val="center"/>
            </w:pPr>
            <w:r w:rsidRPr="00851DB1">
              <w:t>7</w:t>
            </w:r>
          </w:p>
        </w:tc>
        <w:tc>
          <w:tcPr>
            <w:tcW w:w="4313" w:type="dxa"/>
            <w:gridSpan w:val="2"/>
            <w:tcBorders>
              <w:top w:val="single" w:sz="4" w:space="0" w:color="000000"/>
              <w:left w:val="single" w:sz="4" w:space="0" w:color="000000"/>
              <w:bottom w:val="single" w:sz="4" w:space="0" w:color="000000"/>
            </w:tcBorders>
          </w:tcPr>
          <w:p w:rsidR="00FB7F13" w:rsidRPr="00851DB1" w:rsidRDefault="00FB7F13" w:rsidP="00FB7F13">
            <w:pPr>
              <w:snapToGrid w:val="0"/>
            </w:pPr>
            <w:r w:rsidRPr="00851DB1">
              <w:t>Сон при оказании услуг, не исполнение обязанностей по договору по наблюдению, собеседованию в пассажиропотоке в пути следования.</w:t>
            </w:r>
          </w:p>
        </w:tc>
        <w:tc>
          <w:tcPr>
            <w:tcW w:w="4469" w:type="dxa"/>
            <w:tcBorders>
              <w:top w:val="single" w:sz="4" w:space="0" w:color="000000"/>
              <w:left w:val="single" w:sz="4" w:space="0" w:color="000000"/>
              <w:bottom w:val="single" w:sz="4" w:space="0" w:color="000000"/>
              <w:right w:val="single" w:sz="4" w:space="0" w:color="000000"/>
            </w:tcBorders>
          </w:tcPr>
          <w:p w:rsidR="00FB7F13" w:rsidRPr="00851DB1" w:rsidRDefault="00FB7F13" w:rsidP="00FB7F13">
            <w:pPr>
              <w:snapToGrid w:val="0"/>
            </w:pPr>
            <w:r w:rsidRPr="00851DB1">
              <w:t>10000 рублей за каждый выявленный факт.</w:t>
            </w:r>
          </w:p>
        </w:tc>
      </w:tr>
      <w:tr w:rsidR="00FB7F13" w:rsidRPr="00851DB1" w:rsidTr="0002714A">
        <w:trPr>
          <w:gridBefore w:val="1"/>
          <w:wBefore w:w="34" w:type="dxa"/>
          <w:trHeight w:val="120"/>
          <w:jc w:val="center"/>
        </w:trPr>
        <w:tc>
          <w:tcPr>
            <w:tcW w:w="789" w:type="dxa"/>
            <w:tcBorders>
              <w:top w:val="single" w:sz="4" w:space="0" w:color="000000"/>
              <w:left w:val="single" w:sz="4" w:space="0" w:color="000000"/>
              <w:bottom w:val="single" w:sz="4" w:space="0" w:color="000000"/>
            </w:tcBorders>
          </w:tcPr>
          <w:p w:rsidR="00FB7F13" w:rsidRPr="00851DB1" w:rsidRDefault="00FB7F13" w:rsidP="00FB7F13">
            <w:pPr>
              <w:snapToGrid w:val="0"/>
              <w:jc w:val="center"/>
            </w:pPr>
            <w:r w:rsidRPr="00851DB1">
              <w:t>8</w:t>
            </w:r>
          </w:p>
        </w:tc>
        <w:tc>
          <w:tcPr>
            <w:tcW w:w="4313" w:type="dxa"/>
            <w:gridSpan w:val="2"/>
            <w:tcBorders>
              <w:top w:val="single" w:sz="4" w:space="0" w:color="000000"/>
              <w:left w:val="single" w:sz="4" w:space="0" w:color="000000"/>
              <w:bottom w:val="single" w:sz="4" w:space="0" w:color="000000"/>
            </w:tcBorders>
          </w:tcPr>
          <w:p w:rsidR="00FB7F13" w:rsidRPr="00851DB1" w:rsidRDefault="00FB7F13" w:rsidP="0002714A">
            <w:pPr>
              <w:ind w:firstLine="709"/>
              <w:jc w:val="both"/>
            </w:pPr>
            <w:r w:rsidRPr="00851DB1">
              <w:t>Не проведение досмотра, повторного досмотра, дополнительного досмотра в пути следования</w:t>
            </w:r>
            <w:r w:rsidR="0002714A" w:rsidRPr="00851DB1">
              <w:t xml:space="preserve"> и в пунктах оборота (отстоя)</w:t>
            </w:r>
            <w:r w:rsidRPr="00851DB1">
              <w:t xml:space="preserve">, при посадке-высадке пассажиров </w:t>
            </w:r>
          </w:p>
        </w:tc>
        <w:tc>
          <w:tcPr>
            <w:tcW w:w="4469" w:type="dxa"/>
            <w:tcBorders>
              <w:top w:val="single" w:sz="4" w:space="0" w:color="000000"/>
              <w:left w:val="single" w:sz="4" w:space="0" w:color="000000"/>
              <w:bottom w:val="single" w:sz="4" w:space="0" w:color="000000"/>
              <w:right w:val="single" w:sz="4" w:space="0" w:color="000000"/>
            </w:tcBorders>
          </w:tcPr>
          <w:p w:rsidR="00FB7F13" w:rsidRPr="00851DB1" w:rsidRDefault="00FB7F13" w:rsidP="00FB7F13">
            <w:pPr>
              <w:snapToGrid w:val="0"/>
            </w:pPr>
            <w:r w:rsidRPr="00851DB1">
              <w:t>10000 рублей за каждый выявленный факт.</w:t>
            </w:r>
          </w:p>
        </w:tc>
      </w:tr>
      <w:tr w:rsidR="00FB7F13" w:rsidRPr="00851DB1" w:rsidTr="0002714A">
        <w:trPr>
          <w:gridBefore w:val="1"/>
          <w:wBefore w:w="34" w:type="dxa"/>
          <w:trHeight w:val="120"/>
          <w:jc w:val="center"/>
        </w:trPr>
        <w:tc>
          <w:tcPr>
            <w:tcW w:w="789" w:type="dxa"/>
            <w:tcBorders>
              <w:top w:val="single" w:sz="4" w:space="0" w:color="000000"/>
              <w:left w:val="single" w:sz="4" w:space="0" w:color="000000"/>
              <w:bottom w:val="single" w:sz="4" w:space="0" w:color="000000"/>
            </w:tcBorders>
          </w:tcPr>
          <w:p w:rsidR="00FB7F13" w:rsidRPr="00851DB1" w:rsidRDefault="00FB7F13" w:rsidP="00FB7F13">
            <w:pPr>
              <w:snapToGrid w:val="0"/>
              <w:jc w:val="center"/>
            </w:pPr>
            <w:r w:rsidRPr="00851DB1">
              <w:t>9</w:t>
            </w:r>
          </w:p>
        </w:tc>
        <w:tc>
          <w:tcPr>
            <w:tcW w:w="4313" w:type="dxa"/>
            <w:gridSpan w:val="2"/>
            <w:tcBorders>
              <w:top w:val="single" w:sz="4" w:space="0" w:color="000000"/>
              <w:left w:val="single" w:sz="4" w:space="0" w:color="000000"/>
              <w:bottom w:val="single" w:sz="4" w:space="0" w:color="000000"/>
            </w:tcBorders>
          </w:tcPr>
          <w:p w:rsidR="00FB7F13" w:rsidRPr="00851DB1" w:rsidRDefault="00FB7F13" w:rsidP="00FB7F13">
            <w:pPr>
              <w:snapToGrid w:val="0"/>
            </w:pPr>
            <w:r w:rsidRPr="00851DB1">
              <w:t>Вмешательство в систему электрооборудования подвижного состава.</w:t>
            </w:r>
          </w:p>
        </w:tc>
        <w:tc>
          <w:tcPr>
            <w:tcW w:w="4469" w:type="dxa"/>
            <w:tcBorders>
              <w:top w:val="single" w:sz="4" w:space="0" w:color="000000"/>
              <w:left w:val="single" w:sz="4" w:space="0" w:color="000000"/>
              <w:bottom w:val="single" w:sz="4" w:space="0" w:color="000000"/>
              <w:right w:val="single" w:sz="4" w:space="0" w:color="000000"/>
            </w:tcBorders>
          </w:tcPr>
          <w:p w:rsidR="00FB7F13" w:rsidRPr="00851DB1" w:rsidRDefault="00FB7F13" w:rsidP="00FB7F13">
            <w:pPr>
              <w:snapToGrid w:val="0"/>
            </w:pPr>
            <w:r w:rsidRPr="00851DB1">
              <w:t>1500 рублей за каждый выявленный факт.</w:t>
            </w:r>
          </w:p>
        </w:tc>
      </w:tr>
      <w:tr w:rsidR="00FB7F13" w:rsidRPr="00851DB1" w:rsidTr="0002714A">
        <w:trPr>
          <w:gridBefore w:val="1"/>
          <w:wBefore w:w="34" w:type="dxa"/>
          <w:trHeight w:val="120"/>
          <w:jc w:val="center"/>
        </w:trPr>
        <w:tc>
          <w:tcPr>
            <w:tcW w:w="789" w:type="dxa"/>
            <w:tcBorders>
              <w:top w:val="single" w:sz="4" w:space="0" w:color="000000"/>
              <w:left w:val="single" w:sz="4" w:space="0" w:color="000000"/>
              <w:bottom w:val="single" w:sz="4" w:space="0" w:color="000000"/>
            </w:tcBorders>
          </w:tcPr>
          <w:p w:rsidR="00FB7F13" w:rsidRPr="00851DB1" w:rsidRDefault="00FB7F13" w:rsidP="00FB7F13">
            <w:pPr>
              <w:snapToGrid w:val="0"/>
              <w:jc w:val="center"/>
            </w:pPr>
            <w:r w:rsidRPr="00851DB1">
              <w:t>10</w:t>
            </w:r>
          </w:p>
        </w:tc>
        <w:tc>
          <w:tcPr>
            <w:tcW w:w="4313" w:type="dxa"/>
            <w:gridSpan w:val="2"/>
            <w:tcBorders>
              <w:top w:val="single" w:sz="4" w:space="0" w:color="000000"/>
              <w:left w:val="single" w:sz="4" w:space="0" w:color="000000"/>
              <w:bottom w:val="single" w:sz="4" w:space="0" w:color="000000"/>
            </w:tcBorders>
          </w:tcPr>
          <w:p w:rsidR="00FB7F13" w:rsidRPr="00851DB1" w:rsidRDefault="00FB7F13" w:rsidP="00FB7F13">
            <w:pPr>
              <w:snapToGrid w:val="0"/>
            </w:pPr>
            <w:r w:rsidRPr="00851DB1">
              <w:t>Использование э/нагревательных приборов, чайников, кипятильников и т.д. (за исключением зарядных устройств).</w:t>
            </w:r>
          </w:p>
        </w:tc>
        <w:tc>
          <w:tcPr>
            <w:tcW w:w="4469" w:type="dxa"/>
            <w:tcBorders>
              <w:top w:val="single" w:sz="4" w:space="0" w:color="000000"/>
              <w:left w:val="single" w:sz="4" w:space="0" w:color="000000"/>
              <w:bottom w:val="single" w:sz="4" w:space="0" w:color="000000"/>
              <w:right w:val="single" w:sz="4" w:space="0" w:color="000000"/>
            </w:tcBorders>
          </w:tcPr>
          <w:p w:rsidR="00FB7F13" w:rsidRPr="00851DB1" w:rsidRDefault="00FB7F13" w:rsidP="00FB7F13">
            <w:pPr>
              <w:snapToGrid w:val="0"/>
            </w:pPr>
            <w:r w:rsidRPr="00851DB1">
              <w:t>1000 рублей за каждый выявленный факт.</w:t>
            </w:r>
          </w:p>
        </w:tc>
      </w:tr>
      <w:tr w:rsidR="00FB7F13" w:rsidRPr="00851DB1" w:rsidTr="0002714A">
        <w:trPr>
          <w:gridBefore w:val="1"/>
          <w:wBefore w:w="34" w:type="dxa"/>
          <w:trHeight w:val="120"/>
          <w:jc w:val="center"/>
        </w:trPr>
        <w:tc>
          <w:tcPr>
            <w:tcW w:w="789" w:type="dxa"/>
            <w:tcBorders>
              <w:top w:val="single" w:sz="4" w:space="0" w:color="000000"/>
              <w:left w:val="single" w:sz="4" w:space="0" w:color="000000"/>
              <w:bottom w:val="single" w:sz="4" w:space="0" w:color="000000"/>
            </w:tcBorders>
          </w:tcPr>
          <w:p w:rsidR="00FB7F13" w:rsidRPr="00851DB1" w:rsidRDefault="00FB7F13" w:rsidP="00FB7F13">
            <w:pPr>
              <w:snapToGrid w:val="0"/>
              <w:jc w:val="center"/>
            </w:pPr>
            <w:r w:rsidRPr="00851DB1">
              <w:t>11</w:t>
            </w:r>
          </w:p>
        </w:tc>
        <w:tc>
          <w:tcPr>
            <w:tcW w:w="4313" w:type="dxa"/>
            <w:gridSpan w:val="2"/>
            <w:tcBorders>
              <w:top w:val="single" w:sz="4" w:space="0" w:color="000000"/>
              <w:left w:val="single" w:sz="4" w:space="0" w:color="000000"/>
              <w:bottom w:val="single" w:sz="4" w:space="0" w:color="000000"/>
            </w:tcBorders>
          </w:tcPr>
          <w:p w:rsidR="00FB7F13" w:rsidRPr="00851DB1" w:rsidRDefault="00FB7F13" w:rsidP="00FB7F13">
            <w:pPr>
              <w:snapToGrid w:val="0"/>
            </w:pPr>
            <w:r w:rsidRPr="00851DB1">
              <w:t xml:space="preserve">Не осмотр вагонов по прибытию поезда на конечную станцию </w:t>
            </w:r>
          </w:p>
        </w:tc>
        <w:tc>
          <w:tcPr>
            <w:tcW w:w="4469" w:type="dxa"/>
            <w:tcBorders>
              <w:top w:val="single" w:sz="4" w:space="0" w:color="000000"/>
              <w:left w:val="single" w:sz="4" w:space="0" w:color="000000"/>
              <w:bottom w:val="single" w:sz="4" w:space="0" w:color="000000"/>
              <w:right w:val="single" w:sz="4" w:space="0" w:color="000000"/>
            </w:tcBorders>
          </w:tcPr>
          <w:p w:rsidR="00FB7F13" w:rsidRPr="00851DB1" w:rsidRDefault="00FB7F13" w:rsidP="00FB7F13">
            <w:pPr>
              <w:snapToGrid w:val="0"/>
            </w:pPr>
            <w:r w:rsidRPr="00851DB1">
              <w:t>5000 рублей за каждый выявленный факт.</w:t>
            </w:r>
          </w:p>
        </w:tc>
      </w:tr>
      <w:tr w:rsidR="00FB7F13" w:rsidRPr="00851DB1" w:rsidTr="0002714A">
        <w:trPr>
          <w:gridBefore w:val="1"/>
          <w:wBefore w:w="34" w:type="dxa"/>
          <w:trHeight w:val="120"/>
          <w:jc w:val="center"/>
        </w:trPr>
        <w:tc>
          <w:tcPr>
            <w:tcW w:w="789" w:type="dxa"/>
            <w:tcBorders>
              <w:top w:val="single" w:sz="4" w:space="0" w:color="000000"/>
              <w:left w:val="single" w:sz="4" w:space="0" w:color="000000"/>
              <w:bottom w:val="single" w:sz="4" w:space="0" w:color="000000"/>
            </w:tcBorders>
          </w:tcPr>
          <w:p w:rsidR="00FB7F13" w:rsidRPr="00851DB1" w:rsidRDefault="00FB7F13" w:rsidP="00FB7F13">
            <w:pPr>
              <w:snapToGrid w:val="0"/>
              <w:jc w:val="center"/>
            </w:pPr>
            <w:r w:rsidRPr="00851DB1">
              <w:t>12</w:t>
            </w:r>
          </w:p>
        </w:tc>
        <w:tc>
          <w:tcPr>
            <w:tcW w:w="4313" w:type="dxa"/>
            <w:gridSpan w:val="2"/>
            <w:tcBorders>
              <w:top w:val="single" w:sz="4" w:space="0" w:color="000000"/>
              <w:left w:val="single" w:sz="4" w:space="0" w:color="000000"/>
              <w:bottom w:val="single" w:sz="4" w:space="0" w:color="000000"/>
            </w:tcBorders>
          </w:tcPr>
          <w:p w:rsidR="00FB7F13" w:rsidRPr="00851DB1" w:rsidRDefault="00FB7F13" w:rsidP="00FB7F13">
            <w:pPr>
              <w:snapToGrid w:val="0"/>
            </w:pPr>
            <w:r w:rsidRPr="00851DB1">
              <w:t>Курение в составе пригородного поезда.</w:t>
            </w:r>
          </w:p>
        </w:tc>
        <w:tc>
          <w:tcPr>
            <w:tcW w:w="4469" w:type="dxa"/>
            <w:tcBorders>
              <w:top w:val="single" w:sz="4" w:space="0" w:color="000000"/>
              <w:left w:val="single" w:sz="4" w:space="0" w:color="000000"/>
              <w:bottom w:val="single" w:sz="4" w:space="0" w:color="000000"/>
              <w:right w:val="single" w:sz="4" w:space="0" w:color="000000"/>
            </w:tcBorders>
          </w:tcPr>
          <w:p w:rsidR="00FB7F13" w:rsidRPr="00851DB1" w:rsidRDefault="00FB7F13" w:rsidP="00FB7F13">
            <w:pPr>
              <w:snapToGrid w:val="0"/>
            </w:pPr>
            <w:r w:rsidRPr="00851DB1">
              <w:t>1500 рублей за каждый выявленный факт.</w:t>
            </w:r>
          </w:p>
        </w:tc>
      </w:tr>
      <w:tr w:rsidR="00FB7F13" w:rsidRPr="00851DB1" w:rsidTr="0002714A">
        <w:trPr>
          <w:trHeight w:val="2060"/>
          <w:jc w:val="center"/>
        </w:trPr>
        <w:tc>
          <w:tcPr>
            <w:tcW w:w="4872" w:type="dxa"/>
            <w:gridSpan w:val="3"/>
          </w:tcPr>
          <w:p w:rsidR="00FB7F13" w:rsidRPr="00851DB1" w:rsidRDefault="00FB7F13" w:rsidP="000267E7">
            <w:pPr>
              <w:shd w:val="clear" w:color="auto" w:fill="FFFFFF"/>
              <w:snapToGrid w:val="0"/>
              <w:rPr>
                <w:sz w:val="28"/>
                <w:szCs w:val="28"/>
              </w:rPr>
            </w:pPr>
          </w:p>
          <w:p w:rsidR="00FB7F13" w:rsidRPr="00851DB1" w:rsidRDefault="00FB7F13" w:rsidP="000267E7">
            <w:pPr>
              <w:shd w:val="clear" w:color="auto" w:fill="FFFFFF"/>
              <w:snapToGrid w:val="0"/>
              <w:rPr>
                <w:sz w:val="28"/>
                <w:szCs w:val="28"/>
              </w:rPr>
            </w:pPr>
            <w:r w:rsidRPr="00851DB1">
              <w:rPr>
                <w:sz w:val="28"/>
                <w:szCs w:val="28"/>
              </w:rPr>
              <w:t>Исполнитель:</w:t>
            </w:r>
          </w:p>
          <w:p w:rsidR="00FB7F13" w:rsidRPr="00851DB1" w:rsidRDefault="000267E7" w:rsidP="000267E7">
            <w:pPr>
              <w:shd w:val="clear" w:color="auto" w:fill="FFFFFF"/>
              <w:snapToGrid w:val="0"/>
              <w:rPr>
                <w:sz w:val="28"/>
                <w:szCs w:val="28"/>
              </w:rPr>
            </w:pPr>
            <w:r w:rsidRPr="00851DB1">
              <w:rPr>
                <w:sz w:val="28"/>
                <w:szCs w:val="28"/>
              </w:rPr>
              <w:t>_______________</w:t>
            </w:r>
            <w:r w:rsidR="00FB7F13" w:rsidRPr="00851DB1">
              <w:rPr>
                <w:sz w:val="28"/>
                <w:szCs w:val="28"/>
              </w:rPr>
              <w:t xml:space="preserve"> «____</w:t>
            </w:r>
            <w:r w:rsidRPr="00851DB1">
              <w:rPr>
                <w:sz w:val="28"/>
                <w:szCs w:val="28"/>
              </w:rPr>
              <w:t>________</w:t>
            </w:r>
            <w:r w:rsidR="00FB7F13" w:rsidRPr="00851DB1">
              <w:rPr>
                <w:sz w:val="28"/>
                <w:szCs w:val="28"/>
              </w:rPr>
              <w:t xml:space="preserve">__» </w:t>
            </w:r>
          </w:p>
          <w:p w:rsidR="000267E7" w:rsidRPr="00851DB1" w:rsidRDefault="000267E7" w:rsidP="000267E7">
            <w:pPr>
              <w:shd w:val="clear" w:color="auto" w:fill="FFFFFF"/>
              <w:snapToGrid w:val="0"/>
              <w:rPr>
                <w:sz w:val="28"/>
                <w:szCs w:val="28"/>
              </w:rPr>
            </w:pPr>
          </w:p>
          <w:p w:rsidR="000267E7" w:rsidRPr="00851DB1" w:rsidRDefault="000267E7" w:rsidP="000267E7">
            <w:pPr>
              <w:shd w:val="clear" w:color="auto" w:fill="FFFFFF"/>
              <w:snapToGrid w:val="0"/>
              <w:rPr>
                <w:sz w:val="28"/>
                <w:szCs w:val="28"/>
              </w:rPr>
            </w:pPr>
          </w:p>
          <w:p w:rsidR="00FB7F13" w:rsidRPr="00851DB1" w:rsidRDefault="00FB7F13" w:rsidP="000267E7">
            <w:pPr>
              <w:suppressAutoHyphens/>
              <w:outlineLvl w:val="5"/>
              <w:rPr>
                <w:bCs/>
                <w:sz w:val="28"/>
                <w:szCs w:val="28"/>
              </w:rPr>
            </w:pPr>
            <w:r w:rsidRPr="00851DB1">
              <w:rPr>
                <w:bCs/>
                <w:sz w:val="28"/>
                <w:szCs w:val="28"/>
              </w:rPr>
              <w:t xml:space="preserve">_______________ </w:t>
            </w:r>
            <w:r w:rsidR="000267E7" w:rsidRPr="00851DB1">
              <w:rPr>
                <w:bCs/>
                <w:sz w:val="28"/>
                <w:szCs w:val="28"/>
              </w:rPr>
              <w:t>/_______________</w:t>
            </w:r>
          </w:p>
        </w:tc>
        <w:tc>
          <w:tcPr>
            <w:tcW w:w="4733" w:type="dxa"/>
            <w:gridSpan w:val="2"/>
          </w:tcPr>
          <w:p w:rsidR="00FB7F13" w:rsidRPr="00851DB1" w:rsidRDefault="00FB7F13" w:rsidP="00FB7F13">
            <w:pPr>
              <w:shd w:val="clear" w:color="auto" w:fill="FFFFFF"/>
              <w:snapToGrid w:val="0"/>
              <w:rPr>
                <w:sz w:val="28"/>
                <w:szCs w:val="28"/>
              </w:rPr>
            </w:pPr>
          </w:p>
          <w:p w:rsidR="00FB7F13" w:rsidRPr="00851DB1" w:rsidRDefault="00FB7F13" w:rsidP="00FB7F13">
            <w:pPr>
              <w:shd w:val="clear" w:color="auto" w:fill="FFFFFF"/>
              <w:snapToGrid w:val="0"/>
              <w:rPr>
                <w:sz w:val="28"/>
                <w:szCs w:val="28"/>
              </w:rPr>
            </w:pPr>
            <w:r w:rsidRPr="00851DB1">
              <w:rPr>
                <w:sz w:val="28"/>
                <w:szCs w:val="28"/>
              </w:rPr>
              <w:t>Заказчик:</w:t>
            </w:r>
          </w:p>
          <w:p w:rsidR="000267E7" w:rsidRPr="00851DB1" w:rsidRDefault="000267E7" w:rsidP="00FB7F13">
            <w:pPr>
              <w:shd w:val="clear" w:color="auto" w:fill="FFFFFF"/>
              <w:rPr>
                <w:sz w:val="28"/>
                <w:szCs w:val="28"/>
              </w:rPr>
            </w:pPr>
            <w:r w:rsidRPr="00851DB1">
              <w:rPr>
                <w:sz w:val="28"/>
                <w:szCs w:val="28"/>
              </w:rPr>
              <w:t>Генеральный директор</w:t>
            </w:r>
          </w:p>
          <w:p w:rsidR="00FB7F13" w:rsidRPr="00851DB1" w:rsidRDefault="00FB7F13" w:rsidP="00FB7F13">
            <w:pPr>
              <w:shd w:val="clear" w:color="auto" w:fill="FFFFFF"/>
              <w:rPr>
                <w:sz w:val="28"/>
                <w:szCs w:val="28"/>
              </w:rPr>
            </w:pPr>
            <w:r w:rsidRPr="00851DB1">
              <w:rPr>
                <w:sz w:val="28"/>
                <w:szCs w:val="28"/>
              </w:rPr>
              <w:t>АО «СКППК»</w:t>
            </w:r>
          </w:p>
          <w:p w:rsidR="000267E7" w:rsidRPr="00851DB1" w:rsidRDefault="000267E7" w:rsidP="00FB7F13">
            <w:pPr>
              <w:shd w:val="clear" w:color="auto" w:fill="FFFFFF"/>
              <w:rPr>
                <w:sz w:val="28"/>
                <w:szCs w:val="28"/>
              </w:rPr>
            </w:pPr>
          </w:p>
          <w:p w:rsidR="00FB7F13" w:rsidRPr="00851DB1" w:rsidRDefault="00FB7F13" w:rsidP="00FB7F13">
            <w:pPr>
              <w:rPr>
                <w:sz w:val="28"/>
                <w:szCs w:val="28"/>
              </w:rPr>
            </w:pPr>
            <w:r w:rsidRPr="00851DB1">
              <w:rPr>
                <w:sz w:val="28"/>
                <w:szCs w:val="28"/>
              </w:rPr>
              <w:t>______________ Е.А. Ермаков</w:t>
            </w:r>
          </w:p>
        </w:tc>
      </w:tr>
    </w:tbl>
    <w:p w:rsidR="003F71B6" w:rsidRPr="00851DB1" w:rsidRDefault="003F71B6" w:rsidP="0002714A">
      <w:pPr>
        <w:jc w:val="both"/>
        <w:rPr>
          <w:i/>
          <w:sz w:val="28"/>
          <w:szCs w:val="28"/>
        </w:rPr>
        <w:sectPr w:rsidR="003F71B6" w:rsidRPr="00851DB1" w:rsidSect="007625D5">
          <w:pgSz w:w="11906" w:h="16838"/>
          <w:pgMar w:top="1134" w:right="850" w:bottom="1134" w:left="1701" w:header="708" w:footer="708" w:gutter="0"/>
          <w:cols w:space="708"/>
          <w:docGrid w:linePitch="360"/>
        </w:sectPr>
      </w:pPr>
    </w:p>
    <w:p w:rsidR="00173287" w:rsidRPr="00851DB1" w:rsidRDefault="00173287" w:rsidP="00173287">
      <w:pPr>
        <w:ind w:left="10632"/>
        <w:rPr>
          <w:color w:val="000000"/>
          <w:sz w:val="28"/>
          <w:szCs w:val="28"/>
        </w:rPr>
      </w:pPr>
      <w:r w:rsidRPr="00851DB1">
        <w:rPr>
          <w:color w:val="000000"/>
          <w:sz w:val="28"/>
          <w:szCs w:val="28"/>
        </w:rPr>
        <w:t xml:space="preserve">Приложение № </w:t>
      </w:r>
      <w:r w:rsidR="0056033D" w:rsidRPr="00851DB1">
        <w:rPr>
          <w:color w:val="000000"/>
          <w:sz w:val="28"/>
          <w:szCs w:val="28"/>
        </w:rPr>
        <w:t>10</w:t>
      </w:r>
    </w:p>
    <w:p w:rsidR="00173287" w:rsidRPr="00851DB1" w:rsidRDefault="00173287" w:rsidP="00173287">
      <w:pPr>
        <w:ind w:left="10632"/>
        <w:rPr>
          <w:color w:val="000000"/>
        </w:rPr>
      </w:pPr>
      <w:r w:rsidRPr="00851DB1">
        <w:rPr>
          <w:color w:val="000000"/>
          <w:sz w:val="28"/>
          <w:szCs w:val="28"/>
        </w:rPr>
        <w:t>к аукционной документации</w:t>
      </w:r>
    </w:p>
    <w:p w:rsidR="00173287" w:rsidRPr="00851DB1" w:rsidRDefault="00173287" w:rsidP="00173287">
      <w:pPr>
        <w:pStyle w:val="a9"/>
        <w:suppressAutoHyphens/>
        <w:ind w:right="306"/>
        <w:rPr>
          <w:b/>
          <w:i/>
          <w:color w:val="000000"/>
          <w:sz w:val="28"/>
          <w:szCs w:val="28"/>
        </w:rPr>
      </w:pPr>
    </w:p>
    <w:p w:rsidR="00173287" w:rsidRPr="00851DB1" w:rsidRDefault="00173287" w:rsidP="00173287">
      <w:pPr>
        <w:pStyle w:val="a9"/>
        <w:suppressAutoHyphens/>
        <w:ind w:right="306"/>
        <w:jc w:val="center"/>
        <w:rPr>
          <w:color w:val="000000"/>
          <w:sz w:val="28"/>
          <w:szCs w:val="28"/>
        </w:rPr>
      </w:pPr>
      <w:r w:rsidRPr="00851DB1">
        <w:rPr>
          <w:color w:val="000000"/>
          <w:sz w:val="28"/>
          <w:szCs w:val="28"/>
        </w:rPr>
        <w:t>Сведения об опыте оказания услуг</w:t>
      </w:r>
    </w:p>
    <w:p w:rsidR="00173287" w:rsidRPr="00851DB1" w:rsidRDefault="00173287" w:rsidP="00173287">
      <w:pPr>
        <w:pStyle w:val="a9"/>
        <w:suppressAutoHyphens/>
        <w:ind w:right="306"/>
        <w:jc w:val="center"/>
        <w:rPr>
          <w:i/>
          <w:color w:val="000000"/>
          <w:sz w:val="28"/>
          <w:szCs w:val="28"/>
        </w:rPr>
      </w:pPr>
      <w:r w:rsidRPr="00851DB1">
        <w:rPr>
          <w:i/>
          <w:color w:val="000000"/>
          <w:sz w:val="28"/>
          <w:szCs w:val="28"/>
        </w:rPr>
        <w:t>ФОРМА</w:t>
      </w:r>
    </w:p>
    <w:tbl>
      <w:tblPr>
        <w:tblpPr w:leftFromText="180" w:rightFromText="180" w:vertAnchor="text" w:tblpXSpec="center" w:tblpY="18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
        <w:gridCol w:w="1185"/>
        <w:gridCol w:w="1444"/>
        <w:gridCol w:w="1701"/>
        <w:gridCol w:w="1572"/>
        <w:gridCol w:w="1313"/>
        <w:gridCol w:w="2089"/>
        <w:gridCol w:w="1701"/>
        <w:gridCol w:w="1442"/>
        <w:gridCol w:w="1959"/>
      </w:tblGrid>
      <w:tr w:rsidR="0056033D" w:rsidRPr="00851DB1" w:rsidTr="000267E7">
        <w:trPr>
          <w:trHeight w:val="1023"/>
          <w:jc w:val="center"/>
        </w:trPr>
        <w:tc>
          <w:tcPr>
            <w:tcW w:w="381" w:type="dxa"/>
            <w:tcBorders>
              <w:bottom w:val="single" w:sz="4" w:space="0" w:color="auto"/>
            </w:tcBorders>
          </w:tcPr>
          <w:p w:rsidR="0056033D" w:rsidRPr="00851DB1" w:rsidRDefault="0056033D" w:rsidP="000267E7">
            <w:pPr>
              <w:pStyle w:val="a9"/>
              <w:suppressAutoHyphens/>
              <w:ind w:right="306" w:firstLine="0"/>
              <w:jc w:val="left"/>
              <w:rPr>
                <w:color w:val="000000"/>
                <w:sz w:val="22"/>
              </w:rPr>
            </w:pPr>
            <w:r w:rsidRPr="00851DB1">
              <w:rPr>
                <w:color w:val="000000"/>
                <w:sz w:val="22"/>
                <w:szCs w:val="22"/>
              </w:rPr>
              <w:t>год</w:t>
            </w:r>
          </w:p>
        </w:tc>
        <w:tc>
          <w:tcPr>
            <w:tcW w:w="1196" w:type="dxa"/>
            <w:tcBorders>
              <w:bottom w:val="single" w:sz="4" w:space="0" w:color="auto"/>
            </w:tcBorders>
          </w:tcPr>
          <w:p w:rsidR="0056033D" w:rsidRPr="00851DB1" w:rsidRDefault="0056033D" w:rsidP="000267E7">
            <w:pPr>
              <w:pStyle w:val="a9"/>
              <w:suppressAutoHyphens/>
              <w:ind w:firstLine="0"/>
              <w:jc w:val="left"/>
              <w:rPr>
                <w:color w:val="000000"/>
                <w:sz w:val="22"/>
              </w:rPr>
            </w:pPr>
            <w:r w:rsidRPr="00851DB1">
              <w:rPr>
                <w:color w:val="000000"/>
                <w:sz w:val="22"/>
                <w:szCs w:val="22"/>
              </w:rPr>
              <w:t>Реквизиты договора</w:t>
            </w:r>
          </w:p>
        </w:tc>
        <w:tc>
          <w:tcPr>
            <w:tcW w:w="1458" w:type="dxa"/>
            <w:tcBorders>
              <w:bottom w:val="single" w:sz="4" w:space="0" w:color="auto"/>
            </w:tcBorders>
          </w:tcPr>
          <w:p w:rsidR="0056033D" w:rsidRPr="00851DB1" w:rsidRDefault="0056033D" w:rsidP="000267E7">
            <w:pPr>
              <w:pStyle w:val="a9"/>
              <w:suppressAutoHyphens/>
              <w:ind w:right="306" w:firstLine="0"/>
              <w:jc w:val="left"/>
              <w:rPr>
                <w:color w:val="000000"/>
                <w:sz w:val="22"/>
              </w:rPr>
            </w:pPr>
            <w:r w:rsidRPr="00851DB1">
              <w:rPr>
                <w:color w:val="000000"/>
                <w:sz w:val="22"/>
                <w:szCs w:val="22"/>
              </w:rPr>
              <w:t>Контрагент</w:t>
            </w:r>
          </w:p>
          <w:p w:rsidR="0056033D" w:rsidRPr="00851DB1" w:rsidRDefault="0056033D" w:rsidP="000267E7">
            <w:pPr>
              <w:pStyle w:val="a9"/>
              <w:suppressAutoHyphens/>
              <w:ind w:right="34" w:firstLine="0"/>
              <w:jc w:val="left"/>
              <w:rPr>
                <w:color w:val="000000"/>
                <w:sz w:val="22"/>
              </w:rPr>
            </w:pPr>
            <w:r w:rsidRPr="00851DB1">
              <w:rPr>
                <w:color w:val="000000"/>
                <w:sz w:val="22"/>
                <w:szCs w:val="22"/>
              </w:rPr>
              <w:t>(с указанием филиала, представительства, подразделения которое выступает от имени юридического лица)</w:t>
            </w:r>
          </w:p>
        </w:tc>
        <w:tc>
          <w:tcPr>
            <w:tcW w:w="1718" w:type="dxa"/>
            <w:tcBorders>
              <w:bottom w:val="single" w:sz="4" w:space="0" w:color="auto"/>
            </w:tcBorders>
          </w:tcPr>
          <w:p w:rsidR="0056033D" w:rsidRPr="00851DB1" w:rsidRDefault="0056033D" w:rsidP="000267E7">
            <w:pPr>
              <w:pStyle w:val="a9"/>
              <w:suppressAutoHyphens/>
              <w:ind w:firstLine="0"/>
              <w:jc w:val="left"/>
              <w:rPr>
                <w:color w:val="000000"/>
                <w:sz w:val="22"/>
              </w:rPr>
            </w:pPr>
            <w:r w:rsidRPr="00851DB1">
              <w:rPr>
                <w:color w:val="000000"/>
                <w:sz w:val="22"/>
                <w:szCs w:val="22"/>
              </w:rPr>
              <w:t>Срок действия договора (момент вступления в силу, срок действия, дата окончательного исполнения)</w:t>
            </w:r>
          </w:p>
        </w:tc>
        <w:tc>
          <w:tcPr>
            <w:tcW w:w="1587" w:type="dxa"/>
            <w:tcBorders>
              <w:bottom w:val="single" w:sz="4" w:space="0" w:color="auto"/>
            </w:tcBorders>
          </w:tcPr>
          <w:p w:rsidR="0056033D" w:rsidRPr="00851DB1" w:rsidRDefault="0056033D" w:rsidP="000267E7">
            <w:pPr>
              <w:pStyle w:val="a9"/>
              <w:suppressAutoHyphens/>
              <w:ind w:firstLine="0"/>
              <w:jc w:val="left"/>
              <w:rPr>
                <w:color w:val="000000"/>
                <w:sz w:val="22"/>
              </w:rPr>
            </w:pPr>
            <w:r w:rsidRPr="00851DB1">
              <w:rPr>
                <w:color w:val="000000"/>
                <w:sz w:val="22"/>
                <w:szCs w:val="22"/>
              </w:rPr>
              <w:t xml:space="preserve">Сумма договора (в руб. </w:t>
            </w:r>
            <w:r w:rsidRPr="00851DB1">
              <w:rPr>
                <w:rFonts w:eastAsia="Times New Roman"/>
                <w:color w:val="000000"/>
                <w:sz w:val="22"/>
                <w:szCs w:val="22"/>
              </w:rPr>
              <w:t>без учета НДС и с учетом  НДС</w:t>
            </w:r>
            <w:r w:rsidRPr="00851DB1">
              <w:rPr>
                <w:color w:val="000000"/>
                <w:sz w:val="22"/>
                <w:szCs w:val="22"/>
              </w:rPr>
              <w:t>, с указанием стоимости в год либо иной отчетный период)</w:t>
            </w:r>
          </w:p>
        </w:tc>
        <w:tc>
          <w:tcPr>
            <w:tcW w:w="1325" w:type="dxa"/>
            <w:tcBorders>
              <w:bottom w:val="single" w:sz="4" w:space="0" w:color="auto"/>
            </w:tcBorders>
          </w:tcPr>
          <w:p w:rsidR="0056033D" w:rsidRPr="00851DB1" w:rsidRDefault="0056033D" w:rsidP="000267E7">
            <w:pPr>
              <w:pStyle w:val="a9"/>
              <w:suppressAutoHyphens/>
              <w:ind w:firstLine="0"/>
              <w:jc w:val="left"/>
              <w:rPr>
                <w:color w:val="000000"/>
                <w:sz w:val="22"/>
              </w:rPr>
            </w:pPr>
            <w:r w:rsidRPr="00851DB1">
              <w:rPr>
                <w:color w:val="000000"/>
                <w:sz w:val="22"/>
                <w:szCs w:val="22"/>
              </w:rPr>
              <w:t>Предмет договора (указываются только договоры о наличии требуемого опыта)</w:t>
            </w:r>
          </w:p>
        </w:tc>
        <w:tc>
          <w:tcPr>
            <w:tcW w:w="2110" w:type="dxa"/>
            <w:tcBorders>
              <w:bottom w:val="single" w:sz="4" w:space="0" w:color="auto"/>
            </w:tcBorders>
          </w:tcPr>
          <w:p w:rsidR="0056033D" w:rsidRPr="00851DB1" w:rsidRDefault="0056033D" w:rsidP="000267E7">
            <w:pPr>
              <w:pStyle w:val="a9"/>
              <w:suppressAutoHyphens/>
              <w:ind w:right="-115" w:firstLine="0"/>
              <w:jc w:val="left"/>
              <w:rPr>
                <w:color w:val="000000"/>
                <w:sz w:val="22"/>
              </w:rPr>
            </w:pPr>
            <w:r w:rsidRPr="00851DB1">
              <w:rPr>
                <w:sz w:val="22"/>
                <w:szCs w:val="22"/>
              </w:rPr>
              <w:t>Стоимость фактически оказанных услуг на основании надлежащим образом оформленных актов оказанных услуг (в руб., без учета НДС с указа</w:t>
            </w:r>
            <w:r w:rsidR="000267E7" w:rsidRPr="00851DB1">
              <w:rPr>
                <w:sz w:val="22"/>
                <w:szCs w:val="22"/>
              </w:rPr>
              <w:t xml:space="preserve">нием стоимости по каждому акту </w:t>
            </w:r>
          </w:p>
        </w:tc>
        <w:tc>
          <w:tcPr>
            <w:tcW w:w="1718" w:type="dxa"/>
            <w:tcBorders>
              <w:bottom w:val="single" w:sz="4" w:space="0" w:color="auto"/>
            </w:tcBorders>
          </w:tcPr>
          <w:p w:rsidR="0056033D" w:rsidRPr="00851DB1" w:rsidRDefault="0056033D" w:rsidP="000267E7">
            <w:pPr>
              <w:pStyle w:val="a9"/>
              <w:suppressAutoHyphens/>
              <w:ind w:right="-115" w:firstLine="0"/>
              <w:jc w:val="left"/>
              <w:rPr>
                <w:color w:val="000000"/>
                <w:sz w:val="22"/>
              </w:rPr>
            </w:pPr>
            <w:r w:rsidRPr="00851DB1">
              <w:rPr>
                <w:sz w:val="22"/>
                <w:szCs w:val="22"/>
              </w:rPr>
              <w:t xml:space="preserve">Реквизиты накладной о поставке товаров, акта выполненных работ, оказанных услуг  </w:t>
            </w:r>
          </w:p>
        </w:tc>
        <w:tc>
          <w:tcPr>
            <w:tcW w:w="1456" w:type="dxa"/>
            <w:tcBorders>
              <w:bottom w:val="single" w:sz="4" w:space="0" w:color="auto"/>
            </w:tcBorders>
          </w:tcPr>
          <w:p w:rsidR="0056033D" w:rsidRPr="00851DB1" w:rsidRDefault="0056033D" w:rsidP="000267E7">
            <w:pPr>
              <w:pStyle w:val="a9"/>
              <w:suppressAutoHyphens/>
              <w:ind w:right="-115" w:firstLine="0"/>
              <w:jc w:val="left"/>
              <w:rPr>
                <w:color w:val="000000"/>
                <w:sz w:val="22"/>
              </w:rPr>
            </w:pPr>
            <w:r w:rsidRPr="00851DB1">
              <w:rPr>
                <w:color w:val="000000"/>
                <w:sz w:val="22"/>
                <w:szCs w:val="22"/>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979" w:type="dxa"/>
            <w:tcBorders>
              <w:bottom w:val="single" w:sz="4" w:space="0" w:color="auto"/>
            </w:tcBorders>
          </w:tcPr>
          <w:p w:rsidR="0056033D" w:rsidRPr="00851DB1" w:rsidRDefault="0056033D" w:rsidP="000267E7">
            <w:pPr>
              <w:pStyle w:val="a9"/>
              <w:suppressAutoHyphens/>
              <w:ind w:right="-30" w:firstLine="0"/>
              <w:jc w:val="left"/>
              <w:rPr>
                <w:color w:val="000000"/>
                <w:sz w:val="22"/>
              </w:rPr>
            </w:pPr>
            <w:r w:rsidRPr="00851DB1">
              <w:rPr>
                <w:color w:val="000000"/>
                <w:sz w:val="22"/>
                <w:szCs w:val="22"/>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56033D" w:rsidRPr="00851DB1" w:rsidTr="000267E7">
        <w:trPr>
          <w:trHeight w:val="84"/>
          <w:jc w:val="center"/>
        </w:trPr>
        <w:tc>
          <w:tcPr>
            <w:tcW w:w="381" w:type="dxa"/>
            <w:tcBorders>
              <w:bottom w:val="single" w:sz="4" w:space="0" w:color="auto"/>
            </w:tcBorders>
          </w:tcPr>
          <w:p w:rsidR="0056033D" w:rsidRPr="00851DB1" w:rsidRDefault="000267E7" w:rsidP="000267E7">
            <w:pPr>
              <w:pStyle w:val="a9"/>
              <w:suppressAutoHyphens/>
              <w:ind w:right="306" w:firstLine="0"/>
              <w:jc w:val="left"/>
              <w:rPr>
                <w:color w:val="000000"/>
                <w:sz w:val="24"/>
              </w:rPr>
            </w:pPr>
            <w:r w:rsidRPr="00851DB1">
              <w:rPr>
                <w:color w:val="000000"/>
                <w:sz w:val="24"/>
              </w:rPr>
              <w:t>1</w:t>
            </w:r>
          </w:p>
        </w:tc>
        <w:tc>
          <w:tcPr>
            <w:tcW w:w="1196" w:type="dxa"/>
            <w:tcBorders>
              <w:bottom w:val="single" w:sz="4" w:space="0" w:color="auto"/>
            </w:tcBorders>
          </w:tcPr>
          <w:p w:rsidR="0056033D" w:rsidRPr="00851DB1" w:rsidRDefault="000267E7" w:rsidP="000267E7">
            <w:pPr>
              <w:pStyle w:val="a9"/>
              <w:suppressAutoHyphens/>
              <w:ind w:right="306" w:firstLine="0"/>
              <w:jc w:val="left"/>
              <w:rPr>
                <w:color w:val="000000"/>
                <w:sz w:val="24"/>
              </w:rPr>
            </w:pPr>
            <w:r w:rsidRPr="00851DB1">
              <w:rPr>
                <w:color w:val="000000"/>
                <w:sz w:val="24"/>
              </w:rPr>
              <w:t>2</w:t>
            </w:r>
          </w:p>
        </w:tc>
        <w:tc>
          <w:tcPr>
            <w:tcW w:w="1458" w:type="dxa"/>
            <w:tcBorders>
              <w:bottom w:val="single" w:sz="4" w:space="0" w:color="auto"/>
            </w:tcBorders>
          </w:tcPr>
          <w:p w:rsidR="0056033D" w:rsidRPr="00851DB1" w:rsidRDefault="000267E7" w:rsidP="000267E7">
            <w:pPr>
              <w:pStyle w:val="a9"/>
              <w:suppressAutoHyphens/>
              <w:ind w:right="306" w:firstLine="0"/>
              <w:jc w:val="left"/>
              <w:rPr>
                <w:color w:val="000000"/>
                <w:sz w:val="24"/>
              </w:rPr>
            </w:pPr>
            <w:r w:rsidRPr="00851DB1">
              <w:rPr>
                <w:color w:val="000000"/>
                <w:sz w:val="24"/>
              </w:rPr>
              <w:t>3</w:t>
            </w:r>
          </w:p>
        </w:tc>
        <w:tc>
          <w:tcPr>
            <w:tcW w:w="1718" w:type="dxa"/>
            <w:tcBorders>
              <w:bottom w:val="single" w:sz="4" w:space="0" w:color="auto"/>
            </w:tcBorders>
          </w:tcPr>
          <w:p w:rsidR="0056033D" w:rsidRPr="00851DB1" w:rsidRDefault="000267E7" w:rsidP="000267E7">
            <w:pPr>
              <w:pStyle w:val="a9"/>
              <w:suppressAutoHyphens/>
              <w:ind w:right="306" w:firstLine="0"/>
              <w:jc w:val="left"/>
              <w:rPr>
                <w:color w:val="000000"/>
                <w:sz w:val="24"/>
              </w:rPr>
            </w:pPr>
            <w:r w:rsidRPr="00851DB1">
              <w:rPr>
                <w:color w:val="000000"/>
                <w:sz w:val="24"/>
              </w:rPr>
              <w:t>4</w:t>
            </w:r>
          </w:p>
        </w:tc>
        <w:tc>
          <w:tcPr>
            <w:tcW w:w="1587" w:type="dxa"/>
            <w:tcBorders>
              <w:bottom w:val="single" w:sz="4" w:space="0" w:color="auto"/>
            </w:tcBorders>
          </w:tcPr>
          <w:p w:rsidR="0056033D" w:rsidRPr="00851DB1" w:rsidRDefault="000267E7" w:rsidP="000267E7">
            <w:pPr>
              <w:pStyle w:val="a9"/>
              <w:suppressAutoHyphens/>
              <w:ind w:right="306" w:firstLine="0"/>
              <w:jc w:val="left"/>
              <w:rPr>
                <w:color w:val="000000"/>
                <w:sz w:val="24"/>
              </w:rPr>
            </w:pPr>
            <w:r w:rsidRPr="00851DB1">
              <w:rPr>
                <w:color w:val="000000"/>
                <w:sz w:val="24"/>
              </w:rPr>
              <w:t>5</w:t>
            </w:r>
          </w:p>
        </w:tc>
        <w:tc>
          <w:tcPr>
            <w:tcW w:w="1325" w:type="dxa"/>
            <w:tcBorders>
              <w:bottom w:val="single" w:sz="4" w:space="0" w:color="auto"/>
            </w:tcBorders>
          </w:tcPr>
          <w:p w:rsidR="0056033D" w:rsidRPr="00851DB1" w:rsidRDefault="000267E7" w:rsidP="000267E7">
            <w:pPr>
              <w:pStyle w:val="a9"/>
              <w:suppressAutoHyphens/>
              <w:ind w:right="306" w:firstLine="0"/>
              <w:jc w:val="left"/>
              <w:rPr>
                <w:color w:val="000000"/>
                <w:sz w:val="24"/>
              </w:rPr>
            </w:pPr>
            <w:r w:rsidRPr="00851DB1">
              <w:rPr>
                <w:color w:val="000000"/>
                <w:sz w:val="24"/>
              </w:rPr>
              <w:t>6</w:t>
            </w:r>
          </w:p>
        </w:tc>
        <w:tc>
          <w:tcPr>
            <w:tcW w:w="2110" w:type="dxa"/>
            <w:tcBorders>
              <w:bottom w:val="single" w:sz="4" w:space="0" w:color="auto"/>
            </w:tcBorders>
          </w:tcPr>
          <w:p w:rsidR="0056033D" w:rsidRPr="00851DB1" w:rsidRDefault="000267E7" w:rsidP="000267E7">
            <w:pPr>
              <w:pStyle w:val="a9"/>
              <w:suppressAutoHyphens/>
              <w:ind w:right="306" w:firstLine="0"/>
              <w:jc w:val="left"/>
              <w:rPr>
                <w:color w:val="000000"/>
                <w:sz w:val="24"/>
              </w:rPr>
            </w:pPr>
            <w:r w:rsidRPr="00851DB1">
              <w:rPr>
                <w:color w:val="000000"/>
                <w:sz w:val="24"/>
              </w:rPr>
              <w:t>7</w:t>
            </w:r>
          </w:p>
        </w:tc>
        <w:tc>
          <w:tcPr>
            <w:tcW w:w="1718" w:type="dxa"/>
            <w:tcBorders>
              <w:bottom w:val="single" w:sz="4" w:space="0" w:color="auto"/>
            </w:tcBorders>
          </w:tcPr>
          <w:p w:rsidR="0056033D" w:rsidRPr="00851DB1" w:rsidRDefault="000267E7" w:rsidP="000267E7">
            <w:pPr>
              <w:pStyle w:val="a9"/>
              <w:suppressAutoHyphens/>
              <w:ind w:right="306" w:firstLine="0"/>
              <w:jc w:val="left"/>
              <w:rPr>
                <w:color w:val="000000"/>
                <w:sz w:val="24"/>
              </w:rPr>
            </w:pPr>
            <w:r w:rsidRPr="00851DB1">
              <w:rPr>
                <w:color w:val="000000"/>
                <w:sz w:val="24"/>
              </w:rPr>
              <w:t>8</w:t>
            </w:r>
          </w:p>
        </w:tc>
        <w:tc>
          <w:tcPr>
            <w:tcW w:w="1456" w:type="dxa"/>
            <w:tcBorders>
              <w:bottom w:val="single" w:sz="4" w:space="0" w:color="auto"/>
            </w:tcBorders>
          </w:tcPr>
          <w:p w:rsidR="0056033D" w:rsidRPr="00851DB1" w:rsidRDefault="000267E7" w:rsidP="000267E7">
            <w:pPr>
              <w:pStyle w:val="a9"/>
              <w:suppressAutoHyphens/>
              <w:ind w:right="306" w:firstLine="0"/>
              <w:jc w:val="left"/>
              <w:rPr>
                <w:color w:val="000000"/>
                <w:sz w:val="24"/>
              </w:rPr>
            </w:pPr>
            <w:r w:rsidRPr="00851DB1">
              <w:rPr>
                <w:color w:val="000000"/>
                <w:sz w:val="24"/>
              </w:rPr>
              <w:t>9</w:t>
            </w:r>
          </w:p>
        </w:tc>
        <w:tc>
          <w:tcPr>
            <w:tcW w:w="1979" w:type="dxa"/>
            <w:tcBorders>
              <w:bottom w:val="single" w:sz="4" w:space="0" w:color="auto"/>
            </w:tcBorders>
          </w:tcPr>
          <w:p w:rsidR="0056033D" w:rsidRPr="00851DB1" w:rsidRDefault="000267E7" w:rsidP="000267E7">
            <w:pPr>
              <w:pStyle w:val="a9"/>
              <w:suppressAutoHyphens/>
              <w:ind w:right="306" w:firstLine="0"/>
              <w:jc w:val="left"/>
              <w:rPr>
                <w:color w:val="000000"/>
                <w:sz w:val="24"/>
              </w:rPr>
            </w:pPr>
            <w:r w:rsidRPr="00851DB1">
              <w:rPr>
                <w:color w:val="000000"/>
                <w:sz w:val="24"/>
              </w:rPr>
              <w:t>10</w:t>
            </w:r>
          </w:p>
        </w:tc>
      </w:tr>
      <w:tr w:rsidR="0056033D" w:rsidRPr="00851DB1" w:rsidTr="000267E7">
        <w:trPr>
          <w:trHeight w:val="84"/>
          <w:jc w:val="center"/>
        </w:trPr>
        <w:tc>
          <w:tcPr>
            <w:tcW w:w="381" w:type="dxa"/>
            <w:tcBorders>
              <w:bottom w:val="single" w:sz="4" w:space="0" w:color="auto"/>
            </w:tcBorders>
          </w:tcPr>
          <w:p w:rsidR="0056033D" w:rsidRPr="00851DB1" w:rsidRDefault="0056033D" w:rsidP="000267E7">
            <w:pPr>
              <w:pStyle w:val="a9"/>
              <w:suppressAutoHyphens/>
              <w:ind w:right="306" w:firstLine="0"/>
              <w:jc w:val="left"/>
              <w:rPr>
                <w:color w:val="000000"/>
                <w:sz w:val="24"/>
              </w:rPr>
            </w:pPr>
          </w:p>
        </w:tc>
        <w:tc>
          <w:tcPr>
            <w:tcW w:w="1196" w:type="dxa"/>
            <w:tcBorders>
              <w:bottom w:val="single" w:sz="4" w:space="0" w:color="auto"/>
            </w:tcBorders>
          </w:tcPr>
          <w:p w:rsidR="0056033D" w:rsidRPr="00851DB1" w:rsidRDefault="0056033D" w:rsidP="000267E7">
            <w:pPr>
              <w:pStyle w:val="a9"/>
              <w:suppressAutoHyphens/>
              <w:ind w:right="306" w:firstLine="0"/>
              <w:jc w:val="left"/>
              <w:rPr>
                <w:color w:val="000000"/>
                <w:sz w:val="24"/>
              </w:rPr>
            </w:pPr>
          </w:p>
        </w:tc>
        <w:tc>
          <w:tcPr>
            <w:tcW w:w="1458" w:type="dxa"/>
            <w:tcBorders>
              <w:bottom w:val="single" w:sz="4" w:space="0" w:color="auto"/>
            </w:tcBorders>
          </w:tcPr>
          <w:p w:rsidR="0056033D" w:rsidRPr="00851DB1" w:rsidRDefault="0056033D" w:rsidP="000267E7">
            <w:pPr>
              <w:pStyle w:val="a9"/>
              <w:suppressAutoHyphens/>
              <w:ind w:right="306" w:firstLine="0"/>
              <w:jc w:val="left"/>
              <w:rPr>
                <w:color w:val="000000"/>
                <w:sz w:val="24"/>
              </w:rPr>
            </w:pPr>
          </w:p>
        </w:tc>
        <w:tc>
          <w:tcPr>
            <w:tcW w:w="1718" w:type="dxa"/>
            <w:tcBorders>
              <w:bottom w:val="single" w:sz="4" w:space="0" w:color="auto"/>
            </w:tcBorders>
          </w:tcPr>
          <w:p w:rsidR="0056033D" w:rsidRPr="00851DB1" w:rsidRDefault="0056033D" w:rsidP="000267E7">
            <w:pPr>
              <w:pStyle w:val="a9"/>
              <w:suppressAutoHyphens/>
              <w:ind w:right="306" w:firstLine="0"/>
              <w:jc w:val="left"/>
              <w:rPr>
                <w:color w:val="000000"/>
                <w:sz w:val="24"/>
              </w:rPr>
            </w:pPr>
          </w:p>
        </w:tc>
        <w:tc>
          <w:tcPr>
            <w:tcW w:w="1587" w:type="dxa"/>
            <w:tcBorders>
              <w:bottom w:val="single" w:sz="4" w:space="0" w:color="auto"/>
            </w:tcBorders>
          </w:tcPr>
          <w:p w:rsidR="0056033D" w:rsidRPr="00851DB1" w:rsidRDefault="0056033D" w:rsidP="000267E7">
            <w:pPr>
              <w:pStyle w:val="a9"/>
              <w:suppressAutoHyphens/>
              <w:ind w:right="306" w:firstLine="0"/>
              <w:jc w:val="left"/>
              <w:rPr>
                <w:color w:val="000000"/>
                <w:sz w:val="24"/>
              </w:rPr>
            </w:pPr>
          </w:p>
        </w:tc>
        <w:tc>
          <w:tcPr>
            <w:tcW w:w="1325" w:type="dxa"/>
            <w:tcBorders>
              <w:bottom w:val="single" w:sz="4" w:space="0" w:color="auto"/>
            </w:tcBorders>
          </w:tcPr>
          <w:p w:rsidR="0056033D" w:rsidRPr="00851DB1" w:rsidRDefault="0056033D" w:rsidP="000267E7">
            <w:pPr>
              <w:pStyle w:val="a9"/>
              <w:suppressAutoHyphens/>
              <w:ind w:right="306" w:firstLine="0"/>
              <w:jc w:val="left"/>
              <w:rPr>
                <w:color w:val="000000"/>
                <w:sz w:val="24"/>
              </w:rPr>
            </w:pPr>
          </w:p>
        </w:tc>
        <w:tc>
          <w:tcPr>
            <w:tcW w:w="2110" w:type="dxa"/>
            <w:tcBorders>
              <w:bottom w:val="single" w:sz="4" w:space="0" w:color="auto"/>
            </w:tcBorders>
          </w:tcPr>
          <w:p w:rsidR="0056033D" w:rsidRPr="00851DB1" w:rsidRDefault="0056033D" w:rsidP="000267E7">
            <w:pPr>
              <w:pStyle w:val="a9"/>
              <w:suppressAutoHyphens/>
              <w:ind w:right="306" w:firstLine="0"/>
              <w:jc w:val="left"/>
              <w:rPr>
                <w:color w:val="000000"/>
                <w:sz w:val="24"/>
              </w:rPr>
            </w:pPr>
            <w:r w:rsidRPr="00851DB1">
              <w:rPr>
                <w:sz w:val="24"/>
              </w:rPr>
              <w:t xml:space="preserve">Итого по договору </w:t>
            </w:r>
            <w:r w:rsidRPr="00851DB1">
              <w:rPr>
                <w:i/>
                <w:sz w:val="24"/>
              </w:rPr>
              <w:t>(указывается суммарная стоимость по каждому договору)</w:t>
            </w:r>
          </w:p>
        </w:tc>
        <w:tc>
          <w:tcPr>
            <w:tcW w:w="1718" w:type="dxa"/>
            <w:tcBorders>
              <w:bottom w:val="single" w:sz="4" w:space="0" w:color="auto"/>
            </w:tcBorders>
          </w:tcPr>
          <w:p w:rsidR="0056033D" w:rsidRPr="00851DB1" w:rsidRDefault="0056033D" w:rsidP="000267E7">
            <w:pPr>
              <w:pStyle w:val="a9"/>
              <w:suppressAutoHyphens/>
              <w:ind w:right="306" w:firstLine="0"/>
              <w:jc w:val="left"/>
              <w:rPr>
                <w:color w:val="000000"/>
                <w:sz w:val="24"/>
              </w:rPr>
            </w:pPr>
          </w:p>
        </w:tc>
        <w:tc>
          <w:tcPr>
            <w:tcW w:w="1456" w:type="dxa"/>
            <w:tcBorders>
              <w:bottom w:val="single" w:sz="4" w:space="0" w:color="auto"/>
            </w:tcBorders>
          </w:tcPr>
          <w:p w:rsidR="0056033D" w:rsidRPr="00851DB1" w:rsidRDefault="0056033D" w:rsidP="000267E7">
            <w:pPr>
              <w:pStyle w:val="a9"/>
              <w:suppressAutoHyphens/>
              <w:ind w:right="306" w:firstLine="0"/>
              <w:jc w:val="left"/>
              <w:rPr>
                <w:color w:val="000000"/>
                <w:sz w:val="24"/>
              </w:rPr>
            </w:pPr>
          </w:p>
        </w:tc>
        <w:tc>
          <w:tcPr>
            <w:tcW w:w="1979" w:type="dxa"/>
            <w:tcBorders>
              <w:bottom w:val="single" w:sz="4" w:space="0" w:color="auto"/>
            </w:tcBorders>
          </w:tcPr>
          <w:p w:rsidR="0056033D" w:rsidRPr="00851DB1" w:rsidRDefault="0056033D" w:rsidP="000267E7">
            <w:pPr>
              <w:pStyle w:val="a9"/>
              <w:suppressAutoHyphens/>
              <w:ind w:right="306" w:firstLine="0"/>
              <w:jc w:val="left"/>
              <w:rPr>
                <w:color w:val="000000"/>
                <w:sz w:val="24"/>
              </w:rPr>
            </w:pPr>
          </w:p>
        </w:tc>
      </w:tr>
      <w:tr w:rsidR="000267E7" w:rsidRPr="009863D8" w:rsidTr="00BC24D1">
        <w:trPr>
          <w:trHeight w:val="84"/>
          <w:jc w:val="center"/>
        </w:trPr>
        <w:tc>
          <w:tcPr>
            <w:tcW w:w="14928" w:type="dxa"/>
            <w:gridSpan w:val="10"/>
            <w:tcBorders>
              <w:top w:val="single" w:sz="4" w:space="0" w:color="auto"/>
              <w:left w:val="nil"/>
              <w:bottom w:val="nil"/>
              <w:right w:val="nil"/>
            </w:tcBorders>
          </w:tcPr>
          <w:p w:rsidR="000267E7" w:rsidRPr="00851DB1" w:rsidRDefault="000267E7" w:rsidP="000267E7">
            <w:pPr>
              <w:pStyle w:val="a9"/>
              <w:suppressAutoHyphens/>
              <w:ind w:right="306"/>
              <w:jc w:val="left"/>
              <w:rPr>
                <w:color w:val="000000"/>
                <w:sz w:val="24"/>
              </w:rPr>
            </w:pPr>
          </w:p>
          <w:p w:rsidR="000267E7" w:rsidRPr="00851DB1" w:rsidRDefault="000267E7" w:rsidP="000267E7">
            <w:pPr>
              <w:pStyle w:val="a9"/>
              <w:suppressAutoHyphens/>
              <w:ind w:right="306"/>
              <w:jc w:val="left"/>
              <w:rPr>
                <w:color w:val="000000"/>
                <w:sz w:val="24"/>
              </w:rPr>
            </w:pPr>
            <w:r w:rsidRPr="00851DB1">
              <w:rPr>
                <w:color w:val="000000"/>
                <w:sz w:val="24"/>
              </w:rPr>
              <w:t>Имеющий полномочия действовать от имени участника _________________________________________________</w:t>
            </w:r>
          </w:p>
          <w:p w:rsidR="000267E7" w:rsidRPr="00851DB1" w:rsidRDefault="000267E7" w:rsidP="000267E7">
            <w:pPr>
              <w:pStyle w:val="a9"/>
              <w:suppressAutoHyphens/>
              <w:ind w:right="306"/>
              <w:jc w:val="left"/>
              <w:rPr>
                <w:color w:val="000000"/>
                <w:sz w:val="24"/>
              </w:rPr>
            </w:pPr>
            <w:r w:rsidRPr="00851DB1">
              <w:rPr>
                <w:color w:val="000000"/>
                <w:sz w:val="24"/>
              </w:rPr>
              <w:t>(Полное наименование участника)</w:t>
            </w:r>
          </w:p>
          <w:p w:rsidR="000267E7" w:rsidRPr="00851DB1" w:rsidRDefault="000267E7" w:rsidP="000267E7">
            <w:pPr>
              <w:pStyle w:val="a9"/>
              <w:suppressAutoHyphens/>
              <w:ind w:right="306" w:firstLine="0"/>
              <w:rPr>
                <w:color w:val="000000"/>
                <w:sz w:val="24"/>
              </w:rPr>
            </w:pPr>
            <w:r w:rsidRPr="00851DB1">
              <w:rPr>
                <w:color w:val="000000"/>
                <w:sz w:val="24"/>
              </w:rPr>
              <w:t>___________________________________________________</w:t>
            </w:r>
          </w:p>
          <w:p w:rsidR="000267E7" w:rsidRPr="009863D8" w:rsidRDefault="000267E7" w:rsidP="000267E7">
            <w:pPr>
              <w:pStyle w:val="a9"/>
              <w:suppressAutoHyphens/>
              <w:ind w:left="1440" w:right="306" w:firstLine="0"/>
              <w:jc w:val="left"/>
              <w:rPr>
                <w:color w:val="000000"/>
                <w:sz w:val="28"/>
                <w:szCs w:val="28"/>
              </w:rPr>
            </w:pPr>
            <w:r w:rsidRPr="00851DB1">
              <w:rPr>
                <w:color w:val="000000"/>
                <w:sz w:val="24"/>
              </w:rPr>
              <w:t>(Должность, подпись, ФИО)</w:t>
            </w:r>
            <w:r w:rsidRPr="00851DB1">
              <w:rPr>
                <w:color w:val="000000"/>
                <w:sz w:val="28"/>
                <w:szCs w:val="28"/>
              </w:rPr>
              <w:t xml:space="preserve">                                                </w:t>
            </w:r>
            <w:r w:rsidRPr="00851DB1">
              <w:rPr>
                <w:color w:val="000000"/>
                <w:sz w:val="22"/>
                <w:szCs w:val="22"/>
              </w:rPr>
              <w:t>Печать (при наличии)</w:t>
            </w:r>
          </w:p>
        </w:tc>
      </w:tr>
    </w:tbl>
    <w:p w:rsidR="00CC2A96" w:rsidRPr="00476D61" w:rsidRDefault="00CC2A96" w:rsidP="00476D61">
      <w:pPr>
        <w:pStyle w:val="a9"/>
        <w:suppressAutoHyphens/>
        <w:ind w:right="306" w:firstLine="0"/>
        <w:jc w:val="left"/>
        <w:rPr>
          <w:sz w:val="2"/>
        </w:rPr>
      </w:pPr>
    </w:p>
    <w:sectPr w:rsidR="00CC2A96" w:rsidRPr="00476D61" w:rsidSect="0017328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698" w:rsidRDefault="001D3698" w:rsidP="00822DF7">
      <w:r>
        <w:separator/>
      </w:r>
    </w:p>
  </w:endnote>
  <w:endnote w:type="continuationSeparator" w:id="0">
    <w:p w:rsidR="001D3698" w:rsidRDefault="001D3698" w:rsidP="0082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698" w:rsidRDefault="001D3698" w:rsidP="00822DF7">
      <w:r>
        <w:separator/>
      </w:r>
    </w:p>
  </w:footnote>
  <w:footnote w:type="continuationSeparator" w:id="0">
    <w:p w:rsidR="001D3698" w:rsidRDefault="001D3698" w:rsidP="00822DF7">
      <w:r>
        <w:continuationSeparator/>
      </w:r>
    </w:p>
  </w:footnote>
  <w:footnote w:id="1">
    <w:p w:rsidR="002E77FB" w:rsidRDefault="002E77FB" w:rsidP="000033B3">
      <w:pPr>
        <w:pStyle w:val="ae"/>
        <w:jc w:val="both"/>
      </w:pPr>
      <w:r>
        <w:rPr>
          <w:rStyle w:val="ad"/>
        </w:rPr>
        <w:footnoteRef/>
      </w:r>
      <w:r>
        <w:t xml:space="preserve"> </w:t>
      </w:r>
      <w:r w:rsidRPr="00527628">
        <w:rPr>
          <w:spacing w:val="-4"/>
        </w:rPr>
        <w:t xml:space="preserve">В соответствии с Положением о правилах осуществления перевода денежных средств (утв. Банком России </w:t>
      </w:r>
      <w:r w:rsidRPr="00527628">
        <w:rPr>
          <w:spacing w:val="-4"/>
        </w:rPr>
        <w:br/>
        <w:t>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 В назначении платежа указывается ОКПО и адрес участника.  Для участников – физических лиц строка ОКПО не заполняется.</w:t>
      </w:r>
    </w:p>
  </w:footnote>
  <w:footnote w:id="2">
    <w:p w:rsidR="002E77FB" w:rsidRDefault="002E77FB" w:rsidP="000B574B">
      <w:pPr>
        <w:pStyle w:val="ae"/>
        <w:jc w:val="both"/>
        <w:rPr>
          <w:i/>
        </w:rPr>
      </w:pPr>
      <w:r>
        <w:rPr>
          <w:rStyle w:val="ad"/>
        </w:rPr>
        <w:footnoteRef/>
      </w:r>
      <w:r>
        <w:t xml:space="preserve"> </w:t>
      </w:r>
      <w:r w:rsidRPr="00D6756C">
        <w:rPr>
          <w:i/>
        </w:rPr>
        <w:t>Подпункт «б» не применяется при установлении приоритета в соответствии с постановлением Правительства РФ № 925 от 16.09.2016.</w:t>
      </w:r>
    </w:p>
  </w:footnote>
  <w:footnote w:id="3">
    <w:p w:rsidR="002E77FB" w:rsidRPr="009823DC" w:rsidRDefault="002E77FB" w:rsidP="003A7250">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4">
    <w:p w:rsidR="002E77FB" w:rsidRDefault="002E77FB" w:rsidP="003A7250">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name w:val="WW8Num40"/>
    <w:lvl w:ilvl="0">
      <w:start w:val="1"/>
      <w:numFmt w:val="bullet"/>
      <w:lvlText w:val=""/>
      <w:lvlJc w:val="left"/>
      <w:pPr>
        <w:tabs>
          <w:tab w:val="num" w:pos="0"/>
        </w:tabs>
        <w:ind w:left="0" w:firstLine="397"/>
      </w:pPr>
      <w:rPr>
        <w:rFonts w:ascii="Symbol" w:hAnsi="Symbol"/>
      </w:rPr>
    </w:lvl>
  </w:abstractNum>
  <w:abstractNum w:abstractNumId="2">
    <w:nsid w:val="02216602"/>
    <w:multiLevelType w:val="multilevel"/>
    <w:tmpl w:val="31B65A00"/>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4">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nsid w:val="36B27738"/>
    <w:multiLevelType w:val="multilevel"/>
    <w:tmpl w:val="752812C6"/>
    <w:lvl w:ilvl="0">
      <w:start w:val="1"/>
      <w:numFmt w:val="upperRoman"/>
      <w:lvlText w:val="%1."/>
      <w:lvlJc w:val="left"/>
      <w:pPr>
        <w:ind w:left="1080" w:hanging="72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3E4234C8"/>
    <w:multiLevelType w:val="hybridMultilevel"/>
    <w:tmpl w:val="336AF902"/>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6">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2A411BF"/>
    <w:multiLevelType w:val="multilevel"/>
    <w:tmpl w:val="DD34A17E"/>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nsid w:val="637667B8"/>
    <w:multiLevelType w:val="multilevel"/>
    <w:tmpl w:val="3AEAA70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59A11F0"/>
    <w:multiLevelType w:val="multilevel"/>
    <w:tmpl w:val="C31469EA"/>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3">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5">
    <w:nsid w:val="6ED113B6"/>
    <w:multiLevelType w:val="hybridMultilevel"/>
    <w:tmpl w:val="829291A6"/>
    <w:lvl w:ilvl="0" w:tplc="33084B84">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6FA56275"/>
    <w:multiLevelType w:val="multilevel"/>
    <w:tmpl w:val="D86AF3BE"/>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8">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2"/>
  </w:num>
  <w:num w:numId="4">
    <w:abstractNumId w:val="19"/>
  </w:num>
  <w:num w:numId="5">
    <w:abstractNumId w:val="38"/>
  </w:num>
  <w:num w:numId="6">
    <w:abstractNumId w:val="5"/>
  </w:num>
  <w:num w:numId="7">
    <w:abstractNumId w:val="39"/>
  </w:num>
  <w:num w:numId="8">
    <w:abstractNumId w:val="20"/>
  </w:num>
  <w:num w:numId="9">
    <w:abstractNumId w:val="6"/>
  </w:num>
  <w:num w:numId="10">
    <w:abstractNumId w:val="15"/>
  </w:num>
  <w:num w:numId="11">
    <w:abstractNumId w:val="11"/>
  </w:num>
  <w:num w:numId="12">
    <w:abstractNumId w:val="16"/>
  </w:num>
  <w:num w:numId="13">
    <w:abstractNumId w:val="18"/>
  </w:num>
  <w:num w:numId="14">
    <w:abstractNumId w:val="37"/>
  </w:num>
  <w:num w:numId="15">
    <w:abstractNumId w:val="3"/>
  </w:num>
  <w:num w:numId="16">
    <w:abstractNumId w:val="4"/>
  </w:num>
  <w:num w:numId="17">
    <w:abstractNumId w:val="10"/>
  </w:num>
  <w:num w:numId="18">
    <w:abstractNumId w:val="22"/>
  </w:num>
  <w:num w:numId="19">
    <w:abstractNumId w:val="34"/>
  </w:num>
  <w:num w:numId="20">
    <w:abstractNumId w:val="25"/>
  </w:num>
  <w:num w:numId="21">
    <w:abstractNumId w:val="12"/>
  </w:num>
  <w:num w:numId="22">
    <w:abstractNumId w:val="8"/>
  </w:num>
  <w:num w:numId="23">
    <w:abstractNumId w:val="17"/>
  </w:num>
  <w:num w:numId="24">
    <w:abstractNumId w:val="28"/>
  </w:num>
  <w:num w:numId="25">
    <w:abstractNumId w:val="14"/>
  </w:num>
  <w:num w:numId="26">
    <w:abstractNumId w:val="26"/>
  </w:num>
  <w:num w:numId="27">
    <w:abstractNumId w:val="33"/>
  </w:num>
  <w:num w:numId="28">
    <w:abstractNumId w:val="40"/>
  </w:num>
  <w:num w:numId="29">
    <w:abstractNumId w:val="21"/>
  </w:num>
  <w:num w:numId="30">
    <w:abstractNumId w:val="27"/>
  </w:num>
  <w:num w:numId="31">
    <w:abstractNumId w:val="31"/>
  </w:num>
  <w:num w:numId="32">
    <w:abstractNumId w:val="9"/>
  </w:num>
  <w:num w:numId="33">
    <w:abstractNumId w:val="24"/>
  </w:num>
  <w:num w:numId="34">
    <w:abstractNumId w:val="23"/>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0"/>
  </w:num>
  <w:num w:numId="38">
    <w:abstractNumId w:val="2"/>
  </w:num>
  <w:num w:numId="39">
    <w:abstractNumId w:val="29"/>
  </w:num>
  <w:num w:numId="40">
    <w:abstractNumId w:val="35"/>
  </w:num>
  <w:num w:numId="41">
    <w:abstractNumId w:val="13"/>
  </w:num>
  <w:num w:numId="42">
    <w:abstractNumId w:val="30"/>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F7"/>
    <w:rsid w:val="00000D57"/>
    <w:rsid w:val="00002D97"/>
    <w:rsid w:val="00003080"/>
    <w:rsid w:val="000032AF"/>
    <w:rsid w:val="000033B3"/>
    <w:rsid w:val="00003FFC"/>
    <w:rsid w:val="00004EB9"/>
    <w:rsid w:val="00006732"/>
    <w:rsid w:val="0001140D"/>
    <w:rsid w:val="000117E0"/>
    <w:rsid w:val="000136E6"/>
    <w:rsid w:val="00023857"/>
    <w:rsid w:val="00023EB2"/>
    <w:rsid w:val="00024C5E"/>
    <w:rsid w:val="00024E61"/>
    <w:rsid w:val="000267E7"/>
    <w:rsid w:val="0002714A"/>
    <w:rsid w:val="00045872"/>
    <w:rsid w:val="00051B55"/>
    <w:rsid w:val="00051FF0"/>
    <w:rsid w:val="00054231"/>
    <w:rsid w:val="00060337"/>
    <w:rsid w:val="00065773"/>
    <w:rsid w:val="00073F9C"/>
    <w:rsid w:val="000751B9"/>
    <w:rsid w:val="000844FC"/>
    <w:rsid w:val="000917E8"/>
    <w:rsid w:val="00094AF0"/>
    <w:rsid w:val="000A2B1D"/>
    <w:rsid w:val="000A3DE7"/>
    <w:rsid w:val="000A4501"/>
    <w:rsid w:val="000A513B"/>
    <w:rsid w:val="000B0B6B"/>
    <w:rsid w:val="000B1729"/>
    <w:rsid w:val="000B4D71"/>
    <w:rsid w:val="000B574B"/>
    <w:rsid w:val="000B6B1D"/>
    <w:rsid w:val="000C01CB"/>
    <w:rsid w:val="000D3337"/>
    <w:rsid w:val="000D4266"/>
    <w:rsid w:val="000E1617"/>
    <w:rsid w:val="000E1B84"/>
    <w:rsid w:val="000E1EB3"/>
    <w:rsid w:val="000E56BD"/>
    <w:rsid w:val="000F31D7"/>
    <w:rsid w:val="001115B8"/>
    <w:rsid w:val="00126FFD"/>
    <w:rsid w:val="00143335"/>
    <w:rsid w:val="0014481A"/>
    <w:rsid w:val="00150BFC"/>
    <w:rsid w:val="00154923"/>
    <w:rsid w:val="0016032D"/>
    <w:rsid w:val="00164B68"/>
    <w:rsid w:val="001675C4"/>
    <w:rsid w:val="00167A50"/>
    <w:rsid w:val="00173287"/>
    <w:rsid w:val="00173E0B"/>
    <w:rsid w:val="00177F24"/>
    <w:rsid w:val="00183697"/>
    <w:rsid w:val="001929D1"/>
    <w:rsid w:val="0019730A"/>
    <w:rsid w:val="00197501"/>
    <w:rsid w:val="00197EF8"/>
    <w:rsid w:val="001A607F"/>
    <w:rsid w:val="001B085C"/>
    <w:rsid w:val="001C3EAB"/>
    <w:rsid w:val="001C4141"/>
    <w:rsid w:val="001C5B76"/>
    <w:rsid w:val="001C7698"/>
    <w:rsid w:val="001D3698"/>
    <w:rsid w:val="001E027D"/>
    <w:rsid w:val="001E07F2"/>
    <w:rsid w:val="001E6645"/>
    <w:rsid w:val="001F0DED"/>
    <w:rsid w:val="00200337"/>
    <w:rsid w:val="00203420"/>
    <w:rsid w:val="002073D1"/>
    <w:rsid w:val="00215A96"/>
    <w:rsid w:val="002205F2"/>
    <w:rsid w:val="00222DDC"/>
    <w:rsid w:val="002320F6"/>
    <w:rsid w:val="00241B89"/>
    <w:rsid w:val="00245949"/>
    <w:rsid w:val="00253002"/>
    <w:rsid w:val="0025388C"/>
    <w:rsid w:val="00254612"/>
    <w:rsid w:val="00257C6D"/>
    <w:rsid w:val="00270DE7"/>
    <w:rsid w:val="002747C6"/>
    <w:rsid w:val="0028078B"/>
    <w:rsid w:val="00291844"/>
    <w:rsid w:val="00292D1A"/>
    <w:rsid w:val="00294FD5"/>
    <w:rsid w:val="00297F31"/>
    <w:rsid w:val="002B1721"/>
    <w:rsid w:val="002C4ADE"/>
    <w:rsid w:val="002C6D21"/>
    <w:rsid w:val="002D07F4"/>
    <w:rsid w:val="002E77FB"/>
    <w:rsid w:val="002F34DA"/>
    <w:rsid w:val="002F3C76"/>
    <w:rsid w:val="002F47BF"/>
    <w:rsid w:val="00302B99"/>
    <w:rsid w:val="00302E29"/>
    <w:rsid w:val="00314DE5"/>
    <w:rsid w:val="00316605"/>
    <w:rsid w:val="003176CB"/>
    <w:rsid w:val="0032042F"/>
    <w:rsid w:val="00320762"/>
    <w:rsid w:val="00321E07"/>
    <w:rsid w:val="00324F37"/>
    <w:rsid w:val="003376AF"/>
    <w:rsid w:val="003410F8"/>
    <w:rsid w:val="00342609"/>
    <w:rsid w:val="00352483"/>
    <w:rsid w:val="00353DBD"/>
    <w:rsid w:val="003561E9"/>
    <w:rsid w:val="00360BA9"/>
    <w:rsid w:val="0036696A"/>
    <w:rsid w:val="00371F48"/>
    <w:rsid w:val="003807EB"/>
    <w:rsid w:val="00383A27"/>
    <w:rsid w:val="00391F09"/>
    <w:rsid w:val="0039559A"/>
    <w:rsid w:val="00397227"/>
    <w:rsid w:val="00397BE1"/>
    <w:rsid w:val="003A2367"/>
    <w:rsid w:val="003A7250"/>
    <w:rsid w:val="003B0CE4"/>
    <w:rsid w:val="003B3311"/>
    <w:rsid w:val="003C5326"/>
    <w:rsid w:val="003D0C44"/>
    <w:rsid w:val="003D0EEC"/>
    <w:rsid w:val="003D3CD4"/>
    <w:rsid w:val="003F58D4"/>
    <w:rsid w:val="003F71B6"/>
    <w:rsid w:val="004019BF"/>
    <w:rsid w:val="00406DE6"/>
    <w:rsid w:val="00410FD8"/>
    <w:rsid w:val="00413020"/>
    <w:rsid w:val="004142E5"/>
    <w:rsid w:val="00420EE2"/>
    <w:rsid w:val="00421D46"/>
    <w:rsid w:val="0042683D"/>
    <w:rsid w:val="00431AF9"/>
    <w:rsid w:val="0043480D"/>
    <w:rsid w:val="0044509A"/>
    <w:rsid w:val="004641E6"/>
    <w:rsid w:val="00475EEA"/>
    <w:rsid w:val="00475F99"/>
    <w:rsid w:val="00476D61"/>
    <w:rsid w:val="0048677D"/>
    <w:rsid w:val="0048688A"/>
    <w:rsid w:val="00497100"/>
    <w:rsid w:val="004A00AB"/>
    <w:rsid w:val="004A29FA"/>
    <w:rsid w:val="004C110B"/>
    <w:rsid w:val="004C1603"/>
    <w:rsid w:val="004D4022"/>
    <w:rsid w:val="004E6D67"/>
    <w:rsid w:val="004F07BE"/>
    <w:rsid w:val="004F3121"/>
    <w:rsid w:val="004F6619"/>
    <w:rsid w:val="00513B5C"/>
    <w:rsid w:val="00517B81"/>
    <w:rsid w:val="005215D5"/>
    <w:rsid w:val="0052186B"/>
    <w:rsid w:val="00523CF5"/>
    <w:rsid w:val="00527628"/>
    <w:rsid w:val="005300E5"/>
    <w:rsid w:val="00532BAC"/>
    <w:rsid w:val="005429CC"/>
    <w:rsid w:val="00543F35"/>
    <w:rsid w:val="0054656C"/>
    <w:rsid w:val="005516AC"/>
    <w:rsid w:val="0056033D"/>
    <w:rsid w:val="0056310E"/>
    <w:rsid w:val="00565176"/>
    <w:rsid w:val="00571164"/>
    <w:rsid w:val="00571B83"/>
    <w:rsid w:val="00572EB7"/>
    <w:rsid w:val="00590C25"/>
    <w:rsid w:val="005954A6"/>
    <w:rsid w:val="005A4B9F"/>
    <w:rsid w:val="005A5FE4"/>
    <w:rsid w:val="005B1B35"/>
    <w:rsid w:val="005C0D99"/>
    <w:rsid w:val="005C2165"/>
    <w:rsid w:val="005D4931"/>
    <w:rsid w:val="005D5A77"/>
    <w:rsid w:val="005E0372"/>
    <w:rsid w:val="005E51BB"/>
    <w:rsid w:val="005F4386"/>
    <w:rsid w:val="005F7D9C"/>
    <w:rsid w:val="00602935"/>
    <w:rsid w:val="006168FD"/>
    <w:rsid w:val="00622D6F"/>
    <w:rsid w:val="00627170"/>
    <w:rsid w:val="0063308F"/>
    <w:rsid w:val="00634303"/>
    <w:rsid w:val="00643089"/>
    <w:rsid w:val="00645558"/>
    <w:rsid w:val="00646857"/>
    <w:rsid w:val="006553C6"/>
    <w:rsid w:val="00655919"/>
    <w:rsid w:val="00663DA9"/>
    <w:rsid w:val="006642D5"/>
    <w:rsid w:val="006658DB"/>
    <w:rsid w:val="00672BEB"/>
    <w:rsid w:val="00674F75"/>
    <w:rsid w:val="00692E26"/>
    <w:rsid w:val="006B1C03"/>
    <w:rsid w:val="006B364B"/>
    <w:rsid w:val="006B4158"/>
    <w:rsid w:val="006B4A3C"/>
    <w:rsid w:val="006B7E6C"/>
    <w:rsid w:val="006C08E0"/>
    <w:rsid w:val="006C0A77"/>
    <w:rsid w:val="006C1743"/>
    <w:rsid w:val="006C3D75"/>
    <w:rsid w:val="006D47F7"/>
    <w:rsid w:val="006F21A1"/>
    <w:rsid w:val="006F35D6"/>
    <w:rsid w:val="006F4EFB"/>
    <w:rsid w:val="006F595B"/>
    <w:rsid w:val="007020BB"/>
    <w:rsid w:val="0070409B"/>
    <w:rsid w:val="00705F23"/>
    <w:rsid w:val="00706211"/>
    <w:rsid w:val="00707703"/>
    <w:rsid w:val="00711B38"/>
    <w:rsid w:val="00732132"/>
    <w:rsid w:val="00736F50"/>
    <w:rsid w:val="007457B1"/>
    <w:rsid w:val="00751995"/>
    <w:rsid w:val="007578EE"/>
    <w:rsid w:val="00760C4F"/>
    <w:rsid w:val="007625D5"/>
    <w:rsid w:val="00763055"/>
    <w:rsid w:val="007654BB"/>
    <w:rsid w:val="00767298"/>
    <w:rsid w:val="00776CEF"/>
    <w:rsid w:val="00790284"/>
    <w:rsid w:val="007A1F02"/>
    <w:rsid w:val="007A338B"/>
    <w:rsid w:val="007A36BB"/>
    <w:rsid w:val="007A47F2"/>
    <w:rsid w:val="007B640F"/>
    <w:rsid w:val="007C4FE3"/>
    <w:rsid w:val="007C5C4A"/>
    <w:rsid w:val="007C6988"/>
    <w:rsid w:val="007D26CF"/>
    <w:rsid w:val="007F3821"/>
    <w:rsid w:val="007F3997"/>
    <w:rsid w:val="007F7084"/>
    <w:rsid w:val="007F7321"/>
    <w:rsid w:val="00803185"/>
    <w:rsid w:val="00811F5D"/>
    <w:rsid w:val="0081437C"/>
    <w:rsid w:val="00814927"/>
    <w:rsid w:val="008175C3"/>
    <w:rsid w:val="00820322"/>
    <w:rsid w:val="0082065D"/>
    <w:rsid w:val="00822DF7"/>
    <w:rsid w:val="008417E3"/>
    <w:rsid w:val="00842300"/>
    <w:rsid w:val="00851DB1"/>
    <w:rsid w:val="00853650"/>
    <w:rsid w:val="00860CD3"/>
    <w:rsid w:val="00870896"/>
    <w:rsid w:val="00871CA2"/>
    <w:rsid w:val="00873420"/>
    <w:rsid w:val="008815C8"/>
    <w:rsid w:val="008953E3"/>
    <w:rsid w:val="00895FAE"/>
    <w:rsid w:val="008A5087"/>
    <w:rsid w:val="008C696D"/>
    <w:rsid w:val="008C7028"/>
    <w:rsid w:val="008D01F2"/>
    <w:rsid w:val="008D2058"/>
    <w:rsid w:val="008D58A8"/>
    <w:rsid w:val="008F7271"/>
    <w:rsid w:val="00901546"/>
    <w:rsid w:val="0090326C"/>
    <w:rsid w:val="009054F2"/>
    <w:rsid w:val="009170BD"/>
    <w:rsid w:val="009208BB"/>
    <w:rsid w:val="009309DE"/>
    <w:rsid w:val="00931931"/>
    <w:rsid w:val="009319C5"/>
    <w:rsid w:val="009339A3"/>
    <w:rsid w:val="009345E3"/>
    <w:rsid w:val="00934759"/>
    <w:rsid w:val="00935BB4"/>
    <w:rsid w:val="0094150D"/>
    <w:rsid w:val="009417EF"/>
    <w:rsid w:val="00946233"/>
    <w:rsid w:val="00947B50"/>
    <w:rsid w:val="00954E25"/>
    <w:rsid w:val="00955F13"/>
    <w:rsid w:val="00956579"/>
    <w:rsid w:val="00960C0A"/>
    <w:rsid w:val="00964827"/>
    <w:rsid w:val="00973A39"/>
    <w:rsid w:val="00976980"/>
    <w:rsid w:val="00980739"/>
    <w:rsid w:val="0098729E"/>
    <w:rsid w:val="00995F5D"/>
    <w:rsid w:val="00997811"/>
    <w:rsid w:val="009A27C6"/>
    <w:rsid w:val="009A6879"/>
    <w:rsid w:val="009B22E3"/>
    <w:rsid w:val="009B2E63"/>
    <w:rsid w:val="009B38FD"/>
    <w:rsid w:val="009B5547"/>
    <w:rsid w:val="009C466C"/>
    <w:rsid w:val="009C65B9"/>
    <w:rsid w:val="009D0CC7"/>
    <w:rsid w:val="009E043C"/>
    <w:rsid w:val="009E1A4E"/>
    <w:rsid w:val="009F358C"/>
    <w:rsid w:val="009F3A2B"/>
    <w:rsid w:val="009F4426"/>
    <w:rsid w:val="00A01742"/>
    <w:rsid w:val="00A01FE6"/>
    <w:rsid w:val="00A06108"/>
    <w:rsid w:val="00A16046"/>
    <w:rsid w:val="00A22045"/>
    <w:rsid w:val="00A23EC9"/>
    <w:rsid w:val="00A27007"/>
    <w:rsid w:val="00A27DA1"/>
    <w:rsid w:val="00A328F8"/>
    <w:rsid w:val="00A33262"/>
    <w:rsid w:val="00A52C6C"/>
    <w:rsid w:val="00A63A9E"/>
    <w:rsid w:val="00A65C47"/>
    <w:rsid w:val="00A71656"/>
    <w:rsid w:val="00A76F58"/>
    <w:rsid w:val="00A7712E"/>
    <w:rsid w:val="00A7736B"/>
    <w:rsid w:val="00A8454F"/>
    <w:rsid w:val="00A8646A"/>
    <w:rsid w:val="00A9460E"/>
    <w:rsid w:val="00A9619D"/>
    <w:rsid w:val="00A97F06"/>
    <w:rsid w:val="00AA08B9"/>
    <w:rsid w:val="00AA530A"/>
    <w:rsid w:val="00AB3CCC"/>
    <w:rsid w:val="00AC1A6C"/>
    <w:rsid w:val="00AC50DD"/>
    <w:rsid w:val="00AD3297"/>
    <w:rsid w:val="00AD6411"/>
    <w:rsid w:val="00AE150B"/>
    <w:rsid w:val="00AE3737"/>
    <w:rsid w:val="00B002A5"/>
    <w:rsid w:val="00B010AD"/>
    <w:rsid w:val="00B02A30"/>
    <w:rsid w:val="00B04875"/>
    <w:rsid w:val="00B24A24"/>
    <w:rsid w:val="00B335E2"/>
    <w:rsid w:val="00B36A8A"/>
    <w:rsid w:val="00B40CA4"/>
    <w:rsid w:val="00B43B06"/>
    <w:rsid w:val="00B51CC1"/>
    <w:rsid w:val="00B609BF"/>
    <w:rsid w:val="00B777F7"/>
    <w:rsid w:val="00B915FA"/>
    <w:rsid w:val="00B92641"/>
    <w:rsid w:val="00B970ED"/>
    <w:rsid w:val="00BA01A5"/>
    <w:rsid w:val="00BA3DAE"/>
    <w:rsid w:val="00BA5141"/>
    <w:rsid w:val="00BA552C"/>
    <w:rsid w:val="00BA557F"/>
    <w:rsid w:val="00BB3822"/>
    <w:rsid w:val="00BB4D0E"/>
    <w:rsid w:val="00BB657A"/>
    <w:rsid w:val="00BC24D1"/>
    <w:rsid w:val="00BC3905"/>
    <w:rsid w:val="00BC64C0"/>
    <w:rsid w:val="00BE21CF"/>
    <w:rsid w:val="00BF0DDB"/>
    <w:rsid w:val="00BF1D85"/>
    <w:rsid w:val="00BF2E83"/>
    <w:rsid w:val="00C03995"/>
    <w:rsid w:val="00C06367"/>
    <w:rsid w:val="00C06ECA"/>
    <w:rsid w:val="00C07442"/>
    <w:rsid w:val="00C07992"/>
    <w:rsid w:val="00C13216"/>
    <w:rsid w:val="00C142D3"/>
    <w:rsid w:val="00C15942"/>
    <w:rsid w:val="00C24EB2"/>
    <w:rsid w:val="00C2666F"/>
    <w:rsid w:val="00C26670"/>
    <w:rsid w:val="00C322C9"/>
    <w:rsid w:val="00C3279B"/>
    <w:rsid w:val="00C35D9B"/>
    <w:rsid w:val="00C418FF"/>
    <w:rsid w:val="00C61CA9"/>
    <w:rsid w:val="00C7292A"/>
    <w:rsid w:val="00C742DD"/>
    <w:rsid w:val="00C771BC"/>
    <w:rsid w:val="00C84593"/>
    <w:rsid w:val="00CA7C3E"/>
    <w:rsid w:val="00CB3071"/>
    <w:rsid w:val="00CB574E"/>
    <w:rsid w:val="00CB5947"/>
    <w:rsid w:val="00CB7F9C"/>
    <w:rsid w:val="00CC2A96"/>
    <w:rsid w:val="00CD233E"/>
    <w:rsid w:val="00CD6A54"/>
    <w:rsid w:val="00CE1711"/>
    <w:rsid w:val="00CE7AE0"/>
    <w:rsid w:val="00CF00D1"/>
    <w:rsid w:val="00CF028D"/>
    <w:rsid w:val="00CF306C"/>
    <w:rsid w:val="00D15DCB"/>
    <w:rsid w:val="00D21606"/>
    <w:rsid w:val="00D22C3A"/>
    <w:rsid w:val="00D26C4F"/>
    <w:rsid w:val="00D34BE5"/>
    <w:rsid w:val="00D36074"/>
    <w:rsid w:val="00D373A3"/>
    <w:rsid w:val="00D3764C"/>
    <w:rsid w:val="00D414CA"/>
    <w:rsid w:val="00D4593C"/>
    <w:rsid w:val="00D45C71"/>
    <w:rsid w:val="00D5014C"/>
    <w:rsid w:val="00D50C5B"/>
    <w:rsid w:val="00D51DF4"/>
    <w:rsid w:val="00D609F5"/>
    <w:rsid w:val="00D611E3"/>
    <w:rsid w:val="00D63907"/>
    <w:rsid w:val="00D67238"/>
    <w:rsid w:val="00D73299"/>
    <w:rsid w:val="00D76586"/>
    <w:rsid w:val="00D769EF"/>
    <w:rsid w:val="00D8040E"/>
    <w:rsid w:val="00D90381"/>
    <w:rsid w:val="00DA5DE1"/>
    <w:rsid w:val="00DB6C59"/>
    <w:rsid w:val="00DC0943"/>
    <w:rsid w:val="00DC2F1A"/>
    <w:rsid w:val="00DD048A"/>
    <w:rsid w:val="00DD0743"/>
    <w:rsid w:val="00DD64E3"/>
    <w:rsid w:val="00DE62E5"/>
    <w:rsid w:val="00DF2ADB"/>
    <w:rsid w:val="00DF2EE1"/>
    <w:rsid w:val="00DF3275"/>
    <w:rsid w:val="00DF4E27"/>
    <w:rsid w:val="00DF51FD"/>
    <w:rsid w:val="00DF69C1"/>
    <w:rsid w:val="00E1001E"/>
    <w:rsid w:val="00E107BE"/>
    <w:rsid w:val="00E11545"/>
    <w:rsid w:val="00E14357"/>
    <w:rsid w:val="00E14527"/>
    <w:rsid w:val="00E17B5E"/>
    <w:rsid w:val="00E24BC9"/>
    <w:rsid w:val="00E31080"/>
    <w:rsid w:val="00E3741D"/>
    <w:rsid w:val="00E42589"/>
    <w:rsid w:val="00E47855"/>
    <w:rsid w:val="00E5455F"/>
    <w:rsid w:val="00E57114"/>
    <w:rsid w:val="00E5731A"/>
    <w:rsid w:val="00E60738"/>
    <w:rsid w:val="00E61881"/>
    <w:rsid w:val="00E75183"/>
    <w:rsid w:val="00E804E9"/>
    <w:rsid w:val="00E81907"/>
    <w:rsid w:val="00E917AB"/>
    <w:rsid w:val="00EA036C"/>
    <w:rsid w:val="00EA08BB"/>
    <w:rsid w:val="00EA350E"/>
    <w:rsid w:val="00EC0B7A"/>
    <w:rsid w:val="00EE009C"/>
    <w:rsid w:val="00EF0ED6"/>
    <w:rsid w:val="00EF2F3F"/>
    <w:rsid w:val="00EF4737"/>
    <w:rsid w:val="00EF5502"/>
    <w:rsid w:val="00EF5534"/>
    <w:rsid w:val="00F00DAC"/>
    <w:rsid w:val="00F03806"/>
    <w:rsid w:val="00F04FDF"/>
    <w:rsid w:val="00F16B4C"/>
    <w:rsid w:val="00F31089"/>
    <w:rsid w:val="00F3255C"/>
    <w:rsid w:val="00F33960"/>
    <w:rsid w:val="00F33C77"/>
    <w:rsid w:val="00F4055B"/>
    <w:rsid w:val="00F51AD6"/>
    <w:rsid w:val="00F5246B"/>
    <w:rsid w:val="00F527AF"/>
    <w:rsid w:val="00F56012"/>
    <w:rsid w:val="00F7001E"/>
    <w:rsid w:val="00F77A4C"/>
    <w:rsid w:val="00F8276E"/>
    <w:rsid w:val="00F8308E"/>
    <w:rsid w:val="00F83E2D"/>
    <w:rsid w:val="00F97192"/>
    <w:rsid w:val="00FA1238"/>
    <w:rsid w:val="00FA4DEF"/>
    <w:rsid w:val="00FB500D"/>
    <w:rsid w:val="00FB7F13"/>
    <w:rsid w:val="00FC26A1"/>
    <w:rsid w:val="00FC42BA"/>
    <w:rsid w:val="00FD1828"/>
    <w:rsid w:val="00FD2F29"/>
    <w:rsid w:val="00FD6D13"/>
    <w:rsid w:val="00FE319F"/>
    <w:rsid w:val="00FE5624"/>
    <w:rsid w:val="00FF1BC9"/>
    <w:rsid w:val="00FF2454"/>
    <w:rsid w:val="00FF4902"/>
    <w:rsid w:val="00FF5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qFormat/>
    <w:rsid w:val="00822DF7"/>
    <w:pPr>
      <w:jc w:val="center"/>
    </w:pPr>
    <w:rPr>
      <w:b/>
      <w:bCs/>
      <w:sz w:val="28"/>
      <w:szCs w:val="28"/>
      <w:lang w:val="en-US"/>
    </w:rPr>
  </w:style>
  <w:style w:type="character" w:customStyle="1" w:styleId="a4">
    <w:name w:val="Название Знак"/>
    <w:basedOn w:val="a0"/>
    <w:link w:val="a3"/>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1,UL,Абзац маркированнный,название,Bullet List,FooterText,numbered,SL_Абзац списка,f_Абзац 1,Bullet Number,Нумерованый список,lp1"/>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22DF7"/>
    <w:rPr>
      <w:rFonts w:ascii="Times New Roman" w:eastAsia="MS Mincho" w:hAnsi="Times New Roman" w:cs="Times New Roman"/>
      <w:sz w:val="26"/>
      <w:szCs w:val="24"/>
      <w:lang w:eastAsia="ru-RU"/>
    </w:rPr>
  </w:style>
  <w:style w:type="paragraph" w:styleId="ab">
    <w:name w:val="Plain Text"/>
    <w:basedOn w:val="a"/>
    <w:link w:val="ac"/>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rsid w:val="00822DF7"/>
    <w:rPr>
      <w:rFonts w:ascii="Times New Roman" w:eastAsia="MS Mincho" w:hAnsi="Times New Roman" w:cs="Times New Roman"/>
      <w:spacing w:val="-2"/>
      <w:sz w:val="26"/>
      <w:szCs w:val="20"/>
      <w:lang w:eastAsia="ru-RU"/>
    </w:rPr>
  </w:style>
  <w:style w:type="character" w:styleId="ad">
    <w:name w:val="footnote reference"/>
    <w:rsid w:val="00822DF7"/>
    <w:rPr>
      <w:vertAlign w:val="superscript"/>
    </w:rPr>
  </w:style>
  <w:style w:type="paragraph" w:styleId="ae">
    <w:name w:val="footnote text"/>
    <w:basedOn w:val="a"/>
    <w:link w:val="af"/>
    <w:rsid w:val="00822DF7"/>
    <w:pPr>
      <w:widowControl w:val="0"/>
      <w:autoSpaceDE w:val="0"/>
      <w:autoSpaceDN w:val="0"/>
    </w:pPr>
    <w:rPr>
      <w:sz w:val="20"/>
      <w:szCs w:val="20"/>
    </w:rPr>
  </w:style>
  <w:style w:type="character" w:customStyle="1" w:styleId="af">
    <w:name w:val="Текст сноски Знак"/>
    <w:basedOn w:val="a0"/>
    <w:link w:val="ae"/>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link w:val="ConsPlusNormal0"/>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2">
    <w:name w:val="Обычный12"/>
    <w:uiPriority w:val="99"/>
    <w:rsid w:val="00BB657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Абзац списка Знак"/>
    <w:aliases w:val="Маркер Знак,1 Знак,UL Знак,Абзац маркированнный Знак,название Знак,Bullet List Знак,FooterText Знак,numbered Знак,SL_Абзац списка Знак,f_Абзац 1 Знак,Bullet Number Знак,Нумерованый список Знак,lp1 Знак"/>
    <w:link w:val="a6"/>
    <w:uiPriority w:val="34"/>
    <w:rsid w:val="0054656C"/>
    <w:rPr>
      <w:rFonts w:ascii="Times New Roman" w:eastAsia="Times New Roman" w:hAnsi="Times New Roman" w:cs="Times New Roman"/>
      <w:sz w:val="24"/>
      <w:szCs w:val="24"/>
      <w:lang w:eastAsia="ru-RU"/>
    </w:rPr>
  </w:style>
  <w:style w:type="paragraph" w:customStyle="1" w:styleId="13">
    <w:name w:val="Без интервала1"/>
    <w:rsid w:val="00DE62E5"/>
    <w:pPr>
      <w:suppressAutoHyphens/>
      <w:spacing w:after="0" w:line="240" w:lineRule="auto"/>
    </w:pPr>
    <w:rPr>
      <w:rFonts w:ascii="Times New Roman" w:eastAsia="Times New Roman" w:hAnsi="Times New Roman" w:cs="Times New Roman"/>
      <w:kern w:val="1"/>
      <w:lang w:eastAsia="ar-SA"/>
    </w:rPr>
  </w:style>
  <w:style w:type="paragraph" w:styleId="aff2">
    <w:name w:val="No Spacing"/>
    <w:qFormat/>
    <w:rsid w:val="00DE62E5"/>
    <w:pPr>
      <w:spacing w:after="0" w:line="240" w:lineRule="auto"/>
    </w:pPr>
    <w:rPr>
      <w:rFonts w:ascii="Calibri" w:eastAsia="Calibri" w:hAnsi="Calibri" w:cs="Times New Roman"/>
      <w:lang w:eastAsia="ru-RU"/>
    </w:rPr>
  </w:style>
  <w:style w:type="paragraph" w:customStyle="1" w:styleId="23">
    <w:name w:val="Абзац списка2"/>
    <w:basedOn w:val="a"/>
    <w:link w:val="ListParagraph"/>
    <w:rsid w:val="00DE62E5"/>
    <w:pPr>
      <w:spacing w:after="200" w:line="276" w:lineRule="auto"/>
      <w:ind w:left="720"/>
      <w:contextualSpacing/>
    </w:pPr>
    <w:rPr>
      <w:rFonts w:ascii="Calibri" w:hAnsi="Calibri"/>
      <w:sz w:val="22"/>
      <w:szCs w:val="22"/>
      <w:lang w:eastAsia="en-US"/>
    </w:rPr>
  </w:style>
  <w:style w:type="character" w:customStyle="1" w:styleId="ListParagraph">
    <w:name w:val="List Paragraph Знак"/>
    <w:link w:val="23"/>
    <w:rsid w:val="00DE62E5"/>
    <w:rPr>
      <w:rFonts w:ascii="Calibri" w:eastAsia="Times New Roman" w:hAnsi="Calibri" w:cs="Times New Roman"/>
    </w:rPr>
  </w:style>
  <w:style w:type="character" w:customStyle="1" w:styleId="ConsPlusNormal0">
    <w:name w:val="ConsPlusNormal Знак"/>
    <w:link w:val="ConsPlusNormal"/>
    <w:rsid w:val="00DE62E5"/>
    <w:rPr>
      <w:rFonts w:ascii="Times New Roman" w:eastAsia="Times New Roman" w:hAnsi="Times New Roman" w:cs="Times New Roman"/>
      <w:sz w:val="20"/>
      <w:szCs w:val="20"/>
      <w:lang w:eastAsia="ru-RU"/>
    </w:rPr>
  </w:style>
  <w:style w:type="paragraph" w:customStyle="1" w:styleId="aff3">
    <w:name w:val="Базовый"/>
    <w:rsid w:val="0052186B"/>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tandard">
    <w:name w:val="Standard"/>
    <w:rsid w:val="0052186B"/>
    <w:pPr>
      <w:suppressAutoHyphens/>
      <w:autoSpaceDN w:val="0"/>
      <w:spacing w:after="0" w:line="240" w:lineRule="auto"/>
      <w:textAlignment w:val="baseline"/>
    </w:pPr>
    <w:rPr>
      <w:rFonts w:ascii="Times New Roman" w:eastAsia="Arial" w:hAnsi="Times New Roman" w:cs="Times New Roman"/>
      <w:kern w:val="3"/>
      <w:sz w:val="24"/>
      <w:szCs w:val="24"/>
      <w:lang w:eastAsia="ar-SA"/>
    </w:rPr>
  </w:style>
  <w:style w:type="character" w:customStyle="1" w:styleId="-">
    <w:name w:val="Интернет-ссылка"/>
    <w:rsid w:val="0052186B"/>
    <w:rPr>
      <w:color w:val="0000FF"/>
      <w:u w:val="single"/>
      <w:lang w:val="ru-RU" w:eastAsia="ru-RU" w:bidi="ru-RU"/>
    </w:rPr>
  </w:style>
  <w:style w:type="numbering" w:customStyle="1" w:styleId="14">
    <w:name w:val="Нет списка1"/>
    <w:next w:val="a2"/>
    <w:uiPriority w:val="99"/>
    <w:semiHidden/>
    <w:unhideWhenUsed/>
    <w:rsid w:val="00FB7F13"/>
  </w:style>
  <w:style w:type="table" w:customStyle="1" w:styleId="15">
    <w:name w:val="Сетка таблицы1"/>
    <w:basedOn w:val="a1"/>
    <w:next w:val="aff1"/>
    <w:uiPriority w:val="59"/>
    <w:rsid w:val="00FB7F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F00DA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24">
    <w:name w:val="Без интервала2"/>
    <w:rsid w:val="00A01742"/>
    <w:pPr>
      <w:suppressAutoHyphens/>
      <w:spacing w:after="0" w:line="240" w:lineRule="auto"/>
    </w:pPr>
    <w:rPr>
      <w:rFonts w:ascii="Times New Roman" w:eastAsia="Times New Roman" w:hAnsi="Times New Roman" w:cs="Times New Roman"/>
      <w:kern w:val="1"/>
      <w:lang w:eastAsia="ar-SA"/>
    </w:rPr>
  </w:style>
  <w:style w:type="paragraph" w:customStyle="1" w:styleId="aff4">
    <w:name w:val="основной текст"/>
    <w:basedOn w:val="a"/>
    <w:link w:val="aff5"/>
    <w:qFormat/>
    <w:rsid w:val="000917E8"/>
    <w:pPr>
      <w:tabs>
        <w:tab w:val="left" w:pos="3261"/>
        <w:tab w:val="left" w:pos="5895"/>
      </w:tabs>
      <w:suppressAutoHyphens/>
      <w:spacing w:line="276" w:lineRule="auto"/>
      <w:ind w:firstLine="569"/>
      <w:jc w:val="both"/>
    </w:pPr>
    <w:rPr>
      <w:sz w:val="28"/>
      <w:szCs w:val="28"/>
      <w:lang w:eastAsia="ar-SA"/>
    </w:rPr>
  </w:style>
  <w:style w:type="character" w:customStyle="1" w:styleId="aff5">
    <w:name w:val="основной текст Знак"/>
    <w:link w:val="aff4"/>
    <w:rsid w:val="000917E8"/>
    <w:rPr>
      <w:rFonts w:ascii="Times New Roman" w:eastAsia="Times New Roman" w:hAnsi="Times New Roman" w:cs="Times New Roman"/>
      <w:sz w:val="28"/>
      <w:szCs w:val="28"/>
      <w:lang w:eastAsia="ar-SA"/>
    </w:rPr>
  </w:style>
  <w:style w:type="paragraph" w:customStyle="1" w:styleId="aff6">
    <w:name w:val="основа"/>
    <w:basedOn w:val="a"/>
    <w:link w:val="aff7"/>
    <w:uiPriority w:val="99"/>
    <w:qFormat/>
    <w:rsid w:val="00627170"/>
    <w:pPr>
      <w:tabs>
        <w:tab w:val="left" w:pos="3261"/>
        <w:tab w:val="left" w:pos="5895"/>
      </w:tabs>
      <w:suppressAutoHyphens/>
      <w:spacing w:line="276" w:lineRule="auto"/>
      <w:ind w:firstLine="569"/>
      <w:jc w:val="both"/>
    </w:pPr>
    <w:rPr>
      <w:sz w:val="28"/>
      <w:szCs w:val="28"/>
      <w:lang w:eastAsia="ar-SA"/>
    </w:rPr>
  </w:style>
  <w:style w:type="character" w:customStyle="1" w:styleId="aff7">
    <w:name w:val="основа Знак"/>
    <w:link w:val="aff6"/>
    <w:uiPriority w:val="99"/>
    <w:rsid w:val="00627170"/>
    <w:rPr>
      <w:rFonts w:ascii="Times New Roman" w:eastAsia="Times New Roman" w:hAnsi="Times New Roman" w:cs="Times New Roman"/>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qFormat/>
    <w:rsid w:val="00822DF7"/>
    <w:pPr>
      <w:jc w:val="center"/>
    </w:pPr>
    <w:rPr>
      <w:b/>
      <w:bCs/>
      <w:sz w:val="28"/>
      <w:szCs w:val="28"/>
      <w:lang w:val="en-US"/>
    </w:rPr>
  </w:style>
  <w:style w:type="character" w:customStyle="1" w:styleId="a4">
    <w:name w:val="Название Знак"/>
    <w:basedOn w:val="a0"/>
    <w:link w:val="a3"/>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1,UL,Абзац маркированнный,название,Bullet List,FooterText,numbered,SL_Абзац списка,f_Абзац 1,Bullet Number,Нумерованый список,lp1"/>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22DF7"/>
    <w:rPr>
      <w:rFonts w:ascii="Times New Roman" w:eastAsia="MS Mincho" w:hAnsi="Times New Roman" w:cs="Times New Roman"/>
      <w:sz w:val="26"/>
      <w:szCs w:val="24"/>
      <w:lang w:eastAsia="ru-RU"/>
    </w:rPr>
  </w:style>
  <w:style w:type="paragraph" w:styleId="ab">
    <w:name w:val="Plain Text"/>
    <w:basedOn w:val="a"/>
    <w:link w:val="ac"/>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rsid w:val="00822DF7"/>
    <w:rPr>
      <w:rFonts w:ascii="Times New Roman" w:eastAsia="MS Mincho" w:hAnsi="Times New Roman" w:cs="Times New Roman"/>
      <w:spacing w:val="-2"/>
      <w:sz w:val="26"/>
      <w:szCs w:val="20"/>
      <w:lang w:eastAsia="ru-RU"/>
    </w:rPr>
  </w:style>
  <w:style w:type="character" w:styleId="ad">
    <w:name w:val="footnote reference"/>
    <w:rsid w:val="00822DF7"/>
    <w:rPr>
      <w:vertAlign w:val="superscript"/>
    </w:rPr>
  </w:style>
  <w:style w:type="paragraph" w:styleId="ae">
    <w:name w:val="footnote text"/>
    <w:basedOn w:val="a"/>
    <w:link w:val="af"/>
    <w:rsid w:val="00822DF7"/>
    <w:pPr>
      <w:widowControl w:val="0"/>
      <w:autoSpaceDE w:val="0"/>
      <w:autoSpaceDN w:val="0"/>
    </w:pPr>
    <w:rPr>
      <w:sz w:val="20"/>
      <w:szCs w:val="20"/>
    </w:rPr>
  </w:style>
  <w:style w:type="character" w:customStyle="1" w:styleId="af">
    <w:name w:val="Текст сноски Знак"/>
    <w:basedOn w:val="a0"/>
    <w:link w:val="ae"/>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link w:val="ConsPlusNormal0"/>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2">
    <w:name w:val="Обычный12"/>
    <w:uiPriority w:val="99"/>
    <w:rsid w:val="00BB657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Абзац списка Знак"/>
    <w:aliases w:val="Маркер Знак,1 Знак,UL Знак,Абзац маркированнный Знак,название Знак,Bullet List Знак,FooterText Знак,numbered Знак,SL_Абзац списка Знак,f_Абзац 1 Знак,Bullet Number Знак,Нумерованый список Знак,lp1 Знак"/>
    <w:link w:val="a6"/>
    <w:uiPriority w:val="34"/>
    <w:rsid w:val="0054656C"/>
    <w:rPr>
      <w:rFonts w:ascii="Times New Roman" w:eastAsia="Times New Roman" w:hAnsi="Times New Roman" w:cs="Times New Roman"/>
      <w:sz w:val="24"/>
      <w:szCs w:val="24"/>
      <w:lang w:eastAsia="ru-RU"/>
    </w:rPr>
  </w:style>
  <w:style w:type="paragraph" w:customStyle="1" w:styleId="13">
    <w:name w:val="Без интервала1"/>
    <w:rsid w:val="00DE62E5"/>
    <w:pPr>
      <w:suppressAutoHyphens/>
      <w:spacing w:after="0" w:line="240" w:lineRule="auto"/>
    </w:pPr>
    <w:rPr>
      <w:rFonts w:ascii="Times New Roman" w:eastAsia="Times New Roman" w:hAnsi="Times New Roman" w:cs="Times New Roman"/>
      <w:kern w:val="1"/>
      <w:lang w:eastAsia="ar-SA"/>
    </w:rPr>
  </w:style>
  <w:style w:type="paragraph" w:styleId="aff2">
    <w:name w:val="No Spacing"/>
    <w:qFormat/>
    <w:rsid w:val="00DE62E5"/>
    <w:pPr>
      <w:spacing w:after="0" w:line="240" w:lineRule="auto"/>
    </w:pPr>
    <w:rPr>
      <w:rFonts w:ascii="Calibri" w:eastAsia="Calibri" w:hAnsi="Calibri" w:cs="Times New Roman"/>
      <w:lang w:eastAsia="ru-RU"/>
    </w:rPr>
  </w:style>
  <w:style w:type="paragraph" w:customStyle="1" w:styleId="23">
    <w:name w:val="Абзац списка2"/>
    <w:basedOn w:val="a"/>
    <w:link w:val="ListParagraph"/>
    <w:rsid w:val="00DE62E5"/>
    <w:pPr>
      <w:spacing w:after="200" w:line="276" w:lineRule="auto"/>
      <w:ind w:left="720"/>
      <w:contextualSpacing/>
    </w:pPr>
    <w:rPr>
      <w:rFonts w:ascii="Calibri" w:hAnsi="Calibri"/>
      <w:sz w:val="22"/>
      <w:szCs w:val="22"/>
      <w:lang w:eastAsia="en-US"/>
    </w:rPr>
  </w:style>
  <w:style w:type="character" w:customStyle="1" w:styleId="ListParagraph">
    <w:name w:val="List Paragraph Знак"/>
    <w:link w:val="23"/>
    <w:rsid w:val="00DE62E5"/>
    <w:rPr>
      <w:rFonts w:ascii="Calibri" w:eastAsia="Times New Roman" w:hAnsi="Calibri" w:cs="Times New Roman"/>
    </w:rPr>
  </w:style>
  <w:style w:type="character" w:customStyle="1" w:styleId="ConsPlusNormal0">
    <w:name w:val="ConsPlusNormal Знак"/>
    <w:link w:val="ConsPlusNormal"/>
    <w:rsid w:val="00DE62E5"/>
    <w:rPr>
      <w:rFonts w:ascii="Times New Roman" w:eastAsia="Times New Roman" w:hAnsi="Times New Roman" w:cs="Times New Roman"/>
      <w:sz w:val="20"/>
      <w:szCs w:val="20"/>
      <w:lang w:eastAsia="ru-RU"/>
    </w:rPr>
  </w:style>
  <w:style w:type="paragraph" w:customStyle="1" w:styleId="aff3">
    <w:name w:val="Базовый"/>
    <w:rsid w:val="0052186B"/>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tandard">
    <w:name w:val="Standard"/>
    <w:rsid w:val="0052186B"/>
    <w:pPr>
      <w:suppressAutoHyphens/>
      <w:autoSpaceDN w:val="0"/>
      <w:spacing w:after="0" w:line="240" w:lineRule="auto"/>
      <w:textAlignment w:val="baseline"/>
    </w:pPr>
    <w:rPr>
      <w:rFonts w:ascii="Times New Roman" w:eastAsia="Arial" w:hAnsi="Times New Roman" w:cs="Times New Roman"/>
      <w:kern w:val="3"/>
      <w:sz w:val="24"/>
      <w:szCs w:val="24"/>
      <w:lang w:eastAsia="ar-SA"/>
    </w:rPr>
  </w:style>
  <w:style w:type="character" w:customStyle="1" w:styleId="-">
    <w:name w:val="Интернет-ссылка"/>
    <w:rsid w:val="0052186B"/>
    <w:rPr>
      <w:color w:val="0000FF"/>
      <w:u w:val="single"/>
      <w:lang w:val="ru-RU" w:eastAsia="ru-RU" w:bidi="ru-RU"/>
    </w:rPr>
  </w:style>
  <w:style w:type="numbering" w:customStyle="1" w:styleId="14">
    <w:name w:val="Нет списка1"/>
    <w:next w:val="a2"/>
    <w:uiPriority w:val="99"/>
    <w:semiHidden/>
    <w:unhideWhenUsed/>
    <w:rsid w:val="00FB7F13"/>
  </w:style>
  <w:style w:type="table" w:customStyle="1" w:styleId="15">
    <w:name w:val="Сетка таблицы1"/>
    <w:basedOn w:val="a1"/>
    <w:next w:val="aff1"/>
    <w:uiPriority w:val="59"/>
    <w:rsid w:val="00FB7F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F00DA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24">
    <w:name w:val="Без интервала2"/>
    <w:rsid w:val="00A01742"/>
    <w:pPr>
      <w:suppressAutoHyphens/>
      <w:spacing w:after="0" w:line="240" w:lineRule="auto"/>
    </w:pPr>
    <w:rPr>
      <w:rFonts w:ascii="Times New Roman" w:eastAsia="Times New Roman" w:hAnsi="Times New Roman" w:cs="Times New Roman"/>
      <w:kern w:val="1"/>
      <w:lang w:eastAsia="ar-SA"/>
    </w:rPr>
  </w:style>
  <w:style w:type="paragraph" w:customStyle="1" w:styleId="aff4">
    <w:name w:val="основной текст"/>
    <w:basedOn w:val="a"/>
    <w:link w:val="aff5"/>
    <w:qFormat/>
    <w:rsid w:val="000917E8"/>
    <w:pPr>
      <w:tabs>
        <w:tab w:val="left" w:pos="3261"/>
        <w:tab w:val="left" w:pos="5895"/>
      </w:tabs>
      <w:suppressAutoHyphens/>
      <w:spacing w:line="276" w:lineRule="auto"/>
      <w:ind w:firstLine="569"/>
      <w:jc w:val="both"/>
    </w:pPr>
    <w:rPr>
      <w:sz w:val="28"/>
      <w:szCs w:val="28"/>
      <w:lang w:eastAsia="ar-SA"/>
    </w:rPr>
  </w:style>
  <w:style w:type="character" w:customStyle="1" w:styleId="aff5">
    <w:name w:val="основной текст Знак"/>
    <w:link w:val="aff4"/>
    <w:rsid w:val="000917E8"/>
    <w:rPr>
      <w:rFonts w:ascii="Times New Roman" w:eastAsia="Times New Roman" w:hAnsi="Times New Roman" w:cs="Times New Roman"/>
      <w:sz w:val="28"/>
      <w:szCs w:val="28"/>
      <w:lang w:eastAsia="ar-SA"/>
    </w:rPr>
  </w:style>
  <w:style w:type="paragraph" w:customStyle="1" w:styleId="aff6">
    <w:name w:val="основа"/>
    <w:basedOn w:val="a"/>
    <w:link w:val="aff7"/>
    <w:uiPriority w:val="99"/>
    <w:qFormat/>
    <w:rsid w:val="00627170"/>
    <w:pPr>
      <w:tabs>
        <w:tab w:val="left" w:pos="3261"/>
        <w:tab w:val="left" w:pos="5895"/>
      </w:tabs>
      <w:suppressAutoHyphens/>
      <w:spacing w:line="276" w:lineRule="auto"/>
      <w:ind w:firstLine="569"/>
      <w:jc w:val="both"/>
    </w:pPr>
    <w:rPr>
      <w:sz w:val="28"/>
      <w:szCs w:val="28"/>
      <w:lang w:eastAsia="ar-SA"/>
    </w:rPr>
  </w:style>
  <w:style w:type="character" w:customStyle="1" w:styleId="aff7">
    <w:name w:val="основа Знак"/>
    <w:link w:val="aff6"/>
    <w:uiPriority w:val="99"/>
    <w:rsid w:val="00627170"/>
    <w:rPr>
      <w:rFonts w:ascii="Times New Roman" w:eastAsia="Times New Roman"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8637">
      <w:bodyDiv w:val="1"/>
      <w:marLeft w:val="0"/>
      <w:marRight w:val="0"/>
      <w:marTop w:val="0"/>
      <w:marBottom w:val="0"/>
      <w:divBdr>
        <w:top w:val="none" w:sz="0" w:space="0" w:color="auto"/>
        <w:left w:val="none" w:sz="0" w:space="0" w:color="auto"/>
        <w:bottom w:val="none" w:sz="0" w:space="0" w:color="auto"/>
        <w:right w:val="none" w:sz="0" w:space="0" w:color="auto"/>
      </w:divBdr>
    </w:div>
    <w:div w:id="48303789">
      <w:bodyDiv w:val="1"/>
      <w:marLeft w:val="0"/>
      <w:marRight w:val="0"/>
      <w:marTop w:val="0"/>
      <w:marBottom w:val="0"/>
      <w:divBdr>
        <w:top w:val="none" w:sz="0" w:space="0" w:color="auto"/>
        <w:left w:val="none" w:sz="0" w:space="0" w:color="auto"/>
        <w:bottom w:val="none" w:sz="0" w:space="0" w:color="auto"/>
        <w:right w:val="none" w:sz="0" w:space="0" w:color="auto"/>
      </w:divBdr>
    </w:div>
    <w:div w:id="251163677">
      <w:bodyDiv w:val="1"/>
      <w:marLeft w:val="0"/>
      <w:marRight w:val="0"/>
      <w:marTop w:val="0"/>
      <w:marBottom w:val="0"/>
      <w:divBdr>
        <w:top w:val="none" w:sz="0" w:space="0" w:color="auto"/>
        <w:left w:val="none" w:sz="0" w:space="0" w:color="auto"/>
        <w:bottom w:val="none" w:sz="0" w:space="0" w:color="auto"/>
        <w:right w:val="none" w:sz="0" w:space="0" w:color="auto"/>
      </w:divBdr>
    </w:div>
    <w:div w:id="334891479">
      <w:bodyDiv w:val="1"/>
      <w:marLeft w:val="0"/>
      <w:marRight w:val="0"/>
      <w:marTop w:val="0"/>
      <w:marBottom w:val="0"/>
      <w:divBdr>
        <w:top w:val="none" w:sz="0" w:space="0" w:color="auto"/>
        <w:left w:val="none" w:sz="0" w:space="0" w:color="auto"/>
        <w:bottom w:val="none" w:sz="0" w:space="0" w:color="auto"/>
        <w:right w:val="none" w:sz="0" w:space="0" w:color="auto"/>
      </w:divBdr>
    </w:div>
    <w:div w:id="415826853">
      <w:bodyDiv w:val="1"/>
      <w:marLeft w:val="0"/>
      <w:marRight w:val="0"/>
      <w:marTop w:val="0"/>
      <w:marBottom w:val="0"/>
      <w:divBdr>
        <w:top w:val="none" w:sz="0" w:space="0" w:color="auto"/>
        <w:left w:val="none" w:sz="0" w:space="0" w:color="auto"/>
        <w:bottom w:val="none" w:sz="0" w:space="0" w:color="auto"/>
        <w:right w:val="none" w:sz="0" w:space="0" w:color="auto"/>
      </w:divBdr>
    </w:div>
    <w:div w:id="416051099">
      <w:bodyDiv w:val="1"/>
      <w:marLeft w:val="0"/>
      <w:marRight w:val="0"/>
      <w:marTop w:val="0"/>
      <w:marBottom w:val="0"/>
      <w:divBdr>
        <w:top w:val="none" w:sz="0" w:space="0" w:color="auto"/>
        <w:left w:val="none" w:sz="0" w:space="0" w:color="auto"/>
        <w:bottom w:val="none" w:sz="0" w:space="0" w:color="auto"/>
        <w:right w:val="none" w:sz="0" w:space="0" w:color="auto"/>
      </w:divBdr>
    </w:div>
    <w:div w:id="17049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1B003F6E8003A4C9A47CCE1B3258942A5FBE015BC33F8F6113474ED12C17E97A1C2969F0B36FDz0x0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zd.ru/" TargetMode="External"/><Relationship Id="rId5" Type="http://schemas.openxmlformats.org/officeDocument/2006/relationships/settings" Target="settings.xml"/><Relationship Id="rId10" Type="http://schemas.openxmlformats.org/officeDocument/2006/relationships/hyperlink" Target="http://etzp.rzd.ru/freeccee/main?ACTION=hotline" TargetMode="External"/><Relationship Id="rId4" Type="http://schemas.microsoft.com/office/2007/relationships/stylesWithEffects" Target="stylesWithEffects.xml"/><Relationship Id="rId9" Type="http://schemas.openxmlformats.org/officeDocument/2006/relationships/hyperlink" Target="file:///Z:\data\desktop\&#1040;&#1059;&#1050;&#1062;&#1048;&#1054;&#1053;&#1067;\&#1088;&#1072;&#1089;&#1093;&#1086;&#1076;&#1085;&#1099;&#1077;\2017\2%20&#1092;&#1077;&#1074;&#1088;&#1072;&#1083;&#1103;-&#1054;&#1040;&#1069;-&#8470;-&#1089;&#1090;&#1088;.550-&#1087;&#1086;&#1089;&#1090;&#1072;&#1074;&#1082;&#1072;%20&#1087;&#1080;&#1090;&#1100;&#1077;&#1074;&#1086;&#1081;%20&#1074;&#1086;&#1076;&#1099;%20&#1074;%20&#1080;&#1085;&#1090;&#1077;&#1088;&#1077;&#1089;&#1072;&#1093;%20&#1040;&#1076;&#1083;&#1077;&#1088;&#1072;\rzd_zakupki@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60C27-9E0F-4D22-854B-A54E0C351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15310</Words>
  <Characters>87270</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Лозько</cp:lastModifiedBy>
  <cp:revision>2</cp:revision>
  <cp:lastPrinted>2018-05-18T08:21:00Z</cp:lastPrinted>
  <dcterms:created xsi:type="dcterms:W3CDTF">2018-05-31T14:54:00Z</dcterms:created>
  <dcterms:modified xsi:type="dcterms:W3CDTF">2018-05-31T14:54:00Z</dcterms:modified>
</cp:coreProperties>
</file>