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592" w:rsidRPr="00D201CA" w:rsidRDefault="006E4592" w:rsidP="006E4592">
      <w:pPr>
        <w:pStyle w:val="aff1"/>
        <w:spacing w:after="0" w:line="240" w:lineRule="auto"/>
        <w:jc w:val="center"/>
        <w:rPr>
          <w:sz w:val="28"/>
          <w:szCs w:val="28"/>
        </w:rPr>
      </w:pPr>
      <w:bookmarkStart w:id="0" w:name="_GoBack"/>
      <w:bookmarkEnd w:id="0"/>
      <w:r w:rsidRPr="00D201CA">
        <w:rPr>
          <w:b/>
          <w:sz w:val="28"/>
          <w:szCs w:val="28"/>
        </w:rPr>
        <w:t>АКЦИОНЕРНОЕ ОБЩЕСТВО</w:t>
      </w:r>
    </w:p>
    <w:p w:rsidR="006E4592" w:rsidRDefault="006E4592" w:rsidP="006E4592">
      <w:pPr>
        <w:pStyle w:val="aff1"/>
        <w:spacing w:after="0" w:line="240" w:lineRule="auto"/>
        <w:jc w:val="center"/>
        <w:rPr>
          <w:b/>
          <w:sz w:val="28"/>
          <w:szCs w:val="28"/>
        </w:rPr>
      </w:pPr>
      <w:r w:rsidRPr="00D201CA">
        <w:rPr>
          <w:b/>
          <w:sz w:val="28"/>
          <w:szCs w:val="28"/>
        </w:rPr>
        <w:t>«СЕВЕРО-КАВКАЗСКАЯ</w:t>
      </w:r>
      <w:r>
        <w:rPr>
          <w:b/>
          <w:sz w:val="28"/>
          <w:szCs w:val="28"/>
        </w:rPr>
        <w:t xml:space="preserve"> </w:t>
      </w:r>
    </w:p>
    <w:p w:rsidR="006E4592" w:rsidRPr="00D201CA" w:rsidRDefault="006E4592" w:rsidP="006E4592">
      <w:pPr>
        <w:pStyle w:val="aff1"/>
        <w:spacing w:after="0" w:line="240" w:lineRule="auto"/>
        <w:jc w:val="center"/>
        <w:rPr>
          <w:sz w:val="28"/>
          <w:szCs w:val="28"/>
        </w:rPr>
      </w:pPr>
      <w:r w:rsidRPr="00D201CA">
        <w:rPr>
          <w:b/>
          <w:sz w:val="28"/>
          <w:szCs w:val="28"/>
        </w:rPr>
        <w:t>ПРИГОРОДНАЯ ПАССАЖИРСКАЯ КОМПАНИЯ»</w:t>
      </w:r>
    </w:p>
    <w:p w:rsidR="006E4592" w:rsidRPr="00D201CA" w:rsidRDefault="006E4592" w:rsidP="006E4592">
      <w:pPr>
        <w:pStyle w:val="aff1"/>
        <w:spacing w:after="0" w:line="240" w:lineRule="auto"/>
        <w:jc w:val="center"/>
        <w:rPr>
          <w:sz w:val="28"/>
          <w:szCs w:val="28"/>
        </w:rPr>
      </w:pPr>
      <w:r w:rsidRPr="00D201CA">
        <w:rPr>
          <w:b/>
          <w:sz w:val="28"/>
          <w:szCs w:val="28"/>
        </w:rPr>
        <w:t>(АО «СКППК»)</w:t>
      </w:r>
    </w:p>
    <w:p w:rsidR="006E4592" w:rsidRPr="00D201CA" w:rsidRDefault="006E4592" w:rsidP="006E4592">
      <w:pPr>
        <w:pStyle w:val="aff1"/>
        <w:spacing w:after="0" w:line="240" w:lineRule="auto"/>
        <w:jc w:val="center"/>
        <w:rPr>
          <w:sz w:val="28"/>
          <w:szCs w:val="28"/>
        </w:rPr>
      </w:pPr>
    </w:p>
    <w:p w:rsidR="006E4592" w:rsidRPr="00D201CA" w:rsidRDefault="006E4592" w:rsidP="006E4592">
      <w:pPr>
        <w:pStyle w:val="aff1"/>
        <w:spacing w:after="0" w:line="240" w:lineRule="auto"/>
        <w:jc w:val="center"/>
        <w:rPr>
          <w:sz w:val="28"/>
          <w:szCs w:val="28"/>
        </w:rPr>
      </w:pPr>
    </w:p>
    <w:p w:rsidR="006E4592" w:rsidRPr="00D201CA" w:rsidRDefault="006E4592" w:rsidP="006E4592">
      <w:pPr>
        <w:pStyle w:val="aff1"/>
        <w:spacing w:after="0" w:line="240" w:lineRule="auto"/>
        <w:jc w:val="center"/>
        <w:rPr>
          <w:sz w:val="28"/>
          <w:szCs w:val="28"/>
        </w:rPr>
      </w:pPr>
    </w:p>
    <w:p w:rsidR="006E4592" w:rsidRDefault="006E4592" w:rsidP="006E4592">
      <w:pPr>
        <w:pStyle w:val="aff1"/>
        <w:spacing w:after="0" w:line="240" w:lineRule="auto"/>
        <w:jc w:val="center"/>
        <w:rPr>
          <w:sz w:val="28"/>
          <w:szCs w:val="28"/>
        </w:rPr>
      </w:pPr>
    </w:p>
    <w:p w:rsidR="006E4592" w:rsidRDefault="006E4592" w:rsidP="006E4592">
      <w:pPr>
        <w:pStyle w:val="aff1"/>
        <w:spacing w:after="0" w:line="240" w:lineRule="auto"/>
        <w:jc w:val="center"/>
        <w:rPr>
          <w:sz w:val="28"/>
          <w:szCs w:val="28"/>
        </w:rPr>
      </w:pPr>
    </w:p>
    <w:p w:rsidR="006E4592" w:rsidRPr="00D201CA" w:rsidRDefault="006E4592" w:rsidP="006E4592">
      <w:pPr>
        <w:pStyle w:val="aff1"/>
        <w:spacing w:after="0" w:line="240" w:lineRule="auto"/>
        <w:jc w:val="center"/>
        <w:rPr>
          <w:sz w:val="28"/>
          <w:szCs w:val="28"/>
        </w:rPr>
      </w:pPr>
    </w:p>
    <w:p w:rsidR="006E4592" w:rsidRPr="00D201CA" w:rsidRDefault="006E4592" w:rsidP="006E4592">
      <w:pPr>
        <w:pStyle w:val="aff1"/>
        <w:spacing w:after="0" w:line="240" w:lineRule="auto"/>
        <w:jc w:val="center"/>
        <w:rPr>
          <w:sz w:val="28"/>
          <w:szCs w:val="28"/>
        </w:rPr>
      </w:pPr>
    </w:p>
    <w:p w:rsidR="006E4592" w:rsidRDefault="006E4592" w:rsidP="006E4592">
      <w:pPr>
        <w:pStyle w:val="aff1"/>
        <w:spacing w:after="0" w:line="240" w:lineRule="auto"/>
        <w:jc w:val="center"/>
        <w:rPr>
          <w:sz w:val="28"/>
          <w:szCs w:val="28"/>
        </w:rPr>
      </w:pPr>
    </w:p>
    <w:p w:rsidR="006E4592" w:rsidRDefault="006E4592" w:rsidP="006E4592">
      <w:pPr>
        <w:pStyle w:val="aff1"/>
        <w:spacing w:after="0" w:line="240" w:lineRule="auto"/>
        <w:jc w:val="center"/>
        <w:rPr>
          <w:sz w:val="28"/>
          <w:szCs w:val="28"/>
        </w:rPr>
      </w:pPr>
    </w:p>
    <w:p w:rsidR="006E4592" w:rsidRDefault="006E4592" w:rsidP="006E4592">
      <w:pPr>
        <w:pStyle w:val="aff1"/>
        <w:spacing w:after="0" w:line="240" w:lineRule="auto"/>
        <w:jc w:val="center"/>
        <w:rPr>
          <w:sz w:val="28"/>
          <w:szCs w:val="28"/>
        </w:rPr>
      </w:pPr>
    </w:p>
    <w:p w:rsidR="006E4592" w:rsidRDefault="006E4592" w:rsidP="006E4592">
      <w:pPr>
        <w:pStyle w:val="aff1"/>
        <w:spacing w:after="0" w:line="240" w:lineRule="auto"/>
        <w:jc w:val="center"/>
        <w:rPr>
          <w:sz w:val="28"/>
          <w:szCs w:val="28"/>
        </w:rPr>
      </w:pPr>
    </w:p>
    <w:p w:rsidR="006E4592" w:rsidRDefault="006E4592" w:rsidP="006E4592">
      <w:pPr>
        <w:pStyle w:val="aff1"/>
        <w:spacing w:after="0" w:line="240" w:lineRule="auto"/>
        <w:jc w:val="center"/>
        <w:rPr>
          <w:sz w:val="28"/>
          <w:szCs w:val="28"/>
        </w:rPr>
      </w:pPr>
    </w:p>
    <w:p w:rsidR="006E4592" w:rsidRDefault="006E4592" w:rsidP="006E4592">
      <w:pPr>
        <w:pStyle w:val="aff1"/>
        <w:spacing w:after="0" w:line="240" w:lineRule="auto"/>
        <w:jc w:val="center"/>
        <w:rPr>
          <w:sz w:val="28"/>
          <w:szCs w:val="28"/>
        </w:rPr>
      </w:pPr>
    </w:p>
    <w:p w:rsidR="006E4592" w:rsidRPr="00D201CA" w:rsidRDefault="006E4592" w:rsidP="006E4592">
      <w:pPr>
        <w:pStyle w:val="aff1"/>
        <w:spacing w:after="0" w:line="240" w:lineRule="auto"/>
        <w:jc w:val="center"/>
        <w:rPr>
          <w:sz w:val="28"/>
          <w:szCs w:val="28"/>
        </w:rPr>
      </w:pPr>
    </w:p>
    <w:p w:rsidR="006E4592" w:rsidRPr="00D201CA" w:rsidRDefault="006E4592" w:rsidP="006E4592">
      <w:pPr>
        <w:pStyle w:val="aff1"/>
        <w:spacing w:after="0" w:line="240" w:lineRule="auto"/>
        <w:jc w:val="center"/>
        <w:rPr>
          <w:sz w:val="28"/>
          <w:szCs w:val="28"/>
        </w:rPr>
      </w:pPr>
    </w:p>
    <w:p w:rsidR="006E4592" w:rsidRPr="00D201CA" w:rsidRDefault="006E4592" w:rsidP="006E4592">
      <w:pPr>
        <w:pStyle w:val="aff1"/>
        <w:spacing w:after="0" w:line="240" w:lineRule="auto"/>
        <w:jc w:val="center"/>
        <w:rPr>
          <w:sz w:val="28"/>
          <w:szCs w:val="28"/>
        </w:rPr>
      </w:pPr>
      <w:r w:rsidRPr="00D201CA">
        <w:rPr>
          <w:rFonts w:eastAsia="MS Mincho"/>
          <w:b/>
          <w:bCs/>
          <w:sz w:val="28"/>
          <w:szCs w:val="28"/>
        </w:rPr>
        <w:t>ДОКУМЕНТАЦИЯ</w:t>
      </w:r>
    </w:p>
    <w:p w:rsidR="006E4592" w:rsidRPr="00D201CA" w:rsidRDefault="006E4592" w:rsidP="006E4592">
      <w:pPr>
        <w:pStyle w:val="aff1"/>
        <w:spacing w:after="0" w:line="240" w:lineRule="auto"/>
        <w:jc w:val="center"/>
        <w:rPr>
          <w:sz w:val="28"/>
          <w:szCs w:val="28"/>
        </w:rPr>
      </w:pPr>
      <w:r w:rsidRPr="00D201CA">
        <w:rPr>
          <w:rFonts w:eastAsia="MS Mincho"/>
          <w:b/>
          <w:bCs/>
          <w:sz w:val="28"/>
          <w:szCs w:val="28"/>
        </w:rPr>
        <w:t>по запросу котировок</w:t>
      </w:r>
      <w:r w:rsidR="00B11228">
        <w:rPr>
          <w:rFonts w:eastAsia="MS Mincho"/>
          <w:b/>
          <w:bCs/>
          <w:sz w:val="28"/>
          <w:szCs w:val="28"/>
        </w:rPr>
        <w:t xml:space="preserve"> </w:t>
      </w:r>
      <w:r w:rsidR="00B11228" w:rsidRPr="00B11228">
        <w:rPr>
          <w:b/>
          <w:bCs/>
          <w:sz w:val="28"/>
          <w:szCs w:val="28"/>
        </w:rPr>
        <w:t>среди субъектов малого и среднего предпринимательства</w:t>
      </w:r>
      <w:r w:rsidRPr="00B11228">
        <w:rPr>
          <w:rFonts w:eastAsia="MS Mincho"/>
          <w:b/>
          <w:bCs/>
          <w:sz w:val="28"/>
          <w:szCs w:val="28"/>
        </w:rPr>
        <w:t xml:space="preserve">, </w:t>
      </w:r>
      <w:r w:rsidRPr="00D201CA">
        <w:rPr>
          <w:rFonts w:eastAsia="MS Mincho"/>
          <w:b/>
          <w:bCs/>
          <w:sz w:val="28"/>
          <w:szCs w:val="28"/>
        </w:rPr>
        <w:t>проводимому в электронной форме</w:t>
      </w:r>
    </w:p>
    <w:p w:rsidR="006E4592" w:rsidRPr="00D201CA" w:rsidRDefault="006E4592" w:rsidP="006E4592">
      <w:pPr>
        <w:pStyle w:val="aff1"/>
        <w:spacing w:after="0" w:line="240" w:lineRule="auto"/>
        <w:jc w:val="center"/>
        <w:rPr>
          <w:sz w:val="28"/>
          <w:szCs w:val="28"/>
        </w:rPr>
      </w:pPr>
      <w:r w:rsidRPr="00D201CA">
        <w:rPr>
          <w:rFonts w:eastAsia="MS Mincho"/>
          <w:b/>
          <w:bCs/>
          <w:sz w:val="28"/>
          <w:szCs w:val="28"/>
        </w:rPr>
        <w:t>№</w:t>
      </w:r>
      <w:r w:rsidR="00274688">
        <w:rPr>
          <w:rFonts w:eastAsia="MS Mincho"/>
          <w:b/>
          <w:sz w:val="28"/>
          <w:szCs w:val="28"/>
        </w:rPr>
        <w:t>57</w:t>
      </w:r>
      <w:r w:rsidRPr="00D201CA">
        <w:rPr>
          <w:rFonts w:eastAsia="MS Mincho"/>
          <w:b/>
          <w:sz w:val="28"/>
          <w:szCs w:val="28"/>
        </w:rPr>
        <w:t>/ЗКТЭ-СКППК/18</w:t>
      </w:r>
    </w:p>
    <w:p w:rsidR="006E4592" w:rsidRPr="00D201CA" w:rsidRDefault="006E4592" w:rsidP="006E4592">
      <w:pPr>
        <w:pStyle w:val="aff1"/>
        <w:spacing w:after="0" w:line="240" w:lineRule="auto"/>
        <w:jc w:val="center"/>
        <w:rPr>
          <w:sz w:val="28"/>
          <w:szCs w:val="28"/>
        </w:rPr>
      </w:pPr>
    </w:p>
    <w:p w:rsidR="006E4592" w:rsidRPr="00D201CA" w:rsidRDefault="006E4592" w:rsidP="006E4592">
      <w:pPr>
        <w:pStyle w:val="aff1"/>
        <w:spacing w:after="0" w:line="240" w:lineRule="auto"/>
        <w:jc w:val="center"/>
        <w:rPr>
          <w:sz w:val="28"/>
          <w:szCs w:val="28"/>
        </w:rPr>
      </w:pPr>
    </w:p>
    <w:p w:rsidR="006E4592" w:rsidRPr="00D201CA" w:rsidRDefault="006E4592" w:rsidP="006E4592">
      <w:pPr>
        <w:pStyle w:val="aff1"/>
        <w:spacing w:after="0" w:line="240" w:lineRule="auto"/>
        <w:jc w:val="center"/>
        <w:rPr>
          <w:sz w:val="28"/>
          <w:szCs w:val="28"/>
        </w:rPr>
      </w:pPr>
    </w:p>
    <w:p w:rsidR="006E4592" w:rsidRPr="00D201CA" w:rsidRDefault="006E4592" w:rsidP="006E4592">
      <w:pPr>
        <w:pStyle w:val="aff1"/>
        <w:spacing w:after="0" w:line="240" w:lineRule="auto"/>
        <w:jc w:val="center"/>
        <w:rPr>
          <w:sz w:val="28"/>
          <w:szCs w:val="28"/>
        </w:rPr>
      </w:pPr>
    </w:p>
    <w:p w:rsidR="006E4592" w:rsidRPr="00D201CA" w:rsidRDefault="006E4592" w:rsidP="006E4592">
      <w:pPr>
        <w:pStyle w:val="aff1"/>
        <w:spacing w:after="0" w:line="240" w:lineRule="auto"/>
        <w:jc w:val="center"/>
        <w:rPr>
          <w:sz w:val="28"/>
          <w:szCs w:val="28"/>
        </w:rPr>
      </w:pPr>
    </w:p>
    <w:p w:rsidR="006E4592" w:rsidRDefault="006E4592" w:rsidP="006E4592">
      <w:pPr>
        <w:pStyle w:val="aff1"/>
        <w:spacing w:after="0" w:line="240" w:lineRule="auto"/>
        <w:jc w:val="center"/>
        <w:rPr>
          <w:sz w:val="28"/>
          <w:szCs w:val="28"/>
        </w:rPr>
      </w:pPr>
    </w:p>
    <w:p w:rsidR="006E4592" w:rsidRDefault="006E4592" w:rsidP="006E4592">
      <w:pPr>
        <w:pStyle w:val="aff1"/>
        <w:spacing w:after="0" w:line="240" w:lineRule="auto"/>
        <w:jc w:val="center"/>
        <w:rPr>
          <w:sz w:val="28"/>
          <w:szCs w:val="28"/>
        </w:rPr>
      </w:pPr>
    </w:p>
    <w:p w:rsidR="006E4592" w:rsidRDefault="006E4592" w:rsidP="006E4592">
      <w:pPr>
        <w:pStyle w:val="aff1"/>
        <w:spacing w:after="0" w:line="240" w:lineRule="auto"/>
        <w:jc w:val="center"/>
        <w:rPr>
          <w:sz w:val="28"/>
          <w:szCs w:val="28"/>
        </w:rPr>
      </w:pPr>
    </w:p>
    <w:p w:rsidR="006E4592" w:rsidRDefault="006E4592" w:rsidP="006E4592">
      <w:pPr>
        <w:pStyle w:val="aff1"/>
        <w:spacing w:after="0" w:line="240" w:lineRule="auto"/>
        <w:jc w:val="center"/>
        <w:rPr>
          <w:sz w:val="28"/>
          <w:szCs w:val="28"/>
        </w:rPr>
      </w:pPr>
    </w:p>
    <w:p w:rsidR="006E4592" w:rsidRDefault="006E4592" w:rsidP="006E4592">
      <w:pPr>
        <w:pStyle w:val="aff1"/>
        <w:spacing w:after="0" w:line="240" w:lineRule="auto"/>
        <w:jc w:val="center"/>
        <w:rPr>
          <w:sz w:val="28"/>
          <w:szCs w:val="28"/>
        </w:rPr>
      </w:pPr>
    </w:p>
    <w:p w:rsidR="006E4592" w:rsidRDefault="006E4592" w:rsidP="006E4592">
      <w:pPr>
        <w:pStyle w:val="aff1"/>
        <w:spacing w:after="0" w:line="240" w:lineRule="auto"/>
        <w:jc w:val="center"/>
        <w:rPr>
          <w:sz w:val="28"/>
          <w:szCs w:val="28"/>
        </w:rPr>
      </w:pPr>
    </w:p>
    <w:p w:rsidR="006E4592" w:rsidRDefault="006E4592" w:rsidP="006E4592">
      <w:pPr>
        <w:pStyle w:val="aff1"/>
        <w:spacing w:after="0" w:line="240" w:lineRule="auto"/>
        <w:jc w:val="center"/>
        <w:rPr>
          <w:sz w:val="28"/>
          <w:szCs w:val="28"/>
        </w:rPr>
      </w:pPr>
    </w:p>
    <w:p w:rsidR="006E4592" w:rsidRDefault="006E4592" w:rsidP="006E4592">
      <w:pPr>
        <w:pStyle w:val="aff1"/>
        <w:spacing w:after="0" w:line="240" w:lineRule="auto"/>
        <w:jc w:val="center"/>
        <w:rPr>
          <w:sz w:val="28"/>
          <w:szCs w:val="28"/>
        </w:rPr>
      </w:pPr>
    </w:p>
    <w:p w:rsidR="006E4592" w:rsidRDefault="006E4592" w:rsidP="006E4592">
      <w:pPr>
        <w:pStyle w:val="aff1"/>
        <w:spacing w:after="0" w:line="240" w:lineRule="auto"/>
        <w:jc w:val="center"/>
        <w:rPr>
          <w:sz w:val="28"/>
          <w:szCs w:val="28"/>
        </w:rPr>
      </w:pPr>
    </w:p>
    <w:p w:rsidR="006E4592" w:rsidRDefault="006E4592" w:rsidP="006E4592">
      <w:pPr>
        <w:pStyle w:val="aff1"/>
        <w:spacing w:after="0" w:line="240" w:lineRule="auto"/>
        <w:jc w:val="center"/>
        <w:rPr>
          <w:sz w:val="28"/>
          <w:szCs w:val="28"/>
        </w:rPr>
      </w:pPr>
    </w:p>
    <w:p w:rsidR="006E4592" w:rsidRDefault="006E4592" w:rsidP="006E4592">
      <w:pPr>
        <w:pStyle w:val="aff1"/>
        <w:spacing w:after="0" w:line="240" w:lineRule="auto"/>
        <w:jc w:val="center"/>
        <w:rPr>
          <w:sz w:val="28"/>
          <w:szCs w:val="28"/>
        </w:rPr>
      </w:pPr>
    </w:p>
    <w:p w:rsidR="006E4592" w:rsidRPr="00D201CA" w:rsidRDefault="006E4592" w:rsidP="006E4592">
      <w:pPr>
        <w:pStyle w:val="aff1"/>
        <w:spacing w:after="0" w:line="240" w:lineRule="auto"/>
        <w:jc w:val="center"/>
        <w:rPr>
          <w:sz w:val="28"/>
          <w:szCs w:val="28"/>
        </w:rPr>
      </w:pPr>
    </w:p>
    <w:p w:rsidR="006E4592" w:rsidRPr="00D201CA" w:rsidRDefault="006E4592" w:rsidP="006E4592">
      <w:pPr>
        <w:pStyle w:val="aff1"/>
        <w:spacing w:after="0" w:line="240" w:lineRule="auto"/>
        <w:jc w:val="center"/>
        <w:rPr>
          <w:sz w:val="28"/>
          <w:szCs w:val="28"/>
        </w:rPr>
      </w:pPr>
    </w:p>
    <w:p w:rsidR="006E4592" w:rsidRPr="00D201CA" w:rsidRDefault="006E4592" w:rsidP="006E4592">
      <w:pPr>
        <w:pStyle w:val="aff1"/>
        <w:spacing w:after="0" w:line="240" w:lineRule="auto"/>
        <w:jc w:val="center"/>
        <w:rPr>
          <w:sz w:val="28"/>
          <w:szCs w:val="28"/>
        </w:rPr>
      </w:pPr>
    </w:p>
    <w:p w:rsidR="006E4592" w:rsidRPr="00D201CA" w:rsidRDefault="006E4592" w:rsidP="006E4592">
      <w:pPr>
        <w:pStyle w:val="aff1"/>
        <w:spacing w:after="0" w:line="240" w:lineRule="auto"/>
        <w:jc w:val="center"/>
        <w:rPr>
          <w:sz w:val="28"/>
          <w:szCs w:val="28"/>
        </w:rPr>
      </w:pPr>
    </w:p>
    <w:p w:rsidR="006E4592" w:rsidRPr="00D201CA" w:rsidRDefault="006E4592" w:rsidP="006E4592">
      <w:pPr>
        <w:pStyle w:val="aff1"/>
        <w:keepNext/>
        <w:spacing w:after="0" w:line="240" w:lineRule="auto"/>
        <w:jc w:val="center"/>
        <w:rPr>
          <w:sz w:val="28"/>
          <w:szCs w:val="28"/>
        </w:rPr>
      </w:pPr>
      <w:r w:rsidRPr="00D201CA">
        <w:rPr>
          <w:rFonts w:eastAsia="MS Mincho"/>
          <w:sz w:val="28"/>
          <w:szCs w:val="28"/>
        </w:rPr>
        <w:t>Ростов-на-Дону</w:t>
      </w:r>
    </w:p>
    <w:p w:rsidR="006E4592" w:rsidRPr="00D201CA" w:rsidRDefault="006E4592" w:rsidP="006E4592">
      <w:pPr>
        <w:pStyle w:val="af1"/>
        <w:jc w:val="center"/>
        <w:rPr>
          <w:sz w:val="28"/>
          <w:szCs w:val="28"/>
        </w:rPr>
      </w:pPr>
      <w:r w:rsidRPr="00D201CA">
        <w:rPr>
          <w:rFonts w:eastAsia="MS Mincho"/>
          <w:b/>
          <w:sz w:val="28"/>
          <w:szCs w:val="28"/>
        </w:rPr>
        <w:t>2018 г.</w:t>
      </w:r>
    </w:p>
    <w:p w:rsidR="006E4592" w:rsidRPr="00D201CA" w:rsidRDefault="006E4592" w:rsidP="006E4592">
      <w:pPr>
        <w:pStyle w:val="af1"/>
        <w:jc w:val="center"/>
        <w:rPr>
          <w:sz w:val="28"/>
          <w:szCs w:val="28"/>
        </w:rPr>
        <w:sectPr w:rsidR="006E4592" w:rsidRPr="00D201CA" w:rsidSect="00680DC8">
          <w:pgSz w:w="11906" w:h="16838"/>
          <w:pgMar w:top="1134" w:right="851" w:bottom="1134" w:left="1418" w:header="0" w:footer="0" w:gutter="0"/>
          <w:cols w:space="720"/>
          <w:formProt w:val="0"/>
          <w:titlePg/>
          <w:docGrid w:linePitch="360"/>
        </w:sectPr>
      </w:pPr>
    </w:p>
    <w:p w:rsidR="00B11228" w:rsidRPr="00845B15" w:rsidRDefault="00B11228" w:rsidP="00B11228">
      <w:pPr>
        <w:pStyle w:val="af1"/>
        <w:jc w:val="center"/>
        <w:rPr>
          <w:sz w:val="28"/>
          <w:szCs w:val="28"/>
        </w:rPr>
      </w:pPr>
    </w:p>
    <w:p w:rsidR="00B11228" w:rsidRPr="00845B15" w:rsidRDefault="00B11228" w:rsidP="00B11228">
      <w:pPr>
        <w:pStyle w:val="aff1"/>
        <w:spacing w:after="0" w:line="240" w:lineRule="auto"/>
        <w:jc w:val="right"/>
        <w:rPr>
          <w:sz w:val="28"/>
          <w:szCs w:val="28"/>
        </w:rPr>
      </w:pPr>
      <w:r w:rsidRPr="00845B15">
        <w:rPr>
          <w:bCs/>
          <w:sz w:val="28"/>
          <w:szCs w:val="28"/>
        </w:rPr>
        <w:t>УТВЕРЖДАЮ</w:t>
      </w:r>
    </w:p>
    <w:p w:rsidR="00B11228" w:rsidRPr="00845B15" w:rsidRDefault="00B11228" w:rsidP="00B11228">
      <w:pPr>
        <w:pStyle w:val="aff1"/>
        <w:spacing w:after="0" w:line="240" w:lineRule="auto"/>
        <w:jc w:val="both"/>
        <w:rPr>
          <w:sz w:val="28"/>
          <w:szCs w:val="28"/>
        </w:rPr>
      </w:pPr>
    </w:p>
    <w:p w:rsidR="00B11228" w:rsidRDefault="00B11228" w:rsidP="00B11228">
      <w:pPr>
        <w:pStyle w:val="aff1"/>
        <w:spacing w:after="0" w:line="240" w:lineRule="auto"/>
        <w:jc w:val="right"/>
        <w:rPr>
          <w:bCs/>
          <w:sz w:val="28"/>
          <w:szCs w:val="28"/>
        </w:rPr>
      </w:pPr>
      <w:r>
        <w:rPr>
          <w:bCs/>
          <w:sz w:val="28"/>
          <w:szCs w:val="28"/>
        </w:rPr>
        <w:t>П</w:t>
      </w:r>
      <w:r w:rsidRPr="00845B15">
        <w:rPr>
          <w:bCs/>
          <w:sz w:val="28"/>
          <w:szCs w:val="28"/>
        </w:rPr>
        <w:t>редседател</w:t>
      </w:r>
      <w:r>
        <w:rPr>
          <w:bCs/>
          <w:sz w:val="28"/>
          <w:szCs w:val="28"/>
        </w:rPr>
        <w:t>ь</w:t>
      </w:r>
      <w:r>
        <w:rPr>
          <w:sz w:val="28"/>
          <w:szCs w:val="28"/>
        </w:rPr>
        <w:t xml:space="preserve"> </w:t>
      </w:r>
      <w:r w:rsidRPr="00845B15">
        <w:rPr>
          <w:bCs/>
          <w:sz w:val="28"/>
          <w:szCs w:val="28"/>
        </w:rPr>
        <w:t xml:space="preserve">комиссии </w:t>
      </w:r>
    </w:p>
    <w:p w:rsidR="00B11228" w:rsidRPr="00845B15" w:rsidRDefault="00B11228" w:rsidP="00B11228">
      <w:pPr>
        <w:pStyle w:val="aff1"/>
        <w:spacing w:after="0" w:line="240" w:lineRule="auto"/>
        <w:jc w:val="right"/>
        <w:rPr>
          <w:sz w:val="28"/>
          <w:szCs w:val="28"/>
        </w:rPr>
      </w:pPr>
      <w:r w:rsidRPr="00845B15">
        <w:rPr>
          <w:bCs/>
          <w:sz w:val="28"/>
          <w:szCs w:val="28"/>
        </w:rPr>
        <w:t>по осуществлению закупок</w:t>
      </w:r>
    </w:p>
    <w:p w:rsidR="00B11228" w:rsidRPr="00845B15" w:rsidRDefault="00B11228" w:rsidP="00B11228">
      <w:pPr>
        <w:pStyle w:val="aff1"/>
        <w:spacing w:after="0" w:line="240" w:lineRule="auto"/>
        <w:jc w:val="right"/>
        <w:rPr>
          <w:sz w:val="28"/>
          <w:szCs w:val="28"/>
        </w:rPr>
      </w:pPr>
      <w:r w:rsidRPr="00845B15">
        <w:rPr>
          <w:bCs/>
          <w:sz w:val="28"/>
          <w:szCs w:val="28"/>
        </w:rPr>
        <w:t>АО «СКППК»</w:t>
      </w:r>
    </w:p>
    <w:p w:rsidR="00B11228" w:rsidRPr="00845B15" w:rsidRDefault="00B11228" w:rsidP="00B11228">
      <w:pPr>
        <w:pStyle w:val="aff1"/>
        <w:spacing w:after="0" w:line="240" w:lineRule="auto"/>
        <w:jc w:val="right"/>
        <w:rPr>
          <w:sz w:val="28"/>
          <w:szCs w:val="28"/>
        </w:rPr>
      </w:pPr>
    </w:p>
    <w:p w:rsidR="00B11228" w:rsidRPr="00845B15" w:rsidRDefault="00B11228" w:rsidP="00B11228">
      <w:pPr>
        <w:pStyle w:val="aff1"/>
        <w:spacing w:after="0" w:line="240" w:lineRule="auto"/>
        <w:jc w:val="right"/>
        <w:rPr>
          <w:bCs/>
          <w:sz w:val="28"/>
          <w:szCs w:val="28"/>
        </w:rPr>
      </w:pPr>
      <w:r w:rsidRPr="00845B15">
        <w:rPr>
          <w:bCs/>
          <w:sz w:val="28"/>
          <w:szCs w:val="28"/>
        </w:rPr>
        <w:t>____________</w:t>
      </w:r>
      <w:r>
        <w:rPr>
          <w:bCs/>
          <w:sz w:val="28"/>
          <w:szCs w:val="28"/>
        </w:rPr>
        <w:t>А.Д. Частухин</w:t>
      </w:r>
    </w:p>
    <w:p w:rsidR="00B11228" w:rsidRPr="00845B15" w:rsidRDefault="00B11228" w:rsidP="00B11228">
      <w:pPr>
        <w:pStyle w:val="aff1"/>
        <w:spacing w:after="0" w:line="240" w:lineRule="auto"/>
        <w:jc w:val="right"/>
        <w:rPr>
          <w:sz w:val="28"/>
          <w:szCs w:val="28"/>
        </w:rPr>
      </w:pPr>
    </w:p>
    <w:p w:rsidR="00B11228" w:rsidRPr="00845B15" w:rsidRDefault="00B11228" w:rsidP="00B11228">
      <w:pPr>
        <w:pStyle w:val="aff1"/>
        <w:spacing w:after="0" w:line="240" w:lineRule="auto"/>
        <w:jc w:val="right"/>
        <w:rPr>
          <w:sz w:val="28"/>
          <w:szCs w:val="28"/>
        </w:rPr>
      </w:pPr>
      <w:r w:rsidRPr="00845B15">
        <w:rPr>
          <w:bCs/>
          <w:sz w:val="28"/>
          <w:szCs w:val="28"/>
        </w:rPr>
        <w:t>«</w:t>
      </w:r>
      <w:r w:rsidR="00274688">
        <w:rPr>
          <w:bCs/>
          <w:sz w:val="28"/>
          <w:szCs w:val="28"/>
        </w:rPr>
        <w:t>31</w:t>
      </w:r>
      <w:r w:rsidRPr="00845B15">
        <w:rPr>
          <w:bCs/>
          <w:sz w:val="28"/>
          <w:szCs w:val="28"/>
        </w:rPr>
        <w:t>»</w:t>
      </w:r>
      <w:r w:rsidR="00274688">
        <w:rPr>
          <w:bCs/>
          <w:sz w:val="28"/>
          <w:szCs w:val="28"/>
        </w:rPr>
        <w:t xml:space="preserve"> мая </w:t>
      </w:r>
      <w:r w:rsidRPr="00845B15">
        <w:rPr>
          <w:bCs/>
          <w:sz w:val="28"/>
          <w:szCs w:val="28"/>
        </w:rPr>
        <w:t xml:space="preserve"> 2018г.</w:t>
      </w:r>
    </w:p>
    <w:p w:rsidR="00274688" w:rsidRDefault="00274688" w:rsidP="00274688">
      <w:pPr>
        <w:pStyle w:val="aff1"/>
        <w:spacing w:after="0" w:line="240" w:lineRule="auto"/>
        <w:rPr>
          <w:sz w:val="28"/>
          <w:szCs w:val="28"/>
        </w:rPr>
      </w:pPr>
    </w:p>
    <w:p w:rsidR="00274688" w:rsidRDefault="00274688" w:rsidP="00274688">
      <w:pPr>
        <w:pStyle w:val="aff1"/>
        <w:spacing w:after="0" w:line="240" w:lineRule="auto"/>
        <w:rPr>
          <w:sz w:val="28"/>
          <w:szCs w:val="28"/>
        </w:rPr>
      </w:pPr>
    </w:p>
    <w:p w:rsidR="00274688" w:rsidRDefault="00274688" w:rsidP="00274688">
      <w:pPr>
        <w:pStyle w:val="aff1"/>
        <w:spacing w:after="0" w:line="240" w:lineRule="auto"/>
        <w:rPr>
          <w:sz w:val="28"/>
          <w:szCs w:val="28"/>
        </w:rPr>
      </w:pPr>
    </w:p>
    <w:p w:rsidR="00274688" w:rsidRDefault="00274688" w:rsidP="00274688">
      <w:pPr>
        <w:pStyle w:val="aff1"/>
        <w:spacing w:after="0" w:line="240" w:lineRule="auto"/>
        <w:rPr>
          <w:sz w:val="28"/>
          <w:szCs w:val="28"/>
        </w:rPr>
      </w:pPr>
    </w:p>
    <w:p w:rsidR="00274688" w:rsidRDefault="00274688" w:rsidP="00274688">
      <w:pPr>
        <w:pStyle w:val="aff1"/>
        <w:spacing w:after="0" w:line="240" w:lineRule="auto"/>
        <w:rPr>
          <w:sz w:val="28"/>
          <w:szCs w:val="28"/>
        </w:rPr>
      </w:pPr>
    </w:p>
    <w:p w:rsidR="00274688" w:rsidRDefault="00274688" w:rsidP="00274688">
      <w:pPr>
        <w:pStyle w:val="aff1"/>
        <w:spacing w:after="0" w:line="240" w:lineRule="auto"/>
        <w:rPr>
          <w:sz w:val="28"/>
          <w:szCs w:val="28"/>
        </w:rPr>
      </w:pPr>
    </w:p>
    <w:p w:rsidR="00274688" w:rsidRDefault="00274688" w:rsidP="00274688">
      <w:pPr>
        <w:pStyle w:val="aff1"/>
        <w:spacing w:after="0" w:line="240" w:lineRule="auto"/>
        <w:rPr>
          <w:sz w:val="28"/>
          <w:szCs w:val="28"/>
        </w:rPr>
      </w:pPr>
    </w:p>
    <w:p w:rsidR="00274688" w:rsidRDefault="00274688" w:rsidP="00274688">
      <w:pPr>
        <w:pStyle w:val="aff1"/>
        <w:spacing w:after="0" w:line="240" w:lineRule="auto"/>
        <w:rPr>
          <w:sz w:val="28"/>
          <w:szCs w:val="28"/>
        </w:rPr>
      </w:pPr>
    </w:p>
    <w:p w:rsidR="00274688" w:rsidRPr="00845B15" w:rsidRDefault="00274688" w:rsidP="00274688">
      <w:pPr>
        <w:pStyle w:val="aff1"/>
        <w:spacing w:after="0" w:line="240" w:lineRule="auto"/>
        <w:rPr>
          <w:sz w:val="28"/>
          <w:szCs w:val="28"/>
        </w:rPr>
      </w:pPr>
    </w:p>
    <w:p w:rsidR="00B11228" w:rsidRPr="00845B15" w:rsidRDefault="00B11228" w:rsidP="00B11228">
      <w:pPr>
        <w:pStyle w:val="aff1"/>
        <w:spacing w:after="0" w:line="240" w:lineRule="auto"/>
        <w:jc w:val="right"/>
        <w:rPr>
          <w:sz w:val="28"/>
          <w:szCs w:val="28"/>
        </w:rPr>
      </w:pPr>
    </w:p>
    <w:p w:rsidR="00B11228" w:rsidRPr="00845B15" w:rsidRDefault="00B11228" w:rsidP="00B11228">
      <w:pPr>
        <w:pStyle w:val="aff1"/>
        <w:spacing w:after="0" w:line="240" w:lineRule="auto"/>
        <w:jc w:val="right"/>
        <w:rPr>
          <w:sz w:val="28"/>
          <w:szCs w:val="28"/>
        </w:rPr>
      </w:pPr>
    </w:p>
    <w:p w:rsidR="00B11228" w:rsidRPr="00845B15" w:rsidRDefault="00B11228" w:rsidP="00B11228">
      <w:pPr>
        <w:pStyle w:val="1"/>
        <w:numPr>
          <w:ilvl w:val="0"/>
          <w:numId w:val="39"/>
        </w:numPr>
        <w:suppressAutoHyphens/>
        <w:spacing w:before="0" w:after="0"/>
        <w:ind w:left="0" w:firstLine="0"/>
        <w:jc w:val="center"/>
        <w:rPr>
          <w:rFonts w:ascii="Times New Roman" w:hAnsi="Times New Roman" w:cs="Times New Roman"/>
          <w:b w:val="0"/>
          <w:color w:val="000000" w:themeColor="text1"/>
          <w:sz w:val="28"/>
          <w:szCs w:val="28"/>
        </w:rPr>
      </w:pPr>
      <w:r w:rsidRPr="00845B15">
        <w:rPr>
          <w:rFonts w:ascii="Times New Roman" w:hAnsi="Times New Roman" w:cs="Times New Roman"/>
          <w:color w:val="000000" w:themeColor="text1"/>
          <w:sz w:val="28"/>
          <w:szCs w:val="28"/>
        </w:rPr>
        <w:t>Условия проведения запроса котировок</w:t>
      </w:r>
    </w:p>
    <w:p w:rsidR="00B11228" w:rsidRPr="00845B15" w:rsidRDefault="00B11228" w:rsidP="00B11228">
      <w:pPr>
        <w:rPr>
          <w:b/>
          <w:color w:val="000000" w:themeColor="text1"/>
          <w:sz w:val="28"/>
          <w:szCs w:val="28"/>
        </w:rPr>
      </w:pPr>
    </w:p>
    <w:p w:rsidR="00B11228" w:rsidRPr="00225E02" w:rsidRDefault="00B11228" w:rsidP="00B11228">
      <w:pPr>
        <w:pStyle w:val="2"/>
        <w:numPr>
          <w:ilvl w:val="0"/>
          <w:numId w:val="40"/>
        </w:numPr>
        <w:suppressAutoHyphens/>
        <w:spacing w:before="0" w:after="0"/>
        <w:ind w:left="0" w:firstLine="0"/>
        <w:jc w:val="both"/>
        <w:rPr>
          <w:rFonts w:ascii="Times New Roman" w:hAnsi="Times New Roman"/>
          <w:b w:val="0"/>
          <w:i w:val="0"/>
          <w:color w:val="000000" w:themeColor="text1"/>
        </w:rPr>
      </w:pPr>
      <w:r w:rsidRPr="00225E02">
        <w:rPr>
          <w:rFonts w:ascii="Times New Roman" w:hAnsi="Times New Roman"/>
          <w:i w:val="0"/>
          <w:color w:val="000000" w:themeColor="text1"/>
        </w:rPr>
        <w:t>Общие условия проведения запроса котировок</w:t>
      </w:r>
    </w:p>
    <w:p w:rsidR="00B11228" w:rsidRPr="00845B15" w:rsidRDefault="00B11228" w:rsidP="00B11228">
      <w:pPr>
        <w:rPr>
          <w:b/>
          <w:color w:val="000000" w:themeColor="text1"/>
          <w:sz w:val="28"/>
          <w:szCs w:val="28"/>
        </w:rPr>
      </w:pPr>
    </w:p>
    <w:p w:rsidR="00B11228" w:rsidRPr="00845B15" w:rsidRDefault="00B11228" w:rsidP="00B11228">
      <w:pPr>
        <w:pStyle w:val="3"/>
        <w:numPr>
          <w:ilvl w:val="1"/>
          <w:numId w:val="40"/>
        </w:numPr>
        <w:suppressAutoHyphens/>
        <w:spacing w:before="0" w:after="0"/>
        <w:ind w:left="0" w:firstLine="0"/>
        <w:jc w:val="both"/>
        <w:rPr>
          <w:rFonts w:ascii="Times New Roman" w:hAnsi="Times New Roman"/>
          <w:b w:val="0"/>
          <w:color w:val="000000" w:themeColor="text1"/>
          <w:sz w:val="28"/>
          <w:szCs w:val="28"/>
        </w:rPr>
      </w:pPr>
      <w:r w:rsidRPr="00845B15">
        <w:rPr>
          <w:rFonts w:ascii="Times New Roman" w:hAnsi="Times New Roman"/>
          <w:color w:val="000000" w:themeColor="text1"/>
          <w:sz w:val="28"/>
          <w:szCs w:val="28"/>
        </w:rPr>
        <w:t>Сведения о заказчике</w:t>
      </w:r>
    </w:p>
    <w:p w:rsidR="00B11228" w:rsidRPr="00845B15" w:rsidRDefault="00B11228" w:rsidP="001D4656">
      <w:pPr>
        <w:pStyle w:val="aff1"/>
        <w:spacing w:after="0" w:line="240" w:lineRule="auto"/>
        <w:ind w:firstLine="709"/>
        <w:jc w:val="both"/>
        <w:rPr>
          <w:color w:val="000000" w:themeColor="text1"/>
          <w:sz w:val="28"/>
          <w:szCs w:val="28"/>
        </w:rPr>
      </w:pPr>
      <w:r w:rsidRPr="00845B15">
        <w:rPr>
          <w:b/>
          <w:color w:val="000000" w:themeColor="text1"/>
          <w:sz w:val="28"/>
          <w:szCs w:val="28"/>
        </w:rPr>
        <w:t xml:space="preserve">1.1.1. </w:t>
      </w:r>
      <w:r w:rsidRPr="00845B15">
        <w:rPr>
          <w:b/>
          <w:bCs/>
          <w:color w:val="000000" w:themeColor="text1"/>
          <w:sz w:val="28"/>
          <w:szCs w:val="28"/>
        </w:rPr>
        <w:t>Заказчик:</w:t>
      </w:r>
      <w:r w:rsidRPr="00845B15">
        <w:rPr>
          <w:bCs/>
          <w:color w:val="000000" w:themeColor="text1"/>
          <w:sz w:val="28"/>
          <w:szCs w:val="28"/>
        </w:rPr>
        <w:t xml:space="preserve"> Акционерное общество «Северо-Кавказская пригородная пассажирская компания».</w:t>
      </w:r>
    </w:p>
    <w:p w:rsidR="00B11228" w:rsidRPr="00845B15" w:rsidRDefault="00B11228" w:rsidP="001D4656">
      <w:pPr>
        <w:pStyle w:val="aff1"/>
        <w:spacing w:after="0" w:line="240" w:lineRule="auto"/>
        <w:ind w:firstLine="709"/>
        <w:jc w:val="both"/>
        <w:rPr>
          <w:color w:val="000000" w:themeColor="text1"/>
          <w:sz w:val="28"/>
          <w:szCs w:val="28"/>
        </w:rPr>
      </w:pPr>
      <w:r w:rsidRPr="00845B15">
        <w:rPr>
          <w:bCs/>
          <w:color w:val="000000" w:themeColor="text1"/>
          <w:sz w:val="28"/>
          <w:szCs w:val="28"/>
        </w:rPr>
        <w:t>Место нахождения заказчика: 344019, г. Ростов-на-Дону, ул. Закруткина, д. 67 «в»/2 «б»</w:t>
      </w:r>
    </w:p>
    <w:p w:rsidR="00B11228" w:rsidRPr="00845B15" w:rsidRDefault="00B11228" w:rsidP="001D4656">
      <w:pPr>
        <w:pStyle w:val="aff1"/>
        <w:spacing w:after="0" w:line="240" w:lineRule="auto"/>
        <w:ind w:firstLine="709"/>
        <w:jc w:val="both"/>
        <w:rPr>
          <w:color w:val="000000" w:themeColor="text1"/>
          <w:sz w:val="28"/>
          <w:szCs w:val="28"/>
        </w:rPr>
      </w:pPr>
      <w:r w:rsidRPr="00845B15">
        <w:rPr>
          <w:bCs/>
          <w:color w:val="000000" w:themeColor="text1"/>
          <w:sz w:val="28"/>
          <w:szCs w:val="28"/>
        </w:rPr>
        <w:t>Почтовый адрес: 344001, г. Ростов-на-Дону, ул. Депутатская, д. 3</w:t>
      </w:r>
    </w:p>
    <w:p w:rsidR="00B11228" w:rsidRPr="00845B15" w:rsidRDefault="00B11228" w:rsidP="001D4656">
      <w:pPr>
        <w:pStyle w:val="aff1"/>
        <w:spacing w:after="0" w:line="240" w:lineRule="auto"/>
        <w:ind w:firstLine="709"/>
        <w:jc w:val="both"/>
        <w:rPr>
          <w:color w:val="000000" w:themeColor="text1"/>
          <w:sz w:val="28"/>
          <w:szCs w:val="28"/>
        </w:rPr>
      </w:pPr>
      <w:r w:rsidRPr="00845B15">
        <w:rPr>
          <w:bCs/>
          <w:color w:val="000000" w:themeColor="text1"/>
          <w:sz w:val="28"/>
          <w:szCs w:val="28"/>
        </w:rPr>
        <w:t>Адрес электронной почты: info@skppk.ru</w:t>
      </w:r>
    </w:p>
    <w:p w:rsidR="00B11228" w:rsidRPr="00845B15" w:rsidRDefault="00B11228" w:rsidP="001D4656">
      <w:pPr>
        <w:pStyle w:val="aff1"/>
        <w:spacing w:after="0" w:line="240" w:lineRule="auto"/>
        <w:ind w:firstLine="709"/>
        <w:jc w:val="both"/>
        <w:rPr>
          <w:color w:val="000000" w:themeColor="text1"/>
          <w:sz w:val="28"/>
          <w:szCs w:val="28"/>
        </w:rPr>
      </w:pPr>
      <w:r w:rsidRPr="00845B15">
        <w:rPr>
          <w:bCs/>
          <w:color w:val="000000" w:themeColor="text1"/>
          <w:sz w:val="28"/>
          <w:szCs w:val="28"/>
        </w:rPr>
        <w:t>Номер телефона: (863) 238-30-63</w:t>
      </w:r>
    </w:p>
    <w:p w:rsidR="00B11228" w:rsidRDefault="00B11228" w:rsidP="001D4656">
      <w:pPr>
        <w:pStyle w:val="aff1"/>
        <w:spacing w:after="0" w:line="240" w:lineRule="auto"/>
        <w:ind w:firstLine="709"/>
        <w:jc w:val="both"/>
        <w:rPr>
          <w:bCs/>
          <w:color w:val="000000" w:themeColor="text1"/>
          <w:sz w:val="28"/>
          <w:szCs w:val="28"/>
        </w:rPr>
      </w:pPr>
      <w:r w:rsidRPr="00845B15">
        <w:rPr>
          <w:bCs/>
          <w:color w:val="000000" w:themeColor="text1"/>
          <w:sz w:val="28"/>
          <w:szCs w:val="28"/>
        </w:rPr>
        <w:t>Организатор: ОАО «РЖД» Ростовское региональное отделение Центра организации закупочной деятельности - структурного подразделения ОАО «РЖД".</w:t>
      </w:r>
    </w:p>
    <w:p w:rsidR="00B11228" w:rsidRPr="00845B15" w:rsidRDefault="00B11228" w:rsidP="001D4656">
      <w:pPr>
        <w:pStyle w:val="aff1"/>
        <w:spacing w:after="0" w:line="240" w:lineRule="auto"/>
        <w:ind w:firstLine="709"/>
        <w:jc w:val="both"/>
        <w:rPr>
          <w:color w:val="000000" w:themeColor="text1"/>
          <w:sz w:val="28"/>
          <w:szCs w:val="28"/>
        </w:rPr>
      </w:pPr>
    </w:p>
    <w:p w:rsidR="00B11228" w:rsidRPr="00845B15" w:rsidRDefault="00B11228" w:rsidP="001D4656">
      <w:pPr>
        <w:pStyle w:val="aff1"/>
        <w:spacing w:after="0" w:line="240" w:lineRule="auto"/>
        <w:ind w:firstLine="709"/>
        <w:jc w:val="both"/>
        <w:rPr>
          <w:b/>
          <w:color w:val="000000" w:themeColor="text1"/>
          <w:sz w:val="28"/>
          <w:szCs w:val="28"/>
        </w:rPr>
      </w:pPr>
      <w:r w:rsidRPr="00845B15">
        <w:rPr>
          <w:b/>
          <w:bCs/>
          <w:color w:val="000000" w:themeColor="text1"/>
          <w:sz w:val="28"/>
          <w:szCs w:val="28"/>
        </w:rPr>
        <w:t>1.1.2. Контактные данные:</w:t>
      </w:r>
    </w:p>
    <w:p w:rsidR="00B11228" w:rsidRPr="00845B15" w:rsidRDefault="00CD29C7" w:rsidP="001D4656">
      <w:pPr>
        <w:pStyle w:val="aff1"/>
        <w:spacing w:after="0" w:line="240" w:lineRule="auto"/>
        <w:ind w:firstLine="709"/>
        <w:jc w:val="both"/>
        <w:rPr>
          <w:color w:val="000000" w:themeColor="text1"/>
          <w:sz w:val="28"/>
          <w:szCs w:val="28"/>
        </w:rPr>
      </w:pPr>
      <w:r>
        <w:rPr>
          <w:bCs/>
          <w:color w:val="000000" w:themeColor="text1"/>
          <w:sz w:val="28"/>
          <w:szCs w:val="28"/>
        </w:rPr>
        <w:t>Контактное лицо:</w:t>
      </w:r>
      <w:r w:rsidR="00B11228" w:rsidRPr="00845B15">
        <w:rPr>
          <w:bCs/>
          <w:color w:val="000000" w:themeColor="text1"/>
          <w:sz w:val="28"/>
          <w:szCs w:val="28"/>
        </w:rPr>
        <w:t xml:space="preserve"> </w:t>
      </w:r>
      <w:r w:rsidR="0073741C" w:rsidRPr="008069B0">
        <w:rPr>
          <w:bCs/>
          <w:color w:val="000000" w:themeColor="text1"/>
          <w:sz w:val="28"/>
          <w:szCs w:val="28"/>
        </w:rPr>
        <w:t xml:space="preserve">главный </w:t>
      </w:r>
      <w:r w:rsidR="00B11228" w:rsidRPr="008069B0">
        <w:rPr>
          <w:bCs/>
          <w:color w:val="000000" w:themeColor="text1"/>
          <w:sz w:val="28"/>
          <w:szCs w:val="28"/>
        </w:rPr>
        <w:t>специалист</w:t>
      </w:r>
      <w:r w:rsidR="00B11228" w:rsidRPr="00845B15">
        <w:rPr>
          <w:color w:val="000000" w:themeColor="text1"/>
          <w:sz w:val="28"/>
          <w:szCs w:val="28"/>
        </w:rPr>
        <w:t xml:space="preserve">, </w:t>
      </w:r>
      <w:r w:rsidR="00B11228" w:rsidRPr="00845B15">
        <w:rPr>
          <w:bCs/>
          <w:color w:val="000000" w:themeColor="text1"/>
          <w:sz w:val="28"/>
          <w:szCs w:val="28"/>
        </w:rPr>
        <w:t>Беспалова Светлана Валерьевна.</w:t>
      </w:r>
    </w:p>
    <w:p w:rsidR="00B11228" w:rsidRPr="00845B15" w:rsidRDefault="00B11228" w:rsidP="001D4656">
      <w:pPr>
        <w:pStyle w:val="aff1"/>
        <w:spacing w:after="0" w:line="240" w:lineRule="auto"/>
        <w:ind w:firstLine="709"/>
        <w:jc w:val="both"/>
        <w:rPr>
          <w:color w:val="000000" w:themeColor="text1"/>
          <w:sz w:val="28"/>
          <w:szCs w:val="28"/>
        </w:rPr>
      </w:pPr>
      <w:r w:rsidRPr="00845B15">
        <w:rPr>
          <w:bCs/>
          <w:color w:val="000000" w:themeColor="text1"/>
          <w:sz w:val="28"/>
          <w:szCs w:val="28"/>
        </w:rPr>
        <w:t>Адрес электронной почты:</w:t>
      </w:r>
      <w:r w:rsidRPr="00845B15">
        <w:rPr>
          <w:color w:val="000000" w:themeColor="text1"/>
          <w:sz w:val="28"/>
          <w:szCs w:val="28"/>
        </w:rPr>
        <w:t xml:space="preserve"> </w:t>
      </w:r>
      <w:proofErr w:type="spellStart"/>
      <w:r w:rsidRPr="00845B15">
        <w:rPr>
          <w:color w:val="000000" w:themeColor="text1"/>
          <w:sz w:val="28"/>
          <w:szCs w:val="28"/>
          <w:lang w:val="en-US"/>
        </w:rPr>
        <w:t>rzd</w:t>
      </w:r>
      <w:proofErr w:type="spellEnd"/>
      <w:r w:rsidRPr="00845B15">
        <w:rPr>
          <w:color w:val="000000" w:themeColor="text1"/>
          <w:sz w:val="28"/>
          <w:szCs w:val="28"/>
        </w:rPr>
        <w:t>_</w:t>
      </w:r>
      <w:proofErr w:type="spellStart"/>
      <w:r w:rsidRPr="00845B15">
        <w:rPr>
          <w:color w:val="000000" w:themeColor="text1"/>
          <w:sz w:val="28"/>
          <w:szCs w:val="28"/>
          <w:lang w:val="en-US"/>
        </w:rPr>
        <w:t>zakupki</w:t>
      </w:r>
      <w:proofErr w:type="spellEnd"/>
      <w:r w:rsidRPr="00845B15">
        <w:rPr>
          <w:color w:val="000000" w:themeColor="text1"/>
          <w:sz w:val="28"/>
          <w:szCs w:val="28"/>
        </w:rPr>
        <w:t>@</w:t>
      </w:r>
      <w:r w:rsidRPr="00845B15">
        <w:rPr>
          <w:color w:val="000000" w:themeColor="text1"/>
          <w:sz w:val="28"/>
          <w:szCs w:val="28"/>
          <w:lang w:val="en-US"/>
        </w:rPr>
        <w:t>mail</w:t>
      </w:r>
      <w:r w:rsidRPr="00845B15">
        <w:rPr>
          <w:color w:val="000000" w:themeColor="text1"/>
          <w:sz w:val="28"/>
          <w:szCs w:val="28"/>
        </w:rPr>
        <w:t>.</w:t>
      </w:r>
      <w:proofErr w:type="spellStart"/>
      <w:r w:rsidRPr="00845B15">
        <w:rPr>
          <w:color w:val="000000" w:themeColor="text1"/>
          <w:sz w:val="28"/>
          <w:szCs w:val="28"/>
          <w:lang w:val="en-US"/>
        </w:rPr>
        <w:t>ru</w:t>
      </w:r>
      <w:proofErr w:type="spellEnd"/>
    </w:p>
    <w:p w:rsidR="00B11228" w:rsidRPr="00225E02" w:rsidRDefault="00B11228" w:rsidP="001D4656">
      <w:pPr>
        <w:pStyle w:val="120"/>
        <w:spacing w:after="0" w:line="240" w:lineRule="auto"/>
        <w:ind w:firstLine="709"/>
        <w:rPr>
          <w:color w:val="000000" w:themeColor="text1"/>
          <w:szCs w:val="28"/>
        </w:rPr>
      </w:pPr>
      <w:r w:rsidRPr="00225E02">
        <w:rPr>
          <w:bCs/>
          <w:color w:val="000000" w:themeColor="text1"/>
          <w:szCs w:val="28"/>
        </w:rPr>
        <w:t>Номер телефона: 8(863)259-08-53, факс: 8 (863) 259-01-54.</w:t>
      </w:r>
    </w:p>
    <w:p w:rsidR="00B11228" w:rsidRPr="00845B15" w:rsidRDefault="00B11228" w:rsidP="001D4656">
      <w:pPr>
        <w:pStyle w:val="aff1"/>
        <w:spacing w:after="0" w:line="240" w:lineRule="auto"/>
        <w:ind w:firstLine="709"/>
        <w:jc w:val="both"/>
        <w:rPr>
          <w:color w:val="000000" w:themeColor="text1"/>
          <w:sz w:val="28"/>
          <w:szCs w:val="28"/>
        </w:rPr>
      </w:pPr>
    </w:p>
    <w:p w:rsidR="00B11228" w:rsidRPr="00F85E01" w:rsidRDefault="00B11228" w:rsidP="001D4656">
      <w:pPr>
        <w:pStyle w:val="3"/>
        <w:numPr>
          <w:ilvl w:val="1"/>
          <w:numId w:val="40"/>
        </w:numPr>
        <w:suppressAutoHyphens/>
        <w:spacing w:before="0" w:after="0"/>
        <w:ind w:left="0" w:firstLine="709"/>
        <w:jc w:val="both"/>
        <w:rPr>
          <w:rFonts w:ascii="Times New Roman" w:hAnsi="Times New Roman"/>
          <w:b w:val="0"/>
          <w:color w:val="000000" w:themeColor="text1"/>
          <w:sz w:val="28"/>
          <w:szCs w:val="28"/>
        </w:rPr>
      </w:pPr>
      <w:r w:rsidRPr="00F85E01">
        <w:rPr>
          <w:rFonts w:ascii="Times New Roman" w:hAnsi="Times New Roman"/>
          <w:color w:val="000000" w:themeColor="text1"/>
          <w:sz w:val="28"/>
          <w:szCs w:val="28"/>
        </w:rPr>
        <w:t>Способ проведения запроса котировок</w:t>
      </w:r>
    </w:p>
    <w:p w:rsidR="00B11228" w:rsidRPr="00F85E01" w:rsidRDefault="00B11228" w:rsidP="001D4656">
      <w:pPr>
        <w:pStyle w:val="a6"/>
        <w:ind w:left="0" w:firstLine="709"/>
        <w:jc w:val="both"/>
        <w:rPr>
          <w:bCs/>
          <w:sz w:val="28"/>
          <w:szCs w:val="28"/>
        </w:rPr>
      </w:pPr>
      <w:r w:rsidRPr="00F85E01">
        <w:rPr>
          <w:bCs/>
          <w:sz w:val="28"/>
          <w:szCs w:val="28"/>
        </w:rPr>
        <w:t>З</w:t>
      </w:r>
      <w:r w:rsidRPr="00F85E01">
        <w:rPr>
          <w:sz w:val="28"/>
          <w:szCs w:val="28"/>
        </w:rPr>
        <w:t>апрос котировок</w:t>
      </w:r>
      <w:r w:rsidRPr="00F85E01">
        <w:rPr>
          <w:bCs/>
          <w:sz w:val="28"/>
          <w:szCs w:val="28"/>
        </w:rPr>
        <w:t xml:space="preserve"> среди субъектов малого и среднего предпринимательства в электронной форме</w:t>
      </w:r>
      <w:r w:rsidRPr="00F85E01">
        <w:rPr>
          <w:bCs/>
          <w:i/>
          <w:sz w:val="28"/>
          <w:szCs w:val="28"/>
        </w:rPr>
        <w:t xml:space="preserve"> </w:t>
      </w:r>
      <w:r w:rsidRPr="00274688">
        <w:rPr>
          <w:bCs/>
          <w:sz w:val="28"/>
          <w:szCs w:val="28"/>
        </w:rPr>
        <w:t>№</w:t>
      </w:r>
      <w:r w:rsidRPr="00F85E01">
        <w:rPr>
          <w:bCs/>
          <w:i/>
          <w:sz w:val="28"/>
          <w:szCs w:val="28"/>
        </w:rPr>
        <w:t xml:space="preserve"> </w:t>
      </w:r>
      <w:r w:rsidR="00274688" w:rsidRPr="002C686F">
        <w:rPr>
          <w:bCs/>
          <w:sz w:val="28"/>
          <w:szCs w:val="28"/>
        </w:rPr>
        <w:t>57</w:t>
      </w:r>
      <w:r w:rsidR="00274688" w:rsidRPr="00AE0A67">
        <w:rPr>
          <w:bCs/>
          <w:sz w:val="28"/>
          <w:szCs w:val="28"/>
        </w:rPr>
        <w:t>/ЗКТЭ-СКППК</w:t>
      </w:r>
      <w:r w:rsidR="00274688">
        <w:rPr>
          <w:bCs/>
          <w:sz w:val="28"/>
          <w:szCs w:val="28"/>
        </w:rPr>
        <w:t>/18</w:t>
      </w:r>
      <w:r w:rsidR="00274688" w:rsidRPr="00AE0A67">
        <w:rPr>
          <w:rFonts w:cs="Calibri"/>
          <w:sz w:val="28"/>
          <w:szCs w:val="28"/>
        </w:rPr>
        <w:t xml:space="preserve"> </w:t>
      </w:r>
      <w:r w:rsidRPr="00F85E01">
        <w:rPr>
          <w:bCs/>
          <w:sz w:val="28"/>
          <w:szCs w:val="28"/>
        </w:rPr>
        <w:t>(далее – запрос котировок).</w:t>
      </w:r>
    </w:p>
    <w:p w:rsidR="00B11228" w:rsidRPr="00845B15" w:rsidRDefault="00B11228" w:rsidP="001D4656">
      <w:pPr>
        <w:pStyle w:val="aff1"/>
        <w:spacing w:after="0" w:line="240" w:lineRule="auto"/>
        <w:ind w:firstLine="709"/>
        <w:jc w:val="both"/>
        <w:rPr>
          <w:b/>
          <w:bCs/>
          <w:color w:val="000000" w:themeColor="text1"/>
          <w:sz w:val="28"/>
          <w:szCs w:val="28"/>
        </w:rPr>
      </w:pPr>
    </w:p>
    <w:p w:rsidR="00B11228" w:rsidRPr="00845B15" w:rsidRDefault="00B11228" w:rsidP="001D4656">
      <w:pPr>
        <w:pStyle w:val="3"/>
        <w:numPr>
          <w:ilvl w:val="1"/>
          <w:numId w:val="40"/>
        </w:numPr>
        <w:suppressAutoHyphens/>
        <w:spacing w:before="0" w:after="0"/>
        <w:ind w:left="0" w:firstLine="709"/>
        <w:jc w:val="both"/>
        <w:rPr>
          <w:rFonts w:ascii="Times New Roman" w:hAnsi="Times New Roman"/>
          <w:b w:val="0"/>
          <w:color w:val="000000" w:themeColor="text1"/>
          <w:sz w:val="28"/>
          <w:szCs w:val="28"/>
        </w:rPr>
      </w:pPr>
      <w:r w:rsidRPr="00845B15">
        <w:rPr>
          <w:rFonts w:ascii="Times New Roman" w:hAnsi="Times New Roman"/>
          <w:color w:val="000000" w:themeColor="text1"/>
          <w:sz w:val="28"/>
          <w:szCs w:val="28"/>
        </w:rPr>
        <w:lastRenderedPageBreak/>
        <w:t>Предмет запроса котировок</w:t>
      </w:r>
    </w:p>
    <w:p w:rsidR="00B11228" w:rsidRDefault="00A41C41" w:rsidP="001D4656">
      <w:pPr>
        <w:pStyle w:val="aff1"/>
        <w:spacing w:after="0" w:line="240" w:lineRule="auto"/>
        <w:ind w:firstLine="709"/>
        <w:jc w:val="both"/>
        <w:rPr>
          <w:color w:val="000000"/>
          <w:sz w:val="28"/>
          <w:szCs w:val="28"/>
        </w:rPr>
      </w:pPr>
      <w:r>
        <w:rPr>
          <w:color w:val="000000"/>
          <w:sz w:val="28"/>
          <w:szCs w:val="28"/>
        </w:rPr>
        <w:t>Поставка</w:t>
      </w:r>
      <w:r w:rsidR="00B11228" w:rsidRPr="006E4592">
        <w:rPr>
          <w:color w:val="000000"/>
          <w:sz w:val="28"/>
          <w:szCs w:val="28"/>
        </w:rPr>
        <w:t xml:space="preserve"> системы аудио-видео регистрации</w:t>
      </w:r>
    </w:p>
    <w:p w:rsidR="00B11228" w:rsidRPr="00845B15" w:rsidRDefault="00B11228" w:rsidP="001D4656">
      <w:pPr>
        <w:pStyle w:val="aff1"/>
        <w:spacing w:after="0" w:line="240" w:lineRule="auto"/>
        <w:ind w:firstLine="709"/>
        <w:jc w:val="both"/>
        <w:rPr>
          <w:color w:val="000000" w:themeColor="text1"/>
          <w:sz w:val="28"/>
          <w:szCs w:val="28"/>
        </w:rPr>
      </w:pPr>
    </w:p>
    <w:p w:rsidR="00B11228" w:rsidRPr="00845B15" w:rsidRDefault="00B11228" w:rsidP="001D4656">
      <w:pPr>
        <w:pStyle w:val="3"/>
        <w:numPr>
          <w:ilvl w:val="1"/>
          <w:numId w:val="40"/>
        </w:numPr>
        <w:suppressAutoHyphens/>
        <w:spacing w:before="0" w:after="0"/>
        <w:ind w:left="0" w:firstLine="709"/>
        <w:jc w:val="both"/>
        <w:rPr>
          <w:rFonts w:ascii="Times New Roman" w:hAnsi="Times New Roman"/>
          <w:b w:val="0"/>
          <w:color w:val="000000" w:themeColor="text1"/>
          <w:sz w:val="28"/>
          <w:szCs w:val="28"/>
        </w:rPr>
      </w:pPr>
      <w:r w:rsidRPr="00845B15">
        <w:rPr>
          <w:rFonts w:ascii="Times New Roman" w:hAnsi="Times New Roman"/>
          <w:color w:val="000000" w:themeColor="text1"/>
          <w:sz w:val="28"/>
          <w:szCs w:val="28"/>
        </w:rPr>
        <w:t>Участники</w:t>
      </w:r>
    </w:p>
    <w:p w:rsidR="00B11228" w:rsidRPr="00F85E01" w:rsidRDefault="00B11228" w:rsidP="001D4656">
      <w:pPr>
        <w:pStyle w:val="a6"/>
        <w:ind w:left="0" w:firstLine="709"/>
        <w:jc w:val="both"/>
        <w:rPr>
          <w:bCs/>
          <w:sz w:val="28"/>
          <w:szCs w:val="28"/>
        </w:rPr>
      </w:pPr>
      <w:r w:rsidRPr="00F85E01">
        <w:rPr>
          <w:bCs/>
          <w:sz w:val="28"/>
          <w:szCs w:val="28"/>
        </w:rPr>
        <w:t xml:space="preserve">Запрос котировок проводится среди субъектов малого и среднего предпринимательства в соответствии с постановлением Правительства </w:t>
      </w:r>
      <w:r w:rsidRPr="00F85E01">
        <w:rPr>
          <w:color w:val="000000"/>
          <w:sz w:val="28"/>
          <w:szCs w:val="28"/>
        </w:rPr>
        <w:t>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F85E01">
        <w:rPr>
          <w:bCs/>
          <w:sz w:val="28"/>
          <w:szCs w:val="28"/>
        </w:rPr>
        <w:t xml:space="preserve">. Участник запроса котировок  (лица, выступающие на стороне участника запроса котировок) в соответствии с пунктом 5.1.1 котировочной документации в составе заявки также должен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(лицах, выступающих на стороне участника запроса котировок), или декларацию о соответствии участника закупки (лиц, выступающих на стороне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№6 к котировочной документации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w:t>
      </w:r>
    </w:p>
    <w:p w:rsidR="00B11228" w:rsidRPr="00F85E01" w:rsidRDefault="00B11228" w:rsidP="001D4656">
      <w:pPr>
        <w:pStyle w:val="a6"/>
        <w:ind w:left="720" w:firstLine="709"/>
        <w:jc w:val="both"/>
        <w:rPr>
          <w:bCs/>
          <w:sz w:val="28"/>
          <w:szCs w:val="28"/>
        </w:rPr>
      </w:pPr>
    </w:p>
    <w:p w:rsidR="00B11228" w:rsidRPr="00845B15" w:rsidRDefault="00B11228" w:rsidP="001D4656">
      <w:pPr>
        <w:pStyle w:val="3"/>
        <w:numPr>
          <w:ilvl w:val="1"/>
          <w:numId w:val="40"/>
        </w:numPr>
        <w:suppressAutoHyphens/>
        <w:spacing w:before="0" w:after="0"/>
        <w:ind w:left="0" w:firstLine="709"/>
        <w:jc w:val="both"/>
        <w:rPr>
          <w:rFonts w:ascii="Times New Roman" w:hAnsi="Times New Roman"/>
          <w:b w:val="0"/>
          <w:color w:val="000000" w:themeColor="text1"/>
          <w:sz w:val="28"/>
          <w:szCs w:val="28"/>
        </w:rPr>
      </w:pPr>
      <w:r w:rsidRPr="00845B15">
        <w:rPr>
          <w:rFonts w:ascii="Times New Roman" w:hAnsi="Times New Roman"/>
          <w:color w:val="000000" w:themeColor="text1"/>
          <w:sz w:val="28"/>
          <w:szCs w:val="28"/>
        </w:rPr>
        <w:t>Антидемпинговые меры.</w:t>
      </w:r>
    </w:p>
    <w:p w:rsidR="00B11228" w:rsidRPr="00845B15" w:rsidRDefault="00B11228" w:rsidP="001D4656">
      <w:pPr>
        <w:ind w:firstLine="709"/>
        <w:jc w:val="both"/>
        <w:rPr>
          <w:bCs/>
          <w:color w:val="000000" w:themeColor="text1"/>
          <w:sz w:val="28"/>
          <w:szCs w:val="28"/>
        </w:rPr>
      </w:pPr>
      <w:r w:rsidRPr="00845B15">
        <w:rPr>
          <w:bCs/>
          <w:color w:val="000000" w:themeColor="text1"/>
          <w:sz w:val="28"/>
          <w:szCs w:val="28"/>
        </w:rPr>
        <w:t xml:space="preserve">Антидемпинговые меры не предусмотрены </w:t>
      </w:r>
    </w:p>
    <w:p w:rsidR="00B11228" w:rsidRPr="00845B15" w:rsidRDefault="00B11228" w:rsidP="001D4656">
      <w:pPr>
        <w:ind w:firstLine="709"/>
        <w:jc w:val="both"/>
        <w:rPr>
          <w:color w:val="000000" w:themeColor="text1"/>
          <w:sz w:val="28"/>
          <w:szCs w:val="28"/>
        </w:rPr>
      </w:pPr>
    </w:p>
    <w:p w:rsidR="00B11228" w:rsidRPr="00845B15" w:rsidRDefault="00B11228" w:rsidP="001D4656">
      <w:pPr>
        <w:pStyle w:val="3"/>
        <w:numPr>
          <w:ilvl w:val="1"/>
          <w:numId w:val="40"/>
        </w:numPr>
        <w:suppressAutoHyphens/>
        <w:spacing w:before="0" w:after="0"/>
        <w:ind w:left="0" w:firstLine="709"/>
        <w:jc w:val="both"/>
        <w:rPr>
          <w:rFonts w:ascii="Times New Roman" w:hAnsi="Times New Roman"/>
          <w:b w:val="0"/>
          <w:color w:val="000000" w:themeColor="text1"/>
          <w:sz w:val="28"/>
          <w:szCs w:val="28"/>
        </w:rPr>
      </w:pPr>
      <w:r w:rsidRPr="00845B15">
        <w:rPr>
          <w:rFonts w:ascii="Times New Roman" w:hAnsi="Times New Roman"/>
          <w:color w:val="000000" w:themeColor="text1"/>
          <w:sz w:val="28"/>
          <w:szCs w:val="28"/>
        </w:rPr>
        <w:t>Обеспечение заявок</w:t>
      </w:r>
    </w:p>
    <w:p w:rsidR="00B11228" w:rsidRPr="00845B15" w:rsidRDefault="00B11228" w:rsidP="001D4656">
      <w:pPr>
        <w:pStyle w:val="aff1"/>
        <w:spacing w:after="0" w:line="240" w:lineRule="auto"/>
        <w:ind w:firstLine="709"/>
        <w:jc w:val="both"/>
        <w:rPr>
          <w:bCs/>
          <w:color w:val="000000" w:themeColor="text1"/>
          <w:sz w:val="28"/>
          <w:szCs w:val="28"/>
        </w:rPr>
      </w:pPr>
      <w:r w:rsidRPr="00845B15">
        <w:rPr>
          <w:bCs/>
          <w:color w:val="000000" w:themeColor="text1"/>
          <w:sz w:val="28"/>
          <w:szCs w:val="28"/>
        </w:rPr>
        <w:t>Обеспечение заявок не предусмотрено.</w:t>
      </w:r>
    </w:p>
    <w:p w:rsidR="00B11228" w:rsidRPr="00845B15" w:rsidRDefault="00B11228" w:rsidP="001D4656">
      <w:pPr>
        <w:pStyle w:val="aff1"/>
        <w:spacing w:after="0" w:line="240" w:lineRule="auto"/>
        <w:ind w:firstLine="709"/>
        <w:jc w:val="both"/>
        <w:rPr>
          <w:b/>
          <w:color w:val="000000" w:themeColor="text1"/>
          <w:sz w:val="28"/>
          <w:szCs w:val="28"/>
        </w:rPr>
      </w:pPr>
    </w:p>
    <w:p w:rsidR="00B11228" w:rsidRPr="00845B15" w:rsidRDefault="00B11228" w:rsidP="001D4656">
      <w:pPr>
        <w:pStyle w:val="3"/>
        <w:numPr>
          <w:ilvl w:val="1"/>
          <w:numId w:val="40"/>
        </w:numPr>
        <w:suppressAutoHyphens/>
        <w:spacing w:before="0" w:after="0"/>
        <w:ind w:left="0" w:firstLine="709"/>
        <w:jc w:val="both"/>
        <w:rPr>
          <w:rFonts w:ascii="Times New Roman" w:hAnsi="Times New Roman"/>
          <w:b w:val="0"/>
          <w:color w:val="000000" w:themeColor="text1"/>
          <w:sz w:val="28"/>
          <w:szCs w:val="28"/>
        </w:rPr>
      </w:pPr>
      <w:r w:rsidRPr="00845B15">
        <w:rPr>
          <w:rFonts w:ascii="Times New Roman" w:hAnsi="Times New Roman"/>
          <w:color w:val="000000" w:themeColor="text1"/>
          <w:sz w:val="28"/>
          <w:szCs w:val="28"/>
        </w:rPr>
        <w:t>Обеспечение исполнения договора</w:t>
      </w:r>
    </w:p>
    <w:p w:rsidR="00B11228" w:rsidRPr="00845B15" w:rsidRDefault="00B11228" w:rsidP="001D4656">
      <w:pPr>
        <w:pStyle w:val="aff1"/>
        <w:spacing w:after="0" w:line="240" w:lineRule="auto"/>
        <w:ind w:firstLine="709"/>
        <w:jc w:val="both"/>
        <w:rPr>
          <w:bCs/>
          <w:color w:val="000000" w:themeColor="text1"/>
          <w:sz w:val="28"/>
          <w:szCs w:val="28"/>
        </w:rPr>
      </w:pPr>
      <w:r w:rsidRPr="00845B15">
        <w:rPr>
          <w:bCs/>
          <w:color w:val="000000" w:themeColor="text1"/>
          <w:sz w:val="28"/>
          <w:szCs w:val="28"/>
        </w:rPr>
        <w:t>Обеспечение исполнения договора не предусмотрено.</w:t>
      </w:r>
    </w:p>
    <w:p w:rsidR="00B11228" w:rsidRPr="00845B15" w:rsidRDefault="00B11228" w:rsidP="001D4656">
      <w:pPr>
        <w:pStyle w:val="aff1"/>
        <w:spacing w:after="0" w:line="240" w:lineRule="auto"/>
        <w:ind w:firstLine="709"/>
        <w:jc w:val="both"/>
        <w:rPr>
          <w:color w:val="000000" w:themeColor="text1"/>
          <w:sz w:val="28"/>
          <w:szCs w:val="28"/>
        </w:rPr>
      </w:pPr>
    </w:p>
    <w:p w:rsidR="00B11228" w:rsidRPr="00845B15" w:rsidRDefault="00B11228" w:rsidP="001D4656">
      <w:pPr>
        <w:pStyle w:val="3"/>
        <w:numPr>
          <w:ilvl w:val="1"/>
          <w:numId w:val="40"/>
        </w:numPr>
        <w:suppressAutoHyphens/>
        <w:spacing w:before="0" w:after="0"/>
        <w:ind w:left="0" w:firstLine="709"/>
        <w:jc w:val="both"/>
        <w:rPr>
          <w:rFonts w:ascii="Times New Roman" w:hAnsi="Times New Roman"/>
          <w:b w:val="0"/>
          <w:color w:val="000000" w:themeColor="text1"/>
          <w:sz w:val="28"/>
          <w:szCs w:val="28"/>
        </w:rPr>
      </w:pPr>
      <w:r w:rsidRPr="00845B15">
        <w:rPr>
          <w:rFonts w:ascii="Times New Roman" w:hAnsi="Times New Roman"/>
          <w:color w:val="000000" w:themeColor="text1"/>
          <w:sz w:val="28"/>
          <w:szCs w:val="28"/>
        </w:rPr>
        <w:t>Порядок, место, дата начала и окончания срока подачи заявок, вскрытия заявок</w:t>
      </w:r>
    </w:p>
    <w:p w:rsidR="00B11228" w:rsidRPr="00AA0EDE" w:rsidRDefault="00B11228" w:rsidP="001D4656">
      <w:pPr>
        <w:pStyle w:val="aff1"/>
        <w:spacing w:after="0" w:line="240" w:lineRule="auto"/>
        <w:ind w:firstLine="709"/>
        <w:jc w:val="both"/>
        <w:rPr>
          <w:color w:val="000000" w:themeColor="text1"/>
          <w:sz w:val="28"/>
          <w:szCs w:val="28"/>
        </w:rPr>
      </w:pPr>
      <w:r w:rsidRPr="00AA0EDE">
        <w:rPr>
          <w:bCs/>
          <w:color w:val="000000" w:themeColor="text1"/>
          <w:sz w:val="28"/>
          <w:szCs w:val="28"/>
        </w:rPr>
        <w:t>Заявки в электронной форме подаются в порядке, указанном в пунктах 7.3.1, 7.3.5.-7.3.11 котировочной документации, в автоматизированной информационной системе «Электронной торгово-закупочной площадке</w:t>
      </w:r>
      <w:r w:rsidRPr="00AA0EDE">
        <w:rPr>
          <w:bCs/>
          <w:color w:val="000000" w:themeColor="text1"/>
          <w:sz w:val="28"/>
          <w:szCs w:val="28"/>
        </w:rPr>
        <w:br/>
        <w:t xml:space="preserve"> ОАО «РЖД» (на странице данного запроса котировок на сайте </w:t>
      </w:r>
      <w:r w:rsidRPr="00AA0EDE">
        <w:rPr>
          <w:color w:val="000000" w:themeColor="text1"/>
          <w:sz w:val="28"/>
          <w:szCs w:val="28"/>
        </w:rPr>
        <w:t xml:space="preserve"> </w:t>
      </w:r>
      <w:hyperlink r:id="rId9">
        <w:r w:rsidRPr="00AA0EDE">
          <w:rPr>
            <w:rStyle w:val="-"/>
            <w:color w:val="000000" w:themeColor="text1"/>
            <w:sz w:val="28"/>
            <w:szCs w:val="28"/>
          </w:rPr>
          <w:t>http://etzp.rzd.ru</w:t>
        </w:r>
      </w:hyperlink>
      <w:r w:rsidRPr="00AA0EDE">
        <w:rPr>
          <w:bCs/>
          <w:color w:val="000000" w:themeColor="text1"/>
          <w:sz w:val="28"/>
          <w:szCs w:val="28"/>
        </w:rPr>
        <w:t xml:space="preserve">) (далее – электронная площадка, ЭТЗП, сайт ЭТЗП). Общий объём электронных документов не должен превышать </w:t>
      </w:r>
      <w:r w:rsidRPr="00AA0EDE">
        <w:rPr>
          <w:bCs/>
          <w:iCs/>
          <w:color w:val="000000" w:themeColor="text1"/>
          <w:sz w:val="28"/>
          <w:szCs w:val="28"/>
        </w:rPr>
        <w:t>600</w:t>
      </w:r>
      <w:r w:rsidRPr="00AA0EDE">
        <w:rPr>
          <w:bCs/>
          <w:color w:val="000000" w:themeColor="text1"/>
          <w:sz w:val="28"/>
          <w:szCs w:val="28"/>
        </w:rPr>
        <w:t xml:space="preserve"> Мегабайт.</w:t>
      </w:r>
    </w:p>
    <w:p w:rsidR="00B11228" w:rsidRPr="00AA0EDE" w:rsidRDefault="00B11228" w:rsidP="001D4656">
      <w:pPr>
        <w:pStyle w:val="aff1"/>
        <w:spacing w:after="0" w:line="240" w:lineRule="auto"/>
        <w:ind w:firstLine="709"/>
        <w:jc w:val="both"/>
        <w:rPr>
          <w:color w:val="000000" w:themeColor="text1"/>
          <w:sz w:val="28"/>
          <w:szCs w:val="28"/>
        </w:rPr>
      </w:pPr>
      <w:r w:rsidRPr="00AA0EDE">
        <w:rPr>
          <w:bCs/>
          <w:color w:val="000000" w:themeColor="text1"/>
          <w:sz w:val="28"/>
          <w:szCs w:val="28"/>
        </w:rPr>
        <w:t xml:space="preserve">В случае предоставления обеспечения заявки в форме банковской гарантии, оригинал банковской гарантии предоставляется по адресу: 344019, Ростов-на-Дону, </w:t>
      </w:r>
      <w:proofErr w:type="gramStart"/>
      <w:r w:rsidRPr="00AA0EDE">
        <w:rPr>
          <w:bCs/>
          <w:color w:val="000000" w:themeColor="text1"/>
          <w:sz w:val="28"/>
          <w:szCs w:val="28"/>
        </w:rPr>
        <w:t>Театральная</w:t>
      </w:r>
      <w:proofErr w:type="gramEnd"/>
      <w:r w:rsidRPr="00AA0EDE">
        <w:rPr>
          <w:bCs/>
          <w:color w:val="000000" w:themeColor="text1"/>
          <w:sz w:val="28"/>
          <w:szCs w:val="28"/>
        </w:rPr>
        <w:t xml:space="preserve"> пл., д. 4, </w:t>
      </w:r>
      <w:proofErr w:type="spellStart"/>
      <w:r w:rsidRPr="00AA0EDE">
        <w:rPr>
          <w:bCs/>
          <w:color w:val="000000" w:themeColor="text1"/>
          <w:sz w:val="28"/>
          <w:szCs w:val="28"/>
        </w:rPr>
        <w:t>каб</w:t>
      </w:r>
      <w:proofErr w:type="spellEnd"/>
      <w:r w:rsidRPr="00AA0EDE">
        <w:rPr>
          <w:bCs/>
          <w:color w:val="000000" w:themeColor="text1"/>
          <w:sz w:val="28"/>
          <w:szCs w:val="28"/>
        </w:rPr>
        <w:t>. 477.</w:t>
      </w:r>
    </w:p>
    <w:p w:rsidR="00B11228" w:rsidRPr="00AA0EDE" w:rsidRDefault="00B11228" w:rsidP="001D4656">
      <w:pPr>
        <w:pStyle w:val="aff1"/>
        <w:spacing w:after="0" w:line="240" w:lineRule="auto"/>
        <w:ind w:firstLine="709"/>
        <w:jc w:val="both"/>
        <w:rPr>
          <w:color w:val="000000" w:themeColor="text1"/>
          <w:sz w:val="28"/>
          <w:szCs w:val="28"/>
        </w:rPr>
      </w:pPr>
      <w:r w:rsidRPr="00AA0EDE">
        <w:rPr>
          <w:bCs/>
          <w:color w:val="000000" w:themeColor="text1"/>
          <w:sz w:val="28"/>
          <w:szCs w:val="28"/>
        </w:rPr>
        <w:lastRenderedPageBreak/>
        <w:t>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www.rzd.ru (раздел «Тендеры») и на сайте ЭТЗП</w:t>
      </w:r>
      <w:r w:rsidR="0073741C" w:rsidRPr="00AA0EDE">
        <w:rPr>
          <w:bCs/>
          <w:color w:val="000000" w:themeColor="text1"/>
          <w:sz w:val="28"/>
          <w:szCs w:val="28"/>
        </w:rPr>
        <w:t>,</w:t>
      </w:r>
      <w:r w:rsidRPr="00AA0EDE">
        <w:rPr>
          <w:bCs/>
          <w:color w:val="000000" w:themeColor="text1"/>
          <w:sz w:val="28"/>
          <w:szCs w:val="28"/>
        </w:rPr>
        <w:t xml:space="preserve"> </w:t>
      </w:r>
      <w:hyperlink r:id="rId10" w:history="1">
        <w:r w:rsidR="00DA26F0" w:rsidRPr="00AA0EDE">
          <w:rPr>
            <w:rStyle w:val="a8"/>
            <w:bCs/>
            <w:sz w:val="28"/>
            <w:szCs w:val="28"/>
          </w:rPr>
          <w:t>www.skppk.ru</w:t>
        </w:r>
      </w:hyperlink>
      <w:r w:rsidR="00DA26F0" w:rsidRPr="00AA0EDE">
        <w:rPr>
          <w:bCs/>
          <w:sz w:val="28"/>
          <w:szCs w:val="28"/>
        </w:rPr>
        <w:t xml:space="preserve"> </w:t>
      </w:r>
      <w:r w:rsidRPr="00AA0EDE">
        <w:rPr>
          <w:b/>
          <w:bCs/>
          <w:color w:val="000000" w:themeColor="text1"/>
          <w:sz w:val="28"/>
          <w:szCs w:val="28"/>
        </w:rPr>
        <w:t>«</w:t>
      </w:r>
      <w:r w:rsidR="00AA0EDE">
        <w:rPr>
          <w:b/>
          <w:bCs/>
          <w:color w:val="000000" w:themeColor="text1"/>
          <w:sz w:val="28"/>
          <w:szCs w:val="28"/>
        </w:rPr>
        <w:t>31</w:t>
      </w:r>
      <w:r w:rsidRPr="00AA0EDE">
        <w:rPr>
          <w:b/>
          <w:bCs/>
          <w:color w:val="000000" w:themeColor="text1"/>
          <w:sz w:val="28"/>
          <w:szCs w:val="28"/>
        </w:rPr>
        <w:t xml:space="preserve">» </w:t>
      </w:r>
      <w:r w:rsidR="00AA0EDE">
        <w:rPr>
          <w:b/>
          <w:bCs/>
          <w:color w:val="000000" w:themeColor="text1"/>
          <w:sz w:val="28"/>
          <w:szCs w:val="28"/>
        </w:rPr>
        <w:t>мая</w:t>
      </w:r>
      <w:r w:rsidRPr="00AA0EDE">
        <w:rPr>
          <w:b/>
          <w:bCs/>
          <w:color w:val="000000" w:themeColor="text1"/>
          <w:sz w:val="28"/>
          <w:szCs w:val="28"/>
        </w:rPr>
        <w:t xml:space="preserve"> 2018 г.</w:t>
      </w:r>
    </w:p>
    <w:p w:rsidR="00B11228" w:rsidRPr="00845B15" w:rsidRDefault="00B11228" w:rsidP="001D4656">
      <w:pPr>
        <w:pStyle w:val="aff1"/>
        <w:spacing w:after="0" w:line="240" w:lineRule="auto"/>
        <w:ind w:firstLine="709"/>
        <w:jc w:val="both"/>
        <w:rPr>
          <w:color w:val="000000" w:themeColor="text1"/>
          <w:sz w:val="28"/>
          <w:szCs w:val="28"/>
        </w:rPr>
      </w:pPr>
      <w:r w:rsidRPr="00AA0EDE">
        <w:rPr>
          <w:bCs/>
          <w:color w:val="000000" w:themeColor="text1"/>
          <w:sz w:val="28"/>
          <w:szCs w:val="28"/>
        </w:rPr>
        <w:t xml:space="preserve">Дата окончания срока подачи заявок – </w:t>
      </w:r>
      <w:r w:rsidRPr="00AA0EDE">
        <w:rPr>
          <w:b/>
          <w:bCs/>
          <w:color w:val="000000" w:themeColor="text1"/>
          <w:sz w:val="28"/>
          <w:szCs w:val="28"/>
        </w:rPr>
        <w:t>10 часов 00 минут</w:t>
      </w:r>
      <w:r w:rsidRPr="00AA0EDE">
        <w:rPr>
          <w:bCs/>
          <w:color w:val="000000" w:themeColor="text1"/>
          <w:sz w:val="28"/>
          <w:szCs w:val="28"/>
        </w:rPr>
        <w:t xml:space="preserve"> московского времени  </w:t>
      </w:r>
      <w:r w:rsidRPr="00AA0EDE">
        <w:rPr>
          <w:b/>
          <w:bCs/>
          <w:color w:val="000000" w:themeColor="text1"/>
          <w:sz w:val="28"/>
          <w:szCs w:val="28"/>
        </w:rPr>
        <w:t>«</w:t>
      </w:r>
      <w:r w:rsidR="00AA0EDE">
        <w:rPr>
          <w:b/>
          <w:bCs/>
          <w:color w:val="000000" w:themeColor="text1"/>
          <w:sz w:val="28"/>
          <w:szCs w:val="28"/>
        </w:rPr>
        <w:t>08</w:t>
      </w:r>
      <w:r w:rsidRPr="00AA0EDE">
        <w:rPr>
          <w:b/>
          <w:bCs/>
          <w:color w:val="000000" w:themeColor="text1"/>
          <w:sz w:val="28"/>
          <w:szCs w:val="28"/>
        </w:rPr>
        <w:t xml:space="preserve">» </w:t>
      </w:r>
      <w:r w:rsidR="00AA0EDE">
        <w:rPr>
          <w:b/>
          <w:bCs/>
          <w:color w:val="000000" w:themeColor="text1"/>
          <w:sz w:val="28"/>
          <w:szCs w:val="28"/>
        </w:rPr>
        <w:t xml:space="preserve">июня </w:t>
      </w:r>
      <w:r w:rsidRPr="00AA0EDE">
        <w:rPr>
          <w:b/>
          <w:bCs/>
          <w:color w:val="000000" w:themeColor="text1"/>
          <w:sz w:val="28"/>
          <w:szCs w:val="28"/>
        </w:rPr>
        <w:t xml:space="preserve"> 2018г</w:t>
      </w:r>
      <w:r w:rsidRPr="00845B15">
        <w:rPr>
          <w:b/>
          <w:bCs/>
          <w:i/>
          <w:color w:val="000000" w:themeColor="text1"/>
          <w:sz w:val="28"/>
          <w:szCs w:val="28"/>
        </w:rPr>
        <w:t>.</w:t>
      </w:r>
    </w:p>
    <w:p w:rsidR="00B11228" w:rsidRPr="00845B15" w:rsidRDefault="00B11228" w:rsidP="001D4656">
      <w:pPr>
        <w:pStyle w:val="aff1"/>
        <w:spacing w:after="0" w:line="240" w:lineRule="auto"/>
        <w:ind w:firstLine="709"/>
        <w:jc w:val="both"/>
        <w:rPr>
          <w:color w:val="000000" w:themeColor="text1"/>
          <w:sz w:val="28"/>
          <w:szCs w:val="28"/>
        </w:rPr>
      </w:pPr>
      <w:r w:rsidRPr="00845B15">
        <w:rPr>
          <w:color w:val="000000" w:themeColor="text1"/>
          <w:sz w:val="28"/>
          <w:szCs w:val="28"/>
        </w:rPr>
        <w:t xml:space="preserve">Вскрытие заявок осуществляется по истечении срока подачи заявок </w:t>
      </w:r>
      <w:r w:rsidRPr="00845B15">
        <w:rPr>
          <w:b/>
          <w:bCs/>
          <w:color w:val="000000" w:themeColor="text1"/>
          <w:sz w:val="28"/>
          <w:szCs w:val="28"/>
        </w:rPr>
        <w:t>10 часов 00 минут</w:t>
      </w:r>
      <w:r w:rsidRPr="00845B15">
        <w:rPr>
          <w:bCs/>
          <w:color w:val="000000" w:themeColor="text1"/>
          <w:sz w:val="28"/>
          <w:szCs w:val="28"/>
        </w:rPr>
        <w:t xml:space="preserve"> московского времени  </w:t>
      </w:r>
      <w:r w:rsidRPr="00845B15">
        <w:rPr>
          <w:b/>
          <w:bCs/>
          <w:color w:val="000000" w:themeColor="text1"/>
          <w:sz w:val="28"/>
          <w:szCs w:val="28"/>
        </w:rPr>
        <w:t>«</w:t>
      </w:r>
      <w:r w:rsidR="00AA0EDE">
        <w:rPr>
          <w:b/>
          <w:bCs/>
          <w:color w:val="000000" w:themeColor="text1"/>
          <w:sz w:val="28"/>
          <w:szCs w:val="28"/>
        </w:rPr>
        <w:t>08</w:t>
      </w:r>
      <w:r w:rsidRPr="00845B15">
        <w:rPr>
          <w:b/>
          <w:bCs/>
          <w:color w:val="000000" w:themeColor="text1"/>
          <w:sz w:val="28"/>
          <w:szCs w:val="28"/>
        </w:rPr>
        <w:t xml:space="preserve">» </w:t>
      </w:r>
      <w:r w:rsidR="00AA0EDE">
        <w:rPr>
          <w:b/>
          <w:bCs/>
          <w:color w:val="000000" w:themeColor="text1"/>
          <w:sz w:val="28"/>
          <w:szCs w:val="28"/>
        </w:rPr>
        <w:t>июня</w:t>
      </w:r>
      <w:r w:rsidRPr="00845B15">
        <w:rPr>
          <w:b/>
          <w:bCs/>
          <w:color w:val="000000" w:themeColor="text1"/>
          <w:sz w:val="28"/>
          <w:szCs w:val="28"/>
        </w:rPr>
        <w:t xml:space="preserve"> 2018г.</w:t>
      </w:r>
      <w:r w:rsidRPr="00845B15">
        <w:rPr>
          <w:i/>
          <w:color w:val="000000" w:themeColor="text1"/>
          <w:sz w:val="28"/>
          <w:szCs w:val="28"/>
        </w:rPr>
        <w:t xml:space="preserve"> </w:t>
      </w:r>
      <w:r w:rsidRPr="00845B15">
        <w:rPr>
          <w:color w:val="000000" w:themeColor="text1"/>
          <w:sz w:val="28"/>
          <w:szCs w:val="28"/>
        </w:rPr>
        <w:t>на ЭТЗП (на странице данного запроса котировок на сайте ЭТЗП).</w:t>
      </w:r>
    </w:p>
    <w:p w:rsidR="00B11228" w:rsidRPr="00845B15" w:rsidRDefault="00B11228" w:rsidP="001D4656">
      <w:pPr>
        <w:pStyle w:val="aff1"/>
        <w:spacing w:after="0" w:line="240" w:lineRule="auto"/>
        <w:ind w:firstLine="709"/>
        <w:jc w:val="both"/>
        <w:rPr>
          <w:color w:val="000000" w:themeColor="text1"/>
          <w:sz w:val="28"/>
          <w:szCs w:val="28"/>
        </w:rPr>
      </w:pPr>
    </w:p>
    <w:p w:rsidR="00B11228" w:rsidRPr="00845B15" w:rsidRDefault="00B11228" w:rsidP="001D4656">
      <w:pPr>
        <w:pStyle w:val="3"/>
        <w:numPr>
          <w:ilvl w:val="1"/>
          <w:numId w:val="40"/>
        </w:numPr>
        <w:suppressAutoHyphens/>
        <w:spacing w:before="0" w:after="0"/>
        <w:ind w:left="0" w:firstLine="709"/>
        <w:jc w:val="both"/>
        <w:rPr>
          <w:rFonts w:ascii="Times New Roman" w:hAnsi="Times New Roman"/>
          <w:b w:val="0"/>
          <w:color w:val="000000" w:themeColor="text1"/>
          <w:sz w:val="28"/>
          <w:szCs w:val="28"/>
        </w:rPr>
      </w:pPr>
      <w:r w:rsidRPr="00845B15">
        <w:rPr>
          <w:rFonts w:ascii="Times New Roman" w:hAnsi="Times New Roman"/>
          <w:color w:val="000000" w:themeColor="text1"/>
          <w:sz w:val="28"/>
          <w:szCs w:val="28"/>
        </w:rPr>
        <w:t>Место и дата рассмотрения котировочных заявок участников запроса котировок и подведения итогов запроса котировок</w:t>
      </w:r>
    </w:p>
    <w:p w:rsidR="00B11228" w:rsidRPr="001D4656" w:rsidRDefault="00B11228" w:rsidP="001D4656">
      <w:pPr>
        <w:pStyle w:val="aff1"/>
        <w:spacing w:after="0" w:line="240" w:lineRule="auto"/>
        <w:ind w:firstLine="709"/>
        <w:jc w:val="both"/>
        <w:rPr>
          <w:bCs/>
          <w:color w:val="000000" w:themeColor="text1"/>
          <w:sz w:val="28"/>
          <w:szCs w:val="28"/>
        </w:rPr>
      </w:pPr>
      <w:r w:rsidRPr="001D4656">
        <w:rPr>
          <w:bCs/>
          <w:color w:val="000000" w:themeColor="text1"/>
          <w:sz w:val="28"/>
          <w:szCs w:val="28"/>
        </w:rPr>
        <w:t xml:space="preserve">Рассмотрение котировочных заявок осуществляется </w:t>
      </w:r>
      <w:r w:rsidRPr="001D4656">
        <w:rPr>
          <w:b/>
          <w:bCs/>
          <w:color w:val="000000" w:themeColor="text1"/>
          <w:sz w:val="28"/>
          <w:szCs w:val="28"/>
        </w:rPr>
        <w:t>10 часов 00 минут</w:t>
      </w:r>
      <w:r w:rsidRPr="001D4656">
        <w:rPr>
          <w:bCs/>
          <w:color w:val="000000" w:themeColor="text1"/>
          <w:sz w:val="28"/>
          <w:szCs w:val="28"/>
        </w:rPr>
        <w:t xml:space="preserve"> московского времени </w:t>
      </w:r>
      <w:r w:rsidRPr="001D4656">
        <w:rPr>
          <w:b/>
          <w:bCs/>
          <w:color w:val="000000" w:themeColor="text1"/>
          <w:sz w:val="28"/>
          <w:szCs w:val="28"/>
        </w:rPr>
        <w:t>«</w:t>
      </w:r>
      <w:r w:rsidR="00AA0EDE">
        <w:rPr>
          <w:b/>
          <w:bCs/>
          <w:color w:val="000000" w:themeColor="text1"/>
          <w:sz w:val="28"/>
          <w:szCs w:val="28"/>
        </w:rPr>
        <w:t>18</w:t>
      </w:r>
      <w:r w:rsidRPr="001D4656">
        <w:rPr>
          <w:b/>
          <w:bCs/>
          <w:color w:val="000000" w:themeColor="text1"/>
          <w:sz w:val="28"/>
          <w:szCs w:val="28"/>
        </w:rPr>
        <w:t xml:space="preserve">» </w:t>
      </w:r>
      <w:r w:rsidR="00AA0EDE">
        <w:rPr>
          <w:b/>
          <w:bCs/>
          <w:color w:val="000000" w:themeColor="text1"/>
          <w:sz w:val="28"/>
          <w:szCs w:val="28"/>
        </w:rPr>
        <w:t>июня</w:t>
      </w:r>
      <w:r w:rsidRPr="001D4656">
        <w:rPr>
          <w:b/>
          <w:bCs/>
          <w:color w:val="000000" w:themeColor="text1"/>
          <w:sz w:val="28"/>
          <w:szCs w:val="28"/>
        </w:rPr>
        <w:t xml:space="preserve"> 2018г.</w:t>
      </w:r>
      <w:r w:rsidRPr="001D4656">
        <w:rPr>
          <w:bCs/>
          <w:color w:val="000000" w:themeColor="text1"/>
          <w:sz w:val="28"/>
          <w:szCs w:val="28"/>
        </w:rPr>
        <w:t xml:space="preserve"> по адресу: 344019344001, г. Ростов-на-Дону, ул. </w:t>
      </w:r>
      <w:proofErr w:type="gramStart"/>
      <w:r w:rsidRPr="001D4656">
        <w:rPr>
          <w:bCs/>
          <w:color w:val="000000" w:themeColor="text1"/>
          <w:sz w:val="28"/>
          <w:szCs w:val="28"/>
        </w:rPr>
        <w:t>Депутатская</w:t>
      </w:r>
      <w:proofErr w:type="gramEnd"/>
      <w:r w:rsidRPr="001D4656">
        <w:rPr>
          <w:bCs/>
          <w:color w:val="000000" w:themeColor="text1"/>
          <w:sz w:val="28"/>
          <w:szCs w:val="28"/>
        </w:rPr>
        <w:t>, д. 3.</w:t>
      </w:r>
    </w:p>
    <w:p w:rsidR="00B11228" w:rsidRPr="001D4656" w:rsidRDefault="00B11228" w:rsidP="001D4656">
      <w:pPr>
        <w:pStyle w:val="aff1"/>
        <w:spacing w:after="0" w:line="240" w:lineRule="auto"/>
        <w:ind w:firstLine="709"/>
        <w:jc w:val="both"/>
        <w:rPr>
          <w:bCs/>
          <w:color w:val="000000" w:themeColor="text1"/>
          <w:sz w:val="28"/>
          <w:szCs w:val="28"/>
        </w:rPr>
      </w:pPr>
      <w:r w:rsidRPr="001D4656">
        <w:rPr>
          <w:bCs/>
          <w:color w:val="000000" w:themeColor="text1"/>
          <w:sz w:val="28"/>
          <w:szCs w:val="28"/>
        </w:rPr>
        <w:t xml:space="preserve">Подведение итогов запроса котировок осуществляется </w:t>
      </w:r>
      <w:r w:rsidRPr="001D4656">
        <w:rPr>
          <w:b/>
          <w:bCs/>
          <w:color w:val="000000" w:themeColor="text1"/>
          <w:sz w:val="28"/>
          <w:szCs w:val="28"/>
        </w:rPr>
        <w:t>0 часов 00 минут</w:t>
      </w:r>
      <w:r w:rsidRPr="001D4656">
        <w:rPr>
          <w:bCs/>
          <w:color w:val="000000" w:themeColor="text1"/>
          <w:sz w:val="28"/>
          <w:szCs w:val="28"/>
        </w:rPr>
        <w:t xml:space="preserve"> московского времени  </w:t>
      </w:r>
      <w:r w:rsidRPr="001D4656">
        <w:rPr>
          <w:b/>
          <w:bCs/>
          <w:color w:val="000000" w:themeColor="text1"/>
          <w:sz w:val="28"/>
          <w:szCs w:val="28"/>
        </w:rPr>
        <w:t>«</w:t>
      </w:r>
      <w:r w:rsidR="00AA0EDE">
        <w:rPr>
          <w:b/>
          <w:bCs/>
          <w:color w:val="000000" w:themeColor="text1"/>
          <w:sz w:val="28"/>
          <w:szCs w:val="28"/>
        </w:rPr>
        <w:t>19</w:t>
      </w:r>
      <w:r w:rsidRPr="001D4656">
        <w:rPr>
          <w:b/>
          <w:bCs/>
          <w:color w:val="000000" w:themeColor="text1"/>
          <w:sz w:val="28"/>
          <w:szCs w:val="28"/>
        </w:rPr>
        <w:t xml:space="preserve">» </w:t>
      </w:r>
      <w:r w:rsidR="00AA0EDE">
        <w:rPr>
          <w:b/>
          <w:bCs/>
          <w:color w:val="000000" w:themeColor="text1"/>
          <w:sz w:val="28"/>
          <w:szCs w:val="28"/>
        </w:rPr>
        <w:t xml:space="preserve">июня </w:t>
      </w:r>
      <w:r w:rsidRPr="001D4656">
        <w:rPr>
          <w:b/>
          <w:bCs/>
          <w:color w:val="000000" w:themeColor="text1"/>
          <w:sz w:val="28"/>
          <w:szCs w:val="28"/>
        </w:rPr>
        <w:t xml:space="preserve"> 2018г.</w:t>
      </w:r>
      <w:r w:rsidRPr="001D4656">
        <w:rPr>
          <w:bCs/>
          <w:color w:val="000000" w:themeColor="text1"/>
          <w:sz w:val="28"/>
          <w:szCs w:val="28"/>
        </w:rPr>
        <w:t xml:space="preserve"> по адресу:344001, г. Ростов-на-Дону, ул. </w:t>
      </w:r>
      <w:proofErr w:type="gramStart"/>
      <w:r w:rsidRPr="001D4656">
        <w:rPr>
          <w:bCs/>
          <w:color w:val="000000" w:themeColor="text1"/>
          <w:sz w:val="28"/>
          <w:szCs w:val="28"/>
        </w:rPr>
        <w:t>Депутатская</w:t>
      </w:r>
      <w:proofErr w:type="gramEnd"/>
      <w:r w:rsidRPr="001D4656">
        <w:rPr>
          <w:bCs/>
          <w:color w:val="000000" w:themeColor="text1"/>
          <w:sz w:val="28"/>
          <w:szCs w:val="28"/>
        </w:rPr>
        <w:t>, д. 3.</w:t>
      </w:r>
    </w:p>
    <w:p w:rsidR="00B11228" w:rsidRPr="00845B15" w:rsidRDefault="00B11228" w:rsidP="001D4656">
      <w:pPr>
        <w:pStyle w:val="aff1"/>
        <w:spacing w:after="0" w:line="240" w:lineRule="auto"/>
        <w:ind w:firstLine="709"/>
        <w:jc w:val="both"/>
        <w:rPr>
          <w:color w:val="000000" w:themeColor="text1"/>
          <w:sz w:val="28"/>
          <w:szCs w:val="28"/>
        </w:rPr>
      </w:pPr>
    </w:p>
    <w:p w:rsidR="00B11228" w:rsidRPr="00845B15" w:rsidRDefault="00B11228" w:rsidP="001D4656">
      <w:pPr>
        <w:pStyle w:val="aff1"/>
        <w:spacing w:after="0" w:line="240" w:lineRule="auto"/>
        <w:ind w:firstLine="709"/>
        <w:jc w:val="both"/>
        <w:rPr>
          <w:b/>
          <w:bCs/>
          <w:color w:val="000000" w:themeColor="text1"/>
          <w:sz w:val="28"/>
          <w:szCs w:val="28"/>
        </w:rPr>
      </w:pPr>
      <w:r w:rsidRPr="00845B15">
        <w:rPr>
          <w:b/>
          <w:bCs/>
          <w:color w:val="000000" w:themeColor="text1"/>
          <w:sz w:val="28"/>
          <w:szCs w:val="28"/>
        </w:rPr>
        <w:t>1.10.</w:t>
      </w:r>
      <w:r w:rsidRPr="00845B15">
        <w:rPr>
          <w:bCs/>
          <w:color w:val="000000" w:themeColor="text1"/>
          <w:sz w:val="28"/>
          <w:szCs w:val="28"/>
        </w:rPr>
        <w:t xml:space="preserve"> </w:t>
      </w:r>
      <w:r w:rsidRPr="00845B15">
        <w:rPr>
          <w:b/>
          <w:bCs/>
          <w:color w:val="000000" w:themeColor="text1"/>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B11228" w:rsidRPr="00845B15" w:rsidRDefault="00B11228" w:rsidP="001D4656">
      <w:pPr>
        <w:pStyle w:val="aff1"/>
        <w:spacing w:after="0" w:line="240" w:lineRule="auto"/>
        <w:ind w:firstLine="709"/>
        <w:jc w:val="both"/>
        <w:rPr>
          <w:color w:val="000000" w:themeColor="text1"/>
          <w:sz w:val="28"/>
          <w:szCs w:val="28"/>
        </w:rPr>
      </w:pPr>
      <w:r w:rsidRPr="00845B15">
        <w:rPr>
          <w:bCs/>
          <w:color w:val="000000" w:themeColor="text1"/>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p>
    <w:p w:rsidR="00B11228" w:rsidRPr="00845B15" w:rsidRDefault="00B11228" w:rsidP="001D4656">
      <w:pPr>
        <w:pStyle w:val="aff1"/>
        <w:spacing w:after="0" w:line="240" w:lineRule="auto"/>
        <w:ind w:firstLine="709"/>
        <w:jc w:val="both"/>
        <w:rPr>
          <w:color w:val="000000" w:themeColor="text1"/>
          <w:sz w:val="28"/>
          <w:szCs w:val="28"/>
        </w:rPr>
      </w:pPr>
      <w:r w:rsidRPr="00845B15">
        <w:rPr>
          <w:bCs/>
          <w:color w:val="000000" w:themeColor="text1"/>
          <w:sz w:val="28"/>
          <w:szCs w:val="28"/>
        </w:rPr>
        <w:t xml:space="preserve">Срок направления участниками запросов на разъяснение положений котировочной документации: с </w:t>
      </w:r>
      <w:r w:rsidRPr="00225E02">
        <w:rPr>
          <w:b/>
          <w:bCs/>
          <w:color w:val="000000" w:themeColor="text1"/>
          <w:sz w:val="28"/>
          <w:szCs w:val="28"/>
        </w:rPr>
        <w:t>«</w:t>
      </w:r>
      <w:r w:rsidR="00AA0EDE" w:rsidRPr="00225E02">
        <w:rPr>
          <w:b/>
          <w:bCs/>
          <w:color w:val="000000" w:themeColor="text1"/>
          <w:sz w:val="28"/>
          <w:szCs w:val="28"/>
        </w:rPr>
        <w:t>31</w:t>
      </w:r>
      <w:r w:rsidRPr="00225E02">
        <w:rPr>
          <w:b/>
          <w:bCs/>
          <w:color w:val="000000" w:themeColor="text1"/>
          <w:sz w:val="28"/>
          <w:szCs w:val="28"/>
        </w:rPr>
        <w:t xml:space="preserve">» </w:t>
      </w:r>
      <w:r w:rsidR="00AA0EDE" w:rsidRPr="00225E02">
        <w:rPr>
          <w:b/>
          <w:bCs/>
          <w:color w:val="000000" w:themeColor="text1"/>
          <w:sz w:val="28"/>
          <w:szCs w:val="28"/>
        </w:rPr>
        <w:t>мая</w:t>
      </w:r>
      <w:r w:rsidRPr="00225E02">
        <w:rPr>
          <w:b/>
          <w:bCs/>
          <w:color w:val="000000" w:themeColor="text1"/>
          <w:sz w:val="28"/>
          <w:szCs w:val="28"/>
        </w:rPr>
        <w:t xml:space="preserve"> 2018г. по «</w:t>
      </w:r>
      <w:r w:rsidR="00AA0EDE" w:rsidRPr="00225E02">
        <w:rPr>
          <w:b/>
          <w:bCs/>
          <w:color w:val="000000" w:themeColor="text1"/>
          <w:sz w:val="28"/>
          <w:szCs w:val="28"/>
        </w:rPr>
        <w:t>06</w:t>
      </w:r>
      <w:r w:rsidRPr="00225E02">
        <w:rPr>
          <w:b/>
          <w:bCs/>
          <w:color w:val="000000" w:themeColor="text1"/>
          <w:sz w:val="28"/>
          <w:szCs w:val="28"/>
        </w:rPr>
        <w:t xml:space="preserve">» </w:t>
      </w:r>
      <w:r w:rsidR="00AA0EDE" w:rsidRPr="00225E02">
        <w:rPr>
          <w:b/>
          <w:bCs/>
          <w:color w:val="000000" w:themeColor="text1"/>
          <w:sz w:val="28"/>
          <w:szCs w:val="28"/>
        </w:rPr>
        <w:t>июня 2018</w:t>
      </w:r>
      <w:r w:rsidRPr="00845B15">
        <w:rPr>
          <w:bCs/>
          <w:color w:val="000000" w:themeColor="text1"/>
          <w:sz w:val="28"/>
          <w:szCs w:val="28"/>
        </w:rPr>
        <w:t>г. (включительно).</w:t>
      </w:r>
    </w:p>
    <w:p w:rsidR="00B11228" w:rsidRPr="00225E02" w:rsidRDefault="00B11228" w:rsidP="001D4656">
      <w:pPr>
        <w:pStyle w:val="aff1"/>
        <w:spacing w:after="0" w:line="240" w:lineRule="auto"/>
        <w:ind w:firstLine="709"/>
        <w:jc w:val="both"/>
        <w:rPr>
          <w:b/>
          <w:color w:val="000000" w:themeColor="text1"/>
          <w:sz w:val="28"/>
          <w:szCs w:val="28"/>
        </w:rPr>
      </w:pPr>
      <w:r w:rsidRPr="00845B15">
        <w:rPr>
          <w:bCs/>
          <w:color w:val="000000" w:themeColor="text1"/>
          <w:sz w:val="28"/>
          <w:szCs w:val="28"/>
        </w:rPr>
        <w:t xml:space="preserve">Дата начала срока предоставления участникам разъяснений положений котировочной документации: </w:t>
      </w:r>
      <w:r w:rsidRPr="00225E02">
        <w:rPr>
          <w:b/>
          <w:bCs/>
          <w:color w:val="000000" w:themeColor="text1"/>
          <w:sz w:val="28"/>
          <w:szCs w:val="28"/>
        </w:rPr>
        <w:t>«</w:t>
      </w:r>
      <w:r w:rsidR="00AA0EDE" w:rsidRPr="00225E02">
        <w:rPr>
          <w:b/>
          <w:bCs/>
          <w:color w:val="000000" w:themeColor="text1"/>
          <w:sz w:val="28"/>
          <w:szCs w:val="28"/>
        </w:rPr>
        <w:t>31</w:t>
      </w:r>
      <w:r w:rsidRPr="00225E02">
        <w:rPr>
          <w:b/>
          <w:bCs/>
          <w:color w:val="000000" w:themeColor="text1"/>
          <w:sz w:val="28"/>
          <w:szCs w:val="28"/>
        </w:rPr>
        <w:t xml:space="preserve">» </w:t>
      </w:r>
      <w:r w:rsidR="00AA0EDE" w:rsidRPr="00225E02">
        <w:rPr>
          <w:b/>
          <w:bCs/>
          <w:color w:val="000000" w:themeColor="text1"/>
          <w:sz w:val="28"/>
          <w:szCs w:val="28"/>
        </w:rPr>
        <w:t xml:space="preserve">мая </w:t>
      </w:r>
      <w:r w:rsidRPr="00225E02">
        <w:rPr>
          <w:b/>
          <w:bCs/>
          <w:color w:val="000000" w:themeColor="text1"/>
          <w:sz w:val="28"/>
          <w:szCs w:val="28"/>
        </w:rPr>
        <w:t xml:space="preserve"> 2018г.</w:t>
      </w:r>
    </w:p>
    <w:p w:rsidR="00B11228" w:rsidRPr="00225E02" w:rsidRDefault="00B11228" w:rsidP="001D4656">
      <w:pPr>
        <w:pStyle w:val="aff1"/>
        <w:spacing w:after="0" w:line="240" w:lineRule="auto"/>
        <w:ind w:firstLine="709"/>
        <w:jc w:val="both"/>
        <w:rPr>
          <w:b/>
          <w:color w:val="000000" w:themeColor="text1"/>
          <w:sz w:val="28"/>
          <w:szCs w:val="28"/>
        </w:rPr>
      </w:pPr>
      <w:r w:rsidRPr="00845B15">
        <w:rPr>
          <w:bCs/>
          <w:color w:val="000000" w:themeColor="text1"/>
          <w:sz w:val="28"/>
          <w:szCs w:val="28"/>
        </w:rPr>
        <w:t xml:space="preserve">Дата окончания срока предоставления участникам разъяснений положений котировочной документации: </w:t>
      </w:r>
      <w:r w:rsidRPr="00225E02">
        <w:rPr>
          <w:b/>
          <w:bCs/>
          <w:color w:val="000000" w:themeColor="text1"/>
          <w:sz w:val="28"/>
          <w:szCs w:val="28"/>
        </w:rPr>
        <w:t>«</w:t>
      </w:r>
      <w:r w:rsidR="00AA0EDE" w:rsidRPr="00225E02">
        <w:rPr>
          <w:b/>
          <w:bCs/>
          <w:color w:val="000000" w:themeColor="text1"/>
          <w:sz w:val="28"/>
          <w:szCs w:val="28"/>
        </w:rPr>
        <w:t>07</w:t>
      </w:r>
      <w:r w:rsidRPr="00225E02">
        <w:rPr>
          <w:b/>
          <w:bCs/>
          <w:color w:val="000000" w:themeColor="text1"/>
          <w:sz w:val="28"/>
          <w:szCs w:val="28"/>
        </w:rPr>
        <w:t xml:space="preserve">» </w:t>
      </w:r>
      <w:r w:rsidR="00AA0EDE" w:rsidRPr="00225E02">
        <w:rPr>
          <w:b/>
          <w:bCs/>
          <w:color w:val="000000" w:themeColor="text1"/>
          <w:sz w:val="28"/>
          <w:szCs w:val="28"/>
        </w:rPr>
        <w:t>июня</w:t>
      </w:r>
      <w:r w:rsidRPr="00225E02">
        <w:rPr>
          <w:b/>
          <w:bCs/>
          <w:color w:val="000000" w:themeColor="text1"/>
          <w:sz w:val="28"/>
          <w:szCs w:val="28"/>
        </w:rPr>
        <w:t xml:space="preserve"> 2018г.</w:t>
      </w:r>
    </w:p>
    <w:p w:rsidR="00B11228" w:rsidRPr="00845B15" w:rsidRDefault="00B11228" w:rsidP="001D4656">
      <w:pPr>
        <w:pStyle w:val="aff1"/>
        <w:spacing w:after="0" w:line="240" w:lineRule="auto"/>
        <w:ind w:firstLine="709"/>
        <w:jc w:val="both"/>
        <w:rPr>
          <w:color w:val="000000" w:themeColor="text1"/>
          <w:sz w:val="28"/>
          <w:szCs w:val="28"/>
        </w:rPr>
      </w:pPr>
    </w:p>
    <w:p w:rsidR="00B11228" w:rsidRPr="001D4656" w:rsidRDefault="00B11228" w:rsidP="001D4656">
      <w:pPr>
        <w:pStyle w:val="2"/>
        <w:numPr>
          <w:ilvl w:val="0"/>
          <w:numId w:val="40"/>
        </w:numPr>
        <w:suppressAutoHyphens/>
        <w:spacing w:before="0" w:after="0"/>
        <w:ind w:left="0" w:firstLine="709"/>
        <w:jc w:val="both"/>
        <w:rPr>
          <w:rFonts w:ascii="Times New Roman" w:hAnsi="Times New Roman"/>
          <w:b w:val="0"/>
          <w:i w:val="0"/>
          <w:color w:val="000000" w:themeColor="text1"/>
        </w:rPr>
      </w:pPr>
      <w:r w:rsidRPr="001D4656">
        <w:rPr>
          <w:rFonts w:ascii="Times New Roman" w:hAnsi="Times New Roman"/>
          <w:i w:val="0"/>
          <w:color w:val="000000" w:themeColor="text1"/>
        </w:rPr>
        <w:t>Квалификационные требования к участникам запроса котировок</w:t>
      </w:r>
    </w:p>
    <w:p w:rsidR="00B11228" w:rsidRPr="001D4656" w:rsidRDefault="00B11228" w:rsidP="001D4656">
      <w:pPr>
        <w:ind w:firstLine="709"/>
        <w:jc w:val="both"/>
        <w:rPr>
          <w:sz w:val="28"/>
          <w:szCs w:val="28"/>
        </w:rPr>
      </w:pPr>
      <w:r w:rsidRPr="001D4656">
        <w:rPr>
          <w:sz w:val="28"/>
          <w:szCs w:val="28"/>
        </w:rPr>
        <w:t>Квалификационные требования не предусмотрены.</w:t>
      </w:r>
    </w:p>
    <w:p w:rsidR="00B11228" w:rsidRPr="001D4656" w:rsidRDefault="00B11228" w:rsidP="001D4656">
      <w:pPr>
        <w:pStyle w:val="a9"/>
        <w:tabs>
          <w:tab w:val="left" w:pos="0"/>
        </w:tabs>
        <w:rPr>
          <w:color w:val="000000" w:themeColor="text1"/>
          <w:sz w:val="28"/>
          <w:szCs w:val="28"/>
        </w:rPr>
      </w:pPr>
    </w:p>
    <w:p w:rsidR="00B11228" w:rsidRPr="001D4656" w:rsidRDefault="00B11228" w:rsidP="001D4656">
      <w:pPr>
        <w:pStyle w:val="2"/>
        <w:numPr>
          <w:ilvl w:val="0"/>
          <w:numId w:val="40"/>
        </w:numPr>
        <w:suppressAutoHyphens/>
        <w:spacing w:before="0" w:after="0"/>
        <w:ind w:left="0" w:firstLine="709"/>
        <w:jc w:val="both"/>
        <w:rPr>
          <w:rFonts w:ascii="Times New Roman" w:hAnsi="Times New Roman"/>
          <w:b w:val="0"/>
          <w:i w:val="0"/>
          <w:color w:val="000000" w:themeColor="text1"/>
        </w:rPr>
      </w:pPr>
      <w:r w:rsidRPr="001D4656">
        <w:rPr>
          <w:rFonts w:ascii="Times New Roman" w:hAnsi="Times New Roman"/>
          <w:i w:val="0"/>
          <w:color w:val="000000" w:themeColor="text1"/>
        </w:rPr>
        <w:t>Техническое задание</w:t>
      </w:r>
    </w:p>
    <w:p w:rsidR="00B11228" w:rsidRPr="005A1A1F" w:rsidRDefault="00B11228" w:rsidP="001D4656">
      <w:pPr>
        <w:pStyle w:val="aff1"/>
        <w:spacing w:after="0" w:line="240" w:lineRule="auto"/>
        <w:ind w:firstLine="709"/>
        <w:jc w:val="both"/>
        <w:rPr>
          <w:color w:val="000000" w:themeColor="text1"/>
          <w:sz w:val="28"/>
          <w:szCs w:val="28"/>
        </w:rPr>
      </w:pPr>
      <w:r w:rsidRPr="00845B15">
        <w:rPr>
          <w:color w:val="000000" w:themeColor="text1"/>
          <w:sz w:val="28"/>
          <w:szCs w:val="28"/>
        </w:rPr>
        <w:t xml:space="preserve">В составе заявки участник должен представить подписанный уполномоченным лицом участника и заверенный подписью и печатью (при ее наличии) участника проект договора по форме приложения № 5 к настоящей котировочной документации с </w:t>
      </w:r>
      <w:r w:rsidRPr="005A1A1F">
        <w:rPr>
          <w:color w:val="000000" w:themeColor="text1"/>
          <w:sz w:val="28"/>
          <w:szCs w:val="28"/>
        </w:rPr>
        <w:t xml:space="preserve">указанием общей цены предложения, цен за единицу </w:t>
      </w:r>
      <w:r w:rsidRPr="005A1A1F">
        <w:rPr>
          <w:sz w:val="28"/>
          <w:szCs w:val="28"/>
        </w:rPr>
        <w:t>услуги</w:t>
      </w:r>
      <w:r w:rsidRPr="005A1A1F">
        <w:rPr>
          <w:color w:val="000000" w:themeColor="text1"/>
          <w:sz w:val="28"/>
          <w:szCs w:val="28"/>
        </w:rPr>
        <w:t xml:space="preserve"> и номенклатуры предлагаемых </w:t>
      </w:r>
      <w:r w:rsidRPr="005A1A1F">
        <w:rPr>
          <w:sz w:val="28"/>
          <w:szCs w:val="28"/>
        </w:rPr>
        <w:t>услуг</w:t>
      </w:r>
      <w:r w:rsidRPr="005A1A1F">
        <w:rPr>
          <w:color w:val="000000" w:themeColor="text1"/>
          <w:sz w:val="28"/>
          <w:szCs w:val="28"/>
        </w:rPr>
        <w:t xml:space="preserve">, их характеристик, иной информации, предусмотренной в соответствии с формой договора, приведенной в приложении №5 к настоящей котировочной документации. </w:t>
      </w:r>
    </w:p>
    <w:p w:rsidR="00B11228" w:rsidRPr="005A1A1F" w:rsidRDefault="00B11228" w:rsidP="001D4656">
      <w:pPr>
        <w:pStyle w:val="aff1"/>
        <w:spacing w:after="0" w:line="240" w:lineRule="auto"/>
        <w:ind w:firstLine="709"/>
        <w:jc w:val="both"/>
        <w:rPr>
          <w:color w:val="000000" w:themeColor="text1"/>
          <w:sz w:val="28"/>
          <w:szCs w:val="28"/>
        </w:rPr>
      </w:pPr>
      <w:r w:rsidRPr="005A1A1F">
        <w:rPr>
          <w:color w:val="000000" w:themeColor="text1"/>
          <w:sz w:val="28"/>
          <w:szCs w:val="28"/>
        </w:rPr>
        <w:t>Документ должен быть сканирован с оригинала.</w:t>
      </w:r>
    </w:p>
    <w:p w:rsidR="00B11228" w:rsidRPr="005A1A1F" w:rsidRDefault="00B11228" w:rsidP="001D4656">
      <w:pPr>
        <w:pStyle w:val="aff1"/>
        <w:spacing w:after="0" w:line="240" w:lineRule="auto"/>
        <w:ind w:firstLine="709"/>
        <w:jc w:val="both"/>
        <w:rPr>
          <w:color w:val="000000" w:themeColor="text1"/>
          <w:sz w:val="28"/>
          <w:szCs w:val="28"/>
        </w:rPr>
      </w:pPr>
    </w:p>
    <w:p w:rsidR="00B11228" w:rsidRPr="00845B15" w:rsidRDefault="00B11228" w:rsidP="001D4656">
      <w:pPr>
        <w:pStyle w:val="aff1"/>
        <w:spacing w:after="0" w:line="240" w:lineRule="auto"/>
        <w:ind w:firstLine="709"/>
        <w:jc w:val="both"/>
        <w:rPr>
          <w:bCs/>
          <w:color w:val="000000" w:themeColor="text1"/>
          <w:sz w:val="28"/>
          <w:szCs w:val="28"/>
        </w:rPr>
      </w:pPr>
      <w:r w:rsidRPr="005A1A1F">
        <w:rPr>
          <w:b/>
          <w:color w:val="000000" w:themeColor="text1"/>
          <w:sz w:val="28"/>
          <w:szCs w:val="28"/>
        </w:rPr>
        <w:tab/>
      </w:r>
      <w:proofErr w:type="gramStart"/>
      <w:r w:rsidRPr="005A1A1F">
        <w:rPr>
          <w:b/>
          <w:color w:val="000000" w:themeColor="text1"/>
          <w:sz w:val="28"/>
          <w:szCs w:val="28"/>
        </w:rPr>
        <w:t xml:space="preserve">Сведения о номенклатуре и объеме услуг начальной (максимальной) цене договора, расходах участника, </w:t>
      </w:r>
      <w:r w:rsidRPr="005A1A1F">
        <w:rPr>
          <w:bCs/>
          <w:color w:val="000000" w:themeColor="text1"/>
          <w:sz w:val="28"/>
          <w:szCs w:val="28"/>
        </w:rPr>
        <w:t>требования к безопасности, качеству, техническим характеристикам, функциональным характеристикам (потребительским свойствам)</w:t>
      </w:r>
      <w:r w:rsidRPr="005A1A1F">
        <w:rPr>
          <w:sz w:val="28"/>
          <w:szCs w:val="28"/>
        </w:rPr>
        <w:t xml:space="preserve"> услуг</w:t>
      </w:r>
      <w:r w:rsidRPr="005A1A1F">
        <w:rPr>
          <w:bCs/>
          <w:color w:val="000000" w:themeColor="text1"/>
          <w:sz w:val="28"/>
          <w:szCs w:val="28"/>
        </w:rPr>
        <w:t xml:space="preserve"> иные требования, связанные с определением соответствия </w:t>
      </w:r>
      <w:r w:rsidRPr="005A1A1F">
        <w:rPr>
          <w:bCs/>
          <w:sz w:val="28"/>
          <w:szCs w:val="28"/>
        </w:rPr>
        <w:t>оказываемой услуги</w:t>
      </w:r>
      <w:r>
        <w:rPr>
          <w:bCs/>
          <w:color w:val="000000" w:themeColor="text1"/>
          <w:sz w:val="28"/>
          <w:szCs w:val="28"/>
        </w:rPr>
        <w:t xml:space="preserve">, </w:t>
      </w:r>
      <w:r w:rsidRPr="005A1A1F">
        <w:rPr>
          <w:bCs/>
          <w:color w:val="000000" w:themeColor="text1"/>
          <w:sz w:val="28"/>
          <w:szCs w:val="28"/>
        </w:rPr>
        <w:t xml:space="preserve">потребностям заказчика, место, условия и сроки </w:t>
      </w:r>
      <w:r w:rsidRPr="005A1A1F">
        <w:rPr>
          <w:bCs/>
          <w:sz w:val="28"/>
          <w:szCs w:val="28"/>
        </w:rPr>
        <w:t>оказания услуг</w:t>
      </w:r>
      <w:r w:rsidRPr="005A1A1F">
        <w:rPr>
          <w:bCs/>
          <w:color w:val="000000" w:themeColor="text1"/>
          <w:sz w:val="28"/>
          <w:szCs w:val="28"/>
        </w:rPr>
        <w:t>,  форма сроки</w:t>
      </w:r>
      <w:r w:rsidRPr="00845B15">
        <w:rPr>
          <w:bCs/>
          <w:color w:val="000000" w:themeColor="text1"/>
          <w:sz w:val="28"/>
          <w:szCs w:val="28"/>
        </w:rPr>
        <w:t xml:space="preserve"> и порядок оплаты изложены в приложении № 5 к котировочной документации. </w:t>
      </w:r>
      <w:proofErr w:type="gramEnd"/>
    </w:p>
    <w:p w:rsidR="00B11228" w:rsidRPr="00845B15" w:rsidRDefault="00B11228" w:rsidP="001D4656">
      <w:pPr>
        <w:pStyle w:val="aff1"/>
        <w:spacing w:after="0" w:line="240" w:lineRule="auto"/>
        <w:ind w:firstLine="709"/>
        <w:jc w:val="both"/>
        <w:rPr>
          <w:color w:val="000000" w:themeColor="text1"/>
          <w:sz w:val="28"/>
          <w:szCs w:val="28"/>
        </w:rPr>
      </w:pPr>
    </w:p>
    <w:p w:rsidR="00B11228" w:rsidRPr="00845B15" w:rsidRDefault="00B11228" w:rsidP="001D4656">
      <w:pPr>
        <w:pStyle w:val="a6"/>
        <w:numPr>
          <w:ilvl w:val="0"/>
          <w:numId w:val="40"/>
        </w:numPr>
        <w:suppressAutoHyphens/>
        <w:ind w:left="0" w:firstLine="709"/>
        <w:jc w:val="both"/>
        <w:rPr>
          <w:color w:val="000000" w:themeColor="text1"/>
          <w:sz w:val="28"/>
          <w:szCs w:val="28"/>
        </w:rPr>
      </w:pPr>
      <w:r w:rsidRPr="00845B15">
        <w:rPr>
          <w:b/>
          <w:bCs/>
          <w:color w:val="000000" w:themeColor="text1"/>
          <w:sz w:val="28"/>
          <w:szCs w:val="28"/>
        </w:rPr>
        <w:t>Заключение и исполнение договора</w:t>
      </w:r>
    </w:p>
    <w:p w:rsidR="00B11228" w:rsidRPr="00845B15" w:rsidRDefault="00B11228" w:rsidP="001D4656">
      <w:pPr>
        <w:pStyle w:val="a6"/>
        <w:ind w:left="0" w:firstLine="709"/>
        <w:jc w:val="both"/>
        <w:rPr>
          <w:color w:val="000000" w:themeColor="text1"/>
          <w:sz w:val="28"/>
          <w:szCs w:val="28"/>
        </w:rPr>
      </w:pPr>
      <w:r w:rsidRPr="00845B15">
        <w:rPr>
          <w:bCs/>
          <w:color w:val="000000" w:themeColor="text1"/>
          <w:sz w:val="28"/>
          <w:szCs w:val="28"/>
        </w:rPr>
        <w:t>Заключение, исполнение договора осуществляется в соответствии с пунктом 8 котировочной документации.</w:t>
      </w:r>
    </w:p>
    <w:p w:rsidR="00B11228" w:rsidRPr="00845B15" w:rsidRDefault="00B11228" w:rsidP="001D4656">
      <w:pPr>
        <w:pStyle w:val="a6"/>
        <w:ind w:left="0" w:firstLine="709"/>
        <w:jc w:val="both"/>
        <w:rPr>
          <w:bCs/>
          <w:color w:val="000000" w:themeColor="text1"/>
          <w:sz w:val="28"/>
          <w:szCs w:val="28"/>
        </w:rPr>
      </w:pPr>
      <w:r w:rsidRPr="00845B15">
        <w:rPr>
          <w:bCs/>
          <w:color w:val="000000" w:themeColor="text1"/>
          <w:sz w:val="28"/>
          <w:szCs w:val="28"/>
        </w:rPr>
        <w:t>Изменение количества предусмотренных договором услуг при изменении потребности в услугах, на оказание, которых заключен договор допускается в пределах 30% от начальной (максимальной) цены договора без учета НДС.</w:t>
      </w:r>
    </w:p>
    <w:p w:rsidR="00B11228" w:rsidRPr="00845B15" w:rsidRDefault="00B11228" w:rsidP="00B11228">
      <w:pPr>
        <w:pStyle w:val="a6"/>
        <w:ind w:left="0"/>
        <w:rPr>
          <w:color w:val="000000" w:themeColor="text1"/>
          <w:sz w:val="28"/>
          <w:szCs w:val="28"/>
        </w:rPr>
      </w:pPr>
    </w:p>
    <w:p w:rsidR="00B11228" w:rsidRPr="00845B15" w:rsidRDefault="00B11228" w:rsidP="00B11228">
      <w:pPr>
        <w:pStyle w:val="a6"/>
        <w:ind w:left="0"/>
        <w:rPr>
          <w:color w:val="000000" w:themeColor="text1"/>
          <w:sz w:val="28"/>
          <w:szCs w:val="28"/>
        </w:rPr>
      </w:pPr>
    </w:p>
    <w:p w:rsidR="00B11228" w:rsidRDefault="00B11228" w:rsidP="00B11228">
      <w:pPr>
        <w:pStyle w:val="a9"/>
        <w:ind w:firstLine="5670"/>
        <w:rPr>
          <w:sz w:val="28"/>
          <w:szCs w:val="28"/>
        </w:rPr>
      </w:pPr>
    </w:p>
    <w:p w:rsidR="00AA0EDE" w:rsidRDefault="00AA0EDE" w:rsidP="00B11228">
      <w:pPr>
        <w:pStyle w:val="a9"/>
        <w:ind w:firstLine="5670"/>
        <w:rPr>
          <w:sz w:val="28"/>
          <w:szCs w:val="28"/>
        </w:rPr>
      </w:pPr>
    </w:p>
    <w:p w:rsidR="00AA0EDE" w:rsidRDefault="00AA0EDE" w:rsidP="00B11228">
      <w:pPr>
        <w:pStyle w:val="a9"/>
        <w:ind w:firstLine="5670"/>
        <w:rPr>
          <w:sz w:val="28"/>
          <w:szCs w:val="28"/>
        </w:rPr>
      </w:pPr>
    </w:p>
    <w:p w:rsidR="00AA0EDE" w:rsidRDefault="00AA0EDE" w:rsidP="00B11228">
      <w:pPr>
        <w:pStyle w:val="a9"/>
        <w:ind w:firstLine="5670"/>
        <w:rPr>
          <w:sz w:val="28"/>
          <w:szCs w:val="28"/>
        </w:rPr>
      </w:pPr>
    </w:p>
    <w:p w:rsidR="00AA0EDE" w:rsidRDefault="00AA0EDE" w:rsidP="00B11228">
      <w:pPr>
        <w:pStyle w:val="a9"/>
        <w:ind w:firstLine="5670"/>
        <w:rPr>
          <w:sz w:val="28"/>
          <w:szCs w:val="28"/>
        </w:rPr>
      </w:pPr>
    </w:p>
    <w:p w:rsidR="00AA0EDE" w:rsidRDefault="00AA0EDE" w:rsidP="00B11228">
      <w:pPr>
        <w:pStyle w:val="a9"/>
        <w:ind w:firstLine="5670"/>
        <w:rPr>
          <w:sz w:val="28"/>
          <w:szCs w:val="28"/>
        </w:rPr>
      </w:pPr>
    </w:p>
    <w:p w:rsidR="00AA0EDE" w:rsidRDefault="00AA0EDE" w:rsidP="00B11228">
      <w:pPr>
        <w:pStyle w:val="a9"/>
        <w:ind w:firstLine="5670"/>
        <w:rPr>
          <w:sz w:val="28"/>
          <w:szCs w:val="28"/>
        </w:rPr>
      </w:pPr>
    </w:p>
    <w:p w:rsidR="00AA0EDE" w:rsidRDefault="00AA0EDE" w:rsidP="00B11228">
      <w:pPr>
        <w:pStyle w:val="a9"/>
        <w:ind w:firstLine="5670"/>
        <w:rPr>
          <w:sz w:val="28"/>
          <w:szCs w:val="28"/>
        </w:rPr>
      </w:pPr>
    </w:p>
    <w:p w:rsidR="00AA0EDE" w:rsidRDefault="00AA0EDE" w:rsidP="00B11228">
      <w:pPr>
        <w:pStyle w:val="a9"/>
        <w:ind w:firstLine="5670"/>
        <w:rPr>
          <w:sz w:val="28"/>
          <w:szCs w:val="28"/>
        </w:rPr>
      </w:pPr>
    </w:p>
    <w:p w:rsidR="00AA0EDE" w:rsidRDefault="00AA0EDE" w:rsidP="00B11228">
      <w:pPr>
        <w:pStyle w:val="a9"/>
        <w:ind w:firstLine="5670"/>
        <w:rPr>
          <w:sz w:val="28"/>
          <w:szCs w:val="28"/>
        </w:rPr>
      </w:pPr>
    </w:p>
    <w:p w:rsidR="00AA0EDE" w:rsidRPr="00845B15" w:rsidRDefault="00AA0EDE" w:rsidP="00B11228">
      <w:pPr>
        <w:pStyle w:val="a9"/>
        <w:ind w:firstLine="5670"/>
        <w:rPr>
          <w:sz w:val="28"/>
          <w:szCs w:val="28"/>
        </w:rPr>
      </w:pPr>
    </w:p>
    <w:p w:rsidR="00B11228" w:rsidRDefault="00B11228" w:rsidP="00B11228">
      <w:pPr>
        <w:pStyle w:val="a9"/>
        <w:ind w:firstLine="5670"/>
        <w:jc w:val="right"/>
        <w:rPr>
          <w:sz w:val="28"/>
          <w:szCs w:val="28"/>
        </w:rPr>
      </w:pPr>
    </w:p>
    <w:p w:rsidR="00793BEC" w:rsidRDefault="00793BEC" w:rsidP="00D40BA0">
      <w:pPr>
        <w:pStyle w:val="a9"/>
        <w:ind w:firstLine="5670"/>
        <w:rPr>
          <w:sz w:val="28"/>
          <w:szCs w:val="28"/>
        </w:rPr>
      </w:pPr>
    </w:p>
    <w:p w:rsidR="00B11228" w:rsidRDefault="00B11228" w:rsidP="00D40BA0">
      <w:pPr>
        <w:pStyle w:val="a9"/>
        <w:ind w:firstLine="5670"/>
        <w:rPr>
          <w:sz w:val="28"/>
          <w:szCs w:val="28"/>
        </w:rPr>
      </w:pPr>
    </w:p>
    <w:p w:rsidR="00B11228" w:rsidRDefault="00B11228" w:rsidP="00D40BA0">
      <w:pPr>
        <w:pStyle w:val="a9"/>
        <w:ind w:firstLine="5670"/>
        <w:rPr>
          <w:sz w:val="28"/>
          <w:szCs w:val="28"/>
        </w:rPr>
      </w:pPr>
    </w:p>
    <w:p w:rsidR="00B11228" w:rsidRDefault="00B11228" w:rsidP="00D40BA0">
      <w:pPr>
        <w:pStyle w:val="a9"/>
        <w:ind w:firstLine="5670"/>
        <w:rPr>
          <w:sz w:val="28"/>
          <w:szCs w:val="28"/>
        </w:rPr>
      </w:pPr>
    </w:p>
    <w:p w:rsidR="00B11228" w:rsidRDefault="00B11228" w:rsidP="00D40BA0">
      <w:pPr>
        <w:pStyle w:val="a9"/>
        <w:ind w:firstLine="5670"/>
        <w:rPr>
          <w:sz w:val="28"/>
          <w:szCs w:val="28"/>
        </w:rPr>
      </w:pPr>
    </w:p>
    <w:p w:rsidR="00B11228" w:rsidRDefault="00B11228" w:rsidP="00D40BA0">
      <w:pPr>
        <w:pStyle w:val="a9"/>
        <w:ind w:firstLine="5670"/>
        <w:rPr>
          <w:sz w:val="28"/>
          <w:szCs w:val="28"/>
        </w:rPr>
      </w:pPr>
    </w:p>
    <w:p w:rsidR="00B11228" w:rsidRDefault="00B11228" w:rsidP="00D40BA0">
      <w:pPr>
        <w:pStyle w:val="a9"/>
        <w:ind w:firstLine="5670"/>
        <w:rPr>
          <w:sz w:val="28"/>
          <w:szCs w:val="28"/>
        </w:rPr>
      </w:pPr>
    </w:p>
    <w:p w:rsidR="00B11228" w:rsidRDefault="00B11228" w:rsidP="00D40BA0">
      <w:pPr>
        <w:pStyle w:val="a9"/>
        <w:ind w:firstLine="5670"/>
        <w:rPr>
          <w:sz w:val="28"/>
          <w:szCs w:val="28"/>
        </w:rPr>
      </w:pPr>
    </w:p>
    <w:p w:rsidR="00B11228" w:rsidRDefault="00B11228" w:rsidP="00D40BA0">
      <w:pPr>
        <w:pStyle w:val="a9"/>
        <w:ind w:firstLine="5670"/>
        <w:rPr>
          <w:sz w:val="28"/>
          <w:szCs w:val="28"/>
        </w:rPr>
      </w:pPr>
    </w:p>
    <w:p w:rsidR="00B11228" w:rsidRDefault="00B11228" w:rsidP="00D40BA0">
      <w:pPr>
        <w:pStyle w:val="a9"/>
        <w:ind w:firstLine="5670"/>
        <w:rPr>
          <w:sz w:val="28"/>
          <w:szCs w:val="28"/>
        </w:rPr>
      </w:pPr>
    </w:p>
    <w:p w:rsidR="00274688" w:rsidRDefault="00274688" w:rsidP="00D40BA0">
      <w:pPr>
        <w:pStyle w:val="a9"/>
        <w:ind w:firstLine="5670"/>
        <w:rPr>
          <w:sz w:val="28"/>
          <w:szCs w:val="28"/>
        </w:rPr>
      </w:pPr>
    </w:p>
    <w:p w:rsidR="00274688" w:rsidRDefault="00274688" w:rsidP="00D40BA0">
      <w:pPr>
        <w:pStyle w:val="a9"/>
        <w:ind w:firstLine="5670"/>
        <w:rPr>
          <w:sz w:val="28"/>
          <w:szCs w:val="28"/>
        </w:rPr>
      </w:pPr>
    </w:p>
    <w:p w:rsidR="00274688" w:rsidRDefault="00274688" w:rsidP="00D40BA0">
      <w:pPr>
        <w:pStyle w:val="a9"/>
        <w:ind w:firstLine="5670"/>
        <w:rPr>
          <w:sz w:val="28"/>
          <w:szCs w:val="28"/>
        </w:rPr>
      </w:pPr>
    </w:p>
    <w:p w:rsidR="00B11228" w:rsidRDefault="00B11228" w:rsidP="00D40BA0">
      <w:pPr>
        <w:pStyle w:val="a9"/>
        <w:ind w:firstLine="5670"/>
        <w:rPr>
          <w:sz w:val="28"/>
          <w:szCs w:val="28"/>
        </w:rPr>
      </w:pPr>
    </w:p>
    <w:p w:rsidR="004E3505" w:rsidRDefault="004E3505" w:rsidP="00D40BA0">
      <w:pPr>
        <w:pStyle w:val="a9"/>
        <w:ind w:firstLine="5670"/>
        <w:rPr>
          <w:sz w:val="28"/>
          <w:szCs w:val="28"/>
        </w:rPr>
      </w:pPr>
    </w:p>
    <w:p w:rsidR="004E3505" w:rsidRDefault="004E3505" w:rsidP="00D40BA0">
      <w:pPr>
        <w:pStyle w:val="a9"/>
        <w:ind w:firstLine="5670"/>
        <w:rPr>
          <w:sz w:val="28"/>
          <w:szCs w:val="28"/>
        </w:rPr>
      </w:pPr>
    </w:p>
    <w:p w:rsidR="00D40BA0" w:rsidRPr="00E60992" w:rsidRDefault="00D40BA0" w:rsidP="00B11228">
      <w:pPr>
        <w:pStyle w:val="a9"/>
        <w:ind w:firstLine="5670"/>
        <w:jc w:val="right"/>
        <w:rPr>
          <w:sz w:val="28"/>
          <w:szCs w:val="28"/>
        </w:rPr>
      </w:pPr>
      <w:r w:rsidRPr="00E60992">
        <w:rPr>
          <w:sz w:val="28"/>
          <w:szCs w:val="28"/>
        </w:rPr>
        <w:lastRenderedPageBreak/>
        <w:t xml:space="preserve">Приложение № </w:t>
      </w:r>
      <w:r w:rsidR="007B4AF7" w:rsidRPr="00E60992">
        <w:rPr>
          <w:sz w:val="28"/>
          <w:szCs w:val="28"/>
        </w:rPr>
        <w:t>5</w:t>
      </w:r>
    </w:p>
    <w:p w:rsidR="00D40BA0" w:rsidRPr="0084205A" w:rsidRDefault="00D40BA0" w:rsidP="00B11228">
      <w:pPr>
        <w:pStyle w:val="a9"/>
        <w:ind w:firstLine="5670"/>
        <w:jc w:val="right"/>
        <w:rPr>
          <w:sz w:val="28"/>
          <w:szCs w:val="28"/>
        </w:rPr>
      </w:pPr>
      <w:r w:rsidRPr="00E60992">
        <w:rPr>
          <w:sz w:val="28"/>
          <w:szCs w:val="28"/>
        </w:rPr>
        <w:t>к котировочной документации</w:t>
      </w:r>
    </w:p>
    <w:p w:rsidR="00D40BA0" w:rsidRDefault="00D40BA0" w:rsidP="00D40BA0">
      <w:pPr>
        <w:pStyle w:val="a9"/>
        <w:rPr>
          <w:sz w:val="28"/>
          <w:szCs w:val="28"/>
        </w:rPr>
      </w:pPr>
    </w:p>
    <w:p w:rsidR="001E6C8D" w:rsidRDefault="001E6C8D" w:rsidP="00D40BA0">
      <w:pPr>
        <w:pStyle w:val="a9"/>
        <w:rPr>
          <w:sz w:val="28"/>
          <w:szCs w:val="28"/>
        </w:rPr>
      </w:pPr>
    </w:p>
    <w:p w:rsidR="001E6C8D" w:rsidRPr="0084205A" w:rsidRDefault="001E6C8D" w:rsidP="00D40BA0">
      <w:pPr>
        <w:pStyle w:val="a9"/>
        <w:rPr>
          <w:sz w:val="28"/>
          <w:szCs w:val="28"/>
        </w:rPr>
      </w:pPr>
    </w:p>
    <w:p w:rsidR="00680DC8" w:rsidRPr="00680DC8" w:rsidRDefault="00680DC8" w:rsidP="00680DC8">
      <w:pPr>
        <w:pStyle w:val="ConsTitle"/>
        <w:tabs>
          <w:tab w:val="center" w:pos="4927"/>
          <w:tab w:val="left" w:pos="9030"/>
        </w:tabs>
        <w:spacing w:line="360" w:lineRule="exact"/>
        <w:jc w:val="center"/>
        <w:rPr>
          <w:rFonts w:ascii="Times New Roman" w:hAnsi="Times New Roman" w:cs="Times New Roman"/>
          <w:sz w:val="28"/>
          <w:szCs w:val="28"/>
        </w:rPr>
      </w:pPr>
      <w:bookmarkStart w:id="1" w:name="_ref_21602946"/>
      <w:r w:rsidRPr="00680DC8">
        <w:rPr>
          <w:rFonts w:ascii="Times New Roman" w:hAnsi="Times New Roman" w:cs="Times New Roman"/>
          <w:sz w:val="28"/>
          <w:szCs w:val="28"/>
        </w:rPr>
        <w:t>Договор № ____________</w:t>
      </w:r>
    </w:p>
    <w:p w:rsidR="00680DC8" w:rsidRPr="00680DC8" w:rsidRDefault="00680DC8" w:rsidP="00680DC8">
      <w:pPr>
        <w:pStyle w:val="23"/>
        <w:widowControl w:val="0"/>
        <w:spacing w:line="360" w:lineRule="exact"/>
        <w:jc w:val="center"/>
        <w:rPr>
          <w:b/>
          <w:bCs/>
          <w:sz w:val="28"/>
          <w:szCs w:val="28"/>
        </w:rPr>
      </w:pPr>
      <w:r w:rsidRPr="00680DC8">
        <w:rPr>
          <w:b/>
          <w:bCs/>
          <w:sz w:val="28"/>
          <w:szCs w:val="28"/>
        </w:rPr>
        <w:t>на поставку системы аудио-</w:t>
      </w:r>
      <w:proofErr w:type="spellStart"/>
      <w:r w:rsidRPr="00680DC8">
        <w:rPr>
          <w:b/>
          <w:bCs/>
          <w:sz w:val="28"/>
          <w:szCs w:val="28"/>
        </w:rPr>
        <w:t>видеорегистрации</w:t>
      </w:r>
      <w:proofErr w:type="spellEnd"/>
    </w:p>
    <w:p w:rsidR="00680DC8" w:rsidRPr="00680DC8" w:rsidRDefault="00680DC8" w:rsidP="00680DC8">
      <w:pPr>
        <w:pStyle w:val="ConsNormal"/>
        <w:spacing w:line="360" w:lineRule="exact"/>
        <w:ind w:firstLine="0"/>
        <w:jc w:val="both"/>
        <w:rPr>
          <w:rFonts w:ascii="Times New Roman" w:hAnsi="Times New Roman" w:cs="Times New Roman"/>
          <w:sz w:val="28"/>
          <w:szCs w:val="28"/>
        </w:rPr>
      </w:pPr>
    </w:p>
    <w:p w:rsidR="00680DC8" w:rsidRPr="00680DC8" w:rsidRDefault="00680DC8" w:rsidP="00680DC8">
      <w:pPr>
        <w:pStyle w:val="ConsNormal"/>
        <w:tabs>
          <w:tab w:val="left" w:pos="6237"/>
        </w:tabs>
        <w:spacing w:line="360" w:lineRule="exact"/>
        <w:ind w:firstLine="0"/>
        <w:jc w:val="both"/>
        <w:rPr>
          <w:rFonts w:ascii="Times New Roman" w:hAnsi="Times New Roman" w:cs="Times New Roman"/>
          <w:sz w:val="28"/>
          <w:szCs w:val="28"/>
        </w:rPr>
      </w:pPr>
      <w:r w:rsidRPr="00680DC8">
        <w:rPr>
          <w:rFonts w:ascii="Times New Roman" w:hAnsi="Times New Roman" w:cs="Times New Roman"/>
          <w:sz w:val="28"/>
          <w:szCs w:val="28"/>
        </w:rPr>
        <w:t>г. Ростов-на-Дону</w:t>
      </w:r>
      <w:r w:rsidRPr="00680DC8">
        <w:rPr>
          <w:rFonts w:ascii="Times New Roman" w:hAnsi="Times New Roman" w:cs="Times New Roman"/>
          <w:sz w:val="28"/>
          <w:szCs w:val="28"/>
        </w:rPr>
        <w:tab/>
        <w:t>«___» _________ 201    г.</w:t>
      </w:r>
    </w:p>
    <w:p w:rsidR="00680DC8" w:rsidRPr="00680DC8" w:rsidRDefault="00680DC8" w:rsidP="00680DC8">
      <w:pPr>
        <w:widowControl w:val="0"/>
        <w:spacing w:line="360" w:lineRule="exact"/>
        <w:jc w:val="both"/>
        <w:rPr>
          <w:sz w:val="28"/>
          <w:szCs w:val="28"/>
        </w:rPr>
      </w:pPr>
    </w:p>
    <w:p w:rsidR="00680DC8" w:rsidRPr="00680DC8" w:rsidRDefault="00680DC8" w:rsidP="00680DC8">
      <w:pPr>
        <w:widowControl w:val="0"/>
        <w:spacing w:line="360" w:lineRule="exact"/>
        <w:jc w:val="both"/>
        <w:rPr>
          <w:sz w:val="28"/>
          <w:szCs w:val="28"/>
        </w:rPr>
      </w:pPr>
      <w:r w:rsidRPr="00680DC8">
        <w:rPr>
          <w:sz w:val="28"/>
          <w:szCs w:val="28"/>
        </w:rPr>
        <w:t xml:space="preserve">Акционерное общество «Северо-Кавказская пригородная пассажирская компания», именуемое в дальнейшем </w:t>
      </w:r>
      <w:r w:rsidRPr="00680DC8">
        <w:rPr>
          <w:b/>
          <w:bCs/>
          <w:sz w:val="28"/>
          <w:szCs w:val="28"/>
        </w:rPr>
        <w:t>«Покупатель»</w:t>
      </w:r>
      <w:r w:rsidRPr="00680DC8">
        <w:rPr>
          <w:sz w:val="28"/>
          <w:szCs w:val="28"/>
        </w:rPr>
        <w:t xml:space="preserve">, в лице Генерального директора Ермакова Евгения Александровича, действующего на основании Устава, с одной стороны, и ____________________________________________, именуемый в дальнейшем </w:t>
      </w:r>
      <w:r w:rsidRPr="00680DC8">
        <w:rPr>
          <w:b/>
          <w:bCs/>
          <w:sz w:val="28"/>
          <w:szCs w:val="28"/>
        </w:rPr>
        <w:t>«Поставщик»</w:t>
      </w:r>
      <w:r w:rsidRPr="00680DC8">
        <w:rPr>
          <w:sz w:val="28"/>
          <w:szCs w:val="28"/>
        </w:rPr>
        <w:t>, в лице __________________________, действующего на основании ___________________________________, с другой стороны, совместно именуемые в дальнейшем «Стороны», заключили настоящий Договор о нижеследующем:</w:t>
      </w:r>
    </w:p>
    <w:p w:rsidR="00680DC8" w:rsidRPr="00680DC8" w:rsidRDefault="00680DC8" w:rsidP="00680DC8">
      <w:pPr>
        <w:widowControl w:val="0"/>
        <w:spacing w:line="360" w:lineRule="exact"/>
        <w:jc w:val="both"/>
        <w:rPr>
          <w:b/>
          <w:bCs/>
          <w:sz w:val="28"/>
          <w:szCs w:val="28"/>
        </w:rPr>
      </w:pPr>
    </w:p>
    <w:p w:rsidR="00680DC8" w:rsidRPr="00680DC8" w:rsidRDefault="00680DC8" w:rsidP="00793BEC">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1. Предмет Договора</w:t>
      </w:r>
    </w:p>
    <w:p w:rsidR="00680DC8" w:rsidRPr="00680DC8" w:rsidRDefault="00680DC8" w:rsidP="00680DC8">
      <w:pPr>
        <w:widowControl w:val="0"/>
        <w:spacing w:line="360" w:lineRule="exact"/>
        <w:jc w:val="both"/>
        <w:rPr>
          <w:sz w:val="28"/>
          <w:szCs w:val="28"/>
        </w:rPr>
      </w:pPr>
      <w:r w:rsidRPr="00680DC8">
        <w:rPr>
          <w:sz w:val="28"/>
          <w:szCs w:val="28"/>
        </w:rPr>
        <w:t>1.1. Поставщик обязуется поставить Покупателю, а Покупатель обязуется принять и оплатить товар (далее по тексту «Товар»), в соответствии с условиями настоящего договора.</w:t>
      </w:r>
    </w:p>
    <w:p w:rsidR="00680DC8" w:rsidRPr="00680DC8" w:rsidRDefault="00680DC8" w:rsidP="00680DC8">
      <w:pPr>
        <w:pStyle w:val="ConsNormal"/>
        <w:spacing w:line="360" w:lineRule="exact"/>
        <w:jc w:val="both"/>
        <w:rPr>
          <w:rFonts w:ascii="Times New Roman" w:hAnsi="Times New Roman" w:cs="Times New Roman"/>
          <w:sz w:val="28"/>
          <w:szCs w:val="28"/>
        </w:rPr>
      </w:pPr>
      <w:r w:rsidRPr="00680DC8">
        <w:rPr>
          <w:rFonts w:ascii="Times New Roman" w:hAnsi="Times New Roman" w:cs="Times New Roman"/>
          <w:sz w:val="28"/>
          <w:szCs w:val="28"/>
        </w:rPr>
        <w:t>1.2. По настоящему договору осуществляется поставка системы аудио-</w:t>
      </w:r>
      <w:proofErr w:type="spellStart"/>
      <w:r w:rsidRPr="00680DC8">
        <w:rPr>
          <w:rFonts w:ascii="Times New Roman" w:hAnsi="Times New Roman" w:cs="Times New Roman"/>
          <w:sz w:val="28"/>
          <w:szCs w:val="28"/>
        </w:rPr>
        <w:t>видеорегистрации</w:t>
      </w:r>
      <w:proofErr w:type="spellEnd"/>
      <w:r w:rsidRPr="00680DC8">
        <w:rPr>
          <w:rFonts w:ascii="Times New Roman" w:hAnsi="Times New Roman" w:cs="Times New Roman"/>
          <w:sz w:val="28"/>
          <w:szCs w:val="28"/>
        </w:rPr>
        <w:t xml:space="preserve"> в соответствии Приложением №1.</w:t>
      </w:r>
    </w:p>
    <w:p w:rsidR="00680DC8" w:rsidRPr="00680DC8" w:rsidRDefault="00680DC8" w:rsidP="00680DC8">
      <w:pPr>
        <w:pStyle w:val="ConsNormal"/>
        <w:spacing w:line="360" w:lineRule="exact"/>
        <w:ind w:firstLine="0"/>
        <w:jc w:val="both"/>
        <w:rPr>
          <w:rFonts w:ascii="Times New Roman" w:hAnsi="Times New Roman" w:cs="Times New Roman"/>
          <w:b/>
          <w:bCs/>
          <w:sz w:val="28"/>
          <w:szCs w:val="28"/>
        </w:rPr>
      </w:pPr>
    </w:p>
    <w:p w:rsidR="00680DC8" w:rsidRPr="00680DC8" w:rsidRDefault="00680DC8" w:rsidP="00793BEC">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2. Цена Товара и порядок оплаты</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2.1. За поставленный по настоящему Договору Товар Покупатель обязуется оплатить Поставщику сумму в размере</w:t>
      </w:r>
      <w:r w:rsidRPr="00680DC8">
        <w:rPr>
          <w:rFonts w:ascii="Times New Roman" w:hAnsi="Times New Roman" w:cs="Times New Roman"/>
          <w:b/>
          <w:sz w:val="28"/>
          <w:szCs w:val="28"/>
        </w:rPr>
        <w:t xml:space="preserve"> ________ рублей __ копеек</w:t>
      </w:r>
      <w:r w:rsidRPr="00680DC8">
        <w:rPr>
          <w:rFonts w:ascii="Times New Roman" w:hAnsi="Times New Roman" w:cs="Times New Roman"/>
          <w:sz w:val="28"/>
          <w:szCs w:val="28"/>
        </w:rPr>
        <w:t xml:space="preserve"> (</w:t>
      </w:r>
      <w:r w:rsidRPr="00680DC8">
        <w:rPr>
          <w:rFonts w:ascii="Times New Roman" w:hAnsi="Times New Roman" w:cs="Times New Roman"/>
          <w:b/>
          <w:sz w:val="28"/>
          <w:szCs w:val="28"/>
        </w:rPr>
        <w:t xml:space="preserve">_____________________ рублей __ копеек), </w:t>
      </w:r>
      <w:r w:rsidR="00B11228">
        <w:rPr>
          <w:rFonts w:ascii="Times New Roman" w:hAnsi="Times New Roman" w:cs="Times New Roman"/>
          <w:sz w:val="28"/>
          <w:szCs w:val="28"/>
        </w:rPr>
        <w:t xml:space="preserve">в том числе </w:t>
      </w:r>
      <w:r w:rsidRPr="00680DC8">
        <w:rPr>
          <w:rFonts w:ascii="Times New Roman" w:hAnsi="Times New Roman" w:cs="Times New Roman"/>
          <w:sz w:val="28"/>
          <w:szCs w:val="28"/>
        </w:rPr>
        <w:t xml:space="preserve">НДС </w:t>
      </w:r>
      <w:r w:rsidR="00B11228">
        <w:rPr>
          <w:rFonts w:ascii="Times New Roman" w:hAnsi="Times New Roman" w:cs="Times New Roman"/>
          <w:sz w:val="28"/>
          <w:szCs w:val="28"/>
        </w:rPr>
        <w:t xml:space="preserve">-18% </w:t>
      </w:r>
      <w:r w:rsidRPr="00680DC8">
        <w:rPr>
          <w:rFonts w:ascii="Times New Roman" w:hAnsi="Times New Roman" w:cs="Times New Roman"/>
          <w:sz w:val="28"/>
          <w:szCs w:val="28"/>
        </w:rPr>
        <w:t xml:space="preserve">_____ рублей </w:t>
      </w:r>
      <w:r w:rsidRPr="00680DC8">
        <w:rPr>
          <w:rFonts w:ascii="Times New Roman" w:hAnsi="Times New Roman" w:cs="Times New Roman"/>
          <w:b/>
          <w:sz w:val="28"/>
          <w:szCs w:val="28"/>
        </w:rPr>
        <w:t>__ копеек</w:t>
      </w:r>
      <w:r w:rsidRPr="00680DC8">
        <w:rPr>
          <w:rFonts w:ascii="Times New Roman" w:hAnsi="Times New Roman" w:cs="Times New Roman"/>
          <w:sz w:val="28"/>
          <w:szCs w:val="28"/>
        </w:rPr>
        <w:t xml:space="preserve"> (</w:t>
      </w:r>
      <w:r w:rsidRPr="00680DC8">
        <w:rPr>
          <w:rFonts w:ascii="Times New Roman" w:hAnsi="Times New Roman" w:cs="Times New Roman"/>
          <w:b/>
          <w:sz w:val="28"/>
          <w:szCs w:val="28"/>
        </w:rPr>
        <w:t xml:space="preserve">__________________ </w:t>
      </w:r>
      <w:r w:rsidRPr="00680DC8">
        <w:rPr>
          <w:rFonts w:ascii="Times New Roman" w:hAnsi="Times New Roman" w:cs="Times New Roman"/>
          <w:sz w:val="28"/>
          <w:szCs w:val="28"/>
        </w:rPr>
        <w:t>рублей</w:t>
      </w:r>
      <w:r w:rsidRPr="00680DC8">
        <w:rPr>
          <w:rFonts w:ascii="Times New Roman" w:hAnsi="Times New Roman" w:cs="Times New Roman"/>
          <w:b/>
          <w:sz w:val="28"/>
          <w:szCs w:val="28"/>
        </w:rPr>
        <w:t xml:space="preserve"> __ копеек) </w:t>
      </w:r>
      <w:r w:rsidRPr="00680DC8">
        <w:rPr>
          <w:rFonts w:ascii="Times New Roman" w:hAnsi="Times New Roman" w:cs="Times New Roman"/>
          <w:sz w:val="28"/>
          <w:szCs w:val="28"/>
        </w:rPr>
        <w:t>рублей /НДС не облагается.</w:t>
      </w:r>
    </w:p>
    <w:p w:rsidR="00680DC8" w:rsidRPr="00680DC8" w:rsidRDefault="00680DC8" w:rsidP="00680DC8">
      <w:pPr>
        <w:widowControl w:val="0"/>
        <w:spacing w:line="360" w:lineRule="exact"/>
        <w:ind w:right="88" w:firstLine="709"/>
        <w:jc w:val="both"/>
        <w:rPr>
          <w:sz w:val="28"/>
          <w:szCs w:val="28"/>
        </w:rPr>
      </w:pPr>
      <w:r w:rsidRPr="00680DC8">
        <w:rPr>
          <w:sz w:val="28"/>
          <w:szCs w:val="28"/>
        </w:rPr>
        <w:t xml:space="preserve">2.2. Оплата за фактически поставленный Товар производится Покупателем после получения Товара и подписания товарной накладной и счета-фактуры на основании счета Поставщика в течение </w:t>
      </w:r>
      <w:r w:rsidR="00E96382">
        <w:rPr>
          <w:sz w:val="28"/>
          <w:szCs w:val="28"/>
        </w:rPr>
        <w:t>_______ (________</w:t>
      </w:r>
      <w:r w:rsidRPr="00680DC8">
        <w:rPr>
          <w:sz w:val="28"/>
          <w:szCs w:val="28"/>
        </w:rPr>
        <w:t>) календарных дней.</w:t>
      </w:r>
    </w:p>
    <w:p w:rsidR="00680DC8" w:rsidRPr="00680DC8" w:rsidRDefault="00680DC8" w:rsidP="00680DC8">
      <w:pPr>
        <w:pStyle w:val="25"/>
        <w:widowControl w:val="0"/>
        <w:spacing w:after="0" w:line="360" w:lineRule="exact"/>
        <w:ind w:left="0" w:firstLine="709"/>
        <w:rPr>
          <w:szCs w:val="28"/>
        </w:rPr>
      </w:pPr>
      <w:r w:rsidRPr="00680DC8">
        <w:rPr>
          <w:szCs w:val="28"/>
        </w:rPr>
        <w:t>2.3. Расчеты за поставленный Товар производятся в безналичной форме, путём перечисления денежных средств на расчетный счет Поставщика.</w:t>
      </w:r>
    </w:p>
    <w:p w:rsidR="00680DC8" w:rsidRDefault="00680DC8" w:rsidP="00680DC8">
      <w:pPr>
        <w:pStyle w:val="25"/>
        <w:widowControl w:val="0"/>
        <w:spacing w:after="0" w:line="360" w:lineRule="exact"/>
        <w:ind w:left="0" w:firstLine="709"/>
        <w:rPr>
          <w:szCs w:val="28"/>
        </w:rPr>
      </w:pPr>
      <w:r w:rsidRPr="00680DC8">
        <w:rPr>
          <w:szCs w:val="28"/>
        </w:rPr>
        <w:t>2.4. Поставщик обязуется поставить товар в течение 30 (тридцати) дней с момента подписания договора. Сроки поставки указываются в Приложении № 3.</w:t>
      </w:r>
    </w:p>
    <w:p w:rsidR="00DA0051" w:rsidRDefault="00DA0051" w:rsidP="006D1B24">
      <w:pPr>
        <w:pStyle w:val="ConsPlusNormal"/>
        <w:spacing w:line="360" w:lineRule="exact"/>
        <w:ind w:firstLine="709"/>
        <w:jc w:val="both"/>
        <w:rPr>
          <w:szCs w:val="28"/>
        </w:rPr>
      </w:pPr>
      <w:r>
        <w:rPr>
          <w:szCs w:val="28"/>
        </w:rPr>
        <w:t xml:space="preserve">2.5. В </w:t>
      </w:r>
      <w:r w:rsidRPr="004E0349">
        <w:rPr>
          <w:szCs w:val="28"/>
        </w:rPr>
        <w:t>случае</w:t>
      </w:r>
      <w:r w:rsidR="004E0349" w:rsidRPr="004E0349">
        <w:rPr>
          <w:szCs w:val="28"/>
        </w:rPr>
        <w:t xml:space="preserve"> нарушения, исполнителем сроков представления комплекта документов,</w:t>
      </w:r>
      <w:r>
        <w:rPr>
          <w:szCs w:val="28"/>
        </w:rPr>
        <w:t xml:space="preserve"> в соответствие с п.3.1.</w:t>
      </w:r>
      <w:r w:rsidR="004E0349" w:rsidRPr="004E0349">
        <w:rPr>
          <w:szCs w:val="28"/>
        </w:rPr>
        <w:t xml:space="preserve"> договор</w:t>
      </w:r>
      <w:r>
        <w:rPr>
          <w:szCs w:val="28"/>
        </w:rPr>
        <w:t>а</w:t>
      </w:r>
      <w:r w:rsidR="004E0349" w:rsidRPr="004E0349">
        <w:rPr>
          <w:szCs w:val="28"/>
        </w:rPr>
        <w:t xml:space="preserve">, окончательный расчет за оказанные услуги, производится в течение 90 календарных дней </w:t>
      </w:r>
      <w:proofErr w:type="gramStart"/>
      <w:r w:rsidR="004E0349" w:rsidRPr="004E0349">
        <w:rPr>
          <w:szCs w:val="28"/>
        </w:rPr>
        <w:t>с даты представления</w:t>
      </w:r>
      <w:proofErr w:type="gramEnd"/>
      <w:r>
        <w:rPr>
          <w:szCs w:val="28"/>
        </w:rPr>
        <w:t xml:space="preserve"> </w:t>
      </w:r>
      <w:r w:rsidR="004E0349" w:rsidRPr="004E0349">
        <w:rPr>
          <w:szCs w:val="28"/>
        </w:rPr>
        <w:t>документов.</w:t>
      </w:r>
    </w:p>
    <w:p w:rsidR="004E0349" w:rsidRPr="004E0349" w:rsidRDefault="004E0349" w:rsidP="004E0349">
      <w:pPr>
        <w:pStyle w:val="ConsPlusNormal"/>
        <w:spacing w:line="360" w:lineRule="exact"/>
        <w:ind w:firstLine="709"/>
        <w:jc w:val="both"/>
        <w:rPr>
          <w:szCs w:val="28"/>
        </w:rPr>
      </w:pPr>
      <w:r w:rsidRPr="004E0349">
        <w:rPr>
          <w:szCs w:val="28"/>
        </w:rPr>
        <w:t xml:space="preserve"> В части договоров, заключенных с субъектами малого и среднего предпринимательства по итогам проведения процедур закупки, исполнитель уплачивает штраф в размере 2,3% от стоимости оказанных услуг, подтвержденных документами, представленными в нарушение установленного договором срока, в течение 10 календарных дней </w:t>
      </w:r>
      <w:proofErr w:type="gramStart"/>
      <w:r w:rsidRPr="004E0349">
        <w:rPr>
          <w:szCs w:val="28"/>
        </w:rPr>
        <w:t>с даты предъявления</w:t>
      </w:r>
      <w:proofErr w:type="gramEnd"/>
      <w:r w:rsidRPr="004E0349">
        <w:rPr>
          <w:szCs w:val="28"/>
        </w:rPr>
        <w:t xml:space="preserve"> Заказчиком требования об оплате штрафа в письменном виде.</w:t>
      </w:r>
    </w:p>
    <w:p w:rsidR="00A41C41" w:rsidRDefault="00A41C41" w:rsidP="00793BEC">
      <w:pPr>
        <w:pStyle w:val="ConsNormal"/>
        <w:spacing w:line="360" w:lineRule="exact"/>
        <w:ind w:firstLine="0"/>
        <w:jc w:val="center"/>
        <w:rPr>
          <w:rFonts w:ascii="Times New Roman" w:hAnsi="Times New Roman" w:cs="Times New Roman"/>
          <w:b/>
          <w:bCs/>
          <w:sz w:val="28"/>
          <w:szCs w:val="28"/>
        </w:rPr>
      </w:pPr>
    </w:p>
    <w:p w:rsidR="00680DC8" w:rsidRPr="00680DC8" w:rsidRDefault="00680DC8" w:rsidP="00793BEC">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3. Порядок сдачи и приемки Товара</w:t>
      </w:r>
    </w:p>
    <w:p w:rsidR="00680DC8" w:rsidRPr="00680DC8" w:rsidRDefault="00680DC8" w:rsidP="00680DC8">
      <w:pPr>
        <w:widowControl w:val="0"/>
        <w:tabs>
          <w:tab w:val="left" w:pos="1344"/>
        </w:tabs>
        <w:spacing w:line="360" w:lineRule="exact"/>
        <w:ind w:firstLine="709"/>
        <w:jc w:val="both"/>
        <w:rPr>
          <w:sz w:val="28"/>
          <w:szCs w:val="28"/>
        </w:rPr>
      </w:pPr>
      <w:r w:rsidRPr="00680DC8">
        <w:rPr>
          <w:sz w:val="28"/>
          <w:szCs w:val="28"/>
        </w:rPr>
        <w:t>3.1. При передаче Товара Поставщик обязан передать Покупателю следующие сопроводительные документы:</w:t>
      </w:r>
    </w:p>
    <w:p w:rsidR="00680DC8" w:rsidRPr="00680DC8" w:rsidRDefault="00680DC8" w:rsidP="00680DC8">
      <w:pPr>
        <w:widowControl w:val="0"/>
        <w:numPr>
          <w:ilvl w:val="0"/>
          <w:numId w:val="42"/>
        </w:numPr>
        <w:tabs>
          <w:tab w:val="left" w:pos="1344"/>
        </w:tabs>
        <w:overflowPunct w:val="0"/>
        <w:autoSpaceDE w:val="0"/>
        <w:autoSpaceDN w:val="0"/>
        <w:adjustRightInd w:val="0"/>
        <w:spacing w:line="360" w:lineRule="exact"/>
        <w:jc w:val="both"/>
        <w:rPr>
          <w:sz w:val="28"/>
          <w:szCs w:val="28"/>
        </w:rPr>
      </w:pPr>
      <w:r w:rsidRPr="00680DC8">
        <w:rPr>
          <w:sz w:val="28"/>
          <w:szCs w:val="28"/>
        </w:rPr>
        <w:t>Накладную ТОРГ-12 (оригинал в 2-х экземплярах);</w:t>
      </w:r>
    </w:p>
    <w:p w:rsidR="00680DC8" w:rsidRPr="00680DC8" w:rsidRDefault="00680DC8" w:rsidP="00680DC8">
      <w:pPr>
        <w:widowControl w:val="0"/>
        <w:numPr>
          <w:ilvl w:val="0"/>
          <w:numId w:val="42"/>
        </w:numPr>
        <w:tabs>
          <w:tab w:val="left" w:pos="1344"/>
        </w:tabs>
        <w:overflowPunct w:val="0"/>
        <w:autoSpaceDE w:val="0"/>
        <w:autoSpaceDN w:val="0"/>
        <w:adjustRightInd w:val="0"/>
        <w:spacing w:line="360" w:lineRule="exact"/>
        <w:jc w:val="both"/>
        <w:rPr>
          <w:sz w:val="28"/>
          <w:szCs w:val="28"/>
        </w:rPr>
      </w:pPr>
      <w:r w:rsidRPr="00680DC8">
        <w:rPr>
          <w:sz w:val="28"/>
          <w:szCs w:val="28"/>
        </w:rPr>
        <w:t>Транспортную накладную (оригинал в 2-х экземплярах);</w:t>
      </w:r>
    </w:p>
    <w:p w:rsidR="00680DC8" w:rsidRPr="00680DC8" w:rsidRDefault="00680DC8" w:rsidP="00680DC8">
      <w:pPr>
        <w:widowControl w:val="0"/>
        <w:numPr>
          <w:ilvl w:val="0"/>
          <w:numId w:val="42"/>
        </w:numPr>
        <w:tabs>
          <w:tab w:val="left" w:pos="1344"/>
        </w:tabs>
        <w:overflowPunct w:val="0"/>
        <w:autoSpaceDE w:val="0"/>
        <w:autoSpaceDN w:val="0"/>
        <w:adjustRightInd w:val="0"/>
        <w:spacing w:line="360" w:lineRule="exact"/>
        <w:jc w:val="both"/>
        <w:rPr>
          <w:sz w:val="28"/>
          <w:szCs w:val="28"/>
        </w:rPr>
      </w:pPr>
      <w:r w:rsidRPr="00680DC8">
        <w:rPr>
          <w:sz w:val="28"/>
          <w:szCs w:val="28"/>
        </w:rPr>
        <w:t>Счет-фактуру (оригинал в 1 экземпляре);</w:t>
      </w:r>
    </w:p>
    <w:p w:rsidR="00680DC8" w:rsidRPr="00680DC8" w:rsidRDefault="00680DC8" w:rsidP="00680DC8">
      <w:pPr>
        <w:widowControl w:val="0"/>
        <w:tabs>
          <w:tab w:val="left" w:pos="1344"/>
        </w:tabs>
        <w:spacing w:line="360" w:lineRule="exact"/>
        <w:jc w:val="both"/>
        <w:rPr>
          <w:sz w:val="28"/>
          <w:szCs w:val="28"/>
        </w:rPr>
      </w:pPr>
      <w:r w:rsidRPr="00680DC8">
        <w:rPr>
          <w:sz w:val="28"/>
          <w:szCs w:val="28"/>
        </w:rPr>
        <w:t>Техническую и эксплуатационную документацию на русском языке (оригиналы в 1 экземпляре каждый).</w:t>
      </w:r>
    </w:p>
    <w:p w:rsidR="00680DC8" w:rsidRPr="00680DC8" w:rsidRDefault="00680DC8" w:rsidP="00680DC8">
      <w:pPr>
        <w:pStyle w:val="ConsNormal"/>
        <w:tabs>
          <w:tab w:val="left" w:pos="1344"/>
        </w:tabs>
        <w:spacing w:line="360" w:lineRule="exact"/>
        <w:ind w:firstLine="540"/>
        <w:jc w:val="both"/>
        <w:rPr>
          <w:rFonts w:ascii="Times New Roman" w:hAnsi="Times New Roman" w:cs="Times New Roman"/>
          <w:sz w:val="28"/>
          <w:szCs w:val="28"/>
        </w:rPr>
      </w:pPr>
      <w:r w:rsidRPr="00680DC8">
        <w:rPr>
          <w:rFonts w:ascii="Times New Roman" w:hAnsi="Times New Roman" w:cs="Times New Roman"/>
          <w:sz w:val="28"/>
          <w:szCs w:val="28"/>
        </w:rPr>
        <w:t>3.2. Приемка Товара при его доставке и передаче Покупателю оформляется подписанием Сторонами накладной. Приемка Товара по комплектности и качеству осуществляется Покупателем в течение 3 рабочих дней с даты поставки.</w:t>
      </w:r>
    </w:p>
    <w:p w:rsidR="00680DC8" w:rsidRPr="00680DC8" w:rsidRDefault="00680DC8" w:rsidP="00680DC8">
      <w:pPr>
        <w:widowControl w:val="0"/>
        <w:tabs>
          <w:tab w:val="left" w:pos="1344"/>
        </w:tabs>
        <w:autoSpaceDE w:val="0"/>
        <w:autoSpaceDN w:val="0"/>
        <w:adjustRightInd w:val="0"/>
        <w:spacing w:line="360" w:lineRule="exact"/>
        <w:ind w:firstLine="540"/>
        <w:jc w:val="both"/>
        <w:rPr>
          <w:sz w:val="28"/>
          <w:szCs w:val="28"/>
        </w:rPr>
      </w:pPr>
      <w:r w:rsidRPr="00680DC8">
        <w:rPr>
          <w:sz w:val="28"/>
          <w:szCs w:val="28"/>
        </w:rPr>
        <w:t>3.3. Передаваемый Товар должен быть свободным от любых прав третьих лиц. Поставщик гарантирует, что поставленный Товар не является предметом залога, спора и не находится под арестом.</w:t>
      </w:r>
    </w:p>
    <w:p w:rsidR="00680DC8" w:rsidRPr="00680DC8" w:rsidRDefault="00680DC8" w:rsidP="00680DC8">
      <w:pPr>
        <w:widowControl w:val="0"/>
        <w:tabs>
          <w:tab w:val="left" w:pos="1344"/>
        </w:tabs>
        <w:autoSpaceDE w:val="0"/>
        <w:autoSpaceDN w:val="0"/>
        <w:adjustRightInd w:val="0"/>
        <w:spacing w:line="360" w:lineRule="exact"/>
        <w:ind w:firstLine="540"/>
        <w:jc w:val="both"/>
        <w:rPr>
          <w:sz w:val="28"/>
          <w:szCs w:val="28"/>
        </w:rPr>
      </w:pPr>
      <w:r w:rsidRPr="00680DC8">
        <w:rPr>
          <w:sz w:val="28"/>
          <w:szCs w:val="28"/>
        </w:rPr>
        <w:t>3.4. Поставщик обязан выставить счет не позднее 5 (пяти) календарных дней, считая со дня поставки Товара.</w:t>
      </w:r>
    </w:p>
    <w:p w:rsidR="00680DC8" w:rsidRPr="00680DC8" w:rsidRDefault="00680DC8" w:rsidP="00680DC8">
      <w:pPr>
        <w:pStyle w:val="ConsNormal"/>
        <w:tabs>
          <w:tab w:val="left" w:pos="1344"/>
        </w:tabs>
        <w:spacing w:line="360" w:lineRule="exact"/>
        <w:ind w:firstLine="540"/>
        <w:jc w:val="both"/>
        <w:rPr>
          <w:rFonts w:ascii="Times New Roman" w:hAnsi="Times New Roman" w:cs="Times New Roman"/>
          <w:sz w:val="28"/>
          <w:szCs w:val="28"/>
        </w:rPr>
      </w:pPr>
      <w:r w:rsidRPr="00680DC8">
        <w:rPr>
          <w:rFonts w:ascii="Times New Roman" w:hAnsi="Times New Roman" w:cs="Times New Roman"/>
          <w:sz w:val="28"/>
          <w:szCs w:val="28"/>
        </w:rPr>
        <w:t>3.5. Право собственности на товар переходит к Покупателю с момента передачи товара Покупателю на основании товарной накладной.</w:t>
      </w:r>
    </w:p>
    <w:p w:rsidR="00680DC8" w:rsidRPr="00680DC8" w:rsidRDefault="00680DC8" w:rsidP="00680DC8">
      <w:pPr>
        <w:pStyle w:val="ConsNormal"/>
        <w:tabs>
          <w:tab w:val="left" w:pos="1344"/>
        </w:tabs>
        <w:spacing w:line="360" w:lineRule="exact"/>
        <w:ind w:firstLine="540"/>
        <w:jc w:val="both"/>
        <w:rPr>
          <w:rFonts w:ascii="Times New Roman" w:hAnsi="Times New Roman" w:cs="Times New Roman"/>
          <w:sz w:val="28"/>
          <w:szCs w:val="28"/>
        </w:rPr>
      </w:pPr>
      <w:r w:rsidRPr="00680DC8">
        <w:rPr>
          <w:rFonts w:ascii="Times New Roman" w:hAnsi="Times New Roman" w:cs="Times New Roman"/>
          <w:sz w:val="28"/>
          <w:szCs w:val="28"/>
        </w:rPr>
        <w:t xml:space="preserve">3.6. Гарантийный срок на Товар составляет 12 месяцев. Поставщик обязан в течении 1 месяца с момента обнаружения неисправностей и/или недостатков устранить их либо заменить Товар на новый. </w:t>
      </w:r>
    </w:p>
    <w:p w:rsidR="00680DC8" w:rsidRPr="00680DC8" w:rsidRDefault="00680DC8" w:rsidP="00680DC8">
      <w:pPr>
        <w:pStyle w:val="ConsNormal"/>
        <w:spacing w:line="360" w:lineRule="exact"/>
        <w:ind w:firstLine="0"/>
        <w:jc w:val="both"/>
        <w:rPr>
          <w:rFonts w:ascii="Times New Roman" w:hAnsi="Times New Roman" w:cs="Times New Roman"/>
          <w:b/>
          <w:bCs/>
          <w:sz w:val="28"/>
          <w:szCs w:val="28"/>
        </w:rPr>
      </w:pPr>
    </w:p>
    <w:p w:rsidR="00680DC8" w:rsidRPr="00680DC8" w:rsidRDefault="00680DC8" w:rsidP="00793BEC">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4. Обязанности Сторон</w:t>
      </w:r>
    </w:p>
    <w:p w:rsidR="00680DC8" w:rsidRPr="00680DC8" w:rsidRDefault="00680DC8" w:rsidP="00680DC8">
      <w:pPr>
        <w:pStyle w:val="ConsNormal"/>
        <w:spacing w:line="360" w:lineRule="exact"/>
        <w:ind w:firstLine="709"/>
        <w:jc w:val="both"/>
        <w:rPr>
          <w:rFonts w:ascii="Times New Roman" w:hAnsi="Times New Roman" w:cs="Times New Roman"/>
          <w:b/>
          <w:sz w:val="28"/>
          <w:szCs w:val="28"/>
        </w:rPr>
      </w:pPr>
      <w:r w:rsidRPr="00680DC8">
        <w:rPr>
          <w:rFonts w:ascii="Times New Roman" w:hAnsi="Times New Roman" w:cs="Times New Roman"/>
          <w:b/>
          <w:sz w:val="28"/>
          <w:szCs w:val="28"/>
        </w:rPr>
        <w:t>4.1. Поставщик обязан:</w:t>
      </w:r>
    </w:p>
    <w:p w:rsidR="00680DC8" w:rsidRPr="00680DC8" w:rsidRDefault="00680DC8" w:rsidP="00680DC8">
      <w:pPr>
        <w:widowControl w:val="0"/>
        <w:shd w:val="clear" w:color="auto" w:fill="FFFFFF"/>
        <w:autoSpaceDE w:val="0"/>
        <w:autoSpaceDN w:val="0"/>
        <w:adjustRightInd w:val="0"/>
        <w:spacing w:line="360" w:lineRule="exact"/>
        <w:ind w:firstLine="709"/>
        <w:jc w:val="both"/>
        <w:rPr>
          <w:sz w:val="28"/>
          <w:szCs w:val="28"/>
        </w:rPr>
      </w:pPr>
      <w:r w:rsidRPr="00680DC8">
        <w:rPr>
          <w:sz w:val="28"/>
          <w:szCs w:val="28"/>
        </w:rPr>
        <w:t>4.1.1. Уведомить Покупателя о готовности товара к отгрузке;</w:t>
      </w:r>
    </w:p>
    <w:p w:rsidR="00680DC8" w:rsidRPr="00680DC8" w:rsidRDefault="00680DC8" w:rsidP="00680DC8">
      <w:pPr>
        <w:widowControl w:val="0"/>
        <w:shd w:val="clear" w:color="auto" w:fill="FFFFFF"/>
        <w:autoSpaceDE w:val="0"/>
        <w:autoSpaceDN w:val="0"/>
        <w:adjustRightInd w:val="0"/>
        <w:spacing w:line="360" w:lineRule="exact"/>
        <w:ind w:firstLine="709"/>
        <w:jc w:val="both"/>
        <w:rPr>
          <w:sz w:val="28"/>
          <w:szCs w:val="28"/>
        </w:rPr>
      </w:pPr>
      <w:r w:rsidRPr="00680DC8">
        <w:rPr>
          <w:sz w:val="28"/>
          <w:szCs w:val="28"/>
        </w:rPr>
        <w:t>4.1.2. Поставить товар Покупателю собственными силами и за свой счет в течение 30 (тридцати) календарных дней с момента подписания настоящего Договора.</w:t>
      </w:r>
    </w:p>
    <w:p w:rsidR="00680DC8" w:rsidRPr="00680DC8" w:rsidRDefault="00680DC8" w:rsidP="00680DC8">
      <w:pPr>
        <w:widowControl w:val="0"/>
        <w:shd w:val="clear" w:color="auto" w:fill="FFFFFF"/>
        <w:autoSpaceDE w:val="0"/>
        <w:autoSpaceDN w:val="0"/>
        <w:adjustRightInd w:val="0"/>
        <w:spacing w:line="360" w:lineRule="exact"/>
        <w:ind w:firstLine="709"/>
        <w:jc w:val="both"/>
        <w:rPr>
          <w:sz w:val="28"/>
          <w:szCs w:val="28"/>
        </w:rPr>
      </w:pPr>
      <w:r w:rsidRPr="00680DC8">
        <w:rPr>
          <w:sz w:val="28"/>
          <w:szCs w:val="28"/>
        </w:rPr>
        <w:t xml:space="preserve">4.1.3. Передать Покупателю товар надлежащего качества, одновременно с передачей товара передать Покупателю его принадлежности, а также относящиеся к Товару документы. </w:t>
      </w:r>
    </w:p>
    <w:p w:rsidR="00680DC8" w:rsidRPr="00680DC8" w:rsidRDefault="00680DC8" w:rsidP="00680DC8">
      <w:pPr>
        <w:widowControl w:val="0"/>
        <w:shd w:val="clear" w:color="auto" w:fill="FFFFFF"/>
        <w:autoSpaceDE w:val="0"/>
        <w:autoSpaceDN w:val="0"/>
        <w:adjustRightInd w:val="0"/>
        <w:spacing w:line="360" w:lineRule="exact"/>
        <w:ind w:firstLine="709"/>
        <w:jc w:val="both"/>
        <w:rPr>
          <w:sz w:val="28"/>
          <w:szCs w:val="28"/>
        </w:rPr>
      </w:pPr>
      <w:r w:rsidRPr="00680DC8">
        <w:rPr>
          <w:sz w:val="28"/>
          <w:szCs w:val="28"/>
        </w:rPr>
        <w:t>4.1.4. Предоставить Покупателю информацию обо всей цепочке собственников в полном объеме (до конечных бенефициаров) в срок до 10 календарных дней с момента заключения договора, а также об изменениях в составе их владельцев, не позднее чем через 5 календарных дней после таких изменений.</w:t>
      </w:r>
    </w:p>
    <w:p w:rsidR="004E0349" w:rsidRPr="004E0349" w:rsidRDefault="00680DC8" w:rsidP="004E0349">
      <w:pPr>
        <w:pStyle w:val="Standard"/>
        <w:tabs>
          <w:tab w:val="left" w:pos="1253"/>
        </w:tabs>
        <w:spacing w:line="360" w:lineRule="exact"/>
        <w:ind w:firstLine="851"/>
        <w:jc w:val="both"/>
        <w:rPr>
          <w:rFonts w:eastAsia="Times New Roman"/>
          <w:kern w:val="0"/>
          <w:sz w:val="28"/>
          <w:szCs w:val="28"/>
          <w:lang w:eastAsia="ru-RU"/>
        </w:rPr>
      </w:pPr>
      <w:r w:rsidRPr="00680DC8">
        <w:rPr>
          <w:sz w:val="28"/>
          <w:szCs w:val="28"/>
        </w:rPr>
        <w:t>4.1.5</w:t>
      </w:r>
      <w:proofErr w:type="gramStart"/>
      <w:r w:rsidR="004E0349">
        <w:rPr>
          <w:sz w:val="28"/>
          <w:szCs w:val="28"/>
        </w:rPr>
        <w:t xml:space="preserve"> </w:t>
      </w:r>
      <w:r w:rsidR="004E0349" w:rsidRPr="004E0349">
        <w:rPr>
          <w:rFonts w:eastAsia="Times New Roman"/>
          <w:kern w:val="0"/>
          <w:sz w:val="28"/>
          <w:szCs w:val="28"/>
          <w:lang w:eastAsia="ru-RU"/>
        </w:rPr>
        <w:t>Н</w:t>
      </w:r>
      <w:proofErr w:type="gramEnd"/>
      <w:r w:rsidR="004E0349" w:rsidRPr="004E0349">
        <w:rPr>
          <w:rFonts w:eastAsia="Times New Roman"/>
          <w:kern w:val="0"/>
          <w:sz w:val="28"/>
          <w:szCs w:val="28"/>
          <w:lang w:eastAsia="ru-RU"/>
        </w:rPr>
        <w:t xml:space="preserve">е допускается уступка Исполнителем  прав требований по договору другому лицу без согласия Заказчика. </w:t>
      </w:r>
    </w:p>
    <w:p w:rsidR="004E0349" w:rsidRPr="004E0349" w:rsidRDefault="004E0349" w:rsidP="004E0349">
      <w:pPr>
        <w:pStyle w:val="Standard"/>
        <w:tabs>
          <w:tab w:val="left" w:pos="1253"/>
        </w:tabs>
        <w:spacing w:line="360" w:lineRule="exact"/>
        <w:jc w:val="both"/>
        <w:rPr>
          <w:rFonts w:eastAsia="Times New Roman"/>
          <w:kern w:val="0"/>
          <w:sz w:val="28"/>
          <w:szCs w:val="28"/>
          <w:lang w:eastAsia="ru-RU"/>
        </w:rPr>
      </w:pPr>
      <w:r w:rsidRPr="004E0349">
        <w:rPr>
          <w:rFonts w:eastAsia="Times New Roman"/>
          <w:kern w:val="0"/>
          <w:sz w:val="28"/>
          <w:szCs w:val="28"/>
          <w:lang w:eastAsia="ru-RU"/>
        </w:rPr>
        <w:t>В случае несоблюдения Исполнителем условий о согласовании уступки прав требования (факторинга) с АО «СКППК», предусмотрены штрафные санкции в размере не ниже величины убытков или упущенных выгод АО «СКППК», понесенных в результате данной уступки.</w:t>
      </w:r>
    </w:p>
    <w:p w:rsidR="00680DC8" w:rsidRPr="00680DC8" w:rsidRDefault="00680DC8" w:rsidP="00680DC8">
      <w:pPr>
        <w:widowControl w:val="0"/>
        <w:shd w:val="clear" w:color="auto" w:fill="FFFFFF"/>
        <w:autoSpaceDE w:val="0"/>
        <w:autoSpaceDN w:val="0"/>
        <w:adjustRightInd w:val="0"/>
        <w:spacing w:line="360" w:lineRule="exact"/>
        <w:ind w:firstLine="709"/>
        <w:jc w:val="both"/>
        <w:rPr>
          <w:sz w:val="28"/>
          <w:szCs w:val="28"/>
        </w:rPr>
      </w:pPr>
      <w:r w:rsidRPr="00680DC8">
        <w:rPr>
          <w:sz w:val="28"/>
          <w:szCs w:val="28"/>
        </w:rPr>
        <w:t>4.1.6. У Поставщика не возникает права на получение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80DC8" w:rsidRPr="00680DC8" w:rsidRDefault="00680DC8" w:rsidP="00680DC8">
      <w:pPr>
        <w:pStyle w:val="ConsNormal"/>
        <w:spacing w:line="360" w:lineRule="exact"/>
        <w:ind w:firstLine="709"/>
        <w:jc w:val="both"/>
        <w:rPr>
          <w:rFonts w:ascii="Times New Roman" w:hAnsi="Times New Roman" w:cs="Times New Roman"/>
          <w:b/>
          <w:sz w:val="28"/>
          <w:szCs w:val="28"/>
        </w:rPr>
      </w:pPr>
      <w:r w:rsidRPr="00680DC8">
        <w:rPr>
          <w:rFonts w:ascii="Times New Roman" w:hAnsi="Times New Roman" w:cs="Times New Roman"/>
          <w:b/>
          <w:sz w:val="28"/>
          <w:szCs w:val="28"/>
        </w:rPr>
        <w:t>4.2. Покупатель обязан:</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4.2.1. Принять и оплатить Товар в установленный срок в соответствии с условиями настоящего Договора.</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4.2.2. В случае несоответствия качества и количества Товара, Покупатель обязан вызвать представителя Поставщика в трехдневный срок с даты получения товарной накладной. В случае неприбытия представителя Поставщика прием товара производится в присутствии представителя общественности и Покупателя.</w:t>
      </w:r>
    </w:p>
    <w:p w:rsidR="00680DC8" w:rsidRPr="00680DC8" w:rsidRDefault="00680DC8" w:rsidP="00680DC8">
      <w:pPr>
        <w:widowControl w:val="0"/>
        <w:shd w:val="clear" w:color="auto" w:fill="FFFFFF"/>
        <w:autoSpaceDE w:val="0"/>
        <w:autoSpaceDN w:val="0"/>
        <w:adjustRightInd w:val="0"/>
        <w:spacing w:line="360" w:lineRule="exact"/>
        <w:ind w:firstLine="709"/>
        <w:jc w:val="both"/>
        <w:rPr>
          <w:sz w:val="28"/>
          <w:szCs w:val="28"/>
        </w:rPr>
      </w:pPr>
      <w:r w:rsidRPr="00680DC8">
        <w:rPr>
          <w:sz w:val="28"/>
          <w:szCs w:val="28"/>
        </w:rPr>
        <w:t>4.2.3. В случае поставки Товара, не соответствующего качественным характеристикам, Поставщик обязуется заменить возвращенный Покупателем некачественный товар, на товар, соответствующий требованиям по качеству в срок, не превышающий 7 (семи) календарных дней.</w:t>
      </w:r>
    </w:p>
    <w:p w:rsidR="00680DC8" w:rsidRPr="00680DC8" w:rsidRDefault="00680DC8" w:rsidP="00680DC8">
      <w:pPr>
        <w:pStyle w:val="ConsNormal"/>
        <w:spacing w:line="360" w:lineRule="exact"/>
        <w:ind w:firstLine="709"/>
        <w:jc w:val="both"/>
        <w:rPr>
          <w:rFonts w:ascii="Times New Roman" w:hAnsi="Times New Roman" w:cs="Times New Roman"/>
          <w:b/>
          <w:sz w:val="28"/>
          <w:szCs w:val="28"/>
        </w:rPr>
      </w:pPr>
      <w:r w:rsidRPr="00680DC8">
        <w:rPr>
          <w:rFonts w:ascii="Times New Roman" w:hAnsi="Times New Roman" w:cs="Times New Roman"/>
          <w:b/>
          <w:sz w:val="28"/>
          <w:szCs w:val="28"/>
        </w:rPr>
        <w:t>4.3. Покупатель вправе:</w:t>
      </w:r>
    </w:p>
    <w:p w:rsidR="00680DC8" w:rsidRPr="00680DC8" w:rsidRDefault="00680DC8" w:rsidP="00680DC8">
      <w:pPr>
        <w:pStyle w:val="ConsNormal"/>
        <w:spacing w:line="360" w:lineRule="exact"/>
        <w:ind w:firstLine="709"/>
        <w:jc w:val="both"/>
        <w:rPr>
          <w:rFonts w:ascii="Times New Roman" w:hAnsi="Times New Roman" w:cs="Times New Roman"/>
          <w:b/>
          <w:sz w:val="28"/>
          <w:szCs w:val="28"/>
        </w:rPr>
      </w:pPr>
      <w:r w:rsidRPr="00680DC8">
        <w:rPr>
          <w:rFonts w:ascii="Times New Roman" w:hAnsi="Times New Roman" w:cs="Times New Roman"/>
          <w:sz w:val="28"/>
          <w:szCs w:val="28"/>
        </w:rPr>
        <w:t>4.3.1. В случае непредставления Поставщиком информации, указанной в пункте 4.1.4., Покупатель вправе расторгнуть настоящий Договор в одностороннем порядке.</w:t>
      </w:r>
    </w:p>
    <w:p w:rsidR="00680DC8" w:rsidRPr="00680DC8" w:rsidRDefault="00680DC8" w:rsidP="00680DC8">
      <w:pPr>
        <w:widowControl w:val="0"/>
        <w:shd w:val="clear" w:color="auto" w:fill="FFFFFF"/>
        <w:autoSpaceDE w:val="0"/>
        <w:autoSpaceDN w:val="0"/>
        <w:adjustRightInd w:val="0"/>
        <w:spacing w:line="360" w:lineRule="exact"/>
        <w:ind w:firstLine="709"/>
        <w:jc w:val="both"/>
        <w:rPr>
          <w:b/>
          <w:sz w:val="28"/>
          <w:szCs w:val="28"/>
        </w:rPr>
      </w:pPr>
    </w:p>
    <w:p w:rsidR="00680DC8" w:rsidRPr="00680DC8" w:rsidRDefault="00680DC8" w:rsidP="00793BEC">
      <w:pPr>
        <w:widowControl w:val="0"/>
        <w:shd w:val="clear" w:color="auto" w:fill="FFFFFF"/>
        <w:autoSpaceDE w:val="0"/>
        <w:autoSpaceDN w:val="0"/>
        <w:adjustRightInd w:val="0"/>
        <w:spacing w:line="360" w:lineRule="exact"/>
        <w:jc w:val="center"/>
        <w:rPr>
          <w:b/>
          <w:sz w:val="28"/>
          <w:szCs w:val="28"/>
        </w:rPr>
      </w:pPr>
      <w:r w:rsidRPr="00680DC8">
        <w:rPr>
          <w:b/>
          <w:sz w:val="28"/>
          <w:szCs w:val="28"/>
        </w:rPr>
        <w:t>5. Качество товара</w:t>
      </w:r>
    </w:p>
    <w:p w:rsidR="00680DC8" w:rsidRPr="00680DC8" w:rsidRDefault="00680DC8" w:rsidP="00680DC8">
      <w:pPr>
        <w:widowControl w:val="0"/>
        <w:shd w:val="clear" w:color="auto" w:fill="FFFFFF"/>
        <w:autoSpaceDE w:val="0"/>
        <w:autoSpaceDN w:val="0"/>
        <w:adjustRightInd w:val="0"/>
        <w:spacing w:line="360" w:lineRule="exact"/>
        <w:ind w:firstLine="709"/>
        <w:jc w:val="both"/>
        <w:rPr>
          <w:sz w:val="28"/>
          <w:szCs w:val="28"/>
        </w:rPr>
      </w:pPr>
      <w:r w:rsidRPr="00680DC8">
        <w:rPr>
          <w:sz w:val="28"/>
          <w:szCs w:val="28"/>
        </w:rPr>
        <w:t>5.1. Качество Товара должно соответствовать ГОСТам и ТУ РФ, что подтверждается сертификатом соответствия (качества).</w:t>
      </w:r>
    </w:p>
    <w:p w:rsidR="00680DC8" w:rsidRPr="00680DC8" w:rsidRDefault="00680DC8" w:rsidP="00680DC8">
      <w:pPr>
        <w:widowControl w:val="0"/>
        <w:shd w:val="clear" w:color="auto" w:fill="FFFFFF"/>
        <w:autoSpaceDE w:val="0"/>
        <w:autoSpaceDN w:val="0"/>
        <w:adjustRightInd w:val="0"/>
        <w:spacing w:line="360" w:lineRule="exact"/>
        <w:ind w:firstLine="709"/>
        <w:jc w:val="both"/>
        <w:rPr>
          <w:sz w:val="28"/>
          <w:szCs w:val="28"/>
        </w:rPr>
      </w:pPr>
      <w:r w:rsidRPr="00680DC8">
        <w:rPr>
          <w:sz w:val="28"/>
          <w:szCs w:val="28"/>
        </w:rPr>
        <w:t>5.2. Согласование между сторонами уточненных характеристик и дополнительных требований по качеству производится сторонами в отдельном порядке.</w:t>
      </w:r>
    </w:p>
    <w:p w:rsidR="00680DC8" w:rsidRPr="00680DC8" w:rsidRDefault="00680DC8" w:rsidP="00680DC8">
      <w:pPr>
        <w:pStyle w:val="ConsNormal"/>
        <w:spacing w:line="360" w:lineRule="exact"/>
        <w:ind w:firstLine="0"/>
        <w:jc w:val="both"/>
        <w:rPr>
          <w:rFonts w:ascii="Times New Roman" w:hAnsi="Times New Roman" w:cs="Times New Roman"/>
          <w:b/>
          <w:bCs/>
          <w:sz w:val="28"/>
          <w:szCs w:val="28"/>
        </w:rPr>
      </w:pPr>
    </w:p>
    <w:p w:rsidR="00680DC8" w:rsidRPr="00680DC8" w:rsidRDefault="00680DC8" w:rsidP="00793BEC">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6. Конфиденциальность</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6.1. Стороны обязаны сохранять конфиденциальность информации, полученной в ходе исполнения настоящего Договора.</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Покупателя, независимо от причины прекращения действия настоящего Договора.</w:t>
      </w:r>
    </w:p>
    <w:p w:rsidR="00680DC8" w:rsidRPr="00680DC8" w:rsidRDefault="00680DC8" w:rsidP="00680DC8">
      <w:pPr>
        <w:pStyle w:val="ConsNormal"/>
        <w:spacing w:line="360" w:lineRule="exact"/>
        <w:ind w:firstLine="709"/>
        <w:jc w:val="both"/>
        <w:rPr>
          <w:rFonts w:ascii="Times New Roman" w:hAnsi="Times New Roman" w:cs="Times New Roman"/>
          <w:b/>
          <w:bCs/>
          <w:sz w:val="28"/>
          <w:szCs w:val="28"/>
        </w:rPr>
      </w:pPr>
      <w:r w:rsidRPr="00680DC8">
        <w:rPr>
          <w:rFonts w:ascii="Times New Roman" w:hAnsi="Times New Roman" w:cs="Times New Roman"/>
          <w:sz w:val="28"/>
          <w:szCs w:val="28"/>
        </w:rPr>
        <w:t>6.3. Стороны не несут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680DC8" w:rsidRPr="00680DC8" w:rsidRDefault="00680DC8" w:rsidP="00680DC8">
      <w:pPr>
        <w:pStyle w:val="ConsNormal"/>
        <w:spacing w:line="360" w:lineRule="exact"/>
        <w:ind w:firstLine="0"/>
        <w:jc w:val="both"/>
        <w:rPr>
          <w:rFonts w:ascii="Times New Roman" w:hAnsi="Times New Roman" w:cs="Times New Roman"/>
          <w:b/>
          <w:bCs/>
          <w:sz w:val="28"/>
          <w:szCs w:val="28"/>
        </w:rPr>
      </w:pPr>
    </w:p>
    <w:p w:rsidR="00680DC8" w:rsidRPr="00680DC8" w:rsidRDefault="00680DC8" w:rsidP="00793BEC">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7. Ответственность Сторон</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80DC8" w:rsidRPr="00680DC8" w:rsidRDefault="00680DC8" w:rsidP="00680DC8">
      <w:pPr>
        <w:widowControl w:val="0"/>
        <w:spacing w:line="360" w:lineRule="exact"/>
        <w:ind w:firstLine="709"/>
        <w:jc w:val="both"/>
        <w:rPr>
          <w:sz w:val="28"/>
          <w:szCs w:val="28"/>
        </w:rPr>
      </w:pPr>
      <w:r w:rsidRPr="00680DC8">
        <w:rPr>
          <w:sz w:val="28"/>
          <w:szCs w:val="28"/>
        </w:rPr>
        <w:t>7.2. Стороны несут ответственность за невыполнение или несвоевременное выполнение своих обязательств по настоящему Договору в размере 1/300 ставки рефинансирования ЦБ РФ, действующей на момент нарушения обязательств за каждый день просрочки от суммы невыполненного обязательства.</w:t>
      </w:r>
    </w:p>
    <w:p w:rsidR="00680DC8" w:rsidRPr="00680DC8" w:rsidRDefault="00680DC8" w:rsidP="00680DC8">
      <w:pPr>
        <w:widowControl w:val="0"/>
        <w:spacing w:line="360" w:lineRule="exact"/>
        <w:ind w:firstLine="709"/>
        <w:jc w:val="both"/>
        <w:rPr>
          <w:sz w:val="28"/>
          <w:szCs w:val="28"/>
        </w:rPr>
      </w:pPr>
      <w:r w:rsidRPr="00680DC8">
        <w:rPr>
          <w:sz w:val="28"/>
          <w:szCs w:val="28"/>
        </w:rPr>
        <w:t>7.3. В случае нарушения срока поставки Товара, Поставщик оплачивает покупателю штраф в размере 10 000 (десять тысяч) рублей.</w:t>
      </w:r>
    </w:p>
    <w:p w:rsidR="00680DC8" w:rsidRPr="00680DC8" w:rsidRDefault="00680DC8" w:rsidP="00680DC8">
      <w:pPr>
        <w:pStyle w:val="ConsNormal"/>
        <w:spacing w:line="360" w:lineRule="exact"/>
        <w:ind w:firstLine="0"/>
        <w:jc w:val="both"/>
        <w:rPr>
          <w:rFonts w:ascii="Times New Roman" w:hAnsi="Times New Roman" w:cs="Times New Roman"/>
          <w:b/>
          <w:bCs/>
          <w:sz w:val="28"/>
          <w:szCs w:val="28"/>
        </w:rPr>
      </w:pPr>
    </w:p>
    <w:p w:rsidR="00680DC8" w:rsidRPr="00680DC8" w:rsidRDefault="00680DC8" w:rsidP="00793BEC">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8. Обстоятельства непреодолимой силы</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680DC8" w:rsidRPr="00680DC8" w:rsidRDefault="00680DC8" w:rsidP="00680DC8">
      <w:pPr>
        <w:pStyle w:val="ConsNormal"/>
        <w:spacing w:line="360" w:lineRule="exact"/>
        <w:ind w:firstLine="540"/>
        <w:jc w:val="both"/>
        <w:rPr>
          <w:rFonts w:ascii="Times New Roman" w:hAnsi="Times New Roman" w:cs="Times New Roman"/>
          <w:sz w:val="28"/>
          <w:szCs w:val="28"/>
        </w:rPr>
      </w:pPr>
    </w:p>
    <w:p w:rsidR="00680DC8" w:rsidRPr="00680DC8" w:rsidRDefault="00680DC8" w:rsidP="00793BEC">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9. Разрешение споров</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9.2. Если Стороны не придут к соглашению путем переговоров, все споры рассматриваются в претензионном порядке. Срок рассмотрения претензии – тридцать дней с даты получения претензии.</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законодательством РФ по месту нахождения ответчика.</w:t>
      </w:r>
    </w:p>
    <w:p w:rsidR="00680DC8" w:rsidRPr="00680DC8" w:rsidRDefault="00680DC8" w:rsidP="00680DC8">
      <w:pPr>
        <w:pStyle w:val="ConsNormal"/>
        <w:spacing w:line="360" w:lineRule="exact"/>
        <w:ind w:firstLine="0"/>
        <w:jc w:val="both"/>
        <w:rPr>
          <w:rFonts w:ascii="Times New Roman" w:hAnsi="Times New Roman" w:cs="Times New Roman"/>
          <w:b/>
          <w:bCs/>
          <w:sz w:val="28"/>
          <w:szCs w:val="28"/>
        </w:rPr>
      </w:pPr>
    </w:p>
    <w:p w:rsidR="00680DC8" w:rsidRPr="00680DC8" w:rsidRDefault="00680DC8" w:rsidP="00793BEC">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10. Порядок внесения изменений, дополнений в Договор и его расторжения</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 xml:space="preserve">10.1.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80DC8" w:rsidRPr="00680DC8" w:rsidRDefault="00680DC8" w:rsidP="00680DC8">
      <w:pPr>
        <w:pStyle w:val="ConsNormal"/>
        <w:spacing w:line="360" w:lineRule="exact"/>
        <w:ind w:firstLine="709"/>
        <w:jc w:val="both"/>
        <w:rPr>
          <w:rFonts w:ascii="Times New Roman" w:hAnsi="Times New Roman" w:cs="Times New Roman"/>
          <w:spacing w:val="-4"/>
          <w:sz w:val="28"/>
          <w:szCs w:val="28"/>
        </w:rPr>
      </w:pPr>
      <w:r w:rsidRPr="00680DC8">
        <w:rPr>
          <w:rFonts w:ascii="Times New Roman" w:hAnsi="Times New Roman" w:cs="Times New Roman"/>
          <w:spacing w:val="-4"/>
          <w:sz w:val="28"/>
          <w:szCs w:val="28"/>
        </w:rPr>
        <w:t>10.3. Заказчик вправе расторгнуть Договор, в одностороннем порядке направив письменное уведомление о намерении расторгнуть настоящий Договор Исполнителю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поставке Товара, произведенные до даты получения Исполнителем уведомления о расторжении настоящего Договора.</w:t>
      </w:r>
    </w:p>
    <w:p w:rsidR="00680DC8" w:rsidRPr="00680DC8" w:rsidRDefault="00680DC8" w:rsidP="00680DC8">
      <w:pPr>
        <w:pStyle w:val="ConsNormal"/>
        <w:spacing w:line="360" w:lineRule="exact"/>
        <w:ind w:firstLine="540"/>
        <w:jc w:val="both"/>
        <w:rPr>
          <w:rFonts w:ascii="Times New Roman" w:hAnsi="Times New Roman" w:cs="Times New Roman"/>
          <w:b/>
          <w:bCs/>
          <w:spacing w:val="-4"/>
          <w:sz w:val="28"/>
          <w:szCs w:val="28"/>
        </w:rPr>
      </w:pPr>
    </w:p>
    <w:p w:rsidR="00680DC8" w:rsidRPr="00680DC8" w:rsidRDefault="00680DC8" w:rsidP="00793BEC">
      <w:pPr>
        <w:pStyle w:val="ConsNormal"/>
        <w:spacing w:line="360" w:lineRule="exact"/>
        <w:ind w:firstLine="0"/>
        <w:jc w:val="center"/>
        <w:rPr>
          <w:rFonts w:ascii="Times New Roman" w:hAnsi="Times New Roman" w:cs="Times New Roman"/>
          <w:b/>
          <w:bCs/>
          <w:spacing w:val="-4"/>
          <w:sz w:val="28"/>
          <w:szCs w:val="28"/>
        </w:rPr>
      </w:pPr>
      <w:r w:rsidRPr="00680DC8">
        <w:rPr>
          <w:rFonts w:ascii="Times New Roman" w:hAnsi="Times New Roman" w:cs="Times New Roman"/>
          <w:b/>
          <w:bCs/>
          <w:spacing w:val="-4"/>
          <w:sz w:val="28"/>
          <w:szCs w:val="28"/>
        </w:rPr>
        <w:t>11. Срок действия Договора</w:t>
      </w:r>
    </w:p>
    <w:p w:rsidR="00680DC8" w:rsidRPr="00680DC8" w:rsidRDefault="00680DC8" w:rsidP="00680DC8">
      <w:pPr>
        <w:pStyle w:val="ConsNormal"/>
        <w:tabs>
          <w:tab w:val="left" w:pos="709"/>
        </w:tabs>
        <w:spacing w:line="360" w:lineRule="exact"/>
        <w:ind w:firstLine="709"/>
        <w:jc w:val="both"/>
        <w:rPr>
          <w:rFonts w:ascii="Times New Roman" w:hAnsi="Times New Roman" w:cs="Times New Roman"/>
          <w:spacing w:val="-4"/>
          <w:sz w:val="28"/>
          <w:szCs w:val="28"/>
        </w:rPr>
      </w:pPr>
      <w:r w:rsidRPr="00680DC8">
        <w:rPr>
          <w:rFonts w:ascii="Times New Roman" w:hAnsi="Times New Roman" w:cs="Times New Roman"/>
          <w:spacing w:val="-4"/>
          <w:sz w:val="28"/>
          <w:szCs w:val="28"/>
        </w:rPr>
        <w:t>11.1. Настоящий Договор вступает в силу с ______________</w:t>
      </w:r>
      <w:r w:rsidR="006D1B24">
        <w:rPr>
          <w:rFonts w:ascii="Times New Roman" w:hAnsi="Times New Roman" w:cs="Times New Roman"/>
          <w:spacing w:val="-4"/>
          <w:sz w:val="28"/>
          <w:szCs w:val="28"/>
        </w:rPr>
        <w:t>_ и де</w:t>
      </w:r>
      <w:r w:rsidR="00530E7A">
        <w:rPr>
          <w:rFonts w:ascii="Times New Roman" w:hAnsi="Times New Roman" w:cs="Times New Roman"/>
          <w:spacing w:val="-4"/>
          <w:sz w:val="28"/>
          <w:szCs w:val="28"/>
        </w:rPr>
        <w:t>йствует до 31 августа 2018 года</w:t>
      </w:r>
      <w:r w:rsidRPr="00680DC8">
        <w:rPr>
          <w:rFonts w:ascii="Times New Roman" w:hAnsi="Times New Roman" w:cs="Times New Roman"/>
          <w:spacing w:val="-4"/>
          <w:sz w:val="28"/>
          <w:szCs w:val="28"/>
        </w:rPr>
        <w:t xml:space="preserve">, а в части взаиморасчетов – до полного исполнения Сторонами принятых на себя обязательств. </w:t>
      </w:r>
    </w:p>
    <w:p w:rsidR="00680DC8" w:rsidRPr="00680DC8" w:rsidRDefault="00680DC8" w:rsidP="00680DC8">
      <w:pPr>
        <w:pStyle w:val="ConsNormal"/>
        <w:spacing w:line="360" w:lineRule="exact"/>
        <w:ind w:firstLine="567"/>
        <w:jc w:val="both"/>
        <w:rPr>
          <w:rFonts w:ascii="Times New Roman" w:hAnsi="Times New Roman" w:cs="Times New Roman"/>
          <w:spacing w:val="-4"/>
          <w:sz w:val="28"/>
          <w:szCs w:val="28"/>
        </w:rPr>
      </w:pPr>
    </w:p>
    <w:p w:rsidR="00680DC8" w:rsidRPr="00680DC8" w:rsidRDefault="00680DC8" w:rsidP="00793BEC">
      <w:pPr>
        <w:widowControl w:val="0"/>
        <w:numPr>
          <w:ilvl w:val="0"/>
          <w:numId w:val="41"/>
        </w:numPr>
        <w:tabs>
          <w:tab w:val="left" w:pos="426"/>
        </w:tabs>
        <w:spacing w:line="360" w:lineRule="exact"/>
        <w:ind w:left="0" w:firstLine="0"/>
        <w:jc w:val="center"/>
        <w:rPr>
          <w:b/>
          <w:spacing w:val="-4"/>
          <w:sz w:val="28"/>
          <w:szCs w:val="28"/>
        </w:rPr>
      </w:pPr>
      <w:r w:rsidRPr="00680DC8">
        <w:rPr>
          <w:b/>
          <w:spacing w:val="-4"/>
          <w:sz w:val="28"/>
          <w:szCs w:val="28"/>
        </w:rPr>
        <w:t>Антикоррупционная оговорка</w:t>
      </w:r>
    </w:p>
    <w:p w:rsidR="00680DC8" w:rsidRPr="00680DC8" w:rsidRDefault="00680DC8" w:rsidP="00680DC8">
      <w:pPr>
        <w:widowControl w:val="0"/>
        <w:spacing w:line="360" w:lineRule="exact"/>
        <w:ind w:firstLine="709"/>
        <w:jc w:val="both"/>
        <w:rPr>
          <w:spacing w:val="-4"/>
          <w:sz w:val="28"/>
          <w:szCs w:val="28"/>
        </w:rPr>
      </w:pPr>
      <w:r w:rsidRPr="00680DC8">
        <w:rPr>
          <w:spacing w:val="-4"/>
          <w:sz w:val="28"/>
          <w:szCs w:val="28"/>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80DC8" w:rsidRPr="00680DC8" w:rsidRDefault="00680DC8" w:rsidP="00680DC8">
      <w:pPr>
        <w:widowControl w:val="0"/>
        <w:spacing w:line="360" w:lineRule="exact"/>
        <w:ind w:firstLine="709"/>
        <w:jc w:val="both"/>
        <w:rPr>
          <w:spacing w:val="-4"/>
          <w:sz w:val="28"/>
          <w:szCs w:val="28"/>
        </w:rPr>
      </w:pPr>
      <w:r w:rsidRPr="00680DC8">
        <w:rPr>
          <w:spacing w:val="-4"/>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80DC8" w:rsidRPr="00680DC8" w:rsidRDefault="00680DC8" w:rsidP="00680DC8">
      <w:pPr>
        <w:widowControl w:val="0"/>
        <w:spacing w:line="360" w:lineRule="exact"/>
        <w:ind w:firstLine="709"/>
        <w:jc w:val="both"/>
        <w:rPr>
          <w:spacing w:val="-4"/>
          <w:sz w:val="28"/>
          <w:szCs w:val="28"/>
        </w:rPr>
      </w:pPr>
      <w:r w:rsidRPr="00680DC8">
        <w:rPr>
          <w:spacing w:val="-4"/>
          <w:sz w:val="28"/>
          <w:szCs w:val="28"/>
        </w:rPr>
        <w:t xml:space="preserve">12.2.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80DC8" w:rsidRPr="00680DC8" w:rsidRDefault="00680DC8" w:rsidP="00680DC8">
      <w:pPr>
        <w:widowControl w:val="0"/>
        <w:spacing w:line="360" w:lineRule="exact"/>
        <w:ind w:firstLine="709"/>
        <w:jc w:val="both"/>
        <w:rPr>
          <w:spacing w:val="-4"/>
          <w:sz w:val="28"/>
          <w:szCs w:val="28"/>
        </w:rPr>
      </w:pPr>
      <w:r w:rsidRPr="00680DC8">
        <w:rPr>
          <w:spacing w:val="-4"/>
          <w:sz w:val="28"/>
          <w:szCs w:val="28"/>
        </w:rPr>
        <w:t xml:space="preserve">Каналы уведомления Покупателя о нарушениях каких-либо положений пункта 10.1 настоящего Договора: 8 (863) 203-60-21, электронная почта </w:t>
      </w:r>
      <w:hyperlink r:id="rId11" w:history="1">
        <w:r w:rsidRPr="00680DC8">
          <w:rPr>
            <w:color w:val="0000FF"/>
            <w:spacing w:val="-4"/>
            <w:sz w:val="28"/>
            <w:szCs w:val="28"/>
            <w:u w:val="single"/>
            <w:lang w:val="en-US"/>
          </w:rPr>
          <w:t>info</w:t>
        </w:r>
        <w:r w:rsidRPr="00680DC8">
          <w:rPr>
            <w:color w:val="0000FF"/>
            <w:spacing w:val="-4"/>
            <w:sz w:val="28"/>
            <w:szCs w:val="28"/>
            <w:u w:val="single"/>
          </w:rPr>
          <w:t>@</w:t>
        </w:r>
        <w:proofErr w:type="spellStart"/>
        <w:r w:rsidRPr="00680DC8">
          <w:rPr>
            <w:color w:val="0000FF"/>
            <w:spacing w:val="-4"/>
            <w:sz w:val="28"/>
            <w:szCs w:val="28"/>
            <w:u w:val="single"/>
            <w:lang w:val="en-US"/>
          </w:rPr>
          <w:t>skppk</w:t>
        </w:r>
        <w:proofErr w:type="spellEnd"/>
        <w:r w:rsidRPr="00680DC8">
          <w:rPr>
            <w:color w:val="0000FF"/>
            <w:spacing w:val="-4"/>
            <w:sz w:val="28"/>
            <w:szCs w:val="28"/>
            <w:u w:val="single"/>
          </w:rPr>
          <w:t>.</w:t>
        </w:r>
        <w:proofErr w:type="spellStart"/>
        <w:r w:rsidRPr="00680DC8">
          <w:rPr>
            <w:color w:val="0000FF"/>
            <w:spacing w:val="-4"/>
            <w:sz w:val="28"/>
            <w:szCs w:val="28"/>
            <w:u w:val="single"/>
            <w:lang w:val="en-US"/>
          </w:rPr>
          <w:t>ru</w:t>
        </w:r>
        <w:proofErr w:type="spellEnd"/>
      </w:hyperlink>
      <w:r w:rsidRPr="00680DC8">
        <w:rPr>
          <w:spacing w:val="-4"/>
          <w:sz w:val="28"/>
          <w:szCs w:val="28"/>
        </w:rPr>
        <w:t xml:space="preserve"> (для заполнения специальной формы).</w:t>
      </w:r>
    </w:p>
    <w:p w:rsidR="00680DC8" w:rsidRPr="00680DC8" w:rsidRDefault="00680DC8" w:rsidP="00680DC8">
      <w:pPr>
        <w:widowControl w:val="0"/>
        <w:spacing w:line="360" w:lineRule="exact"/>
        <w:ind w:firstLine="709"/>
        <w:jc w:val="both"/>
        <w:rPr>
          <w:spacing w:val="-4"/>
          <w:sz w:val="28"/>
          <w:szCs w:val="28"/>
        </w:rPr>
      </w:pPr>
      <w:r w:rsidRPr="00680DC8">
        <w:rPr>
          <w:spacing w:val="-4"/>
          <w:sz w:val="28"/>
          <w:szCs w:val="28"/>
        </w:rPr>
        <w:t>Каналы уведомления Поставщика о нарушениях каких-либо положений пункта 10.1 настоящего Договора: __________________________.</w:t>
      </w:r>
    </w:p>
    <w:p w:rsidR="00680DC8" w:rsidRPr="00680DC8" w:rsidRDefault="00680DC8" w:rsidP="00680DC8">
      <w:pPr>
        <w:widowControl w:val="0"/>
        <w:spacing w:line="360" w:lineRule="exact"/>
        <w:ind w:firstLine="709"/>
        <w:jc w:val="both"/>
        <w:rPr>
          <w:spacing w:val="-4"/>
          <w:sz w:val="28"/>
          <w:szCs w:val="28"/>
        </w:rPr>
      </w:pPr>
      <w:r w:rsidRPr="00680DC8">
        <w:rPr>
          <w:spacing w:val="-4"/>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30 (тридцати) рабочих дней с даты получения письменного уведомления.</w:t>
      </w:r>
    </w:p>
    <w:p w:rsidR="00680DC8" w:rsidRPr="00680DC8" w:rsidRDefault="00680DC8" w:rsidP="00680DC8">
      <w:pPr>
        <w:widowControl w:val="0"/>
        <w:spacing w:line="360" w:lineRule="exact"/>
        <w:ind w:firstLine="709"/>
        <w:jc w:val="both"/>
        <w:rPr>
          <w:spacing w:val="-4"/>
          <w:sz w:val="28"/>
          <w:szCs w:val="28"/>
        </w:rPr>
      </w:pPr>
      <w:r w:rsidRPr="00680DC8">
        <w:rPr>
          <w:spacing w:val="-4"/>
          <w:sz w:val="28"/>
          <w:szCs w:val="28"/>
        </w:rPr>
        <w:t xml:space="preserve">12.3.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80DC8" w:rsidRDefault="00680DC8" w:rsidP="00680DC8">
      <w:pPr>
        <w:widowControl w:val="0"/>
        <w:spacing w:line="360" w:lineRule="exact"/>
        <w:ind w:firstLine="709"/>
        <w:jc w:val="both"/>
        <w:rPr>
          <w:spacing w:val="-4"/>
          <w:sz w:val="28"/>
          <w:szCs w:val="28"/>
        </w:rPr>
      </w:pPr>
      <w:r w:rsidRPr="00680DC8">
        <w:rPr>
          <w:spacing w:val="-4"/>
          <w:sz w:val="28"/>
          <w:szCs w:val="28"/>
        </w:rPr>
        <w:t>12.4.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41C41" w:rsidRPr="00680DC8" w:rsidRDefault="00A41C41" w:rsidP="00680DC8">
      <w:pPr>
        <w:widowControl w:val="0"/>
        <w:spacing w:line="360" w:lineRule="exact"/>
        <w:ind w:firstLine="709"/>
        <w:jc w:val="both"/>
        <w:rPr>
          <w:spacing w:val="-4"/>
          <w:sz w:val="28"/>
          <w:szCs w:val="28"/>
        </w:rPr>
      </w:pPr>
    </w:p>
    <w:p w:rsidR="00680DC8" w:rsidRPr="00680DC8" w:rsidRDefault="00680DC8" w:rsidP="00680DC8">
      <w:pPr>
        <w:pStyle w:val="ConsNormal"/>
        <w:spacing w:line="360" w:lineRule="exact"/>
        <w:ind w:firstLine="0"/>
        <w:jc w:val="both"/>
        <w:rPr>
          <w:rFonts w:ascii="Times New Roman" w:hAnsi="Times New Roman" w:cs="Times New Roman"/>
          <w:b/>
          <w:bCs/>
          <w:sz w:val="28"/>
          <w:szCs w:val="28"/>
        </w:rPr>
      </w:pPr>
    </w:p>
    <w:p w:rsidR="00680DC8" w:rsidRPr="00680DC8" w:rsidRDefault="00680DC8" w:rsidP="00793BEC">
      <w:pPr>
        <w:pStyle w:val="ConsNormal"/>
        <w:spacing w:line="360" w:lineRule="exact"/>
        <w:ind w:firstLine="0"/>
        <w:jc w:val="center"/>
        <w:rPr>
          <w:rFonts w:ascii="Times New Roman" w:hAnsi="Times New Roman" w:cs="Times New Roman"/>
          <w:b/>
          <w:bCs/>
          <w:sz w:val="28"/>
          <w:szCs w:val="28"/>
        </w:rPr>
      </w:pPr>
      <w:r w:rsidRPr="00680DC8">
        <w:rPr>
          <w:rFonts w:ascii="Times New Roman" w:hAnsi="Times New Roman" w:cs="Times New Roman"/>
          <w:b/>
          <w:bCs/>
          <w:sz w:val="28"/>
          <w:szCs w:val="28"/>
        </w:rPr>
        <w:t>13. Прочие условия</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13.1.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13.2. Все приложения к настоящему Договору являются его неотъемлемыми частями.</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13.3. Все вопросы, не предусмотренные настоящим Договором, регулируются законодательством Российской Федерации.</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13.4. Настоящий Договор составлен в двух экземплярах, имеющих одинаковую силу, по одному для каждой из Сторон.</w:t>
      </w:r>
    </w:p>
    <w:p w:rsidR="00680DC8" w:rsidRPr="00680DC8" w:rsidRDefault="00680DC8" w:rsidP="00680DC8">
      <w:pPr>
        <w:pStyle w:val="ConsNormal"/>
        <w:spacing w:line="360" w:lineRule="exact"/>
        <w:ind w:firstLine="709"/>
        <w:jc w:val="both"/>
        <w:rPr>
          <w:rFonts w:ascii="Times New Roman" w:hAnsi="Times New Roman" w:cs="Times New Roman"/>
          <w:sz w:val="28"/>
          <w:szCs w:val="28"/>
        </w:rPr>
      </w:pPr>
      <w:r w:rsidRPr="00680DC8">
        <w:rPr>
          <w:rFonts w:ascii="Times New Roman" w:hAnsi="Times New Roman" w:cs="Times New Roman"/>
          <w:sz w:val="28"/>
          <w:szCs w:val="28"/>
        </w:rPr>
        <w:t>13.5. К настоящему Договору прилагаются:</w:t>
      </w:r>
    </w:p>
    <w:p w:rsidR="00680DC8" w:rsidRPr="00680DC8" w:rsidRDefault="00680DC8" w:rsidP="00680DC8">
      <w:pPr>
        <w:shd w:val="clear" w:color="auto" w:fill="FFFFFF"/>
        <w:spacing w:line="360" w:lineRule="exact"/>
        <w:ind w:firstLine="709"/>
        <w:jc w:val="both"/>
        <w:rPr>
          <w:sz w:val="28"/>
          <w:szCs w:val="28"/>
        </w:rPr>
      </w:pPr>
      <w:r w:rsidRPr="00680DC8">
        <w:rPr>
          <w:sz w:val="28"/>
          <w:szCs w:val="28"/>
        </w:rPr>
        <w:t>Техническое задание (приложение № 1);</w:t>
      </w:r>
    </w:p>
    <w:p w:rsidR="00680DC8" w:rsidRPr="00680DC8" w:rsidRDefault="00680DC8" w:rsidP="00680DC8">
      <w:pPr>
        <w:shd w:val="clear" w:color="auto" w:fill="FFFFFF"/>
        <w:spacing w:line="360" w:lineRule="exact"/>
        <w:ind w:firstLine="709"/>
        <w:jc w:val="both"/>
        <w:rPr>
          <w:sz w:val="28"/>
          <w:szCs w:val="28"/>
        </w:rPr>
      </w:pPr>
      <w:r w:rsidRPr="00680DC8">
        <w:rPr>
          <w:sz w:val="28"/>
          <w:szCs w:val="28"/>
        </w:rPr>
        <w:t>Расчет договорной цены (приложение № 2);</w:t>
      </w:r>
    </w:p>
    <w:p w:rsidR="00680DC8" w:rsidRDefault="00680DC8" w:rsidP="004E0349">
      <w:pPr>
        <w:shd w:val="clear" w:color="auto" w:fill="FFFFFF"/>
        <w:spacing w:line="360" w:lineRule="exact"/>
        <w:ind w:firstLine="709"/>
        <w:jc w:val="both"/>
        <w:rPr>
          <w:sz w:val="28"/>
          <w:szCs w:val="28"/>
        </w:rPr>
      </w:pPr>
      <w:r w:rsidRPr="00680DC8">
        <w:rPr>
          <w:sz w:val="28"/>
          <w:szCs w:val="28"/>
        </w:rPr>
        <w:t>Календарный план оказания услуг (приложение №3)</w:t>
      </w:r>
    </w:p>
    <w:p w:rsidR="00A41C41" w:rsidRPr="00680DC8" w:rsidRDefault="00A41C41" w:rsidP="004E0349">
      <w:pPr>
        <w:shd w:val="clear" w:color="auto" w:fill="FFFFFF"/>
        <w:spacing w:line="360" w:lineRule="exact"/>
        <w:ind w:firstLine="709"/>
        <w:jc w:val="both"/>
        <w:rPr>
          <w:sz w:val="28"/>
          <w:szCs w:val="28"/>
        </w:rPr>
      </w:pPr>
    </w:p>
    <w:p w:rsidR="00680DC8" w:rsidRDefault="00680DC8" w:rsidP="00680DC8">
      <w:pPr>
        <w:pStyle w:val="ConsNormal"/>
        <w:spacing w:line="360" w:lineRule="exact"/>
        <w:ind w:firstLine="0"/>
        <w:jc w:val="both"/>
        <w:rPr>
          <w:rFonts w:ascii="Times New Roman" w:hAnsi="Times New Roman" w:cs="Times New Roman"/>
          <w:b/>
          <w:bCs/>
          <w:sz w:val="28"/>
          <w:szCs w:val="28"/>
        </w:rPr>
      </w:pPr>
      <w:r w:rsidRPr="00680DC8">
        <w:rPr>
          <w:rFonts w:ascii="Times New Roman" w:hAnsi="Times New Roman" w:cs="Times New Roman"/>
          <w:b/>
          <w:bCs/>
          <w:sz w:val="28"/>
          <w:szCs w:val="28"/>
        </w:rPr>
        <w:t>14. Юридические адреса и платежные реквизиты Сторон</w:t>
      </w:r>
    </w:p>
    <w:p w:rsidR="00A41C41" w:rsidRPr="00680DC8" w:rsidRDefault="00A41C41" w:rsidP="00680DC8">
      <w:pPr>
        <w:pStyle w:val="ConsNormal"/>
        <w:spacing w:line="360" w:lineRule="exact"/>
        <w:ind w:firstLine="0"/>
        <w:jc w:val="both"/>
        <w:rPr>
          <w:rFonts w:ascii="Times New Roman" w:hAnsi="Times New Roman" w:cs="Times New Roman"/>
          <w:b/>
          <w:bCs/>
          <w:sz w:val="28"/>
          <w:szCs w:val="28"/>
        </w:rPr>
      </w:pPr>
    </w:p>
    <w:tbl>
      <w:tblPr>
        <w:tblpPr w:leftFromText="180" w:rightFromText="180" w:vertAnchor="text" w:horzAnchor="page" w:tblpX="1507" w:tblpY="154"/>
        <w:tblW w:w="9708" w:type="dxa"/>
        <w:tblLayout w:type="fixed"/>
        <w:tblLook w:val="0000" w:firstRow="0" w:lastRow="0" w:firstColumn="0" w:lastColumn="0" w:noHBand="0" w:noVBand="0"/>
      </w:tblPr>
      <w:tblGrid>
        <w:gridCol w:w="4928"/>
        <w:gridCol w:w="4780"/>
      </w:tblGrid>
      <w:tr w:rsidR="00680DC8" w:rsidRPr="00680DC8" w:rsidTr="00680DC8">
        <w:trPr>
          <w:trHeight w:val="422"/>
        </w:trPr>
        <w:tc>
          <w:tcPr>
            <w:tcW w:w="4928" w:type="dxa"/>
            <w:vAlign w:val="center"/>
          </w:tcPr>
          <w:p w:rsidR="00680DC8" w:rsidRPr="00680DC8" w:rsidRDefault="00680DC8" w:rsidP="00680DC8">
            <w:pPr>
              <w:pStyle w:val="2"/>
              <w:keepNext w:val="0"/>
              <w:widowControl w:val="0"/>
              <w:spacing w:before="0" w:after="0" w:line="300" w:lineRule="exact"/>
              <w:jc w:val="both"/>
              <w:rPr>
                <w:rFonts w:ascii="Times New Roman" w:hAnsi="Times New Roman" w:cs="Times New Roman"/>
                <w:iCs w:val="0"/>
              </w:rPr>
            </w:pPr>
            <w:r w:rsidRPr="00680DC8">
              <w:rPr>
                <w:rFonts w:ascii="Times New Roman" w:hAnsi="Times New Roman" w:cs="Times New Roman"/>
                <w:iCs w:val="0"/>
              </w:rPr>
              <w:t xml:space="preserve"> «Покупатель»</w:t>
            </w:r>
          </w:p>
        </w:tc>
        <w:tc>
          <w:tcPr>
            <w:tcW w:w="4780" w:type="dxa"/>
            <w:vAlign w:val="center"/>
          </w:tcPr>
          <w:p w:rsidR="00680DC8" w:rsidRPr="00680DC8" w:rsidRDefault="00680DC8" w:rsidP="00680DC8">
            <w:pPr>
              <w:pStyle w:val="2"/>
              <w:keepNext w:val="0"/>
              <w:widowControl w:val="0"/>
              <w:spacing w:before="0" w:after="0" w:line="300" w:lineRule="exact"/>
              <w:jc w:val="both"/>
              <w:rPr>
                <w:rFonts w:ascii="Times New Roman" w:hAnsi="Times New Roman" w:cs="Times New Roman"/>
                <w:iCs w:val="0"/>
              </w:rPr>
            </w:pPr>
            <w:r w:rsidRPr="00680DC8">
              <w:rPr>
                <w:rFonts w:ascii="Times New Roman" w:hAnsi="Times New Roman" w:cs="Times New Roman"/>
                <w:iCs w:val="0"/>
              </w:rPr>
              <w:t>«Поставщик»</w:t>
            </w:r>
          </w:p>
        </w:tc>
      </w:tr>
      <w:tr w:rsidR="00680DC8" w:rsidRPr="00680DC8" w:rsidTr="00680DC8">
        <w:trPr>
          <w:trHeight w:val="147"/>
        </w:trPr>
        <w:tc>
          <w:tcPr>
            <w:tcW w:w="4928" w:type="dxa"/>
          </w:tcPr>
          <w:p w:rsidR="00680DC8" w:rsidRPr="00680DC8" w:rsidRDefault="00680DC8" w:rsidP="00680DC8">
            <w:pPr>
              <w:widowControl w:val="0"/>
              <w:spacing w:line="300" w:lineRule="exact"/>
              <w:jc w:val="both"/>
              <w:rPr>
                <w:b/>
                <w:bCs/>
                <w:sz w:val="28"/>
                <w:szCs w:val="28"/>
              </w:rPr>
            </w:pPr>
            <w:r w:rsidRPr="00680DC8">
              <w:rPr>
                <w:b/>
                <w:bCs/>
                <w:sz w:val="28"/>
                <w:szCs w:val="28"/>
              </w:rPr>
              <w:t>Акционерное общество</w:t>
            </w:r>
          </w:p>
          <w:p w:rsidR="00680DC8" w:rsidRPr="00680DC8" w:rsidRDefault="00680DC8" w:rsidP="00680DC8">
            <w:pPr>
              <w:widowControl w:val="0"/>
              <w:spacing w:line="300" w:lineRule="exact"/>
              <w:jc w:val="both"/>
              <w:rPr>
                <w:b/>
                <w:bCs/>
                <w:sz w:val="28"/>
                <w:szCs w:val="28"/>
              </w:rPr>
            </w:pPr>
            <w:r w:rsidRPr="00680DC8">
              <w:rPr>
                <w:b/>
                <w:bCs/>
                <w:sz w:val="28"/>
                <w:szCs w:val="28"/>
              </w:rPr>
              <w:t>«Северо-Кавказская пригородная пассажирская компания»</w:t>
            </w:r>
          </w:p>
          <w:p w:rsidR="00680DC8" w:rsidRPr="00680DC8" w:rsidRDefault="00680DC8" w:rsidP="00680DC8">
            <w:pPr>
              <w:widowControl w:val="0"/>
              <w:spacing w:line="300" w:lineRule="exact"/>
              <w:jc w:val="both"/>
              <w:rPr>
                <w:bCs/>
                <w:sz w:val="28"/>
                <w:szCs w:val="28"/>
              </w:rPr>
            </w:pPr>
            <w:r w:rsidRPr="00680DC8">
              <w:rPr>
                <w:bCs/>
                <w:sz w:val="28"/>
                <w:szCs w:val="28"/>
              </w:rPr>
              <w:t>Юр. адрес: 344019, г. Ростов-на-Дону,</w:t>
            </w:r>
          </w:p>
          <w:p w:rsidR="00680DC8" w:rsidRPr="00680DC8" w:rsidRDefault="00680DC8" w:rsidP="00680DC8">
            <w:pPr>
              <w:widowControl w:val="0"/>
              <w:spacing w:line="300" w:lineRule="exact"/>
              <w:jc w:val="both"/>
              <w:rPr>
                <w:bCs/>
                <w:sz w:val="28"/>
                <w:szCs w:val="28"/>
              </w:rPr>
            </w:pPr>
            <w:r w:rsidRPr="00680DC8">
              <w:rPr>
                <w:bCs/>
                <w:sz w:val="28"/>
                <w:szCs w:val="28"/>
              </w:rPr>
              <w:t>ул. Закруткина, д. 67 «в»/2 «б»</w:t>
            </w:r>
          </w:p>
          <w:p w:rsidR="00680DC8" w:rsidRPr="00680DC8" w:rsidRDefault="00680DC8" w:rsidP="00680DC8">
            <w:pPr>
              <w:widowControl w:val="0"/>
              <w:spacing w:line="300" w:lineRule="exact"/>
              <w:jc w:val="both"/>
              <w:rPr>
                <w:bCs/>
                <w:sz w:val="28"/>
                <w:szCs w:val="28"/>
              </w:rPr>
            </w:pPr>
            <w:r w:rsidRPr="00680DC8">
              <w:rPr>
                <w:bCs/>
                <w:sz w:val="28"/>
                <w:szCs w:val="28"/>
              </w:rPr>
              <w:t>Почтовый адрес: 344001,</w:t>
            </w:r>
          </w:p>
          <w:p w:rsidR="00680DC8" w:rsidRPr="00680DC8" w:rsidRDefault="00680DC8" w:rsidP="00680DC8">
            <w:pPr>
              <w:widowControl w:val="0"/>
              <w:spacing w:line="300" w:lineRule="exact"/>
              <w:jc w:val="both"/>
              <w:rPr>
                <w:bCs/>
                <w:sz w:val="28"/>
                <w:szCs w:val="28"/>
              </w:rPr>
            </w:pPr>
            <w:r w:rsidRPr="00680DC8">
              <w:rPr>
                <w:bCs/>
                <w:sz w:val="28"/>
                <w:szCs w:val="28"/>
              </w:rPr>
              <w:t>г. Ростов-на-Дону, ул. Депутатская, д. 3</w:t>
            </w:r>
          </w:p>
          <w:p w:rsidR="00680DC8" w:rsidRPr="00680DC8" w:rsidRDefault="00680DC8" w:rsidP="00680DC8">
            <w:pPr>
              <w:widowControl w:val="0"/>
              <w:spacing w:line="300" w:lineRule="exact"/>
              <w:jc w:val="both"/>
              <w:rPr>
                <w:bCs/>
                <w:sz w:val="28"/>
                <w:szCs w:val="28"/>
              </w:rPr>
            </w:pPr>
            <w:r w:rsidRPr="00680DC8">
              <w:rPr>
                <w:bCs/>
                <w:sz w:val="28"/>
                <w:szCs w:val="28"/>
              </w:rPr>
              <w:t>ОКПО 80380519 ОГРН 1076162005864</w:t>
            </w:r>
          </w:p>
          <w:p w:rsidR="00680DC8" w:rsidRPr="00680DC8" w:rsidRDefault="00680DC8" w:rsidP="00680DC8">
            <w:pPr>
              <w:widowControl w:val="0"/>
              <w:spacing w:line="300" w:lineRule="exact"/>
              <w:jc w:val="both"/>
              <w:rPr>
                <w:bCs/>
                <w:sz w:val="28"/>
                <w:szCs w:val="28"/>
              </w:rPr>
            </w:pPr>
            <w:r w:rsidRPr="00680DC8">
              <w:rPr>
                <w:bCs/>
                <w:sz w:val="28"/>
                <w:szCs w:val="28"/>
              </w:rPr>
              <w:t>ИНН/КПП 6162051289/616701001</w:t>
            </w:r>
          </w:p>
          <w:p w:rsidR="00680DC8" w:rsidRPr="00680DC8" w:rsidRDefault="00680DC8" w:rsidP="00680DC8">
            <w:pPr>
              <w:widowControl w:val="0"/>
              <w:spacing w:line="300" w:lineRule="exact"/>
              <w:jc w:val="both"/>
              <w:rPr>
                <w:bCs/>
                <w:sz w:val="28"/>
                <w:szCs w:val="28"/>
              </w:rPr>
            </w:pPr>
            <w:r w:rsidRPr="00680DC8">
              <w:rPr>
                <w:bCs/>
                <w:sz w:val="28"/>
                <w:szCs w:val="28"/>
              </w:rPr>
              <w:t>ОКВЭД 49.31.11 ОКАТО 60401380000</w:t>
            </w:r>
          </w:p>
          <w:p w:rsidR="00680DC8" w:rsidRPr="00680DC8" w:rsidRDefault="00680DC8" w:rsidP="00680DC8">
            <w:pPr>
              <w:widowControl w:val="0"/>
              <w:spacing w:line="300" w:lineRule="exact"/>
              <w:jc w:val="both"/>
              <w:rPr>
                <w:bCs/>
                <w:sz w:val="28"/>
                <w:szCs w:val="28"/>
              </w:rPr>
            </w:pPr>
            <w:r w:rsidRPr="00680DC8">
              <w:rPr>
                <w:bCs/>
                <w:sz w:val="28"/>
                <w:szCs w:val="28"/>
              </w:rPr>
              <w:t>Р/счет № 40702810500300005055</w:t>
            </w:r>
          </w:p>
          <w:p w:rsidR="00680DC8" w:rsidRPr="00680DC8" w:rsidRDefault="00680DC8" w:rsidP="00680DC8">
            <w:pPr>
              <w:widowControl w:val="0"/>
              <w:spacing w:line="300" w:lineRule="exact"/>
              <w:jc w:val="both"/>
              <w:rPr>
                <w:bCs/>
                <w:sz w:val="28"/>
                <w:szCs w:val="28"/>
              </w:rPr>
            </w:pPr>
            <w:r w:rsidRPr="00680DC8">
              <w:rPr>
                <w:bCs/>
                <w:sz w:val="28"/>
                <w:szCs w:val="28"/>
              </w:rPr>
              <w:t xml:space="preserve">К/с 30101810300000000999 </w:t>
            </w:r>
          </w:p>
          <w:p w:rsidR="00680DC8" w:rsidRPr="00680DC8" w:rsidRDefault="00680DC8" w:rsidP="00680DC8">
            <w:pPr>
              <w:widowControl w:val="0"/>
              <w:spacing w:line="300" w:lineRule="exact"/>
              <w:jc w:val="both"/>
              <w:rPr>
                <w:bCs/>
                <w:sz w:val="28"/>
                <w:szCs w:val="28"/>
              </w:rPr>
            </w:pPr>
            <w:r w:rsidRPr="00680DC8">
              <w:rPr>
                <w:bCs/>
                <w:sz w:val="28"/>
                <w:szCs w:val="28"/>
              </w:rPr>
              <w:t>Филиал Банка ВТБ (ПАО)</w:t>
            </w:r>
          </w:p>
          <w:p w:rsidR="00680DC8" w:rsidRPr="00680DC8" w:rsidRDefault="00680DC8" w:rsidP="00680DC8">
            <w:pPr>
              <w:widowControl w:val="0"/>
              <w:spacing w:line="300" w:lineRule="exact"/>
              <w:jc w:val="both"/>
              <w:rPr>
                <w:bCs/>
                <w:sz w:val="28"/>
                <w:szCs w:val="28"/>
              </w:rPr>
            </w:pPr>
            <w:r w:rsidRPr="00680DC8">
              <w:rPr>
                <w:bCs/>
                <w:sz w:val="28"/>
                <w:szCs w:val="28"/>
              </w:rPr>
              <w:t>в г. Ростове-на-Дону,</w:t>
            </w:r>
          </w:p>
          <w:p w:rsidR="00680DC8" w:rsidRPr="00680DC8" w:rsidRDefault="00680DC8" w:rsidP="00680DC8">
            <w:pPr>
              <w:widowControl w:val="0"/>
              <w:spacing w:line="300" w:lineRule="exact"/>
              <w:jc w:val="both"/>
              <w:rPr>
                <w:bCs/>
                <w:sz w:val="28"/>
                <w:szCs w:val="28"/>
              </w:rPr>
            </w:pPr>
            <w:r w:rsidRPr="00680DC8">
              <w:rPr>
                <w:bCs/>
                <w:sz w:val="28"/>
                <w:szCs w:val="28"/>
              </w:rPr>
              <w:t>г. Ростов-на-Дону, БИК 046015999</w:t>
            </w:r>
          </w:p>
          <w:p w:rsidR="00680DC8" w:rsidRPr="00680DC8" w:rsidRDefault="00680DC8" w:rsidP="00680DC8">
            <w:pPr>
              <w:widowControl w:val="0"/>
              <w:spacing w:line="300" w:lineRule="exact"/>
              <w:jc w:val="both"/>
              <w:rPr>
                <w:b/>
                <w:sz w:val="28"/>
                <w:szCs w:val="28"/>
              </w:rPr>
            </w:pPr>
          </w:p>
          <w:p w:rsidR="00680DC8" w:rsidRPr="00680DC8" w:rsidRDefault="00680DC8" w:rsidP="00680DC8">
            <w:pPr>
              <w:widowControl w:val="0"/>
              <w:spacing w:line="300" w:lineRule="exact"/>
              <w:jc w:val="both"/>
              <w:rPr>
                <w:bCs/>
                <w:sz w:val="28"/>
                <w:szCs w:val="28"/>
              </w:rPr>
            </w:pPr>
            <w:r w:rsidRPr="00680DC8">
              <w:rPr>
                <w:bCs/>
                <w:sz w:val="28"/>
                <w:szCs w:val="28"/>
              </w:rPr>
              <w:t>Генеральный директор</w:t>
            </w:r>
          </w:p>
          <w:p w:rsidR="00680DC8" w:rsidRPr="00680DC8" w:rsidRDefault="00680DC8" w:rsidP="00680DC8">
            <w:pPr>
              <w:widowControl w:val="0"/>
              <w:spacing w:line="300" w:lineRule="exact"/>
              <w:jc w:val="both"/>
              <w:rPr>
                <w:bCs/>
                <w:sz w:val="28"/>
                <w:szCs w:val="28"/>
              </w:rPr>
            </w:pPr>
          </w:p>
          <w:p w:rsidR="00680DC8" w:rsidRPr="00680DC8" w:rsidRDefault="00680DC8" w:rsidP="00680DC8">
            <w:pPr>
              <w:widowControl w:val="0"/>
              <w:spacing w:line="300" w:lineRule="exact"/>
              <w:jc w:val="both"/>
              <w:rPr>
                <w:bCs/>
                <w:sz w:val="28"/>
                <w:szCs w:val="28"/>
              </w:rPr>
            </w:pPr>
            <w:r w:rsidRPr="00680DC8">
              <w:rPr>
                <w:bCs/>
                <w:sz w:val="28"/>
                <w:szCs w:val="28"/>
              </w:rPr>
              <w:t xml:space="preserve">___________________ Е.А. Ермаков </w:t>
            </w:r>
          </w:p>
          <w:p w:rsidR="00680DC8" w:rsidRPr="00680DC8" w:rsidRDefault="00680DC8" w:rsidP="00680DC8">
            <w:pPr>
              <w:widowControl w:val="0"/>
              <w:spacing w:line="300" w:lineRule="exact"/>
              <w:jc w:val="both"/>
              <w:rPr>
                <w:sz w:val="28"/>
                <w:szCs w:val="28"/>
              </w:rPr>
            </w:pPr>
            <w:r w:rsidRPr="00680DC8">
              <w:rPr>
                <w:b/>
                <w:sz w:val="28"/>
                <w:szCs w:val="28"/>
              </w:rPr>
              <w:t xml:space="preserve">                 </w:t>
            </w:r>
            <w:proofErr w:type="spellStart"/>
            <w:r w:rsidRPr="00680DC8">
              <w:rPr>
                <w:sz w:val="28"/>
                <w:szCs w:val="28"/>
              </w:rPr>
              <w:t>м.п</w:t>
            </w:r>
            <w:proofErr w:type="spellEnd"/>
          </w:p>
        </w:tc>
        <w:tc>
          <w:tcPr>
            <w:tcW w:w="4780" w:type="dxa"/>
          </w:tcPr>
          <w:p w:rsidR="00680DC8" w:rsidRPr="00680DC8" w:rsidRDefault="00680DC8" w:rsidP="00680DC8">
            <w:pPr>
              <w:widowControl w:val="0"/>
              <w:shd w:val="clear" w:color="auto" w:fill="FFFFFF"/>
              <w:spacing w:line="300" w:lineRule="exact"/>
              <w:jc w:val="both"/>
              <w:rPr>
                <w:b/>
                <w:iCs/>
                <w:sz w:val="28"/>
                <w:szCs w:val="28"/>
              </w:rPr>
            </w:pPr>
          </w:p>
        </w:tc>
      </w:tr>
    </w:tbl>
    <w:p w:rsidR="00680DC8" w:rsidRPr="00680DC8" w:rsidRDefault="00680DC8" w:rsidP="00680DC8">
      <w:pPr>
        <w:widowControl w:val="0"/>
        <w:spacing w:line="360" w:lineRule="exact"/>
        <w:jc w:val="both"/>
        <w:rPr>
          <w:sz w:val="28"/>
          <w:szCs w:val="28"/>
        </w:rPr>
      </w:pPr>
      <w:r w:rsidRPr="00680DC8">
        <w:rPr>
          <w:sz w:val="28"/>
          <w:szCs w:val="28"/>
        </w:rPr>
        <w:br w:type="page"/>
      </w:r>
    </w:p>
    <w:p w:rsidR="00174F1C" w:rsidRPr="0084205A" w:rsidRDefault="00174F1C" w:rsidP="00174F1C">
      <w:pPr>
        <w:pStyle w:val="ConsPlusNormal"/>
        <w:jc w:val="right"/>
      </w:pPr>
      <w:r w:rsidRPr="0084205A">
        <w:t xml:space="preserve">Приложение </w:t>
      </w:r>
      <w:r w:rsidR="00306BC8" w:rsidRPr="0084205A">
        <w:t>№</w:t>
      </w:r>
      <w:r w:rsidRPr="0084205A">
        <w:t xml:space="preserve"> 1</w:t>
      </w:r>
    </w:p>
    <w:p w:rsidR="00174F1C" w:rsidRPr="0084205A" w:rsidRDefault="00174F1C" w:rsidP="00174F1C">
      <w:pPr>
        <w:pStyle w:val="ConsPlusNormal"/>
        <w:jc w:val="right"/>
      </w:pPr>
      <w:r w:rsidRPr="0084205A">
        <w:t xml:space="preserve">к договору от </w:t>
      </w:r>
      <w:r w:rsidR="00306BC8" w:rsidRPr="0084205A">
        <w:t>«</w:t>
      </w:r>
      <w:r w:rsidRPr="0084205A">
        <w:t>___</w:t>
      </w:r>
      <w:r w:rsidR="00306BC8" w:rsidRPr="0084205A">
        <w:t>»</w:t>
      </w:r>
      <w:r w:rsidRPr="0084205A">
        <w:t>______ 201__ г. № ________</w:t>
      </w:r>
    </w:p>
    <w:p w:rsidR="00174F1C" w:rsidRPr="0084205A" w:rsidRDefault="00174F1C" w:rsidP="00174F1C">
      <w:pPr>
        <w:pStyle w:val="ConsPlusNormal"/>
        <w:ind w:firstLine="540"/>
        <w:jc w:val="both"/>
      </w:pPr>
    </w:p>
    <w:p w:rsidR="00174F1C" w:rsidRPr="0084205A" w:rsidRDefault="00174F1C" w:rsidP="00174F1C">
      <w:pPr>
        <w:pStyle w:val="ConsPlusNormal"/>
        <w:ind w:firstLine="540"/>
        <w:jc w:val="both"/>
      </w:pPr>
    </w:p>
    <w:p w:rsidR="00174F1C" w:rsidRPr="0084205A" w:rsidRDefault="00174F1C" w:rsidP="00174F1C">
      <w:pPr>
        <w:pStyle w:val="ConsPlusNormal"/>
        <w:jc w:val="center"/>
      </w:pPr>
      <w:r w:rsidRPr="0084205A">
        <w:t>Техническое задание</w:t>
      </w:r>
    </w:p>
    <w:p w:rsidR="00174F1C" w:rsidRPr="0084205A" w:rsidRDefault="00174F1C" w:rsidP="00174F1C">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974"/>
        <w:gridCol w:w="5976"/>
      </w:tblGrid>
      <w:tr w:rsidR="00C058BE" w:rsidRPr="000B6127" w:rsidTr="004415A8">
        <w:tc>
          <w:tcPr>
            <w:tcW w:w="5000" w:type="pct"/>
            <w:gridSpan w:val="3"/>
          </w:tcPr>
          <w:p w:rsidR="00C058BE" w:rsidRPr="000B6127" w:rsidRDefault="00C058BE" w:rsidP="004415A8">
            <w:pPr>
              <w:jc w:val="both"/>
              <w:rPr>
                <w:b/>
                <w:bCs/>
                <w:i/>
              </w:rPr>
            </w:pPr>
            <w:r w:rsidRPr="000B6127">
              <w:rPr>
                <w:b/>
                <w:bCs/>
                <w:sz w:val="28"/>
                <w:szCs w:val="28"/>
              </w:rPr>
              <w:t>Хара</w:t>
            </w:r>
            <w:r w:rsidR="00017666">
              <w:rPr>
                <w:b/>
                <w:bCs/>
                <w:sz w:val="28"/>
                <w:szCs w:val="28"/>
              </w:rPr>
              <w:t>ктеристики товаров</w:t>
            </w:r>
          </w:p>
        </w:tc>
      </w:tr>
      <w:tr w:rsidR="00793BEC" w:rsidRPr="000B6127" w:rsidTr="007E6264">
        <w:trPr>
          <w:trHeight w:val="1294"/>
        </w:trPr>
        <w:tc>
          <w:tcPr>
            <w:tcW w:w="1050" w:type="pct"/>
            <w:vMerge w:val="restart"/>
          </w:tcPr>
          <w:p w:rsidR="00793BEC" w:rsidRPr="005B5864" w:rsidRDefault="00793BEC" w:rsidP="004415A8">
            <w:pPr>
              <w:jc w:val="both"/>
              <w:rPr>
                <w:i/>
                <w:lang w:val="en-US"/>
              </w:rPr>
            </w:pPr>
            <w:r>
              <w:rPr>
                <w:color w:val="000000"/>
              </w:rPr>
              <w:t>Процессор</w:t>
            </w:r>
            <w:r w:rsidRPr="00403C61">
              <w:rPr>
                <w:color w:val="000000"/>
                <w:lang w:val="en-US"/>
              </w:rPr>
              <w:t xml:space="preserve"> </w:t>
            </w:r>
            <w:r w:rsidRPr="00BD7150">
              <w:rPr>
                <w:color w:val="000000"/>
                <w:lang w:val="en-US"/>
              </w:rPr>
              <w:t>CPU Intel Socket 1151 Core I5-8400 (2.80Ghz/9Mb) tray</w:t>
            </w:r>
            <w:r w:rsidRPr="005B5864">
              <w:rPr>
                <w:color w:val="000000"/>
                <w:lang w:val="en-US"/>
              </w:rPr>
              <w:t xml:space="preserve"> </w:t>
            </w:r>
            <w:r>
              <w:rPr>
                <w:color w:val="000000"/>
              </w:rPr>
              <w:t>или</w:t>
            </w:r>
            <w:r w:rsidRPr="005B5864">
              <w:rPr>
                <w:color w:val="000000"/>
                <w:lang w:val="en-US"/>
              </w:rPr>
              <w:t xml:space="preserve"> </w:t>
            </w:r>
            <w:r>
              <w:rPr>
                <w:color w:val="000000"/>
              </w:rPr>
              <w:t>эквивалент</w:t>
            </w:r>
          </w:p>
        </w:tc>
        <w:tc>
          <w:tcPr>
            <w:tcW w:w="981" w:type="pct"/>
          </w:tcPr>
          <w:p w:rsidR="00793BEC" w:rsidRPr="008069B0" w:rsidRDefault="00F03D8A" w:rsidP="004415A8">
            <w:pPr>
              <w:jc w:val="both"/>
            </w:pPr>
            <w:r w:rsidRPr="008069B0">
              <w:rPr>
                <w:bCs/>
              </w:rPr>
              <w:t>Нормативные документы, согласно которым установлены требования</w:t>
            </w:r>
          </w:p>
        </w:tc>
        <w:tc>
          <w:tcPr>
            <w:tcW w:w="2969" w:type="pct"/>
          </w:tcPr>
          <w:p w:rsidR="00F03D8A" w:rsidRPr="008069B0" w:rsidRDefault="00F03D8A" w:rsidP="00F03D8A">
            <w:pPr>
              <w:widowControl w:val="0"/>
              <w:ind w:firstLine="709"/>
              <w:jc w:val="both"/>
            </w:pPr>
            <w:r w:rsidRPr="008069B0">
              <w:t>Федеральный закон от 22.07.2008 № 123-ФЗ «Технический регламент о требованиях пожарной безопасности»;</w:t>
            </w:r>
          </w:p>
          <w:p w:rsidR="00F03D8A" w:rsidRPr="008069B0" w:rsidRDefault="00F03D8A" w:rsidP="00F03D8A">
            <w:pPr>
              <w:widowControl w:val="0"/>
              <w:ind w:firstLine="709"/>
              <w:jc w:val="both"/>
            </w:pPr>
            <w:r w:rsidRPr="008069B0">
              <w:t>Федеральный закон от 27.12.2002 № 184-ФЗ «О техническом регулировании»;</w:t>
            </w:r>
          </w:p>
          <w:p w:rsidR="00F03D8A" w:rsidRPr="008069B0" w:rsidRDefault="00F03D8A" w:rsidP="00F03D8A">
            <w:pPr>
              <w:ind w:firstLine="709"/>
              <w:jc w:val="both"/>
            </w:pPr>
            <w:r w:rsidRPr="008069B0">
              <w:rPr>
                <w:rFonts w:eastAsia="Calibri"/>
                <w:lang w:eastAsia="en-US"/>
              </w:rPr>
              <w:t xml:space="preserve">Федеральный закон от 21.12.1994 № 69-ФЗ «О пожарной безопасности»; </w:t>
            </w:r>
          </w:p>
          <w:p w:rsidR="00F03D8A" w:rsidRPr="008069B0" w:rsidRDefault="00F03D8A" w:rsidP="00F03D8A">
            <w:pPr>
              <w:widowControl w:val="0"/>
              <w:ind w:firstLine="709"/>
              <w:jc w:val="both"/>
            </w:pPr>
            <w:r w:rsidRPr="008069B0">
              <w:t>Постановление Правительства РФ от 25.04.2012 № 390 «О противопожарном режиме» (вместе с «Правилами противопожарного режима в Российской Федерации»);</w:t>
            </w:r>
          </w:p>
          <w:p w:rsidR="00F03D8A" w:rsidRPr="008069B0" w:rsidRDefault="00F03D8A" w:rsidP="00F03D8A">
            <w:pPr>
              <w:widowControl w:val="0"/>
              <w:ind w:firstLine="709"/>
              <w:jc w:val="both"/>
            </w:pPr>
            <w:r w:rsidRPr="008069B0">
              <w:t>ГОСТ 12.2.037-78 Система стандартов безопасности труда (ССБТ). Техника пожарная. Требования безопасности;</w:t>
            </w:r>
          </w:p>
          <w:p w:rsidR="00F03D8A" w:rsidRPr="008069B0" w:rsidRDefault="00F03D8A" w:rsidP="00F03D8A">
            <w:pPr>
              <w:widowControl w:val="0"/>
              <w:ind w:firstLine="709"/>
              <w:jc w:val="both"/>
            </w:pPr>
            <w:r w:rsidRPr="008069B0">
              <w:t xml:space="preserve">ГОСТ </w:t>
            </w:r>
            <w:r w:rsidRPr="008069B0">
              <w:rPr>
                <w:lang w:val="en-US"/>
              </w:rPr>
              <w:t>IEC</w:t>
            </w:r>
            <w:r w:rsidRPr="008069B0">
              <w:t xml:space="preserve"> 60950-1-2014 Оборудование информационных технологий. Требования безопасности.</w:t>
            </w:r>
          </w:p>
          <w:p w:rsidR="00793BEC" w:rsidRPr="008069B0" w:rsidRDefault="00F03D8A" w:rsidP="00F03D8A">
            <w:pPr>
              <w:widowControl w:val="0"/>
              <w:ind w:firstLine="709"/>
              <w:jc w:val="both"/>
              <w:rPr>
                <w:rFonts w:eastAsia="Calibri"/>
                <w:lang w:eastAsia="en-US"/>
              </w:rPr>
            </w:pPr>
            <w:r w:rsidRPr="008069B0">
              <w:rPr>
                <w:rFonts w:eastAsia="Calibri"/>
                <w:lang w:eastAsia="en-US"/>
              </w:rPr>
              <w:t>ГОСТ 12.2.007.0-75 Система стандартов безопасности труда (ССБТ). Изделия электротехнические. Общие требования безопасности.</w:t>
            </w:r>
          </w:p>
        </w:tc>
      </w:tr>
      <w:tr w:rsidR="00F03D8A" w:rsidRPr="000B6127" w:rsidTr="007E6264">
        <w:trPr>
          <w:trHeight w:val="1294"/>
        </w:trPr>
        <w:tc>
          <w:tcPr>
            <w:tcW w:w="1050" w:type="pct"/>
            <w:vMerge/>
          </w:tcPr>
          <w:p w:rsidR="00F03D8A" w:rsidRDefault="00F03D8A" w:rsidP="004415A8">
            <w:pPr>
              <w:jc w:val="both"/>
              <w:rPr>
                <w:color w:val="000000"/>
              </w:rPr>
            </w:pPr>
          </w:p>
        </w:tc>
        <w:tc>
          <w:tcPr>
            <w:tcW w:w="981" w:type="pct"/>
          </w:tcPr>
          <w:p w:rsidR="00F03D8A" w:rsidRPr="00F03D8A" w:rsidRDefault="00F03D8A" w:rsidP="004415A8">
            <w:pPr>
              <w:jc w:val="both"/>
              <w:rPr>
                <w:b/>
                <w:bCs/>
              </w:rPr>
            </w:pPr>
            <w:r w:rsidRPr="000B6127">
              <w:rPr>
                <w:bCs/>
              </w:rPr>
              <w:t>Технические и функциональные харак</w:t>
            </w:r>
            <w:r>
              <w:rPr>
                <w:bCs/>
              </w:rPr>
              <w:t>теристики товара</w:t>
            </w:r>
          </w:p>
        </w:tc>
        <w:tc>
          <w:tcPr>
            <w:tcW w:w="2969" w:type="pct"/>
          </w:tcPr>
          <w:p w:rsidR="00F03D8A" w:rsidRPr="003036EE" w:rsidRDefault="00F03D8A" w:rsidP="007E29DC">
            <w:pPr>
              <w:jc w:val="both"/>
              <w:rPr>
                <w:bCs/>
              </w:rPr>
            </w:pPr>
            <w:r w:rsidRPr="003036EE">
              <w:rPr>
                <w:bCs/>
              </w:rPr>
              <w:t>Ядер не менее 4, количество потоков не менее 8, частота не менее 3,2 ГГц, кэш-память L2 не менее 4х512Кб, L3 не менее 8Мб, технологический процесс не более 28 нм. Охлаждающая система – в комплекте.</w:t>
            </w:r>
            <w:r w:rsidRPr="000B6127">
              <w:rPr>
                <w:bCs/>
              </w:rPr>
              <w:t xml:space="preserve"> Нормативные документы, согласно которым установлены требования</w:t>
            </w:r>
          </w:p>
        </w:tc>
      </w:tr>
      <w:tr w:rsidR="00793BEC" w:rsidRPr="000B6127" w:rsidTr="007E6264">
        <w:trPr>
          <w:trHeight w:val="1294"/>
        </w:trPr>
        <w:tc>
          <w:tcPr>
            <w:tcW w:w="1050" w:type="pct"/>
            <w:vMerge/>
          </w:tcPr>
          <w:p w:rsidR="00793BEC" w:rsidRDefault="00793BEC" w:rsidP="004415A8">
            <w:pPr>
              <w:jc w:val="both"/>
              <w:rPr>
                <w:color w:val="000000"/>
              </w:rPr>
            </w:pPr>
          </w:p>
        </w:tc>
        <w:tc>
          <w:tcPr>
            <w:tcW w:w="981" w:type="pct"/>
          </w:tcPr>
          <w:p w:rsidR="00793BEC" w:rsidRPr="000B6127" w:rsidRDefault="00F03D8A" w:rsidP="00DA26F0">
            <w:pPr>
              <w:jc w:val="both"/>
              <w:rPr>
                <w:bCs/>
              </w:rPr>
            </w:pPr>
            <w:r w:rsidRPr="008069B0">
              <w:rPr>
                <w:bCs/>
              </w:rPr>
              <w:t>Характеристики товаров, относящиеся к безопасности</w:t>
            </w:r>
            <w:r w:rsidRPr="00CD51E8">
              <w:rPr>
                <w:bCs/>
              </w:rPr>
              <w:t xml:space="preserve"> </w:t>
            </w:r>
          </w:p>
        </w:tc>
        <w:tc>
          <w:tcPr>
            <w:tcW w:w="2969" w:type="pct"/>
          </w:tcPr>
          <w:p w:rsidR="00793BEC" w:rsidRPr="00CD51E8" w:rsidRDefault="00793BEC" w:rsidP="00793BEC">
            <w:pPr>
              <w:jc w:val="both"/>
              <w:rPr>
                <w:bCs/>
              </w:rPr>
            </w:pPr>
            <w:r w:rsidRPr="00CD51E8">
              <w:rPr>
                <w:color w:val="000000"/>
              </w:rPr>
              <w:t>Поставка производится в полном соответствии со стандартами и руководством по эксплуатации заводов изготовителей.</w:t>
            </w:r>
          </w:p>
          <w:p w:rsidR="00793BEC" w:rsidRPr="003036EE" w:rsidRDefault="00793BEC" w:rsidP="00793BEC">
            <w:pPr>
              <w:jc w:val="both"/>
              <w:rPr>
                <w:bCs/>
              </w:rPr>
            </w:pPr>
            <w:r w:rsidRPr="00CD51E8">
              <w:t xml:space="preserve">Материалы, конструкции, комплектующие изделия, </w:t>
            </w:r>
            <w:r>
              <w:t>оборудование, должны иметь</w:t>
            </w:r>
            <w:r w:rsidRPr="00CD51E8">
              <w:t xml:space="preserve">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793BEC" w:rsidRPr="000B6127" w:rsidTr="007E6264">
        <w:tc>
          <w:tcPr>
            <w:tcW w:w="1050" w:type="pct"/>
            <w:vMerge/>
          </w:tcPr>
          <w:p w:rsidR="00793BEC" w:rsidRPr="000B6127" w:rsidRDefault="00793BEC" w:rsidP="004415A8">
            <w:pPr>
              <w:jc w:val="both"/>
              <w:rPr>
                <w:i/>
                <w:sz w:val="28"/>
                <w:szCs w:val="28"/>
              </w:rPr>
            </w:pPr>
          </w:p>
        </w:tc>
        <w:tc>
          <w:tcPr>
            <w:tcW w:w="981" w:type="pct"/>
          </w:tcPr>
          <w:p w:rsidR="00793BEC" w:rsidRPr="000B6127" w:rsidRDefault="00793BEC" w:rsidP="004415A8">
            <w:pPr>
              <w:jc w:val="both"/>
              <w:rPr>
                <w:i/>
              </w:rPr>
            </w:pPr>
            <w:r w:rsidRPr="000B6127">
              <w:rPr>
                <w:bCs/>
              </w:rPr>
              <w:t>Харак</w:t>
            </w:r>
            <w:r>
              <w:rPr>
                <w:bCs/>
              </w:rPr>
              <w:t xml:space="preserve">теристики товаров, </w:t>
            </w:r>
            <w:r w:rsidRPr="000B6127">
              <w:rPr>
                <w:bCs/>
              </w:rPr>
              <w:t>относящиеся к качеству</w:t>
            </w:r>
          </w:p>
        </w:tc>
        <w:tc>
          <w:tcPr>
            <w:tcW w:w="2969" w:type="pct"/>
          </w:tcPr>
          <w:p w:rsidR="00793BEC" w:rsidRPr="00101266" w:rsidRDefault="00793BEC" w:rsidP="00101266">
            <w:pPr>
              <w:jc w:val="both"/>
              <w:rPr>
                <w:bCs/>
              </w:rPr>
            </w:pPr>
            <w:r w:rsidRPr="00101266">
              <w:rPr>
                <w:bCs/>
              </w:rPr>
              <w:t xml:space="preserve">Товар должен быть новым, без следов использования. </w:t>
            </w:r>
          </w:p>
          <w:p w:rsidR="00793BEC" w:rsidRPr="00101266" w:rsidRDefault="00793BEC" w:rsidP="00101266">
            <w:pPr>
              <w:jc w:val="both"/>
              <w:rPr>
                <w:bCs/>
              </w:rPr>
            </w:pPr>
            <w:r w:rsidRPr="00101266">
              <w:rPr>
                <w:bCs/>
              </w:rPr>
              <w:t>Поставка производится с комплектом шну</w:t>
            </w:r>
            <w:r>
              <w:rPr>
                <w:bCs/>
              </w:rPr>
              <w:t xml:space="preserve">ров и драйверов на устройство, </w:t>
            </w:r>
            <w:r w:rsidRPr="00101266">
              <w:rPr>
                <w:bCs/>
              </w:rPr>
              <w:t>если идут в комплекте.</w:t>
            </w:r>
          </w:p>
        </w:tc>
      </w:tr>
      <w:tr w:rsidR="00793BEC" w:rsidRPr="000B6127" w:rsidTr="00895C17">
        <w:trPr>
          <w:trHeight w:val="828"/>
        </w:trPr>
        <w:tc>
          <w:tcPr>
            <w:tcW w:w="1050" w:type="pct"/>
            <w:vMerge/>
          </w:tcPr>
          <w:p w:rsidR="00793BEC" w:rsidRPr="000B6127" w:rsidRDefault="00793BEC" w:rsidP="004415A8">
            <w:pPr>
              <w:jc w:val="both"/>
              <w:rPr>
                <w:i/>
                <w:sz w:val="28"/>
                <w:szCs w:val="28"/>
              </w:rPr>
            </w:pPr>
          </w:p>
        </w:tc>
        <w:tc>
          <w:tcPr>
            <w:tcW w:w="981" w:type="pct"/>
          </w:tcPr>
          <w:p w:rsidR="00793BEC" w:rsidRPr="000B6127" w:rsidRDefault="00793BEC" w:rsidP="004415A8">
            <w:pPr>
              <w:jc w:val="both"/>
              <w:rPr>
                <w:i/>
              </w:rPr>
            </w:pPr>
            <w:r w:rsidRPr="000B6127">
              <w:rPr>
                <w:bCs/>
              </w:rPr>
              <w:t>Сведения об упаковке, отгрузке товара</w:t>
            </w:r>
          </w:p>
        </w:tc>
        <w:tc>
          <w:tcPr>
            <w:tcW w:w="2969" w:type="pct"/>
          </w:tcPr>
          <w:p w:rsidR="00793BEC" w:rsidRPr="00101266" w:rsidRDefault="00793BEC" w:rsidP="00101266">
            <w:pPr>
              <w:jc w:val="both"/>
              <w:rPr>
                <w:bCs/>
              </w:rPr>
            </w:pPr>
            <w:r w:rsidRPr="00101266">
              <w:rPr>
                <w:bCs/>
              </w:rPr>
              <w:t>Товар должен быть упакован</w:t>
            </w:r>
            <w:r>
              <w:rPr>
                <w:bCs/>
              </w:rPr>
              <w:t xml:space="preserve"> в соответствии с требованиями </w:t>
            </w:r>
            <w:r w:rsidRPr="00101266">
              <w:rPr>
                <w:bCs/>
              </w:rPr>
              <w:t xml:space="preserve">завода-изготовителя, для обеспечения его сохранности </w:t>
            </w:r>
            <w:r>
              <w:rPr>
                <w:bCs/>
              </w:rPr>
              <w:t xml:space="preserve">при </w:t>
            </w:r>
            <w:r w:rsidRPr="00101266">
              <w:rPr>
                <w:bCs/>
              </w:rPr>
              <w:t>перевозке и хранении.</w:t>
            </w:r>
          </w:p>
        </w:tc>
      </w:tr>
      <w:tr w:rsidR="00793BEC" w:rsidRPr="000B6127" w:rsidTr="00895C17">
        <w:trPr>
          <w:trHeight w:val="828"/>
        </w:trPr>
        <w:tc>
          <w:tcPr>
            <w:tcW w:w="1050" w:type="pct"/>
            <w:vMerge/>
          </w:tcPr>
          <w:p w:rsidR="00793BEC" w:rsidRPr="000B6127" w:rsidRDefault="00793BEC" w:rsidP="00793BEC">
            <w:pPr>
              <w:jc w:val="both"/>
              <w:rPr>
                <w:i/>
                <w:sz w:val="28"/>
                <w:szCs w:val="28"/>
              </w:rPr>
            </w:pPr>
          </w:p>
        </w:tc>
        <w:tc>
          <w:tcPr>
            <w:tcW w:w="981" w:type="pct"/>
          </w:tcPr>
          <w:p w:rsidR="00793BEC" w:rsidRPr="000B6127" w:rsidRDefault="00793BEC" w:rsidP="00793BEC">
            <w:pPr>
              <w:jc w:val="both"/>
              <w:rPr>
                <w:bCs/>
              </w:rPr>
            </w:pPr>
            <w:r w:rsidRPr="00CD51E8">
              <w:rPr>
                <w:bCs/>
              </w:rPr>
              <w:t>Сведения о возможности предоставить эквивалентные товары</w:t>
            </w:r>
          </w:p>
        </w:tc>
        <w:tc>
          <w:tcPr>
            <w:tcW w:w="2969" w:type="pct"/>
          </w:tcPr>
          <w:p w:rsidR="00793BEC" w:rsidRPr="00CD51E8" w:rsidRDefault="00793BEC" w:rsidP="00793BEC">
            <w:pPr>
              <w:jc w:val="both"/>
              <w:rPr>
                <w:bCs/>
              </w:rPr>
            </w:pPr>
            <w:r w:rsidRPr="00CD51E8">
              <w:t>Параметры эквивалентности указаны в требованиях к техническим и функциональным характеристикам товара</w:t>
            </w:r>
          </w:p>
        </w:tc>
      </w:tr>
      <w:tr w:rsidR="00793BEC" w:rsidRPr="000B6127" w:rsidTr="007E6264">
        <w:tc>
          <w:tcPr>
            <w:tcW w:w="1050" w:type="pct"/>
            <w:vMerge w:val="restart"/>
          </w:tcPr>
          <w:p w:rsidR="00793BEC" w:rsidRPr="000B6127" w:rsidRDefault="00793BEC" w:rsidP="00793BEC">
            <w:pPr>
              <w:jc w:val="both"/>
              <w:rPr>
                <w:i/>
                <w:sz w:val="28"/>
                <w:szCs w:val="28"/>
              </w:rPr>
            </w:pPr>
            <w:r w:rsidRPr="00BD7150">
              <w:rPr>
                <w:color w:val="000000"/>
              </w:rPr>
              <w:t xml:space="preserve">Материнская плата ASUS PRIME Z370-P, LGA 1151v2, </w:t>
            </w:r>
            <w:proofErr w:type="spellStart"/>
            <w:r w:rsidRPr="00BD7150">
              <w:rPr>
                <w:color w:val="000000"/>
              </w:rPr>
              <w:t>Intel</w:t>
            </w:r>
            <w:proofErr w:type="spellEnd"/>
            <w:r w:rsidRPr="00BD7150">
              <w:rPr>
                <w:color w:val="000000"/>
              </w:rPr>
              <w:t xml:space="preserve"> Z370, ATX, </w:t>
            </w:r>
            <w:proofErr w:type="spellStart"/>
            <w:r w:rsidRPr="00BD7150">
              <w:rPr>
                <w:color w:val="000000"/>
              </w:rPr>
              <w:t>Ret</w:t>
            </w:r>
            <w:proofErr w:type="spellEnd"/>
            <w:r>
              <w:rPr>
                <w:color w:val="000000"/>
              </w:rPr>
              <w:t xml:space="preserve"> или</w:t>
            </w:r>
            <w:r w:rsidRPr="00F92D6A">
              <w:rPr>
                <w:color w:val="000000"/>
              </w:rPr>
              <w:t xml:space="preserve"> </w:t>
            </w:r>
            <w:r>
              <w:rPr>
                <w:color w:val="000000"/>
              </w:rPr>
              <w:t>эквивалент</w:t>
            </w:r>
          </w:p>
        </w:tc>
        <w:tc>
          <w:tcPr>
            <w:tcW w:w="981" w:type="pct"/>
          </w:tcPr>
          <w:p w:rsidR="00793BEC" w:rsidRPr="000B6127" w:rsidRDefault="00793BEC" w:rsidP="00793BEC">
            <w:pPr>
              <w:jc w:val="both"/>
            </w:pPr>
            <w:r w:rsidRPr="000B6127">
              <w:rPr>
                <w:bCs/>
              </w:rPr>
              <w:t>Технические и функциональные харак</w:t>
            </w:r>
            <w:r>
              <w:rPr>
                <w:bCs/>
              </w:rPr>
              <w:t>теристики товара</w:t>
            </w:r>
          </w:p>
        </w:tc>
        <w:tc>
          <w:tcPr>
            <w:tcW w:w="2969" w:type="pct"/>
          </w:tcPr>
          <w:p w:rsidR="00793BEC" w:rsidRPr="003036EE" w:rsidRDefault="00793BEC" w:rsidP="00793BEC">
            <w:pPr>
              <w:rPr>
                <w:bCs/>
              </w:rPr>
            </w:pPr>
            <w:r w:rsidRPr="003036EE">
              <w:rPr>
                <w:bCs/>
              </w:rPr>
              <w:t>Должна быть совместима с процессором.</w:t>
            </w:r>
          </w:p>
          <w:p w:rsidR="00793BEC" w:rsidRPr="003036EE" w:rsidRDefault="00793BEC" w:rsidP="00793BEC">
            <w:pPr>
              <w:rPr>
                <w:bCs/>
              </w:rPr>
            </w:pPr>
            <w:r w:rsidRPr="003036EE">
              <w:rPr>
                <w:bCs/>
              </w:rPr>
              <w:t xml:space="preserve">Должна иметь интегрированную аудио подсистему, интегрированную видеоподсистему с характеристиками не хуже чем графическая система </w:t>
            </w:r>
            <w:proofErr w:type="spellStart"/>
            <w:r w:rsidRPr="003036EE">
              <w:rPr>
                <w:bCs/>
              </w:rPr>
              <w:t>Intel</w:t>
            </w:r>
            <w:proofErr w:type="spellEnd"/>
            <w:r w:rsidRPr="003036EE">
              <w:rPr>
                <w:bCs/>
              </w:rPr>
              <w:t xml:space="preserve">® HD </w:t>
            </w:r>
            <w:proofErr w:type="spellStart"/>
            <w:r w:rsidRPr="003036EE">
              <w:rPr>
                <w:bCs/>
              </w:rPr>
              <w:t>Graphics</w:t>
            </w:r>
            <w:proofErr w:type="spellEnd"/>
            <w:r w:rsidRPr="003036EE">
              <w:rPr>
                <w:bCs/>
              </w:rPr>
              <w:t xml:space="preserve"> 4000. Обязательно наличие разъемов DVI и VGA (D-</w:t>
            </w:r>
            <w:proofErr w:type="spellStart"/>
            <w:r w:rsidRPr="003036EE">
              <w:rPr>
                <w:bCs/>
              </w:rPr>
              <w:t>Sub</w:t>
            </w:r>
            <w:proofErr w:type="spellEnd"/>
            <w:r w:rsidRPr="003036EE">
              <w:rPr>
                <w:bCs/>
              </w:rPr>
              <w:t>).</w:t>
            </w:r>
          </w:p>
          <w:p w:rsidR="00793BEC" w:rsidRPr="003036EE" w:rsidRDefault="00793BEC" w:rsidP="00793BEC">
            <w:pPr>
              <w:rPr>
                <w:bCs/>
              </w:rPr>
            </w:pPr>
            <w:r w:rsidRPr="003036EE">
              <w:rPr>
                <w:bCs/>
              </w:rPr>
              <w:t xml:space="preserve">Набор микросхем не хуже </w:t>
            </w:r>
            <w:proofErr w:type="spellStart"/>
            <w:r w:rsidRPr="003036EE">
              <w:rPr>
                <w:bCs/>
              </w:rPr>
              <w:t>Intel</w:t>
            </w:r>
            <w:proofErr w:type="spellEnd"/>
            <w:r w:rsidRPr="003036EE">
              <w:rPr>
                <w:bCs/>
              </w:rPr>
              <w:t xml:space="preserve"> B75.</w:t>
            </w:r>
          </w:p>
          <w:p w:rsidR="00793BEC" w:rsidRPr="003036EE" w:rsidRDefault="00793BEC" w:rsidP="00793BEC">
            <w:pPr>
              <w:rPr>
                <w:bCs/>
              </w:rPr>
            </w:pPr>
            <w:r w:rsidRPr="003036EE">
              <w:rPr>
                <w:bCs/>
              </w:rPr>
              <w:t xml:space="preserve">Должна поддерживать оперативную память DDR4 с частотой не ниже 2200 </w:t>
            </w:r>
            <w:proofErr w:type="spellStart"/>
            <w:r w:rsidRPr="003036EE">
              <w:rPr>
                <w:bCs/>
              </w:rPr>
              <w:t>MHz</w:t>
            </w:r>
            <w:proofErr w:type="spellEnd"/>
            <w:r w:rsidRPr="003036EE">
              <w:rPr>
                <w:bCs/>
              </w:rPr>
              <w:t>, a также функцию использования двухканальной памяти. Максимальный объем оперативной памяти, Гб – не менее 32. Количество разъемов DDR4 – не менее 4.</w:t>
            </w:r>
          </w:p>
          <w:p w:rsidR="00793BEC" w:rsidRPr="003036EE" w:rsidRDefault="00793BEC" w:rsidP="00793BEC">
            <w:pPr>
              <w:rPr>
                <w:bCs/>
              </w:rPr>
            </w:pPr>
            <w:r w:rsidRPr="003036EE">
              <w:rPr>
                <w:bCs/>
              </w:rPr>
              <w:t>Должно быть не менее 2 портов USB 3.0 и не менее 4 портов USB 2.0.</w:t>
            </w:r>
          </w:p>
          <w:p w:rsidR="00793BEC" w:rsidRPr="003036EE" w:rsidRDefault="00793BEC" w:rsidP="00793BEC">
            <w:pPr>
              <w:rPr>
                <w:bCs/>
              </w:rPr>
            </w:pPr>
            <w:r w:rsidRPr="003036EE">
              <w:rPr>
                <w:bCs/>
              </w:rPr>
              <w:t>Сетевая карта не хуже стандарта не менее 100/1000 Мбит/с с разъемом RJ-45.</w:t>
            </w:r>
          </w:p>
          <w:p w:rsidR="00793BEC" w:rsidRPr="003036EE" w:rsidRDefault="00793BEC" w:rsidP="00793BEC">
            <w:pPr>
              <w:rPr>
                <w:bCs/>
              </w:rPr>
            </w:pPr>
            <w:proofErr w:type="spellStart"/>
            <w:r w:rsidRPr="003036EE">
              <w:rPr>
                <w:bCs/>
              </w:rPr>
              <w:t>Serial</w:t>
            </w:r>
            <w:proofErr w:type="spellEnd"/>
            <w:r w:rsidRPr="003036EE">
              <w:rPr>
                <w:bCs/>
              </w:rPr>
              <w:t xml:space="preserve"> ATA 6Gb/s – не менее 1 канала с возможностью подключения 1 внутреннего устройства</w:t>
            </w:r>
          </w:p>
          <w:p w:rsidR="00793BEC" w:rsidRPr="003036EE" w:rsidRDefault="00793BEC" w:rsidP="00793BEC">
            <w:pPr>
              <w:rPr>
                <w:bCs/>
              </w:rPr>
            </w:pPr>
            <w:proofErr w:type="spellStart"/>
            <w:r w:rsidRPr="003036EE">
              <w:rPr>
                <w:bCs/>
              </w:rPr>
              <w:t>Serial</w:t>
            </w:r>
            <w:proofErr w:type="spellEnd"/>
            <w:r w:rsidRPr="003036EE">
              <w:rPr>
                <w:bCs/>
              </w:rPr>
              <w:t xml:space="preserve"> ATA- 3– не менее 4 каналов с возможностью подключения 4 внутренних устройств</w:t>
            </w:r>
          </w:p>
          <w:p w:rsidR="00793BEC" w:rsidRPr="003036EE" w:rsidRDefault="00793BEC" w:rsidP="00793BEC">
            <w:pPr>
              <w:rPr>
                <w:bCs/>
              </w:rPr>
            </w:pPr>
            <w:r w:rsidRPr="003036EE">
              <w:rPr>
                <w:bCs/>
              </w:rPr>
              <w:t xml:space="preserve">Наличие портов на задней панели: не менее 2 x PS/2, 4x USB 2.0, 2x USB 3.0, 1x RJ-45 LAN, 1x VGA (15-pin D-SUB), 1x DVI-D (или 1x HDMI или 1x </w:t>
            </w:r>
            <w:proofErr w:type="spellStart"/>
            <w:r w:rsidRPr="003036EE">
              <w:rPr>
                <w:bCs/>
              </w:rPr>
              <w:t>DisplayPort</w:t>
            </w:r>
            <w:proofErr w:type="spellEnd"/>
            <w:r w:rsidRPr="003036EE">
              <w:rPr>
                <w:bCs/>
              </w:rPr>
              <w:t xml:space="preserve">), </w:t>
            </w:r>
            <w:proofErr w:type="spellStart"/>
            <w:r w:rsidRPr="003036EE">
              <w:rPr>
                <w:bCs/>
              </w:rPr>
              <w:t>Audio</w:t>
            </w:r>
            <w:proofErr w:type="spellEnd"/>
            <w:r w:rsidRPr="003036EE">
              <w:rPr>
                <w:bCs/>
              </w:rPr>
              <w:t xml:space="preserve"> I/O </w:t>
            </w:r>
            <w:proofErr w:type="spellStart"/>
            <w:r w:rsidRPr="003036EE">
              <w:rPr>
                <w:bCs/>
              </w:rPr>
              <w:t>port</w:t>
            </w:r>
            <w:proofErr w:type="spellEnd"/>
          </w:p>
          <w:p w:rsidR="00793BEC" w:rsidRPr="00140C6B" w:rsidRDefault="00793BEC" w:rsidP="00793BEC">
            <w:pPr>
              <w:rPr>
                <w:bCs/>
              </w:rPr>
            </w:pPr>
            <w:r w:rsidRPr="003036EE">
              <w:rPr>
                <w:bCs/>
              </w:rPr>
              <w:t>Звук – встроенный, с поддержкой не менее 8-каналов</w:t>
            </w:r>
          </w:p>
          <w:p w:rsidR="00793BEC" w:rsidRPr="00F92D6A" w:rsidRDefault="00793BEC" w:rsidP="00793BEC">
            <w:pPr>
              <w:rPr>
                <w:bCs/>
              </w:rPr>
            </w:pPr>
            <w:r w:rsidRPr="00140C6B">
              <w:rPr>
                <w:bCs/>
              </w:rPr>
              <w:t xml:space="preserve">Видеоадаптер – интегрирован (поддержка </w:t>
            </w:r>
            <w:proofErr w:type="spellStart"/>
            <w:r w:rsidRPr="00140C6B">
              <w:rPr>
                <w:bCs/>
              </w:rPr>
              <w:t>Shader</w:t>
            </w:r>
            <w:proofErr w:type="spellEnd"/>
            <w:r w:rsidRPr="00140C6B">
              <w:rPr>
                <w:bCs/>
              </w:rPr>
              <w:t xml:space="preserve"> </w:t>
            </w:r>
            <w:proofErr w:type="spellStart"/>
            <w:r w:rsidRPr="00140C6B">
              <w:rPr>
                <w:bCs/>
              </w:rPr>
              <w:t>Model</w:t>
            </w:r>
            <w:proofErr w:type="spellEnd"/>
            <w:r w:rsidRPr="00140C6B">
              <w:rPr>
                <w:bCs/>
              </w:rPr>
              <w:t xml:space="preserve"> не ниже 5.0; максимальное разрешение 2D/3D – не менее 2048x1536 @ 75 Гц по аналоговому интерфейсу, не менее 1920×1200 @ 60 Гц по цифровому интерфейсу; аппаратное ускорение декодирования MPEG2, </w:t>
            </w:r>
            <w:proofErr w:type="spellStart"/>
            <w:r w:rsidRPr="00140C6B">
              <w:rPr>
                <w:bCs/>
              </w:rPr>
              <w:t>Blu-ray</w:t>
            </w:r>
            <w:proofErr w:type="spellEnd"/>
            <w:r w:rsidRPr="00140C6B">
              <w:rPr>
                <w:bCs/>
              </w:rPr>
              <w:t xml:space="preserve">; аппаратная поддержка </w:t>
            </w:r>
            <w:proofErr w:type="spellStart"/>
            <w:r w:rsidRPr="00140C6B">
              <w:rPr>
                <w:bCs/>
              </w:rPr>
              <w:t>DirectX</w:t>
            </w:r>
            <w:proofErr w:type="spellEnd"/>
            <w:r w:rsidRPr="00140C6B">
              <w:rPr>
                <w:bCs/>
              </w:rPr>
              <w:t xml:space="preserve"> не ниже версии 11; поддержка </w:t>
            </w:r>
            <w:proofErr w:type="spellStart"/>
            <w:r w:rsidRPr="00140C6B">
              <w:rPr>
                <w:bCs/>
              </w:rPr>
              <w:t>OpenGL</w:t>
            </w:r>
            <w:proofErr w:type="spellEnd"/>
            <w:r w:rsidRPr="00140C6B">
              <w:rPr>
                <w:bCs/>
              </w:rPr>
              <w:t xml:space="preserve"> не ниже версии 4)</w:t>
            </w:r>
          </w:p>
        </w:tc>
      </w:tr>
      <w:tr w:rsidR="00793BEC" w:rsidRPr="000B6127" w:rsidTr="007E6264">
        <w:tc>
          <w:tcPr>
            <w:tcW w:w="1050" w:type="pct"/>
            <w:vMerge/>
          </w:tcPr>
          <w:p w:rsidR="00793BEC" w:rsidRPr="00BD7150" w:rsidRDefault="00793BEC" w:rsidP="00793BEC">
            <w:pPr>
              <w:jc w:val="both"/>
              <w:rPr>
                <w:color w:val="000000"/>
              </w:rPr>
            </w:pPr>
          </w:p>
        </w:tc>
        <w:tc>
          <w:tcPr>
            <w:tcW w:w="981" w:type="pct"/>
          </w:tcPr>
          <w:p w:rsidR="00793BEC" w:rsidRPr="000B6127" w:rsidRDefault="00F03D8A" w:rsidP="00DA26F0">
            <w:pPr>
              <w:jc w:val="both"/>
              <w:rPr>
                <w:bCs/>
              </w:rPr>
            </w:pPr>
            <w:r w:rsidRPr="008069B0">
              <w:rPr>
                <w:bCs/>
              </w:rPr>
              <w:t>Характеристики товаров, относящиеся к безопасности</w:t>
            </w:r>
            <w:r w:rsidRPr="00CD51E8">
              <w:rPr>
                <w:bCs/>
              </w:rPr>
              <w:t xml:space="preserve"> </w:t>
            </w:r>
          </w:p>
        </w:tc>
        <w:tc>
          <w:tcPr>
            <w:tcW w:w="2969" w:type="pct"/>
          </w:tcPr>
          <w:p w:rsidR="00793BEC" w:rsidRPr="00CD51E8" w:rsidRDefault="00793BEC" w:rsidP="00793BEC">
            <w:pPr>
              <w:jc w:val="both"/>
              <w:rPr>
                <w:bCs/>
              </w:rPr>
            </w:pPr>
            <w:r w:rsidRPr="00CD51E8">
              <w:rPr>
                <w:color w:val="000000"/>
              </w:rPr>
              <w:t>Поставка производится в полном соответствии со стандартами и руководством по эксплуатации заводов изготовителей.</w:t>
            </w:r>
          </w:p>
          <w:p w:rsidR="00793BEC" w:rsidRPr="003036EE" w:rsidRDefault="00793BEC" w:rsidP="00793BEC">
            <w:pPr>
              <w:jc w:val="both"/>
              <w:rPr>
                <w:bCs/>
              </w:rPr>
            </w:pPr>
            <w:r w:rsidRPr="00CD51E8">
              <w:t xml:space="preserve">Материалы, конструкции, комплектующие изделия, </w:t>
            </w:r>
            <w:r>
              <w:t>оборудование, должны иметь</w:t>
            </w:r>
            <w:r w:rsidRPr="00CD51E8">
              <w:t xml:space="preserve">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793BEC" w:rsidRPr="000B6127" w:rsidTr="007E6264">
        <w:tc>
          <w:tcPr>
            <w:tcW w:w="1050" w:type="pct"/>
            <w:vMerge/>
          </w:tcPr>
          <w:p w:rsidR="00793BEC" w:rsidRPr="000B6127" w:rsidRDefault="00793BEC" w:rsidP="00793BEC">
            <w:pPr>
              <w:jc w:val="both"/>
              <w:rPr>
                <w:i/>
                <w:sz w:val="28"/>
                <w:szCs w:val="28"/>
              </w:rPr>
            </w:pPr>
          </w:p>
        </w:tc>
        <w:tc>
          <w:tcPr>
            <w:tcW w:w="981" w:type="pct"/>
          </w:tcPr>
          <w:p w:rsidR="00793BEC" w:rsidRPr="000B6127" w:rsidRDefault="00793BEC" w:rsidP="00793BEC">
            <w:pPr>
              <w:jc w:val="both"/>
              <w:rPr>
                <w:i/>
              </w:rPr>
            </w:pPr>
            <w:r w:rsidRPr="000B6127">
              <w:rPr>
                <w:bCs/>
              </w:rPr>
              <w:t>Харак</w:t>
            </w:r>
            <w:r>
              <w:rPr>
                <w:bCs/>
              </w:rPr>
              <w:t xml:space="preserve">теристики товаров, </w:t>
            </w:r>
            <w:r w:rsidRPr="000B6127">
              <w:rPr>
                <w:bCs/>
              </w:rPr>
              <w:t>относящиеся к качеству</w:t>
            </w:r>
          </w:p>
        </w:tc>
        <w:tc>
          <w:tcPr>
            <w:tcW w:w="2969" w:type="pct"/>
          </w:tcPr>
          <w:p w:rsidR="00793BEC" w:rsidRPr="00101266" w:rsidRDefault="00793BEC" w:rsidP="00793BEC">
            <w:pPr>
              <w:jc w:val="both"/>
              <w:rPr>
                <w:bCs/>
              </w:rPr>
            </w:pPr>
            <w:r w:rsidRPr="00101266">
              <w:rPr>
                <w:bCs/>
              </w:rPr>
              <w:t xml:space="preserve">Товар должен быть новым, без следов использования. </w:t>
            </w:r>
          </w:p>
          <w:p w:rsidR="00793BEC" w:rsidRPr="00101266" w:rsidRDefault="00793BEC" w:rsidP="00793BEC">
            <w:pPr>
              <w:jc w:val="both"/>
              <w:rPr>
                <w:bCs/>
              </w:rPr>
            </w:pPr>
            <w:r w:rsidRPr="00101266">
              <w:rPr>
                <w:bCs/>
              </w:rPr>
              <w:t>Поставка производится с комплектом шну</w:t>
            </w:r>
            <w:r>
              <w:rPr>
                <w:bCs/>
              </w:rPr>
              <w:t xml:space="preserve">ров и драйверов на устройство, </w:t>
            </w:r>
            <w:r w:rsidRPr="00101266">
              <w:rPr>
                <w:bCs/>
              </w:rPr>
              <w:t>если идут в комплекте.</w:t>
            </w:r>
          </w:p>
        </w:tc>
      </w:tr>
      <w:tr w:rsidR="00793BEC" w:rsidRPr="000B6127" w:rsidTr="00895C17">
        <w:trPr>
          <w:trHeight w:val="828"/>
        </w:trPr>
        <w:tc>
          <w:tcPr>
            <w:tcW w:w="1050" w:type="pct"/>
            <w:vMerge/>
          </w:tcPr>
          <w:p w:rsidR="00793BEC" w:rsidRPr="000B6127" w:rsidRDefault="00793BEC" w:rsidP="00793BEC">
            <w:pPr>
              <w:jc w:val="both"/>
              <w:rPr>
                <w:i/>
                <w:sz w:val="28"/>
                <w:szCs w:val="28"/>
              </w:rPr>
            </w:pPr>
          </w:p>
        </w:tc>
        <w:tc>
          <w:tcPr>
            <w:tcW w:w="981" w:type="pct"/>
          </w:tcPr>
          <w:p w:rsidR="00793BEC" w:rsidRPr="000B6127" w:rsidRDefault="00793BEC" w:rsidP="00793BEC">
            <w:pPr>
              <w:jc w:val="both"/>
              <w:rPr>
                <w:i/>
              </w:rPr>
            </w:pPr>
            <w:r w:rsidRPr="000B6127">
              <w:rPr>
                <w:bCs/>
              </w:rPr>
              <w:t>Сведения об упаковке, отгрузке товара</w:t>
            </w:r>
          </w:p>
        </w:tc>
        <w:tc>
          <w:tcPr>
            <w:tcW w:w="2969" w:type="pct"/>
          </w:tcPr>
          <w:p w:rsidR="00793BEC" w:rsidRPr="00101266" w:rsidRDefault="00793BEC" w:rsidP="00793BEC">
            <w:pPr>
              <w:jc w:val="both"/>
              <w:rPr>
                <w:bCs/>
              </w:rPr>
            </w:pPr>
            <w:r w:rsidRPr="00101266">
              <w:rPr>
                <w:bCs/>
              </w:rPr>
              <w:t>Товар должен быть упакован</w:t>
            </w:r>
            <w:r>
              <w:rPr>
                <w:bCs/>
              </w:rPr>
              <w:t xml:space="preserve"> в соответствии с требованиями </w:t>
            </w:r>
            <w:r w:rsidRPr="00101266">
              <w:rPr>
                <w:bCs/>
              </w:rPr>
              <w:t xml:space="preserve">завода-изготовителя, для обеспечения его сохранности </w:t>
            </w:r>
            <w:r>
              <w:rPr>
                <w:bCs/>
              </w:rPr>
              <w:t xml:space="preserve">при </w:t>
            </w:r>
            <w:r w:rsidRPr="00101266">
              <w:rPr>
                <w:bCs/>
              </w:rPr>
              <w:t>перевозке и хранении.</w:t>
            </w:r>
          </w:p>
        </w:tc>
      </w:tr>
      <w:tr w:rsidR="00793BEC" w:rsidRPr="000B6127" w:rsidTr="00895C17">
        <w:trPr>
          <w:trHeight w:val="828"/>
        </w:trPr>
        <w:tc>
          <w:tcPr>
            <w:tcW w:w="1050" w:type="pct"/>
            <w:vMerge/>
          </w:tcPr>
          <w:p w:rsidR="00793BEC" w:rsidRPr="000B6127" w:rsidRDefault="00793BEC" w:rsidP="00793BEC">
            <w:pPr>
              <w:jc w:val="both"/>
              <w:rPr>
                <w:i/>
                <w:sz w:val="28"/>
                <w:szCs w:val="28"/>
              </w:rPr>
            </w:pPr>
          </w:p>
        </w:tc>
        <w:tc>
          <w:tcPr>
            <w:tcW w:w="981" w:type="pct"/>
          </w:tcPr>
          <w:p w:rsidR="00793BEC" w:rsidRPr="000B6127" w:rsidRDefault="00793BEC" w:rsidP="00793BEC">
            <w:pPr>
              <w:jc w:val="both"/>
              <w:rPr>
                <w:bCs/>
              </w:rPr>
            </w:pPr>
            <w:r w:rsidRPr="00CD51E8">
              <w:rPr>
                <w:bCs/>
              </w:rPr>
              <w:t>Сведения о возможности предоставить эквивалентные товары</w:t>
            </w:r>
          </w:p>
        </w:tc>
        <w:tc>
          <w:tcPr>
            <w:tcW w:w="2969" w:type="pct"/>
          </w:tcPr>
          <w:p w:rsidR="00793BEC" w:rsidRPr="00CD51E8" w:rsidRDefault="00793BEC" w:rsidP="00793BEC">
            <w:pPr>
              <w:jc w:val="both"/>
              <w:rPr>
                <w:bCs/>
              </w:rPr>
            </w:pPr>
            <w:r w:rsidRPr="00CD51E8">
              <w:t>Параметры эквивалентности указаны в требованиях к техническим и функциональным характеристикам товара</w:t>
            </w:r>
          </w:p>
        </w:tc>
      </w:tr>
      <w:tr w:rsidR="00793BEC" w:rsidRPr="000B6127" w:rsidTr="008069B0">
        <w:tc>
          <w:tcPr>
            <w:tcW w:w="1050" w:type="pct"/>
            <w:vMerge w:val="restart"/>
            <w:shd w:val="clear" w:color="auto" w:fill="auto"/>
          </w:tcPr>
          <w:p w:rsidR="00793BEC" w:rsidRPr="008069B0" w:rsidRDefault="00793BEC" w:rsidP="00793BEC">
            <w:pPr>
              <w:jc w:val="both"/>
              <w:rPr>
                <w:i/>
                <w:sz w:val="28"/>
                <w:szCs w:val="28"/>
              </w:rPr>
            </w:pPr>
            <w:r w:rsidRPr="008069B0">
              <w:rPr>
                <w:color w:val="000000"/>
              </w:rPr>
              <w:t xml:space="preserve">Модуль памяти </w:t>
            </w:r>
            <w:r w:rsidRPr="008069B0">
              <w:rPr>
                <w:color w:val="000000"/>
                <w:lang w:val="en-US"/>
              </w:rPr>
              <w:t>PATRIOT</w:t>
            </w:r>
            <w:r w:rsidRPr="008069B0">
              <w:rPr>
                <w:color w:val="000000"/>
              </w:rPr>
              <w:t xml:space="preserve"> </w:t>
            </w:r>
            <w:r w:rsidRPr="008069B0">
              <w:rPr>
                <w:color w:val="000000"/>
                <w:lang w:val="en-US"/>
              </w:rPr>
              <w:t>Signature</w:t>
            </w:r>
            <w:r w:rsidRPr="008069B0">
              <w:rPr>
                <w:color w:val="000000"/>
              </w:rPr>
              <w:t xml:space="preserve"> </w:t>
            </w:r>
            <w:r w:rsidRPr="008069B0">
              <w:rPr>
                <w:color w:val="000000"/>
                <w:lang w:val="en-US"/>
              </w:rPr>
              <w:t>PSD</w:t>
            </w:r>
            <w:r w:rsidRPr="008069B0">
              <w:rPr>
                <w:color w:val="000000"/>
              </w:rPr>
              <w:t>44</w:t>
            </w:r>
            <w:r w:rsidRPr="008069B0">
              <w:rPr>
                <w:color w:val="000000"/>
                <w:lang w:val="en-US"/>
              </w:rPr>
              <w:t>G</w:t>
            </w:r>
            <w:r w:rsidRPr="008069B0">
              <w:rPr>
                <w:color w:val="000000"/>
              </w:rPr>
              <w:t xml:space="preserve">213381 </w:t>
            </w:r>
            <w:r w:rsidRPr="008069B0">
              <w:rPr>
                <w:color w:val="000000"/>
                <w:lang w:val="en-US"/>
              </w:rPr>
              <w:t>DDR</w:t>
            </w:r>
            <w:r w:rsidRPr="008069B0">
              <w:rPr>
                <w:color w:val="000000"/>
              </w:rPr>
              <w:t xml:space="preserve">4 - 4Гб 2133, </w:t>
            </w:r>
            <w:r w:rsidRPr="008069B0">
              <w:rPr>
                <w:color w:val="000000"/>
                <w:lang w:val="en-US"/>
              </w:rPr>
              <w:t>DIMM</w:t>
            </w:r>
            <w:r w:rsidRPr="008069B0">
              <w:rPr>
                <w:color w:val="000000"/>
              </w:rPr>
              <w:t xml:space="preserve">, </w:t>
            </w:r>
            <w:r w:rsidRPr="008069B0">
              <w:rPr>
                <w:color w:val="000000"/>
                <w:lang w:val="en-US"/>
              </w:rPr>
              <w:t>Ret</w:t>
            </w:r>
            <w:r w:rsidRPr="008069B0">
              <w:rPr>
                <w:color w:val="000000"/>
              </w:rPr>
              <w:t xml:space="preserve"> или эквивалент</w:t>
            </w:r>
          </w:p>
        </w:tc>
        <w:tc>
          <w:tcPr>
            <w:tcW w:w="981" w:type="pct"/>
            <w:shd w:val="clear" w:color="auto" w:fill="auto"/>
          </w:tcPr>
          <w:p w:rsidR="00793BEC" w:rsidRPr="008069B0" w:rsidRDefault="00793BEC" w:rsidP="00793BEC">
            <w:pPr>
              <w:jc w:val="both"/>
            </w:pPr>
            <w:r w:rsidRPr="008069B0">
              <w:rPr>
                <w:bCs/>
              </w:rPr>
              <w:t>Технические и функциональные характеристики товара</w:t>
            </w:r>
          </w:p>
        </w:tc>
        <w:tc>
          <w:tcPr>
            <w:tcW w:w="2969" w:type="pct"/>
          </w:tcPr>
          <w:p w:rsidR="00793BEC" w:rsidRPr="003036EE" w:rsidRDefault="00793BEC" w:rsidP="00793BEC">
            <w:pPr>
              <w:autoSpaceDE w:val="0"/>
              <w:autoSpaceDN w:val="0"/>
              <w:adjustRightInd w:val="0"/>
              <w:rPr>
                <w:bCs/>
              </w:rPr>
            </w:pPr>
            <w:r w:rsidRPr="003036EE">
              <w:rPr>
                <w:bCs/>
              </w:rPr>
              <w:t xml:space="preserve">Набор памяти DDR-4 DIMM должна быть совместима с материнской платой </w:t>
            </w:r>
          </w:p>
          <w:p w:rsidR="00793BEC" w:rsidRPr="003036EE" w:rsidRDefault="00793BEC" w:rsidP="00793BEC">
            <w:pPr>
              <w:autoSpaceDE w:val="0"/>
              <w:autoSpaceDN w:val="0"/>
              <w:adjustRightInd w:val="0"/>
              <w:rPr>
                <w:bCs/>
              </w:rPr>
            </w:pPr>
            <w:r w:rsidRPr="003036EE">
              <w:rPr>
                <w:bCs/>
              </w:rPr>
              <w:t>Количество установленных модулей, шт. – не менее 2 (в двухканальном режиме)</w:t>
            </w:r>
          </w:p>
          <w:p w:rsidR="00793BEC" w:rsidRPr="003036EE" w:rsidRDefault="00793BEC" w:rsidP="00793BEC">
            <w:pPr>
              <w:autoSpaceDE w:val="0"/>
              <w:autoSpaceDN w:val="0"/>
              <w:adjustRightInd w:val="0"/>
              <w:rPr>
                <w:bCs/>
              </w:rPr>
            </w:pPr>
            <w:r w:rsidRPr="003036EE">
              <w:rPr>
                <w:bCs/>
              </w:rPr>
              <w:t>Объём одного установленного модулей, Гб – не менее 2</w:t>
            </w:r>
          </w:p>
          <w:p w:rsidR="00793BEC" w:rsidRPr="003036EE" w:rsidRDefault="00793BEC" w:rsidP="00793BEC">
            <w:pPr>
              <w:autoSpaceDE w:val="0"/>
              <w:autoSpaceDN w:val="0"/>
              <w:adjustRightInd w:val="0"/>
              <w:rPr>
                <w:bCs/>
              </w:rPr>
            </w:pPr>
            <w:r w:rsidRPr="003036EE">
              <w:rPr>
                <w:bCs/>
              </w:rPr>
              <w:t>Общий объём установленной оперативной памяти, Гб - не менее 4</w:t>
            </w:r>
          </w:p>
          <w:p w:rsidR="00793BEC" w:rsidRPr="003036EE" w:rsidRDefault="00793BEC" w:rsidP="00793BEC">
            <w:pPr>
              <w:autoSpaceDE w:val="0"/>
              <w:autoSpaceDN w:val="0"/>
              <w:adjustRightInd w:val="0"/>
              <w:rPr>
                <w:bCs/>
              </w:rPr>
            </w:pPr>
            <w:r w:rsidRPr="003036EE">
              <w:rPr>
                <w:bCs/>
              </w:rPr>
              <w:t>Тип памяти – не ниже DDR3-1600 МГц.</w:t>
            </w:r>
          </w:p>
          <w:p w:rsidR="00793BEC" w:rsidRPr="003036EE" w:rsidRDefault="00793BEC" w:rsidP="00793BEC">
            <w:pPr>
              <w:autoSpaceDE w:val="0"/>
              <w:autoSpaceDN w:val="0"/>
              <w:adjustRightInd w:val="0"/>
              <w:rPr>
                <w:bCs/>
              </w:rPr>
            </w:pPr>
            <w:r w:rsidRPr="003036EE">
              <w:rPr>
                <w:bCs/>
              </w:rPr>
              <w:t>Латентность: не выше CL9,</w:t>
            </w:r>
          </w:p>
          <w:p w:rsidR="00793BEC" w:rsidRPr="003036EE" w:rsidRDefault="00793BEC" w:rsidP="00793BEC">
            <w:pPr>
              <w:autoSpaceDE w:val="0"/>
              <w:autoSpaceDN w:val="0"/>
              <w:adjustRightInd w:val="0"/>
              <w:rPr>
                <w:bCs/>
              </w:rPr>
            </w:pPr>
            <w:r w:rsidRPr="003036EE">
              <w:rPr>
                <w:bCs/>
              </w:rPr>
              <w:t>Тайминги: не хуже 9-9-9-24</w:t>
            </w:r>
          </w:p>
          <w:p w:rsidR="00793BEC" w:rsidRPr="000B6127" w:rsidRDefault="00793BEC" w:rsidP="00793BEC">
            <w:pPr>
              <w:jc w:val="both"/>
              <w:rPr>
                <w:i/>
                <w:sz w:val="28"/>
                <w:szCs w:val="28"/>
              </w:rPr>
            </w:pPr>
            <w:r w:rsidRPr="003036EE">
              <w:rPr>
                <w:bCs/>
              </w:rPr>
              <w:t>Напряжение питания 1.5 В</w:t>
            </w:r>
          </w:p>
        </w:tc>
      </w:tr>
      <w:tr w:rsidR="00793BEC" w:rsidRPr="000B6127" w:rsidTr="008069B0">
        <w:tc>
          <w:tcPr>
            <w:tcW w:w="1050" w:type="pct"/>
            <w:vMerge/>
            <w:shd w:val="clear" w:color="auto" w:fill="auto"/>
          </w:tcPr>
          <w:p w:rsidR="00793BEC" w:rsidRPr="008069B0" w:rsidRDefault="00793BEC" w:rsidP="00793BEC">
            <w:pPr>
              <w:jc w:val="both"/>
              <w:rPr>
                <w:color w:val="000000"/>
              </w:rPr>
            </w:pPr>
          </w:p>
        </w:tc>
        <w:tc>
          <w:tcPr>
            <w:tcW w:w="981" w:type="pct"/>
            <w:shd w:val="clear" w:color="auto" w:fill="auto"/>
          </w:tcPr>
          <w:p w:rsidR="00793BEC" w:rsidRPr="008069B0" w:rsidRDefault="00F03D8A" w:rsidP="00DA26F0">
            <w:pPr>
              <w:jc w:val="both"/>
              <w:rPr>
                <w:bCs/>
              </w:rPr>
            </w:pPr>
            <w:r w:rsidRPr="008069B0">
              <w:rPr>
                <w:bCs/>
              </w:rPr>
              <w:t xml:space="preserve">Характеристики товаров, относящиеся к безопасности </w:t>
            </w:r>
          </w:p>
        </w:tc>
        <w:tc>
          <w:tcPr>
            <w:tcW w:w="2969" w:type="pct"/>
          </w:tcPr>
          <w:p w:rsidR="00793BEC" w:rsidRPr="00CD51E8" w:rsidRDefault="00793BEC" w:rsidP="00793BEC">
            <w:pPr>
              <w:jc w:val="both"/>
              <w:rPr>
                <w:bCs/>
              </w:rPr>
            </w:pPr>
            <w:r w:rsidRPr="00CD51E8">
              <w:rPr>
                <w:color w:val="000000"/>
              </w:rPr>
              <w:t>Поставка производится в полном соответствии со стандартами и руководством по эксплуатации заводов изготовителей.</w:t>
            </w:r>
          </w:p>
          <w:p w:rsidR="00793BEC" w:rsidRPr="003036EE" w:rsidRDefault="00793BEC" w:rsidP="00793BEC">
            <w:pPr>
              <w:jc w:val="both"/>
              <w:rPr>
                <w:bCs/>
              </w:rPr>
            </w:pPr>
            <w:r w:rsidRPr="00CD51E8">
              <w:t xml:space="preserve">Материалы, конструкции, комплектующие изделия, </w:t>
            </w:r>
            <w:r>
              <w:t>оборудование, должны иметь</w:t>
            </w:r>
            <w:r w:rsidRPr="00CD51E8">
              <w:t xml:space="preserve">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793BEC" w:rsidRPr="000B6127" w:rsidTr="007E6264">
        <w:tc>
          <w:tcPr>
            <w:tcW w:w="1050" w:type="pct"/>
            <w:vMerge/>
          </w:tcPr>
          <w:p w:rsidR="00793BEC" w:rsidRPr="000B6127" w:rsidRDefault="00793BEC" w:rsidP="00793BEC">
            <w:pPr>
              <w:jc w:val="both"/>
              <w:rPr>
                <w:i/>
                <w:sz w:val="28"/>
                <w:szCs w:val="28"/>
              </w:rPr>
            </w:pPr>
          </w:p>
        </w:tc>
        <w:tc>
          <w:tcPr>
            <w:tcW w:w="981" w:type="pct"/>
          </w:tcPr>
          <w:p w:rsidR="00793BEC" w:rsidRPr="000B6127" w:rsidRDefault="00793BEC" w:rsidP="00793BEC">
            <w:pPr>
              <w:jc w:val="both"/>
              <w:rPr>
                <w:i/>
              </w:rPr>
            </w:pPr>
            <w:r w:rsidRPr="000B6127">
              <w:rPr>
                <w:bCs/>
              </w:rPr>
              <w:t>Харак</w:t>
            </w:r>
            <w:r>
              <w:rPr>
                <w:bCs/>
              </w:rPr>
              <w:t xml:space="preserve">теристики товаров, </w:t>
            </w:r>
            <w:r w:rsidRPr="000B6127">
              <w:rPr>
                <w:bCs/>
              </w:rPr>
              <w:t>относящиеся к качеству</w:t>
            </w:r>
          </w:p>
        </w:tc>
        <w:tc>
          <w:tcPr>
            <w:tcW w:w="2969" w:type="pct"/>
          </w:tcPr>
          <w:p w:rsidR="00793BEC" w:rsidRPr="00101266" w:rsidRDefault="00793BEC" w:rsidP="00793BEC">
            <w:pPr>
              <w:jc w:val="both"/>
              <w:rPr>
                <w:bCs/>
              </w:rPr>
            </w:pPr>
            <w:r w:rsidRPr="00101266">
              <w:rPr>
                <w:bCs/>
              </w:rPr>
              <w:t xml:space="preserve">Товар должен быть новым, без следов использования. </w:t>
            </w:r>
          </w:p>
          <w:p w:rsidR="00793BEC" w:rsidRPr="00101266" w:rsidRDefault="00793BEC" w:rsidP="00793BEC">
            <w:pPr>
              <w:jc w:val="both"/>
              <w:rPr>
                <w:bCs/>
              </w:rPr>
            </w:pPr>
            <w:r w:rsidRPr="00101266">
              <w:rPr>
                <w:bCs/>
              </w:rPr>
              <w:t>Поставка производится с комплектом шну</w:t>
            </w:r>
            <w:r>
              <w:rPr>
                <w:bCs/>
              </w:rPr>
              <w:t xml:space="preserve">ров и драйверов на устройство, </w:t>
            </w:r>
            <w:r w:rsidRPr="00101266">
              <w:rPr>
                <w:bCs/>
              </w:rPr>
              <w:t>если идут в комплекте.</w:t>
            </w:r>
          </w:p>
        </w:tc>
      </w:tr>
      <w:tr w:rsidR="00793BEC" w:rsidRPr="000B6127" w:rsidTr="00895C17">
        <w:trPr>
          <w:trHeight w:val="1104"/>
        </w:trPr>
        <w:tc>
          <w:tcPr>
            <w:tcW w:w="1050" w:type="pct"/>
            <w:vMerge/>
          </w:tcPr>
          <w:p w:rsidR="00793BEC" w:rsidRPr="000B6127" w:rsidRDefault="00793BEC" w:rsidP="00793BEC">
            <w:pPr>
              <w:jc w:val="both"/>
              <w:rPr>
                <w:i/>
                <w:sz w:val="28"/>
                <w:szCs w:val="28"/>
              </w:rPr>
            </w:pPr>
          </w:p>
        </w:tc>
        <w:tc>
          <w:tcPr>
            <w:tcW w:w="981" w:type="pct"/>
          </w:tcPr>
          <w:p w:rsidR="00793BEC" w:rsidRPr="000B6127" w:rsidRDefault="00793BEC" w:rsidP="00793BEC">
            <w:pPr>
              <w:jc w:val="both"/>
              <w:rPr>
                <w:i/>
              </w:rPr>
            </w:pPr>
            <w:r w:rsidRPr="000B6127">
              <w:rPr>
                <w:bCs/>
              </w:rPr>
              <w:t>Сведения об упаковке, отгрузке товара</w:t>
            </w:r>
          </w:p>
          <w:p w:rsidR="00793BEC" w:rsidRPr="000B6127" w:rsidRDefault="00793BEC" w:rsidP="00793BEC">
            <w:pPr>
              <w:jc w:val="both"/>
              <w:rPr>
                <w:i/>
              </w:rPr>
            </w:pPr>
            <w:r>
              <w:t xml:space="preserve"> </w:t>
            </w:r>
          </w:p>
        </w:tc>
        <w:tc>
          <w:tcPr>
            <w:tcW w:w="2969" w:type="pct"/>
          </w:tcPr>
          <w:p w:rsidR="00793BEC" w:rsidRPr="00101266" w:rsidRDefault="00793BEC" w:rsidP="00793BEC">
            <w:pPr>
              <w:jc w:val="both"/>
              <w:rPr>
                <w:bCs/>
              </w:rPr>
            </w:pPr>
            <w:r w:rsidRPr="00101266">
              <w:rPr>
                <w:bCs/>
              </w:rPr>
              <w:t>Товар должен быть упакован</w:t>
            </w:r>
            <w:r>
              <w:rPr>
                <w:bCs/>
              </w:rPr>
              <w:t xml:space="preserve"> в соответствии с требованиями </w:t>
            </w:r>
            <w:r w:rsidRPr="00101266">
              <w:rPr>
                <w:bCs/>
              </w:rPr>
              <w:t xml:space="preserve">завода-изготовителя, для обеспечения его сохранности </w:t>
            </w:r>
            <w:r>
              <w:rPr>
                <w:bCs/>
              </w:rPr>
              <w:t xml:space="preserve">при </w:t>
            </w:r>
            <w:r w:rsidRPr="00101266">
              <w:rPr>
                <w:bCs/>
              </w:rPr>
              <w:t>перевозке и хранении.</w:t>
            </w:r>
          </w:p>
        </w:tc>
      </w:tr>
      <w:tr w:rsidR="00793BEC" w:rsidRPr="000B6127" w:rsidTr="00895C17">
        <w:trPr>
          <w:trHeight w:val="1104"/>
        </w:trPr>
        <w:tc>
          <w:tcPr>
            <w:tcW w:w="1050" w:type="pct"/>
            <w:vMerge/>
          </w:tcPr>
          <w:p w:rsidR="00793BEC" w:rsidRPr="000B6127" w:rsidRDefault="00793BEC" w:rsidP="00793BEC">
            <w:pPr>
              <w:jc w:val="both"/>
              <w:rPr>
                <w:i/>
                <w:sz w:val="28"/>
                <w:szCs w:val="28"/>
              </w:rPr>
            </w:pPr>
          </w:p>
        </w:tc>
        <w:tc>
          <w:tcPr>
            <w:tcW w:w="981" w:type="pct"/>
          </w:tcPr>
          <w:p w:rsidR="00793BEC" w:rsidRPr="000B6127" w:rsidRDefault="00793BEC" w:rsidP="00793BEC">
            <w:pPr>
              <w:jc w:val="both"/>
              <w:rPr>
                <w:bCs/>
              </w:rPr>
            </w:pPr>
            <w:r w:rsidRPr="00CD51E8">
              <w:rPr>
                <w:bCs/>
              </w:rPr>
              <w:t>Сведения о возможности предоставить эквивалентные товары</w:t>
            </w:r>
          </w:p>
        </w:tc>
        <w:tc>
          <w:tcPr>
            <w:tcW w:w="2969" w:type="pct"/>
          </w:tcPr>
          <w:p w:rsidR="00793BEC" w:rsidRPr="00101266" w:rsidRDefault="00793BEC" w:rsidP="00793BEC">
            <w:pPr>
              <w:jc w:val="both"/>
              <w:rPr>
                <w:bCs/>
              </w:rPr>
            </w:pPr>
            <w:r w:rsidRPr="00CD51E8">
              <w:t>Параметры эквивалентности указаны в требованиях к техническим и функциональным характеристикам товара</w:t>
            </w:r>
          </w:p>
        </w:tc>
      </w:tr>
      <w:tr w:rsidR="00A5587D" w:rsidRPr="000B6127" w:rsidTr="007E6264">
        <w:tc>
          <w:tcPr>
            <w:tcW w:w="1050" w:type="pct"/>
            <w:vMerge w:val="restart"/>
          </w:tcPr>
          <w:p w:rsidR="00A5587D" w:rsidRPr="00AD4324" w:rsidRDefault="00A5587D" w:rsidP="00793BEC">
            <w:pPr>
              <w:jc w:val="both"/>
              <w:rPr>
                <w:i/>
                <w:sz w:val="28"/>
                <w:szCs w:val="28"/>
              </w:rPr>
            </w:pPr>
            <w:r>
              <w:rPr>
                <w:color w:val="000000"/>
              </w:rPr>
              <w:t>Жесткий</w:t>
            </w:r>
            <w:r w:rsidRPr="00AD4324">
              <w:rPr>
                <w:color w:val="000000"/>
              </w:rPr>
              <w:t xml:space="preserve"> </w:t>
            </w:r>
            <w:r>
              <w:rPr>
                <w:color w:val="000000"/>
              </w:rPr>
              <w:t>диск</w:t>
            </w:r>
            <w:r w:rsidRPr="00AD4324">
              <w:rPr>
                <w:color w:val="000000"/>
              </w:rPr>
              <w:t xml:space="preserve"> </w:t>
            </w:r>
            <w:r w:rsidRPr="00BD7150">
              <w:rPr>
                <w:color w:val="000000"/>
                <w:lang w:val="en-US"/>
              </w:rPr>
              <w:t>HDD</w:t>
            </w:r>
            <w:r w:rsidRPr="00AD4324">
              <w:rPr>
                <w:color w:val="000000"/>
              </w:rPr>
              <w:t xml:space="preserve"> </w:t>
            </w:r>
            <w:r w:rsidRPr="00BD7150">
              <w:rPr>
                <w:color w:val="000000"/>
                <w:lang w:val="en-US"/>
              </w:rPr>
              <w:t>WD</w:t>
            </w:r>
            <w:r w:rsidRPr="00AD4324">
              <w:rPr>
                <w:color w:val="000000"/>
              </w:rPr>
              <w:t xml:space="preserve"> </w:t>
            </w:r>
            <w:r w:rsidRPr="00BD7150">
              <w:rPr>
                <w:color w:val="000000"/>
                <w:lang w:val="en-US"/>
              </w:rPr>
              <w:t>SATA</w:t>
            </w:r>
            <w:r w:rsidRPr="00AD4324">
              <w:rPr>
                <w:color w:val="000000"/>
              </w:rPr>
              <w:t>3 2</w:t>
            </w:r>
            <w:r w:rsidRPr="00BD7150">
              <w:rPr>
                <w:color w:val="000000"/>
                <w:lang w:val="en-US"/>
              </w:rPr>
              <w:t>Tb</w:t>
            </w:r>
            <w:r w:rsidRPr="00AD4324">
              <w:rPr>
                <w:color w:val="000000"/>
              </w:rPr>
              <w:t xml:space="preserve"> 3.5" </w:t>
            </w:r>
            <w:r w:rsidRPr="00BD7150">
              <w:rPr>
                <w:color w:val="000000"/>
                <w:lang w:val="en-US"/>
              </w:rPr>
              <w:t>Caviar</w:t>
            </w:r>
            <w:r w:rsidRPr="00AD4324">
              <w:rPr>
                <w:color w:val="000000"/>
              </w:rPr>
              <w:t xml:space="preserve"> </w:t>
            </w:r>
            <w:r w:rsidRPr="00BD7150">
              <w:rPr>
                <w:color w:val="000000"/>
                <w:lang w:val="en-US"/>
              </w:rPr>
              <w:t>Red</w:t>
            </w:r>
            <w:r w:rsidRPr="00AD4324">
              <w:rPr>
                <w:color w:val="000000"/>
              </w:rPr>
              <w:t xml:space="preserve"> 64</w:t>
            </w:r>
            <w:r w:rsidRPr="00BD7150">
              <w:rPr>
                <w:color w:val="000000"/>
                <w:lang w:val="en-US"/>
              </w:rPr>
              <w:t>Mb</w:t>
            </w:r>
            <w:r w:rsidRPr="00AD4324">
              <w:rPr>
                <w:color w:val="000000"/>
              </w:rPr>
              <w:t xml:space="preserve"> </w:t>
            </w:r>
            <w:r w:rsidRPr="00BD7150">
              <w:rPr>
                <w:color w:val="000000"/>
                <w:lang w:val="en-US"/>
              </w:rPr>
              <w:t>for</w:t>
            </w:r>
            <w:r w:rsidRPr="00AD4324">
              <w:rPr>
                <w:color w:val="000000"/>
              </w:rPr>
              <w:t xml:space="preserve"> </w:t>
            </w:r>
            <w:r w:rsidRPr="00BD7150">
              <w:rPr>
                <w:color w:val="000000"/>
                <w:lang w:val="en-US"/>
              </w:rPr>
              <w:t>NAS</w:t>
            </w:r>
            <w:r w:rsidRPr="00AD4324">
              <w:rPr>
                <w:color w:val="000000"/>
              </w:rPr>
              <w:t xml:space="preserve">    </w:t>
            </w:r>
            <w:r w:rsidRPr="00BD7150">
              <w:rPr>
                <w:color w:val="000000"/>
                <w:lang w:val="en-US"/>
              </w:rPr>
              <w:t>WD</w:t>
            </w:r>
            <w:r w:rsidRPr="00AD4324">
              <w:rPr>
                <w:color w:val="000000"/>
              </w:rPr>
              <w:t>20</w:t>
            </w:r>
            <w:r w:rsidRPr="00BD7150">
              <w:rPr>
                <w:color w:val="000000"/>
                <w:lang w:val="en-US"/>
              </w:rPr>
              <w:t>EFRX</w:t>
            </w:r>
            <w:r>
              <w:rPr>
                <w:color w:val="000000"/>
              </w:rPr>
              <w:t xml:space="preserve"> или эквивалент</w:t>
            </w:r>
          </w:p>
        </w:tc>
        <w:tc>
          <w:tcPr>
            <w:tcW w:w="981" w:type="pct"/>
          </w:tcPr>
          <w:p w:rsidR="00A5587D" w:rsidRPr="000B6127" w:rsidRDefault="00A5587D" w:rsidP="00793BEC">
            <w:pPr>
              <w:jc w:val="both"/>
            </w:pPr>
            <w:r w:rsidRPr="000B6127">
              <w:rPr>
                <w:bCs/>
              </w:rPr>
              <w:t>Технические и функциональные харак</w:t>
            </w:r>
            <w:r>
              <w:rPr>
                <w:bCs/>
              </w:rPr>
              <w:t>теристики товара</w:t>
            </w:r>
          </w:p>
        </w:tc>
        <w:tc>
          <w:tcPr>
            <w:tcW w:w="2969" w:type="pct"/>
          </w:tcPr>
          <w:p w:rsidR="00A5587D" w:rsidRPr="00140C6B" w:rsidRDefault="00A5587D" w:rsidP="00793BEC">
            <w:pPr>
              <w:autoSpaceDE w:val="0"/>
              <w:autoSpaceDN w:val="0"/>
              <w:adjustRightInd w:val="0"/>
              <w:rPr>
                <w:bCs/>
              </w:rPr>
            </w:pPr>
            <w:r w:rsidRPr="00140C6B">
              <w:rPr>
                <w:bCs/>
              </w:rPr>
              <w:t>Ёмкость, Гб – не менее 2000</w:t>
            </w:r>
          </w:p>
          <w:p w:rsidR="00A5587D" w:rsidRPr="00140C6B" w:rsidRDefault="00A5587D" w:rsidP="00793BEC">
            <w:pPr>
              <w:autoSpaceDE w:val="0"/>
              <w:autoSpaceDN w:val="0"/>
              <w:adjustRightInd w:val="0"/>
              <w:rPr>
                <w:bCs/>
              </w:rPr>
            </w:pPr>
            <w:r w:rsidRPr="00140C6B">
              <w:rPr>
                <w:bCs/>
              </w:rPr>
              <w:t xml:space="preserve">Формат – 3.5" </w:t>
            </w:r>
          </w:p>
          <w:p w:rsidR="00A5587D" w:rsidRPr="00140C6B" w:rsidRDefault="00A5587D" w:rsidP="00793BEC">
            <w:pPr>
              <w:autoSpaceDE w:val="0"/>
              <w:autoSpaceDN w:val="0"/>
              <w:adjustRightInd w:val="0"/>
              <w:rPr>
                <w:bCs/>
              </w:rPr>
            </w:pPr>
            <w:r w:rsidRPr="00140C6B">
              <w:rPr>
                <w:bCs/>
              </w:rPr>
              <w:t>Интерфейс – не ниже SATA 6Gb/s</w:t>
            </w:r>
          </w:p>
          <w:p w:rsidR="00A5587D" w:rsidRPr="00140C6B" w:rsidRDefault="00A5587D" w:rsidP="00793BEC">
            <w:pPr>
              <w:autoSpaceDE w:val="0"/>
              <w:autoSpaceDN w:val="0"/>
              <w:adjustRightInd w:val="0"/>
              <w:rPr>
                <w:bCs/>
              </w:rPr>
            </w:pPr>
            <w:r w:rsidRPr="00140C6B">
              <w:rPr>
                <w:bCs/>
              </w:rPr>
              <w:t>Буфер – не менее 64 Мб</w:t>
            </w:r>
          </w:p>
          <w:p w:rsidR="00A5587D" w:rsidRPr="00140C6B" w:rsidRDefault="00A5587D" w:rsidP="00793BEC">
            <w:pPr>
              <w:autoSpaceDE w:val="0"/>
              <w:autoSpaceDN w:val="0"/>
              <w:adjustRightInd w:val="0"/>
              <w:rPr>
                <w:bCs/>
              </w:rPr>
            </w:pPr>
            <w:r w:rsidRPr="00140C6B">
              <w:rPr>
                <w:bCs/>
              </w:rPr>
              <w:t>Скорость вращения шпинделя должна быть не менее 7200 об/мин.</w:t>
            </w:r>
          </w:p>
          <w:p w:rsidR="00A5587D" w:rsidRPr="00140C6B" w:rsidRDefault="00A5587D" w:rsidP="00793BEC">
            <w:pPr>
              <w:autoSpaceDE w:val="0"/>
              <w:autoSpaceDN w:val="0"/>
              <w:adjustRightInd w:val="0"/>
              <w:rPr>
                <w:bCs/>
              </w:rPr>
            </w:pPr>
            <w:r w:rsidRPr="00140C6B">
              <w:rPr>
                <w:bCs/>
              </w:rPr>
              <w:t>Поддержка NCQ – Да,</w:t>
            </w:r>
          </w:p>
          <w:p w:rsidR="00A5587D" w:rsidRPr="00140C6B" w:rsidRDefault="00A5587D" w:rsidP="00793BEC">
            <w:pPr>
              <w:autoSpaceDE w:val="0"/>
              <w:autoSpaceDN w:val="0"/>
              <w:adjustRightInd w:val="0"/>
              <w:rPr>
                <w:bCs/>
              </w:rPr>
            </w:pPr>
            <w:r w:rsidRPr="00140C6B">
              <w:rPr>
                <w:bCs/>
              </w:rPr>
              <w:t>Сектора 4 КБ – Да,</w:t>
            </w:r>
          </w:p>
          <w:p w:rsidR="00A5587D" w:rsidRPr="00140C6B" w:rsidRDefault="00A5587D" w:rsidP="00793BEC">
            <w:pPr>
              <w:autoSpaceDE w:val="0"/>
              <w:autoSpaceDN w:val="0"/>
              <w:adjustRightInd w:val="0"/>
              <w:rPr>
                <w:bCs/>
              </w:rPr>
            </w:pPr>
            <w:r w:rsidRPr="00140C6B">
              <w:rPr>
                <w:bCs/>
              </w:rPr>
              <w:t xml:space="preserve">Шум в режиме ожидания - не более 25 </w:t>
            </w:r>
            <w:proofErr w:type="spellStart"/>
            <w:r w:rsidRPr="00140C6B">
              <w:rPr>
                <w:bCs/>
              </w:rPr>
              <w:t>дБА</w:t>
            </w:r>
            <w:proofErr w:type="spellEnd"/>
          </w:p>
          <w:p w:rsidR="00A5587D" w:rsidRPr="00140C6B" w:rsidRDefault="00A5587D" w:rsidP="00793BEC">
            <w:pPr>
              <w:autoSpaceDE w:val="0"/>
              <w:autoSpaceDN w:val="0"/>
              <w:adjustRightInd w:val="0"/>
              <w:rPr>
                <w:bCs/>
              </w:rPr>
            </w:pPr>
            <w:r w:rsidRPr="00140C6B">
              <w:rPr>
                <w:bCs/>
              </w:rPr>
              <w:t xml:space="preserve">Шум в режиме поиска – не более 26 </w:t>
            </w:r>
            <w:proofErr w:type="spellStart"/>
            <w:r w:rsidRPr="00140C6B">
              <w:rPr>
                <w:bCs/>
              </w:rPr>
              <w:t>дБА</w:t>
            </w:r>
            <w:proofErr w:type="spellEnd"/>
          </w:p>
          <w:p w:rsidR="00A5587D" w:rsidRPr="00140C6B" w:rsidRDefault="00A5587D" w:rsidP="00793BEC">
            <w:pPr>
              <w:autoSpaceDE w:val="0"/>
              <w:autoSpaceDN w:val="0"/>
              <w:adjustRightInd w:val="0"/>
              <w:rPr>
                <w:bCs/>
              </w:rPr>
            </w:pPr>
            <w:r w:rsidRPr="00140C6B">
              <w:rPr>
                <w:bCs/>
              </w:rPr>
              <w:t>Потребление энергии при работе – не более 6,4 Вт</w:t>
            </w:r>
          </w:p>
          <w:p w:rsidR="00A5587D" w:rsidRPr="000B6127" w:rsidRDefault="00A5587D" w:rsidP="00793BEC">
            <w:pPr>
              <w:jc w:val="both"/>
              <w:rPr>
                <w:i/>
                <w:sz w:val="28"/>
                <w:szCs w:val="28"/>
              </w:rPr>
            </w:pPr>
            <w:r w:rsidRPr="00140C6B">
              <w:rPr>
                <w:bCs/>
              </w:rPr>
              <w:t>Потребление энергии в режиме ожидания – не более 1 Вт</w:t>
            </w:r>
          </w:p>
        </w:tc>
      </w:tr>
      <w:tr w:rsidR="00A5587D" w:rsidRPr="000B6127" w:rsidTr="007E6264">
        <w:tc>
          <w:tcPr>
            <w:tcW w:w="1050" w:type="pct"/>
            <w:vMerge/>
          </w:tcPr>
          <w:p w:rsidR="00A5587D" w:rsidRDefault="00A5587D" w:rsidP="00793BEC">
            <w:pPr>
              <w:jc w:val="both"/>
              <w:rPr>
                <w:color w:val="000000"/>
              </w:rPr>
            </w:pPr>
          </w:p>
        </w:tc>
        <w:tc>
          <w:tcPr>
            <w:tcW w:w="981" w:type="pct"/>
          </w:tcPr>
          <w:p w:rsidR="00A5587D" w:rsidRPr="000B6127" w:rsidRDefault="00F03D8A" w:rsidP="00DA26F0">
            <w:pPr>
              <w:jc w:val="both"/>
              <w:rPr>
                <w:bCs/>
              </w:rPr>
            </w:pPr>
            <w:r w:rsidRPr="008069B0">
              <w:rPr>
                <w:bCs/>
              </w:rPr>
              <w:t>Характеристики товаров, относящиеся к безопасности</w:t>
            </w:r>
            <w:r w:rsidRPr="00CD51E8">
              <w:rPr>
                <w:bCs/>
              </w:rPr>
              <w:t xml:space="preserve"> </w:t>
            </w:r>
          </w:p>
        </w:tc>
        <w:tc>
          <w:tcPr>
            <w:tcW w:w="2969" w:type="pct"/>
          </w:tcPr>
          <w:p w:rsidR="00A5587D" w:rsidRPr="00CD51E8" w:rsidRDefault="00A5587D" w:rsidP="00A5587D">
            <w:pPr>
              <w:jc w:val="both"/>
              <w:rPr>
                <w:bCs/>
              </w:rPr>
            </w:pPr>
            <w:r w:rsidRPr="00CD51E8">
              <w:rPr>
                <w:color w:val="000000"/>
              </w:rPr>
              <w:t>Поставка производится в полном соответствии со стандартами и руководством по эксплуатации заводов изготовителей.</w:t>
            </w:r>
          </w:p>
          <w:p w:rsidR="00A5587D" w:rsidRPr="00140C6B" w:rsidRDefault="00A5587D" w:rsidP="00A5587D">
            <w:pPr>
              <w:autoSpaceDE w:val="0"/>
              <w:autoSpaceDN w:val="0"/>
              <w:adjustRightInd w:val="0"/>
              <w:rPr>
                <w:bCs/>
              </w:rPr>
            </w:pPr>
            <w:r w:rsidRPr="00CD51E8">
              <w:t xml:space="preserve">Материалы, конструкции, комплектующие изделия, </w:t>
            </w:r>
            <w:r>
              <w:t>оборудование, должны иметь</w:t>
            </w:r>
            <w:r w:rsidRPr="00CD51E8">
              <w:t xml:space="preserve">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A5587D" w:rsidRPr="000B6127" w:rsidTr="007E6264">
        <w:tc>
          <w:tcPr>
            <w:tcW w:w="1050" w:type="pct"/>
            <w:vMerge/>
          </w:tcPr>
          <w:p w:rsidR="00A5587D" w:rsidRPr="000B6127" w:rsidRDefault="00A5587D" w:rsidP="00793BEC">
            <w:pPr>
              <w:jc w:val="both"/>
              <w:rPr>
                <w:i/>
                <w:sz w:val="28"/>
                <w:szCs w:val="28"/>
              </w:rPr>
            </w:pPr>
          </w:p>
        </w:tc>
        <w:tc>
          <w:tcPr>
            <w:tcW w:w="981" w:type="pct"/>
          </w:tcPr>
          <w:p w:rsidR="00A5587D" w:rsidRPr="000B6127" w:rsidRDefault="00A5587D" w:rsidP="00793BEC">
            <w:pPr>
              <w:jc w:val="both"/>
              <w:rPr>
                <w:i/>
              </w:rPr>
            </w:pPr>
            <w:r w:rsidRPr="000B6127">
              <w:rPr>
                <w:bCs/>
              </w:rPr>
              <w:t>Харак</w:t>
            </w:r>
            <w:r>
              <w:rPr>
                <w:bCs/>
              </w:rPr>
              <w:t xml:space="preserve">теристики товаров, </w:t>
            </w:r>
            <w:r w:rsidRPr="000B6127">
              <w:rPr>
                <w:bCs/>
              </w:rPr>
              <w:t>относящиеся к качеству</w:t>
            </w:r>
          </w:p>
        </w:tc>
        <w:tc>
          <w:tcPr>
            <w:tcW w:w="2969" w:type="pct"/>
          </w:tcPr>
          <w:p w:rsidR="00A5587D" w:rsidRPr="00101266" w:rsidRDefault="00A5587D" w:rsidP="00793BEC">
            <w:pPr>
              <w:jc w:val="both"/>
              <w:rPr>
                <w:bCs/>
              </w:rPr>
            </w:pPr>
            <w:r w:rsidRPr="00101266">
              <w:rPr>
                <w:bCs/>
              </w:rPr>
              <w:t xml:space="preserve">Товар должен быть новым, без следов использования. </w:t>
            </w:r>
          </w:p>
          <w:p w:rsidR="00A5587D" w:rsidRPr="00101266" w:rsidRDefault="00A5587D" w:rsidP="00793BEC">
            <w:pPr>
              <w:jc w:val="both"/>
              <w:rPr>
                <w:bCs/>
              </w:rPr>
            </w:pPr>
            <w:r w:rsidRPr="00101266">
              <w:rPr>
                <w:bCs/>
              </w:rPr>
              <w:t>Поставка производится с комплектом шну</w:t>
            </w:r>
            <w:r>
              <w:rPr>
                <w:bCs/>
              </w:rPr>
              <w:t xml:space="preserve">ров и драйверов на устройство, </w:t>
            </w:r>
            <w:r w:rsidRPr="00101266">
              <w:rPr>
                <w:bCs/>
              </w:rPr>
              <w:t>если идут в комплекте.</w:t>
            </w:r>
          </w:p>
        </w:tc>
      </w:tr>
      <w:tr w:rsidR="00A5587D" w:rsidRPr="000B6127" w:rsidTr="00895C17">
        <w:trPr>
          <w:trHeight w:val="828"/>
        </w:trPr>
        <w:tc>
          <w:tcPr>
            <w:tcW w:w="1050" w:type="pct"/>
            <w:vMerge/>
          </w:tcPr>
          <w:p w:rsidR="00A5587D" w:rsidRPr="000B6127" w:rsidRDefault="00A5587D" w:rsidP="00793BEC">
            <w:pPr>
              <w:jc w:val="both"/>
              <w:rPr>
                <w:i/>
                <w:sz w:val="28"/>
                <w:szCs w:val="28"/>
              </w:rPr>
            </w:pPr>
          </w:p>
        </w:tc>
        <w:tc>
          <w:tcPr>
            <w:tcW w:w="981" w:type="pct"/>
          </w:tcPr>
          <w:p w:rsidR="00A5587D" w:rsidRPr="000B6127" w:rsidRDefault="00A5587D" w:rsidP="00793BEC">
            <w:pPr>
              <w:jc w:val="both"/>
              <w:rPr>
                <w:i/>
              </w:rPr>
            </w:pPr>
            <w:r w:rsidRPr="000B6127">
              <w:rPr>
                <w:bCs/>
              </w:rPr>
              <w:t>Сведения об упаковке, отгрузке товара</w:t>
            </w:r>
          </w:p>
        </w:tc>
        <w:tc>
          <w:tcPr>
            <w:tcW w:w="2969" w:type="pct"/>
          </w:tcPr>
          <w:p w:rsidR="00A5587D" w:rsidRPr="00101266" w:rsidRDefault="00A5587D" w:rsidP="00793BEC">
            <w:pPr>
              <w:jc w:val="both"/>
              <w:rPr>
                <w:bCs/>
              </w:rPr>
            </w:pPr>
            <w:r w:rsidRPr="00101266">
              <w:rPr>
                <w:bCs/>
              </w:rPr>
              <w:t>Товар должен быть упакован</w:t>
            </w:r>
            <w:r>
              <w:rPr>
                <w:bCs/>
              </w:rPr>
              <w:t xml:space="preserve"> в соответствии с требованиями </w:t>
            </w:r>
            <w:r w:rsidRPr="00101266">
              <w:rPr>
                <w:bCs/>
              </w:rPr>
              <w:t xml:space="preserve">завода-изготовителя, для обеспечения его сохранности </w:t>
            </w:r>
            <w:r>
              <w:rPr>
                <w:bCs/>
              </w:rPr>
              <w:t xml:space="preserve">при </w:t>
            </w:r>
            <w:r w:rsidRPr="00101266">
              <w:rPr>
                <w:bCs/>
              </w:rPr>
              <w:t>перевозке и хранении.</w:t>
            </w:r>
          </w:p>
        </w:tc>
      </w:tr>
      <w:tr w:rsidR="00A5587D" w:rsidRPr="000B6127" w:rsidTr="00895C17">
        <w:trPr>
          <w:trHeight w:val="828"/>
        </w:trPr>
        <w:tc>
          <w:tcPr>
            <w:tcW w:w="1050" w:type="pct"/>
            <w:vMerge/>
          </w:tcPr>
          <w:p w:rsidR="00A5587D" w:rsidRPr="000B6127" w:rsidRDefault="00A5587D" w:rsidP="00793BEC">
            <w:pPr>
              <w:jc w:val="both"/>
              <w:rPr>
                <w:i/>
                <w:sz w:val="28"/>
                <w:szCs w:val="28"/>
              </w:rPr>
            </w:pPr>
          </w:p>
        </w:tc>
        <w:tc>
          <w:tcPr>
            <w:tcW w:w="981" w:type="pct"/>
          </w:tcPr>
          <w:p w:rsidR="00A5587D" w:rsidRPr="000B6127" w:rsidRDefault="00A5587D" w:rsidP="00793BEC">
            <w:pPr>
              <w:jc w:val="both"/>
              <w:rPr>
                <w:bCs/>
              </w:rPr>
            </w:pPr>
            <w:r w:rsidRPr="00CD51E8">
              <w:rPr>
                <w:bCs/>
              </w:rPr>
              <w:t>Сведения о возможности предоставить эквивалентные товары</w:t>
            </w:r>
          </w:p>
        </w:tc>
        <w:tc>
          <w:tcPr>
            <w:tcW w:w="2969" w:type="pct"/>
          </w:tcPr>
          <w:p w:rsidR="00A5587D" w:rsidRPr="00101266" w:rsidRDefault="00A5587D" w:rsidP="00793BEC">
            <w:pPr>
              <w:jc w:val="both"/>
              <w:rPr>
                <w:bCs/>
              </w:rPr>
            </w:pPr>
            <w:r w:rsidRPr="00CD51E8">
              <w:t>Параметры эквивалентности указаны в требованиях к техническим и функциональным характеристикам товара</w:t>
            </w:r>
          </w:p>
        </w:tc>
      </w:tr>
      <w:tr w:rsidR="00A5587D" w:rsidRPr="000B6127" w:rsidTr="007E6264">
        <w:trPr>
          <w:trHeight w:val="1104"/>
        </w:trPr>
        <w:tc>
          <w:tcPr>
            <w:tcW w:w="1050" w:type="pct"/>
            <w:vMerge w:val="restart"/>
          </w:tcPr>
          <w:p w:rsidR="00A5587D" w:rsidRPr="0068360C" w:rsidRDefault="00A5587D" w:rsidP="00793BEC">
            <w:pPr>
              <w:jc w:val="both"/>
              <w:rPr>
                <w:i/>
                <w:sz w:val="28"/>
                <w:szCs w:val="28"/>
              </w:rPr>
            </w:pPr>
            <w:r w:rsidRPr="00BD7150">
              <w:rPr>
                <w:color w:val="000000"/>
              </w:rPr>
              <w:t>Мышь</w:t>
            </w:r>
            <w:r w:rsidRPr="0068360C">
              <w:rPr>
                <w:color w:val="000000"/>
              </w:rPr>
              <w:t xml:space="preserve"> </w:t>
            </w:r>
            <w:r w:rsidRPr="00BD7150">
              <w:rPr>
                <w:color w:val="000000"/>
                <w:lang w:val="en-US"/>
              </w:rPr>
              <w:t>Defender</w:t>
            </w:r>
            <w:r w:rsidRPr="0068360C">
              <w:rPr>
                <w:color w:val="000000"/>
              </w:rPr>
              <w:t xml:space="preserve"> </w:t>
            </w:r>
            <w:r w:rsidRPr="00BD7150">
              <w:rPr>
                <w:color w:val="000000"/>
                <w:lang w:val="en-US"/>
              </w:rPr>
              <w:t>Optimum</w:t>
            </w:r>
            <w:r w:rsidRPr="0068360C">
              <w:rPr>
                <w:color w:val="000000"/>
              </w:rPr>
              <w:t xml:space="preserve"> </w:t>
            </w:r>
            <w:r w:rsidRPr="00BD7150">
              <w:rPr>
                <w:color w:val="000000"/>
                <w:lang w:val="en-US"/>
              </w:rPr>
              <w:t>MB</w:t>
            </w:r>
            <w:r w:rsidRPr="0068360C">
              <w:rPr>
                <w:color w:val="000000"/>
              </w:rPr>
              <w:t xml:space="preserve">-160, 1000 </w:t>
            </w:r>
            <w:r w:rsidRPr="00BD7150">
              <w:rPr>
                <w:color w:val="000000"/>
                <w:lang w:val="en-US"/>
              </w:rPr>
              <w:t>dpi</w:t>
            </w:r>
            <w:r w:rsidRPr="0068360C">
              <w:rPr>
                <w:color w:val="000000"/>
              </w:rPr>
              <w:t xml:space="preserve">,3 </w:t>
            </w:r>
            <w:r w:rsidRPr="00BD7150">
              <w:rPr>
                <w:color w:val="000000"/>
              </w:rPr>
              <w:t>кнопки</w:t>
            </w:r>
            <w:r w:rsidRPr="0068360C">
              <w:rPr>
                <w:color w:val="000000"/>
              </w:rPr>
              <w:t xml:space="preserve">, </w:t>
            </w:r>
            <w:r w:rsidRPr="00BD7150">
              <w:rPr>
                <w:color w:val="000000"/>
              </w:rPr>
              <w:t>черный</w:t>
            </w:r>
            <w:r>
              <w:rPr>
                <w:color w:val="000000"/>
              </w:rPr>
              <w:t xml:space="preserve"> или эквивалент</w:t>
            </w:r>
          </w:p>
        </w:tc>
        <w:tc>
          <w:tcPr>
            <w:tcW w:w="981" w:type="pct"/>
          </w:tcPr>
          <w:p w:rsidR="00A5587D" w:rsidRPr="000B6127" w:rsidRDefault="00A5587D" w:rsidP="00793BEC">
            <w:pPr>
              <w:jc w:val="both"/>
            </w:pPr>
            <w:r w:rsidRPr="000B6127">
              <w:rPr>
                <w:bCs/>
              </w:rPr>
              <w:t>Технические и функциональные харак</w:t>
            </w:r>
            <w:r>
              <w:rPr>
                <w:bCs/>
              </w:rPr>
              <w:t>теристики товара</w:t>
            </w:r>
          </w:p>
        </w:tc>
        <w:tc>
          <w:tcPr>
            <w:tcW w:w="2969" w:type="pct"/>
          </w:tcPr>
          <w:p w:rsidR="00A5587D" w:rsidRPr="00140C6B" w:rsidRDefault="00A5587D" w:rsidP="00793BEC">
            <w:pPr>
              <w:rPr>
                <w:bCs/>
              </w:rPr>
            </w:pPr>
            <w:r w:rsidRPr="00140C6B">
              <w:rPr>
                <w:bCs/>
              </w:rPr>
              <w:t>Интерфейс USB</w:t>
            </w:r>
          </w:p>
          <w:p w:rsidR="00A5587D" w:rsidRPr="00140C6B" w:rsidRDefault="00A5587D" w:rsidP="00793BEC">
            <w:pPr>
              <w:rPr>
                <w:bCs/>
              </w:rPr>
            </w:pPr>
            <w:r w:rsidRPr="00140C6B">
              <w:rPr>
                <w:bCs/>
              </w:rPr>
              <w:t>Тип Оптическая светодиодная</w:t>
            </w:r>
          </w:p>
          <w:p w:rsidR="00A5587D" w:rsidRPr="00140C6B" w:rsidRDefault="00A5587D" w:rsidP="00793BEC">
            <w:pPr>
              <w:rPr>
                <w:bCs/>
              </w:rPr>
            </w:pPr>
            <w:r w:rsidRPr="00140C6B">
              <w:rPr>
                <w:bCs/>
              </w:rPr>
              <w:t xml:space="preserve">Разрешение оптического сенсора не менее 800 </w:t>
            </w:r>
            <w:proofErr w:type="spellStart"/>
            <w:r w:rsidRPr="00140C6B">
              <w:rPr>
                <w:bCs/>
              </w:rPr>
              <w:t>dpi</w:t>
            </w:r>
            <w:proofErr w:type="spellEnd"/>
          </w:p>
          <w:p w:rsidR="00A5587D" w:rsidRPr="00140C6B" w:rsidRDefault="00A5587D" w:rsidP="00793BEC">
            <w:pPr>
              <w:rPr>
                <w:bCs/>
              </w:rPr>
            </w:pPr>
            <w:r w:rsidRPr="00140C6B">
              <w:rPr>
                <w:bCs/>
              </w:rPr>
              <w:t xml:space="preserve">Количество клавиш не менее 3 </w:t>
            </w:r>
            <w:proofErr w:type="spellStart"/>
            <w:r w:rsidRPr="00140C6B">
              <w:rPr>
                <w:bCs/>
              </w:rPr>
              <w:t>шт</w:t>
            </w:r>
            <w:proofErr w:type="spellEnd"/>
          </w:p>
          <w:p w:rsidR="00A5587D" w:rsidRPr="00140C6B" w:rsidRDefault="00A5587D" w:rsidP="00793BEC">
            <w:pPr>
              <w:rPr>
                <w:bCs/>
              </w:rPr>
            </w:pPr>
            <w:r w:rsidRPr="00140C6B">
              <w:rPr>
                <w:bCs/>
              </w:rPr>
              <w:t xml:space="preserve">Колесо прокрутки </w:t>
            </w:r>
          </w:p>
          <w:p w:rsidR="00A5587D" w:rsidRPr="00166151" w:rsidRDefault="00A5587D" w:rsidP="00793BEC">
            <w:pPr>
              <w:rPr>
                <w:bCs/>
                <w:lang w:val="en-US"/>
              </w:rPr>
            </w:pPr>
            <w:r w:rsidRPr="00140C6B">
              <w:rPr>
                <w:bCs/>
              </w:rPr>
              <w:t>Сенсорная</w:t>
            </w:r>
            <w:r w:rsidRPr="00166151">
              <w:rPr>
                <w:bCs/>
                <w:lang w:val="en-US"/>
              </w:rPr>
              <w:t xml:space="preserve"> </w:t>
            </w:r>
            <w:r w:rsidRPr="00140C6B">
              <w:rPr>
                <w:bCs/>
              </w:rPr>
              <w:t>площадка</w:t>
            </w:r>
          </w:p>
          <w:p w:rsidR="00A5587D" w:rsidRPr="00166151" w:rsidRDefault="00A5587D" w:rsidP="00793BEC">
            <w:pPr>
              <w:rPr>
                <w:bCs/>
                <w:lang w:val="en-US"/>
              </w:rPr>
            </w:pPr>
            <w:r w:rsidRPr="00140C6B">
              <w:rPr>
                <w:bCs/>
              </w:rPr>
              <w:t>Совместимость</w:t>
            </w:r>
            <w:r w:rsidRPr="00166151">
              <w:rPr>
                <w:bCs/>
                <w:lang w:val="en-US"/>
              </w:rPr>
              <w:t xml:space="preserve"> </w:t>
            </w:r>
            <w:r w:rsidRPr="00140C6B">
              <w:rPr>
                <w:bCs/>
              </w:rPr>
              <w:t>с</w:t>
            </w:r>
            <w:r w:rsidRPr="00166151">
              <w:rPr>
                <w:bCs/>
                <w:lang w:val="en-US"/>
              </w:rPr>
              <w:t xml:space="preserve"> </w:t>
            </w:r>
            <w:r w:rsidRPr="00140C6B">
              <w:rPr>
                <w:bCs/>
              </w:rPr>
              <w:t>ОС</w:t>
            </w:r>
            <w:r w:rsidRPr="00166151">
              <w:rPr>
                <w:bCs/>
                <w:lang w:val="en-US"/>
              </w:rPr>
              <w:t xml:space="preserve"> Windows 7, Windows 8, Windows 10, Windows 2000, Windows Server 2003, Windows Vista, Windows XP</w:t>
            </w:r>
          </w:p>
          <w:p w:rsidR="00A5587D" w:rsidRPr="000B6127" w:rsidRDefault="00A5587D" w:rsidP="00793BEC">
            <w:pPr>
              <w:jc w:val="both"/>
              <w:rPr>
                <w:i/>
                <w:sz w:val="28"/>
                <w:szCs w:val="28"/>
              </w:rPr>
            </w:pPr>
            <w:r w:rsidRPr="00140C6B">
              <w:rPr>
                <w:bCs/>
              </w:rPr>
              <w:t>Цвет Черный</w:t>
            </w:r>
          </w:p>
        </w:tc>
      </w:tr>
      <w:tr w:rsidR="00A5587D" w:rsidRPr="000B6127" w:rsidTr="007E6264">
        <w:trPr>
          <w:trHeight w:val="1104"/>
        </w:trPr>
        <w:tc>
          <w:tcPr>
            <w:tcW w:w="1050" w:type="pct"/>
            <w:vMerge/>
          </w:tcPr>
          <w:p w:rsidR="00A5587D" w:rsidRPr="00BD7150" w:rsidRDefault="00A5587D" w:rsidP="00793BEC">
            <w:pPr>
              <w:jc w:val="both"/>
              <w:rPr>
                <w:color w:val="000000"/>
              </w:rPr>
            </w:pPr>
          </w:p>
        </w:tc>
        <w:tc>
          <w:tcPr>
            <w:tcW w:w="981" w:type="pct"/>
          </w:tcPr>
          <w:p w:rsidR="00A5587D" w:rsidRPr="000B6127" w:rsidRDefault="00F03D8A" w:rsidP="00DA26F0">
            <w:pPr>
              <w:jc w:val="both"/>
              <w:rPr>
                <w:bCs/>
              </w:rPr>
            </w:pPr>
            <w:r w:rsidRPr="007440B5">
              <w:rPr>
                <w:bCs/>
              </w:rPr>
              <w:t>Характеристики товаров, относящиеся к безопасности</w:t>
            </w:r>
            <w:r w:rsidRPr="00CD51E8">
              <w:rPr>
                <w:bCs/>
              </w:rPr>
              <w:t xml:space="preserve"> </w:t>
            </w:r>
          </w:p>
        </w:tc>
        <w:tc>
          <w:tcPr>
            <w:tcW w:w="2969" w:type="pct"/>
          </w:tcPr>
          <w:p w:rsidR="00A5587D" w:rsidRPr="00CD51E8" w:rsidRDefault="00A5587D" w:rsidP="00A5587D">
            <w:pPr>
              <w:jc w:val="both"/>
              <w:rPr>
                <w:bCs/>
              </w:rPr>
            </w:pPr>
            <w:r w:rsidRPr="00CD51E8">
              <w:rPr>
                <w:color w:val="000000"/>
              </w:rPr>
              <w:t>Поставка производится в полном соответствии со стандартами и руководством по эксплуатации заводов изготовителей.</w:t>
            </w:r>
          </w:p>
          <w:p w:rsidR="00A5587D" w:rsidRPr="00140C6B" w:rsidRDefault="00A5587D" w:rsidP="00A5587D">
            <w:pPr>
              <w:rPr>
                <w:bCs/>
              </w:rPr>
            </w:pPr>
            <w:r w:rsidRPr="00CD51E8">
              <w:t xml:space="preserve">Материалы, конструкции, комплектующие изделия, </w:t>
            </w:r>
            <w:r>
              <w:t>оборудование, должны иметь</w:t>
            </w:r>
            <w:r w:rsidRPr="00CD51E8">
              <w:t xml:space="preserve">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A5587D" w:rsidRPr="000B6127" w:rsidTr="007E6264">
        <w:tc>
          <w:tcPr>
            <w:tcW w:w="1050" w:type="pct"/>
            <w:vMerge/>
          </w:tcPr>
          <w:p w:rsidR="00A5587D" w:rsidRPr="000B6127" w:rsidRDefault="00A5587D" w:rsidP="00793BEC">
            <w:pPr>
              <w:jc w:val="both"/>
              <w:rPr>
                <w:i/>
                <w:sz w:val="28"/>
                <w:szCs w:val="28"/>
              </w:rPr>
            </w:pPr>
          </w:p>
        </w:tc>
        <w:tc>
          <w:tcPr>
            <w:tcW w:w="981" w:type="pct"/>
          </w:tcPr>
          <w:p w:rsidR="00A5587D" w:rsidRPr="000B6127" w:rsidRDefault="00A5587D" w:rsidP="00793BEC">
            <w:pPr>
              <w:jc w:val="both"/>
              <w:rPr>
                <w:i/>
              </w:rPr>
            </w:pPr>
            <w:r w:rsidRPr="000B6127">
              <w:rPr>
                <w:bCs/>
              </w:rPr>
              <w:t>Харак</w:t>
            </w:r>
            <w:r>
              <w:rPr>
                <w:bCs/>
              </w:rPr>
              <w:t xml:space="preserve">теристики товаров, </w:t>
            </w:r>
            <w:r w:rsidRPr="000B6127">
              <w:rPr>
                <w:bCs/>
              </w:rPr>
              <w:t>относящиеся к качеству</w:t>
            </w:r>
          </w:p>
        </w:tc>
        <w:tc>
          <w:tcPr>
            <w:tcW w:w="2969" w:type="pct"/>
          </w:tcPr>
          <w:p w:rsidR="00A5587D" w:rsidRPr="00101266" w:rsidRDefault="00A5587D" w:rsidP="00793BEC">
            <w:pPr>
              <w:jc w:val="both"/>
              <w:rPr>
                <w:bCs/>
              </w:rPr>
            </w:pPr>
            <w:r w:rsidRPr="00101266">
              <w:rPr>
                <w:bCs/>
              </w:rPr>
              <w:t xml:space="preserve">Товар должен быть новым, без следов использования. </w:t>
            </w:r>
          </w:p>
          <w:p w:rsidR="00A5587D" w:rsidRPr="00101266" w:rsidRDefault="00A5587D" w:rsidP="00793BEC">
            <w:pPr>
              <w:jc w:val="both"/>
              <w:rPr>
                <w:bCs/>
              </w:rPr>
            </w:pPr>
            <w:r w:rsidRPr="00101266">
              <w:rPr>
                <w:bCs/>
              </w:rPr>
              <w:t>Поставка производится с комплектом шну</w:t>
            </w:r>
            <w:r>
              <w:rPr>
                <w:bCs/>
              </w:rPr>
              <w:t xml:space="preserve">ров и драйверов на устройство, </w:t>
            </w:r>
            <w:r w:rsidRPr="00101266">
              <w:rPr>
                <w:bCs/>
              </w:rPr>
              <w:t>если идут в комплекте.</w:t>
            </w:r>
          </w:p>
        </w:tc>
      </w:tr>
      <w:tr w:rsidR="00A5587D" w:rsidRPr="000B6127" w:rsidTr="00895C17">
        <w:trPr>
          <w:trHeight w:val="828"/>
        </w:trPr>
        <w:tc>
          <w:tcPr>
            <w:tcW w:w="1050" w:type="pct"/>
            <w:vMerge/>
          </w:tcPr>
          <w:p w:rsidR="00A5587D" w:rsidRPr="000B6127" w:rsidRDefault="00A5587D" w:rsidP="00793BEC">
            <w:pPr>
              <w:jc w:val="both"/>
              <w:rPr>
                <w:i/>
                <w:sz w:val="28"/>
                <w:szCs w:val="28"/>
              </w:rPr>
            </w:pPr>
          </w:p>
        </w:tc>
        <w:tc>
          <w:tcPr>
            <w:tcW w:w="981" w:type="pct"/>
          </w:tcPr>
          <w:p w:rsidR="00A5587D" w:rsidRPr="000B6127" w:rsidRDefault="00A5587D" w:rsidP="00793BEC">
            <w:pPr>
              <w:jc w:val="both"/>
              <w:rPr>
                <w:i/>
              </w:rPr>
            </w:pPr>
            <w:r w:rsidRPr="000B6127">
              <w:rPr>
                <w:bCs/>
              </w:rPr>
              <w:t>Сведения об упаковке, отгрузке товара</w:t>
            </w:r>
          </w:p>
        </w:tc>
        <w:tc>
          <w:tcPr>
            <w:tcW w:w="2969" w:type="pct"/>
          </w:tcPr>
          <w:p w:rsidR="00A5587D" w:rsidRPr="00101266" w:rsidRDefault="00A5587D" w:rsidP="00793BEC">
            <w:pPr>
              <w:jc w:val="both"/>
              <w:rPr>
                <w:bCs/>
              </w:rPr>
            </w:pPr>
            <w:r w:rsidRPr="00101266">
              <w:rPr>
                <w:bCs/>
              </w:rPr>
              <w:t>Товар должен быть упакован</w:t>
            </w:r>
            <w:r>
              <w:rPr>
                <w:bCs/>
              </w:rPr>
              <w:t xml:space="preserve"> в соответствии с требованиями </w:t>
            </w:r>
            <w:r w:rsidRPr="00101266">
              <w:rPr>
                <w:bCs/>
              </w:rPr>
              <w:t xml:space="preserve">завода-изготовителя, для обеспечения его сохранности </w:t>
            </w:r>
            <w:r>
              <w:rPr>
                <w:bCs/>
              </w:rPr>
              <w:t xml:space="preserve">при </w:t>
            </w:r>
            <w:r w:rsidRPr="00101266">
              <w:rPr>
                <w:bCs/>
              </w:rPr>
              <w:t>перевозке и хранении.</w:t>
            </w:r>
          </w:p>
        </w:tc>
      </w:tr>
      <w:tr w:rsidR="00A5587D" w:rsidRPr="000B6127" w:rsidTr="00895C17">
        <w:trPr>
          <w:trHeight w:val="828"/>
        </w:trPr>
        <w:tc>
          <w:tcPr>
            <w:tcW w:w="1050" w:type="pct"/>
            <w:vMerge/>
          </w:tcPr>
          <w:p w:rsidR="00A5587D" w:rsidRPr="000B6127" w:rsidRDefault="00A5587D" w:rsidP="00793BEC">
            <w:pPr>
              <w:jc w:val="both"/>
              <w:rPr>
                <w:i/>
                <w:sz w:val="28"/>
                <w:szCs w:val="28"/>
              </w:rPr>
            </w:pPr>
          </w:p>
        </w:tc>
        <w:tc>
          <w:tcPr>
            <w:tcW w:w="981" w:type="pct"/>
          </w:tcPr>
          <w:p w:rsidR="00A5587D" w:rsidRPr="000B6127" w:rsidRDefault="00A5587D" w:rsidP="00793BEC">
            <w:pPr>
              <w:jc w:val="both"/>
              <w:rPr>
                <w:bCs/>
              </w:rPr>
            </w:pPr>
            <w:r w:rsidRPr="00CD51E8">
              <w:rPr>
                <w:bCs/>
              </w:rPr>
              <w:t>Сведения о возможности предоставить эквивалентные товары</w:t>
            </w:r>
          </w:p>
        </w:tc>
        <w:tc>
          <w:tcPr>
            <w:tcW w:w="2969" w:type="pct"/>
          </w:tcPr>
          <w:p w:rsidR="00A5587D" w:rsidRPr="00101266" w:rsidRDefault="00A5587D" w:rsidP="00793BEC">
            <w:pPr>
              <w:jc w:val="both"/>
              <w:rPr>
                <w:bCs/>
              </w:rPr>
            </w:pPr>
            <w:r w:rsidRPr="00CD51E8">
              <w:t>Параметры эквивалентности указаны в требованиях к техническим и функциональным характеристикам товара</w:t>
            </w:r>
          </w:p>
        </w:tc>
      </w:tr>
      <w:tr w:rsidR="00A5587D" w:rsidRPr="000B6127" w:rsidTr="007E6264">
        <w:tc>
          <w:tcPr>
            <w:tcW w:w="1050" w:type="pct"/>
            <w:vMerge w:val="restart"/>
          </w:tcPr>
          <w:p w:rsidR="00A5587D" w:rsidRPr="000B6127" w:rsidRDefault="00A5587D" w:rsidP="00793BEC">
            <w:pPr>
              <w:jc w:val="both"/>
              <w:rPr>
                <w:i/>
                <w:sz w:val="28"/>
                <w:szCs w:val="28"/>
              </w:rPr>
            </w:pPr>
            <w:r w:rsidRPr="00BD7150">
              <w:rPr>
                <w:color w:val="000000"/>
              </w:rPr>
              <w:t xml:space="preserve">Клавиатура </w:t>
            </w:r>
            <w:proofErr w:type="spellStart"/>
            <w:r w:rsidRPr="00BD7150">
              <w:rPr>
                <w:color w:val="000000"/>
              </w:rPr>
              <w:t>Logitech</w:t>
            </w:r>
            <w:proofErr w:type="spellEnd"/>
            <w:r w:rsidRPr="00BD7150">
              <w:rPr>
                <w:color w:val="000000"/>
              </w:rPr>
              <w:t xml:space="preserve"> K120, USB, влагозащищенная, тонкая, черная, OEM</w:t>
            </w:r>
            <w:r>
              <w:rPr>
                <w:color w:val="000000"/>
              </w:rPr>
              <w:t xml:space="preserve"> или эквивалент</w:t>
            </w:r>
          </w:p>
        </w:tc>
        <w:tc>
          <w:tcPr>
            <w:tcW w:w="981" w:type="pct"/>
          </w:tcPr>
          <w:p w:rsidR="00A5587D" w:rsidRPr="000B6127" w:rsidRDefault="00A5587D" w:rsidP="00793BEC">
            <w:pPr>
              <w:jc w:val="both"/>
            </w:pPr>
            <w:r w:rsidRPr="000B6127">
              <w:rPr>
                <w:bCs/>
              </w:rPr>
              <w:t>Технические и функциональные харак</w:t>
            </w:r>
            <w:r>
              <w:rPr>
                <w:bCs/>
              </w:rPr>
              <w:t>теристики товара</w:t>
            </w:r>
          </w:p>
        </w:tc>
        <w:tc>
          <w:tcPr>
            <w:tcW w:w="2969" w:type="pct"/>
          </w:tcPr>
          <w:p w:rsidR="00A5587D" w:rsidRPr="00140C6B" w:rsidRDefault="00A5587D" w:rsidP="00793BEC">
            <w:pPr>
              <w:autoSpaceDE w:val="0"/>
              <w:autoSpaceDN w:val="0"/>
              <w:adjustRightInd w:val="0"/>
              <w:rPr>
                <w:bCs/>
              </w:rPr>
            </w:pPr>
            <w:r w:rsidRPr="00140C6B">
              <w:rPr>
                <w:bCs/>
              </w:rPr>
              <w:t>Цвет – черный или черно-серебристый</w:t>
            </w:r>
          </w:p>
          <w:p w:rsidR="00A5587D" w:rsidRPr="00140C6B" w:rsidRDefault="00A5587D" w:rsidP="00793BEC">
            <w:pPr>
              <w:autoSpaceDE w:val="0"/>
              <w:autoSpaceDN w:val="0"/>
              <w:adjustRightInd w:val="0"/>
              <w:rPr>
                <w:bCs/>
              </w:rPr>
            </w:pPr>
            <w:r w:rsidRPr="00140C6B">
              <w:rPr>
                <w:bCs/>
              </w:rPr>
              <w:t xml:space="preserve">Тип клавиатуры – проводная </w:t>
            </w:r>
          </w:p>
          <w:p w:rsidR="00A5587D" w:rsidRPr="00140C6B" w:rsidRDefault="00A5587D" w:rsidP="00793BEC">
            <w:pPr>
              <w:autoSpaceDE w:val="0"/>
              <w:autoSpaceDN w:val="0"/>
              <w:adjustRightInd w:val="0"/>
              <w:rPr>
                <w:bCs/>
              </w:rPr>
            </w:pPr>
            <w:r w:rsidRPr="00140C6B">
              <w:rPr>
                <w:bCs/>
              </w:rPr>
              <w:t xml:space="preserve">Интерфейс – PS/2 </w:t>
            </w:r>
          </w:p>
          <w:p w:rsidR="00A5587D" w:rsidRPr="00140C6B" w:rsidRDefault="00A5587D" w:rsidP="00793BEC">
            <w:pPr>
              <w:autoSpaceDE w:val="0"/>
              <w:autoSpaceDN w:val="0"/>
              <w:adjustRightInd w:val="0"/>
              <w:rPr>
                <w:bCs/>
              </w:rPr>
            </w:pPr>
            <w:r w:rsidRPr="00140C6B">
              <w:rPr>
                <w:bCs/>
              </w:rPr>
              <w:t>Латинские буквы – белые (наклейки; нанесены на клавиатуру заводским способом)</w:t>
            </w:r>
          </w:p>
          <w:p w:rsidR="00A5587D" w:rsidRPr="00140C6B" w:rsidRDefault="00A5587D" w:rsidP="00793BEC">
            <w:pPr>
              <w:autoSpaceDE w:val="0"/>
              <w:autoSpaceDN w:val="0"/>
              <w:adjustRightInd w:val="0"/>
              <w:rPr>
                <w:bCs/>
              </w:rPr>
            </w:pPr>
            <w:r w:rsidRPr="00140C6B">
              <w:rPr>
                <w:bCs/>
              </w:rPr>
              <w:t xml:space="preserve">Русские буквы – в цвете, отличном от английской раскладки (наклейки; нанесены на клавиатуру заводским способом) </w:t>
            </w:r>
          </w:p>
          <w:p w:rsidR="00A5587D" w:rsidRPr="000B6127" w:rsidRDefault="00A5587D" w:rsidP="00793BEC">
            <w:pPr>
              <w:jc w:val="both"/>
              <w:rPr>
                <w:i/>
                <w:sz w:val="28"/>
                <w:szCs w:val="28"/>
              </w:rPr>
            </w:pPr>
            <w:r w:rsidRPr="00140C6B">
              <w:rPr>
                <w:bCs/>
              </w:rPr>
              <w:t xml:space="preserve">Размещение блока клавиш </w:t>
            </w:r>
            <w:proofErr w:type="spellStart"/>
            <w:r w:rsidRPr="00140C6B">
              <w:rPr>
                <w:bCs/>
              </w:rPr>
              <w:t>Ins</w:t>
            </w:r>
            <w:proofErr w:type="spellEnd"/>
            <w:r w:rsidRPr="00140C6B">
              <w:rPr>
                <w:bCs/>
              </w:rPr>
              <w:t xml:space="preserve">, </w:t>
            </w:r>
            <w:proofErr w:type="spellStart"/>
            <w:r w:rsidRPr="00140C6B">
              <w:rPr>
                <w:bCs/>
              </w:rPr>
              <w:t>Del</w:t>
            </w:r>
            <w:proofErr w:type="spellEnd"/>
            <w:r w:rsidRPr="00140C6B">
              <w:rPr>
                <w:bCs/>
              </w:rPr>
              <w:t xml:space="preserve">, </w:t>
            </w:r>
            <w:proofErr w:type="spellStart"/>
            <w:r w:rsidRPr="00140C6B">
              <w:rPr>
                <w:bCs/>
              </w:rPr>
              <w:t>PgUp</w:t>
            </w:r>
            <w:proofErr w:type="spellEnd"/>
            <w:r w:rsidRPr="00140C6B">
              <w:rPr>
                <w:bCs/>
              </w:rPr>
              <w:t xml:space="preserve">, </w:t>
            </w:r>
            <w:proofErr w:type="spellStart"/>
            <w:r w:rsidRPr="00140C6B">
              <w:rPr>
                <w:bCs/>
              </w:rPr>
              <w:t>PgDn</w:t>
            </w:r>
            <w:proofErr w:type="spellEnd"/>
            <w:r w:rsidRPr="00140C6B">
              <w:rPr>
                <w:bCs/>
              </w:rPr>
              <w:t xml:space="preserve">, </w:t>
            </w:r>
            <w:proofErr w:type="spellStart"/>
            <w:r w:rsidRPr="00140C6B">
              <w:rPr>
                <w:bCs/>
              </w:rPr>
              <w:t>Home</w:t>
            </w:r>
            <w:proofErr w:type="spellEnd"/>
            <w:r w:rsidRPr="00140C6B">
              <w:rPr>
                <w:bCs/>
              </w:rPr>
              <w:t xml:space="preserve">, </w:t>
            </w:r>
            <w:proofErr w:type="spellStart"/>
            <w:r w:rsidRPr="00140C6B">
              <w:rPr>
                <w:bCs/>
              </w:rPr>
              <w:t>End</w:t>
            </w:r>
            <w:proofErr w:type="spellEnd"/>
            <w:r w:rsidRPr="00140C6B">
              <w:rPr>
                <w:bCs/>
              </w:rPr>
              <w:t xml:space="preserve"> – горизонтальное, 2 ряда по 3 кнопки. Цифровой блок клавиатуры – наличие.</w:t>
            </w:r>
          </w:p>
        </w:tc>
      </w:tr>
      <w:tr w:rsidR="00A5587D" w:rsidRPr="000B6127" w:rsidTr="007E6264">
        <w:tc>
          <w:tcPr>
            <w:tcW w:w="1050" w:type="pct"/>
            <w:vMerge/>
          </w:tcPr>
          <w:p w:rsidR="00A5587D" w:rsidRPr="00BD7150" w:rsidRDefault="00A5587D" w:rsidP="00793BEC">
            <w:pPr>
              <w:jc w:val="both"/>
              <w:rPr>
                <w:color w:val="000000"/>
              </w:rPr>
            </w:pPr>
          </w:p>
        </w:tc>
        <w:tc>
          <w:tcPr>
            <w:tcW w:w="981" w:type="pct"/>
          </w:tcPr>
          <w:p w:rsidR="00A5587D" w:rsidRPr="000B6127" w:rsidRDefault="00F03D8A" w:rsidP="00DA26F0">
            <w:pPr>
              <w:jc w:val="both"/>
              <w:rPr>
                <w:bCs/>
              </w:rPr>
            </w:pPr>
            <w:r w:rsidRPr="007440B5">
              <w:rPr>
                <w:bCs/>
              </w:rPr>
              <w:t>Характеристики товаров, относящиеся к безопасности</w:t>
            </w:r>
            <w:r w:rsidRPr="00CD51E8">
              <w:rPr>
                <w:bCs/>
              </w:rPr>
              <w:t xml:space="preserve"> </w:t>
            </w:r>
          </w:p>
        </w:tc>
        <w:tc>
          <w:tcPr>
            <w:tcW w:w="2969" w:type="pct"/>
          </w:tcPr>
          <w:p w:rsidR="00A5587D" w:rsidRPr="00CD51E8" w:rsidRDefault="00A5587D" w:rsidP="00A5587D">
            <w:pPr>
              <w:jc w:val="both"/>
              <w:rPr>
                <w:bCs/>
              </w:rPr>
            </w:pPr>
            <w:r w:rsidRPr="00CD51E8">
              <w:rPr>
                <w:color w:val="000000"/>
              </w:rPr>
              <w:t>Поставка производится в полном соответствии со стандартами и руководством по эксплуатации заводов изготовителей.</w:t>
            </w:r>
          </w:p>
          <w:p w:rsidR="00A5587D" w:rsidRPr="00140C6B" w:rsidRDefault="00A5587D" w:rsidP="00A5587D">
            <w:pPr>
              <w:autoSpaceDE w:val="0"/>
              <w:autoSpaceDN w:val="0"/>
              <w:adjustRightInd w:val="0"/>
              <w:rPr>
                <w:bCs/>
              </w:rPr>
            </w:pPr>
            <w:r w:rsidRPr="00CD51E8">
              <w:t xml:space="preserve">Материалы, конструкции, комплектующие изделия, </w:t>
            </w:r>
            <w:r>
              <w:t>оборудование, должны иметь</w:t>
            </w:r>
            <w:r w:rsidRPr="00CD51E8">
              <w:t xml:space="preserve">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A5587D" w:rsidRPr="000B6127" w:rsidTr="007E6264">
        <w:tc>
          <w:tcPr>
            <w:tcW w:w="1050" w:type="pct"/>
            <w:vMerge/>
          </w:tcPr>
          <w:p w:rsidR="00A5587D" w:rsidRPr="000B6127" w:rsidRDefault="00A5587D" w:rsidP="00793BEC">
            <w:pPr>
              <w:jc w:val="both"/>
              <w:rPr>
                <w:i/>
                <w:sz w:val="28"/>
                <w:szCs w:val="28"/>
              </w:rPr>
            </w:pPr>
          </w:p>
        </w:tc>
        <w:tc>
          <w:tcPr>
            <w:tcW w:w="981" w:type="pct"/>
          </w:tcPr>
          <w:p w:rsidR="00A5587D" w:rsidRPr="000B6127" w:rsidRDefault="00A5587D" w:rsidP="00793BEC">
            <w:pPr>
              <w:jc w:val="both"/>
              <w:rPr>
                <w:i/>
              </w:rPr>
            </w:pPr>
            <w:r w:rsidRPr="000B6127">
              <w:rPr>
                <w:bCs/>
              </w:rPr>
              <w:t>Харак</w:t>
            </w:r>
            <w:r>
              <w:rPr>
                <w:bCs/>
              </w:rPr>
              <w:t xml:space="preserve">теристики товаров, </w:t>
            </w:r>
            <w:r w:rsidRPr="000B6127">
              <w:rPr>
                <w:bCs/>
              </w:rPr>
              <w:t>относящиеся к качеству</w:t>
            </w:r>
          </w:p>
        </w:tc>
        <w:tc>
          <w:tcPr>
            <w:tcW w:w="2969" w:type="pct"/>
          </w:tcPr>
          <w:p w:rsidR="00A5587D" w:rsidRPr="00101266" w:rsidRDefault="00A5587D" w:rsidP="00793BEC">
            <w:pPr>
              <w:jc w:val="both"/>
              <w:rPr>
                <w:bCs/>
              </w:rPr>
            </w:pPr>
            <w:r w:rsidRPr="00101266">
              <w:rPr>
                <w:bCs/>
              </w:rPr>
              <w:t xml:space="preserve">Товар должен быть новым, без следов использования. </w:t>
            </w:r>
          </w:p>
          <w:p w:rsidR="00A5587D" w:rsidRPr="00101266" w:rsidRDefault="00A5587D" w:rsidP="00793BEC">
            <w:pPr>
              <w:jc w:val="both"/>
              <w:rPr>
                <w:bCs/>
              </w:rPr>
            </w:pPr>
            <w:r w:rsidRPr="00101266">
              <w:rPr>
                <w:bCs/>
              </w:rPr>
              <w:t>Поставка производится с комплектом шну</w:t>
            </w:r>
            <w:r>
              <w:rPr>
                <w:bCs/>
              </w:rPr>
              <w:t xml:space="preserve">ров и драйверов на устройство, </w:t>
            </w:r>
            <w:r w:rsidRPr="00101266">
              <w:rPr>
                <w:bCs/>
              </w:rPr>
              <w:t>если идут в комплекте.</w:t>
            </w:r>
          </w:p>
        </w:tc>
      </w:tr>
      <w:tr w:rsidR="00A5587D" w:rsidRPr="000B6127" w:rsidTr="00895C17">
        <w:trPr>
          <w:trHeight w:val="828"/>
        </w:trPr>
        <w:tc>
          <w:tcPr>
            <w:tcW w:w="1050" w:type="pct"/>
            <w:vMerge/>
          </w:tcPr>
          <w:p w:rsidR="00A5587D" w:rsidRPr="000B6127" w:rsidRDefault="00A5587D" w:rsidP="00793BEC">
            <w:pPr>
              <w:jc w:val="both"/>
              <w:rPr>
                <w:i/>
                <w:sz w:val="28"/>
                <w:szCs w:val="28"/>
              </w:rPr>
            </w:pPr>
          </w:p>
        </w:tc>
        <w:tc>
          <w:tcPr>
            <w:tcW w:w="981" w:type="pct"/>
          </w:tcPr>
          <w:p w:rsidR="00A5587D" w:rsidRPr="000B6127" w:rsidRDefault="00A5587D" w:rsidP="00793BEC">
            <w:pPr>
              <w:jc w:val="both"/>
              <w:rPr>
                <w:i/>
              </w:rPr>
            </w:pPr>
            <w:r w:rsidRPr="000B6127">
              <w:rPr>
                <w:bCs/>
              </w:rPr>
              <w:t>Сведения об упаковке, отгрузке товара</w:t>
            </w:r>
          </w:p>
        </w:tc>
        <w:tc>
          <w:tcPr>
            <w:tcW w:w="2969" w:type="pct"/>
          </w:tcPr>
          <w:p w:rsidR="00A5587D" w:rsidRPr="00101266" w:rsidRDefault="00A5587D" w:rsidP="00793BEC">
            <w:pPr>
              <w:jc w:val="both"/>
              <w:rPr>
                <w:bCs/>
              </w:rPr>
            </w:pPr>
            <w:r w:rsidRPr="00101266">
              <w:rPr>
                <w:bCs/>
              </w:rPr>
              <w:t>Товар должен быть упакован</w:t>
            </w:r>
            <w:r>
              <w:rPr>
                <w:bCs/>
              </w:rPr>
              <w:t xml:space="preserve"> в соответствии с требованиями </w:t>
            </w:r>
            <w:r w:rsidRPr="00101266">
              <w:rPr>
                <w:bCs/>
              </w:rPr>
              <w:t xml:space="preserve">завода-изготовителя, для обеспечения его сохранности </w:t>
            </w:r>
            <w:r>
              <w:rPr>
                <w:bCs/>
              </w:rPr>
              <w:t xml:space="preserve">при </w:t>
            </w:r>
            <w:r w:rsidRPr="00101266">
              <w:rPr>
                <w:bCs/>
              </w:rPr>
              <w:t>перевозке и хранении.</w:t>
            </w:r>
          </w:p>
        </w:tc>
      </w:tr>
      <w:tr w:rsidR="00A5587D" w:rsidRPr="000B6127" w:rsidTr="00895C17">
        <w:trPr>
          <w:trHeight w:val="828"/>
        </w:trPr>
        <w:tc>
          <w:tcPr>
            <w:tcW w:w="1050" w:type="pct"/>
            <w:vMerge/>
          </w:tcPr>
          <w:p w:rsidR="00A5587D" w:rsidRPr="000B6127" w:rsidRDefault="00A5587D" w:rsidP="00793BEC">
            <w:pPr>
              <w:jc w:val="both"/>
              <w:rPr>
                <w:i/>
                <w:sz w:val="28"/>
                <w:szCs w:val="28"/>
              </w:rPr>
            </w:pPr>
          </w:p>
        </w:tc>
        <w:tc>
          <w:tcPr>
            <w:tcW w:w="981" w:type="pct"/>
          </w:tcPr>
          <w:p w:rsidR="00A5587D" w:rsidRPr="000B6127" w:rsidRDefault="00A5587D" w:rsidP="00793BEC">
            <w:pPr>
              <w:jc w:val="both"/>
              <w:rPr>
                <w:bCs/>
              </w:rPr>
            </w:pPr>
            <w:r w:rsidRPr="00CD51E8">
              <w:rPr>
                <w:bCs/>
              </w:rPr>
              <w:t>Сведения о возможности предоставить эквивалентные товары</w:t>
            </w:r>
          </w:p>
        </w:tc>
        <w:tc>
          <w:tcPr>
            <w:tcW w:w="2969" w:type="pct"/>
          </w:tcPr>
          <w:p w:rsidR="00A5587D" w:rsidRPr="00101266" w:rsidRDefault="00A5587D" w:rsidP="00793BEC">
            <w:pPr>
              <w:jc w:val="both"/>
              <w:rPr>
                <w:bCs/>
              </w:rPr>
            </w:pPr>
            <w:r w:rsidRPr="00CD51E8">
              <w:t>Параметры эквивалентности указаны в требованиях к техническим и функциональным характеристикам товара</w:t>
            </w:r>
          </w:p>
        </w:tc>
      </w:tr>
      <w:tr w:rsidR="00A5587D" w:rsidRPr="000B6127" w:rsidTr="007E6264">
        <w:tc>
          <w:tcPr>
            <w:tcW w:w="1050" w:type="pct"/>
            <w:vMerge w:val="restart"/>
          </w:tcPr>
          <w:p w:rsidR="00A5587D" w:rsidRPr="007E6264" w:rsidRDefault="00A5587D" w:rsidP="00793BEC">
            <w:pPr>
              <w:jc w:val="both"/>
              <w:rPr>
                <w:i/>
                <w:sz w:val="28"/>
                <w:szCs w:val="28"/>
              </w:rPr>
            </w:pPr>
            <w:r w:rsidRPr="00BD7150">
              <w:rPr>
                <w:color w:val="000000"/>
              </w:rPr>
              <w:t>Блок</w:t>
            </w:r>
            <w:r w:rsidRPr="007E6264">
              <w:rPr>
                <w:color w:val="000000"/>
              </w:rPr>
              <w:t xml:space="preserve"> </w:t>
            </w:r>
            <w:r w:rsidRPr="00BD7150">
              <w:rPr>
                <w:color w:val="000000"/>
              </w:rPr>
              <w:t>питания</w:t>
            </w:r>
            <w:r w:rsidRPr="007E6264">
              <w:rPr>
                <w:color w:val="000000"/>
              </w:rPr>
              <w:t xml:space="preserve"> </w:t>
            </w:r>
            <w:r w:rsidRPr="00BD7150">
              <w:rPr>
                <w:color w:val="000000"/>
                <w:lang w:val="en-US"/>
              </w:rPr>
              <w:t>FSP</w:t>
            </w:r>
            <w:r w:rsidRPr="007E6264">
              <w:rPr>
                <w:color w:val="000000"/>
              </w:rPr>
              <w:t xml:space="preserve"> 600</w:t>
            </w:r>
            <w:r w:rsidRPr="00BD7150">
              <w:rPr>
                <w:color w:val="000000"/>
                <w:lang w:val="en-US"/>
              </w:rPr>
              <w:t>W</w:t>
            </w:r>
            <w:r w:rsidRPr="007E6264">
              <w:rPr>
                <w:color w:val="000000"/>
              </w:rPr>
              <w:t xml:space="preserve">, </w:t>
            </w:r>
            <w:r w:rsidRPr="00BD7150">
              <w:rPr>
                <w:color w:val="000000"/>
                <w:lang w:val="en-US"/>
              </w:rPr>
              <w:t>PFC</w:t>
            </w:r>
            <w:r w:rsidRPr="007E6264">
              <w:rPr>
                <w:color w:val="000000"/>
              </w:rPr>
              <w:t>(</w:t>
            </w:r>
            <w:r w:rsidRPr="00BD7150">
              <w:rPr>
                <w:color w:val="000000"/>
                <w:lang w:val="en-US"/>
              </w:rPr>
              <w:t>Active</w:t>
            </w:r>
            <w:r w:rsidRPr="007E6264">
              <w:rPr>
                <w:color w:val="000000"/>
              </w:rPr>
              <w:t>), 120</w:t>
            </w:r>
            <w:r w:rsidRPr="00BD7150">
              <w:rPr>
                <w:color w:val="000000"/>
                <w:lang w:val="en-US"/>
              </w:rPr>
              <w:t>mm</w:t>
            </w:r>
            <w:r w:rsidRPr="007E6264">
              <w:rPr>
                <w:color w:val="000000"/>
              </w:rPr>
              <w:t xml:space="preserve"> </w:t>
            </w:r>
            <w:r w:rsidRPr="00BD7150">
              <w:rPr>
                <w:color w:val="000000"/>
                <w:lang w:val="en-US"/>
              </w:rPr>
              <w:t>FAN</w:t>
            </w:r>
            <w:r w:rsidRPr="007E6264">
              <w:rPr>
                <w:color w:val="000000"/>
              </w:rPr>
              <w:t xml:space="preserve">, </w:t>
            </w:r>
            <w:proofErr w:type="spellStart"/>
            <w:r w:rsidRPr="00BD7150">
              <w:rPr>
                <w:color w:val="000000"/>
                <w:lang w:val="en-US"/>
              </w:rPr>
              <w:t>MBx</w:t>
            </w:r>
            <w:proofErr w:type="spellEnd"/>
            <w:r w:rsidRPr="007E6264">
              <w:rPr>
                <w:color w:val="000000"/>
              </w:rPr>
              <w:t>1 (20+4</w:t>
            </w:r>
            <w:r w:rsidRPr="00BD7150">
              <w:rPr>
                <w:color w:val="000000"/>
                <w:lang w:val="en-US"/>
              </w:rPr>
              <w:t>pin</w:t>
            </w:r>
            <w:r w:rsidRPr="007E6264">
              <w:rPr>
                <w:color w:val="000000"/>
              </w:rPr>
              <w:t xml:space="preserve">), </w:t>
            </w:r>
            <w:proofErr w:type="spellStart"/>
            <w:r w:rsidRPr="00BD7150">
              <w:rPr>
                <w:color w:val="000000"/>
                <w:lang w:val="en-US"/>
              </w:rPr>
              <w:t>CPUx</w:t>
            </w:r>
            <w:proofErr w:type="spellEnd"/>
            <w:r w:rsidRPr="007E6264">
              <w:rPr>
                <w:color w:val="000000"/>
              </w:rPr>
              <w:t>1 (4</w:t>
            </w:r>
            <w:r w:rsidRPr="00BD7150">
              <w:rPr>
                <w:color w:val="000000"/>
                <w:lang w:val="en-US"/>
              </w:rPr>
              <w:t>pin</w:t>
            </w:r>
            <w:r w:rsidRPr="007E6264">
              <w:rPr>
                <w:color w:val="000000"/>
              </w:rPr>
              <w:t xml:space="preserve">), </w:t>
            </w:r>
            <w:r w:rsidRPr="00BD7150">
              <w:rPr>
                <w:color w:val="000000"/>
                <w:lang w:val="en-US"/>
              </w:rPr>
              <w:t>PCI</w:t>
            </w:r>
            <w:r w:rsidRPr="007E6264">
              <w:rPr>
                <w:color w:val="000000"/>
              </w:rPr>
              <w:t>-</w:t>
            </w:r>
            <w:r w:rsidRPr="00BD7150">
              <w:rPr>
                <w:color w:val="000000"/>
                <w:lang w:val="en-US"/>
              </w:rPr>
              <w:t>E</w:t>
            </w:r>
            <w:r w:rsidRPr="007E6264">
              <w:rPr>
                <w:color w:val="000000"/>
              </w:rPr>
              <w:t>(6+2</w:t>
            </w:r>
            <w:r w:rsidRPr="00BD7150">
              <w:rPr>
                <w:color w:val="000000"/>
                <w:lang w:val="en-US"/>
              </w:rPr>
              <w:t>pin</w:t>
            </w:r>
            <w:r w:rsidRPr="007E6264">
              <w:rPr>
                <w:color w:val="000000"/>
              </w:rPr>
              <w:t xml:space="preserve">) </w:t>
            </w:r>
            <w:r w:rsidRPr="00BD7150">
              <w:rPr>
                <w:color w:val="000000"/>
                <w:lang w:val="en-US"/>
              </w:rPr>
              <w:t>x</w:t>
            </w:r>
            <w:r w:rsidRPr="007E6264">
              <w:rPr>
                <w:color w:val="000000"/>
              </w:rPr>
              <w:t xml:space="preserve">1, </w:t>
            </w:r>
            <w:r w:rsidRPr="00BD7150">
              <w:rPr>
                <w:color w:val="000000"/>
                <w:lang w:val="en-US"/>
              </w:rPr>
              <w:t>Big</w:t>
            </w:r>
            <w:r w:rsidRPr="007E6264">
              <w:rPr>
                <w:color w:val="000000"/>
              </w:rPr>
              <w:t xml:space="preserve"> 4</w:t>
            </w:r>
            <w:r w:rsidRPr="00BD7150">
              <w:rPr>
                <w:color w:val="000000"/>
                <w:lang w:val="en-US"/>
              </w:rPr>
              <w:t>pin</w:t>
            </w:r>
            <w:r w:rsidRPr="007E6264">
              <w:rPr>
                <w:color w:val="000000"/>
              </w:rPr>
              <w:t xml:space="preserve"> </w:t>
            </w:r>
            <w:r w:rsidRPr="00BD7150">
              <w:rPr>
                <w:color w:val="000000"/>
                <w:lang w:val="en-US"/>
              </w:rPr>
              <w:t>x</w:t>
            </w:r>
            <w:r w:rsidRPr="007E6264">
              <w:rPr>
                <w:color w:val="000000"/>
              </w:rPr>
              <w:t xml:space="preserve">5, </w:t>
            </w:r>
            <w:r w:rsidRPr="00BD7150">
              <w:rPr>
                <w:color w:val="000000"/>
                <w:lang w:val="en-US"/>
              </w:rPr>
              <w:t>Small</w:t>
            </w:r>
            <w:r w:rsidRPr="007E6264">
              <w:rPr>
                <w:color w:val="000000"/>
              </w:rPr>
              <w:t xml:space="preserve"> 4</w:t>
            </w:r>
            <w:r w:rsidRPr="00BD7150">
              <w:rPr>
                <w:color w:val="000000"/>
                <w:lang w:val="en-US"/>
              </w:rPr>
              <w:t>pin</w:t>
            </w:r>
            <w:r w:rsidRPr="007E6264">
              <w:rPr>
                <w:color w:val="000000"/>
              </w:rPr>
              <w:t xml:space="preserve"> </w:t>
            </w:r>
            <w:r w:rsidRPr="00BD7150">
              <w:rPr>
                <w:color w:val="000000"/>
                <w:lang w:val="en-US"/>
              </w:rPr>
              <w:t>x</w:t>
            </w:r>
            <w:r w:rsidRPr="007E6264">
              <w:rPr>
                <w:color w:val="000000"/>
              </w:rPr>
              <w:t xml:space="preserve">1, </w:t>
            </w:r>
            <w:r w:rsidRPr="00BD7150">
              <w:rPr>
                <w:color w:val="000000"/>
                <w:lang w:val="en-US"/>
              </w:rPr>
              <w:t>SATA</w:t>
            </w:r>
            <w:r w:rsidRPr="007E6264">
              <w:rPr>
                <w:color w:val="000000"/>
              </w:rPr>
              <w:t xml:space="preserve"> </w:t>
            </w:r>
            <w:r w:rsidRPr="00BD7150">
              <w:rPr>
                <w:color w:val="000000"/>
                <w:lang w:val="en-US"/>
              </w:rPr>
              <w:t>x</w:t>
            </w:r>
            <w:r w:rsidRPr="007E6264">
              <w:rPr>
                <w:color w:val="000000"/>
              </w:rPr>
              <w:t xml:space="preserve">3, </w:t>
            </w:r>
            <w:r w:rsidRPr="00BD7150">
              <w:rPr>
                <w:color w:val="000000"/>
                <w:lang w:val="en-US"/>
              </w:rPr>
              <w:t>ATXV</w:t>
            </w:r>
            <w:r w:rsidRPr="007E6264">
              <w:rPr>
                <w:color w:val="000000"/>
              </w:rPr>
              <w:t>2.2, 150*140*86 (</w:t>
            </w:r>
            <w:r w:rsidRPr="00BD7150">
              <w:rPr>
                <w:color w:val="000000"/>
                <w:lang w:val="en-US"/>
              </w:rPr>
              <w:t>mm</w:t>
            </w:r>
            <w:r w:rsidRPr="007E6264">
              <w:rPr>
                <w:color w:val="000000"/>
              </w:rPr>
              <w:t>)</w:t>
            </w:r>
            <w:r>
              <w:rPr>
                <w:color w:val="000000"/>
              </w:rPr>
              <w:t xml:space="preserve"> или эквивалент</w:t>
            </w:r>
          </w:p>
        </w:tc>
        <w:tc>
          <w:tcPr>
            <w:tcW w:w="981" w:type="pct"/>
          </w:tcPr>
          <w:p w:rsidR="00A5587D" w:rsidRPr="000B6127" w:rsidRDefault="00A5587D" w:rsidP="00793BEC">
            <w:pPr>
              <w:jc w:val="both"/>
            </w:pPr>
            <w:r w:rsidRPr="000B6127">
              <w:rPr>
                <w:bCs/>
              </w:rPr>
              <w:t>Технические и функциональные харак</w:t>
            </w:r>
            <w:r>
              <w:rPr>
                <w:bCs/>
              </w:rPr>
              <w:t>теристики товара</w:t>
            </w:r>
          </w:p>
        </w:tc>
        <w:tc>
          <w:tcPr>
            <w:tcW w:w="2969" w:type="pct"/>
          </w:tcPr>
          <w:p w:rsidR="00A5587D" w:rsidRPr="00140C6B" w:rsidRDefault="00A5587D" w:rsidP="00793BEC">
            <w:pPr>
              <w:rPr>
                <w:bCs/>
              </w:rPr>
            </w:pPr>
            <w:r w:rsidRPr="00140C6B">
              <w:rPr>
                <w:bCs/>
              </w:rPr>
              <w:t xml:space="preserve">Блок питания на 600Вт, совместим с корпусом. </w:t>
            </w:r>
          </w:p>
          <w:p w:rsidR="00A5587D" w:rsidRPr="000B6127" w:rsidRDefault="00A5587D" w:rsidP="00793BEC">
            <w:pPr>
              <w:jc w:val="both"/>
              <w:rPr>
                <w:i/>
                <w:sz w:val="28"/>
                <w:szCs w:val="28"/>
              </w:rPr>
            </w:pPr>
            <w:r w:rsidRPr="00140C6B">
              <w:rPr>
                <w:bCs/>
              </w:rPr>
              <w:t>Разъем 24+4+4 </w:t>
            </w:r>
            <w:proofErr w:type="spellStart"/>
            <w:r w:rsidRPr="00140C6B">
              <w:rPr>
                <w:bCs/>
              </w:rPr>
              <w:t>pin</w:t>
            </w:r>
            <w:proofErr w:type="spellEnd"/>
            <w:r w:rsidRPr="00140C6B">
              <w:rPr>
                <w:bCs/>
              </w:rPr>
              <w:t xml:space="preserve">, Разъем </w:t>
            </w:r>
            <w:proofErr w:type="spellStart"/>
            <w:r w:rsidRPr="00140C6B">
              <w:rPr>
                <w:bCs/>
              </w:rPr>
              <w:t>sata</w:t>
            </w:r>
            <w:proofErr w:type="spellEnd"/>
            <w:r w:rsidRPr="00140C6B">
              <w:rPr>
                <w:bCs/>
              </w:rPr>
              <w:t xml:space="preserve"> не мене 6 штук.</w:t>
            </w:r>
          </w:p>
        </w:tc>
      </w:tr>
      <w:tr w:rsidR="00A5587D" w:rsidRPr="000B6127" w:rsidTr="007E6264">
        <w:tc>
          <w:tcPr>
            <w:tcW w:w="1050" w:type="pct"/>
            <w:vMerge/>
          </w:tcPr>
          <w:p w:rsidR="00A5587D" w:rsidRPr="00BD7150" w:rsidRDefault="00A5587D" w:rsidP="00793BEC">
            <w:pPr>
              <w:jc w:val="both"/>
              <w:rPr>
                <w:color w:val="000000"/>
              </w:rPr>
            </w:pPr>
          </w:p>
        </w:tc>
        <w:tc>
          <w:tcPr>
            <w:tcW w:w="981" w:type="pct"/>
          </w:tcPr>
          <w:p w:rsidR="00A5587D" w:rsidRPr="000B6127" w:rsidRDefault="00F03D8A" w:rsidP="00DA26F0">
            <w:pPr>
              <w:jc w:val="both"/>
              <w:rPr>
                <w:bCs/>
              </w:rPr>
            </w:pPr>
            <w:r w:rsidRPr="007440B5">
              <w:rPr>
                <w:bCs/>
              </w:rPr>
              <w:t>Характеристики товаров, относящиеся к безопасности</w:t>
            </w:r>
            <w:r w:rsidRPr="00CD51E8">
              <w:rPr>
                <w:bCs/>
              </w:rPr>
              <w:t xml:space="preserve"> </w:t>
            </w:r>
          </w:p>
        </w:tc>
        <w:tc>
          <w:tcPr>
            <w:tcW w:w="2969" w:type="pct"/>
          </w:tcPr>
          <w:p w:rsidR="00A5587D" w:rsidRPr="00CD51E8" w:rsidRDefault="00A5587D" w:rsidP="00A5587D">
            <w:pPr>
              <w:jc w:val="both"/>
              <w:rPr>
                <w:bCs/>
              </w:rPr>
            </w:pPr>
            <w:r w:rsidRPr="00CD51E8">
              <w:rPr>
                <w:color w:val="000000"/>
              </w:rPr>
              <w:t>Поставка производится в полном соответствии со стандартами и руководством по эксплуатации заводов изготовителей.</w:t>
            </w:r>
          </w:p>
          <w:p w:rsidR="00A5587D" w:rsidRPr="00140C6B" w:rsidRDefault="00A5587D" w:rsidP="00A5587D">
            <w:pPr>
              <w:rPr>
                <w:bCs/>
              </w:rPr>
            </w:pPr>
            <w:r w:rsidRPr="00CD51E8">
              <w:t xml:space="preserve">Материалы, конструкции, комплектующие изделия, </w:t>
            </w:r>
            <w:r>
              <w:t>оборудование, должны иметь</w:t>
            </w:r>
            <w:r w:rsidRPr="00CD51E8">
              <w:t xml:space="preserve">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A5587D" w:rsidRPr="000B6127" w:rsidTr="007E6264">
        <w:tc>
          <w:tcPr>
            <w:tcW w:w="1050" w:type="pct"/>
            <w:vMerge/>
          </w:tcPr>
          <w:p w:rsidR="00A5587D" w:rsidRPr="000B6127" w:rsidRDefault="00A5587D" w:rsidP="00793BEC">
            <w:pPr>
              <w:jc w:val="both"/>
              <w:rPr>
                <w:i/>
                <w:sz w:val="28"/>
                <w:szCs w:val="28"/>
              </w:rPr>
            </w:pPr>
          </w:p>
        </w:tc>
        <w:tc>
          <w:tcPr>
            <w:tcW w:w="981" w:type="pct"/>
          </w:tcPr>
          <w:p w:rsidR="00A5587D" w:rsidRPr="000B6127" w:rsidRDefault="00A5587D" w:rsidP="00793BEC">
            <w:pPr>
              <w:jc w:val="both"/>
              <w:rPr>
                <w:i/>
              </w:rPr>
            </w:pPr>
            <w:r w:rsidRPr="000B6127">
              <w:rPr>
                <w:bCs/>
              </w:rPr>
              <w:t>Харак</w:t>
            </w:r>
            <w:r>
              <w:rPr>
                <w:bCs/>
              </w:rPr>
              <w:t xml:space="preserve">теристики товаров, </w:t>
            </w:r>
            <w:r w:rsidRPr="000B6127">
              <w:rPr>
                <w:bCs/>
              </w:rPr>
              <w:t>относящиеся к качеству</w:t>
            </w:r>
          </w:p>
        </w:tc>
        <w:tc>
          <w:tcPr>
            <w:tcW w:w="2969" w:type="pct"/>
          </w:tcPr>
          <w:p w:rsidR="00A5587D" w:rsidRPr="00101266" w:rsidRDefault="00A5587D" w:rsidP="00793BEC">
            <w:pPr>
              <w:jc w:val="both"/>
              <w:rPr>
                <w:bCs/>
              </w:rPr>
            </w:pPr>
            <w:r w:rsidRPr="00101266">
              <w:rPr>
                <w:bCs/>
              </w:rPr>
              <w:t xml:space="preserve">Товар должен быть новым, без следов использования. </w:t>
            </w:r>
          </w:p>
          <w:p w:rsidR="00A5587D" w:rsidRPr="00101266" w:rsidRDefault="00A5587D" w:rsidP="00793BEC">
            <w:pPr>
              <w:jc w:val="both"/>
              <w:rPr>
                <w:bCs/>
              </w:rPr>
            </w:pPr>
            <w:r w:rsidRPr="00101266">
              <w:rPr>
                <w:bCs/>
              </w:rPr>
              <w:t>Поставка производится с комплектом шну</w:t>
            </w:r>
            <w:r>
              <w:rPr>
                <w:bCs/>
              </w:rPr>
              <w:t xml:space="preserve">ров и драйверов на устройство, </w:t>
            </w:r>
            <w:r w:rsidRPr="00101266">
              <w:rPr>
                <w:bCs/>
              </w:rPr>
              <w:t>если идут в комплекте.</w:t>
            </w:r>
          </w:p>
        </w:tc>
      </w:tr>
      <w:tr w:rsidR="00A5587D" w:rsidRPr="000B6127" w:rsidTr="00895C17">
        <w:trPr>
          <w:trHeight w:val="828"/>
        </w:trPr>
        <w:tc>
          <w:tcPr>
            <w:tcW w:w="1050" w:type="pct"/>
            <w:vMerge/>
          </w:tcPr>
          <w:p w:rsidR="00A5587D" w:rsidRPr="000B6127" w:rsidRDefault="00A5587D" w:rsidP="00793BEC">
            <w:pPr>
              <w:jc w:val="both"/>
              <w:rPr>
                <w:i/>
                <w:sz w:val="28"/>
                <w:szCs w:val="28"/>
              </w:rPr>
            </w:pPr>
          </w:p>
        </w:tc>
        <w:tc>
          <w:tcPr>
            <w:tcW w:w="981" w:type="pct"/>
          </w:tcPr>
          <w:p w:rsidR="00A5587D" w:rsidRPr="000B6127" w:rsidRDefault="00A5587D" w:rsidP="00793BEC">
            <w:pPr>
              <w:jc w:val="both"/>
              <w:rPr>
                <w:i/>
              </w:rPr>
            </w:pPr>
            <w:r w:rsidRPr="000B6127">
              <w:rPr>
                <w:bCs/>
              </w:rPr>
              <w:t>Сведения об упаковке, отгрузке товара</w:t>
            </w:r>
          </w:p>
        </w:tc>
        <w:tc>
          <w:tcPr>
            <w:tcW w:w="2969" w:type="pct"/>
          </w:tcPr>
          <w:p w:rsidR="00A5587D" w:rsidRPr="00101266" w:rsidRDefault="00A5587D" w:rsidP="00793BEC">
            <w:pPr>
              <w:jc w:val="both"/>
              <w:rPr>
                <w:bCs/>
              </w:rPr>
            </w:pPr>
            <w:r w:rsidRPr="00101266">
              <w:rPr>
                <w:bCs/>
              </w:rPr>
              <w:t>Товар должен быть упакован</w:t>
            </w:r>
            <w:r>
              <w:rPr>
                <w:bCs/>
              </w:rPr>
              <w:t xml:space="preserve"> в соответствии с требованиями </w:t>
            </w:r>
            <w:r w:rsidRPr="00101266">
              <w:rPr>
                <w:bCs/>
              </w:rPr>
              <w:t xml:space="preserve">завода-изготовителя, для обеспечения его сохранности </w:t>
            </w:r>
            <w:r>
              <w:rPr>
                <w:bCs/>
              </w:rPr>
              <w:t xml:space="preserve">при </w:t>
            </w:r>
            <w:r w:rsidRPr="00101266">
              <w:rPr>
                <w:bCs/>
              </w:rPr>
              <w:t>перевозке и хранении.</w:t>
            </w:r>
          </w:p>
        </w:tc>
      </w:tr>
      <w:tr w:rsidR="00A5587D" w:rsidRPr="000B6127" w:rsidTr="00895C17">
        <w:trPr>
          <w:trHeight w:val="828"/>
        </w:trPr>
        <w:tc>
          <w:tcPr>
            <w:tcW w:w="1050" w:type="pct"/>
            <w:vMerge/>
          </w:tcPr>
          <w:p w:rsidR="00A5587D" w:rsidRPr="000B6127" w:rsidRDefault="00A5587D" w:rsidP="00793BEC">
            <w:pPr>
              <w:jc w:val="both"/>
              <w:rPr>
                <w:i/>
                <w:sz w:val="28"/>
                <w:szCs w:val="28"/>
              </w:rPr>
            </w:pPr>
          </w:p>
        </w:tc>
        <w:tc>
          <w:tcPr>
            <w:tcW w:w="981" w:type="pct"/>
          </w:tcPr>
          <w:p w:rsidR="00A5587D" w:rsidRPr="000B6127" w:rsidRDefault="00A5587D" w:rsidP="00793BEC">
            <w:pPr>
              <w:jc w:val="both"/>
              <w:rPr>
                <w:bCs/>
              </w:rPr>
            </w:pPr>
            <w:r w:rsidRPr="00CD51E8">
              <w:rPr>
                <w:bCs/>
              </w:rPr>
              <w:t>Сведения о возможности предоставить эквивалентные товары</w:t>
            </w:r>
          </w:p>
        </w:tc>
        <w:tc>
          <w:tcPr>
            <w:tcW w:w="2969" w:type="pct"/>
          </w:tcPr>
          <w:p w:rsidR="00A5587D" w:rsidRPr="00101266" w:rsidRDefault="00A5587D" w:rsidP="00793BEC">
            <w:pPr>
              <w:jc w:val="both"/>
              <w:rPr>
                <w:bCs/>
              </w:rPr>
            </w:pPr>
            <w:r w:rsidRPr="00CD51E8">
              <w:t>Параметры эквивалентности указаны в требованиях к техническим и функциональным характеристикам товара</w:t>
            </w:r>
          </w:p>
        </w:tc>
      </w:tr>
      <w:tr w:rsidR="00A5587D" w:rsidRPr="000B6127" w:rsidTr="007E6264">
        <w:tc>
          <w:tcPr>
            <w:tcW w:w="1050" w:type="pct"/>
            <w:vMerge w:val="restart"/>
          </w:tcPr>
          <w:p w:rsidR="00A5587D" w:rsidRPr="000B6127" w:rsidRDefault="00A5587D" w:rsidP="00793BEC">
            <w:pPr>
              <w:jc w:val="both"/>
              <w:rPr>
                <w:i/>
                <w:sz w:val="28"/>
                <w:szCs w:val="28"/>
              </w:rPr>
            </w:pPr>
            <w:r w:rsidRPr="00BD7150">
              <w:rPr>
                <w:color w:val="000000"/>
              </w:rPr>
              <w:t xml:space="preserve">Источник бесперебойного питания APC </w:t>
            </w:r>
            <w:proofErr w:type="spellStart"/>
            <w:r w:rsidRPr="00BD7150">
              <w:rPr>
                <w:color w:val="000000"/>
              </w:rPr>
              <w:t>Smart</w:t>
            </w:r>
            <w:proofErr w:type="spellEnd"/>
            <w:r w:rsidRPr="00BD7150">
              <w:rPr>
                <w:color w:val="000000"/>
              </w:rPr>
              <w:t>-UPS SC SC620I, 620ВA</w:t>
            </w:r>
            <w:r>
              <w:rPr>
                <w:color w:val="000000"/>
              </w:rPr>
              <w:t xml:space="preserve"> или эквивалент</w:t>
            </w:r>
          </w:p>
        </w:tc>
        <w:tc>
          <w:tcPr>
            <w:tcW w:w="981" w:type="pct"/>
          </w:tcPr>
          <w:p w:rsidR="00A5587D" w:rsidRPr="000B6127" w:rsidRDefault="00A5587D" w:rsidP="00793BEC">
            <w:pPr>
              <w:jc w:val="both"/>
            </w:pPr>
            <w:r w:rsidRPr="000B6127">
              <w:rPr>
                <w:bCs/>
              </w:rPr>
              <w:t>Технические и функциональные харак</w:t>
            </w:r>
            <w:r>
              <w:rPr>
                <w:bCs/>
              </w:rPr>
              <w:t>теристики товара</w:t>
            </w:r>
          </w:p>
        </w:tc>
        <w:tc>
          <w:tcPr>
            <w:tcW w:w="2969" w:type="pct"/>
          </w:tcPr>
          <w:p w:rsidR="00A5587D" w:rsidRPr="00140C6B" w:rsidRDefault="00A5587D" w:rsidP="00793BEC">
            <w:pPr>
              <w:rPr>
                <w:bCs/>
              </w:rPr>
            </w:pPr>
            <w:r w:rsidRPr="00140C6B">
              <w:rPr>
                <w:bCs/>
              </w:rPr>
              <w:t>Тип - источник бесперебойного питания</w:t>
            </w:r>
          </w:p>
          <w:p w:rsidR="00A5587D" w:rsidRPr="00140C6B" w:rsidRDefault="00A5587D" w:rsidP="00793BEC">
            <w:pPr>
              <w:rPr>
                <w:bCs/>
              </w:rPr>
            </w:pPr>
            <w:r w:rsidRPr="00140C6B">
              <w:rPr>
                <w:bCs/>
              </w:rPr>
              <w:t xml:space="preserve">Класс - </w:t>
            </w:r>
            <w:proofErr w:type="spellStart"/>
            <w:r w:rsidRPr="00140C6B">
              <w:rPr>
                <w:bCs/>
              </w:rPr>
              <w:t>off-line</w:t>
            </w:r>
            <w:proofErr w:type="spellEnd"/>
          </w:p>
          <w:p w:rsidR="00A5587D" w:rsidRPr="00140C6B" w:rsidRDefault="00A5587D" w:rsidP="00793BEC">
            <w:pPr>
              <w:rPr>
                <w:bCs/>
              </w:rPr>
            </w:pPr>
            <w:r w:rsidRPr="00140C6B">
              <w:rPr>
                <w:bCs/>
              </w:rPr>
              <w:t>Мощность не менее 620 ВА (390 Вт)</w:t>
            </w:r>
          </w:p>
          <w:p w:rsidR="00A5587D" w:rsidRPr="00140C6B" w:rsidRDefault="00A5587D" w:rsidP="00793BEC">
            <w:pPr>
              <w:rPr>
                <w:bCs/>
              </w:rPr>
            </w:pPr>
            <w:r w:rsidRPr="00140C6B">
              <w:rPr>
                <w:bCs/>
              </w:rPr>
              <w:t>Время работы от батареи не менее 5.5 мин. (390 Вт)</w:t>
            </w:r>
          </w:p>
          <w:p w:rsidR="00A5587D" w:rsidRPr="00140C6B" w:rsidRDefault="00A5587D" w:rsidP="00793BEC">
            <w:pPr>
              <w:rPr>
                <w:bCs/>
              </w:rPr>
            </w:pPr>
            <w:r w:rsidRPr="00140C6B">
              <w:rPr>
                <w:bCs/>
              </w:rPr>
              <w:t>Кол-во выходных разъёмов IEC 320 C13 (трёхпроводной на 10 А) с резервным питанием – не менее 3</w:t>
            </w:r>
          </w:p>
          <w:p w:rsidR="00A5587D" w:rsidRPr="00140C6B" w:rsidRDefault="00A5587D" w:rsidP="00793BEC">
            <w:pPr>
              <w:rPr>
                <w:bCs/>
              </w:rPr>
            </w:pPr>
            <w:r w:rsidRPr="00140C6B">
              <w:rPr>
                <w:bCs/>
              </w:rPr>
              <w:t>Кол-во выходных разъёмов IEC 320 C13 (трёхпроводной на 10 А) - не менее 1</w:t>
            </w:r>
          </w:p>
          <w:p w:rsidR="00A5587D" w:rsidRPr="00140C6B" w:rsidRDefault="00A5587D" w:rsidP="00793BEC">
            <w:pPr>
              <w:rPr>
                <w:bCs/>
              </w:rPr>
            </w:pPr>
            <w:r w:rsidRPr="00140C6B">
              <w:rPr>
                <w:bCs/>
              </w:rPr>
              <w:t xml:space="preserve">Защита линии </w:t>
            </w:r>
            <w:proofErr w:type="spellStart"/>
            <w:r w:rsidRPr="00140C6B">
              <w:rPr>
                <w:bCs/>
              </w:rPr>
              <w:t>Ethernet</w:t>
            </w:r>
            <w:proofErr w:type="spellEnd"/>
            <w:r w:rsidRPr="00140C6B">
              <w:rPr>
                <w:bCs/>
              </w:rPr>
              <w:t xml:space="preserve"> с гнездом RJ45 – Да</w:t>
            </w:r>
          </w:p>
          <w:p w:rsidR="00A5587D" w:rsidRPr="000B6127" w:rsidRDefault="00A5587D" w:rsidP="00793BEC">
            <w:pPr>
              <w:jc w:val="both"/>
              <w:rPr>
                <w:i/>
                <w:sz w:val="28"/>
                <w:szCs w:val="28"/>
              </w:rPr>
            </w:pPr>
            <w:r w:rsidRPr="00140C6B">
              <w:rPr>
                <w:bCs/>
              </w:rPr>
              <w:t>Интерфейс COM (DB-9 RS-232) - Да</w:t>
            </w:r>
          </w:p>
        </w:tc>
      </w:tr>
      <w:tr w:rsidR="00A5587D" w:rsidRPr="000B6127" w:rsidTr="007E6264">
        <w:tc>
          <w:tcPr>
            <w:tcW w:w="1050" w:type="pct"/>
            <w:vMerge/>
          </w:tcPr>
          <w:p w:rsidR="00A5587D" w:rsidRPr="00BD7150" w:rsidRDefault="00A5587D" w:rsidP="00793BEC">
            <w:pPr>
              <w:jc w:val="both"/>
              <w:rPr>
                <w:color w:val="000000"/>
              </w:rPr>
            </w:pPr>
          </w:p>
        </w:tc>
        <w:tc>
          <w:tcPr>
            <w:tcW w:w="981" w:type="pct"/>
          </w:tcPr>
          <w:p w:rsidR="00A5587D" w:rsidRPr="000B6127" w:rsidRDefault="00F03D8A" w:rsidP="00DA26F0">
            <w:pPr>
              <w:jc w:val="both"/>
              <w:rPr>
                <w:bCs/>
              </w:rPr>
            </w:pPr>
            <w:r w:rsidRPr="007440B5">
              <w:rPr>
                <w:bCs/>
              </w:rPr>
              <w:t>Характеристики товаров, относящиеся к безопасности</w:t>
            </w:r>
            <w:r w:rsidRPr="00CD51E8">
              <w:rPr>
                <w:bCs/>
              </w:rPr>
              <w:t xml:space="preserve"> </w:t>
            </w:r>
          </w:p>
        </w:tc>
        <w:tc>
          <w:tcPr>
            <w:tcW w:w="2969" w:type="pct"/>
          </w:tcPr>
          <w:p w:rsidR="00A5587D" w:rsidRPr="00CD51E8" w:rsidRDefault="00A5587D" w:rsidP="00A5587D">
            <w:pPr>
              <w:jc w:val="both"/>
              <w:rPr>
                <w:bCs/>
              </w:rPr>
            </w:pPr>
            <w:r w:rsidRPr="00CD51E8">
              <w:rPr>
                <w:color w:val="000000"/>
              </w:rPr>
              <w:t>Поставка производится в полном соответствии со стандартами и руководством по эксплуатации заводов изготовителей.</w:t>
            </w:r>
          </w:p>
          <w:p w:rsidR="00A5587D" w:rsidRPr="00140C6B" w:rsidRDefault="00A5587D" w:rsidP="00A5587D">
            <w:pPr>
              <w:rPr>
                <w:bCs/>
              </w:rPr>
            </w:pPr>
            <w:r w:rsidRPr="00CD51E8">
              <w:t xml:space="preserve">Материалы, конструкции, комплектующие изделия, </w:t>
            </w:r>
            <w:r>
              <w:t>оборудование, должны иметь</w:t>
            </w:r>
            <w:r w:rsidRPr="00CD51E8">
              <w:t xml:space="preserve">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A5587D" w:rsidRPr="000B6127" w:rsidTr="007E6264">
        <w:tc>
          <w:tcPr>
            <w:tcW w:w="1050" w:type="pct"/>
            <w:vMerge/>
          </w:tcPr>
          <w:p w:rsidR="00A5587D" w:rsidRPr="000B6127" w:rsidRDefault="00A5587D" w:rsidP="00793BEC">
            <w:pPr>
              <w:jc w:val="both"/>
              <w:rPr>
                <w:i/>
                <w:sz w:val="28"/>
                <w:szCs w:val="28"/>
              </w:rPr>
            </w:pPr>
          </w:p>
        </w:tc>
        <w:tc>
          <w:tcPr>
            <w:tcW w:w="981" w:type="pct"/>
          </w:tcPr>
          <w:p w:rsidR="00A5587D" w:rsidRPr="000B6127" w:rsidRDefault="00A5587D" w:rsidP="00793BEC">
            <w:pPr>
              <w:jc w:val="both"/>
              <w:rPr>
                <w:i/>
              </w:rPr>
            </w:pPr>
            <w:r w:rsidRPr="000B6127">
              <w:rPr>
                <w:bCs/>
              </w:rPr>
              <w:t>Харак</w:t>
            </w:r>
            <w:r>
              <w:rPr>
                <w:bCs/>
              </w:rPr>
              <w:t xml:space="preserve">теристики товаров, </w:t>
            </w:r>
            <w:r w:rsidRPr="000B6127">
              <w:rPr>
                <w:bCs/>
              </w:rPr>
              <w:t>относящиеся к качеству</w:t>
            </w:r>
          </w:p>
        </w:tc>
        <w:tc>
          <w:tcPr>
            <w:tcW w:w="2969" w:type="pct"/>
          </w:tcPr>
          <w:p w:rsidR="00A5587D" w:rsidRPr="00101266" w:rsidRDefault="00A5587D" w:rsidP="00793BEC">
            <w:pPr>
              <w:jc w:val="both"/>
              <w:rPr>
                <w:bCs/>
              </w:rPr>
            </w:pPr>
            <w:r w:rsidRPr="00101266">
              <w:rPr>
                <w:bCs/>
              </w:rPr>
              <w:t xml:space="preserve">Товар должен быть новым, без следов использования. </w:t>
            </w:r>
          </w:p>
          <w:p w:rsidR="00A5587D" w:rsidRPr="00101266" w:rsidRDefault="00A5587D" w:rsidP="00793BEC">
            <w:pPr>
              <w:jc w:val="both"/>
              <w:rPr>
                <w:bCs/>
              </w:rPr>
            </w:pPr>
            <w:r w:rsidRPr="00101266">
              <w:rPr>
                <w:bCs/>
              </w:rPr>
              <w:t>Поставка производится с комплектом шну</w:t>
            </w:r>
            <w:r>
              <w:rPr>
                <w:bCs/>
              </w:rPr>
              <w:t xml:space="preserve">ров и драйверов на устройство, </w:t>
            </w:r>
            <w:r w:rsidRPr="00101266">
              <w:rPr>
                <w:bCs/>
              </w:rPr>
              <w:t>если идут в комплекте.</w:t>
            </w:r>
          </w:p>
        </w:tc>
      </w:tr>
      <w:tr w:rsidR="00A5587D" w:rsidRPr="000B6127" w:rsidTr="00895C17">
        <w:trPr>
          <w:trHeight w:val="828"/>
        </w:trPr>
        <w:tc>
          <w:tcPr>
            <w:tcW w:w="1050" w:type="pct"/>
            <w:vMerge/>
          </w:tcPr>
          <w:p w:rsidR="00A5587D" w:rsidRPr="000B6127" w:rsidRDefault="00A5587D" w:rsidP="00793BEC">
            <w:pPr>
              <w:jc w:val="both"/>
              <w:rPr>
                <w:i/>
                <w:sz w:val="28"/>
                <w:szCs w:val="28"/>
              </w:rPr>
            </w:pPr>
          </w:p>
        </w:tc>
        <w:tc>
          <w:tcPr>
            <w:tcW w:w="981" w:type="pct"/>
          </w:tcPr>
          <w:p w:rsidR="00A5587D" w:rsidRPr="000B6127" w:rsidRDefault="00A5587D" w:rsidP="00793BEC">
            <w:pPr>
              <w:jc w:val="both"/>
              <w:rPr>
                <w:i/>
              </w:rPr>
            </w:pPr>
            <w:r w:rsidRPr="000B6127">
              <w:rPr>
                <w:bCs/>
              </w:rPr>
              <w:t>Сведения об упаковке, отгрузке товара</w:t>
            </w:r>
          </w:p>
        </w:tc>
        <w:tc>
          <w:tcPr>
            <w:tcW w:w="2969" w:type="pct"/>
          </w:tcPr>
          <w:p w:rsidR="00A5587D" w:rsidRPr="00101266" w:rsidRDefault="00A5587D" w:rsidP="00793BEC">
            <w:pPr>
              <w:jc w:val="both"/>
              <w:rPr>
                <w:bCs/>
              </w:rPr>
            </w:pPr>
            <w:r w:rsidRPr="00101266">
              <w:rPr>
                <w:bCs/>
              </w:rPr>
              <w:t>Товар должен быть упакован</w:t>
            </w:r>
            <w:r>
              <w:rPr>
                <w:bCs/>
              </w:rPr>
              <w:t xml:space="preserve"> в соответствии с требованиями </w:t>
            </w:r>
            <w:r w:rsidRPr="00101266">
              <w:rPr>
                <w:bCs/>
              </w:rPr>
              <w:t xml:space="preserve">завода-изготовителя, для обеспечения его сохранности </w:t>
            </w:r>
            <w:r>
              <w:rPr>
                <w:bCs/>
              </w:rPr>
              <w:t xml:space="preserve">при </w:t>
            </w:r>
            <w:r w:rsidRPr="00101266">
              <w:rPr>
                <w:bCs/>
              </w:rPr>
              <w:t>перевозке и хранении.</w:t>
            </w:r>
          </w:p>
        </w:tc>
      </w:tr>
      <w:tr w:rsidR="00A5587D" w:rsidRPr="000B6127" w:rsidTr="00895C17">
        <w:trPr>
          <w:trHeight w:val="828"/>
        </w:trPr>
        <w:tc>
          <w:tcPr>
            <w:tcW w:w="1050" w:type="pct"/>
            <w:vMerge/>
          </w:tcPr>
          <w:p w:rsidR="00A5587D" w:rsidRPr="000B6127" w:rsidRDefault="00A5587D" w:rsidP="00793BEC">
            <w:pPr>
              <w:jc w:val="both"/>
              <w:rPr>
                <w:i/>
                <w:sz w:val="28"/>
                <w:szCs w:val="28"/>
              </w:rPr>
            </w:pPr>
          </w:p>
        </w:tc>
        <w:tc>
          <w:tcPr>
            <w:tcW w:w="981" w:type="pct"/>
          </w:tcPr>
          <w:p w:rsidR="00A5587D" w:rsidRPr="000B6127" w:rsidRDefault="00A5587D" w:rsidP="00793BEC">
            <w:pPr>
              <w:jc w:val="both"/>
              <w:rPr>
                <w:bCs/>
              </w:rPr>
            </w:pPr>
            <w:r w:rsidRPr="00CD51E8">
              <w:rPr>
                <w:bCs/>
              </w:rPr>
              <w:t>Сведения о возможности предоставить эквивалентные товары</w:t>
            </w:r>
          </w:p>
        </w:tc>
        <w:tc>
          <w:tcPr>
            <w:tcW w:w="2969" w:type="pct"/>
          </w:tcPr>
          <w:p w:rsidR="00A5587D" w:rsidRPr="00101266" w:rsidRDefault="00A5587D" w:rsidP="00793BEC">
            <w:pPr>
              <w:jc w:val="both"/>
              <w:rPr>
                <w:bCs/>
              </w:rPr>
            </w:pPr>
            <w:r w:rsidRPr="00CD51E8">
              <w:t>Параметры эквивалентности указаны в требованиях к техническим и функциональным характеристикам товара</w:t>
            </w:r>
          </w:p>
        </w:tc>
      </w:tr>
      <w:tr w:rsidR="00A5587D" w:rsidRPr="000B6127" w:rsidTr="007E6264">
        <w:tc>
          <w:tcPr>
            <w:tcW w:w="1050" w:type="pct"/>
            <w:vMerge w:val="restart"/>
          </w:tcPr>
          <w:p w:rsidR="00A5587D" w:rsidRPr="007440B5" w:rsidRDefault="00A5587D" w:rsidP="00793BEC">
            <w:pPr>
              <w:jc w:val="both"/>
              <w:rPr>
                <w:i/>
                <w:sz w:val="28"/>
                <w:szCs w:val="28"/>
              </w:rPr>
            </w:pPr>
            <w:r w:rsidRPr="007440B5">
              <w:rPr>
                <w:color w:val="000000"/>
              </w:rPr>
              <w:t xml:space="preserve">Корпус ATX AEROCOOL V3X, </w:t>
            </w:r>
            <w:proofErr w:type="spellStart"/>
            <w:r w:rsidRPr="007440B5">
              <w:rPr>
                <w:color w:val="000000"/>
              </w:rPr>
              <w:t>Midi-Tower</w:t>
            </w:r>
            <w:proofErr w:type="spellEnd"/>
            <w:r w:rsidRPr="007440B5">
              <w:rPr>
                <w:color w:val="000000"/>
              </w:rPr>
              <w:t>, без БП, черный и красный или эквивалент</w:t>
            </w:r>
          </w:p>
        </w:tc>
        <w:tc>
          <w:tcPr>
            <w:tcW w:w="981" w:type="pct"/>
          </w:tcPr>
          <w:p w:rsidR="00A5587D" w:rsidRPr="007440B5" w:rsidRDefault="00A5587D" w:rsidP="00793BEC">
            <w:pPr>
              <w:jc w:val="both"/>
            </w:pPr>
            <w:r w:rsidRPr="007440B5">
              <w:rPr>
                <w:bCs/>
              </w:rPr>
              <w:t>Технические и функциональные характеристики товара</w:t>
            </w:r>
          </w:p>
        </w:tc>
        <w:tc>
          <w:tcPr>
            <w:tcW w:w="2969" w:type="pct"/>
          </w:tcPr>
          <w:p w:rsidR="00A5587D" w:rsidRPr="00140C6B" w:rsidRDefault="00A5587D" w:rsidP="00793BEC">
            <w:pPr>
              <w:rPr>
                <w:bCs/>
              </w:rPr>
            </w:pPr>
            <w:r w:rsidRPr="00140C6B">
              <w:rPr>
                <w:bCs/>
              </w:rPr>
              <w:t xml:space="preserve">размер: </w:t>
            </w:r>
            <w:proofErr w:type="spellStart"/>
            <w:r w:rsidRPr="00140C6B">
              <w:rPr>
                <w:bCs/>
              </w:rPr>
              <w:t>Midi-Tower</w:t>
            </w:r>
            <w:proofErr w:type="spellEnd"/>
            <w:r w:rsidRPr="00140C6B">
              <w:rPr>
                <w:bCs/>
              </w:rPr>
              <w:t>, Форм-фактор ATX, Отсеки 3,5" внутренние не меньше 2.</w:t>
            </w:r>
          </w:p>
        </w:tc>
      </w:tr>
      <w:tr w:rsidR="00A5587D" w:rsidRPr="000B6127" w:rsidTr="007E6264">
        <w:tc>
          <w:tcPr>
            <w:tcW w:w="1050" w:type="pct"/>
            <w:vMerge/>
          </w:tcPr>
          <w:p w:rsidR="00A5587D" w:rsidRPr="007440B5" w:rsidRDefault="00A5587D" w:rsidP="00793BEC">
            <w:pPr>
              <w:jc w:val="both"/>
              <w:rPr>
                <w:color w:val="000000"/>
              </w:rPr>
            </w:pPr>
          </w:p>
        </w:tc>
        <w:tc>
          <w:tcPr>
            <w:tcW w:w="981" w:type="pct"/>
          </w:tcPr>
          <w:p w:rsidR="00A5587D" w:rsidRPr="007440B5" w:rsidRDefault="00F03D8A" w:rsidP="00DA26F0">
            <w:pPr>
              <w:jc w:val="both"/>
              <w:rPr>
                <w:bCs/>
              </w:rPr>
            </w:pPr>
            <w:r w:rsidRPr="007440B5">
              <w:rPr>
                <w:bCs/>
              </w:rPr>
              <w:t xml:space="preserve">Характеристики товаров, относящиеся к безопасности </w:t>
            </w:r>
          </w:p>
        </w:tc>
        <w:tc>
          <w:tcPr>
            <w:tcW w:w="2969" w:type="pct"/>
          </w:tcPr>
          <w:p w:rsidR="00A5587D" w:rsidRPr="00CD51E8" w:rsidRDefault="00A5587D" w:rsidP="00A5587D">
            <w:pPr>
              <w:jc w:val="both"/>
              <w:rPr>
                <w:bCs/>
              </w:rPr>
            </w:pPr>
            <w:r w:rsidRPr="00CD51E8">
              <w:rPr>
                <w:color w:val="000000"/>
              </w:rPr>
              <w:t>Поставка производится в полном соответствии со стандартами и руководством по эксплуатации заводов изготовителей.</w:t>
            </w:r>
          </w:p>
          <w:p w:rsidR="00A5587D" w:rsidRPr="00140C6B" w:rsidRDefault="00A5587D" w:rsidP="00A5587D">
            <w:pPr>
              <w:rPr>
                <w:bCs/>
              </w:rPr>
            </w:pPr>
            <w:r w:rsidRPr="00CD51E8">
              <w:t xml:space="preserve">Материалы, конструкции, комплектующие изделия, </w:t>
            </w:r>
            <w:r>
              <w:t>оборудование, должны иметь</w:t>
            </w:r>
            <w:r w:rsidRPr="00CD51E8">
              <w:t xml:space="preserve">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A5587D" w:rsidRPr="000B6127" w:rsidTr="007E6264">
        <w:tc>
          <w:tcPr>
            <w:tcW w:w="1050" w:type="pct"/>
            <w:vMerge/>
          </w:tcPr>
          <w:p w:rsidR="00A5587D" w:rsidRPr="000B6127" w:rsidRDefault="00A5587D" w:rsidP="00793BEC">
            <w:pPr>
              <w:jc w:val="both"/>
              <w:rPr>
                <w:i/>
                <w:sz w:val="28"/>
                <w:szCs w:val="28"/>
              </w:rPr>
            </w:pPr>
          </w:p>
        </w:tc>
        <w:tc>
          <w:tcPr>
            <w:tcW w:w="981" w:type="pct"/>
          </w:tcPr>
          <w:p w:rsidR="00A5587D" w:rsidRPr="000B6127" w:rsidRDefault="00A5587D" w:rsidP="00793BEC">
            <w:pPr>
              <w:jc w:val="both"/>
              <w:rPr>
                <w:i/>
              </w:rPr>
            </w:pPr>
            <w:r w:rsidRPr="000B6127">
              <w:rPr>
                <w:bCs/>
              </w:rPr>
              <w:t>Харак</w:t>
            </w:r>
            <w:r>
              <w:rPr>
                <w:bCs/>
              </w:rPr>
              <w:t xml:space="preserve">теристики товаров, </w:t>
            </w:r>
            <w:r w:rsidRPr="000B6127">
              <w:rPr>
                <w:bCs/>
              </w:rPr>
              <w:t>относящиеся к качеству</w:t>
            </w:r>
          </w:p>
        </w:tc>
        <w:tc>
          <w:tcPr>
            <w:tcW w:w="2969" w:type="pct"/>
          </w:tcPr>
          <w:p w:rsidR="00A5587D" w:rsidRPr="00101266" w:rsidRDefault="00A5587D" w:rsidP="00793BEC">
            <w:pPr>
              <w:jc w:val="both"/>
              <w:rPr>
                <w:bCs/>
              </w:rPr>
            </w:pPr>
            <w:r w:rsidRPr="00101266">
              <w:rPr>
                <w:bCs/>
              </w:rPr>
              <w:t xml:space="preserve">Товар должен быть новым, без следов использования. </w:t>
            </w:r>
          </w:p>
          <w:p w:rsidR="00A5587D" w:rsidRPr="00101266" w:rsidRDefault="00A5587D" w:rsidP="00793BEC">
            <w:pPr>
              <w:jc w:val="both"/>
              <w:rPr>
                <w:bCs/>
              </w:rPr>
            </w:pPr>
            <w:r w:rsidRPr="00101266">
              <w:rPr>
                <w:bCs/>
              </w:rPr>
              <w:t>Поставка производится с комплектом шну</w:t>
            </w:r>
            <w:r>
              <w:rPr>
                <w:bCs/>
              </w:rPr>
              <w:t xml:space="preserve">ров и драйверов на устройство, </w:t>
            </w:r>
            <w:r w:rsidRPr="00101266">
              <w:rPr>
                <w:bCs/>
              </w:rPr>
              <w:t>если идут в комплекте.</w:t>
            </w:r>
          </w:p>
        </w:tc>
      </w:tr>
      <w:tr w:rsidR="00A5587D" w:rsidRPr="000B6127" w:rsidTr="00895C17">
        <w:trPr>
          <w:trHeight w:val="828"/>
        </w:trPr>
        <w:tc>
          <w:tcPr>
            <w:tcW w:w="1050" w:type="pct"/>
            <w:vMerge/>
          </w:tcPr>
          <w:p w:rsidR="00A5587D" w:rsidRPr="000B6127" w:rsidRDefault="00A5587D" w:rsidP="00793BEC">
            <w:pPr>
              <w:jc w:val="both"/>
              <w:rPr>
                <w:i/>
                <w:sz w:val="28"/>
                <w:szCs w:val="28"/>
              </w:rPr>
            </w:pPr>
          </w:p>
        </w:tc>
        <w:tc>
          <w:tcPr>
            <w:tcW w:w="981" w:type="pct"/>
          </w:tcPr>
          <w:p w:rsidR="00A5587D" w:rsidRPr="000B6127" w:rsidRDefault="00A5587D" w:rsidP="00793BEC">
            <w:pPr>
              <w:jc w:val="both"/>
              <w:rPr>
                <w:i/>
              </w:rPr>
            </w:pPr>
            <w:r w:rsidRPr="000B6127">
              <w:rPr>
                <w:bCs/>
              </w:rPr>
              <w:t>Сведения об упаковке, отгрузке товара</w:t>
            </w:r>
          </w:p>
        </w:tc>
        <w:tc>
          <w:tcPr>
            <w:tcW w:w="2969" w:type="pct"/>
          </w:tcPr>
          <w:p w:rsidR="00A5587D" w:rsidRPr="00101266" w:rsidRDefault="00A5587D" w:rsidP="00793BEC">
            <w:pPr>
              <w:jc w:val="both"/>
              <w:rPr>
                <w:bCs/>
              </w:rPr>
            </w:pPr>
            <w:r w:rsidRPr="00101266">
              <w:rPr>
                <w:bCs/>
              </w:rPr>
              <w:t>Товар должен быть упакован</w:t>
            </w:r>
            <w:r>
              <w:rPr>
                <w:bCs/>
              </w:rPr>
              <w:t xml:space="preserve"> в соответствии с требованиями </w:t>
            </w:r>
            <w:r w:rsidRPr="00101266">
              <w:rPr>
                <w:bCs/>
              </w:rPr>
              <w:t xml:space="preserve">завода-изготовителя, для обеспечения его сохранности </w:t>
            </w:r>
            <w:r>
              <w:rPr>
                <w:bCs/>
              </w:rPr>
              <w:t xml:space="preserve">при </w:t>
            </w:r>
            <w:r w:rsidRPr="00101266">
              <w:rPr>
                <w:bCs/>
              </w:rPr>
              <w:t>перевозке и хранении.</w:t>
            </w:r>
          </w:p>
        </w:tc>
      </w:tr>
      <w:tr w:rsidR="00A5587D" w:rsidRPr="000B6127" w:rsidTr="00895C17">
        <w:trPr>
          <w:trHeight w:val="828"/>
        </w:trPr>
        <w:tc>
          <w:tcPr>
            <w:tcW w:w="1050" w:type="pct"/>
            <w:vMerge/>
          </w:tcPr>
          <w:p w:rsidR="00A5587D" w:rsidRPr="000B6127" w:rsidRDefault="00A5587D" w:rsidP="00793BEC">
            <w:pPr>
              <w:jc w:val="both"/>
              <w:rPr>
                <w:i/>
                <w:sz w:val="28"/>
                <w:szCs w:val="28"/>
              </w:rPr>
            </w:pPr>
          </w:p>
        </w:tc>
        <w:tc>
          <w:tcPr>
            <w:tcW w:w="981" w:type="pct"/>
          </w:tcPr>
          <w:p w:rsidR="00A5587D" w:rsidRPr="000B6127" w:rsidRDefault="00A5587D" w:rsidP="00793BEC">
            <w:pPr>
              <w:jc w:val="both"/>
              <w:rPr>
                <w:bCs/>
              </w:rPr>
            </w:pPr>
            <w:r w:rsidRPr="00CD51E8">
              <w:rPr>
                <w:bCs/>
              </w:rPr>
              <w:t>Сведения о возможности предоставить эквивалентные товары</w:t>
            </w:r>
          </w:p>
        </w:tc>
        <w:tc>
          <w:tcPr>
            <w:tcW w:w="2969" w:type="pct"/>
          </w:tcPr>
          <w:p w:rsidR="00A5587D" w:rsidRPr="00101266" w:rsidRDefault="00A5587D" w:rsidP="00793BEC">
            <w:pPr>
              <w:jc w:val="both"/>
              <w:rPr>
                <w:bCs/>
              </w:rPr>
            </w:pPr>
            <w:r w:rsidRPr="00CD51E8">
              <w:t>Параметры эквивалентности указаны в требованиях к техническим и функциональным характеристикам товара</w:t>
            </w:r>
          </w:p>
        </w:tc>
      </w:tr>
      <w:tr w:rsidR="00A5587D" w:rsidRPr="000B6127" w:rsidTr="007E6264">
        <w:tc>
          <w:tcPr>
            <w:tcW w:w="1050" w:type="pct"/>
            <w:vMerge w:val="restart"/>
          </w:tcPr>
          <w:p w:rsidR="00A5587D" w:rsidRPr="000B6127" w:rsidRDefault="00A5587D" w:rsidP="00793BEC">
            <w:pPr>
              <w:jc w:val="both"/>
              <w:rPr>
                <w:i/>
                <w:sz w:val="28"/>
                <w:szCs w:val="28"/>
              </w:rPr>
            </w:pPr>
            <w:r w:rsidRPr="00BD7150">
              <w:rPr>
                <w:color w:val="000000"/>
              </w:rPr>
              <w:t>Сетевой фильтр ЭРА USF-5es-3m-B, 3м, черный [б0019034]</w:t>
            </w:r>
            <w:r>
              <w:rPr>
                <w:color w:val="000000"/>
              </w:rPr>
              <w:t xml:space="preserve"> или эквивалент</w:t>
            </w:r>
          </w:p>
        </w:tc>
        <w:tc>
          <w:tcPr>
            <w:tcW w:w="981" w:type="pct"/>
          </w:tcPr>
          <w:p w:rsidR="00A5587D" w:rsidRPr="000B6127" w:rsidRDefault="00A5587D" w:rsidP="00793BEC">
            <w:pPr>
              <w:jc w:val="both"/>
            </w:pPr>
            <w:r w:rsidRPr="000B6127">
              <w:rPr>
                <w:bCs/>
              </w:rPr>
              <w:t>Технические и функциональные харак</w:t>
            </w:r>
            <w:r>
              <w:rPr>
                <w:bCs/>
              </w:rPr>
              <w:t>теристики товара</w:t>
            </w:r>
          </w:p>
        </w:tc>
        <w:tc>
          <w:tcPr>
            <w:tcW w:w="2969" w:type="pct"/>
          </w:tcPr>
          <w:p w:rsidR="00A5587D" w:rsidRPr="000B6127" w:rsidRDefault="00A5587D" w:rsidP="00793BEC">
            <w:pPr>
              <w:jc w:val="both"/>
              <w:rPr>
                <w:i/>
                <w:sz w:val="28"/>
                <w:szCs w:val="28"/>
              </w:rPr>
            </w:pPr>
            <w:r w:rsidRPr="00140C6B">
              <w:rPr>
                <w:bCs/>
              </w:rPr>
              <w:t>Выходные розетки типа EURO не менее 5 штук. Длина шнура не менее 3 метров.</w:t>
            </w:r>
          </w:p>
        </w:tc>
      </w:tr>
      <w:tr w:rsidR="00A5587D" w:rsidRPr="000B6127" w:rsidTr="007E6264">
        <w:tc>
          <w:tcPr>
            <w:tcW w:w="1050" w:type="pct"/>
            <w:vMerge/>
          </w:tcPr>
          <w:p w:rsidR="00A5587D" w:rsidRPr="00BD7150" w:rsidRDefault="00A5587D" w:rsidP="00793BEC">
            <w:pPr>
              <w:jc w:val="both"/>
              <w:rPr>
                <w:color w:val="000000"/>
              </w:rPr>
            </w:pPr>
          </w:p>
        </w:tc>
        <w:tc>
          <w:tcPr>
            <w:tcW w:w="981" w:type="pct"/>
          </w:tcPr>
          <w:p w:rsidR="00A5587D" w:rsidRPr="000B6127" w:rsidRDefault="00F03D8A" w:rsidP="00DA26F0">
            <w:pPr>
              <w:jc w:val="both"/>
              <w:rPr>
                <w:bCs/>
              </w:rPr>
            </w:pPr>
            <w:r w:rsidRPr="007440B5">
              <w:rPr>
                <w:bCs/>
              </w:rPr>
              <w:t>Характеристики товаров, относящиеся к безопасности</w:t>
            </w:r>
            <w:r w:rsidRPr="00CD51E8">
              <w:rPr>
                <w:bCs/>
              </w:rPr>
              <w:t xml:space="preserve"> </w:t>
            </w:r>
          </w:p>
        </w:tc>
        <w:tc>
          <w:tcPr>
            <w:tcW w:w="2969" w:type="pct"/>
          </w:tcPr>
          <w:p w:rsidR="00A5587D" w:rsidRPr="00CD51E8" w:rsidRDefault="00A5587D" w:rsidP="00A5587D">
            <w:pPr>
              <w:jc w:val="both"/>
              <w:rPr>
                <w:bCs/>
              </w:rPr>
            </w:pPr>
            <w:r w:rsidRPr="00CD51E8">
              <w:rPr>
                <w:color w:val="000000"/>
              </w:rPr>
              <w:t>Поставка производится в полном соответствии со стандартами и руководством по эксплуатации заводов изготовителей.</w:t>
            </w:r>
          </w:p>
          <w:p w:rsidR="00A5587D" w:rsidRPr="00140C6B" w:rsidRDefault="00A5587D" w:rsidP="00A5587D">
            <w:pPr>
              <w:jc w:val="both"/>
              <w:rPr>
                <w:bCs/>
              </w:rPr>
            </w:pPr>
            <w:r w:rsidRPr="00CD51E8">
              <w:t xml:space="preserve">Материалы, конструкции, комплектующие изделия, </w:t>
            </w:r>
            <w:r>
              <w:t>оборудование, должны иметь</w:t>
            </w:r>
            <w:r w:rsidRPr="00CD51E8">
              <w:t xml:space="preserve">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A5587D" w:rsidRPr="000B6127" w:rsidTr="007E6264">
        <w:tc>
          <w:tcPr>
            <w:tcW w:w="1050" w:type="pct"/>
            <w:vMerge/>
          </w:tcPr>
          <w:p w:rsidR="00A5587D" w:rsidRPr="000B6127" w:rsidRDefault="00A5587D" w:rsidP="00793BEC">
            <w:pPr>
              <w:jc w:val="both"/>
              <w:rPr>
                <w:i/>
                <w:sz w:val="28"/>
                <w:szCs w:val="28"/>
              </w:rPr>
            </w:pPr>
          </w:p>
        </w:tc>
        <w:tc>
          <w:tcPr>
            <w:tcW w:w="981" w:type="pct"/>
          </w:tcPr>
          <w:p w:rsidR="00A5587D" w:rsidRPr="000B6127" w:rsidRDefault="00A5587D" w:rsidP="00793BEC">
            <w:pPr>
              <w:jc w:val="both"/>
              <w:rPr>
                <w:i/>
              </w:rPr>
            </w:pPr>
            <w:r w:rsidRPr="000B6127">
              <w:rPr>
                <w:bCs/>
              </w:rPr>
              <w:t>Харак</w:t>
            </w:r>
            <w:r>
              <w:rPr>
                <w:bCs/>
              </w:rPr>
              <w:t xml:space="preserve">теристики товаров, </w:t>
            </w:r>
            <w:r w:rsidRPr="000B6127">
              <w:rPr>
                <w:bCs/>
              </w:rPr>
              <w:t>относящиеся к качеству</w:t>
            </w:r>
          </w:p>
        </w:tc>
        <w:tc>
          <w:tcPr>
            <w:tcW w:w="2969" w:type="pct"/>
          </w:tcPr>
          <w:p w:rsidR="00A5587D" w:rsidRPr="00101266" w:rsidRDefault="00A5587D" w:rsidP="00793BEC">
            <w:pPr>
              <w:jc w:val="both"/>
              <w:rPr>
                <w:bCs/>
              </w:rPr>
            </w:pPr>
            <w:r w:rsidRPr="00101266">
              <w:rPr>
                <w:bCs/>
              </w:rPr>
              <w:t xml:space="preserve">Товар должен быть новым, без следов использования. </w:t>
            </w:r>
          </w:p>
          <w:p w:rsidR="00A5587D" w:rsidRPr="00101266" w:rsidRDefault="00A5587D" w:rsidP="00793BEC">
            <w:pPr>
              <w:jc w:val="both"/>
              <w:rPr>
                <w:bCs/>
              </w:rPr>
            </w:pPr>
            <w:r w:rsidRPr="00101266">
              <w:rPr>
                <w:bCs/>
              </w:rPr>
              <w:t>Поставка производится с комплектом шну</w:t>
            </w:r>
            <w:r>
              <w:rPr>
                <w:bCs/>
              </w:rPr>
              <w:t xml:space="preserve">ров и драйверов на устройство, </w:t>
            </w:r>
            <w:r w:rsidRPr="00101266">
              <w:rPr>
                <w:bCs/>
              </w:rPr>
              <w:t>если идут в комплекте.</w:t>
            </w:r>
          </w:p>
        </w:tc>
      </w:tr>
      <w:tr w:rsidR="00A5587D" w:rsidRPr="000B6127" w:rsidTr="00895C17">
        <w:trPr>
          <w:trHeight w:val="828"/>
        </w:trPr>
        <w:tc>
          <w:tcPr>
            <w:tcW w:w="1050" w:type="pct"/>
            <w:vMerge/>
          </w:tcPr>
          <w:p w:rsidR="00A5587D" w:rsidRPr="000B6127" w:rsidRDefault="00A5587D" w:rsidP="00793BEC">
            <w:pPr>
              <w:jc w:val="both"/>
              <w:rPr>
                <w:i/>
                <w:sz w:val="28"/>
                <w:szCs w:val="28"/>
              </w:rPr>
            </w:pPr>
          </w:p>
        </w:tc>
        <w:tc>
          <w:tcPr>
            <w:tcW w:w="981" w:type="pct"/>
          </w:tcPr>
          <w:p w:rsidR="00A5587D" w:rsidRPr="000B6127" w:rsidRDefault="00A5587D" w:rsidP="00793BEC">
            <w:pPr>
              <w:jc w:val="both"/>
              <w:rPr>
                <w:i/>
              </w:rPr>
            </w:pPr>
            <w:r w:rsidRPr="000B6127">
              <w:rPr>
                <w:bCs/>
              </w:rPr>
              <w:t>Сведения об упаковке, отгрузке товара</w:t>
            </w:r>
          </w:p>
        </w:tc>
        <w:tc>
          <w:tcPr>
            <w:tcW w:w="2969" w:type="pct"/>
          </w:tcPr>
          <w:p w:rsidR="00A5587D" w:rsidRPr="00101266" w:rsidRDefault="00A5587D" w:rsidP="00793BEC">
            <w:pPr>
              <w:jc w:val="both"/>
              <w:rPr>
                <w:bCs/>
              </w:rPr>
            </w:pPr>
            <w:r w:rsidRPr="00101266">
              <w:rPr>
                <w:bCs/>
              </w:rPr>
              <w:t>Товар должен быть упакован</w:t>
            </w:r>
            <w:r>
              <w:rPr>
                <w:bCs/>
              </w:rPr>
              <w:t xml:space="preserve"> в соответствии с требованиями </w:t>
            </w:r>
            <w:r w:rsidRPr="00101266">
              <w:rPr>
                <w:bCs/>
              </w:rPr>
              <w:t xml:space="preserve">завода-изготовителя, для обеспечения его сохранности </w:t>
            </w:r>
            <w:r>
              <w:rPr>
                <w:bCs/>
              </w:rPr>
              <w:t xml:space="preserve">при </w:t>
            </w:r>
            <w:r w:rsidRPr="00101266">
              <w:rPr>
                <w:bCs/>
              </w:rPr>
              <w:t>перевозке и хранении.</w:t>
            </w:r>
          </w:p>
        </w:tc>
      </w:tr>
      <w:tr w:rsidR="00A5587D" w:rsidRPr="000B6127" w:rsidTr="00895C17">
        <w:trPr>
          <w:trHeight w:val="828"/>
        </w:trPr>
        <w:tc>
          <w:tcPr>
            <w:tcW w:w="1050" w:type="pct"/>
            <w:vMerge/>
          </w:tcPr>
          <w:p w:rsidR="00A5587D" w:rsidRPr="000B6127" w:rsidRDefault="00A5587D" w:rsidP="00793BEC">
            <w:pPr>
              <w:jc w:val="both"/>
              <w:rPr>
                <w:i/>
                <w:sz w:val="28"/>
                <w:szCs w:val="28"/>
              </w:rPr>
            </w:pPr>
          </w:p>
        </w:tc>
        <w:tc>
          <w:tcPr>
            <w:tcW w:w="981" w:type="pct"/>
          </w:tcPr>
          <w:p w:rsidR="00A5587D" w:rsidRPr="000B6127" w:rsidRDefault="00A5587D" w:rsidP="00793BEC">
            <w:pPr>
              <w:jc w:val="both"/>
              <w:rPr>
                <w:bCs/>
              </w:rPr>
            </w:pPr>
            <w:r w:rsidRPr="00CD51E8">
              <w:rPr>
                <w:bCs/>
              </w:rPr>
              <w:t>Сведения о возможности предоставить эквивалентные товары</w:t>
            </w:r>
          </w:p>
        </w:tc>
        <w:tc>
          <w:tcPr>
            <w:tcW w:w="2969" w:type="pct"/>
          </w:tcPr>
          <w:p w:rsidR="00A5587D" w:rsidRPr="00101266" w:rsidRDefault="00A5587D" w:rsidP="00793BEC">
            <w:pPr>
              <w:jc w:val="both"/>
              <w:rPr>
                <w:bCs/>
              </w:rPr>
            </w:pPr>
            <w:r w:rsidRPr="00CD51E8">
              <w:t>Параметры эквивалентности указаны в требованиях к техническим и функциональным характеристикам товара</w:t>
            </w:r>
          </w:p>
        </w:tc>
      </w:tr>
      <w:tr w:rsidR="00A5587D" w:rsidRPr="000B6127" w:rsidTr="007E6264">
        <w:tc>
          <w:tcPr>
            <w:tcW w:w="1050" w:type="pct"/>
            <w:vMerge w:val="restart"/>
          </w:tcPr>
          <w:p w:rsidR="00A5587D" w:rsidRPr="00437BAC" w:rsidRDefault="00A5587D" w:rsidP="00793BEC">
            <w:pPr>
              <w:jc w:val="both"/>
              <w:rPr>
                <w:i/>
                <w:sz w:val="28"/>
                <w:szCs w:val="28"/>
                <w:lang w:val="en-US"/>
              </w:rPr>
            </w:pPr>
            <w:r w:rsidRPr="00437BAC">
              <w:rPr>
                <w:sz w:val="28"/>
                <w:szCs w:val="28"/>
              </w:rPr>
              <w:t>Монитор</w:t>
            </w:r>
            <w:r w:rsidRPr="00437BAC">
              <w:rPr>
                <w:i/>
                <w:sz w:val="28"/>
                <w:szCs w:val="28"/>
                <w:lang w:val="en-US"/>
              </w:rPr>
              <w:t xml:space="preserve"> </w:t>
            </w:r>
            <w:r w:rsidRPr="00BD7150">
              <w:rPr>
                <w:color w:val="000000"/>
                <w:lang w:val="en-US"/>
              </w:rPr>
              <w:t xml:space="preserve">DELL P2016 19.5" LED Professional Black, IPS, 1440x900, 8ms, 250cd/m2, 1000:1, 178/178, Height adjustable, Tilt, </w:t>
            </w:r>
            <w:proofErr w:type="spellStart"/>
            <w:r w:rsidRPr="00BD7150">
              <w:rPr>
                <w:color w:val="000000"/>
                <w:lang w:val="en-US"/>
              </w:rPr>
              <w:t>Swivel,VGA</w:t>
            </w:r>
            <w:proofErr w:type="spellEnd"/>
            <w:r w:rsidRPr="00BD7150">
              <w:rPr>
                <w:color w:val="000000"/>
                <w:lang w:val="en-US"/>
              </w:rPr>
              <w:t>, DP, 4xUSB, 3 Y</w:t>
            </w:r>
            <w:r w:rsidRPr="00437BAC">
              <w:rPr>
                <w:color w:val="000000"/>
                <w:lang w:val="en-US"/>
              </w:rPr>
              <w:t xml:space="preserve"> </w:t>
            </w:r>
            <w:r>
              <w:rPr>
                <w:color w:val="000000"/>
              </w:rPr>
              <w:t>или</w:t>
            </w:r>
            <w:r w:rsidRPr="00437BAC">
              <w:rPr>
                <w:color w:val="000000"/>
                <w:lang w:val="en-US"/>
              </w:rPr>
              <w:t xml:space="preserve"> </w:t>
            </w:r>
            <w:r>
              <w:rPr>
                <w:color w:val="000000"/>
              </w:rPr>
              <w:t>эквивалент</w:t>
            </w:r>
          </w:p>
        </w:tc>
        <w:tc>
          <w:tcPr>
            <w:tcW w:w="981" w:type="pct"/>
          </w:tcPr>
          <w:p w:rsidR="00A5587D" w:rsidRPr="000B6127" w:rsidRDefault="00A5587D" w:rsidP="00793BEC">
            <w:pPr>
              <w:jc w:val="both"/>
            </w:pPr>
            <w:r w:rsidRPr="000B6127">
              <w:rPr>
                <w:bCs/>
              </w:rPr>
              <w:t>Технические и функциональные харак</w:t>
            </w:r>
            <w:r>
              <w:rPr>
                <w:bCs/>
              </w:rPr>
              <w:t>теристики товара</w:t>
            </w:r>
          </w:p>
        </w:tc>
        <w:tc>
          <w:tcPr>
            <w:tcW w:w="2969" w:type="pct"/>
          </w:tcPr>
          <w:p w:rsidR="00A5587D" w:rsidRPr="000B6127" w:rsidRDefault="00A5587D" w:rsidP="00793BEC">
            <w:pPr>
              <w:jc w:val="both"/>
              <w:rPr>
                <w:i/>
                <w:sz w:val="28"/>
                <w:szCs w:val="28"/>
              </w:rPr>
            </w:pPr>
            <w:r w:rsidRPr="00140C6B">
              <w:rPr>
                <w:bCs/>
              </w:rPr>
              <w:t xml:space="preserve">Не меньше 19 </w:t>
            </w:r>
            <w:r>
              <w:rPr>
                <w:bCs/>
              </w:rPr>
              <w:t>дюймов</w:t>
            </w:r>
            <w:r w:rsidRPr="00140C6B">
              <w:rPr>
                <w:bCs/>
              </w:rPr>
              <w:t>, матрица IPS , время отклика не больше 8 мс.</w:t>
            </w:r>
          </w:p>
        </w:tc>
      </w:tr>
      <w:tr w:rsidR="00A5587D" w:rsidRPr="000B6127" w:rsidTr="007E6264">
        <w:tc>
          <w:tcPr>
            <w:tcW w:w="1050" w:type="pct"/>
            <w:vMerge/>
          </w:tcPr>
          <w:p w:rsidR="00A5587D" w:rsidRPr="00437BAC" w:rsidRDefault="00A5587D" w:rsidP="00A5587D">
            <w:pPr>
              <w:jc w:val="both"/>
              <w:rPr>
                <w:sz w:val="28"/>
                <w:szCs w:val="28"/>
              </w:rPr>
            </w:pPr>
          </w:p>
        </w:tc>
        <w:tc>
          <w:tcPr>
            <w:tcW w:w="981" w:type="pct"/>
          </w:tcPr>
          <w:p w:rsidR="00A5587D" w:rsidRPr="007440B5" w:rsidRDefault="00F03D8A" w:rsidP="00DA26F0">
            <w:pPr>
              <w:jc w:val="both"/>
              <w:rPr>
                <w:bCs/>
              </w:rPr>
            </w:pPr>
            <w:r w:rsidRPr="007440B5">
              <w:rPr>
                <w:bCs/>
              </w:rPr>
              <w:t xml:space="preserve">Характеристики товаров, относящиеся к безопасности </w:t>
            </w:r>
          </w:p>
        </w:tc>
        <w:tc>
          <w:tcPr>
            <w:tcW w:w="2969" w:type="pct"/>
          </w:tcPr>
          <w:p w:rsidR="00A5587D" w:rsidRPr="007440B5" w:rsidRDefault="00A5587D" w:rsidP="00A5587D">
            <w:pPr>
              <w:jc w:val="both"/>
              <w:rPr>
                <w:bCs/>
              </w:rPr>
            </w:pPr>
            <w:r w:rsidRPr="007440B5">
              <w:rPr>
                <w:color w:val="000000"/>
              </w:rPr>
              <w:t>Поставка производится в полном соответствии со стандартами и руководством по эксплуатации заводов изготовителей.</w:t>
            </w:r>
          </w:p>
          <w:p w:rsidR="00A5587D" w:rsidRPr="007440B5" w:rsidRDefault="00A5587D" w:rsidP="00A5587D">
            <w:pPr>
              <w:jc w:val="both"/>
              <w:rPr>
                <w:bCs/>
              </w:rPr>
            </w:pPr>
            <w:r w:rsidRPr="007440B5">
              <w:t>Материалы, конструкции, комплектующие изделия, оборудование, должны иметь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A5587D" w:rsidRPr="000B6127" w:rsidTr="007E6264">
        <w:tc>
          <w:tcPr>
            <w:tcW w:w="1050" w:type="pct"/>
            <w:vMerge/>
          </w:tcPr>
          <w:p w:rsidR="00A5587D" w:rsidRPr="000B6127" w:rsidRDefault="00A5587D" w:rsidP="00A5587D">
            <w:pPr>
              <w:jc w:val="both"/>
              <w:rPr>
                <w:i/>
                <w:sz w:val="28"/>
                <w:szCs w:val="28"/>
              </w:rPr>
            </w:pPr>
          </w:p>
        </w:tc>
        <w:tc>
          <w:tcPr>
            <w:tcW w:w="981" w:type="pct"/>
          </w:tcPr>
          <w:p w:rsidR="00A5587D" w:rsidRPr="000B6127" w:rsidRDefault="00A5587D" w:rsidP="00A5587D">
            <w:pPr>
              <w:jc w:val="both"/>
              <w:rPr>
                <w:i/>
              </w:rPr>
            </w:pPr>
            <w:r w:rsidRPr="000B6127">
              <w:rPr>
                <w:bCs/>
              </w:rPr>
              <w:t>Харак</w:t>
            </w:r>
            <w:r>
              <w:rPr>
                <w:bCs/>
              </w:rPr>
              <w:t xml:space="preserve">теристики товаров, </w:t>
            </w:r>
            <w:r w:rsidRPr="000B6127">
              <w:rPr>
                <w:bCs/>
              </w:rPr>
              <w:t>относящиеся к качеству</w:t>
            </w:r>
          </w:p>
        </w:tc>
        <w:tc>
          <w:tcPr>
            <w:tcW w:w="2969" w:type="pct"/>
          </w:tcPr>
          <w:p w:rsidR="00A5587D" w:rsidRPr="00101266" w:rsidRDefault="00A5587D" w:rsidP="00A5587D">
            <w:pPr>
              <w:jc w:val="both"/>
              <w:rPr>
                <w:bCs/>
              </w:rPr>
            </w:pPr>
            <w:r w:rsidRPr="00101266">
              <w:rPr>
                <w:bCs/>
              </w:rPr>
              <w:t xml:space="preserve">Товар должен быть новым, без следов использования. </w:t>
            </w:r>
          </w:p>
          <w:p w:rsidR="00A5587D" w:rsidRPr="00101266" w:rsidRDefault="00A5587D" w:rsidP="00A5587D">
            <w:pPr>
              <w:jc w:val="both"/>
              <w:rPr>
                <w:bCs/>
              </w:rPr>
            </w:pPr>
            <w:r w:rsidRPr="00101266">
              <w:rPr>
                <w:bCs/>
              </w:rPr>
              <w:t>Поставка производится с комплектом шну</w:t>
            </w:r>
            <w:r>
              <w:rPr>
                <w:bCs/>
              </w:rPr>
              <w:t xml:space="preserve">ров и драйверов на устройство, </w:t>
            </w:r>
            <w:r w:rsidRPr="00101266">
              <w:rPr>
                <w:bCs/>
              </w:rPr>
              <w:t>если идут в комплекте.</w:t>
            </w:r>
          </w:p>
        </w:tc>
      </w:tr>
      <w:tr w:rsidR="00A5587D" w:rsidRPr="000B6127" w:rsidTr="00895C17">
        <w:trPr>
          <w:trHeight w:val="828"/>
        </w:trPr>
        <w:tc>
          <w:tcPr>
            <w:tcW w:w="1050" w:type="pct"/>
            <w:vMerge/>
          </w:tcPr>
          <w:p w:rsidR="00A5587D" w:rsidRPr="000B6127" w:rsidRDefault="00A5587D" w:rsidP="00A5587D">
            <w:pPr>
              <w:jc w:val="both"/>
              <w:rPr>
                <w:i/>
                <w:sz w:val="28"/>
                <w:szCs w:val="28"/>
              </w:rPr>
            </w:pPr>
          </w:p>
        </w:tc>
        <w:tc>
          <w:tcPr>
            <w:tcW w:w="981" w:type="pct"/>
          </w:tcPr>
          <w:p w:rsidR="00A5587D" w:rsidRPr="000B6127" w:rsidRDefault="00A5587D" w:rsidP="00A5587D">
            <w:pPr>
              <w:jc w:val="both"/>
              <w:rPr>
                <w:i/>
              </w:rPr>
            </w:pPr>
            <w:r w:rsidRPr="000B6127">
              <w:rPr>
                <w:bCs/>
              </w:rPr>
              <w:t>Сведения об упаковке, отгрузке товара</w:t>
            </w:r>
          </w:p>
        </w:tc>
        <w:tc>
          <w:tcPr>
            <w:tcW w:w="2969" w:type="pct"/>
          </w:tcPr>
          <w:p w:rsidR="00A5587D" w:rsidRPr="00101266" w:rsidRDefault="00A5587D" w:rsidP="00A5587D">
            <w:pPr>
              <w:jc w:val="both"/>
              <w:rPr>
                <w:bCs/>
              </w:rPr>
            </w:pPr>
            <w:r w:rsidRPr="00101266">
              <w:rPr>
                <w:bCs/>
              </w:rPr>
              <w:t>Товар должен быть упакован</w:t>
            </w:r>
            <w:r>
              <w:rPr>
                <w:bCs/>
              </w:rPr>
              <w:t xml:space="preserve"> в соответствии с требованиями </w:t>
            </w:r>
            <w:r w:rsidRPr="00101266">
              <w:rPr>
                <w:bCs/>
              </w:rPr>
              <w:t xml:space="preserve">завода-изготовителя, для обеспечения его сохранности </w:t>
            </w:r>
            <w:r>
              <w:rPr>
                <w:bCs/>
              </w:rPr>
              <w:t xml:space="preserve">при </w:t>
            </w:r>
            <w:r w:rsidRPr="00101266">
              <w:rPr>
                <w:bCs/>
              </w:rPr>
              <w:t>перевозке и хранении.</w:t>
            </w:r>
          </w:p>
        </w:tc>
      </w:tr>
      <w:tr w:rsidR="00A5587D" w:rsidRPr="000B6127" w:rsidTr="00895C17">
        <w:trPr>
          <w:trHeight w:val="828"/>
        </w:trPr>
        <w:tc>
          <w:tcPr>
            <w:tcW w:w="1050" w:type="pct"/>
            <w:vMerge/>
          </w:tcPr>
          <w:p w:rsidR="00A5587D" w:rsidRPr="000B6127" w:rsidRDefault="00A5587D" w:rsidP="00A5587D">
            <w:pPr>
              <w:jc w:val="both"/>
              <w:rPr>
                <w:i/>
                <w:sz w:val="28"/>
                <w:szCs w:val="28"/>
              </w:rPr>
            </w:pPr>
          </w:p>
        </w:tc>
        <w:tc>
          <w:tcPr>
            <w:tcW w:w="981" w:type="pct"/>
          </w:tcPr>
          <w:p w:rsidR="00A5587D" w:rsidRPr="000B6127" w:rsidRDefault="00A5587D" w:rsidP="00A5587D">
            <w:pPr>
              <w:jc w:val="both"/>
              <w:rPr>
                <w:bCs/>
              </w:rPr>
            </w:pPr>
            <w:r w:rsidRPr="00CD51E8">
              <w:rPr>
                <w:bCs/>
              </w:rPr>
              <w:t>Сведения о возможности предоставить эквивалентные товары</w:t>
            </w:r>
          </w:p>
        </w:tc>
        <w:tc>
          <w:tcPr>
            <w:tcW w:w="2969" w:type="pct"/>
          </w:tcPr>
          <w:p w:rsidR="00A5587D" w:rsidRPr="00101266" w:rsidRDefault="00A5587D" w:rsidP="00A5587D">
            <w:pPr>
              <w:jc w:val="both"/>
              <w:rPr>
                <w:bCs/>
              </w:rPr>
            </w:pPr>
            <w:r w:rsidRPr="00CD51E8">
              <w:t>Параметры эквивалентности указаны в требованиях к техническим и функциональным характеристикам товара</w:t>
            </w:r>
          </w:p>
        </w:tc>
      </w:tr>
      <w:tr w:rsidR="00A5587D" w:rsidRPr="000B6127" w:rsidTr="00AE0AD3">
        <w:tc>
          <w:tcPr>
            <w:tcW w:w="1050" w:type="pct"/>
            <w:vMerge w:val="restart"/>
            <w:shd w:val="clear" w:color="auto" w:fill="auto"/>
          </w:tcPr>
          <w:p w:rsidR="00A5587D" w:rsidRPr="00AE0AD3" w:rsidRDefault="00A5587D" w:rsidP="008B25D2">
            <w:pPr>
              <w:jc w:val="both"/>
              <w:rPr>
                <w:i/>
                <w:sz w:val="28"/>
                <w:szCs w:val="28"/>
              </w:rPr>
            </w:pPr>
            <w:r w:rsidRPr="00AE0AD3">
              <w:t xml:space="preserve"> Жесткий диск WD </w:t>
            </w:r>
            <w:proofErr w:type="spellStart"/>
            <w:r w:rsidRPr="00AE0AD3">
              <w:t>Red</w:t>
            </w:r>
            <w:proofErr w:type="spellEnd"/>
            <w:r w:rsidR="008B25D2">
              <w:t xml:space="preserve">, 6 </w:t>
            </w:r>
            <w:r w:rsidR="008B25D2" w:rsidRPr="00AE0AD3">
              <w:t>ТБ</w:t>
            </w:r>
            <w:r w:rsidR="008B25D2">
              <w:t xml:space="preserve">, </w:t>
            </w:r>
            <w:r w:rsidRPr="00AE0AD3">
              <w:t>WD60EFRX или эквивалент</w:t>
            </w:r>
          </w:p>
        </w:tc>
        <w:tc>
          <w:tcPr>
            <w:tcW w:w="981" w:type="pct"/>
            <w:shd w:val="clear" w:color="auto" w:fill="auto"/>
          </w:tcPr>
          <w:p w:rsidR="00A5587D" w:rsidRPr="00AE0AD3" w:rsidRDefault="00A5587D" w:rsidP="00A5587D">
            <w:pPr>
              <w:jc w:val="both"/>
            </w:pPr>
            <w:r w:rsidRPr="00AE0AD3">
              <w:rPr>
                <w:bCs/>
              </w:rPr>
              <w:t>Технические и функциональные характеристики товара</w:t>
            </w:r>
          </w:p>
        </w:tc>
        <w:tc>
          <w:tcPr>
            <w:tcW w:w="2969" w:type="pct"/>
          </w:tcPr>
          <w:p w:rsidR="00A5587D" w:rsidRPr="00140C6B" w:rsidRDefault="00A5587D" w:rsidP="00A5587D">
            <w:pPr>
              <w:autoSpaceDE w:val="0"/>
              <w:autoSpaceDN w:val="0"/>
              <w:adjustRightInd w:val="0"/>
              <w:rPr>
                <w:bCs/>
              </w:rPr>
            </w:pPr>
            <w:r>
              <w:rPr>
                <w:bCs/>
              </w:rPr>
              <w:t>Ёмкость, Тб – не менее 6</w:t>
            </w:r>
            <w:r w:rsidRPr="00140C6B">
              <w:rPr>
                <w:bCs/>
              </w:rPr>
              <w:t>000</w:t>
            </w:r>
          </w:p>
          <w:p w:rsidR="00A5587D" w:rsidRPr="00140C6B" w:rsidRDefault="00A5587D" w:rsidP="00A5587D">
            <w:pPr>
              <w:autoSpaceDE w:val="0"/>
              <w:autoSpaceDN w:val="0"/>
              <w:adjustRightInd w:val="0"/>
              <w:rPr>
                <w:bCs/>
              </w:rPr>
            </w:pPr>
            <w:r w:rsidRPr="00140C6B">
              <w:rPr>
                <w:bCs/>
              </w:rPr>
              <w:t xml:space="preserve">Формат – 3.5" </w:t>
            </w:r>
          </w:p>
          <w:p w:rsidR="00A5587D" w:rsidRPr="00140C6B" w:rsidRDefault="00A5587D" w:rsidP="00A5587D">
            <w:pPr>
              <w:autoSpaceDE w:val="0"/>
              <w:autoSpaceDN w:val="0"/>
              <w:adjustRightInd w:val="0"/>
              <w:rPr>
                <w:bCs/>
              </w:rPr>
            </w:pPr>
            <w:r w:rsidRPr="00140C6B">
              <w:rPr>
                <w:bCs/>
              </w:rPr>
              <w:t>Интерфейс – не ниже SATA 6Gb/s</w:t>
            </w:r>
          </w:p>
          <w:p w:rsidR="00A5587D" w:rsidRPr="00140C6B" w:rsidRDefault="00A5587D" w:rsidP="00A5587D">
            <w:pPr>
              <w:autoSpaceDE w:val="0"/>
              <w:autoSpaceDN w:val="0"/>
              <w:adjustRightInd w:val="0"/>
              <w:rPr>
                <w:bCs/>
              </w:rPr>
            </w:pPr>
            <w:r w:rsidRPr="00140C6B">
              <w:rPr>
                <w:bCs/>
              </w:rPr>
              <w:t>Буфер – не менее 64 Мб</w:t>
            </w:r>
          </w:p>
          <w:p w:rsidR="00A5587D" w:rsidRPr="00140C6B" w:rsidRDefault="00A5587D" w:rsidP="00A5587D">
            <w:pPr>
              <w:autoSpaceDE w:val="0"/>
              <w:autoSpaceDN w:val="0"/>
              <w:adjustRightInd w:val="0"/>
              <w:rPr>
                <w:bCs/>
              </w:rPr>
            </w:pPr>
            <w:r w:rsidRPr="00140C6B">
              <w:rPr>
                <w:bCs/>
              </w:rPr>
              <w:t>Скорость вращения шпинделя должна быть не менее 7200 об/мин.</w:t>
            </w:r>
          </w:p>
          <w:p w:rsidR="00A5587D" w:rsidRPr="00140C6B" w:rsidRDefault="00A5587D" w:rsidP="00A5587D">
            <w:pPr>
              <w:autoSpaceDE w:val="0"/>
              <w:autoSpaceDN w:val="0"/>
              <w:adjustRightInd w:val="0"/>
              <w:rPr>
                <w:bCs/>
              </w:rPr>
            </w:pPr>
            <w:r w:rsidRPr="00140C6B">
              <w:rPr>
                <w:bCs/>
              </w:rPr>
              <w:t>Поддержка NCQ – Да,</w:t>
            </w:r>
          </w:p>
          <w:p w:rsidR="00A5587D" w:rsidRPr="00140C6B" w:rsidRDefault="00A5587D" w:rsidP="00A5587D">
            <w:pPr>
              <w:autoSpaceDE w:val="0"/>
              <w:autoSpaceDN w:val="0"/>
              <w:adjustRightInd w:val="0"/>
              <w:rPr>
                <w:bCs/>
              </w:rPr>
            </w:pPr>
            <w:r w:rsidRPr="00140C6B">
              <w:rPr>
                <w:bCs/>
              </w:rPr>
              <w:t>Сектора 4 КБ – Да,</w:t>
            </w:r>
          </w:p>
          <w:p w:rsidR="00A5587D" w:rsidRPr="00140C6B" w:rsidRDefault="00A5587D" w:rsidP="00A5587D">
            <w:pPr>
              <w:autoSpaceDE w:val="0"/>
              <w:autoSpaceDN w:val="0"/>
              <w:adjustRightInd w:val="0"/>
              <w:rPr>
                <w:bCs/>
              </w:rPr>
            </w:pPr>
            <w:r w:rsidRPr="00140C6B">
              <w:rPr>
                <w:bCs/>
              </w:rPr>
              <w:t xml:space="preserve">Шум в режиме ожидания - не более 25 </w:t>
            </w:r>
            <w:proofErr w:type="spellStart"/>
            <w:r w:rsidRPr="00140C6B">
              <w:rPr>
                <w:bCs/>
              </w:rPr>
              <w:t>дБА</w:t>
            </w:r>
            <w:proofErr w:type="spellEnd"/>
          </w:p>
          <w:p w:rsidR="00A5587D" w:rsidRPr="00140C6B" w:rsidRDefault="00A5587D" w:rsidP="00A5587D">
            <w:pPr>
              <w:autoSpaceDE w:val="0"/>
              <w:autoSpaceDN w:val="0"/>
              <w:adjustRightInd w:val="0"/>
              <w:rPr>
                <w:bCs/>
              </w:rPr>
            </w:pPr>
            <w:r w:rsidRPr="00140C6B">
              <w:rPr>
                <w:bCs/>
              </w:rPr>
              <w:t xml:space="preserve">Шум в режиме поиска – не более 26 </w:t>
            </w:r>
            <w:proofErr w:type="spellStart"/>
            <w:r w:rsidRPr="00140C6B">
              <w:rPr>
                <w:bCs/>
              </w:rPr>
              <w:t>дБА</w:t>
            </w:r>
            <w:proofErr w:type="spellEnd"/>
          </w:p>
          <w:p w:rsidR="00A5587D" w:rsidRPr="00140C6B" w:rsidRDefault="00A5587D" w:rsidP="00A5587D">
            <w:pPr>
              <w:autoSpaceDE w:val="0"/>
              <w:autoSpaceDN w:val="0"/>
              <w:adjustRightInd w:val="0"/>
              <w:rPr>
                <w:bCs/>
              </w:rPr>
            </w:pPr>
            <w:r w:rsidRPr="00140C6B">
              <w:rPr>
                <w:bCs/>
              </w:rPr>
              <w:t>Потребление энергии при работе – не более 6,4 Вт</w:t>
            </w:r>
          </w:p>
          <w:p w:rsidR="00A5587D" w:rsidRPr="000B6127" w:rsidRDefault="00A5587D" w:rsidP="00A5587D">
            <w:pPr>
              <w:jc w:val="both"/>
              <w:rPr>
                <w:i/>
                <w:sz w:val="28"/>
                <w:szCs w:val="28"/>
              </w:rPr>
            </w:pPr>
            <w:r w:rsidRPr="00140C6B">
              <w:rPr>
                <w:bCs/>
              </w:rPr>
              <w:t>Потребление энергии в режиме ожидания – не более 1 Вт</w:t>
            </w:r>
          </w:p>
        </w:tc>
      </w:tr>
      <w:tr w:rsidR="00A5587D" w:rsidRPr="000B6127" w:rsidTr="00AE0AD3">
        <w:tc>
          <w:tcPr>
            <w:tcW w:w="1050" w:type="pct"/>
            <w:vMerge/>
            <w:shd w:val="clear" w:color="auto" w:fill="auto"/>
          </w:tcPr>
          <w:p w:rsidR="00A5587D" w:rsidRPr="00AE0AD3" w:rsidRDefault="00A5587D" w:rsidP="00A5587D">
            <w:pPr>
              <w:jc w:val="both"/>
            </w:pPr>
          </w:p>
        </w:tc>
        <w:tc>
          <w:tcPr>
            <w:tcW w:w="981" w:type="pct"/>
            <w:shd w:val="clear" w:color="auto" w:fill="auto"/>
          </w:tcPr>
          <w:p w:rsidR="00A5587D" w:rsidRPr="00AE0AD3" w:rsidRDefault="00F03D8A" w:rsidP="00DA26F0">
            <w:pPr>
              <w:jc w:val="both"/>
              <w:rPr>
                <w:bCs/>
              </w:rPr>
            </w:pPr>
            <w:r w:rsidRPr="007440B5">
              <w:rPr>
                <w:bCs/>
              </w:rPr>
              <w:t>Характеристики товаров, относящиеся к безопасности</w:t>
            </w:r>
            <w:r w:rsidRPr="00CD51E8">
              <w:rPr>
                <w:bCs/>
              </w:rPr>
              <w:t xml:space="preserve"> </w:t>
            </w:r>
          </w:p>
        </w:tc>
        <w:tc>
          <w:tcPr>
            <w:tcW w:w="2969" w:type="pct"/>
          </w:tcPr>
          <w:p w:rsidR="00A5587D" w:rsidRPr="00CD51E8" w:rsidRDefault="00A5587D" w:rsidP="00A5587D">
            <w:pPr>
              <w:jc w:val="both"/>
              <w:rPr>
                <w:bCs/>
              </w:rPr>
            </w:pPr>
            <w:r w:rsidRPr="00CD51E8">
              <w:rPr>
                <w:color w:val="000000"/>
              </w:rPr>
              <w:t>Поставка производится в полном соответствии со стандартами и руководством по эксплуатации заводов изготовителей.</w:t>
            </w:r>
          </w:p>
          <w:p w:rsidR="00A5587D" w:rsidRDefault="00A5587D" w:rsidP="00A5587D">
            <w:pPr>
              <w:autoSpaceDE w:val="0"/>
              <w:autoSpaceDN w:val="0"/>
              <w:adjustRightInd w:val="0"/>
              <w:rPr>
                <w:bCs/>
              </w:rPr>
            </w:pPr>
            <w:r w:rsidRPr="00CD51E8">
              <w:t xml:space="preserve">Материалы, конструкции, комплектующие изделия, </w:t>
            </w:r>
            <w:r>
              <w:t>оборудование, должны иметь</w:t>
            </w:r>
            <w:r w:rsidRPr="00CD51E8">
              <w:t xml:space="preserve">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A5587D" w:rsidRPr="000B6127" w:rsidTr="007E6264">
        <w:tc>
          <w:tcPr>
            <w:tcW w:w="1050" w:type="pct"/>
            <w:vMerge/>
          </w:tcPr>
          <w:p w:rsidR="00A5587D" w:rsidRPr="000B6127" w:rsidRDefault="00A5587D" w:rsidP="00A5587D">
            <w:pPr>
              <w:jc w:val="both"/>
              <w:rPr>
                <w:i/>
                <w:sz w:val="28"/>
                <w:szCs w:val="28"/>
              </w:rPr>
            </w:pPr>
          </w:p>
        </w:tc>
        <w:tc>
          <w:tcPr>
            <w:tcW w:w="981" w:type="pct"/>
          </w:tcPr>
          <w:p w:rsidR="00A5587D" w:rsidRPr="000B6127" w:rsidRDefault="00A5587D" w:rsidP="00A5587D">
            <w:pPr>
              <w:jc w:val="both"/>
              <w:rPr>
                <w:i/>
              </w:rPr>
            </w:pPr>
            <w:r w:rsidRPr="000B6127">
              <w:rPr>
                <w:bCs/>
              </w:rPr>
              <w:t>Харак</w:t>
            </w:r>
            <w:r>
              <w:rPr>
                <w:bCs/>
              </w:rPr>
              <w:t xml:space="preserve">теристики товаров, </w:t>
            </w:r>
            <w:r w:rsidRPr="000B6127">
              <w:rPr>
                <w:bCs/>
              </w:rPr>
              <w:t>относящиеся к качеству</w:t>
            </w:r>
          </w:p>
        </w:tc>
        <w:tc>
          <w:tcPr>
            <w:tcW w:w="2969" w:type="pct"/>
          </w:tcPr>
          <w:p w:rsidR="00A5587D" w:rsidRPr="00101266" w:rsidRDefault="00A5587D" w:rsidP="00A5587D">
            <w:pPr>
              <w:jc w:val="both"/>
              <w:rPr>
                <w:bCs/>
              </w:rPr>
            </w:pPr>
            <w:r w:rsidRPr="00101266">
              <w:rPr>
                <w:bCs/>
              </w:rPr>
              <w:t xml:space="preserve">Товар должен быть новым, без следов использования. </w:t>
            </w:r>
          </w:p>
          <w:p w:rsidR="00A5587D" w:rsidRPr="00101266" w:rsidRDefault="00A5587D" w:rsidP="00A5587D">
            <w:pPr>
              <w:jc w:val="both"/>
              <w:rPr>
                <w:bCs/>
              </w:rPr>
            </w:pPr>
            <w:r w:rsidRPr="00101266">
              <w:rPr>
                <w:bCs/>
              </w:rPr>
              <w:t>Поставка производится с комплектом шну</w:t>
            </w:r>
            <w:r>
              <w:rPr>
                <w:bCs/>
              </w:rPr>
              <w:t xml:space="preserve">ров и драйверов на устройство, </w:t>
            </w:r>
            <w:r w:rsidRPr="00101266">
              <w:rPr>
                <w:bCs/>
              </w:rPr>
              <w:t>если идут в комплекте.</w:t>
            </w:r>
          </w:p>
        </w:tc>
      </w:tr>
      <w:tr w:rsidR="00A5587D" w:rsidRPr="000B6127" w:rsidTr="00895C17">
        <w:trPr>
          <w:trHeight w:val="828"/>
        </w:trPr>
        <w:tc>
          <w:tcPr>
            <w:tcW w:w="1050" w:type="pct"/>
            <w:vMerge/>
          </w:tcPr>
          <w:p w:rsidR="00A5587D" w:rsidRPr="000B6127" w:rsidRDefault="00A5587D" w:rsidP="00A5587D">
            <w:pPr>
              <w:jc w:val="both"/>
              <w:rPr>
                <w:i/>
                <w:sz w:val="28"/>
                <w:szCs w:val="28"/>
              </w:rPr>
            </w:pPr>
          </w:p>
        </w:tc>
        <w:tc>
          <w:tcPr>
            <w:tcW w:w="981" w:type="pct"/>
          </w:tcPr>
          <w:p w:rsidR="00A5587D" w:rsidRPr="000B6127" w:rsidRDefault="00A5587D" w:rsidP="00A5587D">
            <w:pPr>
              <w:jc w:val="both"/>
              <w:rPr>
                <w:i/>
              </w:rPr>
            </w:pPr>
            <w:r w:rsidRPr="000B6127">
              <w:rPr>
                <w:bCs/>
              </w:rPr>
              <w:t>Сведения об упаковке, отгрузке товара</w:t>
            </w:r>
          </w:p>
        </w:tc>
        <w:tc>
          <w:tcPr>
            <w:tcW w:w="2969" w:type="pct"/>
          </w:tcPr>
          <w:p w:rsidR="00A5587D" w:rsidRPr="00101266" w:rsidRDefault="00A5587D" w:rsidP="00A5587D">
            <w:pPr>
              <w:jc w:val="both"/>
              <w:rPr>
                <w:bCs/>
              </w:rPr>
            </w:pPr>
            <w:r w:rsidRPr="00101266">
              <w:rPr>
                <w:bCs/>
              </w:rPr>
              <w:t>Товар должен быть упакован</w:t>
            </w:r>
            <w:r>
              <w:rPr>
                <w:bCs/>
              </w:rPr>
              <w:t xml:space="preserve"> в соответствии с требованиями </w:t>
            </w:r>
            <w:r w:rsidRPr="00101266">
              <w:rPr>
                <w:bCs/>
              </w:rPr>
              <w:t xml:space="preserve">завода-изготовителя, для обеспечения его сохранности </w:t>
            </w:r>
            <w:r>
              <w:rPr>
                <w:bCs/>
              </w:rPr>
              <w:t xml:space="preserve">при </w:t>
            </w:r>
            <w:r w:rsidRPr="00101266">
              <w:rPr>
                <w:bCs/>
              </w:rPr>
              <w:t>перевозке и хранении.</w:t>
            </w:r>
          </w:p>
        </w:tc>
      </w:tr>
      <w:tr w:rsidR="00A5587D" w:rsidRPr="000B6127" w:rsidTr="00895C17">
        <w:trPr>
          <w:trHeight w:val="828"/>
        </w:trPr>
        <w:tc>
          <w:tcPr>
            <w:tcW w:w="1050" w:type="pct"/>
            <w:vMerge/>
          </w:tcPr>
          <w:p w:rsidR="00A5587D" w:rsidRPr="000B6127" w:rsidRDefault="00A5587D" w:rsidP="00A5587D">
            <w:pPr>
              <w:jc w:val="both"/>
              <w:rPr>
                <w:i/>
                <w:sz w:val="28"/>
                <w:szCs w:val="28"/>
              </w:rPr>
            </w:pPr>
          </w:p>
        </w:tc>
        <w:tc>
          <w:tcPr>
            <w:tcW w:w="981" w:type="pct"/>
          </w:tcPr>
          <w:p w:rsidR="00A5587D" w:rsidRPr="000B6127" w:rsidRDefault="00A5587D" w:rsidP="00A5587D">
            <w:pPr>
              <w:jc w:val="both"/>
              <w:rPr>
                <w:bCs/>
              </w:rPr>
            </w:pPr>
            <w:r w:rsidRPr="00CD51E8">
              <w:rPr>
                <w:bCs/>
              </w:rPr>
              <w:t>Сведения о возможности предоставить эквивалентные товары</w:t>
            </w:r>
          </w:p>
        </w:tc>
        <w:tc>
          <w:tcPr>
            <w:tcW w:w="2969" w:type="pct"/>
          </w:tcPr>
          <w:p w:rsidR="00A5587D" w:rsidRPr="00101266" w:rsidRDefault="00A5587D" w:rsidP="00A5587D">
            <w:pPr>
              <w:jc w:val="both"/>
              <w:rPr>
                <w:bCs/>
              </w:rPr>
            </w:pPr>
            <w:r w:rsidRPr="00CD51E8">
              <w:t>Параметры эквивалентности указаны в требованиях к техническим и функциональным характеристикам товара</w:t>
            </w:r>
          </w:p>
        </w:tc>
      </w:tr>
      <w:tr w:rsidR="00A5587D" w:rsidRPr="000B6127" w:rsidTr="00437BAC">
        <w:trPr>
          <w:trHeight w:val="520"/>
        </w:trPr>
        <w:tc>
          <w:tcPr>
            <w:tcW w:w="1050" w:type="pct"/>
            <w:vMerge w:val="restart"/>
          </w:tcPr>
          <w:p w:rsidR="00A5587D" w:rsidRPr="000B6127" w:rsidRDefault="00A5587D" w:rsidP="00A5587D">
            <w:pPr>
              <w:jc w:val="both"/>
              <w:rPr>
                <w:i/>
                <w:sz w:val="28"/>
                <w:szCs w:val="28"/>
              </w:rPr>
            </w:pPr>
            <w:r w:rsidRPr="00BD7150">
              <w:t>Видеорегистратор ВСБ 4 Про</w:t>
            </w:r>
            <w:r>
              <w:t xml:space="preserve"> или эквивалент</w:t>
            </w:r>
          </w:p>
        </w:tc>
        <w:tc>
          <w:tcPr>
            <w:tcW w:w="981" w:type="pct"/>
          </w:tcPr>
          <w:p w:rsidR="00A5587D" w:rsidRPr="000B6127" w:rsidRDefault="00A5587D" w:rsidP="00A5587D">
            <w:pPr>
              <w:jc w:val="both"/>
            </w:pPr>
            <w:r w:rsidRPr="000B6127">
              <w:rPr>
                <w:bCs/>
              </w:rPr>
              <w:t>Технические и функциональные харак</w:t>
            </w:r>
            <w:r>
              <w:rPr>
                <w:bCs/>
              </w:rPr>
              <w:t>теристики товара</w:t>
            </w:r>
          </w:p>
        </w:tc>
        <w:tc>
          <w:tcPr>
            <w:tcW w:w="2969" w:type="pct"/>
          </w:tcPr>
          <w:p w:rsidR="00A5587D" w:rsidRPr="00140C6B" w:rsidRDefault="00A5587D" w:rsidP="00A5587D">
            <w:pPr>
              <w:rPr>
                <w:bCs/>
              </w:rPr>
            </w:pPr>
            <w:r w:rsidRPr="00140C6B">
              <w:rPr>
                <w:bCs/>
              </w:rPr>
              <w:t>Переносное устройство Вид</w:t>
            </w:r>
            <w:proofErr w:type="gramStart"/>
            <w:r w:rsidRPr="00140C6B">
              <w:rPr>
                <w:bCs/>
              </w:rPr>
              <w:t>ео и ау</w:t>
            </w:r>
            <w:proofErr w:type="gramEnd"/>
            <w:r w:rsidRPr="00140C6B">
              <w:rPr>
                <w:bCs/>
              </w:rPr>
              <w:t xml:space="preserve">дио фиксации далее видеорегистратор должен обладать </w:t>
            </w:r>
            <w:proofErr w:type="spellStart"/>
            <w:r w:rsidRPr="00140C6B">
              <w:rPr>
                <w:bCs/>
              </w:rPr>
              <w:t>вандалозащищенностью</w:t>
            </w:r>
            <w:proofErr w:type="spellEnd"/>
            <w:r w:rsidRPr="00140C6B">
              <w:rPr>
                <w:bCs/>
              </w:rPr>
              <w:t xml:space="preserve">  IK10.</w:t>
            </w:r>
          </w:p>
          <w:p w:rsidR="00A5587D" w:rsidRPr="00140C6B" w:rsidRDefault="00A5587D" w:rsidP="00A5587D">
            <w:pPr>
              <w:rPr>
                <w:bCs/>
              </w:rPr>
            </w:pPr>
            <w:r w:rsidRPr="00140C6B">
              <w:rPr>
                <w:bCs/>
              </w:rPr>
              <w:t>Водонепроницаемость  ip67 .</w:t>
            </w:r>
          </w:p>
          <w:p w:rsidR="00A5587D" w:rsidRPr="00140C6B" w:rsidRDefault="00A5587D" w:rsidP="00A5587D">
            <w:pPr>
              <w:rPr>
                <w:bCs/>
              </w:rPr>
            </w:pPr>
            <w:r w:rsidRPr="00140C6B">
              <w:rPr>
                <w:bCs/>
              </w:rPr>
              <w:t>Выдерживать температурный режим от -35 до +60.</w:t>
            </w:r>
          </w:p>
          <w:p w:rsidR="00A5587D" w:rsidRPr="00140C6B" w:rsidRDefault="00A5587D" w:rsidP="00A5587D">
            <w:pPr>
              <w:rPr>
                <w:bCs/>
              </w:rPr>
            </w:pPr>
            <w:proofErr w:type="spellStart"/>
            <w:r w:rsidRPr="00140C6B">
              <w:rPr>
                <w:bCs/>
              </w:rPr>
              <w:t>Аудиосжатие</w:t>
            </w:r>
            <w:proofErr w:type="spellEnd"/>
            <w:r w:rsidRPr="00140C6B">
              <w:rPr>
                <w:bCs/>
              </w:rPr>
              <w:t xml:space="preserve">  G.711/G.726/ MP2L2.</w:t>
            </w:r>
          </w:p>
          <w:p w:rsidR="00A5587D" w:rsidRPr="00140C6B" w:rsidRDefault="00A5587D" w:rsidP="00A5587D">
            <w:pPr>
              <w:rPr>
                <w:bCs/>
              </w:rPr>
            </w:pPr>
            <w:r w:rsidRPr="00140C6B">
              <w:rPr>
                <w:bCs/>
              </w:rPr>
              <w:t xml:space="preserve">Широкий динамический диапазон 120 </w:t>
            </w:r>
            <w:proofErr w:type="spellStart"/>
            <w:r w:rsidRPr="00140C6B">
              <w:rPr>
                <w:bCs/>
              </w:rPr>
              <w:t>Дб</w:t>
            </w:r>
            <w:proofErr w:type="spellEnd"/>
            <w:r w:rsidRPr="00140C6B">
              <w:rPr>
                <w:bCs/>
              </w:rPr>
              <w:t xml:space="preserve">. </w:t>
            </w:r>
          </w:p>
          <w:p w:rsidR="00A5587D" w:rsidRPr="00140C6B" w:rsidRDefault="00A5587D" w:rsidP="00A5587D">
            <w:pPr>
              <w:rPr>
                <w:bCs/>
              </w:rPr>
            </w:pPr>
            <w:r w:rsidRPr="00140C6B">
              <w:rPr>
                <w:bCs/>
              </w:rPr>
              <w:t>Видеорегистратор должен иметь функци</w:t>
            </w:r>
            <w:r w:rsidR="0073741C">
              <w:rPr>
                <w:bCs/>
              </w:rPr>
              <w:t xml:space="preserve">ю  </w:t>
            </w:r>
            <w:proofErr w:type="gramStart"/>
            <w:r w:rsidR="0073741C">
              <w:rPr>
                <w:bCs/>
              </w:rPr>
              <w:t>динамического</w:t>
            </w:r>
            <w:proofErr w:type="gramEnd"/>
            <w:r w:rsidR="0073741C">
              <w:rPr>
                <w:bCs/>
              </w:rPr>
              <w:t xml:space="preserve"> шумоподавление</w:t>
            </w:r>
            <w:r w:rsidRPr="00140C6B">
              <w:rPr>
                <w:bCs/>
              </w:rPr>
              <w:t>.</w:t>
            </w:r>
          </w:p>
          <w:p w:rsidR="00A5587D" w:rsidRPr="00140C6B" w:rsidRDefault="00A5587D" w:rsidP="00A5587D">
            <w:pPr>
              <w:rPr>
                <w:bCs/>
              </w:rPr>
            </w:pPr>
            <w:r w:rsidRPr="00140C6B">
              <w:rPr>
                <w:bCs/>
              </w:rPr>
              <w:t>Битрейт аудио 64кб/с (G.711) / 16кб/с (G.726).</w:t>
            </w:r>
          </w:p>
          <w:p w:rsidR="00A5587D" w:rsidRPr="00140C6B" w:rsidRDefault="00A5587D" w:rsidP="00A5587D">
            <w:pPr>
              <w:rPr>
                <w:bCs/>
              </w:rPr>
            </w:pPr>
            <w:r w:rsidRPr="00140C6B">
              <w:rPr>
                <w:bCs/>
              </w:rPr>
              <w:t>Поддержка сетевой выгрузки на NAS , SMB. Поддержка протоколов   TCP/IP для выгрузки данных на сетевое хранилище.</w:t>
            </w:r>
          </w:p>
          <w:p w:rsidR="00A5587D" w:rsidRPr="00140C6B" w:rsidRDefault="00A5587D" w:rsidP="00A5587D">
            <w:pPr>
              <w:rPr>
                <w:bCs/>
              </w:rPr>
            </w:pPr>
            <w:r>
              <w:rPr>
                <w:bCs/>
              </w:rPr>
              <w:t>Конфигурация</w:t>
            </w:r>
            <w:r w:rsidRPr="00140C6B">
              <w:rPr>
                <w:bCs/>
              </w:rPr>
              <w:t>, видео и аудио файлы должны быть защищены от модификаций с помощью аутентификации и авторизации на устройстве.</w:t>
            </w:r>
          </w:p>
          <w:p w:rsidR="00A5587D" w:rsidRPr="00140C6B" w:rsidRDefault="00A5587D" w:rsidP="00A5587D">
            <w:pPr>
              <w:rPr>
                <w:bCs/>
              </w:rPr>
            </w:pPr>
            <w:r w:rsidRPr="00140C6B">
              <w:rPr>
                <w:bCs/>
              </w:rPr>
              <w:t xml:space="preserve">Видеорегистратор должен  поддерживать формат записи не меньше 1280x720 (30fps) .  Матрица не меньше 5 Мегапикселей CMOS. Угол обзора не меньше 120 градусов.  </w:t>
            </w:r>
          </w:p>
          <w:p w:rsidR="00A5587D" w:rsidRPr="00140C6B" w:rsidRDefault="00A5587D" w:rsidP="00A5587D">
            <w:pPr>
              <w:rPr>
                <w:bCs/>
              </w:rPr>
            </w:pPr>
            <w:r w:rsidRPr="00140C6B">
              <w:rPr>
                <w:bCs/>
              </w:rPr>
              <w:t>Видеорегистратор должен  поддерживать инфра красную подсветку не меньше 2 метров дальности.</w:t>
            </w:r>
          </w:p>
          <w:p w:rsidR="00A5587D" w:rsidRPr="00140C6B" w:rsidRDefault="00A5587D" w:rsidP="00A5587D">
            <w:pPr>
              <w:rPr>
                <w:bCs/>
              </w:rPr>
            </w:pPr>
            <w:r w:rsidRPr="00140C6B">
              <w:rPr>
                <w:bCs/>
              </w:rPr>
              <w:t xml:space="preserve">Видеорегистратор должен иметь встроенную память не менее 32 Гигабайт. </w:t>
            </w:r>
          </w:p>
          <w:p w:rsidR="00A5587D" w:rsidRPr="00140C6B" w:rsidRDefault="00A5587D" w:rsidP="00A5587D">
            <w:pPr>
              <w:rPr>
                <w:bCs/>
              </w:rPr>
            </w:pPr>
            <w:r w:rsidRPr="00140C6B">
              <w:rPr>
                <w:bCs/>
              </w:rPr>
              <w:t xml:space="preserve">Видеорегистратор должен иметь экран не меньше 2 дюймов. </w:t>
            </w:r>
          </w:p>
          <w:p w:rsidR="00A5587D" w:rsidRPr="00140C6B" w:rsidRDefault="00A5587D" w:rsidP="00A5587D">
            <w:pPr>
              <w:rPr>
                <w:bCs/>
              </w:rPr>
            </w:pPr>
            <w:r w:rsidRPr="00140C6B">
              <w:rPr>
                <w:bCs/>
              </w:rPr>
              <w:t>Поддержка нескольких форматов видео записи</w:t>
            </w:r>
            <w:proofErr w:type="gramStart"/>
            <w:r w:rsidRPr="00140C6B">
              <w:rPr>
                <w:bCs/>
              </w:rPr>
              <w:t xml:space="preserve"> :</w:t>
            </w:r>
            <w:proofErr w:type="gramEnd"/>
            <w:r w:rsidRPr="00140C6B">
              <w:rPr>
                <w:bCs/>
              </w:rPr>
              <w:t xml:space="preserve"> </w:t>
            </w:r>
            <w:proofErr w:type="spellStart"/>
            <w:r w:rsidRPr="00140C6B">
              <w:rPr>
                <w:bCs/>
              </w:rPr>
              <w:t>avi</w:t>
            </w:r>
            <w:proofErr w:type="spellEnd"/>
            <w:r w:rsidRPr="00140C6B">
              <w:rPr>
                <w:bCs/>
              </w:rPr>
              <w:t>, mpeg4, h.264 и других.</w:t>
            </w:r>
          </w:p>
          <w:p w:rsidR="00A5587D" w:rsidRPr="00140C6B" w:rsidRDefault="00A5587D" w:rsidP="00A5587D">
            <w:pPr>
              <w:rPr>
                <w:bCs/>
              </w:rPr>
            </w:pPr>
            <w:r w:rsidRPr="00140C6B">
              <w:rPr>
                <w:bCs/>
              </w:rPr>
              <w:t xml:space="preserve"> Видеорегистратор есть возможность записи  только видео или только аудио записи.</w:t>
            </w:r>
          </w:p>
          <w:p w:rsidR="00A5587D" w:rsidRPr="00140C6B" w:rsidRDefault="00A5587D" w:rsidP="00A5587D">
            <w:pPr>
              <w:rPr>
                <w:bCs/>
              </w:rPr>
            </w:pPr>
            <w:r w:rsidRPr="00140C6B">
              <w:rPr>
                <w:bCs/>
              </w:rPr>
              <w:t xml:space="preserve">Видеорегистратор должен визуально оповестить о начале или остановке записи.   </w:t>
            </w:r>
          </w:p>
          <w:p w:rsidR="00A5587D" w:rsidRPr="00140C6B" w:rsidRDefault="00A5587D" w:rsidP="00A5587D">
            <w:pPr>
              <w:rPr>
                <w:bCs/>
              </w:rPr>
            </w:pPr>
            <w:r w:rsidRPr="00140C6B">
              <w:rPr>
                <w:bCs/>
              </w:rPr>
              <w:t xml:space="preserve">Видеорегистратор должен поддерживать видео и аудио запись не меньше 8 часов не прерывно в автономном режиме. </w:t>
            </w:r>
          </w:p>
          <w:p w:rsidR="00A5587D" w:rsidRPr="00140C6B" w:rsidRDefault="00A5587D" w:rsidP="00A5587D">
            <w:pPr>
              <w:rPr>
                <w:bCs/>
              </w:rPr>
            </w:pPr>
            <w:r w:rsidRPr="00140C6B">
              <w:rPr>
                <w:bCs/>
              </w:rPr>
              <w:t xml:space="preserve">Видеорегистратор должен иметь доступную программированную среду (обще доступный интерпретатор). </w:t>
            </w:r>
          </w:p>
          <w:p w:rsidR="00A5587D" w:rsidRPr="00140C6B" w:rsidRDefault="00A5587D" w:rsidP="00A5587D">
            <w:pPr>
              <w:rPr>
                <w:bCs/>
              </w:rPr>
            </w:pPr>
            <w:r w:rsidRPr="00140C6B">
              <w:rPr>
                <w:bCs/>
              </w:rPr>
              <w:t xml:space="preserve">Наличия и предоставления ПО (прошивки, шаблон </w:t>
            </w:r>
            <w:proofErr w:type="spellStart"/>
            <w:r w:rsidRPr="00140C6B">
              <w:rPr>
                <w:bCs/>
              </w:rPr>
              <w:t>бд</w:t>
            </w:r>
            <w:proofErr w:type="spellEnd"/>
            <w:r w:rsidRPr="00140C6B">
              <w:rPr>
                <w:bCs/>
              </w:rPr>
              <w:t xml:space="preserve"> и т.д.).</w:t>
            </w:r>
          </w:p>
          <w:p w:rsidR="00A5587D" w:rsidRPr="00140C6B" w:rsidRDefault="00A5587D" w:rsidP="00A5587D">
            <w:pPr>
              <w:rPr>
                <w:bCs/>
              </w:rPr>
            </w:pPr>
            <w:r w:rsidRPr="00140C6B">
              <w:rPr>
                <w:bCs/>
              </w:rPr>
              <w:t>Интерфейс управления на русском языке.</w:t>
            </w:r>
          </w:p>
          <w:p w:rsidR="00A5587D" w:rsidRPr="00140C6B" w:rsidRDefault="00A5587D" w:rsidP="00A5587D">
            <w:pPr>
              <w:rPr>
                <w:bCs/>
              </w:rPr>
            </w:pPr>
            <w:r w:rsidRPr="00140C6B">
              <w:rPr>
                <w:bCs/>
              </w:rPr>
              <w:t xml:space="preserve">Видеорегистратор должен иметь крепления на рубашку, ремень и погоны.    </w:t>
            </w:r>
          </w:p>
          <w:p w:rsidR="00A5587D" w:rsidRPr="00140C6B" w:rsidRDefault="00A5587D" w:rsidP="00A5587D">
            <w:pPr>
              <w:rPr>
                <w:bCs/>
              </w:rPr>
            </w:pPr>
            <w:r w:rsidRPr="00140C6B">
              <w:rPr>
                <w:bCs/>
              </w:rPr>
              <w:t>Сервисный цент должен находиться на территории г. Ростов-на-Дону.</w:t>
            </w:r>
          </w:p>
          <w:p w:rsidR="00A5587D" w:rsidRPr="00140C6B" w:rsidRDefault="00A5587D" w:rsidP="00A5587D">
            <w:pPr>
              <w:rPr>
                <w:bCs/>
              </w:rPr>
            </w:pPr>
            <w:r w:rsidRPr="00140C6B">
              <w:rPr>
                <w:bCs/>
              </w:rPr>
              <w:t xml:space="preserve">Вес видеорегистратора не должен превышать 1000 г. </w:t>
            </w:r>
          </w:p>
          <w:p w:rsidR="00A5587D" w:rsidRPr="00140C6B" w:rsidRDefault="00A5587D" w:rsidP="00A5587D">
            <w:pPr>
              <w:rPr>
                <w:bCs/>
              </w:rPr>
            </w:pPr>
            <w:r w:rsidRPr="00140C6B">
              <w:rPr>
                <w:bCs/>
              </w:rPr>
              <w:t xml:space="preserve">Видеорегистраторы должны быть укомплектованы внешне выносной камерой с микрофоном и </w:t>
            </w:r>
            <w:proofErr w:type="spellStart"/>
            <w:r w:rsidRPr="00140C6B">
              <w:rPr>
                <w:bCs/>
              </w:rPr>
              <w:t>ик</w:t>
            </w:r>
            <w:proofErr w:type="spellEnd"/>
            <w:r w:rsidRPr="00140C6B">
              <w:rPr>
                <w:bCs/>
              </w:rPr>
              <w:t xml:space="preserve"> подсветкой. Внешняя камера не меньше 5 Мегапикселей CMOS. Угол обзора не меньше 120 градусов. Внешний микрофон должен иметь широкий динамический диапазон 120 </w:t>
            </w:r>
            <w:proofErr w:type="spellStart"/>
            <w:r w:rsidRPr="00140C6B">
              <w:rPr>
                <w:bCs/>
              </w:rPr>
              <w:t>Дб</w:t>
            </w:r>
            <w:proofErr w:type="spellEnd"/>
            <w:r w:rsidRPr="00140C6B">
              <w:rPr>
                <w:bCs/>
              </w:rPr>
              <w:t xml:space="preserve">. </w:t>
            </w:r>
          </w:p>
          <w:p w:rsidR="00A5587D" w:rsidRPr="006B0348" w:rsidRDefault="00A5587D" w:rsidP="00A5587D">
            <w:pPr>
              <w:rPr>
                <w:bCs/>
              </w:rPr>
            </w:pPr>
            <w:r w:rsidRPr="00140C6B">
              <w:rPr>
                <w:bCs/>
              </w:rPr>
              <w:t xml:space="preserve">Видеорегистратор должен быть укомплектован зарядным устройством </w:t>
            </w:r>
          </w:p>
          <w:p w:rsidR="00A5587D" w:rsidRPr="000B6127" w:rsidRDefault="00A5587D" w:rsidP="00A5587D">
            <w:pPr>
              <w:jc w:val="both"/>
              <w:rPr>
                <w:i/>
                <w:sz w:val="28"/>
                <w:szCs w:val="28"/>
              </w:rPr>
            </w:pPr>
            <w:r>
              <w:rPr>
                <w:bCs/>
              </w:rPr>
              <w:t>Гарантийный срок устройства не менее 24 месяцев</w:t>
            </w:r>
          </w:p>
        </w:tc>
      </w:tr>
      <w:tr w:rsidR="00A5587D" w:rsidRPr="000B6127" w:rsidTr="00437BAC">
        <w:trPr>
          <w:trHeight w:val="520"/>
        </w:trPr>
        <w:tc>
          <w:tcPr>
            <w:tcW w:w="1050" w:type="pct"/>
            <w:vMerge/>
          </w:tcPr>
          <w:p w:rsidR="00A5587D" w:rsidRPr="00BD7150" w:rsidRDefault="00A5587D" w:rsidP="00A5587D">
            <w:pPr>
              <w:jc w:val="both"/>
            </w:pPr>
          </w:p>
        </w:tc>
        <w:tc>
          <w:tcPr>
            <w:tcW w:w="981" w:type="pct"/>
          </w:tcPr>
          <w:p w:rsidR="00A5587D" w:rsidRPr="000B6127" w:rsidRDefault="00F03D8A" w:rsidP="00DA26F0">
            <w:pPr>
              <w:jc w:val="both"/>
              <w:rPr>
                <w:bCs/>
              </w:rPr>
            </w:pPr>
            <w:r w:rsidRPr="007440B5">
              <w:rPr>
                <w:bCs/>
              </w:rPr>
              <w:t>Характеристики товаров, относящиеся к безопасности</w:t>
            </w:r>
            <w:r w:rsidRPr="00CD51E8">
              <w:rPr>
                <w:bCs/>
              </w:rPr>
              <w:t xml:space="preserve"> </w:t>
            </w:r>
          </w:p>
        </w:tc>
        <w:tc>
          <w:tcPr>
            <w:tcW w:w="2969" w:type="pct"/>
          </w:tcPr>
          <w:p w:rsidR="00A5587D" w:rsidRPr="00CD51E8" w:rsidRDefault="00A5587D" w:rsidP="00A5587D">
            <w:pPr>
              <w:jc w:val="both"/>
              <w:rPr>
                <w:bCs/>
              </w:rPr>
            </w:pPr>
            <w:r w:rsidRPr="00CD51E8">
              <w:rPr>
                <w:color w:val="000000"/>
              </w:rPr>
              <w:t>Поставка производится в полном соответствии со стандартами и руководством по эксплуатации заводов изготовителей.</w:t>
            </w:r>
          </w:p>
          <w:p w:rsidR="00A5587D" w:rsidRPr="00140C6B" w:rsidRDefault="00A5587D" w:rsidP="00A5587D">
            <w:pPr>
              <w:rPr>
                <w:bCs/>
              </w:rPr>
            </w:pPr>
            <w:r w:rsidRPr="00CD51E8">
              <w:t xml:space="preserve">Материалы, конструкции, комплектующие изделия, </w:t>
            </w:r>
            <w:r>
              <w:t>оборудование, должны иметь</w:t>
            </w:r>
            <w:r w:rsidRPr="00CD51E8">
              <w:t xml:space="preserve">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A5587D" w:rsidRPr="000B6127" w:rsidTr="007E6264">
        <w:tc>
          <w:tcPr>
            <w:tcW w:w="1050" w:type="pct"/>
            <w:vMerge/>
          </w:tcPr>
          <w:p w:rsidR="00A5587D" w:rsidRPr="000B6127" w:rsidRDefault="00A5587D" w:rsidP="00A5587D">
            <w:pPr>
              <w:jc w:val="both"/>
              <w:rPr>
                <w:i/>
                <w:sz w:val="28"/>
                <w:szCs w:val="28"/>
              </w:rPr>
            </w:pPr>
          </w:p>
        </w:tc>
        <w:tc>
          <w:tcPr>
            <w:tcW w:w="981" w:type="pct"/>
          </w:tcPr>
          <w:p w:rsidR="00A5587D" w:rsidRPr="000B6127" w:rsidRDefault="00A5587D" w:rsidP="00A5587D">
            <w:pPr>
              <w:jc w:val="both"/>
              <w:rPr>
                <w:i/>
              </w:rPr>
            </w:pPr>
            <w:r w:rsidRPr="000B6127">
              <w:rPr>
                <w:bCs/>
              </w:rPr>
              <w:t>Харак</w:t>
            </w:r>
            <w:r>
              <w:rPr>
                <w:bCs/>
              </w:rPr>
              <w:t xml:space="preserve">теристики товаров, </w:t>
            </w:r>
            <w:r w:rsidRPr="000B6127">
              <w:rPr>
                <w:bCs/>
              </w:rPr>
              <w:t>относящиеся к качеству</w:t>
            </w:r>
          </w:p>
        </w:tc>
        <w:tc>
          <w:tcPr>
            <w:tcW w:w="2969" w:type="pct"/>
          </w:tcPr>
          <w:p w:rsidR="00A5587D" w:rsidRPr="00101266" w:rsidRDefault="00A5587D" w:rsidP="00A5587D">
            <w:pPr>
              <w:jc w:val="both"/>
              <w:rPr>
                <w:bCs/>
              </w:rPr>
            </w:pPr>
            <w:r w:rsidRPr="00101266">
              <w:rPr>
                <w:bCs/>
              </w:rPr>
              <w:t xml:space="preserve">Товар должен быть новым, без следов использования. </w:t>
            </w:r>
          </w:p>
          <w:p w:rsidR="00A5587D" w:rsidRPr="00101266" w:rsidRDefault="00A5587D" w:rsidP="00A5587D">
            <w:pPr>
              <w:jc w:val="both"/>
              <w:rPr>
                <w:bCs/>
              </w:rPr>
            </w:pPr>
            <w:r w:rsidRPr="00101266">
              <w:rPr>
                <w:bCs/>
              </w:rPr>
              <w:t>Поставка производится с комплектом шну</w:t>
            </w:r>
            <w:r>
              <w:rPr>
                <w:bCs/>
              </w:rPr>
              <w:t xml:space="preserve">ров и драйверов на устройство, </w:t>
            </w:r>
            <w:r w:rsidRPr="00101266">
              <w:rPr>
                <w:bCs/>
              </w:rPr>
              <w:t>если идут в комплекте.</w:t>
            </w:r>
          </w:p>
        </w:tc>
      </w:tr>
      <w:tr w:rsidR="00A5587D" w:rsidRPr="000B6127" w:rsidTr="00895C17">
        <w:trPr>
          <w:trHeight w:val="1114"/>
        </w:trPr>
        <w:tc>
          <w:tcPr>
            <w:tcW w:w="1050" w:type="pct"/>
            <w:vMerge/>
          </w:tcPr>
          <w:p w:rsidR="00A5587D" w:rsidRPr="000B6127" w:rsidRDefault="00A5587D" w:rsidP="00A5587D">
            <w:pPr>
              <w:jc w:val="both"/>
              <w:rPr>
                <w:i/>
                <w:sz w:val="28"/>
                <w:szCs w:val="28"/>
              </w:rPr>
            </w:pPr>
          </w:p>
        </w:tc>
        <w:tc>
          <w:tcPr>
            <w:tcW w:w="981" w:type="pct"/>
          </w:tcPr>
          <w:p w:rsidR="00A5587D" w:rsidRDefault="00A5587D" w:rsidP="00A5587D">
            <w:pPr>
              <w:jc w:val="both"/>
              <w:rPr>
                <w:bCs/>
              </w:rPr>
            </w:pPr>
            <w:r w:rsidRPr="000B6127">
              <w:rPr>
                <w:bCs/>
              </w:rPr>
              <w:t xml:space="preserve">Сведения об упаковке, </w:t>
            </w:r>
          </w:p>
          <w:p w:rsidR="00A5587D" w:rsidRPr="000B6127" w:rsidRDefault="00A5587D" w:rsidP="00A5587D">
            <w:pPr>
              <w:jc w:val="both"/>
              <w:rPr>
                <w:i/>
              </w:rPr>
            </w:pPr>
            <w:r w:rsidRPr="000B6127">
              <w:rPr>
                <w:bCs/>
              </w:rPr>
              <w:t>отгрузке товара</w:t>
            </w:r>
          </w:p>
        </w:tc>
        <w:tc>
          <w:tcPr>
            <w:tcW w:w="2969" w:type="pct"/>
          </w:tcPr>
          <w:p w:rsidR="00A5587D" w:rsidRPr="00101266" w:rsidRDefault="00A5587D" w:rsidP="00A5587D">
            <w:pPr>
              <w:jc w:val="both"/>
              <w:rPr>
                <w:bCs/>
              </w:rPr>
            </w:pPr>
            <w:r w:rsidRPr="00101266">
              <w:rPr>
                <w:bCs/>
              </w:rPr>
              <w:t>Товар должен быть упакован</w:t>
            </w:r>
            <w:r>
              <w:rPr>
                <w:bCs/>
              </w:rPr>
              <w:t xml:space="preserve"> в соответствии с требованиями </w:t>
            </w:r>
            <w:r w:rsidRPr="00101266">
              <w:rPr>
                <w:bCs/>
              </w:rPr>
              <w:t xml:space="preserve">завода-изготовителя, для обеспечения его сохранности </w:t>
            </w:r>
            <w:r>
              <w:rPr>
                <w:bCs/>
              </w:rPr>
              <w:t xml:space="preserve">при </w:t>
            </w:r>
            <w:r w:rsidRPr="00101266">
              <w:rPr>
                <w:bCs/>
              </w:rPr>
              <w:t>перевозке и хранении.</w:t>
            </w:r>
          </w:p>
        </w:tc>
      </w:tr>
      <w:tr w:rsidR="00A5587D" w:rsidRPr="000B6127" w:rsidTr="00895C17">
        <w:trPr>
          <w:trHeight w:val="1114"/>
        </w:trPr>
        <w:tc>
          <w:tcPr>
            <w:tcW w:w="1050" w:type="pct"/>
            <w:vMerge/>
          </w:tcPr>
          <w:p w:rsidR="00A5587D" w:rsidRPr="000B6127" w:rsidRDefault="00A5587D" w:rsidP="00A5587D">
            <w:pPr>
              <w:jc w:val="both"/>
              <w:rPr>
                <w:i/>
                <w:sz w:val="28"/>
                <w:szCs w:val="28"/>
              </w:rPr>
            </w:pPr>
          </w:p>
        </w:tc>
        <w:tc>
          <w:tcPr>
            <w:tcW w:w="981" w:type="pct"/>
          </w:tcPr>
          <w:p w:rsidR="00A5587D" w:rsidRPr="000B6127" w:rsidRDefault="00A5587D" w:rsidP="00A5587D">
            <w:pPr>
              <w:jc w:val="both"/>
              <w:rPr>
                <w:bCs/>
              </w:rPr>
            </w:pPr>
            <w:r w:rsidRPr="00CD51E8">
              <w:rPr>
                <w:bCs/>
              </w:rPr>
              <w:t>Сведения о возможности предоставить эквивалентные товары</w:t>
            </w:r>
          </w:p>
        </w:tc>
        <w:tc>
          <w:tcPr>
            <w:tcW w:w="2969" w:type="pct"/>
          </w:tcPr>
          <w:p w:rsidR="00A5587D" w:rsidRPr="00101266" w:rsidRDefault="00A5587D" w:rsidP="00A5587D">
            <w:pPr>
              <w:jc w:val="both"/>
              <w:rPr>
                <w:bCs/>
              </w:rPr>
            </w:pPr>
            <w:r w:rsidRPr="00CD51E8">
              <w:t>Параметры эквивалентности указаны в требованиях к техническим и функциональным характеристикам товара</w:t>
            </w:r>
          </w:p>
        </w:tc>
      </w:tr>
      <w:tr w:rsidR="008C34B0" w:rsidRPr="000B6127" w:rsidTr="007E6264">
        <w:tc>
          <w:tcPr>
            <w:tcW w:w="1050" w:type="pct"/>
            <w:vMerge w:val="restart"/>
          </w:tcPr>
          <w:p w:rsidR="008C34B0" w:rsidRPr="003A3AA1" w:rsidRDefault="008C34B0" w:rsidP="00A5587D">
            <w:pPr>
              <w:jc w:val="both"/>
              <w:rPr>
                <w:i/>
                <w:sz w:val="28"/>
                <w:szCs w:val="28"/>
              </w:rPr>
            </w:pPr>
            <w:r w:rsidRPr="003A3AA1">
              <w:t xml:space="preserve">Терминал ВСБ для ВСБ4 </w:t>
            </w:r>
            <w:proofErr w:type="spellStart"/>
            <w:r w:rsidRPr="003A3AA1">
              <w:t>PRo</w:t>
            </w:r>
            <w:proofErr w:type="spellEnd"/>
            <w:r w:rsidRPr="003A3AA1">
              <w:t xml:space="preserve"> или эквивалент</w:t>
            </w:r>
          </w:p>
        </w:tc>
        <w:tc>
          <w:tcPr>
            <w:tcW w:w="981" w:type="pct"/>
          </w:tcPr>
          <w:p w:rsidR="008C34B0" w:rsidRPr="003A3AA1" w:rsidRDefault="008C34B0" w:rsidP="00A5587D">
            <w:pPr>
              <w:jc w:val="both"/>
            </w:pPr>
            <w:r w:rsidRPr="003A3AA1">
              <w:rPr>
                <w:bCs/>
              </w:rPr>
              <w:t>Технические и функциональные характеристики товара</w:t>
            </w:r>
          </w:p>
        </w:tc>
        <w:tc>
          <w:tcPr>
            <w:tcW w:w="2969" w:type="pct"/>
          </w:tcPr>
          <w:p w:rsidR="008C34B0" w:rsidRPr="004313F2" w:rsidRDefault="008C34B0" w:rsidP="00A5587D">
            <w:pPr>
              <w:pStyle w:val="7"/>
              <w:tabs>
                <w:tab w:val="clear" w:pos="1296"/>
                <w:tab w:val="num" w:pos="23"/>
              </w:tabs>
              <w:spacing w:before="0" w:after="0"/>
              <w:ind w:left="0" w:firstLine="0"/>
            </w:pPr>
            <w:r>
              <w:t>Поддер</w:t>
            </w:r>
            <w:r w:rsidRPr="004313F2">
              <w:t>ж</w:t>
            </w:r>
            <w:r>
              <w:t xml:space="preserve">ивает все возможные системы для </w:t>
            </w:r>
            <w:r w:rsidRPr="004313F2">
              <w:t>инсталляции</w:t>
            </w:r>
            <w:r>
              <w:t>;</w:t>
            </w:r>
          </w:p>
          <w:p w:rsidR="008C34B0" w:rsidRPr="004313F2" w:rsidRDefault="008C34B0" w:rsidP="00A5587D">
            <w:pPr>
              <w:pStyle w:val="7"/>
              <w:spacing w:before="0" w:after="0"/>
              <w:ind w:left="1298" w:hanging="1298"/>
            </w:pPr>
            <w:r w:rsidRPr="004313F2">
              <w:t>Габариты</w:t>
            </w:r>
            <w:r w:rsidRPr="004313F2">
              <w:tab/>
              <w:t>402мм*250мм*102.5мм</w:t>
            </w:r>
          </w:p>
          <w:p w:rsidR="008C34B0" w:rsidRPr="004313F2" w:rsidRDefault="008C34B0" w:rsidP="00A5587D">
            <w:pPr>
              <w:pStyle w:val="7"/>
              <w:spacing w:before="0" w:after="0"/>
              <w:ind w:left="1298" w:hanging="1298"/>
            </w:pPr>
            <w:r>
              <w:t>Вес-5 кг;</w:t>
            </w:r>
          </w:p>
          <w:p w:rsidR="008C34B0" w:rsidRPr="004313F2" w:rsidRDefault="008C34B0" w:rsidP="00A5587D">
            <w:pPr>
              <w:pStyle w:val="7"/>
              <w:spacing w:before="0" w:after="0"/>
              <w:ind w:left="1298" w:hanging="1298"/>
            </w:pPr>
            <w:r>
              <w:t>Питание-</w:t>
            </w:r>
            <w:r w:rsidRPr="004313F2">
              <w:t>220 вольт от сети</w:t>
            </w:r>
            <w:r>
              <w:t>;</w:t>
            </w:r>
          </w:p>
          <w:p w:rsidR="008C34B0" w:rsidRPr="004313F2" w:rsidRDefault="008C34B0" w:rsidP="00A5587D">
            <w:pPr>
              <w:pStyle w:val="7"/>
              <w:spacing w:before="0" w:after="0"/>
              <w:ind w:left="1298" w:hanging="1298"/>
            </w:pPr>
            <w:r>
              <w:t>USB порт-</w:t>
            </w:r>
            <w:r w:rsidRPr="004313F2">
              <w:t>USB 3.0</w:t>
            </w:r>
            <w:r>
              <w:t>;</w:t>
            </w:r>
          </w:p>
          <w:p w:rsidR="008C34B0" w:rsidRPr="004313F2" w:rsidRDefault="008C34B0" w:rsidP="00A5587D">
            <w:pPr>
              <w:pStyle w:val="7"/>
              <w:tabs>
                <w:tab w:val="clear" w:pos="1296"/>
                <w:tab w:val="num" w:pos="0"/>
              </w:tabs>
              <w:spacing w:before="0" w:after="0"/>
              <w:ind w:left="0" w:firstLine="0"/>
            </w:pPr>
            <w:r w:rsidRPr="004313F2">
              <w:t>Программная часть-Запись с устройства</w:t>
            </w:r>
            <w:proofErr w:type="gramStart"/>
            <w:r>
              <w:t xml:space="preserve"> </w:t>
            </w:r>
            <w:r w:rsidRPr="004313F2">
              <w:t>А</w:t>
            </w:r>
            <w:proofErr w:type="gramEnd"/>
            <w:r w:rsidRPr="004313F2">
              <w:t>втоматически</w:t>
            </w:r>
            <w:r>
              <w:t>;</w:t>
            </w:r>
          </w:p>
          <w:p w:rsidR="008C34B0" w:rsidRPr="004313F2" w:rsidRDefault="008C34B0" w:rsidP="00A5587D">
            <w:pPr>
              <w:pStyle w:val="7"/>
              <w:tabs>
                <w:tab w:val="num" w:pos="0"/>
              </w:tabs>
              <w:spacing w:before="0" w:after="0"/>
              <w:ind w:left="0" w:firstLine="0"/>
            </w:pPr>
            <w:r w:rsidRPr="004313F2">
              <w:t>Зарядное устройство-Встроенное</w:t>
            </w:r>
            <w:r>
              <w:t>;</w:t>
            </w:r>
          </w:p>
          <w:p w:rsidR="008C34B0" w:rsidRPr="004313F2" w:rsidRDefault="008C34B0" w:rsidP="00A5587D">
            <w:pPr>
              <w:pStyle w:val="7"/>
              <w:tabs>
                <w:tab w:val="num" w:pos="0"/>
              </w:tabs>
              <w:spacing w:before="0" w:after="0"/>
              <w:ind w:left="0" w:firstLine="0"/>
            </w:pPr>
            <w:r w:rsidRPr="004313F2">
              <w:t>Регистрация ВСБ4</w:t>
            </w:r>
            <w:r>
              <w:t>-</w:t>
            </w:r>
            <w:r w:rsidRPr="004313F2">
              <w:t>при первом подключении</w:t>
            </w:r>
            <w:r>
              <w:t>;</w:t>
            </w:r>
          </w:p>
          <w:p w:rsidR="008C34B0" w:rsidRPr="004313F2" w:rsidRDefault="008C34B0" w:rsidP="00A5587D">
            <w:pPr>
              <w:pStyle w:val="7"/>
              <w:tabs>
                <w:tab w:val="num" w:pos="0"/>
              </w:tabs>
              <w:spacing w:before="0" w:after="0"/>
              <w:ind w:left="0" w:firstLine="0"/>
            </w:pPr>
            <w:r w:rsidRPr="004313F2">
              <w:t>Изменение данных ВСБ4</w:t>
            </w:r>
            <w:r>
              <w:t>-</w:t>
            </w:r>
            <w:r w:rsidRPr="004313F2">
              <w:t>После передачи информации</w:t>
            </w:r>
          </w:p>
          <w:p w:rsidR="008C34B0" w:rsidRPr="004313F2" w:rsidRDefault="008C34B0" w:rsidP="00A5587D">
            <w:pPr>
              <w:pStyle w:val="7"/>
              <w:tabs>
                <w:tab w:val="num" w:pos="0"/>
              </w:tabs>
              <w:spacing w:before="0" w:after="0"/>
              <w:ind w:left="0" w:firstLine="0"/>
            </w:pPr>
            <w:r w:rsidRPr="004313F2">
              <w:t>Х</w:t>
            </w:r>
            <w:r>
              <w:t xml:space="preserve">арактеристика изменяемых данных-Номер </w:t>
            </w:r>
            <w:r w:rsidRPr="004313F2">
              <w:t>регистратора, Имя сотрудника, Дата, Смена, Пароль</w:t>
            </w:r>
          </w:p>
          <w:p w:rsidR="008C34B0" w:rsidRPr="004313F2" w:rsidRDefault="008C34B0" w:rsidP="00A5587D">
            <w:pPr>
              <w:pStyle w:val="7"/>
              <w:tabs>
                <w:tab w:val="num" w:pos="0"/>
              </w:tabs>
              <w:spacing w:before="0" w:after="0"/>
              <w:ind w:left="0" w:firstLine="0"/>
            </w:pPr>
            <w:r>
              <w:t xml:space="preserve">Доступ на сервер- </w:t>
            </w:r>
            <w:r w:rsidRPr="004313F2">
              <w:t>Настройка IP сервера</w:t>
            </w:r>
            <w:r>
              <w:t>;</w:t>
            </w:r>
          </w:p>
          <w:p w:rsidR="008C34B0" w:rsidRPr="004313F2" w:rsidRDefault="008C34B0" w:rsidP="00A5587D">
            <w:pPr>
              <w:pStyle w:val="7"/>
              <w:tabs>
                <w:tab w:val="num" w:pos="0"/>
              </w:tabs>
              <w:spacing w:before="0" w:after="0"/>
              <w:ind w:left="0" w:firstLine="0"/>
            </w:pPr>
            <w:r w:rsidRPr="004313F2">
              <w:t>Сортировка данных-</w:t>
            </w:r>
            <w:r>
              <w:t>Дата, время, имя, координаты;</w:t>
            </w:r>
          </w:p>
          <w:p w:rsidR="008C34B0" w:rsidRPr="004313F2" w:rsidRDefault="008C34B0" w:rsidP="00A5587D">
            <w:pPr>
              <w:pStyle w:val="7"/>
              <w:tabs>
                <w:tab w:val="num" w:pos="0"/>
              </w:tabs>
              <w:spacing w:before="0" w:after="0"/>
              <w:ind w:left="0" w:firstLine="0"/>
            </w:pPr>
            <w:r w:rsidRPr="004313F2">
              <w:t>Функция сохранения данных-При настройке можно выбрать автоматическое сохранение копий на сервере</w:t>
            </w:r>
          </w:p>
          <w:p w:rsidR="008C34B0" w:rsidRPr="004313F2" w:rsidRDefault="008C34B0" w:rsidP="00A5587D">
            <w:pPr>
              <w:pStyle w:val="7"/>
              <w:tabs>
                <w:tab w:val="num" w:pos="0"/>
              </w:tabs>
              <w:spacing w:before="0" w:after="0"/>
              <w:ind w:left="0" w:firstLine="0"/>
            </w:pPr>
            <w:r w:rsidRPr="004313F2">
              <w:t>Полноэкранный режим- При выборе файла возможно просматривать его в полноэкранном режиме</w:t>
            </w:r>
            <w:r>
              <w:t>;</w:t>
            </w:r>
          </w:p>
          <w:p w:rsidR="008C34B0" w:rsidRPr="004313F2" w:rsidRDefault="008C34B0" w:rsidP="00A5587D">
            <w:pPr>
              <w:pStyle w:val="7"/>
              <w:tabs>
                <w:tab w:val="num" w:pos="0"/>
              </w:tabs>
              <w:spacing w:before="0" w:after="0"/>
              <w:ind w:left="0" w:firstLine="0"/>
            </w:pPr>
            <w:r w:rsidRPr="004313F2">
              <w:t>Перекодировка медиа формата-Устройство может изменять формат видео на FLV</w:t>
            </w:r>
            <w:r>
              <w:t>;</w:t>
            </w:r>
          </w:p>
          <w:p w:rsidR="008C34B0" w:rsidRPr="004313F2" w:rsidRDefault="008C34B0" w:rsidP="00A5587D">
            <w:pPr>
              <w:pStyle w:val="7"/>
              <w:tabs>
                <w:tab w:val="num" w:pos="0"/>
              </w:tabs>
              <w:spacing w:before="0" w:after="0"/>
              <w:ind w:left="0" w:firstLine="0"/>
            </w:pPr>
            <w:r w:rsidRPr="004313F2">
              <w:t>Автоматическая синхронизация времени</w:t>
            </w:r>
            <w:r w:rsidRPr="004313F2">
              <w:tab/>
              <w:t xml:space="preserve"> -Время и дата подключенных устройств автоматически</w:t>
            </w:r>
            <w:r>
              <w:t>;</w:t>
            </w:r>
            <w:r w:rsidRPr="004313F2">
              <w:t xml:space="preserve"> синхронизируется с временем сервера</w:t>
            </w:r>
            <w:r>
              <w:t>;</w:t>
            </w:r>
          </w:p>
          <w:p w:rsidR="008C34B0" w:rsidRPr="004313F2" w:rsidRDefault="008C34B0" w:rsidP="00A5587D">
            <w:pPr>
              <w:pStyle w:val="7"/>
              <w:tabs>
                <w:tab w:val="num" w:pos="0"/>
              </w:tabs>
              <w:spacing w:before="0" w:after="0"/>
              <w:ind w:left="0" w:firstLine="0"/>
            </w:pPr>
            <w:r w:rsidRPr="004313F2">
              <w:t>Функция автоматического удаления- Если к файлу, собранному док-станцией, долгое время никто не обращается, то этот файл автоматически удаляется за ненадобностью по настройке</w:t>
            </w:r>
            <w:r>
              <w:t>;</w:t>
            </w:r>
          </w:p>
          <w:p w:rsidR="008C34B0" w:rsidRPr="000B6127" w:rsidRDefault="008C34B0" w:rsidP="00A5587D">
            <w:pPr>
              <w:pStyle w:val="7"/>
              <w:tabs>
                <w:tab w:val="num" w:pos="0"/>
              </w:tabs>
              <w:spacing w:before="0" w:after="0"/>
              <w:ind w:left="0" w:firstLine="0"/>
              <w:rPr>
                <w:i/>
              </w:rPr>
            </w:pPr>
            <w:r w:rsidRPr="004313F2">
              <w:t>Настройка оповещения-Устройство оповестит вас при высокой наполненности жесткого диска</w:t>
            </w:r>
            <w:r>
              <w:t>.</w:t>
            </w:r>
            <w:r w:rsidRPr="004313F2">
              <w:rPr>
                <w:i/>
              </w:rPr>
              <w:t xml:space="preserve">  </w:t>
            </w:r>
          </w:p>
        </w:tc>
      </w:tr>
      <w:tr w:rsidR="008C34B0" w:rsidRPr="000B6127" w:rsidTr="007E6264">
        <w:tc>
          <w:tcPr>
            <w:tcW w:w="1050" w:type="pct"/>
            <w:vMerge/>
          </w:tcPr>
          <w:p w:rsidR="008C34B0" w:rsidRPr="003A3AA1" w:rsidRDefault="008C34B0" w:rsidP="00A5587D">
            <w:pPr>
              <w:jc w:val="both"/>
            </w:pPr>
          </w:p>
        </w:tc>
        <w:tc>
          <w:tcPr>
            <w:tcW w:w="981" w:type="pct"/>
          </w:tcPr>
          <w:p w:rsidR="008C34B0" w:rsidRPr="007440B5" w:rsidRDefault="00F03D8A" w:rsidP="00DA26F0">
            <w:pPr>
              <w:jc w:val="both"/>
              <w:rPr>
                <w:bCs/>
              </w:rPr>
            </w:pPr>
            <w:r w:rsidRPr="007440B5">
              <w:rPr>
                <w:bCs/>
              </w:rPr>
              <w:t xml:space="preserve">Характеристики товаров, относящиеся к безопасности </w:t>
            </w:r>
          </w:p>
        </w:tc>
        <w:tc>
          <w:tcPr>
            <w:tcW w:w="2969" w:type="pct"/>
          </w:tcPr>
          <w:p w:rsidR="008C34B0" w:rsidRPr="007440B5" w:rsidRDefault="008C34B0" w:rsidP="008C34B0">
            <w:pPr>
              <w:jc w:val="both"/>
              <w:rPr>
                <w:bCs/>
              </w:rPr>
            </w:pPr>
            <w:r w:rsidRPr="007440B5">
              <w:rPr>
                <w:color w:val="000000"/>
              </w:rPr>
              <w:t>Поставка производится в полном соответствии со стандартами и руководством по эксплуатации заводов изготовителей.</w:t>
            </w:r>
          </w:p>
          <w:p w:rsidR="008C34B0" w:rsidRPr="007440B5" w:rsidRDefault="008C34B0" w:rsidP="008C34B0">
            <w:pPr>
              <w:pStyle w:val="7"/>
              <w:tabs>
                <w:tab w:val="clear" w:pos="1296"/>
                <w:tab w:val="num" w:pos="23"/>
              </w:tabs>
              <w:spacing w:before="0" w:after="0"/>
              <w:ind w:left="0" w:firstLine="0"/>
            </w:pPr>
            <w:r w:rsidRPr="007440B5">
              <w:t>Материалы, конструкции, комплектующие изделия, оборудование, должны иметь сертификаты качества (соответствия) или иные документы, удостоверяющие их качество в соответствии с законодательством Российской Федерации.</w:t>
            </w:r>
          </w:p>
        </w:tc>
      </w:tr>
      <w:tr w:rsidR="008C34B0" w:rsidRPr="000B6127" w:rsidTr="007E6264">
        <w:tc>
          <w:tcPr>
            <w:tcW w:w="1050" w:type="pct"/>
            <w:vMerge/>
          </w:tcPr>
          <w:p w:rsidR="008C34B0" w:rsidRPr="000B6127" w:rsidRDefault="008C34B0" w:rsidP="00A5587D">
            <w:pPr>
              <w:jc w:val="both"/>
              <w:rPr>
                <w:i/>
                <w:sz w:val="28"/>
                <w:szCs w:val="28"/>
              </w:rPr>
            </w:pPr>
          </w:p>
        </w:tc>
        <w:tc>
          <w:tcPr>
            <w:tcW w:w="981" w:type="pct"/>
          </w:tcPr>
          <w:p w:rsidR="008C34B0" w:rsidRPr="000B6127" w:rsidRDefault="008C34B0" w:rsidP="00A5587D">
            <w:pPr>
              <w:jc w:val="both"/>
              <w:rPr>
                <w:i/>
              </w:rPr>
            </w:pPr>
            <w:r w:rsidRPr="000B6127">
              <w:rPr>
                <w:bCs/>
              </w:rPr>
              <w:t>Харак</w:t>
            </w:r>
            <w:r>
              <w:rPr>
                <w:bCs/>
              </w:rPr>
              <w:t xml:space="preserve">теристики товаров, </w:t>
            </w:r>
            <w:r w:rsidRPr="000B6127">
              <w:rPr>
                <w:bCs/>
              </w:rPr>
              <w:t>относящиеся к качеству</w:t>
            </w:r>
          </w:p>
        </w:tc>
        <w:tc>
          <w:tcPr>
            <w:tcW w:w="2969" w:type="pct"/>
          </w:tcPr>
          <w:p w:rsidR="008C34B0" w:rsidRPr="00101266" w:rsidRDefault="008C34B0" w:rsidP="00A5587D">
            <w:pPr>
              <w:jc w:val="both"/>
              <w:rPr>
                <w:bCs/>
              </w:rPr>
            </w:pPr>
            <w:r w:rsidRPr="00101266">
              <w:rPr>
                <w:bCs/>
              </w:rPr>
              <w:t xml:space="preserve">Товар должен быть новым, без следов использования. </w:t>
            </w:r>
          </w:p>
          <w:p w:rsidR="008C34B0" w:rsidRPr="00101266" w:rsidRDefault="008C34B0" w:rsidP="00A5587D">
            <w:pPr>
              <w:jc w:val="both"/>
              <w:rPr>
                <w:bCs/>
              </w:rPr>
            </w:pPr>
            <w:r w:rsidRPr="00101266">
              <w:rPr>
                <w:bCs/>
              </w:rPr>
              <w:t>Поставка производится с комплектом шну</w:t>
            </w:r>
            <w:r>
              <w:rPr>
                <w:bCs/>
              </w:rPr>
              <w:t xml:space="preserve">ров и драйверов на устройство, </w:t>
            </w:r>
            <w:r w:rsidRPr="00101266">
              <w:rPr>
                <w:bCs/>
              </w:rPr>
              <w:t>если идут в комплекте.</w:t>
            </w:r>
          </w:p>
        </w:tc>
      </w:tr>
      <w:tr w:rsidR="008C34B0" w:rsidRPr="000B6127" w:rsidTr="00895C17">
        <w:trPr>
          <w:trHeight w:val="828"/>
        </w:trPr>
        <w:tc>
          <w:tcPr>
            <w:tcW w:w="1050" w:type="pct"/>
            <w:vMerge/>
          </w:tcPr>
          <w:p w:rsidR="008C34B0" w:rsidRPr="000B6127" w:rsidRDefault="008C34B0" w:rsidP="00A5587D">
            <w:pPr>
              <w:jc w:val="both"/>
              <w:rPr>
                <w:i/>
                <w:sz w:val="28"/>
                <w:szCs w:val="28"/>
              </w:rPr>
            </w:pPr>
          </w:p>
        </w:tc>
        <w:tc>
          <w:tcPr>
            <w:tcW w:w="981" w:type="pct"/>
          </w:tcPr>
          <w:p w:rsidR="008C34B0" w:rsidRDefault="008C34B0" w:rsidP="00A5587D">
            <w:pPr>
              <w:jc w:val="both"/>
              <w:rPr>
                <w:bCs/>
              </w:rPr>
            </w:pPr>
            <w:r w:rsidRPr="000B6127">
              <w:rPr>
                <w:bCs/>
              </w:rPr>
              <w:t xml:space="preserve">Сведения об упаковке, </w:t>
            </w:r>
          </w:p>
          <w:p w:rsidR="008C34B0" w:rsidRPr="000B6127" w:rsidRDefault="008C34B0" w:rsidP="00A5587D">
            <w:pPr>
              <w:jc w:val="both"/>
              <w:rPr>
                <w:i/>
              </w:rPr>
            </w:pPr>
            <w:r w:rsidRPr="000B6127">
              <w:rPr>
                <w:bCs/>
              </w:rPr>
              <w:t>отгрузке товара</w:t>
            </w:r>
          </w:p>
        </w:tc>
        <w:tc>
          <w:tcPr>
            <w:tcW w:w="2969" w:type="pct"/>
          </w:tcPr>
          <w:p w:rsidR="008C34B0" w:rsidRPr="00101266" w:rsidRDefault="008C34B0" w:rsidP="00A5587D">
            <w:pPr>
              <w:jc w:val="both"/>
              <w:rPr>
                <w:bCs/>
              </w:rPr>
            </w:pPr>
            <w:r w:rsidRPr="00101266">
              <w:rPr>
                <w:bCs/>
              </w:rPr>
              <w:t>Товар должен быть упакован</w:t>
            </w:r>
            <w:r>
              <w:rPr>
                <w:bCs/>
              </w:rPr>
              <w:t xml:space="preserve"> в соответствии с требованиями </w:t>
            </w:r>
            <w:r w:rsidRPr="00101266">
              <w:rPr>
                <w:bCs/>
              </w:rPr>
              <w:t xml:space="preserve">завода-изготовителя, для обеспечения его сохранности </w:t>
            </w:r>
            <w:r>
              <w:rPr>
                <w:bCs/>
              </w:rPr>
              <w:t xml:space="preserve">при </w:t>
            </w:r>
            <w:r w:rsidRPr="00101266">
              <w:rPr>
                <w:bCs/>
              </w:rPr>
              <w:t>перевозке и хранении.</w:t>
            </w:r>
          </w:p>
        </w:tc>
      </w:tr>
      <w:tr w:rsidR="008C34B0" w:rsidRPr="000B6127" w:rsidTr="00895C17">
        <w:trPr>
          <w:trHeight w:val="828"/>
        </w:trPr>
        <w:tc>
          <w:tcPr>
            <w:tcW w:w="1050" w:type="pct"/>
            <w:vMerge/>
          </w:tcPr>
          <w:p w:rsidR="008C34B0" w:rsidRPr="000B6127" w:rsidRDefault="008C34B0" w:rsidP="00A5587D">
            <w:pPr>
              <w:jc w:val="both"/>
              <w:rPr>
                <w:i/>
                <w:sz w:val="28"/>
                <w:szCs w:val="28"/>
              </w:rPr>
            </w:pPr>
          </w:p>
        </w:tc>
        <w:tc>
          <w:tcPr>
            <w:tcW w:w="981" w:type="pct"/>
          </w:tcPr>
          <w:p w:rsidR="008C34B0" w:rsidRPr="000B6127" w:rsidRDefault="008C34B0" w:rsidP="00A5587D">
            <w:pPr>
              <w:jc w:val="both"/>
              <w:rPr>
                <w:bCs/>
              </w:rPr>
            </w:pPr>
            <w:r w:rsidRPr="00CD51E8">
              <w:rPr>
                <w:bCs/>
              </w:rPr>
              <w:t>Сведения о возможности предоставить эквивалентные товары</w:t>
            </w:r>
          </w:p>
        </w:tc>
        <w:tc>
          <w:tcPr>
            <w:tcW w:w="2969" w:type="pct"/>
          </w:tcPr>
          <w:p w:rsidR="008C34B0" w:rsidRPr="00101266" w:rsidRDefault="008C34B0" w:rsidP="00A5587D">
            <w:pPr>
              <w:jc w:val="both"/>
              <w:rPr>
                <w:bCs/>
              </w:rPr>
            </w:pPr>
            <w:r w:rsidRPr="00CD51E8">
              <w:t>Параметры эквивалентности указаны в требованиях к техническим и функциональным характеристикам товара</w:t>
            </w:r>
          </w:p>
        </w:tc>
      </w:tr>
      <w:tr w:rsidR="00A5587D" w:rsidRPr="000B6127" w:rsidTr="004415A8">
        <w:tc>
          <w:tcPr>
            <w:tcW w:w="5000" w:type="pct"/>
            <w:gridSpan w:val="3"/>
          </w:tcPr>
          <w:p w:rsidR="00A5587D" w:rsidRPr="000B6127" w:rsidRDefault="00A5587D" w:rsidP="00A5587D">
            <w:pPr>
              <w:jc w:val="both"/>
              <w:rPr>
                <w:b/>
                <w:i/>
                <w:sz w:val="28"/>
                <w:szCs w:val="28"/>
              </w:rPr>
            </w:pPr>
            <w:r>
              <w:rPr>
                <w:b/>
                <w:bCs/>
                <w:sz w:val="28"/>
                <w:szCs w:val="28"/>
              </w:rPr>
              <w:t>Результат поставки товаров</w:t>
            </w:r>
          </w:p>
        </w:tc>
      </w:tr>
      <w:tr w:rsidR="00A5587D" w:rsidRPr="000B6127" w:rsidTr="004415A8">
        <w:tc>
          <w:tcPr>
            <w:tcW w:w="5000" w:type="pct"/>
            <w:gridSpan w:val="3"/>
          </w:tcPr>
          <w:p w:rsidR="00A5587D" w:rsidRPr="000B6127" w:rsidRDefault="00A5587D" w:rsidP="00A5587D">
            <w:pPr>
              <w:jc w:val="both"/>
              <w:rPr>
                <w:b/>
              </w:rPr>
            </w:pPr>
            <w:r w:rsidRPr="006B414C">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A5587D" w:rsidRPr="000B6127" w:rsidTr="007E6264">
        <w:tc>
          <w:tcPr>
            <w:tcW w:w="1050" w:type="pct"/>
          </w:tcPr>
          <w:p w:rsidR="00A5587D" w:rsidRPr="000B6127" w:rsidRDefault="00A5587D" w:rsidP="00A5587D">
            <w:pPr>
              <w:jc w:val="both"/>
            </w:pPr>
            <w:r w:rsidRPr="000B6127">
              <w:t xml:space="preserve">Место </w:t>
            </w:r>
            <w:r>
              <w:rPr>
                <w:bCs/>
              </w:rPr>
              <w:t>поставки товаров</w:t>
            </w:r>
          </w:p>
        </w:tc>
        <w:tc>
          <w:tcPr>
            <w:tcW w:w="3950" w:type="pct"/>
            <w:gridSpan w:val="2"/>
          </w:tcPr>
          <w:p w:rsidR="00A5587D" w:rsidRPr="000B6127" w:rsidRDefault="00A5587D" w:rsidP="00A5587D">
            <w:pPr>
              <w:jc w:val="both"/>
              <w:rPr>
                <w:i/>
              </w:rPr>
            </w:pPr>
            <w:r w:rsidRPr="00A01513">
              <w:rPr>
                <w:bCs/>
              </w:rPr>
              <w:t>г.</w:t>
            </w:r>
            <w:r>
              <w:rPr>
                <w:bCs/>
              </w:rPr>
              <w:t xml:space="preserve"> </w:t>
            </w:r>
            <w:r w:rsidRPr="00A01513">
              <w:rPr>
                <w:bCs/>
              </w:rPr>
              <w:t>Ростов-на-Дону, ул.</w:t>
            </w:r>
            <w:r>
              <w:rPr>
                <w:bCs/>
              </w:rPr>
              <w:t xml:space="preserve"> </w:t>
            </w:r>
            <w:r w:rsidRPr="00A01513">
              <w:rPr>
                <w:bCs/>
              </w:rPr>
              <w:t>Депутатская 3.</w:t>
            </w:r>
          </w:p>
        </w:tc>
      </w:tr>
      <w:tr w:rsidR="00A5587D" w:rsidRPr="000B6127" w:rsidTr="007E6264">
        <w:tc>
          <w:tcPr>
            <w:tcW w:w="1050" w:type="pct"/>
          </w:tcPr>
          <w:p w:rsidR="00A5587D" w:rsidRPr="000B6127" w:rsidRDefault="00A5587D" w:rsidP="00A5587D">
            <w:pPr>
              <w:jc w:val="both"/>
              <w:rPr>
                <w:i/>
                <w:sz w:val="28"/>
                <w:szCs w:val="28"/>
              </w:rPr>
            </w:pPr>
            <w:r w:rsidRPr="000B6127">
              <w:t xml:space="preserve">Условия </w:t>
            </w:r>
            <w:r>
              <w:rPr>
                <w:bCs/>
              </w:rPr>
              <w:t>поставки товаров</w:t>
            </w:r>
          </w:p>
        </w:tc>
        <w:tc>
          <w:tcPr>
            <w:tcW w:w="3950" w:type="pct"/>
            <w:gridSpan w:val="2"/>
          </w:tcPr>
          <w:p w:rsidR="00A5587D" w:rsidRPr="009768FE" w:rsidRDefault="00A5587D" w:rsidP="00A5587D">
            <w:pPr>
              <w:tabs>
                <w:tab w:val="num" w:pos="993"/>
              </w:tabs>
              <w:jc w:val="both"/>
            </w:pPr>
            <w:r w:rsidRPr="00A01513">
              <w:t xml:space="preserve">Товар должен быть поставлен в хорошо упакованных коробках. Оборудование должно быть проверено на работоспособность при приемке. </w:t>
            </w:r>
            <w:r w:rsidRPr="000075D7">
              <w:t>Поставка и отгрузка Товара осуществляется силами и средствами Поставщика на склад Покупателя.</w:t>
            </w:r>
          </w:p>
        </w:tc>
      </w:tr>
      <w:tr w:rsidR="00A5587D" w:rsidRPr="000B6127" w:rsidTr="00300F06">
        <w:tc>
          <w:tcPr>
            <w:tcW w:w="1050" w:type="pct"/>
          </w:tcPr>
          <w:p w:rsidR="00A5587D" w:rsidRPr="000B6127" w:rsidRDefault="00A5587D" w:rsidP="00A5587D">
            <w:pPr>
              <w:jc w:val="both"/>
              <w:rPr>
                <w:i/>
                <w:sz w:val="28"/>
                <w:szCs w:val="28"/>
              </w:rPr>
            </w:pPr>
            <w:r w:rsidRPr="000B6127">
              <w:t xml:space="preserve">Сроки </w:t>
            </w:r>
            <w:r>
              <w:rPr>
                <w:bCs/>
              </w:rPr>
              <w:t>поставки товаров</w:t>
            </w:r>
          </w:p>
        </w:tc>
        <w:tc>
          <w:tcPr>
            <w:tcW w:w="3950" w:type="pct"/>
            <w:gridSpan w:val="2"/>
            <w:shd w:val="clear" w:color="auto" w:fill="auto"/>
          </w:tcPr>
          <w:p w:rsidR="00A5587D" w:rsidRPr="0009419D" w:rsidRDefault="006D1B24" w:rsidP="00A5587D">
            <w:pPr>
              <w:jc w:val="both"/>
              <w:rPr>
                <w:i/>
                <w:strike/>
                <w:color w:val="FF0000"/>
                <w:sz w:val="28"/>
                <w:szCs w:val="28"/>
              </w:rPr>
            </w:pPr>
            <w:r>
              <w:t xml:space="preserve">не более </w:t>
            </w:r>
            <w:r w:rsidR="00A5587D" w:rsidRPr="00300F06">
              <w:t xml:space="preserve">30 </w:t>
            </w:r>
            <w:r>
              <w:t>(тридцати</w:t>
            </w:r>
            <w:r w:rsidR="00A5587D">
              <w:t xml:space="preserve">) </w:t>
            </w:r>
            <w:r w:rsidR="00A5587D" w:rsidRPr="00300F06">
              <w:t xml:space="preserve">календарных дней с момента заключения договора </w:t>
            </w:r>
          </w:p>
        </w:tc>
      </w:tr>
    </w:tbl>
    <w:p w:rsidR="00174F1C" w:rsidRPr="00FE0FDE" w:rsidRDefault="00174F1C" w:rsidP="00174F1C">
      <w:pPr>
        <w:pStyle w:val="ConsPlusNormal"/>
        <w:ind w:firstLine="540"/>
        <w:jc w:val="both"/>
        <w:rPr>
          <w:sz w:val="36"/>
        </w:rPr>
      </w:pPr>
    </w:p>
    <w:tbl>
      <w:tblPr>
        <w:tblW w:w="5000" w:type="pct"/>
        <w:tblLook w:val="04A0" w:firstRow="1" w:lastRow="0" w:firstColumn="1" w:lastColumn="0" w:noHBand="0" w:noVBand="1"/>
      </w:tblPr>
      <w:tblGrid>
        <w:gridCol w:w="5082"/>
        <w:gridCol w:w="4982"/>
      </w:tblGrid>
      <w:tr w:rsidR="00174F1C" w:rsidRPr="00FE0FDE" w:rsidTr="00174F1C">
        <w:tc>
          <w:tcPr>
            <w:tcW w:w="2525" w:type="pct"/>
          </w:tcPr>
          <w:p w:rsidR="00174F1C" w:rsidRPr="00FE0FDE" w:rsidRDefault="00174F1C" w:rsidP="00174F1C">
            <w:pPr>
              <w:pStyle w:val="Normalunindented"/>
              <w:keepNext/>
              <w:jc w:val="center"/>
              <w:rPr>
                <w:sz w:val="28"/>
              </w:rPr>
            </w:pPr>
            <w:r w:rsidRPr="00FE0FDE">
              <w:rPr>
                <w:b/>
                <w:i/>
                <w:sz w:val="28"/>
              </w:rPr>
              <w:t>Заказчик</w:t>
            </w:r>
            <w:r w:rsidRPr="00FE0FDE">
              <w:rPr>
                <w:b/>
                <w:sz w:val="28"/>
              </w:rPr>
              <w:t>_____________________</w:t>
            </w:r>
          </w:p>
        </w:tc>
        <w:tc>
          <w:tcPr>
            <w:tcW w:w="2475" w:type="pct"/>
          </w:tcPr>
          <w:p w:rsidR="00174F1C" w:rsidRPr="00FE0FDE" w:rsidRDefault="00342AB5" w:rsidP="00174F1C">
            <w:pPr>
              <w:pStyle w:val="Normalunindented"/>
              <w:keepNext/>
              <w:jc w:val="center"/>
              <w:rPr>
                <w:sz w:val="28"/>
              </w:rPr>
            </w:pPr>
            <w:r w:rsidRPr="00FE0FDE">
              <w:rPr>
                <w:b/>
                <w:i/>
                <w:sz w:val="28"/>
              </w:rPr>
              <w:t>Поставщик</w:t>
            </w:r>
            <w:r w:rsidR="00174F1C" w:rsidRPr="00FE0FDE">
              <w:rPr>
                <w:b/>
                <w:sz w:val="28"/>
              </w:rPr>
              <w:t>________________</w:t>
            </w:r>
          </w:p>
        </w:tc>
      </w:tr>
    </w:tbl>
    <w:p w:rsidR="00174F1C" w:rsidRPr="0084205A" w:rsidRDefault="00B77A5D" w:rsidP="00174F1C">
      <w:pPr>
        <w:pStyle w:val="ConsPlusNormal"/>
        <w:ind w:firstLine="540"/>
        <w:jc w:val="both"/>
      </w:pPr>
      <w:r w:rsidRPr="0084205A">
        <w:br w:type="page"/>
      </w:r>
    </w:p>
    <w:bookmarkEnd w:id="1"/>
    <w:p w:rsidR="00174F1C" w:rsidRPr="0084205A" w:rsidRDefault="00174F1C" w:rsidP="00174F1C">
      <w:pPr>
        <w:pStyle w:val="ConsPlusNormal"/>
        <w:jc w:val="right"/>
      </w:pPr>
      <w:r w:rsidRPr="0084205A">
        <w:t xml:space="preserve">Приложение </w:t>
      </w:r>
      <w:r w:rsidR="00D71512" w:rsidRPr="0084205A">
        <w:t>№</w:t>
      </w:r>
      <w:r w:rsidRPr="0084205A">
        <w:t xml:space="preserve"> 2</w:t>
      </w:r>
    </w:p>
    <w:p w:rsidR="00174F1C" w:rsidRPr="0084205A" w:rsidRDefault="00174F1C" w:rsidP="00174F1C">
      <w:pPr>
        <w:pStyle w:val="ConsPlusNormal"/>
        <w:jc w:val="right"/>
      </w:pPr>
      <w:r w:rsidRPr="0084205A">
        <w:t xml:space="preserve">к договору от </w:t>
      </w:r>
      <w:r w:rsidR="00D71512" w:rsidRPr="0084205A">
        <w:t>«</w:t>
      </w:r>
      <w:r w:rsidRPr="0084205A">
        <w:t>___</w:t>
      </w:r>
      <w:r w:rsidR="00D71512" w:rsidRPr="0084205A">
        <w:t>»</w:t>
      </w:r>
      <w:r w:rsidRPr="0084205A">
        <w:t>______ 201__ г. № ________</w:t>
      </w:r>
    </w:p>
    <w:p w:rsidR="00174F1C" w:rsidRPr="0084205A" w:rsidRDefault="00174F1C" w:rsidP="00174F1C">
      <w:pPr>
        <w:pStyle w:val="ConsPlusNormal"/>
        <w:ind w:firstLine="540"/>
        <w:jc w:val="both"/>
      </w:pPr>
    </w:p>
    <w:p w:rsidR="00174F1C" w:rsidRPr="0084205A" w:rsidRDefault="00174F1C" w:rsidP="00174F1C">
      <w:pPr>
        <w:pStyle w:val="ConsPlusNormal"/>
        <w:jc w:val="center"/>
      </w:pPr>
      <w:r w:rsidRPr="0084205A">
        <w:t>Расчет договорной цены</w:t>
      </w:r>
    </w:p>
    <w:p w:rsidR="00174F1C" w:rsidRPr="0084205A" w:rsidRDefault="00174F1C" w:rsidP="00174F1C">
      <w:pPr>
        <w:pStyle w:val="ConsPlusNormal"/>
        <w:jc w:val="center"/>
      </w:pPr>
    </w:p>
    <w:p w:rsidR="00E425DA" w:rsidRPr="00A236D6" w:rsidRDefault="00E425DA" w:rsidP="00E425DA">
      <w:pPr>
        <w:pStyle w:val="aff1"/>
        <w:spacing w:after="0" w:line="240" w:lineRule="auto"/>
        <w:jc w:val="both"/>
        <w:rPr>
          <w:sz w:val="28"/>
          <w:szCs w:val="28"/>
        </w:rPr>
      </w:pPr>
      <w:r w:rsidRPr="00A236D6">
        <w:rPr>
          <w:sz w:val="28"/>
          <w:szCs w:val="28"/>
        </w:rPr>
        <w:t xml:space="preserve">1.Цена договора составляет: </w:t>
      </w:r>
    </w:p>
    <w:p w:rsidR="00E425DA" w:rsidRPr="00A236D6" w:rsidRDefault="00E50EEF" w:rsidP="00E425DA">
      <w:pPr>
        <w:pStyle w:val="aff1"/>
        <w:spacing w:after="0" w:line="240" w:lineRule="auto"/>
        <w:jc w:val="both"/>
        <w:rPr>
          <w:sz w:val="28"/>
          <w:szCs w:val="28"/>
          <w:lang w:eastAsia="ar-SA"/>
        </w:rPr>
      </w:pPr>
      <w:r>
        <w:rPr>
          <w:bCs/>
          <w:sz w:val="28"/>
          <w:szCs w:val="28"/>
          <w:lang w:eastAsia="ar-SA"/>
        </w:rPr>
        <w:t>889 024</w:t>
      </w:r>
      <w:r w:rsidR="00E425DA" w:rsidRPr="006F2E85">
        <w:rPr>
          <w:sz w:val="28"/>
          <w:szCs w:val="28"/>
          <w:lang w:eastAsia="ar-SA"/>
        </w:rPr>
        <w:t xml:space="preserve"> </w:t>
      </w:r>
      <w:r w:rsidR="00602C59">
        <w:rPr>
          <w:sz w:val="28"/>
          <w:szCs w:val="28"/>
          <w:lang w:eastAsia="ar-SA"/>
        </w:rPr>
        <w:t>(восемьсот восемьдесят девя</w:t>
      </w:r>
      <w:r w:rsidR="00DA26F0">
        <w:rPr>
          <w:sz w:val="28"/>
          <w:szCs w:val="28"/>
          <w:lang w:eastAsia="ar-SA"/>
        </w:rPr>
        <w:t xml:space="preserve">ть тысяч двадцать четыре) </w:t>
      </w:r>
      <w:r w:rsidR="00DA26F0" w:rsidRPr="004F45FC">
        <w:rPr>
          <w:sz w:val="28"/>
          <w:szCs w:val="28"/>
          <w:lang w:eastAsia="ar-SA"/>
        </w:rPr>
        <w:t>рубля</w:t>
      </w:r>
      <w:r w:rsidR="00602C59" w:rsidRPr="004F45FC">
        <w:rPr>
          <w:sz w:val="28"/>
          <w:szCs w:val="28"/>
          <w:lang w:eastAsia="ar-SA"/>
        </w:rPr>
        <w:t xml:space="preserve"> </w:t>
      </w:r>
      <w:r w:rsidR="00125C9E" w:rsidRPr="004F45FC">
        <w:rPr>
          <w:sz w:val="28"/>
          <w:szCs w:val="28"/>
          <w:lang w:eastAsia="ar-SA"/>
        </w:rPr>
        <w:t xml:space="preserve">91 </w:t>
      </w:r>
      <w:r w:rsidR="00602C59" w:rsidRPr="004F45FC">
        <w:rPr>
          <w:sz w:val="28"/>
          <w:szCs w:val="28"/>
          <w:lang w:eastAsia="ar-SA"/>
        </w:rPr>
        <w:t>копейк</w:t>
      </w:r>
      <w:r w:rsidR="00125C9E" w:rsidRPr="004F45FC">
        <w:rPr>
          <w:sz w:val="28"/>
          <w:szCs w:val="28"/>
          <w:lang w:eastAsia="ar-SA"/>
        </w:rPr>
        <w:t>а</w:t>
      </w:r>
      <w:r w:rsidR="00E425DA" w:rsidRPr="00A236D6">
        <w:rPr>
          <w:sz w:val="28"/>
          <w:szCs w:val="28"/>
          <w:lang w:eastAsia="ar-SA"/>
        </w:rPr>
        <w:t xml:space="preserve"> </w:t>
      </w:r>
      <w:r w:rsidR="00E425DA">
        <w:rPr>
          <w:sz w:val="28"/>
          <w:szCs w:val="28"/>
          <w:lang w:eastAsia="ar-SA"/>
        </w:rPr>
        <w:t>без учета</w:t>
      </w:r>
      <w:r w:rsidR="00E425DA" w:rsidRPr="00A236D6">
        <w:rPr>
          <w:sz w:val="28"/>
          <w:szCs w:val="28"/>
          <w:lang w:eastAsia="ar-SA"/>
        </w:rPr>
        <w:t xml:space="preserve"> НДС;</w:t>
      </w:r>
    </w:p>
    <w:p w:rsidR="00E425DA" w:rsidRPr="005B0BA8" w:rsidRDefault="00E50EEF" w:rsidP="00E425DA">
      <w:pPr>
        <w:pStyle w:val="aff1"/>
        <w:spacing w:after="0" w:line="240" w:lineRule="auto"/>
        <w:jc w:val="both"/>
        <w:rPr>
          <w:sz w:val="28"/>
          <w:szCs w:val="28"/>
          <w:lang w:eastAsia="ar-SA"/>
        </w:rPr>
      </w:pPr>
      <w:r>
        <w:rPr>
          <w:bCs/>
          <w:sz w:val="28"/>
          <w:szCs w:val="28"/>
        </w:rPr>
        <w:t>1 049 049</w:t>
      </w:r>
      <w:r w:rsidR="00602C59">
        <w:rPr>
          <w:bCs/>
          <w:sz w:val="28"/>
          <w:szCs w:val="28"/>
        </w:rPr>
        <w:t xml:space="preserve"> (один миллион сорок девять тысяч сорок девять) рублей 40</w:t>
      </w:r>
      <w:r w:rsidR="00E425DA" w:rsidRPr="00A236D6">
        <w:rPr>
          <w:bCs/>
          <w:sz w:val="28"/>
          <w:szCs w:val="28"/>
        </w:rPr>
        <w:t xml:space="preserve"> копеек с учетом НДС.</w:t>
      </w:r>
    </w:p>
    <w:p w:rsidR="00E425DA" w:rsidRPr="00D201CA" w:rsidRDefault="00E425DA" w:rsidP="00E425DA">
      <w:pPr>
        <w:pStyle w:val="aff1"/>
        <w:spacing w:after="0" w:line="240" w:lineRule="auto"/>
        <w:jc w:val="both"/>
        <w:rPr>
          <w:sz w:val="28"/>
          <w:szCs w:val="28"/>
        </w:rPr>
      </w:pPr>
      <w:r w:rsidRPr="00D201CA">
        <w:rPr>
          <w:bCs/>
          <w:sz w:val="28"/>
          <w:szCs w:val="28"/>
        </w:rPr>
        <w:t>В цену договора включены:</w:t>
      </w:r>
      <w:r w:rsidR="00626C3D">
        <w:rPr>
          <w:bCs/>
          <w:sz w:val="28"/>
          <w:szCs w:val="28"/>
        </w:rPr>
        <w:t xml:space="preserve"> </w:t>
      </w:r>
      <w:r w:rsidR="00DA26F0" w:rsidRPr="007440B5">
        <w:rPr>
          <w:bCs/>
          <w:color w:val="000000" w:themeColor="text1"/>
          <w:sz w:val="28"/>
          <w:szCs w:val="28"/>
        </w:rPr>
        <w:t>все су</w:t>
      </w:r>
      <w:r w:rsidR="00E53017" w:rsidRPr="007440B5">
        <w:rPr>
          <w:bCs/>
          <w:color w:val="000000" w:themeColor="text1"/>
          <w:sz w:val="28"/>
          <w:szCs w:val="28"/>
        </w:rPr>
        <w:t>ммы всех предусмотренных законодательством налогов,</w:t>
      </w:r>
      <w:r w:rsidR="004F45FC" w:rsidRPr="007440B5">
        <w:rPr>
          <w:bCs/>
          <w:color w:val="000000" w:themeColor="text1"/>
          <w:sz w:val="28"/>
          <w:szCs w:val="28"/>
        </w:rPr>
        <w:t xml:space="preserve"> сборов и иных обязательных платежей, стоимость гарантийных обязательств и прочих расходов Участника, в том числе транспортные и командировочные расходы.</w:t>
      </w:r>
    </w:p>
    <w:p w:rsidR="00E425DA" w:rsidRPr="00D201CA" w:rsidRDefault="00E425DA" w:rsidP="00E425DA">
      <w:pPr>
        <w:pStyle w:val="ConsPlusNonformat"/>
        <w:rPr>
          <w:rFonts w:ascii="Times New Roman" w:hAnsi="Times New Roman" w:cs="Times New Roman"/>
          <w:sz w:val="28"/>
          <w:szCs w:val="28"/>
        </w:rPr>
      </w:pPr>
      <w:r w:rsidRPr="00D201CA">
        <w:rPr>
          <w:rFonts w:ascii="Times New Roman" w:hAnsi="Times New Roman" w:cs="Times New Roman"/>
          <w:sz w:val="28"/>
          <w:szCs w:val="28"/>
        </w:rPr>
        <w:t>2. При этом стоимость товаров составляет:</w:t>
      </w:r>
    </w:p>
    <w:tbl>
      <w:tblPr>
        <w:tblW w:w="5000" w:type="pct"/>
        <w:jc w:val="center"/>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615"/>
        <w:gridCol w:w="2338"/>
        <w:gridCol w:w="723"/>
        <w:gridCol w:w="702"/>
        <w:gridCol w:w="1475"/>
        <w:gridCol w:w="1476"/>
        <w:gridCol w:w="1354"/>
        <w:gridCol w:w="1381"/>
      </w:tblGrid>
      <w:tr w:rsidR="00602C59" w:rsidRPr="00B11228" w:rsidTr="00B11228">
        <w:trPr>
          <w:trHeight w:val="657"/>
          <w:jc w:val="center"/>
        </w:trPr>
        <w:tc>
          <w:tcPr>
            <w:tcW w:w="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B11228" w:rsidRDefault="00E425DA" w:rsidP="00895C17">
            <w:pPr>
              <w:pStyle w:val="aff1"/>
              <w:tabs>
                <w:tab w:val="left" w:pos="0"/>
              </w:tabs>
              <w:spacing w:after="0" w:line="240" w:lineRule="auto"/>
              <w:jc w:val="center"/>
            </w:pPr>
            <w:r w:rsidRPr="00B11228">
              <w:rPr>
                <w:color w:val="000000"/>
              </w:rPr>
              <w:t>№п/п</w:t>
            </w:r>
          </w:p>
        </w:tc>
        <w:tc>
          <w:tcPr>
            <w:tcW w:w="229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B11228" w:rsidRDefault="00E425DA" w:rsidP="00895C17">
            <w:pPr>
              <w:pStyle w:val="aff1"/>
              <w:tabs>
                <w:tab w:val="left" w:pos="0"/>
              </w:tabs>
              <w:spacing w:after="0" w:line="240" w:lineRule="auto"/>
              <w:jc w:val="center"/>
            </w:pPr>
            <w:r w:rsidRPr="00B11228">
              <w:rPr>
                <w:color w:val="000000"/>
              </w:rPr>
              <w:t>Наименование товаров</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B11228" w:rsidRDefault="00E425DA" w:rsidP="00895C17">
            <w:pPr>
              <w:pStyle w:val="aff1"/>
              <w:tabs>
                <w:tab w:val="left" w:pos="0"/>
              </w:tabs>
              <w:spacing w:after="0" w:line="240" w:lineRule="auto"/>
              <w:jc w:val="center"/>
            </w:pPr>
            <w:r w:rsidRPr="00B11228">
              <w:rPr>
                <w:color w:val="000000"/>
              </w:rPr>
              <w:t>Единицы измерения</w:t>
            </w:r>
          </w:p>
        </w:tc>
        <w:tc>
          <w:tcPr>
            <w:tcW w:w="68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B11228" w:rsidRDefault="00E425DA" w:rsidP="00895C17">
            <w:pPr>
              <w:pStyle w:val="aff1"/>
              <w:tabs>
                <w:tab w:val="left" w:pos="0"/>
              </w:tabs>
              <w:spacing w:after="0" w:line="240" w:lineRule="auto"/>
              <w:jc w:val="center"/>
            </w:pPr>
            <w:r w:rsidRPr="00B11228">
              <w:rPr>
                <w:color w:val="000000"/>
              </w:rPr>
              <w:t>Кол-во</w:t>
            </w:r>
          </w:p>
        </w:tc>
        <w:tc>
          <w:tcPr>
            <w:tcW w:w="14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B11228" w:rsidRDefault="00E425DA" w:rsidP="00895C17">
            <w:pPr>
              <w:pStyle w:val="aff1"/>
              <w:tabs>
                <w:tab w:val="left" w:pos="0"/>
              </w:tabs>
              <w:spacing w:after="0" w:line="240" w:lineRule="auto"/>
              <w:jc w:val="center"/>
            </w:pPr>
            <w:r w:rsidRPr="00B11228">
              <w:rPr>
                <w:color w:val="000000"/>
              </w:rPr>
              <w:t>Цена за единицу (</w:t>
            </w:r>
            <w:r w:rsidRPr="00B11228">
              <w:t>руб.) без учета НДС</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B11228" w:rsidRDefault="00E425DA" w:rsidP="00895C17">
            <w:pPr>
              <w:pStyle w:val="aff1"/>
              <w:tabs>
                <w:tab w:val="left" w:pos="0"/>
              </w:tabs>
              <w:spacing w:after="0" w:line="240" w:lineRule="auto"/>
              <w:jc w:val="center"/>
            </w:pPr>
            <w:r w:rsidRPr="00B11228">
              <w:rPr>
                <w:color w:val="000000"/>
              </w:rPr>
              <w:t>Цена за единицу, руб. с учетом НДС</w:t>
            </w:r>
          </w:p>
        </w:tc>
        <w:tc>
          <w:tcPr>
            <w:tcW w:w="132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B11228" w:rsidRDefault="00E425DA" w:rsidP="00895C17">
            <w:pPr>
              <w:pStyle w:val="aff1"/>
              <w:tabs>
                <w:tab w:val="left" w:pos="0"/>
              </w:tabs>
              <w:spacing w:after="0" w:line="240" w:lineRule="auto"/>
              <w:jc w:val="center"/>
            </w:pPr>
            <w:r w:rsidRPr="00B11228">
              <w:rPr>
                <w:color w:val="000000"/>
              </w:rPr>
              <w:t>Всего (руб.) без учета НДС</w:t>
            </w:r>
          </w:p>
        </w:tc>
        <w:tc>
          <w:tcPr>
            <w:tcW w:w="135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B11228" w:rsidRDefault="00E425DA" w:rsidP="00895C17">
            <w:pPr>
              <w:pStyle w:val="aff1"/>
              <w:tabs>
                <w:tab w:val="left" w:pos="0"/>
              </w:tabs>
              <w:spacing w:after="0" w:line="240" w:lineRule="auto"/>
              <w:jc w:val="center"/>
            </w:pPr>
            <w:r w:rsidRPr="00B11228">
              <w:t>Всего  (руб.) с учетом НДС</w:t>
            </w:r>
          </w:p>
        </w:tc>
      </w:tr>
      <w:tr w:rsidR="00895C17" w:rsidRPr="00491677" w:rsidTr="00B11228">
        <w:trPr>
          <w:trHeight w:val="509"/>
          <w:jc w:val="center"/>
        </w:trPr>
        <w:tc>
          <w:tcPr>
            <w:tcW w:w="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pStyle w:val="aff1"/>
              <w:spacing w:after="0" w:line="240" w:lineRule="auto"/>
              <w:jc w:val="center"/>
            </w:pPr>
            <w:r w:rsidRPr="00B11228">
              <w:rPr>
                <w:bCs/>
                <w:color w:val="000000"/>
              </w:rPr>
              <w:t>1</w:t>
            </w:r>
          </w:p>
        </w:tc>
        <w:tc>
          <w:tcPr>
            <w:tcW w:w="229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rPr>
                <w:color w:val="000000"/>
                <w:lang w:val="en-US"/>
              </w:rPr>
            </w:pPr>
            <w:r w:rsidRPr="00B11228">
              <w:rPr>
                <w:color w:val="000000"/>
              </w:rPr>
              <w:t>Процессор</w:t>
            </w:r>
            <w:r w:rsidRPr="00B11228">
              <w:rPr>
                <w:color w:val="000000"/>
                <w:lang w:val="en-US"/>
              </w:rPr>
              <w:t xml:space="preserve"> CPU Intel Socket 1151 Core I5-8400 (2.80Ghz/9Mb) tray</w:t>
            </w:r>
            <w:r w:rsidR="00170BF2" w:rsidRPr="00B11228">
              <w:rPr>
                <w:color w:val="000000"/>
                <w:lang w:val="en-US"/>
              </w:rPr>
              <w:t xml:space="preserve"> </w:t>
            </w:r>
            <w:r w:rsidR="00170BF2" w:rsidRPr="00B11228">
              <w:rPr>
                <w:color w:val="000000"/>
              </w:rPr>
              <w:t>или</w:t>
            </w:r>
            <w:r w:rsidR="00170BF2" w:rsidRPr="00B11228">
              <w:rPr>
                <w:color w:val="000000"/>
                <w:lang w:val="en-US"/>
              </w:rPr>
              <w:t xml:space="preserve"> </w:t>
            </w:r>
            <w:r w:rsidR="00170BF2" w:rsidRPr="00B11228">
              <w:rPr>
                <w:color w:val="000000"/>
              </w:rPr>
              <w:t>эквивалент</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pStyle w:val="aff1"/>
              <w:spacing w:after="0" w:line="240" w:lineRule="auto"/>
              <w:jc w:val="center"/>
            </w:pPr>
            <w:proofErr w:type="spellStart"/>
            <w:r w:rsidRPr="00B11228">
              <w:rPr>
                <w:color w:val="000000"/>
              </w:rPr>
              <w:t>Шт</w:t>
            </w:r>
            <w:proofErr w:type="spellEnd"/>
            <w:r w:rsidRPr="00B11228">
              <w:rPr>
                <w:color w:val="000000"/>
                <w:lang w:val="en-US"/>
              </w:rPr>
              <w:t>.</w:t>
            </w:r>
          </w:p>
        </w:tc>
        <w:tc>
          <w:tcPr>
            <w:tcW w:w="68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jc w:val="center"/>
            </w:pPr>
            <w:r w:rsidRPr="00B11228">
              <w:t>1</w:t>
            </w:r>
          </w:p>
        </w:tc>
        <w:tc>
          <w:tcPr>
            <w:tcW w:w="14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pStyle w:val="aff1"/>
              <w:spacing w:after="0" w:line="240" w:lineRule="auto"/>
              <w:jc w:val="center"/>
            </w:pPr>
            <w:r w:rsidRPr="00491677">
              <w:t>10 580,51</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jc w:val="center"/>
              <w:rPr>
                <w:color w:val="000000"/>
              </w:rPr>
            </w:pPr>
            <w:r w:rsidRPr="00491677">
              <w:rPr>
                <w:color w:val="000000"/>
              </w:rPr>
              <w:t>12 485,00</w:t>
            </w:r>
          </w:p>
        </w:tc>
        <w:tc>
          <w:tcPr>
            <w:tcW w:w="132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pStyle w:val="aff1"/>
              <w:spacing w:after="0" w:line="240" w:lineRule="auto"/>
              <w:jc w:val="center"/>
            </w:pPr>
            <w:r w:rsidRPr="00491677">
              <w:t>10 580,51</w:t>
            </w:r>
          </w:p>
        </w:tc>
        <w:tc>
          <w:tcPr>
            <w:tcW w:w="135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jc w:val="center"/>
              <w:rPr>
                <w:color w:val="000000"/>
              </w:rPr>
            </w:pPr>
            <w:r w:rsidRPr="00491677">
              <w:rPr>
                <w:color w:val="000000"/>
              </w:rPr>
              <w:t>12 485,00</w:t>
            </w:r>
          </w:p>
        </w:tc>
      </w:tr>
      <w:tr w:rsidR="00895C17" w:rsidRPr="00491677" w:rsidTr="00B11228">
        <w:trPr>
          <w:trHeight w:val="509"/>
          <w:jc w:val="center"/>
        </w:trPr>
        <w:tc>
          <w:tcPr>
            <w:tcW w:w="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pStyle w:val="aff1"/>
              <w:spacing w:after="0" w:line="240" w:lineRule="auto"/>
              <w:jc w:val="center"/>
            </w:pPr>
            <w:r w:rsidRPr="00B11228">
              <w:rPr>
                <w:bCs/>
                <w:color w:val="000000"/>
                <w:lang w:val="en-US"/>
              </w:rPr>
              <w:t>2</w:t>
            </w:r>
          </w:p>
        </w:tc>
        <w:tc>
          <w:tcPr>
            <w:tcW w:w="229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rPr>
                <w:color w:val="000000"/>
              </w:rPr>
            </w:pPr>
            <w:r w:rsidRPr="00B11228">
              <w:rPr>
                <w:color w:val="000000"/>
              </w:rPr>
              <w:t xml:space="preserve">Материнская плата ASUS PRIME Z370-P, LGA 1151v2, </w:t>
            </w:r>
            <w:proofErr w:type="spellStart"/>
            <w:r w:rsidRPr="00B11228">
              <w:rPr>
                <w:color w:val="000000"/>
              </w:rPr>
              <w:t>Intel</w:t>
            </w:r>
            <w:proofErr w:type="spellEnd"/>
            <w:r w:rsidRPr="00B11228">
              <w:rPr>
                <w:color w:val="000000"/>
              </w:rPr>
              <w:t xml:space="preserve"> Z370, ATX, </w:t>
            </w:r>
            <w:proofErr w:type="spellStart"/>
            <w:r w:rsidRPr="00B11228">
              <w:rPr>
                <w:color w:val="000000"/>
              </w:rPr>
              <w:t>Ret</w:t>
            </w:r>
            <w:proofErr w:type="spellEnd"/>
            <w:r w:rsidR="00170BF2" w:rsidRPr="00B11228">
              <w:rPr>
                <w:color w:val="000000"/>
              </w:rPr>
              <w:t xml:space="preserve"> или эквивалент</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pStyle w:val="aff1"/>
              <w:spacing w:after="0" w:line="240" w:lineRule="auto"/>
              <w:jc w:val="center"/>
            </w:pPr>
            <w:proofErr w:type="spellStart"/>
            <w:r w:rsidRPr="00B11228">
              <w:rPr>
                <w:color w:val="000000"/>
              </w:rPr>
              <w:t>Шт</w:t>
            </w:r>
            <w:proofErr w:type="spellEnd"/>
            <w:r w:rsidRPr="00B11228">
              <w:rPr>
                <w:color w:val="000000"/>
                <w:lang w:val="en-US"/>
              </w:rPr>
              <w:t>.</w:t>
            </w:r>
          </w:p>
        </w:tc>
        <w:tc>
          <w:tcPr>
            <w:tcW w:w="68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jc w:val="center"/>
            </w:pPr>
            <w:r w:rsidRPr="00B11228">
              <w:t>1</w:t>
            </w:r>
          </w:p>
        </w:tc>
        <w:tc>
          <w:tcPr>
            <w:tcW w:w="14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491677">
            <w:pPr>
              <w:pStyle w:val="aff1"/>
              <w:spacing w:after="0" w:line="240" w:lineRule="auto"/>
              <w:jc w:val="center"/>
            </w:pPr>
            <w:r w:rsidRPr="00491677">
              <w:t>7 033,</w:t>
            </w:r>
            <w:r w:rsidR="00491677" w:rsidRPr="00491677">
              <w:t>89</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jc w:val="center"/>
              <w:rPr>
                <w:color w:val="000000"/>
              </w:rPr>
            </w:pPr>
            <w:r w:rsidRPr="00491677">
              <w:rPr>
                <w:color w:val="000000"/>
              </w:rPr>
              <w:t>8 300,00</w:t>
            </w:r>
          </w:p>
        </w:tc>
        <w:tc>
          <w:tcPr>
            <w:tcW w:w="132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491677">
            <w:pPr>
              <w:pStyle w:val="aff1"/>
              <w:spacing w:after="0" w:line="240" w:lineRule="auto"/>
              <w:jc w:val="center"/>
            </w:pPr>
            <w:r w:rsidRPr="00491677">
              <w:t>7 033,</w:t>
            </w:r>
            <w:r w:rsidR="00491677" w:rsidRPr="00491677">
              <w:t>89</w:t>
            </w:r>
          </w:p>
        </w:tc>
        <w:tc>
          <w:tcPr>
            <w:tcW w:w="135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jc w:val="center"/>
              <w:rPr>
                <w:color w:val="000000"/>
              </w:rPr>
            </w:pPr>
            <w:r w:rsidRPr="00491677">
              <w:rPr>
                <w:color w:val="000000"/>
              </w:rPr>
              <w:t>8 300,00</w:t>
            </w:r>
          </w:p>
        </w:tc>
      </w:tr>
      <w:tr w:rsidR="00895C17" w:rsidRPr="00491677" w:rsidTr="00B11228">
        <w:trPr>
          <w:trHeight w:val="509"/>
          <w:jc w:val="center"/>
        </w:trPr>
        <w:tc>
          <w:tcPr>
            <w:tcW w:w="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pStyle w:val="aff1"/>
              <w:spacing w:after="0" w:line="240" w:lineRule="auto"/>
              <w:jc w:val="center"/>
            </w:pPr>
            <w:r w:rsidRPr="00B11228">
              <w:rPr>
                <w:bCs/>
                <w:color w:val="000000"/>
                <w:lang w:val="en-US"/>
              </w:rPr>
              <w:t>3</w:t>
            </w:r>
          </w:p>
        </w:tc>
        <w:tc>
          <w:tcPr>
            <w:tcW w:w="229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rPr>
                <w:color w:val="000000"/>
              </w:rPr>
            </w:pPr>
            <w:r w:rsidRPr="00B11228">
              <w:rPr>
                <w:color w:val="000000"/>
              </w:rPr>
              <w:t xml:space="preserve">Модуль памяти </w:t>
            </w:r>
            <w:r w:rsidRPr="00B11228">
              <w:rPr>
                <w:color w:val="000000"/>
                <w:lang w:val="en-US"/>
              </w:rPr>
              <w:t>PATRIOT</w:t>
            </w:r>
            <w:r w:rsidRPr="00B11228">
              <w:rPr>
                <w:color w:val="000000"/>
              </w:rPr>
              <w:t xml:space="preserve"> </w:t>
            </w:r>
            <w:r w:rsidRPr="00B11228">
              <w:rPr>
                <w:color w:val="000000"/>
                <w:lang w:val="en-US"/>
              </w:rPr>
              <w:t>Signature</w:t>
            </w:r>
            <w:r w:rsidRPr="00B11228">
              <w:rPr>
                <w:color w:val="000000"/>
              </w:rPr>
              <w:t xml:space="preserve"> </w:t>
            </w:r>
            <w:r w:rsidRPr="00B11228">
              <w:rPr>
                <w:color w:val="000000"/>
                <w:lang w:val="en-US"/>
              </w:rPr>
              <w:t>PSD</w:t>
            </w:r>
            <w:r w:rsidRPr="00B11228">
              <w:rPr>
                <w:color w:val="000000"/>
              </w:rPr>
              <w:t>44</w:t>
            </w:r>
            <w:r w:rsidRPr="00B11228">
              <w:rPr>
                <w:color w:val="000000"/>
                <w:lang w:val="en-US"/>
              </w:rPr>
              <w:t>G</w:t>
            </w:r>
            <w:r w:rsidRPr="00B11228">
              <w:rPr>
                <w:color w:val="000000"/>
              </w:rPr>
              <w:t xml:space="preserve">213381 </w:t>
            </w:r>
            <w:r w:rsidRPr="00B11228">
              <w:rPr>
                <w:color w:val="000000"/>
                <w:lang w:val="en-US"/>
              </w:rPr>
              <w:t>DDR</w:t>
            </w:r>
            <w:r w:rsidRPr="00B11228">
              <w:rPr>
                <w:color w:val="000000"/>
              </w:rPr>
              <w:t xml:space="preserve">4 - 4Гб 2133, </w:t>
            </w:r>
            <w:r w:rsidRPr="00B11228">
              <w:rPr>
                <w:color w:val="000000"/>
                <w:lang w:val="en-US"/>
              </w:rPr>
              <w:t>DIMM</w:t>
            </w:r>
            <w:r w:rsidRPr="00B11228">
              <w:rPr>
                <w:color w:val="000000"/>
              </w:rPr>
              <w:t xml:space="preserve">, </w:t>
            </w:r>
            <w:r w:rsidRPr="00B11228">
              <w:rPr>
                <w:color w:val="000000"/>
                <w:lang w:val="en-US"/>
              </w:rPr>
              <w:t>Ret</w:t>
            </w:r>
            <w:r w:rsidR="00170BF2" w:rsidRPr="00B11228">
              <w:rPr>
                <w:color w:val="000000"/>
              </w:rPr>
              <w:t xml:space="preserve"> или эквивалент</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pStyle w:val="aff1"/>
              <w:spacing w:after="0" w:line="240" w:lineRule="auto"/>
              <w:jc w:val="center"/>
            </w:pPr>
            <w:proofErr w:type="spellStart"/>
            <w:r w:rsidRPr="00B11228">
              <w:rPr>
                <w:color w:val="000000"/>
              </w:rPr>
              <w:t>Шт</w:t>
            </w:r>
            <w:proofErr w:type="spellEnd"/>
            <w:r w:rsidRPr="00B11228">
              <w:rPr>
                <w:color w:val="000000"/>
                <w:lang w:val="en-US"/>
              </w:rPr>
              <w:t>.</w:t>
            </w:r>
          </w:p>
        </w:tc>
        <w:tc>
          <w:tcPr>
            <w:tcW w:w="68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jc w:val="center"/>
            </w:pPr>
            <w:r w:rsidRPr="00B11228">
              <w:t>1</w:t>
            </w:r>
          </w:p>
        </w:tc>
        <w:tc>
          <w:tcPr>
            <w:tcW w:w="14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CE5B25" w:rsidP="00794CCE">
            <w:pPr>
              <w:pStyle w:val="aff1"/>
              <w:spacing w:after="0" w:line="240" w:lineRule="auto"/>
              <w:jc w:val="center"/>
            </w:pPr>
            <w:r w:rsidRPr="00491677">
              <w:t>2 855,9</w:t>
            </w:r>
            <w:r w:rsidR="00794CCE" w:rsidRPr="00491677">
              <w:t>3</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jc w:val="center"/>
              <w:rPr>
                <w:color w:val="000000"/>
              </w:rPr>
            </w:pPr>
            <w:r w:rsidRPr="00491677">
              <w:rPr>
                <w:color w:val="000000"/>
              </w:rPr>
              <w:t>3 370,00</w:t>
            </w:r>
          </w:p>
        </w:tc>
        <w:tc>
          <w:tcPr>
            <w:tcW w:w="132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CE5B25" w:rsidP="00794CCE">
            <w:pPr>
              <w:pStyle w:val="aff1"/>
              <w:spacing w:after="0" w:line="240" w:lineRule="auto"/>
              <w:jc w:val="center"/>
            </w:pPr>
            <w:r w:rsidRPr="00491677">
              <w:t>2 855,9</w:t>
            </w:r>
            <w:r w:rsidR="00794CCE" w:rsidRPr="00491677">
              <w:t>3</w:t>
            </w:r>
          </w:p>
        </w:tc>
        <w:tc>
          <w:tcPr>
            <w:tcW w:w="135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jc w:val="center"/>
              <w:rPr>
                <w:color w:val="000000"/>
              </w:rPr>
            </w:pPr>
            <w:r w:rsidRPr="00491677">
              <w:rPr>
                <w:color w:val="000000"/>
              </w:rPr>
              <w:t>3 370,00</w:t>
            </w:r>
          </w:p>
        </w:tc>
      </w:tr>
      <w:tr w:rsidR="00602C59" w:rsidRPr="00491677" w:rsidTr="00B11228">
        <w:trPr>
          <w:trHeight w:val="509"/>
          <w:jc w:val="center"/>
        </w:trPr>
        <w:tc>
          <w:tcPr>
            <w:tcW w:w="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02C59" w:rsidRPr="00B11228" w:rsidRDefault="00602C59" w:rsidP="00895C17">
            <w:pPr>
              <w:pStyle w:val="aff1"/>
              <w:spacing w:after="0" w:line="240" w:lineRule="auto"/>
              <w:jc w:val="center"/>
            </w:pPr>
            <w:r w:rsidRPr="00B11228">
              <w:rPr>
                <w:bCs/>
                <w:color w:val="000000"/>
              </w:rPr>
              <w:t>4</w:t>
            </w:r>
          </w:p>
        </w:tc>
        <w:tc>
          <w:tcPr>
            <w:tcW w:w="229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02C59" w:rsidRPr="00B11228" w:rsidRDefault="00602C59" w:rsidP="00895C17">
            <w:pPr>
              <w:rPr>
                <w:color w:val="000000"/>
              </w:rPr>
            </w:pPr>
            <w:r w:rsidRPr="00B11228">
              <w:rPr>
                <w:color w:val="000000"/>
              </w:rPr>
              <w:t xml:space="preserve">Жесткий диск </w:t>
            </w:r>
            <w:r w:rsidRPr="00B11228">
              <w:rPr>
                <w:color w:val="000000"/>
                <w:lang w:val="en-US"/>
              </w:rPr>
              <w:t>HDD</w:t>
            </w:r>
            <w:r w:rsidRPr="00B11228">
              <w:rPr>
                <w:color w:val="000000"/>
              </w:rPr>
              <w:t xml:space="preserve"> </w:t>
            </w:r>
            <w:r w:rsidRPr="00B11228">
              <w:rPr>
                <w:color w:val="000000"/>
                <w:lang w:val="en-US"/>
              </w:rPr>
              <w:t>WD</w:t>
            </w:r>
            <w:r w:rsidRPr="00B11228">
              <w:rPr>
                <w:color w:val="000000"/>
              </w:rPr>
              <w:t xml:space="preserve"> </w:t>
            </w:r>
            <w:r w:rsidRPr="00B11228">
              <w:rPr>
                <w:color w:val="000000"/>
                <w:lang w:val="en-US"/>
              </w:rPr>
              <w:t>SATA</w:t>
            </w:r>
            <w:r w:rsidRPr="00B11228">
              <w:rPr>
                <w:color w:val="000000"/>
              </w:rPr>
              <w:t>3 2</w:t>
            </w:r>
            <w:r w:rsidRPr="00B11228">
              <w:rPr>
                <w:color w:val="000000"/>
                <w:lang w:val="en-US"/>
              </w:rPr>
              <w:t>Tb</w:t>
            </w:r>
            <w:r w:rsidRPr="00B11228">
              <w:rPr>
                <w:color w:val="000000"/>
              </w:rPr>
              <w:t xml:space="preserve"> 3.5" </w:t>
            </w:r>
            <w:r w:rsidRPr="00B11228">
              <w:rPr>
                <w:color w:val="000000"/>
                <w:lang w:val="en-US"/>
              </w:rPr>
              <w:t>Caviar</w:t>
            </w:r>
            <w:r w:rsidRPr="00B11228">
              <w:rPr>
                <w:color w:val="000000"/>
              </w:rPr>
              <w:t xml:space="preserve"> </w:t>
            </w:r>
            <w:r w:rsidRPr="00B11228">
              <w:rPr>
                <w:color w:val="000000"/>
                <w:lang w:val="en-US"/>
              </w:rPr>
              <w:t>Red</w:t>
            </w:r>
            <w:r w:rsidRPr="00B11228">
              <w:rPr>
                <w:color w:val="000000"/>
              </w:rPr>
              <w:t xml:space="preserve"> 64</w:t>
            </w:r>
            <w:r w:rsidRPr="00B11228">
              <w:rPr>
                <w:color w:val="000000"/>
                <w:lang w:val="en-US"/>
              </w:rPr>
              <w:t>Mb</w:t>
            </w:r>
            <w:r w:rsidRPr="00B11228">
              <w:rPr>
                <w:color w:val="000000"/>
              </w:rPr>
              <w:t xml:space="preserve"> </w:t>
            </w:r>
            <w:r w:rsidRPr="00B11228">
              <w:rPr>
                <w:color w:val="000000"/>
                <w:lang w:val="en-US"/>
              </w:rPr>
              <w:t>for</w:t>
            </w:r>
            <w:r w:rsidRPr="00B11228">
              <w:rPr>
                <w:color w:val="000000"/>
              </w:rPr>
              <w:t xml:space="preserve"> </w:t>
            </w:r>
            <w:r w:rsidRPr="00B11228">
              <w:rPr>
                <w:color w:val="000000"/>
                <w:lang w:val="en-US"/>
              </w:rPr>
              <w:t>NAS</w:t>
            </w:r>
            <w:r w:rsidRPr="00B11228">
              <w:rPr>
                <w:color w:val="000000"/>
              </w:rPr>
              <w:t xml:space="preserve">    </w:t>
            </w:r>
            <w:r w:rsidRPr="00B11228">
              <w:rPr>
                <w:color w:val="000000"/>
                <w:lang w:val="en-US"/>
              </w:rPr>
              <w:t>WD</w:t>
            </w:r>
            <w:r w:rsidRPr="00B11228">
              <w:rPr>
                <w:color w:val="000000"/>
              </w:rPr>
              <w:t>20</w:t>
            </w:r>
            <w:r w:rsidRPr="00B11228">
              <w:rPr>
                <w:color w:val="000000"/>
                <w:lang w:val="en-US"/>
              </w:rPr>
              <w:t>EFRX</w:t>
            </w:r>
            <w:r w:rsidR="00170BF2" w:rsidRPr="00B11228">
              <w:rPr>
                <w:color w:val="000000"/>
              </w:rPr>
              <w:t xml:space="preserve"> или эквивалент</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02C59" w:rsidRPr="00B11228" w:rsidRDefault="00602C59" w:rsidP="00895C17">
            <w:pPr>
              <w:pStyle w:val="aff1"/>
              <w:spacing w:after="0" w:line="240" w:lineRule="auto"/>
              <w:jc w:val="center"/>
            </w:pPr>
            <w:r w:rsidRPr="00B11228">
              <w:rPr>
                <w:color w:val="000000"/>
              </w:rPr>
              <w:t>Шт.</w:t>
            </w:r>
          </w:p>
        </w:tc>
        <w:tc>
          <w:tcPr>
            <w:tcW w:w="68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02C59" w:rsidRPr="00B11228" w:rsidRDefault="00602C59" w:rsidP="00895C17">
            <w:pPr>
              <w:jc w:val="center"/>
            </w:pPr>
            <w:r w:rsidRPr="00B11228">
              <w:t>2</w:t>
            </w:r>
          </w:p>
        </w:tc>
        <w:tc>
          <w:tcPr>
            <w:tcW w:w="14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02C59" w:rsidRPr="00491677" w:rsidRDefault="00CE5B25" w:rsidP="00794CCE">
            <w:pPr>
              <w:pStyle w:val="aff1"/>
              <w:spacing w:after="0" w:line="240" w:lineRule="auto"/>
              <w:jc w:val="center"/>
            </w:pPr>
            <w:r w:rsidRPr="00491677">
              <w:t>5 892,3</w:t>
            </w:r>
            <w:r w:rsidR="00794CCE" w:rsidRPr="00491677">
              <w:t>7</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02C59" w:rsidRPr="00491677" w:rsidRDefault="00602C59" w:rsidP="00895C17">
            <w:pPr>
              <w:jc w:val="center"/>
              <w:rPr>
                <w:color w:val="000000"/>
              </w:rPr>
            </w:pPr>
            <w:r w:rsidRPr="00491677">
              <w:rPr>
                <w:color w:val="000000"/>
              </w:rPr>
              <w:t>6 953,00</w:t>
            </w:r>
          </w:p>
        </w:tc>
        <w:tc>
          <w:tcPr>
            <w:tcW w:w="132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02C59" w:rsidRPr="00491677" w:rsidRDefault="00CE5B25" w:rsidP="00491677">
            <w:pPr>
              <w:jc w:val="center"/>
              <w:rPr>
                <w:color w:val="000000"/>
              </w:rPr>
            </w:pPr>
            <w:r w:rsidRPr="00491677">
              <w:rPr>
                <w:color w:val="000000"/>
              </w:rPr>
              <w:t>11 784,7</w:t>
            </w:r>
            <w:r w:rsidR="00491677" w:rsidRPr="00491677">
              <w:rPr>
                <w:color w:val="000000"/>
              </w:rPr>
              <w:t>4</w:t>
            </w:r>
          </w:p>
        </w:tc>
        <w:tc>
          <w:tcPr>
            <w:tcW w:w="135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02C59" w:rsidRPr="00491677" w:rsidRDefault="00602C59" w:rsidP="00895C17">
            <w:pPr>
              <w:jc w:val="center"/>
              <w:rPr>
                <w:color w:val="000000"/>
              </w:rPr>
            </w:pPr>
            <w:r w:rsidRPr="00491677">
              <w:rPr>
                <w:color w:val="000000"/>
              </w:rPr>
              <w:t>13 906,00</w:t>
            </w:r>
          </w:p>
        </w:tc>
      </w:tr>
      <w:tr w:rsidR="00895C17" w:rsidRPr="00491677" w:rsidTr="00B11228">
        <w:trPr>
          <w:trHeight w:val="509"/>
          <w:jc w:val="center"/>
        </w:trPr>
        <w:tc>
          <w:tcPr>
            <w:tcW w:w="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pStyle w:val="aff1"/>
              <w:spacing w:after="0" w:line="240" w:lineRule="auto"/>
              <w:jc w:val="center"/>
              <w:rPr>
                <w:bCs/>
                <w:color w:val="000000"/>
              </w:rPr>
            </w:pPr>
            <w:r w:rsidRPr="00B11228">
              <w:rPr>
                <w:bCs/>
                <w:color w:val="000000"/>
              </w:rPr>
              <w:t>5</w:t>
            </w:r>
          </w:p>
        </w:tc>
        <w:tc>
          <w:tcPr>
            <w:tcW w:w="229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rPr>
                <w:color w:val="000000"/>
              </w:rPr>
            </w:pPr>
            <w:r w:rsidRPr="00B11228">
              <w:rPr>
                <w:color w:val="000000"/>
              </w:rPr>
              <w:t xml:space="preserve">Мышь </w:t>
            </w:r>
            <w:r w:rsidRPr="00B11228">
              <w:rPr>
                <w:color w:val="000000"/>
                <w:lang w:val="en-US"/>
              </w:rPr>
              <w:t>Defender</w:t>
            </w:r>
            <w:r w:rsidRPr="00B11228">
              <w:rPr>
                <w:color w:val="000000"/>
              </w:rPr>
              <w:t xml:space="preserve"> </w:t>
            </w:r>
            <w:r w:rsidRPr="00B11228">
              <w:rPr>
                <w:color w:val="000000"/>
                <w:lang w:val="en-US"/>
              </w:rPr>
              <w:t>Optimum</w:t>
            </w:r>
            <w:r w:rsidRPr="00B11228">
              <w:rPr>
                <w:color w:val="000000"/>
              </w:rPr>
              <w:t xml:space="preserve"> </w:t>
            </w:r>
            <w:r w:rsidRPr="00B11228">
              <w:rPr>
                <w:color w:val="000000"/>
                <w:lang w:val="en-US"/>
              </w:rPr>
              <w:t>MB</w:t>
            </w:r>
            <w:r w:rsidRPr="00B11228">
              <w:rPr>
                <w:color w:val="000000"/>
              </w:rPr>
              <w:t xml:space="preserve">-160, 1000 </w:t>
            </w:r>
            <w:r w:rsidRPr="00B11228">
              <w:rPr>
                <w:color w:val="000000"/>
                <w:lang w:val="en-US"/>
              </w:rPr>
              <w:t>dpi</w:t>
            </w:r>
            <w:r w:rsidRPr="00B11228">
              <w:rPr>
                <w:color w:val="000000"/>
              </w:rPr>
              <w:t>,3 кнопки, черный</w:t>
            </w:r>
            <w:r w:rsidR="00170BF2" w:rsidRPr="00B11228">
              <w:rPr>
                <w:color w:val="000000"/>
              </w:rPr>
              <w:t xml:space="preserve"> или эквивалент</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pStyle w:val="aff1"/>
              <w:spacing w:after="0" w:line="240" w:lineRule="auto"/>
              <w:jc w:val="center"/>
            </w:pPr>
            <w:r w:rsidRPr="00B11228">
              <w:rPr>
                <w:color w:val="000000"/>
              </w:rPr>
              <w:t>Шт.</w:t>
            </w:r>
          </w:p>
        </w:tc>
        <w:tc>
          <w:tcPr>
            <w:tcW w:w="68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jc w:val="center"/>
            </w:pPr>
            <w:r w:rsidRPr="00B11228">
              <w:t>1</w:t>
            </w:r>
          </w:p>
        </w:tc>
        <w:tc>
          <w:tcPr>
            <w:tcW w:w="14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pStyle w:val="aff1"/>
              <w:spacing w:after="0" w:line="240" w:lineRule="auto"/>
              <w:jc w:val="center"/>
            </w:pPr>
            <w:r w:rsidRPr="00491677">
              <w:t>304,24</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jc w:val="center"/>
              <w:rPr>
                <w:color w:val="000000"/>
              </w:rPr>
            </w:pPr>
            <w:r w:rsidRPr="00491677">
              <w:rPr>
                <w:color w:val="000000"/>
              </w:rPr>
              <w:t>359,00</w:t>
            </w:r>
          </w:p>
        </w:tc>
        <w:tc>
          <w:tcPr>
            <w:tcW w:w="132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pStyle w:val="aff1"/>
              <w:spacing w:after="0" w:line="240" w:lineRule="auto"/>
              <w:jc w:val="center"/>
            </w:pPr>
            <w:r w:rsidRPr="00491677">
              <w:t>304,24</w:t>
            </w:r>
          </w:p>
        </w:tc>
        <w:tc>
          <w:tcPr>
            <w:tcW w:w="135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jc w:val="center"/>
              <w:rPr>
                <w:color w:val="000000"/>
              </w:rPr>
            </w:pPr>
            <w:r w:rsidRPr="00491677">
              <w:rPr>
                <w:color w:val="000000"/>
              </w:rPr>
              <w:t>359,00</w:t>
            </w:r>
          </w:p>
        </w:tc>
      </w:tr>
      <w:tr w:rsidR="00895C17" w:rsidRPr="00491677" w:rsidTr="00B11228">
        <w:trPr>
          <w:trHeight w:val="509"/>
          <w:jc w:val="center"/>
        </w:trPr>
        <w:tc>
          <w:tcPr>
            <w:tcW w:w="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pStyle w:val="aff1"/>
              <w:spacing w:after="0" w:line="240" w:lineRule="auto"/>
              <w:jc w:val="center"/>
              <w:rPr>
                <w:bCs/>
                <w:color w:val="000000"/>
              </w:rPr>
            </w:pPr>
            <w:r w:rsidRPr="00B11228">
              <w:rPr>
                <w:bCs/>
                <w:color w:val="000000"/>
              </w:rPr>
              <w:t>6</w:t>
            </w:r>
          </w:p>
        </w:tc>
        <w:tc>
          <w:tcPr>
            <w:tcW w:w="229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rPr>
                <w:color w:val="000000"/>
              </w:rPr>
            </w:pPr>
            <w:r w:rsidRPr="00B11228">
              <w:rPr>
                <w:color w:val="000000"/>
              </w:rPr>
              <w:t xml:space="preserve">Клавиатура </w:t>
            </w:r>
            <w:proofErr w:type="spellStart"/>
            <w:r w:rsidRPr="00B11228">
              <w:rPr>
                <w:color w:val="000000"/>
              </w:rPr>
              <w:t>Logitech</w:t>
            </w:r>
            <w:proofErr w:type="spellEnd"/>
            <w:r w:rsidRPr="00B11228">
              <w:rPr>
                <w:color w:val="000000"/>
              </w:rPr>
              <w:t xml:space="preserve"> K120, USB, влагозащищенная, тонкая, черная, OEM</w:t>
            </w:r>
            <w:r w:rsidR="00170BF2" w:rsidRPr="00B11228">
              <w:rPr>
                <w:color w:val="000000"/>
              </w:rPr>
              <w:t xml:space="preserve"> или эквивалент</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pStyle w:val="aff1"/>
              <w:spacing w:after="0" w:line="240" w:lineRule="auto"/>
              <w:jc w:val="center"/>
            </w:pPr>
            <w:r w:rsidRPr="00B11228">
              <w:rPr>
                <w:color w:val="000000"/>
              </w:rPr>
              <w:t>Шт.</w:t>
            </w:r>
          </w:p>
        </w:tc>
        <w:tc>
          <w:tcPr>
            <w:tcW w:w="68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jc w:val="center"/>
            </w:pPr>
            <w:r w:rsidRPr="00B11228">
              <w:t>1</w:t>
            </w:r>
          </w:p>
        </w:tc>
        <w:tc>
          <w:tcPr>
            <w:tcW w:w="14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pStyle w:val="aff1"/>
              <w:spacing w:after="0" w:line="240" w:lineRule="auto"/>
              <w:jc w:val="center"/>
            </w:pPr>
            <w:r w:rsidRPr="00491677">
              <w:t>173,73</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jc w:val="center"/>
              <w:rPr>
                <w:color w:val="000000"/>
              </w:rPr>
            </w:pPr>
            <w:r w:rsidRPr="00491677">
              <w:rPr>
                <w:color w:val="000000"/>
              </w:rPr>
              <w:t>205,00</w:t>
            </w:r>
          </w:p>
        </w:tc>
        <w:tc>
          <w:tcPr>
            <w:tcW w:w="132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pStyle w:val="aff1"/>
              <w:spacing w:after="0" w:line="240" w:lineRule="auto"/>
              <w:jc w:val="center"/>
            </w:pPr>
            <w:r w:rsidRPr="00491677">
              <w:t>173,73</w:t>
            </w:r>
          </w:p>
        </w:tc>
        <w:tc>
          <w:tcPr>
            <w:tcW w:w="135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jc w:val="center"/>
              <w:rPr>
                <w:color w:val="000000"/>
              </w:rPr>
            </w:pPr>
            <w:r w:rsidRPr="00491677">
              <w:rPr>
                <w:color w:val="000000"/>
              </w:rPr>
              <w:t>205,00</w:t>
            </w:r>
          </w:p>
        </w:tc>
      </w:tr>
      <w:tr w:rsidR="00895C17" w:rsidRPr="00491677" w:rsidTr="00B11228">
        <w:trPr>
          <w:trHeight w:val="509"/>
          <w:jc w:val="center"/>
        </w:trPr>
        <w:tc>
          <w:tcPr>
            <w:tcW w:w="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pStyle w:val="aff1"/>
              <w:spacing w:after="0" w:line="240" w:lineRule="auto"/>
              <w:jc w:val="center"/>
              <w:rPr>
                <w:bCs/>
                <w:color w:val="000000"/>
              </w:rPr>
            </w:pPr>
            <w:r w:rsidRPr="00B11228">
              <w:rPr>
                <w:bCs/>
                <w:color w:val="000000"/>
              </w:rPr>
              <w:t>7</w:t>
            </w:r>
          </w:p>
        </w:tc>
        <w:tc>
          <w:tcPr>
            <w:tcW w:w="229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rPr>
                <w:color w:val="000000"/>
              </w:rPr>
            </w:pPr>
            <w:r w:rsidRPr="00B11228">
              <w:rPr>
                <w:color w:val="000000"/>
              </w:rPr>
              <w:t xml:space="preserve">Блок питания </w:t>
            </w:r>
            <w:r w:rsidRPr="00B11228">
              <w:rPr>
                <w:color w:val="000000"/>
                <w:lang w:val="en-US"/>
              </w:rPr>
              <w:t>FSP</w:t>
            </w:r>
            <w:r w:rsidRPr="00B11228">
              <w:rPr>
                <w:color w:val="000000"/>
              </w:rPr>
              <w:t xml:space="preserve"> 600</w:t>
            </w:r>
            <w:r w:rsidRPr="00B11228">
              <w:rPr>
                <w:color w:val="000000"/>
                <w:lang w:val="en-US"/>
              </w:rPr>
              <w:t>W</w:t>
            </w:r>
            <w:r w:rsidRPr="00B11228">
              <w:rPr>
                <w:color w:val="000000"/>
              </w:rPr>
              <w:t xml:space="preserve">, </w:t>
            </w:r>
            <w:r w:rsidRPr="00B11228">
              <w:rPr>
                <w:color w:val="000000"/>
                <w:lang w:val="en-US"/>
              </w:rPr>
              <w:t>PFC</w:t>
            </w:r>
            <w:r w:rsidRPr="00B11228">
              <w:rPr>
                <w:color w:val="000000"/>
              </w:rPr>
              <w:t>(</w:t>
            </w:r>
            <w:r w:rsidRPr="00B11228">
              <w:rPr>
                <w:color w:val="000000"/>
                <w:lang w:val="en-US"/>
              </w:rPr>
              <w:t>Active</w:t>
            </w:r>
            <w:r w:rsidRPr="00B11228">
              <w:rPr>
                <w:color w:val="000000"/>
              </w:rPr>
              <w:t>), 120</w:t>
            </w:r>
            <w:r w:rsidRPr="00B11228">
              <w:rPr>
                <w:color w:val="000000"/>
                <w:lang w:val="en-US"/>
              </w:rPr>
              <w:t>mm</w:t>
            </w:r>
            <w:r w:rsidRPr="00B11228">
              <w:rPr>
                <w:color w:val="000000"/>
              </w:rPr>
              <w:t xml:space="preserve"> </w:t>
            </w:r>
            <w:r w:rsidRPr="00B11228">
              <w:rPr>
                <w:color w:val="000000"/>
                <w:lang w:val="en-US"/>
              </w:rPr>
              <w:t>FAN</w:t>
            </w:r>
            <w:r w:rsidRPr="00B11228">
              <w:rPr>
                <w:color w:val="000000"/>
              </w:rPr>
              <w:t xml:space="preserve">, </w:t>
            </w:r>
            <w:proofErr w:type="spellStart"/>
            <w:r w:rsidRPr="00B11228">
              <w:rPr>
                <w:color w:val="000000"/>
                <w:lang w:val="en-US"/>
              </w:rPr>
              <w:t>MBx</w:t>
            </w:r>
            <w:proofErr w:type="spellEnd"/>
            <w:r w:rsidRPr="00B11228">
              <w:rPr>
                <w:color w:val="000000"/>
              </w:rPr>
              <w:t>1 (20+4</w:t>
            </w:r>
            <w:r w:rsidRPr="00B11228">
              <w:rPr>
                <w:color w:val="000000"/>
                <w:lang w:val="en-US"/>
              </w:rPr>
              <w:t>pin</w:t>
            </w:r>
            <w:r w:rsidRPr="00B11228">
              <w:rPr>
                <w:color w:val="000000"/>
              </w:rPr>
              <w:t xml:space="preserve">), </w:t>
            </w:r>
            <w:proofErr w:type="spellStart"/>
            <w:r w:rsidRPr="00B11228">
              <w:rPr>
                <w:color w:val="000000"/>
                <w:lang w:val="en-US"/>
              </w:rPr>
              <w:t>CPUx</w:t>
            </w:r>
            <w:proofErr w:type="spellEnd"/>
            <w:r w:rsidRPr="00B11228">
              <w:rPr>
                <w:color w:val="000000"/>
              </w:rPr>
              <w:t>1 (4</w:t>
            </w:r>
            <w:r w:rsidRPr="00B11228">
              <w:rPr>
                <w:color w:val="000000"/>
                <w:lang w:val="en-US"/>
              </w:rPr>
              <w:t>pin</w:t>
            </w:r>
            <w:r w:rsidRPr="00B11228">
              <w:rPr>
                <w:color w:val="000000"/>
              </w:rPr>
              <w:t xml:space="preserve">), </w:t>
            </w:r>
            <w:r w:rsidRPr="00B11228">
              <w:rPr>
                <w:color w:val="000000"/>
                <w:lang w:val="en-US"/>
              </w:rPr>
              <w:t>PCI</w:t>
            </w:r>
            <w:r w:rsidRPr="00B11228">
              <w:rPr>
                <w:color w:val="000000"/>
              </w:rPr>
              <w:t>-</w:t>
            </w:r>
            <w:r w:rsidRPr="00B11228">
              <w:rPr>
                <w:color w:val="000000"/>
                <w:lang w:val="en-US"/>
              </w:rPr>
              <w:t>E</w:t>
            </w:r>
            <w:r w:rsidRPr="00B11228">
              <w:rPr>
                <w:color w:val="000000"/>
              </w:rPr>
              <w:t>(6+2</w:t>
            </w:r>
            <w:r w:rsidRPr="00B11228">
              <w:rPr>
                <w:color w:val="000000"/>
                <w:lang w:val="en-US"/>
              </w:rPr>
              <w:t>pin</w:t>
            </w:r>
            <w:r w:rsidRPr="00B11228">
              <w:rPr>
                <w:color w:val="000000"/>
              </w:rPr>
              <w:t xml:space="preserve">) </w:t>
            </w:r>
            <w:r w:rsidRPr="00B11228">
              <w:rPr>
                <w:color w:val="000000"/>
                <w:lang w:val="en-US"/>
              </w:rPr>
              <w:t>x</w:t>
            </w:r>
            <w:r w:rsidRPr="00B11228">
              <w:rPr>
                <w:color w:val="000000"/>
              </w:rPr>
              <w:t xml:space="preserve">1, </w:t>
            </w:r>
            <w:r w:rsidRPr="00B11228">
              <w:rPr>
                <w:color w:val="000000"/>
                <w:lang w:val="en-US"/>
              </w:rPr>
              <w:t>Big</w:t>
            </w:r>
            <w:r w:rsidRPr="00B11228">
              <w:rPr>
                <w:color w:val="000000"/>
              </w:rPr>
              <w:t xml:space="preserve"> 4</w:t>
            </w:r>
            <w:r w:rsidRPr="00B11228">
              <w:rPr>
                <w:color w:val="000000"/>
                <w:lang w:val="en-US"/>
              </w:rPr>
              <w:t>pin</w:t>
            </w:r>
            <w:r w:rsidRPr="00B11228">
              <w:rPr>
                <w:color w:val="000000"/>
              </w:rPr>
              <w:t xml:space="preserve"> </w:t>
            </w:r>
            <w:r w:rsidRPr="00B11228">
              <w:rPr>
                <w:color w:val="000000"/>
                <w:lang w:val="en-US"/>
              </w:rPr>
              <w:t>x</w:t>
            </w:r>
            <w:r w:rsidRPr="00B11228">
              <w:rPr>
                <w:color w:val="000000"/>
              </w:rPr>
              <w:t xml:space="preserve">5, </w:t>
            </w:r>
            <w:r w:rsidRPr="00B11228">
              <w:rPr>
                <w:color w:val="000000"/>
                <w:lang w:val="en-US"/>
              </w:rPr>
              <w:t>Small</w:t>
            </w:r>
            <w:r w:rsidRPr="00B11228">
              <w:rPr>
                <w:color w:val="000000"/>
              </w:rPr>
              <w:t xml:space="preserve"> 4</w:t>
            </w:r>
            <w:r w:rsidRPr="00B11228">
              <w:rPr>
                <w:color w:val="000000"/>
                <w:lang w:val="en-US"/>
              </w:rPr>
              <w:t>pin</w:t>
            </w:r>
            <w:r w:rsidRPr="00B11228">
              <w:rPr>
                <w:color w:val="000000"/>
              </w:rPr>
              <w:t xml:space="preserve"> </w:t>
            </w:r>
            <w:r w:rsidRPr="00B11228">
              <w:rPr>
                <w:color w:val="000000"/>
                <w:lang w:val="en-US"/>
              </w:rPr>
              <w:t>x</w:t>
            </w:r>
            <w:r w:rsidRPr="00B11228">
              <w:rPr>
                <w:color w:val="000000"/>
              </w:rPr>
              <w:t xml:space="preserve">1, </w:t>
            </w:r>
            <w:r w:rsidRPr="00B11228">
              <w:rPr>
                <w:color w:val="000000"/>
                <w:lang w:val="en-US"/>
              </w:rPr>
              <w:t>SATA</w:t>
            </w:r>
            <w:r w:rsidRPr="00B11228">
              <w:rPr>
                <w:color w:val="000000"/>
              </w:rPr>
              <w:t xml:space="preserve"> </w:t>
            </w:r>
            <w:r w:rsidRPr="00B11228">
              <w:rPr>
                <w:color w:val="000000"/>
                <w:lang w:val="en-US"/>
              </w:rPr>
              <w:t>x</w:t>
            </w:r>
            <w:r w:rsidRPr="00B11228">
              <w:rPr>
                <w:color w:val="000000"/>
              </w:rPr>
              <w:t xml:space="preserve">3, </w:t>
            </w:r>
            <w:r w:rsidRPr="00B11228">
              <w:rPr>
                <w:color w:val="000000"/>
                <w:lang w:val="en-US"/>
              </w:rPr>
              <w:t>ATXV</w:t>
            </w:r>
            <w:r w:rsidRPr="00B11228">
              <w:rPr>
                <w:color w:val="000000"/>
              </w:rPr>
              <w:t>2.2, 150*140*86 (</w:t>
            </w:r>
            <w:r w:rsidRPr="00B11228">
              <w:rPr>
                <w:color w:val="000000"/>
                <w:lang w:val="en-US"/>
              </w:rPr>
              <w:t>mm</w:t>
            </w:r>
            <w:r w:rsidRPr="00B11228">
              <w:rPr>
                <w:color w:val="000000"/>
              </w:rPr>
              <w:t>)</w:t>
            </w:r>
            <w:r w:rsidR="00170BF2" w:rsidRPr="00B11228">
              <w:rPr>
                <w:color w:val="000000"/>
              </w:rPr>
              <w:t xml:space="preserve"> или эквивалент</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pStyle w:val="aff1"/>
              <w:spacing w:after="0" w:line="240" w:lineRule="auto"/>
              <w:jc w:val="center"/>
            </w:pPr>
            <w:r w:rsidRPr="00B11228">
              <w:rPr>
                <w:color w:val="000000"/>
              </w:rPr>
              <w:t>Шт.</w:t>
            </w:r>
          </w:p>
        </w:tc>
        <w:tc>
          <w:tcPr>
            <w:tcW w:w="68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jc w:val="center"/>
            </w:pPr>
            <w:r w:rsidRPr="00B11228">
              <w:t>1</w:t>
            </w:r>
          </w:p>
        </w:tc>
        <w:tc>
          <w:tcPr>
            <w:tcW w:w="14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CE5B25" w:rsidP="00794CCE">
            <w:pPr>
              <w:pStyle w:val="aff1"/>
              <w:spacing w:after="0" w:line="240" w:lineRule="auto"/>
              <w:jc w:val="center"/>
            </w:pPr>
            <w:r w:rsidRPr="00491677">
              <w:t>2 786,4</w:t>
            </w:r>
            <w:r w:rsidR="00794CCE" w:rsidRPr="00491677">
              <w:t>4</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jc w:val="center"/>
              <w:rPr>
                <w:color w:val="000000"/>
              </w:rPr>
            </w:pPr>
            <w:r w:rsidRPr="00491677">
              <w:rPr>
                <w:color w:val="000000"/>
              </w:rPr>
              <w:t>3 288,00</w:t>
            </w:r>
          </w:p>
        </w:tc>
        <w:tc>
          <w:tcPr>
            <w:tcW w:w="132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CE5B25" w:rsidP="00794CCE">
            <w:pPr>
              <w:pStyle w:val="aff1"/>
              <w:spacing w:after="0" w:line="240" w:lineRule="auto"/>
              <w:jc w:val="center"/>
            </w:pPr>
            <w:r w:rsidRPr="00491677">
              <w:t>2 786,4</w:t>
            </w:r>
            <w:r w:rsidR="00794CCE" w:rsidRPr="00491677">
              <w:t>4</w:t>
            </w:r>
          </w:p>
        </w:tc>
        <w:tc>
          <w:tcPr>
            <w:tcW w:w="135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jc w:val="center"/>
              <w:rPr>
                <w:color w:val="000000"/>
              </w:rPr>
            </w:pPr>
            <w:r w:rsidRPr="00491677">
              <w:rPr>
                <w:color w:val="000000"/>
              </w:rPr>
              <w:t>3 288,00</w:t>
            </w:r>
          </w:p>
        </w:tc>
      </w:tr>
      <w:tr w:rsidR="00895C17" w:rsidRPr="00491677" w:rsidTr="00B11228">
        <w:trPr>
          <w:trHeight w:val="509"/>
          <w:jc w:val="center"/>
        </w:trPr>
        <w:tc>
          <w:tcPr>
            <w:tcW w:w="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pStyle w:val="aff1"/>
              <w:spacing w:after="0" w:line="240" w:lineRule="auto"/>
              <w:jc w:val="center"/>
              <w:rPr>
                <w:bCs/>
                <w:color w:val="000000"/>
              </w:rPr>
            </w:pPr>
            <w:r w:rsidRPr="00B11228">
              <w:rPr>
                <w:bCs/>
                <w:color w:val="000000"/>
              </w:rPr>
              <w:t>8</w:t>
            </w:r>
          </w:p>
        </w:tc>
        <w:tc>
          <w:tcPr>
            <w:tcW w:w="229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rPr>
                <w:color w:val="000000"/>
              </w:rPr>
            </w:pPr>
            <w:r w:rsidRPr="00B11228">
              <w:rPr>
                <w:color w:val="000000"/>
              </w:rPr>
              <w:t xml:space="preserve">Источник бесперебойного питания APC </w:t>
            </w:r>
            <w:proofErr w:type="spellStart"/>
            <w:r w:rsidRPr="00B11228">
              <w:rPr>
                <w:color w:val="000000"/>
              </w:rPr>
              <w:t>Smart</w:t>
            </w:r>
            <w:proofErr w:type="spellEnd"/>
            <w:r w:rsidRPr="00B11228">
              <w:rPr>
                <w:color w:val="000000"/>
              </w:rPr>
              <w:t>-UPS SC SC620I, 620ВA</w:t>
            </w:r>
            <w:r w:rsidR="00170BF2" w:rsidRPr="00B11228">
              <w:rPr>
                <w:color w:val="000000"/>
              </w:rPr>
              <w:t xml:space="preserve"> или эквивалент</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pStyle w:val="aff1"/>
              <w:spacing w:after="0" w:line="240" w:lineRule="auto"/>
              <w:jc w:val="center"/>
            </w:pPr>
            <w:r w:rsidRPr="00B11228">
              <w:rPr>
                <w:color w:val="000000"/>
              </w:rPr>
              <w:t>Шт.</w:t>
            </w:r>
          </w:p>
        </w:tc>
        <w:tc>
          <w:tcPr>
            <w:tcW w:w="68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jc w:val="center"/>
            </w:pPr>
            <w:r w:rsidRPr="00B11228">
              <w:t>1</w:t>
            </w:r>
          </w:p>
        </w:tc>
        <w:tc>
          <w:tcPr>
            <w:tcW w:w="14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CE5B25" w:rsidP="00CE5B25">
            <w:pPr>
              <w:pStyle w:val="aff1"/>
              <w:spacing w:after="0" w:line="240" w:lineRule="auto"/>
              <w:jc w:val="center"/>
            </w:pPr>
            <w:r w:rsidRPr="00491677">
              <w:t>13 185,60</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jc w:val="center"/>
              <w:rPr>
                <w:color w:val="000000"/>
              </w:rPr>
            </w:pPr>
            <w:r w:rsidRPr="00491677">
              <w:rPr>
                <w:color w:val="000000"/>
              </w:rPr>
              <w:t>15 559,00</w:t>
            </w:r>
          </w:p>
        </w:tc>
        <w:tc>
          <w:tcPr>
            <w:tcW w:w="132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CE5B25" w:rsidP="00895C17">
            <w:pPr>
              <w:pStyle w:val="aff1"/>
              <w:spacing w:after="0" w:line="240" w:lineRule="auto"/>
              <w:jc w:val="center"/>
            </w:pPr>
            <w:r w:rsidRPr="00491677">
              <w:t>13 185,60</w:t>
            </w:r>
          </w:p>
        </w:tc>
        <w:tc>
          <w:tcPr>
            <w:tcW w:w="135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jc w:val="center"/>
              <w:rPr>
                <w:color w:val="000000"/>
              </w:rPr>
            </w:pPr>
            <w:r w:rsidRPr="00491677">
              <w:rPr>
                <w:color w:val="000000"/>
              </w:rPr>
              <w:t>15 559,00</w:t>
            </w:r>
          </w:p>
        </w:tc>
      </w:tr>
      <w:tr w:rsidR="00895C17" w:rsidRPr="00491677" w:rsidTr="00B11228">
        <w:trPr>
          <w:trHeight w:val="350"/>
          <w:jc w:val="center"/>
        </w:trPr>
        <w:tc>
          <w:tcPr>
            <w:tcW w:w="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pStyle w:val="aff1"/>
              <w:spacing w:after="0" w:line="240" w:lineRule="auto"/>
              <w:jc w:val="center"/>
              <w:rPr>
                <w:bCs/>
                <w:color w:val="000000"/>
              </w:rPr>
            </w:pPr>
            <w:r w:rsidRPr="00B11228">
              <w:rPr>
                <w:bCs/>
                <w:color w:val="000000"/>
              </w:rPr>
              <w:t>9</w:t>
            </w:r>
          </w:p>
        </w:tc>
        <w:tc>
          <w:tcPr>
            <w:tcW w:w="229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rPr>
                <w:color w:val="000000"/>
              </w:rPr>
            </w:pPr>
            <w:r w:rsidRPr="00B11228">
              <w:rPr>
                <w:color w:val="000000"/>
              </w:rPr>
              <w:t xml:space="preserve">Корпус ATX AEROCOOL V3X, </w:t>
            </w:r>
            <w:proofErr w:type="spellStart"/>
            <w:r w:rsidRPr="00B11228">
              <w:rPr>
                <w:color w:val="000000"/>
              </w:rPr>
              <w:t>Midi-Tower</w:t>
            </w:r>
            <w:proofErr w:type="spellEnd"/>
            <w:r w:rsidRPr="00B11228">
              <w:rPr>
                <w:color w:val="000000"/>
              </w:rPr>
              <w:t>, без БП, черный и красный</w:t>
            </w:r>
            <w:r w:rsidR="00170BF2" w:rsidRPr="00B11228">
              <w:rPr>
                <w:color w:val="000000"/>
              </w:rPr>
              <w:t xml:space="preserve"> или эквивалент</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pStyle w:val="aff1"/>
              <w:spacing w:after="0" w:line="240" w:lineRule="auto"/>
              <w:jc w:val="center"/>
            </w:pPr>
            <w:r w:rsidRPr="00B11228">
              <w:rPr>
                <w:color w:val="000000"/>
              </w:rPr>
              <w:t>Шт.</w:t>
            </w:r>
          </w:p>
        </w:tc>
        <w:tc>
          <w:tcPr>
            <w:tcW w:w="68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jc w:val="center"/>
            </w:pPr>
            <w:r w:rsidRPr="00B11228">
              <w:t>1</w:t>
            </w:r>
          </w:p>
        </w:tc>
        <w:tc>
          <w:tcPr>
            <w:tcW w:w="14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pStyle w:val="aff1"/>
              <w:spacing w:after="0" w:line="240" w:lineRule="auto"/>
              <w:jc w:val="center"/>
            </w:pPr>
            <w:r w:rsidRPr="00491677">
              <w:t>1813,56</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jc w:val="center"/>
              <w:rPr>
                <w:color w:val="000000"/>
              </w:rPr>
            </w:pPr>
            <w:r w:rsidRPr="00491677">
              <w:rPr>
                <w:color w:val="000000"/>
              </w:rPr>
              <w:t>2 140,00</w:t>
            </w:r>
          </w:p>
        </w:tc>
        <w:tc>
          <w:tcPr>
            <w:tcW w:w="132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pStyle w:val="aff1"/>
              <w:spacing w:after="0" w:line="240" w:lineRule="auto"/>
              <w:jc w:val="center"/>
            </w:pPr>
            <w:r w:rsidRPr="00491677">
              <w:t>1</w:t>
            </w:r>
            <w:r w:rsidR="00794CCE" w:rsidRPr="00491677">
              <w:t xml:space="preserve"> </w:t>
            </w:r>
            <w:r w:rsidRPr="00491677">
              <w:t>813,56</w:t>
            </w:r>
          </w:p>
        </w:tc>
        <w:tc>
          <w:tcPr>
            <w:tcW w:w="135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jc w:val="center"/>
              <w:rPr>
                <w:color w:val="000000"/>
              </w:rPr>
            </w:pPr>
            <w:r w:rsidRPr="00491677">
              <w:rPr>
                <w:color w:val="000000"/>
              </w:rPr>
              <w:t>2 140,00</w:t>
            </w:r>
          </w:p>
        </w:tc>
      </w:tr>
      <w:tr w:rsidR="00895C17" w:rsidRPr="00491677" w:rsidTr="00B11228">
        <w:trPr>
          <w:trHeight w:val="509"/>
          <w:jc w:val="center"/>
        </w:trPr>
        <w:tc>
          <w:tcPr>
            <w:tcW w:w="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pStyle w:val="aff1"/>
              <w:spacing w:after="0" w:line="240" w:lineRule="auto"/>
              <w:jc w:val="center"/>
              <w:rPr>
                <w:bCs/>
                <w:color w:val="000000"/>
              </w:rPr>
            </w:pPr>
            <w:r w:rsidRPr="00B11228">
              <w:rPr>
                <w:bCs/>
                <w:color w:val="000000"/>
              </w:rPr>
              <w:t>10</w:t>
            </w:r>
          </w:p>
        </w:tc>
        <w:tc>
          <w:tcPr>
            <w:tcW w:w="229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rPr>
                <w:color w:val="000000"/>
              </w:rPr>
            </w:pPr>
            <w:r w:rsidRPr="00B11228">
              <w:rPr>
                <w:color w:val="000000"/>
              </w:rPr>
              <w:t>Сетевой фильтр ЭРА USF-5es-3m-B, 3м, черный [б0019034]</w:t>
            </w:r>
            <w:r w:rsidR="00170BF2" w:rsidRPr="00B11228">
              <w:rPr>
                <w:color w:val="000000"/>
              </w:rPr>
              <w:t xml:space="preserve"> или эквивалент</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pStyle w:val="aff1"/>
              <w:spacing w:after="0" w:line="240" w:lineRule="auto"/>
              <w:jc w:val="center"/>
            </w:pPr>
            <w:r w:rsidRPr="00B11228">
              <w:rPr>
                <w:color w:val="000000"/>
              </w:rPr>
              <w:t>Шт.</w:t>
            </w:r>
          </w:p>
        </w:tc>
        <w:tc>
          <w:tcPr>
            <w:tcW w:w="68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jc w:val="center"/>
            </w:pPr>
            <w:r w:rsidRPr="00B11228">
              <w:t>1</w:t>
            </w:r>
          </w:p>
        </w:tc>
        <w:tc>
          <w:tcPr>
            <w:tcW w:w="14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pStyle w:val="aff1"/>
              <w:spacing w:after="0" w:line="240" w:lineRule="auto"/>
              <w:jc w:val="center"/>
            </w:pPr>
            <w:r w:rsidRPr="00491677">
              <w:t>275,76</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jc w:val="center"/>
              <w:rPr>
                <w:color w:val="000000"/>
              </w:rPr>
            </w:pPr>
            <w:r w:rsidRPr="00491677">
              <w:rPr>
                <w:color w:val="000000"/>
              </w:rPr>
              <w:t>325,40</w:t>
            </w:r>
          </w:p>
        </w:tc>
        <w:tc>
          <w:tcPr>
            <w:tcW w:w="132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pStyle w:val="aff1"/>
              <w:spacing w:after="0" w:line="240" w:lineRule="auto"/>
              <w:jc w:val="center"/>
            </w:pPr>
            <w:r w:rsidRPr="00491677">
              <w:t>275,76</w:t>
            </w:r>
          </w:p>
        </w:tc>
        <w:tc>
          <w:tcPr>
            <w:tcW w:w="135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jc w:val="center"/>
              <w:rPr>
                <w:color w:val="000000"/>
              </w:rPr>
            </w:pPr>
            <w:r w:rsidRPr="00491677">
              <w:rPr>
                <w:color w:val="000000"/>
              </w:rPr>
              <w:t>325,40</w:t>
            </w:r>
          </w:p>
        </w:tc>
      </w:tr>
      <w:tr w:rsidR="00895C17" w:rsidRPr="00491677" w:rsidTr="00B11228">
        <w:trPr>
          <w:trHeight w:val="509"/>
          <w:jc w:val="center"/>
        </w:trPr>
        <w:tc>
          <w:tcPr>
            <w:tcW w:w="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pStyle w:val="aff1"/>
              <w:spacing w:after="0" w:line="240" w:lineRule="auto"/>
              <w:jc w:val="center"/>
              <w:rPr>
                <w:bCs/>
                <w:color w:val="000000"/>
              </w:rPr>
            </w:pPr>
            <w:r w:rsidRPr="00B11228">
              <w:rPr>
                <w:bCs/>
                <w:color w:val="000000"/>
              </w:rPr>
              <w:t>11</w:t>
            </w:r>
          </w:p>
        </w:tc>
        <w:tc>
          <w:tcPr>
            <w:tcW w:w="229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rPr>
                <w:color w:val="000000"/>
                <w:lang w:val="en-US"/>
              </w:rPr>
            </w:pPr>
            <w:r w:rsidRPr="00B11228">
              <w:rPr>
                <w:color w:val="000000"/>
              </w:rPr>
              <w:t>Монитор</w:t>
            </w:r>
            <w:r w:rsidRPr="00B11228">
              <w:rPr>
                <w:color w:val="000000"/>
                <w:lang w:val="en-US"/>
              </w:rPr>
              <w:t xml:space="preserve"> DELL P2016 19.5" LED Professional Black, IPS, 1440x900, 8ms, 250cd/m2, 1000:1, 178/178, Height adjustable, Tilt, </w:t>
            </w:r>
            <w:proofErr w:type="spellStart"/>
            <w:r w:rsidRPr="00B11228">
              <w:rPr>
                <w:color w:val="000000"/>
                <w:lang w:val="en-US"/>
              </w:rPr>
              <w:t>Swivel,VGA</w:t>
            </w:r>
            <w:proofErr w:type="spellEnd"/>
            <w:r w:rsidRPr="00B11228">
              <w:rPr>
                <w:color w:val="000000"/>
                <w:lang w:val="en-US"/>
              </w:rPr>
              <w:t>, DP, 4xUSB, 3 Y</w:t>
            </w:r>
            <w:r w:rsidR="00170BF2" w:rsidRPr="00B11228">
              <w:rPr>
                <w:color w:val="000000"/>
                <w:lang w:val="en-US"/>
              </w:rPr>
              <w:t xml:space="preserve"> </w:t>
            </w:r>
            <w:r w:rsidR="00170BF2" w:rsidRPr="00B11228">
              <w:rPr>
                <w:color w:val="000000"/>
              </w:rPr>
              <w:t>или</w:t>
            </w:r>
            <w:r w:rsidR="00170BF2" w:rsidRPr="00B11228">
              <w:rPr>
                <w:color w:val="000000"/>
                <w:lang w:val="en-US"/>
              </w:rPr>
              <w:t xml:space="preserve"> </w:t>
            </w:r>
            <w:r w:rsidR="00170BF2" w:rsidRPr="00B11228">
              <w:rPr>
                <w:color w:val="000000"/>
              </w:rPr>
              <w:t>эквивалент</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pStyle w:val="aff1"/>
              <w:spacing w:after="0" w:line="240" w:lineRule="auto"/>
              <w:jc w:val="center"/>
            </w:pPr>
            <w:r w:rsidRPr="00B11228">
              <w:rPr>
                <w:color w:val="000000"/>
              </w:rPr>
              <w:t>Шт.</w:t>
            </w:r>
          </w:p>
        </w:tc>
        <w:tc>
          <w:tcPr>
            <w:tcW w:w="68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jc w:val="center"/>
            </w:pPr>
            <w:r w:rsidRPr="00B11228">
              <w:t>1</w:t>
            </w:r>
          </w:p>
        </w:tc>
        <w:tc>
          <w:tcPr>
            <w:tcW w:w="14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pStyle w:val="aff1"/>
              <w:spacing w:after="0" w:line="240" w:lineRule="auto"/>
              <w:jc w:val="center"/>
            </w:pPr>
            <w:r w:rsidRPr="00491677">
              <w:t>6 603,39</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jc w:val="center"/>
              <w:rPr>
                <w:color w:val="000000"/>
              </w:rPr>
            </w:pPr>
            <w:r w:rsidRPr="00491677">
              <w:rPr>
                <w:color w:val="000000"/>
              </w:rPr>
              <w:t>7 792,00</w:t>
            </w:r>
          </w:p>
        </w:tc>
        <w:tc>
          <w:tcPr>
            <w:tcW w:w="132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pStyle w:val="aff1"/>
              <w:spacing w:after="0" w:line="240" w:lineRule="auto"/>
              <w:jc w:val="center"/>
            </w:pPr>
            <w:r w:rsidRPr="00491677">
              <w:t>6 603,39</w:t>
            </w:r>
          </w:p>
        </w:tc>
        <w:tc>
          <w:tcPr>
            <w:tcW w:w="135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jc w:val="center"/>
              <w:rPr>
                <w:color w:val="000000"/>
              </w:rPr>
            </w:pPr>
            <w:r w:rsidRPr="00491677">
              <w:rPr>
                <w:color w:val="000000"/>
              </w:rPr>
              <w:t>7 792,00</w:t>
            </w:r>
          </w:p>
        </w:tc>
      </w:tr>
      <w:tr w:rsidR="00895C17" w:rsidRPr="00491677" w:rsidTr="00B11228">
        <w:trPr>
          <w:trHeight w:val="509"/>
          <w:jc w:val="center"/>
        </w:trPr>
        <w:tc>
          <w:tcPr>
            <w:tcW w:w="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pStyle w:val="aff1"/>
              <w:spacing w:after="0" w:line="240" w:lineRule="auto"/>
              <w:jc w:val="center"/>
              <w:rPr>
                <w:bCs/>
                <w:color w:val="000000"/>
              </w:rPr>
            </w:pPr>
            <w:r w:rsidRPr="00B11228">
              <w:rPr>
                <w:bCs/>
                <w:color w:val="000000"/>
              </w:rPr>
              <w:t>12</w:t>
            </w:r>
          </w:p>
        </w:tc>
        <w:tc>
          <w:tcPr>
            <w:tcW w:w="229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r w:rsidRPr="00B11228">
              <w:t>Видеорегистратор</w:t>
            </w:r>
          </w:p>
          <w:p w:rsidR="00895C17" w:rsidRPr="00B11228" w:rsidRDefault="00895C17" w:rsidP="00895C17">
            <w:r w:rsidRPr="00B11228">
              <w:t xml:space="preserve"> ВСБ 4 Про</w:t>
            </w:r>
            <w:r w:rsidR="00170BF2" w:rsidRPr="00B11228">
              <w:t xml:space="preserve"> </w:t>
            </w:r>
            <w:r w:rsidR="00170BF2" w:rsidRPr="00B11228">
              <w:rPr>
                <w:color w:val="000000"/>
              </w:rPr>
              <w:t>или эквивалент</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pStyle w:val="aff1"/>
              <w:spacing w:after="0" w:line="240" w:lineRule="auto"/>
              <w:jc w:val="center"/>
            </w:pPr>
            <w:r w:rsidRPr="00B11228">
              <w:rPr>
                <w:color w:val="000000"/>
              </w:rPr>
              <w:t>Шт.</w:t>
            </w:r>
          </w:p>
        </w:tc>
        <w:tc>
          <w:tcPr>
            <w:tcW w:w="68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jc w:val="center"/>
            </w:pPr>
            <w:r w:rsidRPr="00B11228">
              <w:t>40</w:t>
            </w:r>
          </w:p>
        </w:tc>
        <w:tc>
          <w:tcPr>
            <w:tcW w:w="14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CE5B25" w:rsidP="00895C17">
            <w:pPr>
              <w:pStyle w:val="aff1"/>
              <w:spacing w:after="0" w:line="240" w:lineRule="auto"/>
              <w:jc w:val="center"/>
            </w:pPr>
            <w:r w:rsidRPr="00491677">
              <w:t>18 142,37</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jc w:val="center"/>
              <w:rPr>
                <w:color w:val="000000"/>
              </w:rPr>
            </w:pPr>
            <w:r w:rsidRPr="00491677">
              <w:rPr>
                <w:color w:val="000000"/>
              </w:rPr>
              <w:t>21 408,00</w:t>
            </w:r>
          </w:p>
        </w:tc>
        <w:tc>
          <w:tcPr>
            <w:tcW w:w="132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794CCE">
            <w:pPr>
              <w:jc w:val="center"/>
              <w:rPr>
                <w:color w:val="000000"/>
              </w:rPr>
            </w:pPr>
            <w:r w:rsidRPr="00491677">
              <w:rPr>
                <w:color w:val="000000"/>
              </w:rPr>
              <w:t>725 694,</w:t>
            </w:r>
            <w:r w:rsidR="00794CCE" w:rsidRPr="00491677">
              <w:rPr>
                <w:color w:val="000000"/>
              </w:rPr>
              <w:t>91</w:t>
            </w:r>
          </w:p>
        </w:tc>
        <w:tc>
          <w:tcPr>
            <w:tcW w:w="135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jc w:val="center"/>
              <w:rPr>
                <w:color w:val="000000"/>
              </w:rPr>
            </w:pPr>
            <w:r w:rsidRPr="00491677">
              <w:rPr>
                <w:color w:val="000000"/>
              </w:rPr>
              <w:t>856 320,00</w:t>
            </w:r>
          </w:p>
        </w:tc>
      </w:tr>
      <w:tr w:rsidR="00895C17" w:rsidRPr="00491677" w:rsidTr="00B11228">
        <w:trPr>
          <w:trHeight w:val="509"/>
          <w:jc w:val="center"/>
        </w:trPr>
        <w:tc>
          <w:tcPr>
            <w:tcW w:w="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pStyle w:val="aff1"/>
              <w:spacing w:after="0" w:line="240" w:lineRule="auto"/>
              <w:jc w:val="center"/>
              <w:rPr>
                <w:bCs/>
                <w:color w:val="000000"/>
              </w:rPr>
            </w:pPr>
            <w:r w:rsidRPr="002A68C7">
              <w:rPr>
                <w:bCs/>
                <w:color w:val="000000"/>
              </w:rPr>
              <w:t>13</w:t>
            </w:r>
          </w:p>
        </w:tc>
        <w:tc>
          <w:tcPr>
            <w:tcW w:w="229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r w:rsidRPr="00B11228">
              <w:t xml:space="preserve">Жесткий диск WD </w:t>
            </w:r>
            <w:proofErr w:type="spellStart"/>
            <w:r w:rsidRPr="00B11228">
              <w:t>Red</w:t>
            </w:r>
            <w:proofErr w:type="spellEnd"/>
            <w:r w:rsidR="002A68C7" w:rsidRPr="002A68C7">
              <w:t>, 6</w:t>
            </w:r>
            <w:r w:rsidR="002A68C7" w:rsidRPr="00B11228">
              <w:t xml:space="preserve"> ТБ</w:t>
            </w:r>
            <w:r w:rsidR="002A68C7">
              <w:t xml:space="preserve">, </w:t>
            </w:r>
            <w:r w:rsidRPr="00B11228">
              <w:t>WD60EFRX</w:t>
            </w:r>
            <w:r w:rsidR="00170BF2" w:rsidRPr="00B11228">
              <w:t xml:space="preserve"> </w:t>
            </w:r>
            <w:r w:rsidR="00170BF2" w:rsidRPr="00B11228">
              <w:rPr>
                <w:color w:val="000000"/>
              </w:rPr>
              <w:t>или эквивалент</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pStyle w:val="aff1"/>
              <w:spacing w:after="0" w:line="240" w:lineRule="auto"/>
              <w:jc w:val="center"/>
            </w:pPr>
            <w:r w:rsidRPr="00B11228">
              <w:rPr>
                <w:color w:val="000000"/>
              </w:rPr>
              <w:t>Шт.</w:t>
            </w:r>
          </w:p>
        </w:tc>
        <w:tc>
          <w:tcPr>
            <w:tcW w:w="68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jc w:val="center"/>
            </w:pPr>
            <w:r w:rsidRPr="00B11228">
              <w:t>2</w:t>
            </w:r>
          </w:p>
        </w:tc>
        <w:tc>
          <w:tcPr>
            <w:tcW w:w="14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pStyle w:val="aff1"/>
              <w:spacing w:after="0" w:line="240" w:lineRule="auto"/>
              <w:jc w:val="center"/>
            </w:pPr>
            <w:r w:rsidRPr="00491677">
              <w:t>11 440,68</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jc w:val="center"/>
              <w:rPr>
                <w:color w:val="000000"/>
              </w:rPr>
            </w:pPr>
            <w:r w:rsidRPr="00491677">
              <w:rPr>
                <w:color w:val="000000"/>
              </w:rPr>
              <w:t>13 500,00</w:t>
            </w:r>
          </w:p>
        </w:tc>
        <w:tc>
          <w:tcPr>
            <w:tcW w:w="132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F02099" w:rsidP="00895C17">
            <w:pPr>
              <w:jc w:val="center"/>
              <w:rPr>
                <w:color w:val="000000"/>
              </w:rPr>
            </w:pPr>
            <w:r w:rsidRPr="00491677">
              <w:rPr>
                <w:color w:val="000000"/>
              </w:rPr>
              <w:t>22 881,36</w:t>
            </w:r>
          </w:p>
        </w:tc>
        <w:tc>
          <w:tcPr>
            <w:tcW w:w="135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jc w:val="center"/>
              <w:rPr>
                <w:color w:val="000000"/>
              </w:rPr>
            </w:pPr>
            <w:r w:rsidRPr="00491677">
              <w:rPr>
                <w:color w:val="000000"/>
              </w:rPr>
              <w:t>27 000,00</w:t>
            </w:r>
          </w:p>
        </w:tc>
      </w:tr>
      <w:tr w:rsidR="00895C17" w:rsidRPr="00491677" w:rsidTr="00B11228">
        <w:trPr>
          <w:trHeight w:val="509"/>
          <w:jc w:val="center"/>
        </w:trPr>
        <w:tc>
          <w:tcPr>
            <w:tcW w:w="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pStyle w:val="aff1"/>
              <w:spacing w:after="0" w:line="240" w:lineRule="auto"/>
              <w:jc w:val="center"/>
              <w:rPr>
                <w:bCs/>
                <w:color w:val="000000"/>
              </w:rPr>
            </w:pPr>
            <w:r w:rsidRPr="00B11228">
              <w:rPr>
                <w:bCs/>
                <w:color w:val="000000"/>
              </w:rPr>
              <w:t>14</w:t>
            </w:r>
          </w:p>
        </w:tc>
        <w:tc>
          <w:tcPr>
            <w:tcW w:w="229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r w:rsidRPr="00B11228">
              <w:t>Терминал ВСБ для ВСБ4PRo</w:t>
            </w:r>
            <w:r w:rsidR="00170BF2" w:rsidRPr="00B11228">
              <w:t xml:space="preserve"> </w:t>
            </w:r>
            <w:r w:rsidR="00170BF2" w:rsidRPr="00B11228">
              <w:rPr>
                <w:color w:val="000000"/>
              </w:rPr>
              <w:t>или эквивалент</w:t>
            </w:r>
          </w:p>
        </w:tc>
        <w:tc>
          <w:tcPr>
            <w:tcW w:w="70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pStyle w:val="aff1"/>
              <w:spacing w:after="0" w:line="240" w:lineRule="auto"/>
              <w:jc w:val="center"/>
            </w:pPr>
            <w:r w:rsidRPr="00B11228">
              <w:rPr>
                <w:color w:val="000000"/>
              </w:rPr>
              <w:t>Шт.</w:t>
            </w:r>
          </w:p>
        </w:tc>
        <w:tc>
          <w:tcPr>
            <w:tcW w:w="68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B11228" w:rsidRDefault="00895C17" w:rsidP="00895C17">
            <w:pPr>
              <w:jc w:val="center"/>
            </w:pPr>
            <w:r w:rsidRPr="00B11228">
              <w:t>2</w:t>
            </w:r>
          </w:p>
        </w:tc>
        <w:tc>
          <w:tcPr>
            <w:tcW w:w="1447"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CE5B25" w:rsidP="00794CCE">
            <w:pPr>
              <w:pStyle w:val="aff1"/>
              <w:spacing w:after="0" w:line="240" w:lineRule="auto"/>
              <w:jc w:val="center"/>
            </w:pPr>
            <w:r w:rsidRPr="00491677">
              <w:t>41 525,4</w:t>
            </w:r>
            <w:r w:rsidR="00794CCE" w:rsidRPr="00491677">
              <w:t>2</w:t>
            </w:r>
          </w:p>
        </w:tc>
        <w:tc>
          <w:tcPr>
            <w:tcW w:w="144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jc w:val="center"/>
              <w:rPr>
                <w:color w:val="000000"/>
              </w:rPr>
            </w:pPr>
            <w:r w:rsidRPr="00491677">
              <w:rPr>
                <w:color w:val="000000"/>
              </w:rPr>
              <w:t>49 000,00</w:t>
            </w:r>
          </w:p>
        </w:tc>
        <w:tc>
          <w:tcPr>
            <w:tcW w:w="132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F02099" w:rsidP="00794CCE">
            <w:pPr>
              <w:jc w:val="center"/>
              <w:rPr>
                <w:color w:val="000000"/>
              </w:rPr>
            </w:pPr>
            <w:r w:rsidRPr="00491677">
              <w:rPr>
                <w:color w:val="000000"/>
              </w:rPr>
              <w:t>83 050</w:t>
            </w:r>
            <w:r w:rsidR="00CE5B25" w:rsidRPr="00491677">
              <w:rPr>
                <w:color w:val="000000"/>
              </w:rPr>
              <w:t>,8</w:t>
            </w:r>
            <w:r w:rsidR="00794CCE" w:rsidRPr="00491677">
              <w:rPr>
                <w:color w:val="000000"/>
              </w:rPr>
              <w:t>5</w:t>
            </w:r>
          </w:p>
        </w:tc>
        <w:tc>
          <w:tcPr>
            <w:tcW w:w="135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895C17" w:rsidRPr="00491677" w:rsidRDefault="00895C17" w:rsidP="00895C17">
            <w:pPr>
              <w:jc w:val="center"/>
              <w:rPr>
                <w:color w:val="000000"/>
              </w:rPr>
            </w:pPr>
            <w:r w:rsidRPr="00491677">
              <w:rPr>
                <w:color w:val="000000"/>
              </w:rPr>
              <w:t>98 000,00</w:t>
            </w:r>
          </w:p>
        </w:tc>
      </w:tr>
      <w:tr w:rsidR="00895C17" w:rsidRPr="00491677" w:rsidTr="00B11228">
        <w:trPr>
          <w:trHeight w:val="223"/>
          <w:jc w:val="center"/>
        </w:trPr>
        <w:tc>
          <w:tcPr>
            <w:tcW w:w="7191" w:type="dxa"/>
            <w:gridSpan w:val="6"/>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95C17" w:rsidRPr="00491677" w:rsidRDefault="00895C17" w:rsidP="00895C17">
            <w:pPr>
              <w:pStyle w:val="aff1"/>
              <w:spacing w:after="0" w:line="240" w:lineRule="auto"/>
              <w:rPr>
                <w:b/>
              </w:rPr>
            </w:pPr>
            <w:r w:rsidRPr="00491677">
              <w:rPr>
                <w:b/>
                <w:bCs/>
                <w:color w:val="000000"/>
              </w:rPr>
              <w:t>Итого:</w:t>
            </w:r>
          </w:p>
        </w:tc>
        <w:tc>
          <w:tcPr>
            <w:tcW w:w="1329" w:type="dxa"/>
            <w:tcBorders>
              <w:bottom w:val="single" w:sz="4" w:space="0" w:color="00000A"/>
              <w:right w:val="single" w:sz="4" w:space="0" w:color="00000A"/>
            </w:tcBorders>
            <w:shd w:val="clear" w:color="auto" w:fill="FFFFFF"/>
            <w:tcMar>
              <w:top w:w="0" w:type="dxa"/>
              <w:left w:w="108" w:type="dxa"/>
              <w:bottom w:w="0" w:type="dxa"/>
              <w:right w:w="108" w:type="dxa"/>
            </w:tcMar>
          </w:tcPr>
          <w:p w:rsidR="00895C17" w:rsidRPr="00491677" w:rsidRDefault="00F3258A" w:rsidP="00895C17">
            <w:pPr>
              <w:pStyle w:val="aff1"/>
              <w:spacing w:after="0" w:line="240" w:lineRule="auto"/>
              <w:ind w:hanging="137"/>
              <w:jc w:val="center"/>
            </w:pPr>
            <w:r w:rsidRPr="00491677">
              <w:t xml:space="preserve"> </w:t>
            </w:r>
            <w:r w:rsidR="00754B8F" w:rsidRPr="00491677">
              <w:t>889 024,</w:t>
            </w:r>
            <w:r w:rsidR="008B4C33" w:rsidRPr="00491677">
              <w:t>91</w:t>
            </w:r>
          </w:p>
        </w:tc>
        <w:tc>
          <w:tcPr>
            <w:tcW w:w="1355" w:type="dxa"/>
            <w:tcBorders>
              <w:bottom w:val="single" w:sz="4" w:space="0" w:color="00000A"/>
              <w:right w:val="single" w:sz="4" w:space="0" w:color="00000A"/>
            </w:tcBorders>
            <w:shd w:val="clear" w:color="auto" w:fill="FFFFFF"/>
            <w:tcMar>
              <w:top w:w="0" w:type="dxa"/>
              <w:left w:w="108" w:type="dxa"/>
              <w:bottom w:w="0" w:type="dxa"/>
              <w:right w:w="108" w:type="dxa"/>
            </w:tcMar>
          </w:tcPr>
          <w:p w:rsidR="00895C17" w:rsidRPr="00491677" w:rsidRDefault="00895C17" w:rsidP="00895C17">
            <w:pPr>
              <w:pStyle w:val="aff1"/>
              <w:spacing w:after="0" w:line="240" w:lineRule="auto"/>
              <w:ind w:hanging="137"/>
              <w:jc w:val="center"/>
            </w:pPr>
            <w:r w:rsidRPr="00491677">
              <w:t>1 049 049,40</w:t>
            </w:r>
          </w:p>
        </w:tc>
      </w:tr>
    </w:tbl>
    <w:p w:rsidR="00E425DA" w:rsidRPr="00D201CA" w:rsidRDefault="00E425DA" w:rsidP="00E425DA">
      <w:pPr>
        <w:pStyle w:val="ConsPlusNormal"/>
        <w:rPr>
          <w:szCs w:val="28"/>
        </w:rPr>
      </w:pPr>
      <w:r w:rsidRPr="00D201CA">
        <w:rPr>
          <w:szCs w:val="28"/>
        </w:rPr>
        <w:t xml:space="preserve"> </w:t>
      </w:r>
    </w:p>
    <w:p w:rsidR="00E425DA" w:rsidRPr="00D201CA" w:rsidRDefault="00E425DA" w:rsidP="00E425DA">
      <w:pPr>
        <w:pStyle w:val="ConsPlusNormal"/>
        <w:jc w:val="both"/>
        <w:rPr>
          <w:szCs w:val="28"/>
        </w:rPr>
      </w:pPr>
      <w:r w:rsidRPr="00D201CA">
        <w:rPr>
          <w:szCs w:val="28"/>
        </w:rPr>
        <w:t xml:space="preserve">3. Сведения о </w:t>
      </w:r>
      <w:r w:rsidR="00680DC8" w:rsidRPr="00D201CA">
        <w:rPr>
          <w:szCs w:val="28"/>
        </w:rPr>
        <w:t>предлагаемых инновационных</w:t>
      </w:r>
      <w:r w:rsidRPr="00D201CA">
        <w:rPr>
          <w:szCs w:val="28"/>
        </w:rPr>
        <w:t xml:space="preserve"> и(или) высокотехнологичных товаров, а также товарах, произведенных в Российской Федерации и (или) по которым участник является производителем:</w:t>
      </w:r>
    </w:p>
    <w:p w:rsidR="00E425DA" w:rsidRPr="00D201CA" w:rsidRDefault="00E425DA" w:rsidP="00E425DA">
      <w:pPr>
        <w:pStyle w:val="ConsPlusNormal"/>
        <w:jc w:val="both"/>
        <w:rPr>
          <w:szCs w:val="28"/>
        </w:rPr>
      </w:pPr>
      <w:r w:rsidRPr="00D201CA">
        <w:rPr>
          <w:i/>
          <w:szCs w:val="28"/>
        </w:rPr>
        <w:t>участник указывает в таблице стоимость товаров по указанным показателям.</w:t>
      </w:r>
    </w:p>
    <w:p w:rsidR="00E425DA" w:rsidRPr="00D201CA" w:rsidRDefault="00E425DA" w:rsidP="00E425DA">
      <w:pPr>
        <w:pStyle w:val="ConsPlusNormal"/>
        <w:jc w:val="both"/>
        <w:rPr>
          <w:szCs w:val="28"/>
        </w:rPr>
      </w:pPr>
    </w:p>
    <w:tbl>
      <w:tblPr>
        <w:tblW w:w="0" w:type="auto"/>
        <w:tblInd w:w="-230" w:type="dxa"/>
        <w:tblBorders>
          <w:top w:val="single" w:sz="4" w:space="0" w:color="00000A"/>
          <w:left w:val="single" w:sz="4" w:space="0" w:color="00000A"/>
          <w:bottom w:val="single" w:sz="4" w:space="0" w:color="000001"/>
          <w:right w:val="single" w:sz="4" w:space="0" w:color="00000A"/>
        </w:tblBorders>
        <w:tblCellMar>
          <w:left w:w="10" w:type="dxa"/>
          <w:right w:w="10" w:type="dxa"/>
        </w:tblCellMar>
        <w:tblLook w:val="0000" w:firstRow="0" w:lastRow="0" w:firstColumn="0" w:lastColumn="0" w:noHBand="0" w:noVBand="0"/>
      </w:tblPr>
      <w:tblGrid>
        <w:gridCol w:w="806"/>
        <w:gridCol w:w="3104"/>
        <w:gridCol w:w="1596"/>
        <w:gridCol w:w="1596"/>
        <w:gridCol w:w="1596"/>
        <w:gridCol w:w="1596"/>
      </w:tblGrid>
      <w:tr w:rsidR="00E425DA" w:rsidRPr="00D201CA" w:rsidTr="00895C17">
        <w:trPr>
          <w:trHeight w:val="450"/>
        </w:trPr>
        <w:tc>
          <w:tcPr>
            <w:tcW w:w="1301" w:type="dxa"/>
            <w:tcBorders>
              <w:top w:val="single" w:sz="4" w:space="0" w:color="00000A"/>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1"/>
              <w:spacing w:after="0" w:line="240" w:lineRule="auto"/>
              <w:jc w:val="center"/>
              <w:rPr>
                <w:sz w:val="28"/>
                <w:szCs w:val="28"/>
              </w:rPr>
            </w:pPr>
            <w:r w:rsidRPr="00D201CA">
              <w:rPr>
                <w:color w:val="000000"/>
                <w:sz w:val="28"/>
                <w:szCs w:val="28"/>
              </w:rPr>
              <w:t>№ п/п</w:t>
            </w:r>
          </w:p>
        </w:tc>
        <w:tc>
          <w:tcPr>
            <w:tcW w:w="1301" w:type="dxa"/>
            <w:tcBorders>
              <w:top w:val="single" w:sz="4" w:space="0" w:color="00000A"/>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1"/>
              <w:spacing w:after="0" w:line="240" w:lineRule="auto"/>
              <w:jc w:val="center"/>
              <w:rPr>
                <w:sz w:val="28"/>
                <w:szCs w:val="28"/>
              </w:rPr>
            </w:pPr>
            <w:r w:rsidRPr="00D201CA">
              <w:rPr>
                <w:color w:val="000000"/>
                <w:sz w:val="28"/>
                <w:szCs w:val="28"/>
              </w:rPr>
              <w:t>Наименование показателя</w:t>
            </w:r>
          </w:p>
        </w:tc>
        <w:tc>
          <w:tcPr>
            <w:tcW w:w="1301" w:type="dxa"/>
            <w:vMerge w:val="restart"/>
            <w:tcBorders>
              <w:top w:val="single" w:sz="4" w:space="0" w:color="00000A"/>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1"/>
              <w:spacing w:after="0" w:line="240" w:lineRule="auto"/>
              <w:jc w:val="center"/>
              <w:rPr>
                <w:sz w:val="28"/>
                <w:szCs w:val="28"/>
              </w:rPr>
            </w:pPr>
            <w:r w:rsidRPr="00D201CA">
              <w:rPr>
                <w:color w:val="000000"/>
                <w:sz w:val="28"/>
                <w:szCs w:val="28"/>
              </w:rPr>
              <w:t>Общая стоимость</w:t>
            </w:r>
          </w:p>
        </w:tc>
        <w:tc>
          <w:tcPr>
            <w:tcW w:w="1301" w:type="dxa"/>
            <w:tcBorders>
              <w:top w:val="single" w:sz="4" w:space="0" w:color="00000A"/>
              <w:bottom w:val="single" w:sz="4" w:space="0" w:color="00000A"/>
              <w:right w:val="single" w:sz="4" w:space="0" w:color="000001"/>
            </w:tcBorders>
            <w:shd w:val="clear" w:color="auto" w:fill="FFFFFF"/>
            <w:tcMar>
              <w:top w:w="0" w:type="dxa"/>
              <w:left w:w="108" w:type="dxa"/>
              <w:bottom w:w="0" w:type="dxa"/>
              <w:right w:w="108" w:type="dxa"/>
            </w:tcMar>
            <w:vAlign w:val="center"/>
          </w:tcPr>
          <w:p w:rsidR="00E425DA" w:rsidRPr="00D201CA" w:rsidRDefault="00E425DA" w:rsidP="00895C17">
            <w:pPr>
              <w:pStyle w:val="aff1"/>
              <w:spacing w:after="0" w:line="240" w:lineRule="auto"/>
              <w:jc w:val="center"/>
              <w:rPr>
                <w:sz w:val="28"/>
                <w:szCs w:val="28"/>
              </w:rPr>
            </w:pPr>
            <w:r w:rsidRPr="00D201CA">
              <w:rPr>
                <w:color w:val="000000"/>
                <w:sz w:val="28"/>
                <w:szCs w:val="28"/>
              </w:rPr>
              <w:t>в том числе</w:t>
            </w:r>
            <w:r w:rsidRPr="00D201CA">
              <w:rPr>
                <w:color w:val="000000"/>
                <w:sz w:val="28"/>
                <w:szCs w:val="28"/>
                <w:vertAlign w:val="superscript"/>
              </w:rPr>
              <w:t>2</w:t>
            </w:r>
            <w:r w:rsidRPr="00D201CA">
              <w:rPr>
                <w:color w:val="000000"/>
                <w:sz w:val="28"/>
                <w:szCs w:val="28"/>
              </w:rPr>
              <w:t>:</w:t>
            </w:r>
          </w:p>
        </w:tc>
        <w:tc>
          <w:tcPr>
            <w:tcW w:w="1301" w:type="dxa"/>
            <w:gridSpan w:val="2"/>
            <w:tcBorders>
              <w:top w:val="single" w:sz="4" w:space="0" w:color="00000A"/>
              <w:bottom w:val="single" w:sz="4" w:space="0" w:color="00000A"/>
              <w:right w:val="single" w:sz="4" w:space="0" w:color="000001"/>
            </w:tcBorders>
            <w:shd w:val="clear" w:color="auto" w:fill="FFFFFF"/>
            <w:tcMar>
              <w:top w:w="0" w:type="dxa"/>
              <w:left w:w="108" w:type="dxa"/>
              <w:bottom w:w="0" w:type="dxa"/>
              <w:right w:w="108" w:type="dxa"/>
            </w:tcMar>
            <w:vAlign w:val="center"/>
          </w:tcPr>
          <w:p w:rsidR="00E425DA" w:rsidRPr="00D201CA" w:rsidRDefault="00E425DA" w:rsidP="00895C17">
            <w:pPr>
              <w:pStyle w:val="aff1"/>
              <w:spacing w:after="0" w:line="240" w:lineRule="auto"/>
              <w:rPr>
                <w:sz w:val="28"/>
                <w:szCs w:val="28"/>
              </w:rPr>
            </w:pPr>
          </w:p>
        </w:tc>
      </w:tr>
      <w:tr w:rsidR="00E425DA" w:rsidRPr="00D201CA" w:rsidTr="00895C17">
        <w:trPr>
          <w:trHeight w:val="450"/>
        </w:trPr>
        <w:tc>
          <w:tcPr>
            <w:tcW w:w="1301" w:type="dxa"/>
            <w:vMerge/>
            <w:tcBorders>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1"/>
              <w:spacing w:after="0" w:line="240" w:lineRule="auto"/>
              <w:rPr>
                <w:sz w:val="28"/>
                <w:szCs w:val="28"/>
              </w:rPr>
            </w:pPr>
          </w:p>
        </w:tc>
        <w:tc>
          <w:tcPr>
            <w:tcW w:w="1301" w:type="dxa"/>
            <w:vMerge/>
            <w:tcBorders>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1"/>
              <w:spacing w:after="0" w:line="240" w:lineRule="auto"/>
              <w:rPr>
                <w:sz w:val="28"/>
                <w:szCs w:val="28"/>
              </w:rPr>
            </w:pPr>
          </w:p>
        </w:tc>
        <w:tc>
          <w:tcPr>
            <w:tcW w:w="1301" w:type="dxa"/>
            <w:vMerge/>
            <w:tcBorders>
              <w:left w:val="single" w:sz="4" w:space="0" w:color="00000A"/>
              <w:bottom w:val="single" w:sz="4" w:space="0" w:color="000001"/>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1"/>
              <w:spacing w:after="0" w:line="240" w:lineRule="auto"/>
              <w:rPr>
                <w:sz w:val="28"/>
                <w:szCs w:val="28"/>
              </w:rPr>
            </w:pP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1"/>
              <w:spacing w:after="0" w:line="240" w:lineRule="auto"/>
              <w:jc w:val="center"/>
              <w:rPr>
                <w:sz w:val="28"/>
                <w:szCs w:val="28"/>
              </w:rPr>
            </w:pPr>
            <w:r w:rsidRPr="00D201CA">
              <w:rPr>
                <w:color w:val="000000"/>
                <w:sz w:val="28"/>
                <w:szCs w:val="28"/>
              </w:rPr>
              <w:t>на 20___ г.</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1"/>
              <w:spacing w:after="0" w:line="240" w:lineRule="auto"/>
              <w:jc w:val="center"/>
              <w:rPr>
                <w:sz w:val="28"/>
                <w:szCs w:val="28"/>
              </w:rPr>
            </w:pPr>
            <w:r w:rsidRPr="00D201CA">
              <w:rPr>
                <w:color w:val="000000"/>
                <w:sz w:val="28"/>
                <w:szCs w:val="28"/>
              </w:rPr>
              <w:t>на 20___ г.</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1"/>
              <w:spacing w:after="0" w:line="240" w:lineRule="auto"/>
              <w:jc w:val="center"/>
              <w:rPr>
                <w:sz w:val="28"/>
                <w:szCs w:val="28"/>
              </w:rPr>
            </w:pPr>
            <w:r w:rsidRPr="00D201CA">
              <w:rPr>
                <w:color w:val="000000"/>
                <w:sz w:val="28"/>
                <w:szCs w:val="28"/>
              </w:rPr>
              <w:t>и т.д.</w:t>
            </w:r>
          </w:p>
        </w:tc>
      </w:tr>
      <w:tr w:rsidR="00E425DA" w:rsidRPr="00D201CA" w:rsidTr="00895C17">
        <w:trPr>
          <w:trHeight w:val="1665"/>
        </w:trPr>
        <w:tc>
          <w:tcPr>
            <w:tcW w:w="130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1"/>
              <w:spacing w:after="0" w:line="240" w:lineRule="auto"/>
              <w:jc w:val="center"/>
              <w:rPr>
                <w:sz w:val="28"/>
                <w:szCs w:val="28"/>
              </w:rPr>
            </w:pPr>
            <w:r w:rsidRPr="00D201CA">
              <w:rPr>
                <w:color w:val="000000"/>
                <w:sz w:val="28"/>
                <w:szCs w:val="28"/>
              </w:rPr>
              <w:t>1</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7440B5">
            <w:pPr>
              <w:pStyle w:val="aff1"/>
              <w:spacing w:after="0" w:line="240" w:lineRule="auto"/>
              <w:rPr>
                <w:sz w:val="28"/>
                <w:szCs w:val="28"/>
              </w:rPr>
            </w:pPr>
            <w:r w:rsidRPr="00D201CA">
              <w:rPr>
                <w:color w:val="000000"/>
                <w:sz w:val="28"/>
                <w:szCs w:val="28"/>
              </w:rPr>
              <w:t xml:space="preserve">Стоимость товаров, являющихся </w:t>
            </w:r>
            <w:r w:rsidRPr="00D201CA">
              <w:rPr>
                <w:sz w:val="28"/>
                <w:szCs w:val="28"/>
              </w:rPr>
              <w:t>инновационными и (или) высокотехнологичными</w:t>
            </w:r>
            <w:r w:rsidRPr="00D201CA">
              <w:rPr>
                <w:color w:val="000000"/>
                <w:sz w:val="28"/>
                <w:szCs w:val="28"/>
              </w:rPr>
              <w:t xml:space="preserve"> из обще</w:t>
            </w:r>
            <w:r w:rsidR="007440B5">
              <w:rPr>
                <w:color w:val="000000"/>
                <w:sz w:val="28"/>
                <w:szCs w:val="28"/>
              </w:rPr>
              <w:t>го объема предлагаемых товаров,</w:t>
            </w:r>
            <w:r w:rsidRPr="00D201CA">
              <w:rPr>
                <w:color w:val="000000"/>
                <w:sz w:val="28"/>
                <w:szCs w:val="28"/>
              </w:rPr>
              <w:t xml:space="preserve"> с учетом НДС, рублей</w:t>
            </w:r>
            <w:r w:rsidRPr="00D201CA">
              <w:rPr>
                <w:color w:val="000000"/>
                <w:sz w:val="28"/>
                <w:szCs w:val="28"/>
                <w:vertAlign w:val="superscript"/>
              </w:rPr>
              <w:t>1</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D201CA" w:rsidRDefault="00E425DA" w:rsidP="00895C17">
            <w:pPr>
              <w:pStyle w:val="aff1"/>
              <w:spacing w:after="0" w:line="240" w:lineRule="auto"/>
              <w:jc w:val="center"/>
              <w:rPr>
                <w:sz w:val="28"/>
                <w:szCs w:val="28"/>
              </w:rPr>
            </w:pPr>
            <w:r w:rsidRPr="00D201CA">
              <w:rPr>
                <w:i/>
                <w:sz w:val="28"/>
                <w:szCs w:val="28"/>
              </w:rPr>
              <w:t>Указать стоимость в рублях с учетом НДС</w:t>
            </w:r>
            <w:r w:rsidRPr="00D201CA">
              <w:rPr>
                <w:sz w:val="28"/>
                <w:szCs w:val="28"/>
              </w:rPr>
              <w:t> </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D201CA" w:rsidRDefault="00E425DA" w:rsidP="00895C17">
            <w:pPr>
              <w:pStyle w:val="aff1"/>
              <w:spacing w:after="0" w:line="240" w:lineRule="auto"/>
              <w:jc w:val="center"/>
              <w:rPr>
                <w:sz w:val="28"/>
                <w:szCs w:val="28"/>
              </w:rPr>
            </w:pPr>
            <w:r w:rsidRPr="00D201CA">
              <w:rPr>
                <w:i/>
                <w:sz w:val="28"/>
                <w:szCs w:val="28"/>
              </w:rPr>
              <w:t>Указать стоимость в рублях с учетом НДС</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D201CA" w:rsidRDefault="00E425DA" w:rsidP="00895C17">
            <w:pPr>
              <w:pStyle w:val="aff1"/>
              <w:spacing w:after="0" w:line="240" w:lineRule="auto"/>
              <w:jc w:val="center"/>
              <w:rPr>
                <w:sz w:val="28"/>
                <w:szCs w:val="28"/>
              </w:rPr>
            </w:pPr>
            <w:r w:rsidRPr="00D201CA">
              <w:rPr>
                <w:i/>
                <w:sz w:val="28"/>
                <w:szCs w:val="28"/>
              </w:rPr>
              <w:t>Указать стоимость в рублях с учетом НДС</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D201CA" w:rsidRDefault="00E425DA" w:rsidP="00895C17">
            <w:pPr>
              <w:pStyle w:val="aff1"/>
              <w:spacing w:after="0" w:line="240" w:lineRule="auto"/>
              <w:jc w:val="center"/>
              <w:rPr>
                <w:sz w:val="28"/>
                <w:szCs w:val="28"/>
              </w:rPr>
            </w:pPr>
            <w:r w:rsidRPr="00D201CA">
              <w:rPr>
                <w:i/>
                <w:sz w:val="28"/>
                <w:szCs w:val="28"/>
              </w:rPr>
              <w:t>Указать стоимость в рублях с учетом НДС</w:t>
            </w:r>
          </w:p>
        </w:tc>
      </w:tr>
      <w:tr w:rsidR="00E425DA" w:rsidRPr="00D201CA" w:rsidTr="00895C17">
        <w:trPr>
          <w:trHeight w:val="1665"/>
        </w:trPr>
        <w:tc>
          <w:tcPr>
            <w:tcW w:w="130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1"/>
              <w:spacing w:after="0" w:line="240" w:lineRule="auto"/>
              <w:jc w:val="center"/>
              <w:rPr>
                <w:sz w:val="28"/>
                <w:szCs w:val="28"/>
              </w:rPr>
            </w:pPr>
            <w:r w:rsidRPr="00D201CA">
              <w:rPr>
                <w:color w:val="000000"/>
                <w:sz w:val="28"/>
                <w:szCs w:val="28"/>
              </w:rPr>
              <w:t>2</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1"/>
              <w:spacing w:after="0" w:line="240" w:lineRule="auto"/>
              <w:rPr>
                <w:sz w:val="28"/>
                <w:szCs w:val="28"/>
              </w:rPr>
            </w:pPr>
            <w:r w:rsidRPr="00D201CA">
              <w:rPr>
                <w:color w:val="000000"/>
                <w:sz w:val="28"/>
                <w:szCs w:val="28"/>
              </w:rPr>
              <w:t>Стоимость товаров, произведенных в Российской Федерации, из общего объема предлагаемых товаров с учетом НДС, рублей</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D201CA" w:rsidRDefault="00E425DA" w:rsidP="00895C17">
            <w:pPr>
              <w:pStyle w:val="aff1"/>
              <w:spacing w:after="0" w:line="240" w:lineRule="auto"/>
              <w:jc w:val="center"/>
              <w:rPr>
                <w:sz w:val="28"/>
                <w:szCs w:val="28"/>
              </w:rPr>
            </w:pPr>
            <w:r w:rsidRPr="00D201CA">
              <w:rPr>
                <w:i/>
                <w:sz w:val="28"/>
                <w:szCs w:val="28"/>
              </w:rPr>
              <w:t>Указать стоимость в рублях с учетом НДС</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D201CA" w:rsidRDefault="00E425DA" w:rsidP="00895C17">
            <w:pPr>
              <w:pStyle w:val="aff1"/>
              <w:spacing w:after="0" w:line="240" w:lineRule="auto"/>
              <w:jc w:val="center"/>
              <w:rPr>
                <w:sz w:val="28"/>
                <w:szCs w:val="28"/>
              </w:rPr>
            </w:pPr>
            <w:r w:rsidRPr="00D201CA">
              <w:rPr>
                <w:i/>
                <w:sz w:val="28"/>
                <w:szCs w:val="28"/>
              </w:rPr>
              <w:t>Указать стоимость в рублях с учетом НДС</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D201CA" w:rsidRDefault="00E425DA" w:rsidP="00895C17">
            <w:pPr>
              <w:pStyle w:val="aff1"/>
              <w:spacing w:after="0" w:line="240" w:lineRule="auto"/>
              <w:jc w:val="center"/>
              <w:rPr>
                <w:sz w:val="28"/>
                <w:szCs w:val="28"/>
              </w:rPr>
            </w:pPr>
            <w:r w:rsidRPr="00D201CA">
              <w:rPr>
                <w:i/>
                <w:sz w:val="28"/>
                <w:szCs w:val="28"/>
              </w:rPr>
              <w:t>Указать стоимость в рублях с учетом НДС</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D201CA" w:rsidRDefault="00E425DA" w:rsidP="00895C17">
            <w:pPr>
              <w:pStyle w:val="aff1"/>
              <w:spacing w:after="0" w:line="240" w:lineRule="auto"/>
              <w:jc w:val="center"/>
              <w:rPr>
                <w:sz w:val="28"/>
                <w:szCs w:val="28"/>
              </w:rPr>
            </w:pPr>
            <w:r w:rsidRPr="00D201CA">
              <w:rPr>
                <w:i/>
                <w:sz w:val="28"/>
                <w:szCs w:val="28"/>
              </w:rPr>
              <w:t>Указать стоимость в рублях с учетом НДС</w:t>
            </w:r>
          </w:p>
        </w:tc>
      </w:tr>
      <w:tr w:rsidR="00E425DA" w:rsidRPr="00D201CA" w:rsidTr="00895C17">
        <w:trPr>
          <w:trHeight w:val="1665"/>
        </w:trPr>
        <w:tc>
          <w:tcPr>
            <w:tcW w:w="1301"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1"/>
              <w:spacing w:after="0" w:line="240" w:lineRule="auto"/>
              <w:jc w:val="center"/>
              <w:rPr>
                <w:sz w:val="28"/>
                <w:szCs w:val="28"/>
              </w:rPr>
            </w:pPr>
            <w:r w:rsidRPr="00D201CA">
              <w:rPr>
                <w:color w:val="000000"/>
                <w:sz w:val="28"/>
                <w:szCs w:val="28"/>
              </w:rPr>
              <w:t>3</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425DA" w:rsidRPr="00D201CA" w:rsidRDefault="00E425DA" w:rsidP="00895C17">
            <w:pPr>
              <w:pStyle w:val="aff1"/>
              <w:spacing w:after="0" w:line="240" w:lineRule="auto"/>
              <w:rPr>
                <w:sz w:val="28"/>
                <w:szCs w:val="28"/>
              </w:rPr>
            </w:pPr>
            <w:r w:rsidRPr="00D201CA">
              <w:rPr>
                <w:color w:val="000000"/>
                <w:sz w:val="28"/>
                <w:szCs w:val="28"/>
              </w:rPr>
              <w:t>Стоимость товаров, по которым участник является производителем, из общего объема предлагаемых товаров с учетом НДС, рублей</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D201CA" w:rsidRDefault="00E425DA" w:rsidP="00895C17">
            <w:pPr>
              <w:pStyle w:val="aff1"/>
              <w:spacing w:after="0" w:line="240" w:lineRule="auto"/>
              <w:jc w:val="center"/>
              <w:rPr>
                <w:sz w:val="28"/>
                <w:szCs w:val="28"/>
              </w:rPr>
            </w:pPr>
            <w:r w:rsidRPr="00D201CA">
              <w:rPr>
                <w:i/>
                <w:sz w:val="28"/>
                <w:szCs w:val="28"/>
              </w:rPr>
              <w:t>Указать стоимость в рублях с учетом НДС</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D201CA" w:rsidRDefault="00E425DA" w:rsidP="00895C17">
            <w:pPr>
              <w:pStyle w:val="aff1"/>
              <w:spacing w:after="0" w:line="240" w:lineRule="auto"/>
              <w:jc w:val="center"/>
              <w:rPr>
                <w:sz w:val="28"/>
                <w:szCs w:val="28"/>
              </w:rPr>
            </w:pPr>
            <w:r w:rsidRPr="00D201CA">
              <w:rPr>
                <w:i/>
                <w:sz w:val="28"/>
                <w:szCs w:val="28"/>
              </w:rPr>
              <w:t>Указать стоимость в рублях с учетом НДС</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D201CA" w:rsidRDefault="00E425DA" w:rsidP="00895C17">
            <w:pPr>
              <w:pStyle w:val="aff1"/>
              <w:spacing w:after="0" w:line="240" w:lineRule="auto"/>
              <w:jc w:val="center"/>
              <w:rPr>
                <w:sz w:val="28"/>
                <w:szCs w:val="28"/>
              </w:rPr>
            </w:pPr>
            <w:r w:rsidRPr="00D201CA">
              <w:rPr>
                <w:i/>
                <w:sz w:val="28"/>
                <w:szCs w:val="28"/>
              </w:rPr>
              <w:t>Указать стоимость в рублях с учетом НДС</w:t>
            </w:r>
          </w:p>
        </w:tc>
        <w:tc>
          <w:tcPr>
            <w:tcW w:w="1301" w:type="dxa"/>
            <w:tcBorders>
              <w:bottom w:val="single" w:sz="4" w:space="0" w:color="00000A"/>
              <w:right w:val="single" w:sz="4" w:space="0" w:color="00000A"/>
            </w:tcBorders>
            <w:shd w:val="clear" w:color="auto" w:fill="FFFFFF"/>
            <w:tcMar>
              <w:top w:w="0" w:type="dxa"/>
              <w:left w:w="108" w:type="dxa"/>
              <w:bottom w:w="0" w:type="dxa"/>
              <w:right w:w="108" w:type="dxa"/>
            </w:tcMar>
          </w:tcPr>
          <w:p w:rsidR="00E425DA" w:rsidRPr="00D201CA" w:rsidRDefault="00E425DA" w:rsidP="00895C17">
            <w:pPr>
              <w:pStyle w:val="aff1"/>
              <w:spacing w:after="0" w:line="240" w:lineRule="auto"/>
              <w:jc w:val="center"/>
              <w:rPr>
                <w:sz w:val="28"/>
                <w:szCs w:val="28"/>
              </w:rPr>
            </w:pPr>
            <w:r w:rsidRPr="00D201CA">
              <w:rPr>
                <w:i/>
                <w:sz w:val="28"/>
                <w:szCs w:val="28"/>
              </w:rPr>
              <w:t>Указать стоимость в рублях с учетом НДС</w:t>
            </w:r>
          </w:p>
        </w:tc>
      </w:tr>
    </w:tbl>
    <w:p w:rsidR="00E425DA" w:rsidRPr="00D466B8" w:rsidRDefault="00E425DA" w:rsidP="00E425DA">
      <w:pPr>
        <w:pStyle w:val="aff1"/>
        <w:spacing w:after="0" w:line="240" w:lineRule="auto"/>
        <w:jc w:val="both"/>
        <w:rPr>
          <w:b/>
          <w:sz w:val="28"/>
          <w:szCs w:val="28"/>
        </w:rPr>
      </w:pPr>
    </w:p>
    <w:p w:rsidR="00E425DA" w:rsidRDefault="00E425DA" w:rsidP="00E425DA">
      <w:pPr>
        <w:pStyle w:val="ConsPlusNormal"/>
        <w:jc w:val="center"/>
        <w:rPr>
          <w:b/>
          <w:szCs w:val="28"/>
        </w:rPr>
      </w:pPr>
      <w:r w:rsidRPr="00D466B8">
        <w:rPr>
          <w:b/>
          <w:szCs w:val="28"/>
        </w:rPr>
        <w:t>4. Форма, сроки и порядок оплаты товара:</w:t>
      </w:r>
    </w:p>
    <w:p w:rsidR="00D466B8" w:rsidRPr="00D466B8" w:rsidRDefault="00D466B8" w:rsidP="00E425DA">
      <w:pPr>
        <w:pStyle w:val="ConsPlusNormal"/>
        <w:jc w:val="center"/>
        <w:rPr>
          <w:b/>
          <w:szCs w:val="28"/>
        </w:rPr>
      </w:pPr>
    </w:p>
    <w:p w:rsidR="00D466B8" w:rsidRPr="00180E15" w:rsidRDefault="00E425DA" w:rsidP="00180E15">
      <w:pPr>
        <w:ind w:firstLine="709"/>
        <w:jc w:val="both"/>
        <w:rPr>
          <w:sz w:val="28"/>
          <w:szCs w:val="28"/>
        </w:rPr>
      </w:pPr>
      <w:r w:rsidRPr="00D201CA">
        <w:rPr>
          <w:bCs/>
          <w:szCs w:val="28"/>
          <w:shd w:val="clear" w:color="auto" w:fill="FFFFFF"/>
        </w:rPr>
        <w:t xml:space="preserve"> </w:t>
      </w:r>
      <w:r w:rsidR="00D466B8" w:rsidRPr="00323156">
        <w:rPr>
          <w:bCs/>
          <w:sz w:val="28"/>
          <w:szCs w:val="28"/>
        </w:rPr>
        <w:t>С</w:t>
      </w:r>
      <w:r w:rsidR="00D466B8" w:rsidRPr="00323156">
        <w:rPr>
          <w:sz w:val="28"/>
          <w:szCs w:val="28"/>
        </w:rPr>
        <w:t xml:space="preserve">рок оплаты </w:t>
      </w:r>
      <w:r w:rsidR="00180E15" w:rsidRPr="00323156">
        <w:rPr>
          <w:sz w:val="28"/>
          <w:szCs w:val="28"/>
        </w:rPr>
        <w:t>поставленных товаров</w:t>
      </w:r>
      <w:r w:rsidR="00D466B8" w:rsidRPr="00323156">
        <w:rPr>
          <w:color w:val="FF0000"/>
          <w:sz w:val="28"/>
          <w:szCs w:val="28"/>
        </w:rPr>
        <w:t xml:space="preserve"> </w:t>
      </w:r>
      <w:r w:rsidR="00D466B8" w:rsidRPr="00323156">
        <w:rPr>
          <w:sz w:val="28"/>
          <w:szCs w:val="28"/>
        </w:rPr>
        <w:t xml:space="preserve">по договору, заключенному по результатам закупки с субъектом малого и среднего предпринимательства, должен составлять не более 30 (тридцати) календарных дней со дня подписания заказчиком документа </w:t>
      </w:r>
      <w:r w:rsidR="00180E15" w:rsidRPr="00323156">
        <w:rPr>
          <w:sz w:val="28"/>
          <w:szCs w:val="28"/>
        </w:rPr>
        <w:t>о приемке товара</w:t>
      </w:r>
      <w:r w:rsidR="00D466B8" w:rsidRPr="00323156">
        <w:rPr>
          <w:sz w:val="28"/>
          <w:szCs w:val="28"/>
        </w:rPr>
        <w:t xml:space="preserve"> по договору</w:t>
      </w:r>
      <w:r w:rsidR="00D466B8" w:rsidRPr="00180E15">
        <w:rPr>
          <w:sz w:val="28"/>
          <w:szCs w:val="28"/>
        </w:rPr>
        <w:t>.</w:t>
      </w:r>
    </w:p>
    <w:p w:rsidR="00D466B8" w:rsidRPr="006C3CBE" w:rsidRDefault="00D466B8" w:rsidP="00180E15">
      <w:pPr>
        <w:ind w:firstLine="709"/>
        <w:jc w:val="both"/>
        <w:rPr>
          <w:sz w:val="28"/>
          <w:szCs w:val="28"/>
        </w:rPr>
      </w:pPr>
      <w:r w:rsidRPr="006C3CBE">
        <w:rPr>
          <w:i/>
          <w:sz w:val="28"/>
          <w:szCs w:val="28"/>
        </w:rPr>
        <w:t>Участник закупки дублирует указанные заказчиком условия о форме, сроках и порядке оплаты.</w:t>
      </w:r>
    </w:p>
    <w:p w:rsidR="00AE0AD3" w:rsidRDefault="00AE0AD3" w:rsidP="00D466B8">
      <w:pPr>
        <w:pStyle w:val="ConsPlusNormal"/>
        <w:ind w:firstLine="709"/>
        <w:jc w:val="both"/>
      </w:pPr>
    </w:p>
    <w:tbl>
      <w:tblPr>
        <w:tblW w:w="5000" w:type="pct"/>
        <w:tblLook w:val="04A0" w:firstRow="1" w:lastRow="0" w:firstColumn="1" w:lastColumn="0" w:noHBand="0" w:noVBand="1"/>
      </w:tblPr>
      <w:tblGrid>
        <w:gridCol w:w="5082"/>
        <w:gridCol w:w="4982"/>
      </w:tblGrid>
      <w:tr w:rsidR="00A41C41" w:rsidRPr="00FE0FDE" w:rsidTr="0073741C">
        <w:tc>
          <w:tcPr>
            <w:tcW w:w="2525" w:type="pct"/>
          </w:tcPr>
          <w:p w:rsidR="00A41C41" w:rsidRPr="00FE0FDE" w:rsidRDefault="00A41C41" w:rsidP="0073741C">
            <w:pPr>
              <w:pStyle w:val="Normalunindented"/>
              <w:keepNext/>
              <w:jc w:val="center"/>
              <w:rPr>
                <w:sz w:val="28"/>
              </w:rPr>
            </w:pPr>
            <w:r w:rsidRPr="00FE0FDE">
              <w:rPr>
                <w:b/>
                <w:i/>
                <w:sz w:val="28"/>
              </w:rPr>
              <w:t>Заказчик</w:t>
            </w:r>
            <w:r w:rsidRPr="00FE0FDE">
              <w:rPr>
                <w:b/>
                <w:sz w:val="28"/>
              </w:rPr>
              <w:t>_____________________</w:t>
            </w:r>
          </w:p>
        </w:tc>
        <w:tc>
          <w:tcPr>
            <w:tcW w:w="2475" w:type="pct"/>
          </w:tcPr>
          <w:p w:rsidR="00A41C41" w:rsidRPr="00FE0FDE" w:rsidRDefault="00A41C41" w:rsidP="0073741C">
            <w:pPr>
              <w:pStyle w:val="Normalunindented"/>
              <w:keepNext/>
              <w:jc w:val="center"/>
              <w:rPr>
                <w:sz w:val="28"/>
              </w:rPr>
            </w:pPr>
            <w:r w:rsidRPr="00FE0FDE">
              <w:rPr>
                <w:b/>
                <w:i/>
                <w:sz w:val="28"/>
              </w:rPr>
              <w:t>Поставщик</w:t>
            </w:r>
            <w:r w:rsidRPr="00FE0FDE">
              <w:rPr>
                <w:b/>
                <w:sz w:val="28"/>
              </w:rPr>
              <w:t>________________</w:t>
            </w:r>
          </w:p>
        </w:tc>
      </w:tr>
    </w:tbl>
    <w:p w:rsidR="00B11228" w:rsidRDefault="00B11228" w:rsidP="006F2C20">
      <w:pPr>
        <w:pStyle w:val="ConsPlusNormal"/>
      </w:pPr>
    </w:p>
    <w:p w:rsidR="00B11228" w:rsidRPr="00A41C41" w:rsidRDefault="00A41C41" w:rsidP="00A41C41">
      <w:pPr>
        <w:rPr>
          <w:sz w:val="28"/>
          <w:szCs w:val="20"/>
        </w:rPr>
      </w:pPr>
      <w:r>
        <w:br w:type="page"/>
      </w:r>
    </w:p>
    <w:p w:rsidR="00174F1C" w:rsidRPr="0084205A" w:rsidRDefault="00174F1C" w:rsidP="00174F1C">
      <w:pPr>
        <w:pStyle w:val="ConsPlusNormal"/>
        <w:jc w:val="right"/>
      </w:pPr>
      <w:r w:rsidRPr="0084205A">
        <w:t xml:space="preserve">Приложение </w:t>
      </w:r>
      <w:r w:rsidR="00D71512" w:rsidRPr="0084205A">
        <w:t>№</w:t>
      </w:r>
      <w:r w:rsidRPr="0084205A">
        <w:t xml:space="preserve"> 3</w:t>
      </w:r>
    </w:p>
    <w:p w:rsidR="00174F1C" w:rsidRPr="0084205A" w:rsidRDefault="00C756FF" w:rsidP="00174F1C">
      <w:pPr>
        <w:pStyle w:val="ConsPlusNormal"/>
        <w:jc w:val="right"/>
      </w:pPr>
      <w:r w:rsidRPr="0084205A">
        <w:t>к договору от «</w:t>
      </w:r>
      <w:r w:rsidR="00174F1C" w:rsidRPr="0084205A">
        <w:t>___</w:t>
      </w:r>
      <w:r w:rsidRPr="0084205A">
        <w:t>»</w:t>
      </w:r>
      <w:r w:rsidR="00174F1C" w:rsidRPr="0084205A">
        <w:t>______ 201__ г. № ________</w:t>
      </w:r>
    </w:p>
    <w:p w:rsidR="00174F1C" w:rsidRPr="0084205A" w:rsidRDefault="00174F1C" w:rsidP="00174F1C">
      <w:pPr>
        <w:pStyle w:val="ConsPlusNormal"/>
      </w:pPr>
    </w:p>
    <w:p w:rsidR="00174F1C" w:rsidRPr="0084205A" w:rsidRDefault="00174F1C" w:rsidP="00174F1C">
      <w:pPr>
        <w:pStyle w:val="ConsPlusNormal"/>
      </w:pPr>
    </w:p>
    <w:p w:rsidR="00AE0AD3" w:rsidRPr="00D201CA" w:rsidRDefault="00AE0AD3" w:rsidP="00AE0AD3">
      <w:pPr>
        <w:pStyle w:val="ConsPlusNormal"/>
        <w:jc w:val="center"/>
        <w:rPr>
          <w:szCs w:val="28"/>
        </w:rPr>
      </w:pPr>
      <w:r w:rsidRPr="00D201CA">
        <w:rPr>
          <w:bCs/>
          <w:szCs w:val="28"/>
        </w:rPr>
        <w:t>Календарный план поставки товаров</w:t>
      </w:r>
    </w:p>
    <w:p w:rsidR="00AE0AD3" w:rsidRPr="00D201CA" w:rsidRDefault="00AE0AD3" w:rsidP="00AE0AD3">
      <w:pPr>
        <w:pStyle w:val="ConsPlusNormal"/>
        <w:rPr>
          <w:szCs w:val="28"/>
        </w:rPr>
      </w:pPr>
    </w:p>
    <w:p w:rsidR="00AE0AD3" w:rsidRPr="00D201CA" w:rsidRDefault="00AE0AD3" w:rsidP="00AE0AD3">
      <w:pPr>
        <w:pStyle w:val="ConsPlusNonformat"/>
        <w:jc w:val="both"/>
        <w:rPr>
          <w:rFonts w:ascii="Times New Roman" w:hAnsi="Times New Roman" w:cs="Times New Roman"/>
          <w:sz w:val="28"/>
          <w:szCs w:val="28"/>
        </w:rPr>
      </w:pPr>
      <w:r w:rsidRPr="00D201CA">
        <w:rPr>
          <w:rFonts w:ascii="Times New Roman" w:hAnsi="Times New Roman" w:cs="Times New Roman"/>
          <w:sz w:val="28"/>
          <w:szCs w:val="28"/>
        </w:rPr>
        <w:t xml:space="preserve">Срок поставки товаров по этапам составляет: </w:t>
      </w:r>
      <w:r w:rsidRPr="00D201CA">
        <w:rPr>
          <w:rFonts w:ascii="Times New Roman" w:hAnsi="Times New Roman" w:cs="Times New Roman"/>
          <w:i/>
          <w:sz w:val="28"/>
          <w:szCs w:val="28"/>
        </w:rPr>
        <w:t>участник в таблице указывает сроки поставки товаров</w:t>
      </w:r>
      <w:r w:rsidRPr="00D201CA">
        <w:rPr>
          <w:rFonts w:ascii="Times New Roman" w:hAnsi="Times New Roman" w:cs="Times New Roman"/>
          <w:bCs/>
          <w:i/>
          <w:sz w:val="28"/>
          <w:szCs w:val="28"/>
        </w:rPr>
        <w:t xml:space="preserve"> в формате ДД.ММ.ГГГГ</w:t>
      </w:r>
      <w:r w:rsidRPr="00D201CA">
        <w:rPr>
          <w:rFonts w:ascii="Times New Roman" w:hAnsi="Times New Roman" w:cs="Times New Roman"/>
          <w:i/>
          <w:sz w:val="28"/>
          <w:szCs w:val="28"/>
        </w:rPr>
        <w:t>. При этом предложенные участником срок не должны превышать сроки, указанные заказчиком.</w:t>
      </w:r>
    </w:p>
    <w:p w:rsidR="00AE0AD3" w:rsidRPr="00D201CA" w:rsidRDefault="00AE0AD3" w:rsidP="00AE0AD3">
      <w:pPr>
        <w:pStyle w:val="ConsPlusNonformat"/>
        <w:jc w:val="both"/>
        <w:rPr>
          <w:rFonts w:ascii="Times New Roman" w:hAnsi="Times New Roman" w:cs="Times New Roman"/>
          <w:sz w:val="28"/>
          <w:szCs w:val="28"/>
        </w:rPr>
      </w:pPr>
    </w:p>
    <w:tbl>
      <w:tblPr>
        <w:tblW w:w="5000" w:type="pct"/>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76"/>
        <w:gridCol w:w="2842"/>
        <w:gridCol w:w="3555"/>
        <w:gridCol w:w="2991"/>
      </w:tblGrid>
      <w:tr w:rsidR="00AE0AD3" w:rsidRPr="00D201CA" w:rsidTr="00680DC8">
        <w:trPr>
          <w:trHeight w:val="657"/>
          <w:jc w:val="center"/>
        </w:trPr>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D201CA" w:rsidRDefault="00AE0AD3" w:rsidP="00680DC8">
            <w:pPr>
              <w:pStyle w:val="aff1"/>
              <w:tabs>
                <w:tab w:val="left" w:pos="0"/>
              </w:tabs>
              <w:spacing w:after="0" w:line="240" w:lineRule="auto"/>
              <w:jc w:val="center"/>
              <w:rPr>
                <w:sz w:val="28"/>
                <w:szCs w:val="28"/>
              </w:rPr>
            </w:pPr>
            <w:r w:rsidRPr="00D201CA">
              <w:rPr>
                <w:color w:val="000000"/>
                <w:sz w:val="28"/>
                <w:szCs w:val="28"/>
              </w:rPr>
              <w:t>№</w:t>
            </w:r>
          </w:p>
          <w:p w:rsidR="00AE0AD3" w:rsidRPr="00D201CA" w:rsidRDefault="00AE0AD3" w:rsidP="00680DC8">
            <w:pPr>
              <w:pStyle w:val="aff1"/>
              <w:tabs>
                <w:tab w:val="left" w:pos="0"/>
              </w:tabs>
              <w:spacing w:after="0" w:line="240" w:lineRule="auto"/>
              <w:jc w:val="center"/>
              <w:rPr>
                <w:sz w:val="28"/>
                <w:szCs w:val="28"/>
              </w:rPr>
            </w:pPr>
            <w:r w:rsidRPr="00D201CA">
              <w:rPr>
                <w:color w:val="000000"/>
                <w:sz w:val="28"/>
                <w:szCs w:val="28"/>
              </w:rPr>
              <w:t>п/п</w:t>
            </w:r>
          </w:p>
        </w:tc>
        <w:tc>
          <w:tcPr>
            <w:tcW w:w="2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D201CA" w:rsidRDefault="00AE0AD3" w:rsidP="00680DC8">
            <w:pPr>
              <w:pStyle w:val="aff1"/>
              <w:tabs>
                <w:tab w:val="left" w:pos="0"/>
              </w:tabs>
              <w:spacing w:after="0" w:line="240" w:lineRule="auto"/>
              <w:jc w:val="center"/>
              <w:rPr>
                <w:sz w:val="28"/>
                <w:szCs w:val="28"/>
              </w:rPr>
            </w:pPr>
            <w:r w:rsidRPr="00D201CA">
              <w:rPr>
                <w:color w:val="000000"/>
                <w:sz w:val="28"/>
                <w:szCs w:val="28"/>
              </w:rPr>
              <w:t>Описание этапа поставки товаров</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D201CA" w:rsidRDefault="00AE0AD3" w:rsidP="00680DC8">
            <w:pPr>
              <w:pStyle w:val="aff1"/>
              <w:tabs>
                <w:tab w:val="left" w:pos="0"/>
              </w:tabs>
              <w:spacing w:after="0" w:line="240" w:lineRule="auto"/>
              <w:jc w:val="center"/>
              <w:rPr>
                <w:sz w:val="28"/>
                <w:szCs w:val="28"/>
              </w:rPr>
            </w:pPr>
            <w:r w:rsidRPr="00D201CA">
              <w:rPr>
                <w:color w:val="000000"/>
                <w:sz w:val="28"/>
                <w:szCs w:val="28"/>
              </w:rPr>
              <w:t>Максимально возможный срок выполнения этапа</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D201CA" w:rsidRDefault="00AE0AD3" w:rsidP="00680DC8">
            <w:pPr>
              <w:pStyle w:val="aff1"/>
              <w:tabs>
                <w:tab w:val="left" w:pos="0"/>
              </w:tabs>
              <w:spacing w:after="0" w:line="240" w:lineRule="auto"/>
              <w:jc w:val="center"/>
              <w:rPr>
                <w:sz w:val="28"/>
                <w:szCs w:val="28"/>
              </w:rPr>
            </w:pPr>
            <w:r w:rsidRPr="00D201CA">
              <w:rPr>
                <w:color w:val="000000"/>
                <w:sz w:val="28"/>
                <w:szCs w:val="28"/>
              </w:rPr>
              <w:t>Срок выполнения этапа</w:t>
            </w:r>
          </w:p>
        </w:tc>
      </w:tr>
      <w:tr w:rsidR="00AE0AD3" w:rsidRPr="00D201CA" w:rsidTr="00680DC8">
        <w:trPr>
          <w:trHeight w:val="509"/>
          <w:jc w:val="center"/>
        </w:trPr>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AE0AD3" w:rsidRPr="00D201CA" w:rsidRDefault="00AE0AD3" w:rsidP="00680DC8">
            <w:pPr>
              <w:pStyle w:val="aff1"/>
              <w:spacing w:after="0" w:line="240" w:lineRule="auto"/>
              <w:jc w:val="center"/>
              <w:rPr>
                <w:sz w:val="28"/>
                <w:szCs w:val="28"/>
              </w:rPr>
            </w:pPr>
            <w:r w:rsidRPr="00D201CA">
              <w:rPr>
                <w:bCs/>
                <w:color w:val="000000"/>
                <w:sz w:val="28"/>
                <w:szCs w:val="28"/>
              </w:rPr>
              <w:t>1</w:t>
            </w:r>
          </w:p>
        </w:tc>
        <w:tc>
          <w:tcPr>
            <w:tcW w:w="2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D201CA" w:rsidRDefault="00AE0AD3" w:rsidP="00AE0AD3">
            <w:pPr>
              <w:pStyle w:val="aff1"/>
              <w:spacing w:after="0" w:line="240" w:lineRule="auto"/>
              <w:jc w:val="center"/>
              <w:rPr>
                <w:sz w:val="28"/>
                <w:szCs w:val="28"/>
              </w:rPr>
            </w:pPr>
            <w:r w:rsidRPr="00AE0AD3">
              <w:rPr>
                <w:sz w:val="28"/>
                <w:szCs w:val="28"/>
              </w:rPr>
              <w:t>Поставка с</w:t>
            </w:r>
            <w:r>
              <w:rPr>
                <w:sz w:val="28"/>
                <w:szCs w:val="28"/>
              </w:rPr>
              <w:t>истемы аудио-</w:t>
            </w:r>
            <w:proofErr w:type="spellStart"/>
            <w:r>
              <w:rPr>
                <w:sz w:val="28"/>
                <w:szCs w:val="28"/>
              </w:rPr>
              <w:t>видеорегистрации</w:t>
            </w:r>
            <w:proofErr w:type="spellEnd"/>
            <w:r w:rsidRPr="00AE0AD3">
              <w:rPr>
                <w:sz w:val="28"/>
                <w:szCs w:val="28"/>
              </w:rPr>
              <w:t xml:space="preserve"> </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A236D6" w:rsidRDefault="00976CC5" w:rsidP="00680DC8">
            <w:pPr>
              <w:pStyle w:val="aff1"/>
              <w:spacing w:after="0" w:line="240" w:lineRule="auto"/>
              <w:jc w:val="center"/>
              <w:rPr>
                <w:sz w:val="28"/>
                <w:szCs w:val="28"/>
              </w:rPr>
            </w:pPr>
            <w:r>
              <w:rPr>
                <w:bCs/>
                <w:sz w:val="28"/>
                <w:szCs w:val="28"/>
              </w:rPr>
              <w:t xml:space="preserve">не более </w:t>
            </w:r>
            <w:r w:rsidR="00B11228" w:rsidRPr="00AE0AD3">
              <w:rPr>
                <w:bCs/>
                <w:sz w:val="28"/>
                <w:szCs w:val="28"/>
              </w:rPr>
              <w:t xml:space="preserve">30 </w:t>
            </w:r>
            <w:r>
              <w:rPr>
                <w:bCs/>
                <w:sz w:val="28"/>
                <w:szCs w:val="28"/>
              </w:rPr>
              <w:t>(тридцати</w:t>
            </w:r>
            <w:r w:rsidR="00B11228">
              <w:rPr>
                <w:bCs/>
                <w:sz w:val="28"/>
                <w:szCs w:val="28"/>
              </w:rPr>
              <w:t xml:space="preserve">) </w:t>
            </w:r>
            <w:r w:rsidR="00B11228" w:rsidRPr="00AE0AD3">
              <w:rPr>
                <w:bCs/>
                <w:sz w:val="28"/>
                <w:szCs w:val="28"/>
              </w:rPr>
              <w:t>календарных дней с момента заключения договора</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A236D6" w:rsidRDefault="00976CC5" w:rsidP="00976CC5">
            <w:pPr>
              <w:pStyle w:val="aff1"/>
              <w:widowControl w:val="0"/>
              <w:spacing w:after="0" w:line="240" w:lineRule="auto"/>
              <w:rPr>
                <w:sz w:val="28"/>
                <w:szCs w:val="28"/>
              </w:rPr>
            </w:pPr>
            <w:r>
              <w:rPr>
                <w:bCs/>
                <w:sz w:val="28"/>
                <w:szCs w:val="28"/>
              </w:rPr>
              <w:t xml:space="preserve">не более </w:t>
            </w:r>
            <w:r w:rsidR="00AE0AD3" w:rsidRPr="00AE0AD3">
              <w:rPr>
                <w:bCs/>
                <w:sz w:val="28"/>
                <w:szCs w:val="28"/>
              </w:rPr>
              <w:t xml:space="preserve">30 </w:t>
            </w:r>
            <w:r w:rsidR="00AE0AD3">
              <w:rPr>
                <w:bCs/>
                <w:sz w:val="28"/>
                <w:szCs w:val="28"/>
              </w:rPr>
              <w:t>(тридцат</w:t>
            </w:r>
            <w:r>
              <w:rPr>
                <w:bCs/>
                <w:sz w:val="28"/>
                <w:szCs w:val="28"/>
              </w:rPr>
              <w:t>и</w:t>
            </w:r>
            <w:r w:rsidR="00AE0AD3">
              <w:rPr>
                <w:bCs/>
                <w:sz w:val="28"/>
                <w:szCs w:val="28"/>
              </w:rPr>
              <w:t xml:space="preserve">) </w:t>
            </w:r>
            <w:r w:rsidR="00AE0AD3" w:rsidRPr="00AE0AD3">
              <w:rPr>
                <w:bCs/>
                <w:sz w:val="28"/>
                <w:szCs w:val="28"/>
              </w:rPr>
              <w:t>календарных дней с момента заключения договора</w:t>
            </w:r>
          </w:p>
        </w:tc>
      </w:tr>
      <w:tr w:rsidR="00AE0AD3" w:rsidRPr="00D201CA" w:rsidTr="00680DC8">
        <w:trPr>
          <w:trHeight w:val="223"/>
          <w:jc w:val="center"/>
        </w:trPr>
        <w:tc>
          <w:tcPr>
            <w:tcW w:w="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D201CA" w:rsidRDefault="00AE0AD3" w:rsidP="00680DC8">
            <w:pPr>
              <w:pStyle w:val="aff1"/>
              <w:spacing w:after="0" w:line="240" w:lineRule="auto"/>
              <w:jc w:val="center"/>
              <w:rPr>
                <w:sz w:val="28"/>
                <w:szCs w:val="28"/>
              </w:rPr>
            </w:pPr>
          </w:p>
        </w:tc>
        <w:tc>
          <w:tcPr>
            <w:tcW w:w="2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D201CA" w:rsidRDefault="00AE0AD3" w:rsidP="00680DC8">
            <w:pPr>
              <w:pStyle w:val="aff1"/>
              <w:spacing w:after="0" w:line="240" w:lineRule="auto"/>
              <w:rPr>
                <w:sz w:val="28"/>
                <w:szCs w:val="28"/>
              </w:rPr>
            </w:pPr>
            <w:r w:rsidRPr="00D201CA">
              <w:rPr>
                <w:bCs/>
                <w:color w:val="000000"/>
                <w:sz w:val="28"/>
                <w:szCs w:val="28"/>
              </w:rPr>
              <w:t>Итого:</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D201CA" w:rsidRDefault="00AE0AD3" w:rsidP="00680DC8">
            <w:pPr>
              <w:pStyle w:val="aff1"/>
              <w:spacing w:after="0" w:line="240" w:lineRule="auto"/>
              <w:jc w:val="center"/>
              <w:rPr>
                <w:sz w:val="28"/>
                <w:szCs w:val="28"/>
              </w:rPr>
            </w:pP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E0AD3" w:rsidRPr="00D201CA" w:rsidRDefault="00AE0AD3" w:rsidP="00680DC8">
            <w:pPr>
              <w:pStyle w:val="aff1"/>
              <w:spacing w:after="0" w:line="240" w:lineRule="auto"/>
              <w:jc w:val="center"/>
              <w:rPr>
                <w:sz w:val="28"/>
                <w:szCs w:val="28"/>
              </w:rPr>
            </w:pPr>
          </w:p>
        </w:tc>
      </w:tr>
    </w:tbl>
    <w:p w:rsidR="00AE0AD3" w:rsidRPr="00D201CA" w:rsidRDefault="00AE0AD3" w:rsidP="00AE0AD3">
      <w:pPr>
        <w:pStyle w:val="ConsPlusNormal"/>
        <w:rPr>
          <w:szCs w:val="28"/>
        </w:rPr>
      </w:pPr>
    </w:p>
    <w:tbl>
      <w:tblPr>
        <w:tblW w:w="5000" w:type="pct"/>
        <w:tblLook w:val="04A0" w:firstRow="1" w:lastRow="0" w:firstColumn="1" w:lastColumn="0" w:noHBand="0" w:noVBand="1"/>
      </w:tblPr>
      <w:tblGrid>
        <w:gridCol w:w="5082"/>
        <w:gridCol w:w="4982"/>
      </w:tblGrid>
      <w:tr w:rsidR="00AE0AD3" w:rsidRPr="00FE0FDE" w:rsidTr="00680DC8">
        <w:tc>
          <w:tcPr>
            <w:tcW w:w="2525" w:type="pct"/>
          </w:tcPr>
          <w:p w:rsidR="00AE0AD3" w:rsidRPr="00FE0FDE" w:rsidRDefault="00AE0AD3" w:rsidP="00680DC8">
            <w:pPr>
              <w:pStyle w:val="Normalunindented"/>
              <w:keepNext/>
              <w:jc w:val="center"/>
              <w:rPr>
                <w:sz w:val="28"/>
              </w:rPr>
            </w:pPr>
            <w:r w:rsidRPr="00FE0FDE">
              <w:rPr>
                <w:b/>
                <w:i/>
                <w:sz w:val="28"/>
              </w:rPr>
              <w:t>Заказчик</w:t>
            </w:r>
            <w:r w:rsidRPr="00FE0FDE">
              <w:rPr>
                <w:b/>
                <w:sz w:val="28"/>
              </w:rPr>
              <w:t>_____________________</w:t>
            </w:r>
          </w:p>
        </w:tc>
        <w:tc>
          <w:tcPr>
            <w:tcW w:w="2475" w:type="pct"/>
          </w:tcPr>
          <w:p w:rsidR="00AE0AD3" w:rsidRPr="00FE0FDE" w:rsidRDefault="00AE0AD3" w:rsidP="00680DC8">
            <w:pPr>
              <w:pStyle w:val="Normalunindented"/>
              <w:keepNext/>
              <w:jc w:val="center"/>
              <w:rPr>
                <w:sz w:val="28"/>
              </w:rPr>
            </w:pPr>
            <w:r w:rsidRPr="00FE0FDE">
              <w:rPr>
                <w:b/>
                <w:i/>
                <w:sz w:val="28"/>
              </w:rPr>
              <w:t>Поставщик</w:t>
            </w:r>
            <w:r w:rsidRPr="00FE0FDE">
              <w:rPr>
                <w:b/>
                <w:sz w:val="28"/>
              </w:rPr>
              <w:t>________________</w:t>
            </w:r>
          </w:p>
        </w:tc>
      </w:tr>
    </w:tbl>
    <w:p w:rsidR="00270464" w:rsidRPr="00A7498E" w:rsidRDefault="00270464" w:rsidP="00B11228">
      <w:pPr>
        <w:pStyle w:val="a9"/>
        <w:ind w:firstLine="0"/>
        <w:rPr>
          <w:sz w:val="28"/>
          <w:szCs w:val="28"/>
        </w:rPr>
      </w:pPr>
    </w:p>
    <w:sectPr w:rsidR="00270464" w:rsidRPr="00A7498E" w:rsidSect="00DA0051">
      <w:headerReference w:type="default" r:id="rId12"/>
      <w:pgSz w:w="11906" w:h="16838" w:code="9"/>
      <w:pgMar w:top="709" w:right="1134" w:bottom="993"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F47" w:rsidRDefault="00FF0F47" w:rsidP="00CB1581">
      <w:r>
        <w:separator/>
      </w:r>
    </w:p>
  </w:endnote>
  <w:endnote w:type="continuationSeparator" w:id="0">
    <w:p w:rsidR="00FF0F47" w:rsidRDefault="00FF0F47"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F47" w:rsidRDefault="00FF0F47" w:rsidP="00CB1581">
      <w:r>
        <w:separator/>
      </w:r>
    </w:p>
  </w:footnote>
  <w:footnote w:type="continuationSeparator" w:id="0">
    <w:p w:rsidR="00FF0F47" w:rsidRDefault="00FF0F47" w:rsidP="00CB1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B24" w:rsidRDefault="00D63881">
    <w:pPr>
      <w:pStyle w:val="af1"/>
      <w:jc w:val="center"/>
    </w:pPr>
    <w:r>
      <w:fldChar w:fldCharType="begin"/>
    </w:r>
    <w:r w:rsidR="006D1B24">
      <w:instrText xml:space="preserve"> PAGE   \* MERGEFORMAT </w:instrText>
    </w:r>
    <w:r>
      <w:fldChar w:fldCharType="separate"/>
    </w:r>
    <w:r w:rsidR="006A73EF">
      <w:rPr>
        <w:noProof/>
      </w:rPr>
      <w:t>27</w:t>
    </w:r>
    <w:r>
      <w:rPr>
        <w:noProof/>
      </w:rPr>
      <w:fldChar w:fldCharType="end"/>
    </w:r>
  </w:p>
  <w:p w:rsidR="006D1B24" w:rsidRDefault="006D1B2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820EA3"/>
    <w:multiLevelType w:val="hybridMultilevel"/>
    <w:tmpl w:val="43046068"/>
    <w:lvl w:ilvl="0" w:tplc="9FB68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910B8C"/>
    <w:multiLevelType w:val="hybridMultilevel"/>
    <w:tmpl w:val="0F36F452"/>
    <w:lvl w:ilvl="0" w:tplc="D9E270F0">
      <w:start w:val="12"/>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13760D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8372A2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2">
    <w:nsid w:val="68013533"/>
    <w:multiLevelType w:val="hybridMultilevel"/>
    <w:tmpl w:val="3CF61F9A"/>
    <w:lvl w:ilvl="0" w:tplc="07B4053E">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4">
    <w:nsid w:val="6F3E7D6A"/>
    <w:multiLevelType w:val="multilevel"/>
    <w:tmpl w:val="55D2EB3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30" w:hanging="720"/>
      </w:pPr>
      <w:rPr>
        <w:i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E73F19"/>
    <w:multiLevelType w:val="multilevel"/>
    <w:tmpl w:val="D8749C9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1"/>
  </w:num>
  <w:num w:numId="4">
    <w:abstractNumId w:val="19"/>
  </w:num>
  <w:num w:numId="5">
    <w:abstractNumId w:val="36"/>
  </w:num>
  <w:num w:numId="6">
    <w:abstractNumId w:val="4"/>
  </w:num>
  <w:num w:numId="7">
    <w:abstractNumId w:val="37"/>
  </w:num>
  <w:num w:numId="8">
    <w:abstractNumId w:val="20"/>
  </w:num>
  <w:num w:numId="9">
    <w:abstractNumId w:val="5"/>
  </w:num>
  <w:num w:numId="10">
    <w:abstractNumId w:val="14"/>
  </w:num>
  <w:num w:numId="11">
    <w:abstractNumId w:val="10"/>
  </w:num>
  <w:num w:numId="12">
    <w:abstractNumId w:val="15"/>
  </w:num>
  <w:num w:numId="13">
    <w:abstractNumId w:val="18"/>
  </w:num>
  <w:num w:numId="14">
    <w:abstractNumId w:val="35"/>
  </w:num>
  <w:num w:numId="15">
    <w:abstractNumId w:val="0"/>
  </w:num>
  <w:num w:numId="16">
    <w:abstractNumId w:val="1"/>
  </w:num>
  <w:num w:numId="17">
    <w:abstractNumId w:val="9"/>
  </w:num>
  <w:num w:numId="18">
    <w:abstractNumId w:val="22"/>
  </w:num>
  <w:num w:numId="19">
    <w:abstractNumId w:val="33"/>
  </w:num>
  <w:num w:numId="20">
    <w:abstractNumId w:val="25"/>
  </w:num>
  <w:num w:numId="21">
    <w:abstractNumId w:val="11"/>
  </w:num>
  <w:num w:numId="22">
    <w:abstractNumId w:val="7"/>
  </w:num>
  <w:num w:numId="23">
    <w:abstractNumId w:val="16"/>
  </w:num>
  <w:num w:numId="24">
    <w:abstractNumId w:val="28"/>
  </w:num>
  <w:num w:numId="25">
    <w:abstractNumId w:val="13"/>
  </w:num>
  <w:num w:numId="26">
    <w:abstractNumId w:val="26"/>
  </w:num>
  <w:num w:numId="27">
    <w:abstractNumId w:val="38"/>
  </w:num>
  <w:num w:numId="28">
    <w:abstractNumId w:val="24"/>
  </w:num>
  <w:num w:numId="29">
    <w:abstractNumId w:val="12"/>
  </w:num>
  <w:num w:numId="30">
    <w:abstractNumId w:val="21"/>
  </w:num>
  <w:num w:numId="31">
    <w:abstractNumId w:val="27"/>
  </w:num>
  <w:num w:numId="32">
    <w:abstractNumId w:val="30"/>
  </w:num>
  <w:num w:numId="33">
    <w:abstractNumId w:val="8"/>
  </w:num>
  <w:num w:numId="34">
    <w:abstractNumId w:val="23"/>
  </w:num>
  <w:num w:numId="35">
    <w:abstractNumId w:val="2"/>
  </w:num>
  <w:num w:numId="36">
    <w:abstractNumId w:val="29"/>
  </w:num>
  <w:num w:numId="37">
    <w:abstractNumId w:val="17"/>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4"/>
  </w:num>
  <w:num w:numId="41">
    <w:abstractNumId w:val="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2F66"/>
    <w:rsid w:val="000132EB"/>
    <w:rsid w:val="000134C1"/>
    <w:rsid w:val="00013D49"/>
    <w:rsid w:val="000143C0"/>
    <w:rsid w:val="00014FD3"/>
    <w:rsid w:val="00015CB6"/>
    <w:rsid w:val="00017666"/>
    <w:rsid w:val="00017A3F"/>
    <w:rsid w:val="000206DE"/>
    <w:rsid w:val="0002146A"/>
    <w:rsid w:val="000217A2"/>
    <w:rsid w:val="00022335"/>
    <w:rsid w:val="000223DF"/>
    <w:rsid w:val="0002393D"/>
    <w:rsid w:val="00023F11"/>
    <w:rsid w:val="000257A4"/>
    <w:rsid w:val="00025E0C"/>
    <w:rsid w:val="000262C3"/>
    <w:rsid w:val="00027845"/>
    <w:rsid w:val="00027C85"/>
    <w:rsid w:val="00027EFF"/>
    <w:rsid w:val="00030399"/>
    <w:rsid w:val="00030496"/>
    <w:rsid w:val="00030B1F"/>
    <w:rsid w:val="000310D6"/>
    <w:rsid w:val="0003155F"/>
    <w:rsid w:val="00031D7F"/>
    <w:rsid w:val="00033C71"/>
    <w:rsid w:val="0003580B"/>
    <w:rsid w:val="000359C2"/>
    <w:rsid w:val="0003698D"/>
    <w:rsid w:val="000378A5"/>
    <w:rsid w:val="00042ABA"/>
    <w:rsid w:val="00042C47"/>
    <w:rsid w:val="00042F77"/>
    <w:rsid w:val="000430A4"/>
    <w:rsid w:val="000436EE"/>
    <w:rsid w:val="00044303"/>
    <w:rsid w:val="00044C50"/>
    <w:rsid w:val="000462C9"/>
    <w:rsid w:val="0004755B"/>
    <w:rsid w:val="00047724"/>
    <w:rsid w:val="00047802"/>
    <w:rsid w:val="000478E4"/>
    <w:rsid w:val="000501A3"/>
    <w:rsid w:val="000508FB"/>
    <w:rsid w:val="00050EF9"/>
    <w:rsid w:val="000518B9"/>
    <w:rsid w:val="00053B29"/>
    <w:rsid w:val="00053BD5"/>
    <w:rsid w:val="00053BD6"/>
    <w:rsid w:val="00053E25"/>
    <w:rsid w:val="000549F5"/>
    <w:rsid w:val="00054A02"/>
    <w:rsid w:val="00055226"/>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487"/>
    <w:rsid w:val="000706E6"/>
    <w:rsid w:val="00070A36"/>
    <w:rsid w:val="00070A72"/>
    <w:rsid w:val="000712C0"/>
    <w:rsid w:val="0007226B"/>
    <w:rsid w:val="000724A5"/>
    <w:rsid w:val="00072534"/>
    <w:rsid w:val="00073058"/>
    <w:rsid w:val="00073293"/>
    <w:rsid w:val="0007349C"/>
    <w:rsid w:val="000738AD"/>
    <w:rsid w:val="00073DB5"/>
    <w:rsid w:val="000756D9"/>
    <w:rsid w:val="000758AB"/>
    <w:rsid w:val="00075CD6"/>
    <w:rsid w:val="00076210"/>
    <w:rsid w:val="00076765"/>
    <w:rsid w:val="00076B41"/>
    <w:rsid w:val="000773D8"/>
    <w:rsid w:val="00080219"/>
    <w:rsid w:val="000804C5"/>
    <w:rsid w:val="00080C36"/>
    <w:rsid w:val="000810D3"/>
    <w:rsid w:val="00083736"/>
    <w:rsid w:val="00084756"/>
    <w:rsid w:val="0008493C"/>
    <w:rsid w:val="00084DF2"/>
    <w:rsid w:val="00086FD9"/>
    <w:rsid w:val="000876AC"/>
    <w:rsid w:val="00087C1D"/>
    <w:rsid w:val="00087E94"/>
    <w:rsid w:val="00090070"/>
    <w:rsid w:val="0009113F"/>
    <w:rsid w:val="0009114C"/>
    <w:rsid w:val="0009184B"/>
    <w:rsid w:val="00091FAE"/>
    <w:rsid w:val="00092400"/>
    <w:rsid w:val="00092CE3"/>
    <w:rsid w:val="000930E1"/>
    <w:rsid w:val="0009347B"/>
    <w:rsid w:val="00093E57"/>
    <w:rsid w:val="00093F28"/>
    <w:rsid w:val="000956D1"/>
    <w:rsid w:val="00095845"/>
    <w:rsid w:val="00096E36"/>
    <w:rsid w:val="00096EB9"/>
    <w:rsid w:val="00096F63"/>
    <w:rsid w:val="00097EB0"/>
    <w:rsid w:val="00097FAD"/>
    <w:rsid w:val="000A1D4A"/>
    <w:rsid w:val="000A235F"/>
    <w:rsid w:val="000A28CF"/>
    <w:rsid w:val="000A29DB"/>
    <w:rsid w:val="000A3B7B"/>
    <w:rsid w:val="000A3D0F"/>
    <w:rsid w:val="000A4973"/>
    <w:rsid w:val="000A5BAB"/>
    <w:rsid w:val="000A6D87"/>
    <w:rsid w:val="000A7A7D"/>
    <w:rsid w:val="000A7D9A"/>
    <w:rsid w:val="000B01C6"/>
    <w:rsid w:val="000B1D9C"/>
    <w:rsid w:val="000B288C"/>
    <w:rsid w:val="000B2A62"/>
    <w:rsid w:val="000B2BDD"/>
    <w:rsid w:val="000B2D4B"/>
    <w:rsid w:val="000B31E2"/>
    <w:rsid w:val="000B4116"/>
    <w:rsid w:val="000B41CA"/>
    <w:rsid w:val="000B4C93"/>
    <w:rsid w:val="000B4F00"/>
    <w:rsid w:val="000B5A7C"/>
    <w:rsid w:val="000B5C17"/>
    <w:rsid w:val="000B634C"/>
    <w:rsid w:val="000B6793"/>
    <w:rsid w:val="000B6985"/>
    <w:rsid w:val="000B7903"/>
    <w:rsid w:val="000C0142"/>
    <w:rsid w:val="000C133C"/>
    <w:rsid w:val="000C1684"/>
    <w:rsid w:val="000C1D8C"/>
    <w:rsid w:val="000C22AD"/>
    <w:rsid w:val="000C4438"/>
    <w:rsid w:val="000C4522"/>
    <w:rsid w:val="000C4625"/>
    <w:rsid w:val="000C5AEC"/>
    <w:rsid w:val="000C5B43"/>
    <w:rsid w:val="000C609F"/>
    <w:rsid w:val="000C6791"/>
    <w:rsid w:val="000C7599"/>
    <w:rsid w:val="000C7961"/>
    <w:rsid w:val="000D054F"/>
    <w:rsid w:val="000D0892"/>
    <w:rsid w:val="000D0CCF"/>
    <w:rsid w:val="000D0E28"/>
    <w:rsid w:val="000D18F1"/>
    <w:rsid w:val="000D263C"/>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1F2"/>
    <w:rsid w:val="000E1850"/>
    <w:rsid w:val="000E29F7"/>
    <w:rsid w:val="000E2C11"/>
    <w:rsid w:val="000E34DE"/>
    <w:rsid w:val="000E412D"/>
    <w:rsid w:val="000E42BB"/>
    <w:rsid w:val="000E4CD1"/>
    <w:rsid w:val="000E5432"/>
    <w:rsid w:val="000E548F"/>
    <w:rsid w:val="000E549E"/>
    <w:rsid w:val="000E5788"/>
    <w:rsid w:val="000E5B27"/>
    <w:rsid w:val="000E5BE9"/>
    <w:rsid w:val="000E6108"/>
    <w:rsid w:val="000E6584"/>
    <w:rsid w:val="000E7519"/>
    <w:rsid w:val="000E7B51"/>
    <w:rsid w:val="000E7D09"/>
    <w:rsid w:val="000F0AF8"/>
    <w:rsid w:val="000F1AEF"/>
    <w:rsid w:val="000F1EFC"/>
    <w:rsid w:val="000F2441"/>
    <w:rsid w:val="000F2664"/>
    <w:rsid w:val="000F2AD6"/>
    <w:rsid w:val="000F32EA"/>
    <w:rsid w:val="000F3E21"/>
    <w:rsid w:val="000F554D"/>
    <w:rsid w:val="000F64E1"/>
    <w:rsid w:val="000F79FA"/>
    <w:rsid w:val="000F7E4F"/>
    <w:rsid w:val="00100279"/>
    <w:rsid w:val="001003D8"/>
    <w:rsid w:val="00100C5E"/>
    <w:rsid w:val="00101266"/>
    <w:rsid w:val="00101773"/>
    <w:rsid w:val="00103D70"/>
    <w:rsid w:val="00104540"/>
    <w:rsid w:val="0010489E"/>
    <w:rsid w:val="00104AFD"/>
    <w:rsid w:val="00104E75"/>
    <w:rsid w:val="00105A0D"/>
    <w:rsid w:val="00106AF2"/>
    <w:rsid w:val="00106E34"/>
    <w:rsid w:val="00106F78"/>
    <w:rsid w:val="00107257"/>
    <w:rsid w:val="00107FDA"/>
    <w:rsid w:val="001106C6"/>
    <w:rsid w:val="0011150B"/>
    <w:rsid w:val="00111FAD"/>
    <w:rsid w:val="0011208D"/>
    <w:rsid w:val="001123C4"/>
    <w:rsid w:val="00114117"/>
    <w:rsid w:val="00114483"/>
    <w:rsid w:val="00114B29"/>
    <w:rsid w:val="00115BD8"/>
    <w:rsid w:val="00115E96"/>
    <w:rsid w:val="001168C5"/>
    <w:rsid w:val="00116B95"/>
    <w:rsid w:val="00116FE9"/>
    <w:rsid w:val="00120A12"/>
    <w:rsid w:val="00121288"/>
    <w:rsid w:val="00121BD4"/>
    <w:rsid w:val="001222BF"/>
    <w:rsid w:val="00122530"/>
    <w:rsid w:val="00122967"/>
    <w:rsid w:val="00122C10"/>
    <w:rsid w:val="00124E23"/>
    <w:rsid w:val="00125609"/>
    <w:rsid w:val="0012585F"/>
    <w:rsid w:val="00125BE6"/>
    <w:rsid w:val="00125C9E"/>
    <w:rsid w:val="00125D17"/>
    <w:rsid w:val="0012603D"/>
    <w:rsid w:val="0012645B"/>
    <w:rsid w:val="00126D65"/>
    <w:rsid w:val="00127D98"/>
    <w:rsid w:val="00130549"/>
    <w:rsid w:val="00130DF3"/>
    <w:rsid w:val="001310A7"/>
    <w:rsid w:val="0013125E"/>
    <w:rsid w:val="00131A2B"/>
    <w:rsid w:val="00131ED6"/>
    <w:rsid w:val="001321BF"/>
    <w:rsid w:val="00133189"/>
    <w:rsid w:val="00134E0C"/>
    <w:rsid w:val="0013563B"/>
    <w:rsid w:val="00135F30"/>
    <w:rsid w:val="00137B5D"/>
    <w:rsid w:val="00137D59"/>
    <w:rsid w:val="00140618"/>
    <w:rsid w:val="001412B2"/>
    <w:rsid w:val="00141B46"/>
    <w:rsid w:val="00142B7F"/>
    <w:rsid w:val="00144BE9"/>
    <w:rsid w:val="001456F3"/>
    <w:rsid w:val="00145A33"/>
    <w:rsid w:val="00146030"/>
    <w:rsid w:val="001464A2"/>
    <w:rsid w:val="00147B04"/>
    <w:rsid w:val="00152E47"/>
    <w:rsid w:val="00152F76"/>
    <w:rsid w:val="00153BBC"/>
    <w:rsid w:val="00153F28"/>
    <w:rsid w:val="00153F4D"/>
    <w:rsid w:val="00154560"/>
    <w:rsid w:val="00154847"/>
    <w:rsid w:val="00154EFA"/>
    <w:rsid w:val="0015542C"/>
    <w:rsid w:val="0015580F"/>
    <w:rsid w:val="00156C8A"/>
    <w:rsid w:val="00157DE8"/>
    <w:rsid w:val="00160027"/>
    <w:rsid w:val="0016011C"/>
    <w:rsid w:val="001614CA"/>
    <w:rsid w:val="00162155"/>
    <w:rsid w:val="0016264A"/>
    <w:rsid w:val="00162D17"/>
    <w:rsid w:val="00162F94"/>
    <w:rsid w:val="0016435B"/>
    <w:rsid w:val="00164599"/>
    <w:rsid w:val="00164A21"/>
    <w:rsid w:val="001654F1"/>
    <w:rsid w:val="0016550A"/>
    <w:rsid w:val="0016577B"/>
    <w:rsid w:val="00167AA3"/>
    <w:rsid w:val="001702B7"/>
    <w:rsid w:val="00170ACB"/>
    <w:rsid w:val="00170BF2"/>
    <w:rsid w:val="00171080"/>
    <w:rsid w:val="00172600"/>
    <w:rsid w:val="00173BDA"/>
    <w:rsid w:val="001745F4"/>
    <w:rsid w:val="00174A81"/>
    <w:rsid w:val="00174F1C"/>
    <w:rsid w:val="0017618C"/>
    <w:rsid w:val="00176684"/>
    <w:rsid w:val="001774A6"/>
    <w:rsid w:val="00177C5E"/>
    <w:rsid w:val="00180E15"/>
    <w:rsid w:val="00181FA7"/>
    <w:rsid w:val="00182ED1"/>
    <w:rsid w:val="00183169"/>
    <w:rsid w:val="00183373"/>
    <w:rsid w:val="001835AE"/>
    <w:rsid w:val="001836FD"/>
    <w:rsid w:val="001839CF"/>
    <w:rsid w:val="00184A36"/>
    <w:rsid w:val="001859E7"/>
    <w:rsid w:val="0018642F"/>
    <w:rsid w:val="0018730B"/>
    <w:rsid w:val="0018757F"/>
    <w:rsid w:val="00190622"/>
    <w:rsid w:val="00190CA3"/>
    <w:rsid w:val="00192B72"/>
    <w:rsid w:val="00192E1D"/>
    <w:rsid w:val="001931E8"/>
    <w:rsid w:val="001935B9"/>
    <w:rsid w:val="00194058"/>
    <w:rsid w:val="0019598A"/>
    <w:rsid w:val="001959E1"/>
    <w:rsid w:val="00196A43"/>
    <w:rsid w:val="00197961"/>
    <w:rsid w:val="00197C11"/>
    <w:rsid w:val="00197CBE"/>
    <w:rsid w:val="00197DF6"/>
    <w:rsid w:val="00197F4E"/>
    <w:rsid w:val="001A0247"/>
    <w:rsid w:val="001A07A2"/>
    <w:rsid w:val="001A0B97"/>
    <w:rsid w:val="001A24E9"/>
    <w:rsid w:val="001A2B22"/>
    <w:rsid w:val="001A3468"/>
    <w:rsid w:val="001A3C58"/>
    <w:rsid w:val="001A4288"/>
    <w:rsid w:val="001A561A"/>
    <w:rsid w:val="001A568C"/>
    <w:rsid w:val="001A5C9C"/>
    <w:rsid w:val="001A634A"/>
    <w:rsid w:val="001A729C"/>
    <w:rsid w:val="001A757D"/>
    <w:rsid w:val="001A78EA"/>
    <w:rsid w:val="001B0AA9"/>
    <w:rsid w:val="001B0C3D"/>
    <w:rsid w:val="001B121C"/>
    <w:rsid w:val="001B1574"/>
    <w:rsid w:val="001B18F4"/>
    <w:rsid w:val="001B1D2A"/>
    <w:rsid w:val="001B247A"/>
    <w:rsid w:val="001B2CB7"/>
    <w:rsid w:val="001B2DF2"/>
    <w:rsid w:val="001B364F"/>
    <w:rsid w:val="001B54CB"/>
    <w:rsid w:val="001B5B2D"/>
    <w:rsid w:val="001B5CB5"/>
    <w:rsid w:val="001B5F96"/>
    <w:rsid w:val="001B720F"/>
    <w:rsid w:val="001B78F4"/>
    <w:rsid w:val="001C0191"/>
    <w:rsid w:val="001C126C"/>
    <w:rsid w:val="001C2850"/>
    <w:rsid w:val="001C2E01"/>
    <w:rsid w:val="001C3E21"/>
    <w:rsid w:val="001C6640"/>
    <w:rsid w:val="001C68D0"/>
    <w:rsid w:val="001C741C"/>
    <w:rsid w:val="001D00BA"/>
    <w:rsid w:val="001D03F7"/>
    <w:rsid w:val="001D0A26"/>
    <w:rsid w:val="001D0DC7"/>
    <w:rsid w:val="001D1124"/>
    <w:rsid w:val="001D1905"/>
    <w:rsid w:val="001D1AF8"/>
    <w:rsid w:val="001D332C"/>
    <w:rsid w:val="001D3E22"/>
    <w:rsid w:val="001D4656"/>
    <w:rsid w:val="001D4BD4"/>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C8D"/>
    <w:rsid w:val="001E6D6E"/>
    <w:rsid w:val="001E71A1"/>
    <w:rsid w:val="001E753A"/>
    <w:rsid w:val="001E778F"/>
    <w:rsid w:val="001F01B6"/>
    <w:rsid w:val="001F0FD8"/>
    <w:rsid w:val="001F22FA"/>
    <w:rsid w:val="001F28F8"/>
    <w:rsid w:val="001F2C3A"/>
    <w:rsid w:val="001F2CA2"/>
    <w:rsid w:val="001F372A"/>
    <w:rsid w:val="001F43BD"/>
    <w:rsid w:val="001F45CB"/>
    <w:rsid w:val="001F52C9"/>
    <w:rsid w:val="001F5D91"/>
    <w:rsid w:val="001F65F8"/>
    <w:rsid w:val="001F7827"/>
    <w:rsid w:val="001F7CBE"/>
    <w:rsid w:val="00201E0E"/>
    <w:rsid w:val="00202352"/>
    <w:rsid w:val="002026F5"/>
    <w:rsid w:val="00202A94"/>
    <w:rsid w:val="0020338C"/>
    <w:rsid w:val="00203454"/>
    <w:rsid w:val="00203801"/>
    <w:rsid w:val="00203937"/>
    <w:rsid w:val="00203AEF"/>
    <w:rsid w:val="00204645"/>
    <w:rsid w:val="002055E9"/>
    <w:rsid w:val="00206F0A"/>
    <w:rsid w:val="00207BE6"/>
    <w:rsid w:val="002107F3"/>
    <w:rsid w:val="002110B5"/>
    <w:rsid w:val="00211229"/>
    <w:rsid w:val="002112B4"/>
    <w:rsid w:val="00211AD4"/>
    <w:rsid w:val="00211C3B"/>
    <w:rsid w:val="00213371"/>
    <w:rsid w:val="00214BEA"/>
    <w:rsid w:val="00215455"/>
    <w:rsid w:val="002171F6"/>
    <w:rsid w:val="00217A29"/>
    <w:rsid w:val="00217C96"/>
    <w:rsid w:val="00220483"/>
    <w:rsid w:val="002214E9"/>
    <w:rsid w:val="00222692"/>
    <w:rsid w:val="002226EE"/>
    <w:rsid w:val="002242AF"/>
    <w:rsid w:val="00224BC7"/>
    <w:rsid w:val="00225E02"/>
    <w:rsid w:val="002260C9"/>
    <w:rsid w:val="00227424"/>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141B"/>
    <w:rsid w:val="00242999"/>
    <w:rsid w:val="002431F5"/>
    <w:rsid w:val="00243271"/>
    <w:rsid w:val="002434F3"/>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975"/>
    <w:rsid w:val="00255C05"/>
    <w:rsid w:val="002561C8"/>
    <w:rsid w:val="0025658A"/>
    <w:rsid w:val="00256A89"/>
    <w:rsid w:val="00257006"/>
    <w:rsid w:val="002572F6"/>
    <w:rsid w:val="00257640"/>
    <w:rsid w:val="00257738"/>
    <w:rsid w:val="00257E9E"/>
    <w:rsid w:val="00257F4B"/>
    <w:rsid w:val="00260033"/>
    <w:rsid w:val="00260190"/>
    <w:rsid w:val="00260EC8"/>
    <w:rsid w:val="00262799"/>
    <w:rsid w:val="00262F22"/>
    <w:rsid w:val="00264B92"/>
    <w:rsid w:val="00264FBD"/>
    <w:rsid w:val="00265560"/>
    <w:rsid w:val="00265654"/>
    <w:rsid w:val="00266451"/>
    <w:rsid w:val="00266E65"/>
    <w:rsid w:val="002674CD"/>
    <w:rsid w:val="00270223"/>
    <w:rsid w:val="00270464"/>
    <w:rsid w:val="00272375"/>
    <w:rsid w:val="002730EF"/>
    <w:rsid w:val="002730F5"/>
    <w:rsid w:val="00274688"/>
    <w:rsid w:val="00274CB1"/>
    <w:rsid w:val="00274E76"/>
    <w:rsid w:val="0027500B"/>
    <w:rsid w:val="0027562C"/>
    <w:rsid w:val="00276428"/>
    <w:rsid w:val="00276909"/>
    <w:rsid w:val="00276F0C"/>
    <w:rsid w:val="00277229"/>
    <w:rsid w:val="00280131"/>
    <w:rsid w:val="002810AA"/>
    <w:rsid w:val="0028205C"/>
    <w:rsid w:val="00282D87"/>
    <w:rsid w:val="00282F80"/>
    <w:rsid w:val="002830C7"/>
    <w:rsid w:val="002879A1"/>
    <w:rsid w:val="00287CA2"/>
    <w:rsid w:val="00290001"/>
    <w:rsid w:val="00290855"/>
    <w:rsid w:val="002912D5"/>
    <w:rsid w:val="00291353"/>
    <w:rsid w:val="0029165E"/>
    <w:rsid w:val="00292E75"/>
    <w:rsid w:val="002931CC"/>
    <w:rsid w:val="00295F2C"/>
    <w:rsid w:val="0029691F"/>
    <w:rsid w:val="00296FF8"/>
    <w:rsid w:val="00297126"/>
    <w:rsid w:val="002A03B4"/>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8C7"/>
    <w:rsid w:val="002A6AE2"/>
    <w:rsid w:val="002A6DF7"/>
    <w:rsid w:val="002A7BD9"/>
    <w:rsid w:val="002B0C05"/>
    <w:rsid w:val="002B0C27"/>
    <w:rsid w:val="002B0F4F"/>
    <w:rsid w:val="002B0FD9"/>
    <w:rsid w:val="002B0FDC"/>
    <w:rsid w:val="002B14C1"/>
    <w:rsid w:val="002B1A24"/>
    <w:rsid w:val="002B2D75"/>
    <w:rsid w:val="002B3B5A"/>
    <w:rsid w:val="002B424C"/>
    <w:rsid w:val="002B446F"/>
    <w:rsid w:val="002B5627"/>
    <w:rsid w:val="002B5F44"/>
    <w:rsid w:val="002B714B"/>
    <w:rsid w:val="002B717D"/>
    <w:rsid w:val="002C05A4"/>
    <w:rsid w:val="002C0832"/>
    <w:rsid w:val="002C09EF"/>
    <w:rsid w:val="002C0DA8"/>
    <w:rsid w:val="002C0F47"/>
    <w:rsid w:val="002C1565"/>
    <w:rsid w:val="002C1BD9"/>
    <w:rsid w:val="002C2F4C"/>
    <w:rsid w:val="002C34E0"/>
    <w:rsid w:val="002C387A"/>
    <w:rsid w:val="002C43E8"/>
    <w:rsid w:val="002C45FA"/>
    <w:rsid w:val="002C4CCB"/>
    <w:rsid w:val="002C52CD"/>
    <w:rsid w:val="002C62D5"/>
    <w:rsid w:val="002C69EC"/>
    <w:rsid w:val="002C6B6E"/>
    <w:rsid w:val="002D06DE"/>
    <w:rsid w:val="002D0F0E"/>
    <w:rsid w:val="002D103C"/>
    <w:rsid w:val="002D15D2"/>
    <w:rsid w:val="002D2048"/>
    <w:rsid w:val="002D3A74"/>
    <w:rsid w:val="002D43E2"/>
    <w:rsid w:val="002D440F"/>
    <w:rsid w:val="002D52D1"/>
    <w:rsid w:val="002D554D"/>
    <w:rsid w:val="002D58B4"/>
    <w:rsid w:val="002D64BC"/>
    <w:rsid w:val="002D6C83"/>
    <w:rsid w:val="002D6F06"/>
    <w:rsid w:val="002E0C32"/>
    <w:rsid w:val="002E1125"/>
    <w:rsid w:val="002E1A17"/>
    <w:rsid w:val="002E1D1A"/>
    <w:rsid w:val="002E1F2D"/>
    <w:rsid w:val="002E3188"/>
    <w:rsid w:val="002E3501"/>
    <w:rsid w:val="002E3D5E"/>
    <w:rsid w:val="002E41CB"/>
    <w:rsid w:val="002E5373"/>
    <w:rsid w:val="002E581C"/>
    <w:rsid w:val="002E5C57"/>
    <w:rsid w:val="002E5F7C"/>
    <w:rsid w:val="002E5FE2"/>
    <w:rsid w:val="002E6059"/>
    <w:rsid w:val="002E7411"/>
    <w:rsid w:val="002E7C6A"/>
    <w:rsid w:val="002E7CED"/>
    <w:rsid w:val="002F08A1"/>
    <w:rsid w:val="002F1426"/>
    <w:rsid w:val="002F1448"/>
    <w:rsid w:val="002F3240"/>
    <w:rsid w:val="002F4850"/>
    <w:rsid w:val="002F4859"/>
    <w:rsid w:val="002F514A"/>
    <w:rsid w:val="002F52E3"/>
    <w:rsid w:val="002F58E8"/>
    <w:rsid w:val="002F6B9D"/>
    <w:rsid w:val="002F7AE3"/>
    <w:rsid w:val="002F7CED"/>
    <w:rsid w:val="003004D2"/>
    <w:rsid w:val="00300C2D"/>
    <w:rsid w:val="00300ECF"/>
    <w:rsid w:val="00300F06"/>
    <w:rsid w:val="00301B77"/>
    <w:rsid w:val="00302041"/>
    <w:rsid w:val="003033A1"/>
    <w:rsid w:val="003036EE"/>
    <w:rsid w:val="003048E2"/>
    <w:rsid w:val="00304A40"/>
    <w:rsid w:val="0030591F"/>
    <w:rsid w:val="00306B92"/>
    <w:rsid w:val="00306BC8"/>
    <w:rsid w:val="00307473"/>
    <w:rsid w:val="00307DB2"/>
    <w:rsid w:val="003104B5"/>
    <w:rsid w:val="00310A64"/>
    <w:rsid w:val="00310D9C"/>
    <w:rsid w:val="003115B9"/>
    <w:rsid w:val="003121E6"/>
    <w:rsid w:val="00312211"/>
    <w:rsid w:val="00312525"/>
    <w:rsid w:val="003128FE"/>
    <w:rsid w:val="00312A7C"/>
    <w:rsid w:val="00313084"/>
    <w:rsid w:val="00314128"/>
    <w:rsid w:val="0031464A"/>
    <w:rsid w:val="00314A74"/>
    <w:rsid w:val="00314D6B"/>
    <w:rsid w:val="00314F18"/>
    <w:rsid w:val="00315C90"/>
    <w:rsid w:val="0031625B"/>
    <w:rsid w:val="0031679F"/>
    <w:rsid w:val="0031693C"/>
    <w:rsid w:val="003171DB"/>
    <w:rsid w:val="00321513"/>
    <w:rsid w:val="00321F09"/>
    <w:rsid w:val="00322F1F"/>
    <w:rsid w:val="00322FAB"/>
    <w:rsid w:val="00323156"/>
    <w:rsid w:val="00323FC0"/>
    <w:rsid w:val="00325151"/>
    <w:rsid w:val="003259F1"/>
    <w:rsid w:val="0032636D"/>
    <w:rsid w:val="0032709F"/>
    <w:rsid w:val="0032760C"/>
    <w:rsid w:val="00327FF0"/>
    <w:rsid w:val="003307B8"/>
    <w:rsid w:val="00331525"/>
    <w:rsid w:val="00331798"/>
    <w:rsid w:val="003319B4"/>
    <w:rsid w:val="00331FA6"/>
    <w:rsid w:val="00333484"/>
    <w:rsid w:val="00333594"/>
    <w:rsid w:val="003337E1"/>
    <w:rsid w:val="00333ED2"/>
    <w:rsid w:val="00333F13"/>
    <w:rsid w:val="0033575E"/>
    <w:rsid w:val="00335EF7"/>
    <w:rsid w:val="00340316"/>
    <w:rsid w:val="003403C4"/>
    <w:rsid w:val="003410B6"/>
    <w:rsid w:val="00341B24"/>
    <w:rsid w:val="00342AB5"/>
    <w:rsid w:val="00342D18"/>
    <w:rsid w:val="0034316B"/>
    <w:rsid w:val="003438D2"/>
    <w:rsid w:val="00344391"/>
    <w:rsid w:val="00344614"/>
    <w:rsid w:val="0034586E"/>
    <w:rsid w:val="00345C6A"/>
    <w:rsid w:val="00346F6B"/>
    <w:rsid w:val="00350D9E"/>
    <w:rsid w:val="00350EB2"/>
    <w:rsid w:val="0035136F"/>
    <w:rsid w:val="0035184E"/>
    <w:rsid w:val="00351986"/>
    <w:rsid w:val="00351CB4"/>
    <w:rsid w:val="00352006"/>
    <w:rsid w:val="00352567"/>
    <w:rsid w:val="003531F1"/>
    <w:rsid w:val="00353861"/>
    <w:rsid w:val="00353B6A"/>
    <w:rsid w:val="00353EA9"/>
    <w:rsid w:val="00353EAA"/>
    <w:rsid w:val="003545E1"/>
    <w:rsid w:val="00354C43"/>
    <w:rsid w:val="0035534B"/>
    <w:rsid w:val="00355471"/>
    <w:rsid w:val="003559F8"/>
    <w:rsid w:val="00355B34"/>
    <w:rsid w:val="00357AB0"/>
    <w:rsid w:val="00360E48"/>
    <w:rsid w:val="0036179F"/>
    <w:rsid w:val="00362001"/>
    <w:rsid w:val="00362A69"/>
    <w:rsid w:val="00362E37"/>
    <w:rsid w:val="00364F04"/>
    <w:rsid w:val="00365932"/>
    <w:rsid w:val="00365DBE"/>
    <w:rsid w:val="00366739"/>
    <w:rsid w:val="00370CB3"/>
    <w:rsid w:val="00370D35"/>
    <w:rsid w:val="00370E48"/>
    <w:rsid w:val="00370F42"/>
    <w:rsid w:val="003713C1"/>
    <w:rsid w:val="003714F4"/>
    <w:rsid w:val="00372710"/>
    <w:rsid w:val="00373966"/>
    <w:rsid w:val="00373D32"/>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623B"/>
    <w:rsid w:val="00386BE7"/>
    <w:rsid w:val="00387189"/>
    <w:rsid w:val="00387637"/>
    <w:rsid w:val="0039037B"/>
    <w:rsid w:val="00390B9D"/>
    <w:rsid w:val="00390BEC"/>
    <w:rsid w:val="0039114D"/>
    <w:rsid w:val="003913B6"/>
    <w:rsid w:val="0039180C"/>
    <w:rsid w:val="00391A56"/>
    <w:rsid w:val="00392B87"/>
    <w:rsid w:val="00393E4F"/>
    <w:rsid w:val="00394C1A"/>
    <w:rsid w:val="0039524A"/>
    <w:rsid w:val="00396688"/>
    <w:rsid w:val="003966B1"/>
    <w:rsid w:val="00396A2E"/>
    <w:rsid w:val="00396DCD"/>
    <w:rsid w:val="00396FC6"/>
    <w:rsid w:val="0039707E"/>
    <w:rsid w:val="003973EF"/>
    <w:rsid w:val="003A0387"/>
    <w:rsid w:val="003A04D6"/>
    <w:rsid w:val="003A1330"/>
    <w:rsid w:val="003A3263"/>
    <w:rsid w:val="003A3AA1"/>
    <w:rsid w:val="003A46EE"/>
    <w:rsid w:val="003A5084"/>
    <w:rsid w:val="003A54DB"/>
    <w:rsid w:val="003A6454"/>
    <w:rsid w:val="003B075C"/>
    <w:rsid w:val="003B09CB"/>
    <w:rsid w:val="003B0E90"/>
    <w:rsid w:val="003B1817"/>
    <w:rsid w:val="003B1BD2"/>
    <w:rsid w:val="003B29B0"/>
    <w:rsid w:val="003B3BC1"/>
    <w:rsid w:val="003B3D41"/>
    <w:rsid w:val="003B4459"/>
    <w:rsid w:val="003B47C8"/>
    <w:rsid w:val="003B4F47"/>
    <w:rsid w:val="003B4FB1"/>
    <w:rsid w:val="003B547C"/>
    <w:rsid w:val="003B665C"/>
    <w:rsid w:val="003B69F5"/>
    <w:rsid w:val="003B7B56"/>
    <w:rsid w:val="003C00AB"/>
    <w:rsid w:val="003C0738"/>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D8"/>
    <w:rsid w:val="003D463B"/>
    <w:rsid w:val="003D564D"/>
    <w:rsid w:val="003D6FF4"/>
    <w:rsid w:val="003D7C2F"/>
    <w:rsid w:val="003D7F2E"/>
    <w:rsid w:val="003E091A"/>
    <w:rsid w:val="003E1559"/>
    <w:rsid w:val="003E1820"/>
    <w:rsid w:val="003E260B"/>
    <w:rsid w:val="003E30EE"/>
    <w:rsid w:val="003E40A6"/>
    <w:rsid w:val="003E4A1F"/>
    <w:rsid w:val="003E5610"/>
    <w:rsid w:val="003E602C"/>
    <w:rsid w:val="003E61BC"/>
    <w:rsid w:val="003E63A8"/>
    <w:rsid w:val="003E67E8"/>
    <w:rsid w:val="003E6C0D"/>
    <w:rsid w:val="003F0466"/>
    <w:rsid w:val="003F0591"/>
    <w:rsid w:val="003F0A51"/>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EF0"/>
    <w:rsid w:val="003F6F31"/>
    <w:rsid w:val="003F72B8"/>
    <w:rsid w:val="003F7786"/>
    <w:rsid w:val="003F7CEE"/>
    <w:rsid w:val="003F7F01"/>
    <w:rsid w:val="004004E2"/>
    <w:rsid w:val="00400D2C"/>
    <w:rsid w:val="00401712"/>
    <w:rsid w:val="00401A22"/>
    <w:rsid w:val="0040293D"/>
    <w:rsid w:val="00403B24"/>
    <w:rsid w:val="00403CE0"/>
    <w:rsid w:val="004045C5"/>
    <w:rsid w:val="00404CB5"/>
    <w:rsid w:val="004054D5"/>
    <w:rsid w:val="004058F5"/>
    <w:rsid w:val="00405B5C"/>
    <w:rsid w:val="00406217"/>
    <w:rsid w:val="00406493"/>
    <w:rsid w:val="00406AFE"/>
    <w:rsid w:val="004070AA"/>
    <w:rsid w:val="004077B0"/>
    <w:rsid w:val="00411544"/>
    <w:rsid w:val="0041157C"/>
    <w:rsid w:val="00411AEC"/>
    <w:rsid w:val="00411F0D"/>
    <w:rsid w:val="00412A43"/>
    <w:rsid w:val="00412D8D"/>
    <w:rsid w:val="0041345D"/>
    <w:rsid w:val="004144E0"/>
    <w:rsid w:val="004154F5"/>
    <w:rsid w:val="004156B3"/>
    <w:rsid w:val="0041585B"/>
    <w:rsid w:val="00416671"/>
    <w:rsid w:val="00416B45"/>
    <w:rsid w:val="00416DBD"/>
    <w:rsid w:val="004201DF"/>
    <w:rsid w:val="00420B99"/>
    <w:rsid w:val="0042119E"/>
    <w:rsid w:val="004219AB"/>
    <w:rsid w:val="00423293"/>
    <w:rsid w:val="004232C5"/>
    <w:rsid w:val="00423AAC"/>
    <w:rsid w:val="00423EDC"/>
    <w:rsid w:val="00425096"/>
    <w:rsid w:val="00425723"/>
    <w:rsid w:val="004259D8"/>
    <w:rsid w:val="0042682B"/>
    <w:rsid w:val="00426D18"/>
    <w:rsid w:val="00427540"/>
    <w:rsid w:val="004275A4"/>
    <w:rsid w:val="00427AF9"/>
    <w:rsid w:val="00430B65"/>
    <w:rsid w:val="00430BEE"/>
    <w:rsid w:val="00430F37"/>
    <w:rsid w:val="004311E8"/>
    <w:rsid w:val="004313F2"/>
    <w:rsid w:val="004318B3"/>
    <w:rsid w:val="00431D5C"/>
    <w:rsid w:val="00434878"/>
    <w:rsid w:val="00435680"/>
    <w:rsid w:val="0043733D"/>
    <w:rsid w:val="00437BAC"/>
    <w:rsid w:val="004415A8"/>
    <w:rsid w:val="00441869"/>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41B"/>
    <w:rsid w:val="00450536"/>
    <w:rsid w:val="00450EAB"/>
    <w:rsid w:val="0045249D"/>
    <w:rsid w:val="004527B0"/>
    <w:rsid w:val="00453056"/>
    <w:rsid w:val="00453474"/>
    <w:rsid w:val="00453EAB"/>
    <w:rsid w:val="00454830"/>
    <w:rsid w:val="004559FB"/>
    <w:rsid w:val="00455A13"/>
    <w:rsid w:val="00455B65"/>
    <w:rsid w:val="004571E0"/>
    <w:rsid w:val="004571F3"/>
    <w:rsid w:val="00457261"/>
    <w:rsid w:val="00457573"/>
    <w:rsid w:val="004600AB"/>
    <w:rsid w:val="00465E29"/>
    <w:rsid w:val="0046636F"/>
    <w:rsid w:val="0046688E"/>
    <w:rsid w:val="00470377"/>
    <w:rsid w:val="004704C5"/>
    <w:rsid w:val="00470AD5"/>
    <w:rsid w:val="00470E52"/>
    <w:rsid w:val="0047175A"/>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36C8"/>
    <w:rsid w:val="00485ABF"/>
    <w:rsid w:val="00486CE0"/>
    <w:rsid w:val="00487904"/>
    <w:rsid w:val="00487A52"/>
    <w:rsid w:val="00487DF3"/>
    <w:rsid w:val="00487F11"/>
    <w:rsid w:val="004909D0"/>
    <w:rsid w:val="00491135"/>
    <w:rsid w:val="00491677"/>
    <w:rsid w:val="0049171E"/>
    <w:rsid w:val="00492341"/>
    <w:rsid w:val="00492FAE"/>
    <w:rsid w:val="00493FA9"/>
    <w:rsid w:val="004952DE"/>
    <w:rsid w:val="004955F6"/>
    <w:rsid w:val="00496698"/>
    <w:rsid w:val="00496BD2"/>
    <w:rsid w:val="00497416"/>
    <w:rsid w:val="00497A0B"/>
    <w:rsid w:val="00497B55"/>
    <w:rsid w:val="00497FA0"/>
    <w:rsid w:val="004A0967"/>
    <w:rsid w:val="004A100C"/>
    <w:rsid w:val="004A1434"/>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52F"/>
    <w:rsid w:val="004B0A33"/>
    <w:rsid w:val="004B1370"/>
    <w:rsid w:val="004B1B2A"/>
    <w:rsid w:val="004B1C2D"/>
    <w:rsid w:val="004B1C48"/>
    <w:rsid w:val="004B22F5"/>
    <w:rsid w:val="004B2395"/>
    <w:rsid w:val="004B2B34"/>
    <w:rsid w:val="004B326A"/>
    <w:rsid w:val="004B3322"/>
    <w:rsid w:val="004B33AC"/>
    <w:rsid w:val="004B4F95"/>
    <w:rsid w:val="004B5833"/>
    <w:rsid w:val="004B586E"/>
    <w:rsid w:val="004B5E18"/>
    <w:rsid w:val="004B649A"/>
    <w:rsid w:val="004B6694"/>
    <w:rsid w:val="004B6D25"/>
    <w:rsid w:val="004B77CD"/>
    <w:rsid w:val="004B7C26"/>
    <w:rsid w:val="004B7E2B"/>
    <w:rsid w:val="004B7F6A"/>
    <w:rsid w:val="004C02F5"/>
    <w:rsid w:val="004C0FCF"/>
    <w:rsid w:val="004C1908"/>
    <w:rsid w:val="004C1CD0"/>
    <w:rsid w:val="004C2191"/>
    <w:rsid w:val="004C2FA0"/>
    <w:rsid w:val="004C41AD"/>
    <w:rsid w:val="004C41B0"/>
    <w:rsid w:val="004C4FB8"/>
    <w:rsid w:val="004C5253"/>
    <w:rsid w:val="004C54D0"/>
    <w:rsid w:val="004C5845"/>
    <w:rsid w:val="004C60FD"/>
    <w:rsid w:val="004C6ADA"/>
    <w:rsid w:val="004C6DFF"/>
    <w:rsid w:val="004D0030"/>
    <w:rsid w:val="004D02FB"/>
    <w:rsid w:val="004D04CA"/>
    <w:rsid w:val="004D2048"/>
    <w:rsid w:val="004D2D71"/>
    <w:rsid w:val="004D2F02"/>
    <w:rsid w:val="004D37F7"/>
    <w:rsid w:val="004D4759"/>
    <w:rsid w:val="004D4F3E"/>
    <w:rsid w:val="004D6EA0"/>
    <w:rsid w:val="004D70E9"/>
    <w:rsid w:val="004E0349"/>
    <w:rsid w:val="004E042B"/>
    <w:rsid w:val="004E07B8"/>
    <w:rsid w:val="004E097B"/>
    <w:rsid w:val="004E1611"/>
    <w:rsid w:val="004E1D1A"/>
    <w:rsid w:val="004E25D2"/>
    <w:rsid w:val="004E2A15"/>
    <w:rsid w:val="004E2EF5"/>
    <w:rsid w:val="004E3505"/>
    <w:rsid w:val="004E3BAB"/>
    <w:rsid w:val="004E46D4"/>
    <w:rsid w:val="004E5C32"/>
    <w:rsid w:val="004E6384"/>
    <w:rsid w:val="004E701C"/>
    <w:rsid w:val="004E7751"/>
    <w:rsid w:val="004E7937"/>
    <w:rsid w:val="004E7B79"/>
    <w:rsid w:val="004E7C2F"/>
    <w:rsid w:val="004F0904"/>
    <w:rsid w:val="004F13A2"/>
    <w:rsid w:val="004F145F"/>
    <w:rsid w:val="004F1DFB"/>
    <w:rsid w:val="004F1F29"/>
    <w:rsid w:val="004F1F30"/>
    <w:rsid w:val="004F2628"/>
    <w:rsid w:val="004F34BA"/>
    <w:rsid w:val="004F45FC"/>
    <w:rsid w:val="004F64FA"/>
    <w:rsid w:val="004F6769"/>
    <w:rsid w:val="004F6903"/>
    <w:rsid w:val="004F7BAA"/>
    <w:rsid w:val="004F7E7E"/>
    <w:rsid w:val="004F7F3D"/>
    <w:rsid w:val="00500028"/>
    <w:rsid w:val="00500B44"/>
    <w:rsid w:val="00500E98"/>
    <w:rsid w:val="00502E19"/>
    <w:rsid w:val="0050304F"/>
    <w:rsid w:val="00503F3B"/>
    <w:rsid w:val="005042E1"/>
    <w:rsid w:val="00504869"/>
    <w:rsid w:val="00504887"/>
    <w:rsid w:val="0050541A"/>
    <w:rsid w:val="0050543A"/>
    <w:rsid w:val="00505792"/>
    <w:rsid w:val="00505A9C"/>
    <w:rsid w:val="00506832"/>
    <w:rsid w:val="00506C4C"/>
    <w:rsid w:val="00506D0A"/>
    <w:rsid w:val="005073BB"/>
    <w:rsid w:val="00507A99"/>
    <w:rsid w:val="00507B33"/>
    <w:rsid w:val="00507CAA"/>
    <w:rsid w:val="00507E16"/>
    <w:rsid w:val="00511C0F"/>
    <w:rsid w:val="0051202D"/>
    <w:rsid w:val="005124C6"/>
    <w:rsid w:val="00514B21"/>
    <w:rsid w:val="005154FA"/>
    <w:rsid w:val="00516601"/>
    <w:rsid w:val="00516972"/>
    <w:rsid w:val="00517353"/>
    <w:rsid w:val="00517460"/>
    <w:rsid w:val="00520057"/>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0E7A"/>
    <w:rsid w:val="005310AF"/>
    <w:rsid w:val="00531522"/>
    <w:rsid w:val="005322E1"/>
    <w:rsid w:val="00532D75"/>
    <w:rsid w:val="0053416C"/>
    <w:rsid w:val="005342FA"/>
    <w:rsid w:val="0053448E"/>
    <w:rsid w:val="0053462E"/>
    <w:rsid w:val="00534ABB"/>
    <w:rsid w:val="00535B74"/>
    <w:rsid w:val="00536F30"/>
    <w:rsid w:val="005370F5"/>
    <w:rsid w:val="005375D1"/>
    <w:rsid w:val="00537C97"/>
    <w:rsid w:val="00540A17"/>
    <w:rsid w:val="00541335"/>
    <w:rsid w:val="00541700"/>
    <w:rsid w:val="005418ED"/>
    <w:rsid w:val="00542507"/>
    <w:rsid w:val="00543FD1"/>
    <w:rsid w:val="0054447E"/>
    <w:rsid w:val="00544999"/>
    <w:rsid w:val="00544AC1"/>
    <w:rsid w:val="00544FB1"/>
    <w:rsid w:val="005453C5"/>
    <w:rsid w:val="005456A8"/>
    <w:rsid w:val="005462A2"/>
    <w:rsid w:val="00546C17"/>
    <w:rsid w:val="00550306"/>
    <w:rsid w:val="0055076F"/>
    <w:rsid w:val="00551B2E"/>
    <w:rsid w:val="00551EC0"/>
    <w:rsid w:val="0055319A"/>
    <w:rsid w:val="00553A4F"/>
    <w:rsid w:val="00554336"/>
    <w:rsid w:val="005546B3"/>
    <w:rsid w:val="00556E88"/>
    <w:rsid w:val="00557518"/>
    <w:rsid w:val="005606BF"/>
    <w:rsid w:val="00560C7F"/>
    <w:rsid w:val="00560F87"/>
    <w:rsid w:val="0056132D"/>
    <w:rsid w:val="0056134D"/>
    <w:rsid w:val="00562994"/>
    <w:rsid w:val="00563963"/>
    <w:rsid w:val="00563FDB"/>
    <w:rsid w:val="00564D17"/>
    <w:rsid w:val="00564E42"/>
    <w:rsid w:val="00564EFA"/>
    <w:rsid w:val="00565047"/>
    <w:rsid w:val="0056564A"/>
    <w:rsid w:val="00565FC8"/>
    <w:rsid w:val="005660D2"/>
    <w:rsid w:val="00566345"/>
    <w:rsid w:val="00566C56"/>
    <w:rsid w:val="00566CFF"/>
    <w:rsid w:val="00567D0A"/>
    <w:rsid w:val="00567FFA"/>
    <w:rsid w:val="0057170E"/>
    <w:rsid w:val="00572E0D"/>
    <w:rsid w:val="00573318"/>
    <w:rsid w:val="00573F9F"/>
    <w:rsid w:val="0057417F"/>
    <w:rsid w:val="00574483"/>
    <w:rsid w:val="00574ABB"/>
    <w:rsid w:val="00575C2C"/>
    <w:rsid w:val="00575D75"/>
    <w:rsid w:val="00575FA6"/>
    <w:rsid w:val="0057631B"/>
    <w:rsid w:val="00576A2B"/>
    <w:rsid w:val="00577297"/>
    <w:rsid w:val="0058017C"/>
    <w:rsid w:val="0058120D"/>
    <w:rsid w:val="005814FE"/>
    <w:rsid w:val="00583036"/>
    <w:rsid w:val="00583F4D"/>
    <w:rsid w:val="005846A1"/>
    <w:rsid w:val="00584F3D"/>
    <w:rsid w:val="005851AA"/>
    <w:rsid w:val="005851FF"/>
    <w:rsid w:val="00585C36"/>
    <w:rsid w:val="00587A6C"/>
    <w:rsid w:val="00587B93"/>
    <w:rsid w:val="00590153"/>
    <w:rsid w:val="005906E3"/>
    <w:rsid w:val="00590BA2"/>
    <w:rsid w:val="00591CF8"/>
    <w:rsid w:val="00592683"/>
    <w:rsid w:val="0059280B"/>
    <w:rsid w:val="00593364"/>
    <w:rsid w:val="00593F89"/>
    <w:rsid w:val="005944C8"/>
    <w:rsid w:val="00597894"/>
    <w:rsid w:val="00597A24"/>
    <w:rsid w:val="00597C9B"/>
    <w:rsid w:val="005A03BA"/>
    <w:rsid w:val="005A1937"/>
    <w:rsid w:val="005A1C62"/>
    <w:rsid w:val="005A1CBD"/>
    <w:rsid w:val="005A1F62"/>
    <w:rsid w:val="005A2432"/>
    <w:rsid w:val="005A358B"/>
    <w:rsid w:val="005A5B7F"/>
    <w:rsid w:val="005A6309"/>
    <w:rsid w:val="005A68AE"/>
    <w:rsid w:val="005A6B63"/>
    <w:rsid w:val="005A7502"/>
    <w:rsid w:val="005B00BE"/>
    <w:rsid w:val="005B0B9B"/>
    <w:rsid w:val="005B1DF1"/>
    <w:rsid w:val="005B2C7F"/>
    <w:rsid w:val="005B3073"/>
    <w:rsid w:val="005B54CC"/>
    <w:rsid w:val="005B5864"/>
    <w:rsid w:val="005B5D7A"/>
    <w:rsid w:val="005B5FF5"/>
    <w:rsid w:val="005B68CE"/>
    <w:rsid w:val="005B7007"/>
    <w:rsid w:val="005B72C3"/>
    <w:rsid w:val="005B7AE4"/>
    <w:rsid w:val="005C0A0F"/>
    <w:rsid w:val="005C203C"/>
    <w:rsid w:val="005C2E85"/>
    <w:rsid w:val="005C2FED"/>
    <w:rsid w:val="005C3AF0"/>
    <w:rsid w:val="005C44DD"/>
    <w:rsid w:val="005C484A"/>
    <w:rsid w:val="005C49B3"/>
    <w:rsid w:val="005C4E07"/>
    <w:rsid w:val="005C6B49"/>
    <w:rsid w:val="005C72CE"/>
    <w:rsid w:val="005D024D"/>
    <w:rsid w:val="005D045F"/>
    <w:rsid w:val="005D10EC"/>
    <w:rsid w:val="005D2F2F"/>
    <w:rsid w:val="005D3090"/>
    <w:rsid w:val="005D373E"/>
    <w:rsid w:val="005D3F83"/>
    <w:rsid w:val="005D49FF"/>
    <w:rsid w:val="005D57B7"/>
    <w:rsid w:val="005D6084"/>
    <w:rsid w:val="005D653C"/>
    <w:rsid w:val="005D6DB7"/>
    <w:rsid w:val="005D7A38"/>
    <w:rsid w:val="005E0573"/>
    <w:rsid w:val="005E14F4"/>
    <w:rsid w:val="005E1504"/>
    <w:rsid w:val="005E1634"/>
    <w:rsid w:val="005E1F80"/>
    <w:rsid w:val="005E4006"/>
    <w:rsid w:val="005E41FB"/>
    <w:rsid w:val="005E527A"/>
    <w:rsid w:val="005E56F4"/>
    <w:rsid w:val="005E6159"/>
    <w:rsid w:val="005E68F6"/>
    <w:rsid w:val="005E7C61"/>
    <w:rsid w:val="005F0050"/>
    <w:rsid w:val="005F11FF"/>
    <w:rsid w:val="005F265F"/>
    <w:rsid w:val="005F3C19"/>
    <w:rsid w:val="005F47D6"/>
    <w:rsid w:val="005F5003"/>
    <w:rsid w:val="005F50B5"/>
    <w:rsid w:val="005F59FB"/>
    <w:rsid w:val="005F5E07"/>
    <w:rsid w:val="005F614D"/>
    <w:rsid w:val="005F6D59"/>
    <w:rsid w:val="005F746A"/>
    <w:rsid w:val="005F799A"/>
    <w:rsid w:val="005F7D80"/>
    <w:rsid w:val="0060028A"/>
    <w:rsid w:val="006012ED"/>
    <w:rsid w:val="00602213"/>
    <w:rsid w:val="00602866"/>
    <w:rsid w:val="00602C59"/>
    <w:rsid w:val="006034B7"/>
    <w:rsid w:val="006039A6"/>
    <w:rsid w:val="00605552"/>
    <w:rsid w:val="0060560D"/>
    <w:rsid w:val="00605894"/>
    <w:rsid w:val="00606487"/>
    <w:rsid w:val="00606727"/>
    <w:rsid w:val="0060681F"/>
    <w:rsid w:val="00610273"/>
    <w:rsid w:val="00610A7D"/>
    <w:rsid w:val="00610F66"/>
    <w:rsid w:val="0061143C"/>
    <w:rsid w:val="00611FE7"/>
    <w:rsid w:val="00611FFC"/>
    <w:rsid w:val="00612221"/>
    <w:rsid w:val="00612817"/>
    <w:rsid w:val="00612D48"/>
    <w:rsid w:val="00613961"/>
    <w:rsid w:val="00614000"/>
    <w:rsid w:val="0061416E"/>
    <w:rsid w:val="006141B4"/>
    <w:rsid w:val="006144F6"/>
    <w:rsid w:val="00614661"/>
    <w:rsid w:val="00614C2C"/>
    <w:rsid w:val="0061566E"/>
    <w:rsid w:val="00615D03"/>
    <w:rsid w:val="00616437"/>
    <w:rsid w:val="006165C0"/>
    <w:rsid w:val="006169AB"/>
    <w:rsid w:val="00616E1F"/>
    <w:rsid w:val="00617834"/>
    <w:rsid w:val="00617A82"/>
    <w:rsid w:val="00617BEC"/>
    <w:rsid w:val="00617CA7"/>
    <w:rsid w:val="00620322"/>
    <w:rsid w:val="00620FEE"/>
    <w:rsid w:val="00621878"/>
    <w:rsid w:val="00622129"/>
    <w:rsid w:val="006224F7"/>
    <w:rsid w:val="00623D96"/>
    <w:rsid w:val="00624565"/>
    <w:rsid w:val="006248BB"/>
    <w:rsid w:val="00625B36"/>
    <w:rsid w:val="00625FBB"/>
    <w:rsid w:val="00626087"/>
    <w:rsid w:val="0062650F"/>
    <w:rsid w:val="00626C3D"/>
    <w:rsid w:val="00627058"/>
    <w:rsid w:val="006271A1"/>
    <w:rsid w:val="00627E1C"/>
    <w:rsid w:val="00630362"/>
    <w:rsid w:val="0063036C"/>
    <w:rsid w:val="00630CB1"/>
    <w:rsid w:val="00630CC9"/>
    <w:rsid w:val="00631EBD"/>
    <w:rsid w:val="00632487"/>
    <w:rsid w:val="0063255D"/>
    <w:rsid w:val="0063290C"/>
    <w:rsid w:val="00633D1A"/>
    <w:rsid w:val="006341D1"/>
    <w:rsid w:val="00634732"/>
    <w:rsid w:val="00634793"/>
    <w:rsid w:val="0063494D"/>
    <w:rsid w:val="006359CE"/>
    <w:rsid w:val="0063646D"/>
    <w:rsid w:val="00636BD6"/>
    <w:rsid w:val="00636DC3"/>
    <w:rsid w:val="00637BA2"/>
    <w:rsid w:val="006403C6"/>
    <w:rsid w:val="0064168C"/>
    <w:rsid w:val="00641F0B"/>
    <w:rsid w:val="00642426"/>
    <w:rsid w:val="0064242E"/>
    <w:rsid w:val="006424A6"/>
    <w:rsid w:val="00642A3C"/>
    <w:rsid w:val="00642BB9"/>
    <w:rsid w:val="006432E9"/>
    <w:rsid w:val="006442E5"/>
    <w:rsid w:val="006445E2"/>
    <w:rsid w:val="00644823"/>
    <w:rsid w:val="006448C8"/>
    <w:rsid w:val="006467B9"/>
    <w:rsid w:val="00646A52"/>
    <w:rsid w:val="00646D56"/>
    <w:rsid w:val="0064721E"/>
    <w:rsid w:val="00650E22"/>
    <w:rsid w:val="00650EB9"/>
    <w:rsid w:val="00655074"/>
    <w:rsid w:val="0065540D"/>
    <w:rsid w:val="00656070"/>
    <w:rsid w:val="006560AE"/>
    <w:rsid w:val="00656D48"/>
    <w:rsid w:val="00657B8A"/>
    <w:rsid w:val="00657F92"/>
    <w:rsid w:val="0066022F"/>
    <w:rsid w:val="006608FC"/>
    <w:rsid w:val="00661454"/>
    <w:rsid w:val="0066169D"/>
    <w:rsid w:val="00662814"/>
    <w:rsid w:val="00663311"/>
    <w:rsid w:val="0066381E"/>
    <w:rsid w:val="006638FD"/>
    <w:rsid w:val="00663D29"/>
    <w:rsid w:val="0066498A"/>
    <w:rsid w:val="00664DE5"/>
    <w:rsid w:val="00665907"/>
    <w:rsid w:val="006666D8"/>
    <w:rsid w:val="00666DA7"/>
    <w:rsid w:val="006705B6"/>
    <w:rsid w:val="00670B6D"/>
    <w:rsid w:val="00671181"/>
    <w:rsid w:val="00671B58"/>
    <w:rsid w:val="00671F9D"/>
    <w:rsid w:val="00672432"/>
    <w:rsid w:val="006724B0"/>
    <w:rsid w:val="00672C9B"/>
    <w:rsid w:val="0067425F"/>
    <w:rsid w:val="006752EA"/>
    <w:rsid w:val="006755C5"/>
    <w:rsid w:val="006756A5"/>
    <w:rsid w:val="006763B1"/>
    <w:rsid w:val="006768F5"/>
    <w:rsid w:val="0067726D"/>
    <w:rsid w:val="006772C1"/>
    <w:rsid w:val="006774C1"/>
    <w:rsid w:val="00677A58"/>
    <w:rsid w:val="00680A2A"/>
    <w:rsid w:val="00680DC8"/>
    <w:rsid w:val="00680EAC"/>
    <w:rsid w:val="006833C0"/>
    <w:rsid w:val="0068360C"/>
    <w:rsid w:val="00683890"/>
    <w:rsid w:val="00683A8F"/>
    <w:rsid w:val="00683B0F"/>
    <w:rsid w:val="00685D32"/>
    <w:rsid w:val="006861AE"/>
    <w:rsid w:val="00686DA6"/>
    <w:rsid w:val="00687372"/>
    <w:rsid w:val="00687D5B"/>
    <w:rsid w:val="00687E97"/>
    <w:rsid w:val="00690438"/>
    <w:rsid w:val="006909EB"/>
    <w:rsid w:val="006913AA"/>
    <w:rsid w:val="00691844"/>
    <w:rsid w:val="0069212E"/>
    <w:rsid w:val="00692210"/>
    <w:rsid w:val="00692BBC"/>
    <w:rsid w:val="006932A7"/>
    <w:rsid w:val="00693CEE"/>
    <w:rsid w:val="0069423E"/>
    <w:rsid w:val="006943EF"/>
    <w:rsid w:val="0069440E"/>
    <w:rsid w:val="00694851"/>
    <w:rsid w:val="00696020"/>
    <w:rsid w:val="0069665F"/>
    <w:rsid w:val="006A12AD"/>
    <w:rsid w:val="006A1DBE"/>
    <w:rsid w:val="006A2408"/>
    <w:rsid w:val="006A3237"/>
    <w:rsid w:val="006A44EF"/>
    <w:rsid w:val="006A4ACE"/>
    <w:rsid w:val="006A65C1"/>
    <w:rsid w:val="006A6FE1"/>
    <w:rsid w:val="006A73EF"/>
    <w:rsid w:val="006A790B"/>
    <w:rsid w:val="006A794E"/>
    <w:rsid w:val="006A7FF9"/>
    <w:rsid w:val="006B0932"/>
    <w:rsid w:val="006B0F32"/>
    <w:rsid w:val="006B1301"/>
    <w:rsid w:val="006B1CFE"/>
    <w:rsid w:val="006B1F92"/>
    <w:rsid w:val="006B24B7"/>
    <w:rsid w:val="006B33B6"/>
    <w:rsid w:val="006B34BD"/>
    <w:rsid w:val="006B3B53"/>
    <w:rsid w:val="006B41AD"/>
    <w:rsid w:val="006B527B"/>
    <w:rsid w:val="006B6AE5"/>
    <w:rsid w:val="006B6F24"/>
    <w:rsid w:val="006B71CC"/>
    <w:rsid w:val="006B76C2"/>
    <w:rsid w:val="006B7D80"/>
    <w:rsid w:val="006C028E"/>
    <w:rsid w:val="006C02CA"/>
    <w:rsid w:val="006C0394"/>
    <w:rsid w:val="006C04B3"/>
    <w:rsid w:val="006C073E"/>
    <w:rsid w:val="006C3B76"/>
    <w:rsid w:val="006C4500"/>
    <w:rsid w:val="006C481B"/>
    <w:rsid w:val="006C4923"/>
    <w:rsid w:val="006C49DA"/>
    <w:rsid w:val="006C521C"/>
    <w:rsid w:val="006C5435"/>
    <w:rsid w:val="006C6238"/>
    <w:rsid w:val="006C67FA"/>
    <w:rsid w:val="006C72BC"/>
    <w:rsid w:val="006C7ACB"/>
    <w:rsid w:val="006C7F97"/>
    <w:rsid w:val="006D0B6C"/>
    <w:rsid w:val="006D11E1"/>
    <w:rsid w:val="006D14D5"/>
    <w:rsid w:val="006D1B24"/>
    <w:rsid w:val="006D1CF7"/>
    <w:rsid w:val="006D1DCC"/>
    <w:rsid w:val="006D1DE4"/>
    <w:rsid w:val="006D3EB8"/>
    <w:rsid w:val="006D684B"/>
    <w:rsid w:val="006D69CC"/>
    <w:rsid w:val="006D71D4"/>
    <w:rsid w:val="006D74A6"/>
    <w:rsid w:val="006E1BF4"/>
    <w:rsid w:val="006E2025"/>
    <w:rsid w:val="006E27AB"/>
    <w:rsid w:val="006E2F4D"/>
    <w:rsid w:val="006E3151"/>
    <w:rsid w:val="006E3942"/>
    <w:rsid w:val="006E3F73"/>
    <w:rsid w:val="006E3FA9"/>
    <w:rsid w:val="006E40A9"/>
    <w:rsid w:val="006E4201"/>
    <w:rsid w:val="006E44AE"/>
    <w:rsid w:val="006E4592"/>
    <w:rsid w:val="006E4895"/>
    <w:rsid w:val="006E4906"/>
    <w:rsid w:val="006E4ABF"/>
    <w:rsid w:val="006E4CED"/>
    <w:rsid w:val="006E51EA"/>
    <w:rsid w:val="006E61C9"/>
    <w:rsid w:val="006E6C38"/>
    <w:rsid w:val="006E75B0"/>
    <w:rsid w:val="006F0ECC"/>
    <w:rsid w:val="006F134A"/>
    <w:rsid w:val="006F15A8"/>
    <w:rsid w:val="006F23BD"/>
    <w:rsid w:val="006F24AE"/>
    <w:rsid w:val="006F2C20"/>
    <w:rsid w:val="006F3307"/>
    <w:rsid w:val="006F4AFF"/>
    <w:rsid w:val="006F5144"/>
    <w:rsid w:val="006F5C5A"/>
    <w:rsid w:val="006F6F19"/>
    <w:rsid w:val="006F7191"/>
    <w:rsid w:val="006F791F"/>
    <w:rsid w:val="00700EE4"/>
    <w:rsid w:val="00700F74"/>
    <w:rsid w:val="00701471"/>
    <w:rsid w:val="00702AE5"/>
    <w:rsid w:val="0070410F"/>
    <w:rsid w:val="00704159"/>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644"/>
    <w:rsid w:val="00715C09"/>
    <w:rsid w:val="0071638B"/>
    <w:rsid w:val="00716A0B"/>
    <w:rsid w:val="00716A7B"/>
    <w:rsid w:val="00716B0B"/>
    <w:rsid w:val="00716EB0"/>
    <w:rsid w:val="00717B68"/>
    <w:rsid w:val="0072020A"/>
    <w:rsid w:val="007205D1"/>
    <w:rsid w:val="00720908"/>
    <w:rsid w:val="00720B6E"/>
    <w:rsid w:val="00720CF5"/>
    <w:rsid w:val="00721085"/>
    <w:rsid w:val="00721FFF"/>
    <w:rsid w:val="00722A22"/>
    <w:rsid w:val="00722AF2"/>
    <w:rsid w:val="00723FE3"/>
    <w:rsid w:val="0072401F"/>
    <w:rsid w:val="00724193"/>
    <w:rsid w:val="007243E0"/>
    <w:rsid w:val="00725380"/>
    <w:rsid w:val="0072649A"/>
    <w:rsid w:val="007308FD"/>
    <w:rsid w:val="007319B6"/>
    <w:rsid w:val="00732179"/>
    <w:rsid w:val="00732F6E"/>
    <w:rsid w:val="007347EC"/>
    <w:rsid w:val="00734D53"/>
    <w:rsid w:val="007355C3"/>
    <w:rsid w:val="0073563A"/>
    <w:rsid w:val="00735C3A"/>
    <w:rsid w:val="007363AA"/>
    <w:rsid w:val="007363DD"/>
    <w:rsid w:val="007364CC"/>
    <w:rsid w:val="0073673A"/>
    <w:rsid w:val="0073741C"/>
    <w:rsid w:val="00741EFF"/>
    <w:rsid w:val="00742065"/>
    <w:rsid w:val="00742EFD"/>
    <w:rsid w:val="0074408C"/>
    <w:rsid w:val="007440B5"/>
    <w:rsid w:val="007446A1"/>
    <w:rsid w:val="00744AAF"/>
    <w:rsid w:val="0074543E"/>
    <w:rsid w:val="00746162"/>
    <w:rsid w:val="0074649B"/>
    <w:rsid w:val="007466B4"/>
    <w:rsid w:val="00747E2B"/>
    <w:rsid w:val="00750533"/>
    <w:rsid w:val="00750A12"/>
    <w:rsid w:val="00751240"/>
    <w:rsid w:val="00751AB2"/>
    <w:rsid w:val="00753603"/>
    <w:rsid w:val="00753C1D"/>
    <w:rsid w:val="00754B8F"/>
    <w:rsid w:val="007563DF"/>
    <w:rsid w:val="00756A84"/>
    <w:rsid w:val="00757341"/>
    <w:rsid w:val="007576AD"/>
    <w:rsid w:val="007605AC"/>
    <w:rsid w:val="00760B03"/>
    <w:rsid w:val="00761A47"/>
    <w:rsid w:val="0076275A"/>
    <w:rsid w:val="007628DF"/>
    <w:rsid w:val="007638F5"/>
    <w:rsid w:val="007644B0"/>
    <w:rsid w:val="00764CAF"/>
    <w:rsid w:val="0076578D"/>
    <w:rsid w:val="00765C73"/>
    <w:rsid w:val="007667C7"/>
    <w:rsid w:val="00766EA5"/>
    <w:rsid w:val="007670AC"/>
    <w:rsid w:val="00767716"/>
    <w:rsid w:val="00770279"/>
    <w:rsid w:val="007714F4"/>
    <w:rsid w:val="0077159A"/>
    <w:rsid w:val="00771F03"/>
    <w:rsid w:val="00772D0F"/>
    <w:rsid w:val="00773339"/>
    <w:rsid w:val="00773799"/>
    <w:rsid w:val="007740DC"/>
    <w:rsid w:val="0077453B"/>
    <w:rsid w:val="007746A8"/>
    <w:rsid w:val="00775129"/>
    <w:rsid w:val="00775161"/>
    <w:rsid w:val="007751CF"/>
    <w:rsid w:val="0077531E"/>
    <w:rsid w:val="00776B6D"/>
    <w:rsid w:val="007770A4"/>
    <w:rsid w:val="00780323"/>
    <w:rsid w:val="0078179A"/>
    <w:rsid w:val="00782B24"/>
    <w:rsid w:val="0078359A"/>
    <w:rsid w:val="00783D74"/>
    <w:rsid w:val="007842FB"/>
    <w:rsid w:val="00784A00"/>
    <w:rsid w:val="007859C4"/>
    <w:rsid w:val="00786D7C"/>
    <w:rsid w:val="00787711"/>
    <w:rsid w:val="0079019F"/>
    <w:rsid w:val="00790CC7"/>
    <w:rsid w:val="00793785"/>
    <w:rsid w:val="00793A73"/>
    <w:rsid w:val="00793BEC"/>
    <w:rsid w:val="00793E0F"/>
    <w:rsid w:val="00794242"/>
    <w:rsid w:val="00794C59"/>
    <w:rsid w:val="00794CCE"/>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B0241"/>
    <w:rsid w:val="007B02B8"/>
    <w:rsid w:val="007B056C"/>
    <w:rsid w:val="007B1712"/>
    <w:rsid w:val="007B1A5B"/>
    <w:rsid w:val="007B281F"/>
    <w:rsid w:val="007B2AE6"/>
    <w:rsid w:val="007B3066"/>
    <w:rsid w:val="007B33F3"/>
    <w:rsid w:val="007B35B3"/>
    <w:rsid w:val="007B3CE7"/>
    <w:rsid w:val="007B4498"/>
    <w:rsid w:val="007B4AF7"/>
    <w:rsid w:val="007B4B47"/>
    <w:rsid w:val="007B4D7B"/>
    <w:rsid w:val="007B4F9F"/>
    <w:rsid w:val="007B56D4"/>
    <w:rsid w:val="007B6123"/>
    <w:rsid w:val="007B61C7"/>
    <w:rsid w:val="007B6A65"/>
    <w:rsid w:val="007B6BC1"/>
    <w:rsid w:val="007B6D38"/>
    <w:rsid w:val="007C01DA"/>
    <w:rsid w:val="007C035A"/>
    <w:rsid w:val="007C04A4"/>
    <w:rsid w:val="007C1027"/>
    <w:rsid w:val="007C171B"/>
    <w:rsid w:val="007C1C3B"/>
    <w:rsid w:val="007C49F9"/>
    <w:rsid w:val="007C4E42"/>
    <w:rsid w:val="007C51EC"/>
    <w:rsid w:val="007C5614"/>
    <w:rsid w:val="007C5876"/>
    <w:rsid w:val="007C597C"/>
    <w:rsid w:val="007C6023"/>
    <w:rsid w:val="007C64D6"/>
    <w:rsid w:val="007C6597"/>
    <w:rsid w:val="007C6DA5"/>
    <w:rsid w:val="007C7364"/>
    <w:rsid w:val="007D01B8"/>
    <w:rsid w:val="007D1E40"/>
    <w:rsid w:val="007D25B7"/>
    <w:rsid w:val="007D2F75"/>
    <w:rsid w:val="007D3D4C"/>
    <w:rsid w:val="007D4470"/>
    <w:rsid w:val="007D542C"/>
    <w:rsid w:val="007D6995"/>
    <w:rsid w:val="007D7644"/>
    <w:rsid w:val="007D7E3C"/>
    <w:rsid w:val="007E0D35"/>
    <w:rsid w:val="007E0E17"/>
    <w:rsid w:val="007E1745"/>
    <w:rsid w:val="007E18DD"/>
    <w:rsid w:val="007E257D"/>
    <w:rsid w:val="007E2683"/>
    <w:rsid w:val="007E29DC"/>
    <w:rsid w:val="007E48BD"/>
    <w:rsid w:val="007E6264"/>
    <w:rsid w:val="007E666A"/>
    <w:rsid w:val="007E6AB0"/>
    <w:rsid w:val="007E7E15"/>
    <w:rsid w:val="007F0B19"/>
    <w:rsid w:val="007F0CF1"/>
    <w:rsid w:val="007F103E"/>
    <w:rsid w:val="007F182C"/>
    <w:rsid w:val="007F3403"/>
    <w:rsid w:val="007F3A82"/>
    <w:rsid w:val="007F3B79"/>
    <w:rsid w:val="007F3D8D"/>
    <w:rsid w:val="007F4188"/>
    <w:rsid w:val="007F431F"/>
    <w:rsid w:val="007F4507"/>
    <w:rsid w:val="007F4C62"/>
    <w:rsid w:val="007F4CE8"/>
    <w:rsid w:val="007F4F67"/>
    <w:rsid w:val="007F5095"/>
    <w:rsid w:val="007F5F46"/>
    <w:rsid w:val="007F6C28"/>
    <w:rsid w:val="007F745C"/>
    <w:rsid w:val="007F7972"/>
    <w:rsid w:val="00800310"/>
    <w:rsid w:val="00800599"/>
    <w:rsid w:val="00800642"/>
    <w:rsid w:val="0080213D"/>
    <w:rsid w:val="0080281D"/>
    <w:rsid w:val="008029EC"/>
    <w:rsid w:val="00802AED"/>
    <w:rsid w:val="008034F9"/>
    <w:rsid w:val="008042A9"/>
    <w:rsid w:val="0080475A"/>
    <w:rsid w:val="00804BF6"/>
    <w:rsid w:val="00804F72"/>
    <w:rsid w:val="00805D29"/>
    <w:rsid w:val="0080683E"/>
    <w:rsid w:val="008069B0"/>
    <w:rsid w:val="00807508"/>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5D2F"/>
    <w:rsid w:val="0081621F"/>
    <w:rsid w:val="00816548"/>
    <w:rsid w:val="0081659A"/>
    <w:rsid w:val="008173BE"/>
    <w:rsid w:val="00817FC3"/>
    <w:rsid w:val="00820260"/>
    <w:rsid w:val="008215A6"/>
    <w:rsid w:val="008224CD"/>
    <w:rsid w:val="00823196"/>
    <w:rsid w:val="00823243"/>
    <w:rsid w:val="0082329C"/>
    <w:rsid w:val="008232C6"/>
    <w:rsid w:val="00825C30"/>
    <w:rsid w:val="00825C5B"/>
    <w:rsid w:val="00825E28"/>
    <w:rsid w:val="00826018"/>
    <w:rsid w:val="00826444"/>
    <w:rsid w:val="00826BCA"/>
    <w:rsid w:val="0083085C"/>
    <w:rsid w:val="00830FF2"/>
    <w:rsid w:val="00831756"/>
    <w:rsid w:val="008317CA"/>
    <w:rsid w:val="00831F99"/>
    <w:rsid w:val="0083486B"/>
    <w:rsid w:val="00834F8D"/>
    <w:rsid w:val="008350A7"/>
    <w:rsid w:val="00835221"/>
    <w:rsid w:val="00836279"/>
    <w:rsid w:val="008364D6"/>
    <w:rsid w:val="0083677D"/>
    <w:rsid w:val="00837BB0"/>
    <w:rsid w:val="00840056"/>
    <w:rsid w:val="0084067B"/>
    <w:rsid w:val="008406DD"/>
    <w:rsid w:val="00840D0E"/>
    <w:rsid w:val="00841D31"/>
    <w:rsid w:val="0084205A"/>
    <w:rsid w:val="0084268A"/>
    <w:rsid w:val="00842718"/>
    <w:rsid w:val="008450A6"/>
    <w:rsid w:val="008456B3"/>
    <w:rsid w:val="0084601A"/>
    <w:rsid w:val="00846955"/>
    <w:rsid w:val="00846FCD"/>
    <w:rsid w:val="00846FDB"/>
    <w:rsid w:val="00847D9C"/>
    <w:rsid w:val="00850390"/>
    <w:rsid w:val="0085077B"/>
    <w:rsid w:val="00850AF8"/>
    <w:rsid w:val="008528A2"/>
    <w:rsid w:val="008530D4"/>
    <w:rsid w:val="00854562"/>
    <w:rsid w:val="00855698"/>
    <w:rsid w:val="00855AEA"/>
    <w:rsid w:val="008566DD"/>
    <w:rsid w:val="008575A5"/>
    <w:rsid w:val="00857F25"/>
    <w:rsid w:val="008605F6"/>
    <w:rsid w:val="00860FF7"/>
    <w:rsid w:val="0086281A"/>
    <w:rsid w:val="00863382"/>
    <w:rsid w:val="00864BD9"/>
    <w:rsid w:val="00865DEE"/>
    <w:rsid w:val="00865EB8"/>
    <w:rsid w:val="008677AE"/>
    <w:rsid w:val="00867F2B"/>
    <w:rsid w:val="00870F47"/>
    <w:rsid w:val="00872789"/>
    <w:rsid w:val="00873517"/>
    <w:rsid w:val="008739C5"/>
    <w:rsid w:val="00873E50"/>
    <w:rsid w:val="00874197"/>
    <w:rsid w:val="0087458F"/>
    <w:rsid w:val="008749D9"/>
    <w:rsid w:val="00876556"/>
    <w:rsid w:val="00876A55"/>
    <w:rsid w:val="00877A2D"/>
    <w:rsid w:val="00880200"/>
    <w:rsid w:val="0088029B"/>
    <w:rsid w:val="0088096E"/>
    <w:rsid w:val="008813FE"/>
    <w:rsid w:val="00881A8D"/>
    <w:rsid w:val="00882C72"/>
    <w:rsid w:val="008845D9"/>
    <w:rsid w:val="008846AF"/>
    <w:rsid w:val="00884780"/>
    <w:rsid w:val="00885584"/>
    <w:rsid w:val="00885F53"/>
    <w:rsid w:val="00886699"/>
    <w:rsid w:val="00886986"/>
    <w:rsid w:val="0088737D"/>
    <w:rsid w:val="008877A1"/>
    <w:rsid w:val="00887D62"/>
    <w:rsid w:val="00887E53"/>
    <w:rsid w:val="008910DB"/>
    <w:rsid w:val="008912AE"/>
    <w:rsid w:val="008912DE"/>
    <w:rsid w:val="008914E9"/>
    <w:rsid w:val="00892B91"/>
    <w:rsid w:val="00892EDF"/>
    <w:rsid w:val="008935BB"/>
    <w:rsid w:val="008938C0"/>
    <w:rsid w:val="00893ACF"/>
    <w:rsid w:val="00893D81"/>
    <w:rsid w:val="00894146"/>
    <w:rsid w:val="008947E3"/>
    <w:rsid w:val="00894942"/>
    <w:rsid w:val="00894A23"/>
    <w:rsid w:val="00895513"/>
    <w:rsid w:val="00895C17"/>
    <w:rsid w:val="00895DE8"/>
    <w:rsid w:val="008968C2"/>
    <w:rsid w:val="008972B5"/>
    <w:rsid w:val="008A041C"/>
    <w:rsid w:val="008A0D34"/>
    <w:rsid w:val="008A13D4"/>
    <w:rsid w:val="008A1C61"/>
    <w:rsid w:val="008A1CC3"/>
    <w:rsid w:val="008A1D65"/>
    <w:rsid w:val="008A20C2"/>
    <w:rsid w:val="008A262F"/>
    <w:rsid w:val="008A3771"/>
    <w:rsid w:val="008A4353"/>
    <w:rsid w:val="008A545F"/>
    <w:rsid w:val="008A5653"/>
    <w:rsid w:val="008A56DD"/>
    <w:rsid w:val="008A67E2"/>
    <w:rsid w:val="008A6A11"/>
    <w:rsid w:val="008A6BAA"/>
    <w:rsid w:val="008A711D"/>
    <w:rsid w:val="008A74D5"/>
    <w:rsid w:val="008A77BF"/>
    <w:rsid w:val="008B1274"/>
    <w:rsid w:val="008B1479"/>
    <w:rsid w:val="008B25D2"/>
    <w:rsid w:val="008B284B"/>
    <w:rsid w:val="008B36B9"/>
    <w:rsid w:val="008B3F94"/>
    <w:rsid w:val="008B4189"/>
    <w:rsid w:val="008B4C0F"/>
    <w:rsid w:val="008B4C33"/>
    <w:rsid w:val="008B590B"/>
    <w:rsid w:val="008B6360"/>
    <w:rsid w:val="008B6A65"/>
    <w:rsid w:val="008B71E0"/>
    <w:rsid w:val="008B7646"/>
    <w:rsid w:val="008B7970"/>
    <w:rsid w:val="008B7D95"/>
    <w:rsid w:val="008C1E51"/>
    <w:rsid w:val="008C22B2"/>
    <w:rsid w:val="008C258A"/>
    <w:rsid w:val="008C282C"/>
    <w:rsid w:val="008C2BA7"/>
    <w:rsid w:val="008C34B0"/>
    <w:rsid w:val="008C3CE5"/>
    <w:rsid w:val="008C4046"/>
    <w:rsid w:val="008C441A"/>
    <w:rsid w:val="008C482C"/>
    <w:rsid w:val="008C4955"/>
    <w:rsid w:val="008C52FC"/>
    <w:rsid w:val="008C6224"/>
    <w:rsid w:val="008C6858"/>
    <w:rsid w:val="008C72C1"/>
    <w:rsid w:val="008C73F2"/>
    <w:rsid w:val="008C78B9"/>
    <w:rsid w:val="008D00AF"/>
    <w:rsid w:val="008D1308"/>
    <w:rsid w:val="008D1910"/>
    <w:rsid w:val="008D21C4"/>
    <w:rsid w:val="008D21DA"/>
    <w:rsid w:val="008D2783"/>
    <w:rsid w:val="008D2B73"/>
    <w:rsid w:val="008D2FDA"/>
    <w:rsid w:val="008D4397"/>
    <w:rsid w:val="008D4D4F"/>
    <w:rsid w:val="008D4E69"/>
    <w:rsid w:val="008D4FD7"/>
    <w:rsid w:val="008D62FD"/>
    <w:rsid w:val="008D670B"/>
    <w:rsid w:val="008D6DEA"/>
    <w:rsid w:val="008D6FE5"/>
    <w:rsid w:val="008D7D85"/>
    <w:rsid w:val="008E0958"/>
    <w:rsid w:val="008E12D6"/>
    <w:rsid w:val="008E1908"/>
    <w:rsid w:val="008E192E"/>
    <w:rsid w:val="008E28D0"/>
    <w:rsid w:val="008E2941"/>
    <w:rsid w:val="008E2EF7"/>
    <w:rsid w:val="008E2F84"/>
    <w:rsid w:val="008E38D9"/>
    <w:rsid w:val="008E3DF6"/>
    <w:rsid w:val="008E508C"/>
    <w:rsid w:val="008E5838"/>
    <w:rsid w:val="008E6886"/>
    <w:rsid w:val="008E6B55"/>
    <w:rsid w:val="008E728D"/>
    <w:rsid w:val="008E7305"/>
    <w:rsid w:val="008E7BC2"/>
    <w:rsid w:val="008F05F9"/>
    <w:rsid w:val="008F07D2"/>
    <w:rsid w:val="008F12A9"/>
    <w:rsid w:val="008F12AE"/>
    <w:rsid w:val="008F14D4"/>
    <w:rsid w:val="008F178F"/>
    <w:rsid w:val="008F233D"/>
    <w:rsid w:val="008F33C5"/>
    <w:rsid w:val="008F35C2"/>
    <w:rsid w:val="008F376D"/>
    <w:rsid w:val="008F411F"/>
    <w:rsid w:val="008F4853"/>
    <w:rsid w:val="008F4ADA"/>
    <w:rsid w:val="008F5129"/>
    <w:rsid w:val="008F581E"/>
    <w:rsid w:val="008F6339"/>
    <w:rsid w:val="008F6506"/>
    <w:rsid w:val="008F6D4D"/>
    <w:rsid w:val="008F74B9"/>
    <w:rsid w:val="008F7AC2"/>
    <w:rsid w:val="00900AA1"/>
    <w:rsid w:val="009031AB"/>
    <w:rsid w:val="0090338E"/>
    <w:rsid w:val="009037F0"/>
    <w:rsid w:val="00903A97"/>
    <w:rsid w:val="00903AB2"/>
    <w:rsid w:val="00903DF9"/>
    <w:rsid w:val="009052C2"/>
    <w:rsid w:val="0090538A"/>
    <w:rsid w:val="00906F9F"/>
    <w:rsid w:val="0090792C"/>
    <w:rsid w:val="00911860"/>
    <w:rsid w:val="00912429"/>
    <w:rsid w:val="0091247C"/>
    <w:rsid w:val="00912766"/>
    <w:rsid w:val="00913245"/>
    <w:rsid w:val="009140BD"/>
    <w:rsid w:val="009142DD"/>
    <w:rsid w:val="00914314"/>
    <w:rsid w:val="0091494F"/>
    <w:rsid w:val="00914F45"/>
    <w:rsid w:val="0091513A"/>
    <w:rsid w:val="0091591E"/>
    <w:rsid w:val="00915943"/>
    <w:rsid w:val="00915A25"/>
    <w:rsid w:val="00915E39"/>
    <w:rsid w:val="009160BA"/>
    <w:rsid w:val="00916677"/>
    <w:rsid w:val="0091788E"/>
    <w:rsid w:val="00917896"/>
    <w:rsid w:val="00920C4F"/>
    <w:rsid w:val="00920C7D"/>
    <w:rsid w:val="00920E5F"/>
    <w:rsid w:val="009230AA"/>
    <w:rsid w:val="009231B6"/>
    <w:rsid w:val="0092484F"/>
    <w:rsid w:val="009251BD"/>
    <w:rsid w:val="009252FC"/>
    <w:rsid w:val="00925339"/>
    <w:rsid w:val="00925EFB"/>
    <w:rsid w:val="009275A4"/>
    <w:rsid w:val="00927766"/>
    <w:rsid w:val="0092786E"/>
    <w:rsid w:val="00930DA5"/>
    <w:rsid w:val="00931149"/>
    <w:rsid w:val="00931297"/>
    <w:rsid w:val="009316CE"/>
    <w:rsid w:val="00931B9B"/>
    <w:rsid w:val="00933481"/>
    <w:rsid w:val="009334EC"/>
    <w:rsid w:val="00933E56"/>
    <w:rsid w:val="00934C25"/>
    <w:rsid w:val="00935238"/>
    <w:rsid w:val="00937000"/>
    <w:rsid w:val="00937DBE"/>
    <w:rsid w:val="0094031B"/>
    <w:rsid w:val="0094097F"/>
    <w:rsid w:val="0094117B"/>
    <w:rsid w:val="00941727"/>
    <w:rsid w:val="00941829"/>
    <w:rsid w:val="009420FB"/>
    <w:rsid w:val="009421CB"/>
    <w:rsid w:val="00942644"/>
    <w:rsid w:val="00942847"/>
    <w:rsid w:val="00942986"/>
    <w:rsid w:val="0094563A"/>
    <w:rsid w:val="00945DB0"/>
    <w:rsid w:val="00947E6D"/>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7084"/>
    <w:rsid w:val="009571A4"/>
    <w:rsid w:val="0095743B"/>
    <w:rsid w:val="00957462"/>
    <w:rsid w:val="00957607"/>
    <w:rsid w:val="0096040F"/>
    <w:rsid w:val="00960E1F"/>
    <w:rsid w:val="009639B1"/>
    <w:rsid w:val="00963C7E"/>
    <w:rsid w:val="00965184"/>
    <w:rsid w:val="00965BD2"/>
    <w:rsid w:val="00966281"/>
    <w:rsid w:val="00967260"/>
    <w:rsid w:val="00967A94"/>
    <w:rsid w:val="00967ECC"/>
    <w:rsid w:val="00971141"/>
    <w:rsid w:val="00971BA8"/>
    <w:rsid w:val="00971F42"/>
    <w:rsid w:val="00973F33"/>
    <w:rsid w:val="0097403A"/>
    <w:rsid w:val="00974590"/>
    <w:rsid w:val="0097521C"/>
    <w:rsid w:val="009752D7"/>
    <w:rsid w:val="0097553C"/>
    <w:rsid w:val="00976B36"/>
    <w:rsid w:val="00976CC5"/>
    <w:rsid w:val="009779AF"/>
    <w:rsid w:val="00977D02"/>
    <w:rsid w:val="009808F0"/>
    <w:rsid w:val="00980B62"/>
    <w:rsid w:val="00980BEF"/>
    <w:rsid w:val="00981C15"/>
    <w:rsid w:val="00982076"/>
    <w:rsid w:val="009823CA"/>
    <w:rsid w:val="00982613"/>
    <w:rsid w:val="009829A5"/>
    <w:rsid w:val="0098322A"/>
    <w:rsid w:val="009838A9"/>
    <w:rsid w:val="00983B8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547C"/>
    <w:rsid w:val="00997EB1"/>
    <w:rsid w:val="009A0308"/>
    <w:rsid w:val="009A0A2F"/>
    <w:rsid w:val="009A0B12"/>
    <w:rsid w:val="009A0CF0"/>
    <w:rsid w:val="009A1285"/>
    <w:rsid w:val="009A18E6"/>
    <w:rsid w:val="009A30BA"/>
    <w:rsid w:val="009A3976"/>
    <w:rsid w:val="009A40CD"/>
    <w:rsid w:val="009A4146"/>
    <w:rsid w:val="009A5112"/>
    <w:rsid w:val="009A522D"/>
    <w:rsid w:val="009A5C42"/>
    <w:rsid w:val="009A71BB"/>
    <w:rsid w:val="009A7974"/>
    <w:rsid w:val="009B186D"/>
    <w:rsid w:val="009B219B"/>
    <w:rsid w:val="009B2486"/>
    <w:rsid w:val="009B308C"/>
    <w:rsid w:val="009B3D05"/>
    <w:rsid w:val="009B4103"/>
    <w:rsid w:val="009B44F1"/>
    <w:rsid w:val="009B59E4"/>
    <w:rsid w:val="009B5B99"/>
    <w:rsid w:val="009B5F34"/>
    <w:rsid w:val="009B5FDF"/>
    <w:rsid w:val="009B6902"/>
    <w:rsid w:val="009B6DEC"/>
    <w:rsid w:val="009B7083"/>
    <w:rsid w:val="009C08F4"/>
    <w:rsid w:val="009C0A02"/>
    <w:rsid w:val="009C0B9A"/>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1D4D"/>
    <w:rsid w:val="009D348E"/>
    <w:rsid w:val="009D4419"/>
    <w:rsid w:val="009D4741"/>
    <w:rsid w:val="009D49CB"/>
    <w:rsid w:val="009D5B6E"/>
    <w:rsid w:val="009D68F3"/>
    <w:rsid w:val="009D75C6"/>
    <w:rsid w:val="009D7CB3"/>
    <w:rsid w:val="009D7EED"/>
    <w:rsid w:val="009D7F11"/>
    <w:rsid w:val="009E061C"/>
    <w:rsid w:val="009E06FB"/>
    <w:rsid w:val="009E0716"/>
    <w:rsid w:val="009E1211"/>
    <w:rsid w:val="009E1264"/>
    <w:rsid w:val="009E1BBD"/>
    <w:rsid w:val="009E1FDF"/>
    <w:rsid w:val="009E3D0E"/>
    <w:rsid w:val="009E3E20"/>
    <w:rsid w:val="009E4265"/>
    <w:rsid w:val="009E49E7"/>
    <w:rsid w:val="009E4A1A"/>
    <w:rsid w:val="009E4E2E"/>
    <w:rsid w:val="009E4E6A"/>
    <w:rsid w:val="009E569B"/>
    <w:rsid w:val="009E5E1B"/>
    <w:rsid w:val="009E768D"/>
    <w:rsid w:val="009E7A18"/>
    <w:rsid w:val="009F1537"/>
    <w:rsid w:val="009F2607"/>
    <w:rsid w:val="009F327F"/>
    <w:rsid w:val="009F3788"/>
    <w:rsid w:val="009F4C38"/>
    <w:rsid w:val="009F5F26"/>
    <w:rsid w:val="009F6596"/>
    <w:rsid w:val="009F6B5B"/>
    <w:rsid w:val="009F7077"/>
    <w:rsid w:val="009F78BF"/>
    <w:rsid w:val="009F7EF1"/>
    <w:rsid w:val="00A015A3"/>
    <w:rsid w:val="00A016F9"/>
    <w:rsid w:val="00A018B6"/>
    <w:rsid w:val="00A02AEB"/>
    <w:rsid w:val="00A04CE2"/>
    <w:rsid w:val="00A05366"/>
    <w:rsid w:val="00A05FE7"/>
    <w:rsid w:val="00A061F7"/>
    <w:rsid w:val="00A06873"/>
    <w:rsid w:val="00A06DBB"/>
    <w:rsid w:val="00A07F4B"/>
    <w:rsid w:val="00A108D8"/>
    <w:rsid w:val="00A10C6F"/>
    <w:rsid w:val="00A1181A"/>
    <w:rsid w:val="00A118A2"/>
    <w:rsid w:val="00A120C6"/>
    <w:rsid w:val="00A12CA4"/>
    <w:rsid w:val="00A1346B"/>
    <w:rsid w:val="00A14665"/>
    <w:rsid w:val="00A14799"/>
    <w:rsid w:val="00A15D20"/>
    <w:rsid w:val="00A16263"/>
    <w:rsid w:val="00A174AE"/>
    <w:rsid w:val="00A1763C"/>
    <w:rsid w:val="00A21324"/>
    <w:rsid w:val="00A21C9E"/>
    <w:rsid w:val="00A23547"/>
    <w:rsid w:val="00A23B73"/>
    <w:rsid w:val="00A23DF6"/>
    <w:rsid w:val="00A23DF8"/>
    <w:rsid w:val="00A25810"/>
    <w:rsid w:val="00A25A01"/>
    <w:rsid w:val="00A2692D"/>
    <w:rsid w:val="00A27116"/>
    <w:rsid w:val="00A274D8"/>
    <w:rsid w:val="00A30A7B"/>
    <w:rsid w:val="00A31999"/>
    <w:rsid w:val="00A31ADD"/>
    <w:rsid w:val="00A321AF"/>
    <w:rsid w:val="00A32B97"/>
    <w:rsid w:val="00A32E94"/>
    <w:rsid w:val="00A32F83"/>
    <w:rsid w:val="00A33692"/>
    <w:rsid w:val="00A33B68"/>
    <w:rsid w:val="00A3487A"/>
    <w:rsid w:val="00A353ED"/>
    <w:rsid w:val="00A36A27"/>
    <w:rsid w:val="00A36DDC"/>
    <w:rsid w:val="00A37026"/>
    <w:rsid w:val="00A378F2"/>
    <w:rsid w:val="00A37B98"/>
    <w:rsid w:val="00A37FEB"/>
    <w:rsid w:val="00A40327"/>
    <w:rsid w:val="00A40871"/>
    <w:rsid w:val="00A40953"/>
    <w:rsid w:val="00A41C41"/>
    <w:rsid w:val="00A4225B"/>
    <w:rsid w:val="00A43F05"/>
    <w:rsid w:val="00A43F9C"/>
    <w:rsid w:val="00A43FC9"/>
    <w:rsid w:val="00A4456A"/>
    <w:rsid w:val="00A45B3A"/>
    <w:rsid w:val="00A4601C"/>
    <w:rsid w:val="00A4603F"/>
    <w:rsid w:val="00A473D9"/>
    <w:rsid w:val="00A477BE"/>
    <w:rsid w:val="00A47DB2"/>
    <w:rsid w:val="00A510BC"/>
    <w:rsid w:val="00A51749"/>
    <w:rsid w:val="00A5276B"/>
    <w:rsid w:val="00A53AAD"/>
    <w:rsid w:val="00A53E57"/>
    <w:rsid w:val="00A54533"/>
    <w:rsid w:val="00A5587D"/>
    <w:rsid w:val="00A55FC5"/>
    <w:rsid w:val="00A5666F"/>
    <w:rsid w:val="00A57846"/>
    <w:rsid w:val="00A64944"/>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1582"/>
    <w:rsid w:val="00A821FF"/>
    <w:rsid w:val="00A8284D"/>
    <w:rsid w:val="00A82BBF"/>
    <w:rsid w:val="00A83319"/>
    <w:rsid w:val="00A83782"/>
    <w:rsid w:val="00A846AD"/>
    <w:rsid w:val="00A847E5"/>
    <w:rsid w:val="00A857EA"/>
    <w:rsid w:val="00A8586D"/>
    <w:rsid w:val="00A8612D"/>
    <w:rsid w:val="00A86451"/>
    <w:rsid w:val="00A86F88"/>
    <w:rsid w:val="00A87F2E"/>
    <w:rsid w:val="00A90470"/>
    <w:rsid w:val="00A9071B"/>
    <w:rsid w:val="00A90802"/>
    <w:rsid w:val="00A92190"/>
    <w:rsid w:val="00A92CEE"/>
    <w:rsid w:val="00A92D47"/>
    <w:rsid w:val="00A9342A"/>
    <w:rsid w:val="00A9354F"/>
    <w:rsid w:val="00A93962"/>
    <w:rsid w:val="00A94552"/>
    <w:rsid w:val="00A958CD"/>
    <w:rsid w:val="00A95C9E"/>
    <w:rsid w:val="00A964D4"/>
    <w:rsid w:val="00A96925"/>
    <w:rsid w:val="00A974CC"/>
    <w:rsid w:val="00A97B6C"/>
    <w:rsid w:val="00AA0EDE"/>
    <w:rsid w:val="00AA239E"/>
    <w:rsid w:val="00AA2BE1"/>
    <w:rsid w:val="00AA343F"/>
    <w:rsid w:val="00AA4687"/>
    <w:rsid w:val="00AA4F22"/>
    <w:rsid w:val="00AA60C6"/>
    <w:rsid w:val="00AA6DC2"/>
    <w:rsid w:val="00AA7D69"/>
    <w:rsid w:val="00AB010A"/>
    <w:rsid w:val="00AB095F"/>
    <w:rsid w:val="00AB0A27"/>
    <w:rsid w:val="00AB2608"/>
    <w:rsid w:val="00AB2A5C"/>
    <w:rsid w:val="00AB2A60"/>
    <w:rsid w:val="00AB3601"/>
    <w:rsid w:val="00AB4250"/>
    <w:rsid w:val="00AB5785"/>
    <w:rsid w:val="00AB57DB"/>
    <w:rsid w:val="00AB5D89"/>
    <w:rsid w:val="00AB6604"/>
    <w:rsid w:val="00AB6C6D"/>
    <w:rsid w:val="00AB73DA"/>
    <w:rsid w:val="00AB7B19"/>
    <w:rsid w:val="00AB7F87"/>
    <w:rsid w:val="00AC107C"/>
    <w:rsid w:val="00AC2F09"/>
    <w:rsid w:val="00AC39D7"/>
    <w:rsid w:val="00AC3C26"/>
    <w:rsid w:val="00AC3E16"/>
    <w:rsid w:val="00AC44B0"/>
    <w:rsid w:val="00AC522A"/>
    <w:rsid w:val="00AC579A"/>
    <w:rsid w:val="00AC57EC"/>
    <w:rsid w:val="00AC5D20"/>
    <w:rsid w:val="00AC5E35"/>
    <w:rsid w:val="00AC6DA0"/>
    <w:rsid w:val="00AD1266"/>
    <w:rsid w:val="00AD182E"/>
    <w:rsid w:val="00AD1C0B"/>
    <w:rsid w:val="00AD1E60"/>
    <w:rsid w:val="00AD27DA"/>
    <w:rsid w:val="00AD36E5"/>
    <w:rsid w:val="00AD3EB6"/>
    <w:rsid w:val="00AD426E"/>
    <w:rsid w:val="00AD4324"/>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0AD3"/>
    <w:rsid w:val="00AE11C6"/>
    <w:rsid w:val="00AE11D6"/>
    <w:rsid w:val="00AE138A"/>
    <w:rsid w:val="00AE356A"/>
    <w:rsid w:val="00AE3790"/>
    <w:rsid w:val="00AE40EB"/>
    <w:rsid w:val="00AE461D"/>
    <w:rsid w:val="00AE50D1"/>
    <w:rsid w:val="00AE56AD"/>
    <w:rsid w:val="00AE5EF5"/>
    <w:rsid w:val="00AE6225"/>
    <w:rsid w:val="00AE62F8"/>
    <w:rsid w:val="00AE6362"/>
    <w:rsid w:val="00AE6E19"/>
    <w:rsid w:val="00AE76BF"/>
    <w:rsid w:val="00AE771D"/>
    <w:rsid w:val="00AE7D63"/>
    <w:rsid w:val="00AF103E"/>
    <w:rsid w:val="00AF1890"/>
    <w:rsid w:val="00AF1F1C"/>
    <w:rsid w:val="00AF227C"/>
    <w:rsid w:val="00AF2A1F"/>
    <w:rsid w:val="00AF3103"/>
    <w:rsid w:val="00AF4284"/>
    <w:rsid w:val="00AF4AF0"/>
    <w:rsid w:val="00AF4BB5"/>
    <w:rsid w:val="00AF5BC1"/>
    <w:rsid w:val="00AF69B7"/>
    <w:rsid w:val="00AF72F2"/>
    <w:rsid w:val="00AF74CD"/>
    <w:rsid w:val="00AF759A"/>
    <w:rsid w:val="00AF7C5F"/>
    <w:rsid w:val="00B00981"/>
    <w:rsid w:val="00B010CE"/>
    <w:rsid w:val="00B01385"/>
    <w:rsid w:val="00B01F44"/>
    <w:rsid w:val="00B0270F"/>
    <w:rsid w:val="00B02EDE"/>
    <w:rsid w:val="00B0310D"/>
    <w:rsid w:val="00B037EE"/>
    <w:rsid w:val="00B04D96"/>
    <w:rsid w:val="00B0562D"/>
    <w:rsid w:val="00B06C68"/>
    <w:rsid w:val="00B07288"/>
    <w:rsid w:val="00B104D8"/>
    <w:rsid w:val="00B10E43"/>
    <w:rsid w:val="00B11228"/>
    <w:rsid w:val="00B11C15"/>
    <w:rsid w:val="00B11F40"/>
    <w:rsid w:val="00B134E3"/>
    <w:rsid w:val="00B138ED"/>
    <w:rsid w:val="00B1474A"/>
    <w:rsid w:val="00B154F5"/>
    <w:rsid w:val="00B15D0C"/>
    <w:rsid w:val="00B15DD1"/>
    <w:rsid w:val="00B171CC"/>
    <w:rsid w:val="00B1772A"/>
    <w:rsid w:val="00B17F76"/>
    <w:rsid w:val="00B20366"/>
    <w:rsid w:val="00B20A69"/>
    <w:rsid w:val="00B2153E"/>
    <w:rsid w:val="00B21AC1"/>
    <w:rsid w:val="00B226B2"/>
    <w:rsid w:val="00B22F94"/>
    <w:rsid w:val="00B230E3"/>
    <w:rsid w:val="00B23449"/>
    <w:rsid w:val="00B23E6B"/>
    <w:rsid w:val="00B25DB1"/>
    <w:rsid w:val="00B263D6"/>
    <w:rsid w:val="00B266B0"/>
    <w:rsid w:val="00B268B7"/>
    <w:rsid w:val="00B26A0D"/>
    <w:rsid w:val="00B26E59"/>
    <w:rsid w:val="00B27E73"/>
    <w:rsid w:val="00B27EFA"/>
    <w:rsid w:val="00B27FF7"/>
    <w:rsid w:val="00B30130"/>
    <w:rsid w:val="00B30164"/>
    <w:rsid w:val="00B30664"/>
    <w:rsid w:val="00B30674"/>
    <w:rsid w:val="00B316ED"/>
    <w:rsid w:val="00B3242B"/>
    <w:rsid w:val="00B324E9"/>
    <w:rsid w:val="00B32767"/>
    <w:rsid w:val="00B32C5D"/>
    <w:rsid w:val="00B33E3B"/>
    <w:rsid w:val="00B340B2"/>
    <w:rsid w:val="00B342B7"/>
    <w:rsid w:val="00B348C0"/>
    <w:rsid w:val="00B36524"/>
    <w:rsid w:val="00B370C1"/>
    <w:rsid w:val="00B378E2"/>
    <w:rsid w:val="00B379B3"/>
    <w:rsid w:val="00B40F13"/>
    <w:rsid w:val="00B42587"/>
    <w:rsid w:val="00B43377"/>
    <w:rsid w:val="00B4386F"/>
    <w:rsid w:val="00B44502"/>
    <w:rsid w:val="00B44BD6"/>
    <w:rsid w:val="00B44DCF"/>
    <w:rsid w:val="00B45E2D"/>
    <w:rsid w:val="00B46842"/>
    <w:rsid w:val="00B47505"/>
    <w:rsid w:val="00B504AC"/>
    <w:rsid w:val="00B50675"/>
    <w:rsid w:val="00B507BA"/>
    <w:rsid w:val="00B5081E"/>
    <w:rsid w:val="00B52230"/>
    <w:rsid w:val="00B5246B"/>
    <w:rsid w:val="00B526DA"/>
    <w:rsid w:val="00B53709"/>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31D9"/>
    <w:rsid w:val="00B733CE"/>
    <w:rsid w:val="00B736B1"/>
    <w:rsid w:val="00B746FA"/>
    <w:rsid w:val="00B747E8"/>
    <w:rsid w:val="00B7550D"/>
    <w:rsid w:val="00B76D08"/>
    <w:rsid w:val="00B76F48"/>
    <w:rsid w:val="00B77A5D"/>
    <w:rsid w:val="00B77CCA"/>
    <w:rsid w:val="00B810E7"/>
    <w:rsid w:val="00B81F25"/>
    <w:rsid w:val="00B83721"/>
    <w:rsid w:val="00B838D7"/>
    <w:rsid w:val="00B84515"/>
    <w:rsid w:val="00B84E30"/>
    <w:rsid w:val="00B84E8A"/>
    <w:rsid w:val="00B85AC7"/>
    <w:rsid w:val="00B86166"/>
    <w:rsid w:val="00B86D42"/>
    <w:rsid w:val="00B87461"/>
    <w:rsid w:val="00B900F9"/>
    <w:rsid w:val="00B92481"/>
    <w:rsid w:val="00B933CF"/>
    <w:rsid w:val="00B93561"/>
    <w:rsid w:val="00B9386F"/>
    <w:rsid w:val="00B94064"/>
    <w:rsid w:val="00B94088"/>
    <w:rsid w:val="00B9436A"/>
    <w:rsid w:val="00B9472A"/>
    <w:rsid w:val="00B94D00"/>
    <w:rsid w:val="00B94F36"/>
    <w:rsid w:val="00B96033"/>
    <w:rsid w:val="00B96D65"/>
    <w:rsid w:val="00B974BB"/>
    <w:rsid w:val="00B97593"/>
    <w:rsid w:val="00B97874"/>
    <w:rsid w:val="00B97C18"/>
    <w:rsid w:val="00BA0460"/>
    <w:rsid w:val="00BA0960"/>
    <w:rsid w:val="00BA1008"/>
    <w:rsid w:val="00BA1031"/>
    <w:rsid w:val="00BA2EC6"/>
    <w:rsid w:val="00BA32BA"/>
    <w:rsid w:val="00BA34C6"/>
    <w:rsid w:val="00BA3D81"/>
    <w:rsid w:val="00BA4EB5"/>
    <w:rsid w:val="00BA5B1B"/>
    <w:rsid w:val="00BA5BA0"/>
    <w:rsid w:val="00BA61D3"/>
    <w:rsid w:val="00BA66C2"/>
    <w:rsid w:val="00BA787D"/>
    <w:rsid w:val="00BA7B29"/>
    <w:rsid w:val="00BB172C"/>
    <w:rsid w:val="00BB24A5"/>
    <w:rsid w:val="00BB2B9A"/>
    <w:rsid w:val="00BB2DCB"/>
    <w:rsid w:val="00BB32B0"/>
    <w:rsid w:val="00BB3982"/>
    <w:rsid w:val="00BB4C79"/>
    <w:rsid w:val="00BB4C9C"/>
    <w:rsid w:val="00BB5F73"/>
    <w:rsid w:val="00BB650B"/>
    <w:rsid w:val="00BB6799"/>
    <w:rsid w:val="00BC00D2"/>
    <w:rsid w:val="00BC0107"/>
    <w:rsid w:val="00BC2D68"/>
    <w:rsid w:val="00BC3B91"/>
    <w:rsid w:val="00BC4175"/>
    <w:rsid w:val="00BC419D"/>
    <w:rsid w:val="00BC438F"/>
    <w:rsid w:val="00BC46E7"/>
    <w:rsid w:val="00BC48BB"/>
    <w:rsid w:val="00BC4A72"/>
    <w:rsid w:val="00BC4BCA"/>
    <w:rsid w:val="00BC4D3B"/>
    <w:rsid w:val="00BC5349"/>
    <w:rsid w:val="00BC6127"/>
    <w:rsid w:val="00BC6C6D"/>
    <w:rsid w:val="00BC7136"/>
    <w:rsid w:val="00BC78A5"/>
    <w:rsid w:val="00BC7B16"/>
    <w:rsid w:val="00BC7FEE"/>
    <w:rsid w:val="00BD1135"/>
    <w:rsid w:val="00BD1BDC"/>
    <w:rsid w:val="00BD22D0"/>
    <w:rsid w:val="00BD272E"/>
    <w:rsid w:val="00BD2E03"/>
    <w:rsid w:val="00BD3912"/>
    <w:rsid w:val="00BD3D5B"/>
    <w:rsid w:val="00BD4207"/>
    <w:rsid w:val="00BD4D46"/>
    <w:rsid w:val="00BD511F"/>
    <w:rsid w:val="00BD56AD"/>
    <w:rsid w:val="00BD5783"/>
    <w:rsid w:val="00BD61BB"/>
    <w:rsid w:val="00BD61E6"/>
    <w:rsid w:val="00BD6BA6"/>
    <w:rsid w:val="00BD6CC2"/>
    <w:rsid w:val="00BD7721"/>
    <w:rsid w:val="00BD7AF9"/>
    <w:rsid w:val="00BD7B83"/>
    <w:rsid w:val="00BE1A56"/>
    <w:rsid w:val="00BE1C4A"/>
    <w:rsid w:val="00BE2F18"/>
    <w:rsid w:val="00BE2FF0"/>
    <w:rsid w:val="00BE562D"/>
    <w:rsid w:val="00BE5E66"/>
    <w:rsid w:val="00BE618D"/>
    <w:rsid w:val="00BE6B01"/>
    <w:rsid w:val="00BE6E83"/>
    <w:rsid w:val="00BE7167"/>
    <w:rsid w:val="00BE7708"/>
    <w:rsid w:val="00BE788C"/>
    <w:rsid w:val="00BE7CEB"/>
    <w:rsid w:val="00BF04D0"/>
    <w:rsid w:val="00BF3A70"/>
    <w:rsid w:val="00BF3C02"/>
    <w:rsid w:val="00BF47CF"/>
    <w:rsid w:val="00BF4C21"/>
    <w:rsid w:val="00BF5A99"/>
    <w:rsid w:val="00BF6205"/>
    <w:rsid w:val="00C006EC"/>
    <w:rsid w:val="00C013A5"/>
    <w:rsid w:val="00C03839"/>
    <w:rsid w:val="00C04BBA"/>
    <w:rsid w:val="00C04E3B"/>
    <w:rsid w:val="00C058BE"/>
    <w:rsid w:val="00C070AA"/>
    <w:rsid w:val="00C07184"/>
    <w:rsid w:val="00C07E5C"/>
    <w:rsid w:val="00C1067C"/>
    <w:rsid w:val="00C123C7"/>
    <w:rsid w:val="00C1267C"/>
    <w:rsid w:val="00C12982"/>
    <w:rsid w:val="00C12BA6"/>
    <w:rsid w:val="00C12EC1"/>
    <w:rsid w:val="00C13014"/>
    <w:rsid w:val="00C136B6"/>
    <w:rsid w:val="00C145A2"/>
    <w:rsid w:val="00C14C11"/>
    <w:rsid w:val="00C14D39"/>
    <w:rsid w:val="00C14E08"/>
    <w:rsid w:val="00C15408"/>
    <w:rsid w:val="00C15846"/>
    <w:rsid w:val="00C17171"/>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F69"/>
    <w:rsid w:val="00C26E4F"/>
    <w:rsid w:val="00C270A6"/>
    <w:rsid w:val="00C271C9"/>
    <w:rsid w:val="00C2763E"/>
    <w:rsid w:val="00C30B69"/>
    <w:rsid w:val="00C316C1"/>
    <w:rsid w:val="00C31881"/>
    <w:rsid w:val="00C322BA"/>
    <w:rsid w:val="00C32A43"/>
    <w:rsid w:val="00C3309F"/>
    <w:rsid w:val="00C334E1"/>
    <w:rsid w:val="00C342DE"/>
    <w:rsid w:val="00C34692"/>
    <w:rsid w:val="00C34B24"/>
    <w:rsid w:val="00C34BAE"/>
    <w:rsid w:val="00C34E82"/>
    <w:rsid w:val="00C36F6A"/>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119D"/>
    <w:rsid w:val="00C513B2"/>
    <w:rsid w:val="00C51ABC"/>
    <w:rsid w:val="00C51B24"/>
    <w:rsid w:val="00C51D41"/>
    <w:rsid w:val="00C52544"/>
    <w:rsid w:val="00C5386F"/>
    <w:rsid w:val="00C54070"/>
    <w:rsid w:val="00C540F7"/>
    <w:rsid w:val="00C543B7"/>
    <w:rsid w:val="00C5467E"/>
    <w:rsid w:val="00C559A6"/>
    <w:rsid w:val="00C55E7C"/>
    <w:rsid w:val="00C567DA"/>
    <w:rsid w:val="00C57D0E"/>
    <w:rsid w:val="00C60C03"/>
    <w:rsid w:val="00C60F4B"/>
    <w:rsid w:val="00C60FFF"/>
    <w:rsid w:val="00C6202A"/>
    <w:rsid w:val="00C624F2"/>
    <w:rsid w:val="00C628F3"/>
    <w:rsid w:val="00C63872"/>
    <w:rsid w:val="00C649C0"/>
    <w:rsid w:val="00C64E76"/>
    <w:rsid w:val="00C65A01"/>
    <w:rsid w:val="00C66F7B"/>
    <w:rsid w:val="00C67476"/>
    <w:rsid w:val="00C679CE"/>
    <w:rsid w:val="00C67ED1"/>
    <w:rsid w:val="00C71099"/>
    <w:rsid w:val="00C7112F"/>
    <w:rsid w:val="00C71586"/>
    <w:rsid w:val="00C7227F"/>
    <w:rsid w:val="00C723CF"/>
    <w:rsid w:val="00C7371E"/>
    <w:rsid w:val="00C74102"/>
    <w:rsid w:val="00C74B80"/>
    <w:rsid w:val="00C74DCF"/>
    <w:rsid w:val="00C74EEA"/>
    <w:rsid w:val="00C7569C"/>
    <w:rsid w:val="00C756FF"/>
    <w:rsid w:val="00C761D7"/>
    <w:rsid w:val="00C76309"/>
    <w:rsid w:val="00C774EF"/>
    <w:rsid w:val="00C776F1"/>
    <w:rsid w:val="00C8053C"/>
    <w:rsid w:val="00C807E7"/>
    <w:rsid w:val="00C81552"/>
    <w:rsid w:val="00C81D07"/>
    <w:rsid w:val="00C828E5"/>
    <w:rsid w:val="00C82A4E"/>
    <w:rsid w:val="00C84235"/>
    <w:rsid w:val="00C85125"/>
    <w:rsid w:val="00C8517B"/>
    <w:rsid w:val="00C8538A"/>
    <w:rsid w:val="00C87851"/>
    <w:rsid w:val="00C9184D"/>
    <w:rsid w:val="00C91EF7"/>
    <w:rsid w:val="00C92963"/>
    <w:rsid w:val="00C93798"/>
    <w:rsid w:val="00C93C1E"/>
    <w:rsid w:val="00C965E0"/>
    <w:rsid w:val="00C96F5D"/>
    <w:rsid w:val="00C97A36"/>
    <w:rsid w:val="00CA0CEE"/>
    <w:rsid w:val="00CA0D80"/>
    <w:rsid w:val="00CA16C0"/>
    <w:rsid w:val="00CA175B"/>
    <w:rsid w:val="00CA2029"/>
    <w:rsid w:val="00CA2440"/>
    <w:rsid w:val="00CA2E9C"/>
    <w:rsid w:val="00CA33C3"/>
    <w:rsid w:val="00CA3577"/>
    <w:rsid w:val="00CA3755"/>
    <w:rsid w:val="00CA3D0E"/>
    <w:rsid w:val="00CA4709"/>
    <w:rsid w:val="00CA48A2"/>
    <w:rsid w:val="00CA5803"/>
    <w:rsid w:val="00CA5EF0"/>
    <w:rsid w:val="00CA62BB"/>
    <w:rsid w:val="00CA64ED"/>
    <w:rsid w:val="00CA696E"/>
    <w:rsid w:val="00CA6D83"/>
    <w:rsid w:val="00CA7809"/>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758C"/>
    <w:rsid w:val="00CC0062"/>
    <w:rsid w:val="00CC1213"/>
    <w:rsid w:val="00CC18B8"/>
    <w:rsid w:val="00CC296A"/>
    <w:rsid w:val="00CC3AA5"/>
    <w:rsid w:val="00CC4010"/>
    <w:rsid w:val="00CC4217"/>
    <w:rsid w:val="00CC5D7F"/>
    <w:rsid w:val="00CC6470"/>
    <w:rsid w:val="00CC6651"/>
    <w:rsid w:val="00CC7269"/>
    <w:rsid w:val="00CC77AE"/>
    <w:rsid w:val="00CC78C4"/>
    <w:rsid w:val="00CC78E5"/>
    <w:rsid w:val="00CC7F23"/>
    <w:rsid w:val="00CD0270"/>
    <w:rsid w:val="00CD0314"/>
    <w:rsid w:val="00CD040F"/>
    <w:rsid w:val="00CD05B9"/>
    <w:rsid w:val="00CD05FC"/>
    <w:rsid w:val="00CD0B89"/>
    <w:rsid w:val="00CD22BA"/>
    <w:rsid w:val="00CD2498"/>
    <w:rsid w:val="00CD29C7"/>
    <w:rsid w:val="00CD3BB3"/>
    <w:rsid w:val="00CD50B8"/>
    <w:rsid w:val="00CD59C0"/>
    <w:rsid w:val="00CD5EE3"/>
    <w:rsid w:val="00CD6520"/>
    <w:rsid w:val="00CD6558"/>
    <w:rsid w:val="00CD67A2"/>
    <w:rsid w:val="00CD7296"/>
    <w:rsid w:val="00CD754B"/>
    <w:rsid w:val="00CD7706"/>
    <w:rsid w:val="00CD78A7"/>
    <w:rsid w:val="00CD7F19"/>
    <w:rsid w:val="00CE095D"/>
    <w:rsid w:val="00CE0974"/>
    <w:rsid w:val="00CE0E21"/>
    <w:rsid w:val="00CE10F8"/>
    <w:rsid w:val="00CE1290"/>
    <w:rsid w:val="00CE12CD"/>
    <w:rsid w:val="00CE1818"/>
    <w:rsid w:val="00CE1904"/>
    <w:rsid w:val="00CE2C61"/>
    <w:rsid w:val="00CE2E14"/>
    <w:rsid w:val="00CE30C7"/>
    <w:rsid w:val="00CE38C8"/>
    <w:rsid w:val="00CE3F08"/>
    <w:rsid w:val="00CE41D5"/>
    <w:rsid w:val="00CE5B25"/>
    <w:rsid w:val="00CE5EEF"/>
    <w:rsid w:val="00CE681B"/>
    <w:rsid w:val="00CE7A65"/>
    <w:rsid w:val="00CF0AC7"/>
    <w:rsid w:val="00CF1046"/>
    <w:rsid w:val="00CF1412"/>
    <w:rsid w:val="00CF2128"/>
    <w:rsid w:val="00CF34F5"/>
    <w:rsid w:val="00CF63DD"/>
    <w:rsid w:val="00CF75F6"/>
    <w:rsid w:val="00CF79FD"/>
    <w:rsid w:val="00CF7FB1"/>
    <w:rsid w:val="00D011FA"/>
    <w:rsid w:val="00D01B72"/>
    <w:rsid w:val="00D022B1"/>
    <w:rsid w:val="00D02B58"/>
    <w:rsid w:val="00D03305"/>
    <w:rsid w:val="00D0358A"/>
    <w:rsid w:val="00D0374E"/>
    <w:rsid w:val="00D03E5C"/>
    <w:rsid w:val="00D0473F"/>
    <w:rsid w:val="00D048EF"/>
    <w:rsid w:val="00D05775"/>
    <w:rsid w:val="00D05E69"/>
    <w:rsid w:val="00D06071"/>
    <w:rsid w:val="00D0648C"/>
    <w:rsid w:val="00D06BCC"/>
    <w:rsid w:val="00D078AD"/>
    <w:rsid w:val="00D100D3"/>
    <w:rsid w:val="00D10ECC"/>
    <w:rsid w:val="00D11D62"/>
    <w:rsid w:val="00D12273"/>
    <w:rsid w:val="00D13FAA"/>
    <w:rsid w:val="00D16756"/>
    <w:rsid w:val="00D16C9F"/>
    <w:rsid w:val="00D17350"/>
    <w:rsid w:val="00D174A7"/>
    <w:rsid w:val="00D17563"/>
    <w:rsid w:val="00D178BB"/>
    <w:rsid w:val="00D203BC"/>
    <w:rsid w:val="00D20BBE"/>
    <w:rsid w:val="00D20E67"/>
    <w:rsid w:val="00D21C37"/>
    <w:rsid w:val="00D21FBB"/>
    <w:rsid w:val="00D222E3"/>
    <w:rsid w:val="00D223E7"/>
    <w:rsid w:val="00D22D51"/>
    <w:rsid w:val="00D232AD"/>
    <w:rsid w:val="00D23ACD"/>
    <w:rsid w:val="00D245F4"/>
    <w:rsid w:val="00D24BA8"/>
    <w:rsid w:val="00D24C89"/>
    <w:rsid w:val="00D25A6F"/>
    <w:rsid w:val="00D275FD"/>
    <w:rsid w:val="00D278DA"/>
    <w:rsid w:val="00D27D39"/>
    <w:rsid w:val="00D27F7A"/>
    <w:rsid w:val="00D30103"/>
    <w:rsid w:val="00D303E1"/>
    <w:rsid w:val="00D31477"/>
    <w:rsid w:val="00D31F15"/>
    <w:rsid w:val="00D3325E"/>
    <w:rsid w:val="00D3331C"/>
    <w:rsid w:val="00D33D60"/>
    <w:rsid w:val="00D346FD"/>
    <w:rsid w:val="00D34BBD"/>
    <w:rsid w:val="00D36278"/>
    <w:rsid w:val="00D365C4"/>
    <w:rsid w:val="00D366D0"/>
    <w:rsid w:val="00D36B45"/>
    <w:rsid w:val="00D371A6"/>
    <w:rsid w:val="00D37964"/>
    <w:rsid w:val="00D402E2"/>
    <w:rsid w:val="00D40BA0"/>
    <w:rsid w:val="00D41EF8"/>
    <w:rsid w:val="00D42043"/>
    <w:rsid w:val="00D43459"/>
    <w:rsid w:val="00D43732"/>
    <w:rsid w:val="00D43DA8"/>
    <w:rsid w:val="00D44291"/>
    <w:rsid w:val="00D44815"/>
    <w:rsid w:val="00D452C3"/>
    <w:rsid w:val="00D4539B"/>
    <w:rsid w:val="00D453D2"/>
    <w:rsid w:val="00D4574A"/>
    <w:rsid w:val="00D45E84"/>
    <w:rsid w:val="00D46204"/>
    <w:rsid w:val="00D46366"/>
    <w:rsid w:val="00D46644"/>
    <w:rsid w:val="00D466B8"/>
    <w:rsid w:val="00D468BA"/>
    <w:rsid w:val="00D46A63"/>
    <w:rsid w:val="00D47B38"/>
    <w:rsid w:val="00D50100"/>
    <w:rsid w:val="00D5081D"/>
    <w:rsid w:val="00D51165"/>
    <w:rsid w:val="00D519B8"/>
    <w:rsid w:val="00D53636"/>
    <w:rsid w:val="00D5490B"/>
    <w:rsid w:val="00D553BB"/>
    <w:rsid w:val="00D557F8"/>
    <w:rsid w:val="00D57CF9"/>
    <w:rsid w:val="00D60095"/>
    <w:rsid w:val="00D601BA"/>
    <w:rsid w:val="00D60E73"/>
    <w:rsid w:val="00D614A6"/>
    <w:rsid w:val="00D61523"/>
    <w:rsid w:val="00D61BF5"/>
    <w:rsid w:val="00D62334"/>
    <w:rsid w:val="00D62542"/>
    <w:rsid w:val="00D6288C"/>
    <w:rsid w:val="00D6346D"/>
    <w:rsid w:val="00D63881"/>
    <w:rsid w:val="00D642B4"/>
    <w:rsid w:val="00D65DC5"/>
    <w:rsid w:val="00D66826"/>
    <w:rsid w:val="00D668A7"/>
    <w:rsid w:val="00D66FC8"/>
    <w:rsid w:val="00D71512"/>
    <w:rsid w:val="00D71CCC"/>
    <w:rsid w:val="00D72439"/>
    <w:rsid w:val="00D72C10"/>
    <w:rsid w:val="00D73424"/>
    <w:rsid w:val="00D73747"/>
    <w:rsid w:val="00D74349"/>
    <w:rsid w:val="00D7558B"/>
    <w:rsid w:val="00D76C08"/>
    <w:rsid w:val="00D7740E"/>
    <w:rsid w:val="00D8031B"/>
    <w:rsid w:val="00D80B53"/>
    <w:rsid w:val="00D81C12"/>
    <w:rsid w:val="00D82193"/>
    <w:rsid w:val="00D83AA2"/>
    <w:rsid w:val="00D841AC"/>
    <w:rsid w:val="00D84850"/>
    <w:rsid w:val="00D84D7B"/>
    <w:rsid w:val="00D84FCD"/>
    <w:rsid w:val="00D855FF"/>
    <w:rsid w:val="00D857B2"/>
    <w:rsid w:val="00D8581E"/>
    <w:rsid w:val="00D8729D"/>
    <w:rsid w:val="00D873A5"/>
    <w:rsid w:val="00D90606"/>
    <w:rsid w:val="00D90655"/>
    <w:rsid w:val="00D90998"/>
    <w:rsid w:val="00D90DD4"/>
    <w:rsid w:val="00D91456"/>
    <w:rsid w:val="00D91510"/>
    <w:rsid w:val="00D92F20"/>
    <w:rsid w:val="00D933E1"/>
    <w:rsid w:val="00D937FB"/>
    <w:rsid w:val="00D93E1B"/>
    <w:rsid w:val="00D94829"/>
    <w:rsid w:val="00D959C9"/>
    <w:rsid w:val="00D95AF5"/>
    <w:rsid w:val="00D95FE9"/>
    <w:rsid w:val="00D970E9"/>
    <w:rsid w:val="00D97330"/>
    <w:rsid w:val="00D9768F"/>
    <w:rsid w:val="00D97E66"/>
    <w:rsid w:val="00DA0051"/>
    <w:rsid w:val="00DA08BA"/>
    <w:rsid w:val="00DA1562"/>
    <w:rsid w:val="00DA1A58"/>
    <w:rsid w:val="00DA1DCF"/>
    <w:rsid w:val="00DA1F4E"/>
    <w:rsid w:val="00DA22F5"/>
    <w:rsid w:val="00DA26F0"/>
    <w:rsid w:val="00DA54B7"/>
    <w:rsid w:val="00DA5657"/>
    <w:rsid w:val="00DA5C65"/>
    <w:rsid w:val="00DA5EB0"/>
    <w:rsid w:val="00DA5EB2"/>
    <w:rsid w:val="00DA7778"/>
    <w:rsid w:val="00DA782A"/>
    <w:rsid w:val="00DA7831"/>
    <w:rsid w:val="00DA7A78"/>
    <w:rsid w:val="00DB0AD5"/>
    <w:rsid w:val="00DB0EBB"/>
    <w:rsid w:val="00DB10A6"/>
    <w:rsid w:val="00DB186D"/>
    <w:rsid w:val="00DB1C91"/>
    <w:rsid w:val="00DB2100"/>
    <w:rsid w:val="00DB31B9"/>
    <w:rsid w:val="00DB5257"/>
    <w:rsid w:val="00DB5479"/>
    <w:rsid w:val="00DB5FE1"/>
    <w:rsid w:val="00DB6C0D"/>
    <w:rsid w:val="00DB6CFD"/>
    <w:rsid w:val="00DB73BA"/>
    <w:rsid w:val="00DB7A3E"/>
    <w:rsid w:val="00DC1784"/>
    <w:rsid w:val="00DC1A87"/>
    <w:rsid w:val="00DC1B4B"/>
    <w:rsid w:val="00DC241C"/>
    <w:rsid w:val="00DC434B"/>
    <w:rsid w:val="00DC48B5"/>
    <w:rsid w:val="00DC4A16"/>
    <w:rsid w:val="00DC4E85"/>
    <w:rsid w:val="00DC563F"/>
    <w:rsid w:val="00DC68AD"/>
    <w:rsid w:val="00DC6C02"/>
    <w:rsid w:val="00DC6DA3"/>
    <w:rsid w:val="00DD0015"/>
    <w:rsid w:val="00DD0B24"/>
    <w:rsid w:val="00DD0D07"/>
    <w:rsid w:val="00DD1424"/>
    <w:rsid w:val="00DD29A2"/>
    <w:rsid w:val="00DD2A40"/>
    <w:rsid w:val="00DD2EFE"/>
    <w:rsid w:val="00DD404D"/>
    <w:rsid w:val="00DD4DB8"/>
    <w:rsid w:val="00DD5875"/>
    <w:rsid w:val="00DD5D20"/>
    <w:rsid w:val="00DD62B1"/>
    <w:rsid w:val="00DD7383"/>
    <w:rsid w:val="00DD793B"/>
    <w:rsid w:val="00DD7A49"/>
    <w:rsid w:val="00DD7E9C"/>
    <w:rsid w:val="00DD7F98"/>
    <w:rsid w:val="00DE002B"/>
    <w:rsid w:val="00DE05B8"/>
    <w:rsid w:val="00DE0B6F"/>
    <w:rsid w:val="00DE1E9C"/>
    <w:rsid w:val="00DE4A03"/>
    <w:rsid w:val="00DE4ADE"/>
    <w:rsid w:val="00DE4D89"/>
    <w:rsid w:val="00DE4EF9"/>
    <w:rsid w:val="00DE4F54"/>
    <w:rsid w:val="00DE5060"/>
    <w:rsid w:val="00DE50C2"/>
    <w:rsid w:val="00DE53E5"/>
    <w:rsid w:val="00DE5700"/>
    <w:rsid w:val="00DE68B7"/>
    <w:rsid w:val="00DE6C46"/>
    <w:rsid w:val="00DE7E36"/>
    <w:rsid w:val="00DF0273"/>
    <w:rsid w:val="00DF0749"/>
    <w:rsid w:val="00DF1263"/>
    <w:rsid w:val="00DF158D"/>
    <w:rsid w:val="00DF1953"/>
    <w:rsid w:val="00DF1AE6"/>
    <w:rsid w:val="00DF1DEC"/>
    <w:rsid w:val="00DF22D6"/>
    <w:rsid w:val="00DF2788"/>
    <w:rsid w:val="00DF2CF3"/>
    <w:rsid w:val="00DF3B56"/>
    <w:rsid w:val="00DF465E"/>
    <w:rsid w:val="00DF4ADC"/>
    <w:rsid w:val="00DF4EB8"/>
    <w:rsid w:val="00DF5AF3"/>
    <w:rsid w:val="00DF6328"/>
    <w:rsid w:val="00DF7235"/>
    <w:rsid w:val="00DF7F7C"/>
    <w:rsid w:val="00E008D1"/>
    <w:rsid w:val="00E00EB2"/>
    <w:rsid w:val="00E01E6E"/>
    <w:rsid w:val="00E041AA"/>
    <w:rsid w:val="00E04AC5"/>
    <w:rsid w:val="00E05E5E"/>
    <w:rsid w:val="00E061FD"/>
    <w:rsid w:val="00E06943"/>
    <w:rsid w:val="00E06D3C"/>
    <w:rsid w:val="00E079B4"/>
    <w:rsid w:val="00E07B83"/>
    <w:rsid w:val="00E07BD1"/>
    <w:rsid w:val="00E110EC"/>
    <w:rsid w:val="00E11354"/>
    <w:rsid w:val="00E1574C"/>
    <w:rsid w:val="00E15903"/>
    <w:rsid w:val="00E15C6D"/>
    <w:rsid w:val="00E16712"/>
    <w:rsid w:val="00E16B17"/>
    <w:rsid w:val="00E17337"/>
    <w:rsid w:val="00E20216"/>
    <w:rsid w:val="00E204C9"/>
    <w:rsid w:val="00E20993"/>
    <w:rsid w:val="00E20DFE"/>
    <w:rsid w:val="00E21F24"/>
    <w:rsid w:val="00E22318"/>
    <w:rsid w:val="00E22540"/>
    <w:rsid w:val="00E2286C"/>
    <w:rsid w:val="00E2337A"/>
    <w:rsid w:val="00E260D6"/>
    <w:rsid w:val="00E27000"/>
    <w:rsid w:val="00E2786F"/>
    <w:rsid w:val="00E3000C"/>
    <w:rsid w:val="00E30EDE"/>
    <w:rsid w:val="00E313A1"/>
    <w:rsid w:val="00E3151A"/>
    <w:rsid w:val="00E3203E"/>
    <w:rsid w:val="00E33EA1"/>
    <w:rsid w:val="00E35104"/>
    <w:rsid w:val="00E3601E"/>
    <w:rsid w:val="00E3666A"/>
    <w:rsid w:val="00E36AE9"/>
    <w:rsid w:val="00E375EB"/>
    <w:rsid w:val="00E3763E"/>
    <w:rsid w:val="00E40438"/>
    <w:rsid w:val="00E405DF"/>
    <w:rsid w:val="00E4114A"/>
    <w:rsid w:val="00E425DA"/>
    <w:rsid w:val="00E4307A"/>
    <w:rsid w:val="00E439A1"/>
    <w:rsid w:val="00E43AB2"/>
    <w:rsid w:val="00E43B06"/>
    <w:rsid w:val="00E43E2F"/>
    <w:rsid w:val="00E4410E"/>
    <w:rsid w:val="00E45DC7"/>
    <w:rsid w:val="00E46642"/>
    <w:rsid w:val="00E4713E"/>
    <w:rsid w:val="00E47445"/>
    <w:rsid w:val="00E47DEC"/>
    <w:rsid w:val="00E50075"/>
    <w:rsid w:val="00E50EEF"/>
    <w:rsid w:val="00E51888"/>
    <w:rsid w:val="00E520F6"/>
    <w:rsid w:val="00E529C4"/>
    <w:rsid w:val="00E52D55"/>
    <w:rsid w:val="00E53003"/>
    <w:rsid w:val="00E53017"/>
    <w:rsid w:val="00E53888"/>
    <w:rsid w:val="00E538E2"/>
    <w:rsid w:val="00E53F71"/>
    <w:rsid w:val="00E547A0"/>
    <w:rsid w:val="00E5488E"/>
    <w:rsid w:val="00E55439"/>
    <w:rsid w:val="00E55CDD"/>
    <w:rsid w:val="00E56FCE"/>
    <w:rsid w:val="00E57F80"/>
    <w:rsid w:val="00E60992"/>
    <w:rsid w:val="00E61963"/>
    <w:rsid w:val="00E61F25"/>
    <w:rsid w:val="00E6254F"/>
    <w:rsid w:val="00E629C0"/>
    <w:rsid w:val="00E62E77"/>
    <w:rsid w:val="00E62F24"/>
    <w:rsid w:val="00E63ADB"/>
    <w:rsid w:val="00E65D90"/>
    <w:rsid w:val="00E66AE6"/>
    <w:rsid w:val="00E7036D"/>
    <w:rsid w:val="00E70DC1"/>
    <w:rsid w:val="00E712E3"/>
    <w:rsid w:val="00E7138F"/>
    <w:rsid w:val="00E7298F"/>
    <w:rsid w:val="00E72C02"/>
    <w:rsid w:val="00E72EE8"/>
    <w:rsid w:val="00E73A64"/>
    <w:rsid w:val="00E74745"/>
    <w:rsid w:val="00E747B0"/>
    <w:rsid w:val="00E74B02"/>
    <w:rsid w:val="00E750A6"/>
    <w:rsid w:val="00E751B5"/>
    <w:rsid w:val="00E75D6C"/>
    <w:rsid w:val="00E76191"/>
    <w:rsid w:val="00E7634E"/>
    <w:rsid w:val="00E76704"/>
    <w:rsid w:val="00E770B2"/>
    <w:rsid w:val="00E77671"/>
    <w:rsid w:val="00E8060F"/>
    <w:rsid w:val="00E80723"/>
    <w:rsid w:val="00E80A62"/>
    <w:rsid w:val="00E80AC8"/>
    <w:rsid w:val="00E818A9"/>
    <w:rsid w:val="00E818D9"/>
    <w:rsid w:val="00E823C2"/>
    <w:rsid w:val="00E8243F"/>
    <w:rsid w:val="00E836AC"/>
    <w:rsid w:val="00E839CF"/>
    <w:rsid w:val="00E83B03"/>
    <w:rsid w:val="00E84B83"/>
    <w:rsid w:val="00E84CB6"/>
    <w:rsid w:val="00E8569F"/>
    <w:rsid w:val="00E86B0B"/>
    <w:rsid w:val="00E8733E"/>
    <w:rsid w:val="00E90413"/>
    <w:rsid w:val="00E906F6"/>
    <w:rsid w:val="00E91452"/>
    <w:rsid w:val="00E91B45"/>
    <w:rsid w:val="00E941F8"/>
    <w:rsid w:val="00E944D3"/>
    <w:rsid w:val="00E95228"/>
    <w:rsid w:val="00E952D8"/>
    <w:rsid w:val="00E96382"/>
    <w:rsid w:val="00E967C8"/>
    <w:rsid w:val="00E97168"/>
    <w:rsid w:val="00EA01E2"/>
    <w:rsid w:val="00EA2329"/>
    <w:rsid w:val="00EA2344"/>
    <w:rsid w:val="00EA2529"/>
    <w:rsid w:val="00EA2BBF"/>
    <w:rsid w:val="00EA300B"/>
    <w:rsid w:val="00EA3208"/>
    <w:rsid w:val="00EA42E5"/>
    <w:rsid w:val="00EA4E18"/>
    <w:rsid w:val="00EA5D29"/>
    <w:rsid w:val="00EA7A21"/>
    <w:rsid w:val="00EA7D8D"/>
    <w:rsid w:val="00EB067A"/>
    <w:rsid w:val="00EB0712"/>
    <w:rsid w:val="00EB2AFC"/>
    <w:rsid w:val="00EB3081"/>
    <w:rsid w:val="00EB345F"/>
    <w:rsid w:val="00EB3E9D"/>
    <w:rsid w:val="00EB4314"/>
    <w:rsid w:val="00EB48AB"/>
    <w:rsid w:val="00EB4E29"/>
    <w:rsid w:val="00EB5B57"/>
    <w:rsid w:val="00EB5D0A"/>
    <w:rsid w:val="00EB620D"/>
    <w:rsid w:val="00EB685E"/>
    <w:rsid w:val="00EB745A"/>
    <w:rsid w:val="00EB7511"/>
    <w:rsid w:val="00EC0D14"/>
    <w:rsid w:val="00EC118E"/>
    <w:rsid w:val="00EC12CE"/>
    <w:rsid w:val="00EC1B8D"/>
    <w:rsid w:val="00EC28EB"/>
    <w:rsid w:val="00EC35FD"/>
    <w:rsid w:val="00EC3F3F"/>
    <w:rsid w:val="00EC59D6"/>
    <w:rsid w:val="00EC68C4"/>
    <w:rsid w:val="00EC73B7"/>
    <w:rsid w:val="00EC7B38"/>
    <w:rsid w:val="00EC7FAD"/>
    <w:rsid w:val="00ED0224"/>
    <w:rsid w:val="00ED02E8"/>
    <w:rsid w:val="00ED25E6"/>
    <w:rsid w:val="00ED311C"/>
    <w:rsid w:val="00ED3ADA"/>
    <w:rsid w:val="00ED3B0B"/>
    <w:rsid w:val="00ED489C"/>
    <w:rsid w:val="00ED4C98"/>
    <w:rsid w:val="00ED5644"/>
    <w:rsid w:val="00ED5BB7"/>
    <w:rsid w:val="00ED6811"/>
    <w:rsid w:val="00ED684C"/>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F1DB9"/>
    <w:rsid w:val="00EF24A7"/>
    <w:rsid w:val="00EF25F6"/>
    <w:rsid w:val="00EF4E21"/>
    <w:rsid w:val="00EF50D5"/>
    <w:rsid w:val="00EF5AD5"/>
    <w:rsid w:val="00EF620A"/>
    <w:rsid w:val="00EF66DC"/>
    <w:rsid w:val="00EF6AC9"/>
    <w:rsid w:val="00EF7259"/>
    <w:rsid w:val="00EF768C"/>
    <w:rsid w:val="00F003C8"/>
    <w:rsid w:val="00F00CD6"/>
    <w:rsid w:val="00F00D1B"/>
    <w:rsid w:val="00F018C5"/>
    <w:rsid w:val="00F01969"/>
    <w:rsid w:val="00F02040"/>
    <w:rsid w:val="00F02099"/>
    <w:rsid w:val="00F02288"/>
    <w:rsid w:val="00F0232E"/>
    <w:rsid w:val="00F03819"/>
    <w:rsid w:val="00F03916"/>
    <w:rsid w:val="00F03D8A"/>
    <w:rsid w:val="00F05C7A"/>
    <w:rsid w:val="00F05DA5"/>
    <w:rsid w:val="00F0650F"/>
    <w:rsid w:val="00F06728"/>
    <w:rsid w:val="00F068B6"/>
    <w:rsid w:val="00F07599"/>
    <w:rsid w:val="00F078A4"/>
    <w:rsid w:val="00F07C50"/>
    <w:rsid w:val="00F104FB"/>
    <w:rsid w:val="00F10BA6"/>
    <w:rsid w:val="00F10E39"/>
    <w:rsid w:val="00F11242"/>
    <w:rsid w:val="00F12834"/>
    <w:rsid w:val="00F1283E"/>
    <w:rsid w:val="00F13F90"/>
    <w:rsid w:val="00F14EB4"/>
    <w:rsid w:val="00F156F5"/>
    <w:rsid w:val="00F172AE"/>
    <w:rsid w:val="00F206EB"/>
    <w:rsid w:val="00F20A70"/>
    <w:rsid w:val="00F20D09"/>
    <w:rsid w:val="00F2128A"/>
    <w:rsid w:val="00F21560"/>
    <w:rsid w:val="00F23C64"/>
    <w:rsid w:val="00F23D1B"/>
    <w:rsid w:val="00F246FC"/>
    <w:rsid w:val="00F24C09"/>
    <w:rsid w:val="00F25F08"/>
    <w:rsid w:val="00F2613D"/>
    <w:rsid w:val="00F264EF"/>
    <w:rsid w:val="00F26FBB"/>
    <w:rsid w:val="00F273C2"/>
    <w:rsid w:val="00F27A38"/>
    <w:rsid w:val="00F300B0"/>
    <w:rsid w:val="00F30A0A"/>
    <w:rsid w:val="00F30D43"/>
    <w:rsid w:val="00F30FAD"/>
    <w:rsid w:val="00F314DB"/>
    <w:rsid w:val="00F3258A"/>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B71"/>
    <w:rsid w:val="00F44DF6"/>
    <w:rsid w:val="00F44E3C"/>
    <w:rsid w:val="00F44E51"/>
    <w:rsid w:val="00F4550D"/>
    <w:rsid w:val="00F458A0"/>
    <w:rsid w:val="00F47020"/>
    <w:rsid w:val="00F47076"/>
    <w:rsid w:val="00F501DC"/>
    <w:rsid w:val="00F513A7"/>
    <w:rsid w:val="00F51488"/>
    <w:rsid w:val="00F51B7D"/>
    <w:rsid w:val="00F51F91"/>
    <w:rsid w:val="00F52BA2"/>
    <w:rsid w:val="00F53C38"/>
    <w:rsid w:val="00F54117"/>
    <w:rsid w:val="00F5529E"/>
    <w:rsid w:val="00F553F4"/>
    <w:rsid w:val="00F56DE4"/>
    <w:rsid w:val="00F57264"/>
    <w:rsid w:val="00F57D5B"/>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2BA"/>
    <w:rsid w:val="00F72F43"/>
    <w:rsid w:val="00F730F4"/>
    <w:rsid w:val="00F73179"/>
    <w:rsid w:val="00F736E1"/>
    <w:rsid w:val="00F73992"/>
    <w:rsid w:val="00F74CAE"/>
    <w:rsid w:val="00F75533"/>
    <w:rsid w:val="00F759A4"/>
    <w:rsid w:val="00F76084"/>
    <w:rsid w:val="00F762D5"/>
    <w:rsid w:val="00F764E2"/>
    <w:rsid w:val="00F76956"/>
    <w:rsid w:val="00F76D09"/>
    <w:rsid w:val="00F76D79"/>
    <w:rsid w:val="00F8014B"/>
    <w:rsid w:val="00F8051E"/>
    <w:rsid w:val="00F815F3"/>
    <w:rsid w:val="00F81942"/>
    <w:rsid w:val="00F81CA0"/>
    <w:rsid w:val="00F82E20"/>
    <w:rsid w:val="00F83709"/>
    <w:rsid w:val="00F84AFA"/>
    <w:rsid w:val="00F84C6E"/>
    <w:rsid w:val="00F84D5E"/>
    <w:rsid w:val="00F85643"/>
    <w:rsid w:val="00F856BD"/>
    <w:rsid w:val="00F85D41"/>
    <w:rsid w:val="00F874CF"/>
    <w:rsid w:val="00F877DC"/>
    <w:rsid w:val="00F87C0D"/>
    <w:rsid w:val="00F87F37"/>
    <w:rsid w:val="00F92D6A"/>
    <w:rsid w:val="00F9325C"/>
    <w:rsid w:val="00F93910"/>
    <w:rsid w:val="00F94269"/>
    <w:rsid w:val="00F96320"/>
    <w:rsid w:val="00F9679F"/>
    <w:rsid w:val="00F96CA1"/>
    <w:rsid w:val="00F97CA5"/>
    <w:rsid w:val="00FA0064"/>
    <w:rsid w:val="00FA0FAE"/>
    <w:rsid w:val="00FA0FB1"/>
    <w:rsid w:val="00FA1493"/>
    <w:rsid w:val="00FA1D18"/>
    <w:rsid w:val="00FA25B2"/>
    <w:rsid w:val="00FA4920"/>
    <w:rsid w:val="00FA49E8"/>
    <w:rsid w:val="00FA5C2C"/>
    <w:rsid w:val="00FA6E51"/>
    <w:rsid w:val="00FB0017"/>
    <w:rsid w:val="00FB022D"/>
    <w:rsid w:val="00FB078C"/>
    <w:rsid w:val="00FB0A69"/>
    <w:rsid w:val="00FB150F"/>
    <w:rsid w:val="00FB1566"/>
    <w:rsid w:val="00FB36BB"/>
    <w:rsid w:val="00FB5111"/>
    <w:rsid w:val="00FB54B6"/>
    <w:rsid w:val="00FB57C7"/>
    <w:rsid w:val="00FB76AC"/>
    <w:rsid w:val="00FB7BF2"/>
    <w:rsid w:val="00FB7EFB"/>
    <w:rsid w:val="00FC03F7"/>
    <w:rsid w:val="00FC1639"/>
    <w:rsid w:val="00FC3683"/>
    <w:rsid w:val="00FC4807"/>
    <w:rsid w:val="00FC5B6C"/>
    <w:rsid w:val="00FC7CF8"/>
    <w:rsid w:val="00FC7F0C"/>
    <w:rsid w:val="00FD05E2"/>
    <w:rsid w:val="00FD06D1"/>
    <w:rsid w:val="00FD08F2"/>
    <w:rsid w:val="00FD1946"/>
    <w:rsid w:val="00FD23EE"/>
    <w:rsid w:val="00FD2654"/>
    <w:rsid w:val="00FD2791"/>
    <w:rsid w:val="00FD4B90"/>
    <w:rsid w:val="00FD4F21"/>
    <w:rsid w:val="00FD6221"/>
    <w:rsid w:val="00FD6266"/>
    <w:rsid w:val="00FD6D90"/>
    <w:rsid w:val="00FD72CC"/>
    <w:rsid w:val="00FE0FDE"/>
    <w:rsid w:val="00FE1438"/>
    <w:rsid w:val="00FE2F68"/>
    <w:rsid w:val="00FE36C8"/>
    <w:rsid w:val="00FE437A"/>
    <w:rsid w:val="00FE5908"/>
    <w:rsid w:val="00FE5A48"/>
    <w:rsid w:val="00FE6508"/>
    <w:rsid w:val="00FE676E"/>
    <w:rsid w:val="00FE67B3"/>
    <w:rsid w:val="00FE781C"/>
    <w:rsid w:val="00FE7C91"/>
    <w:rsid w:val="00FE7FCF"/>
    <w:rsid w:val="00FF0658"/>
    <w:rsid w:val="00FF0C8A"/>
    <w:rsid w:val="00FF0D3B"/>
    <w:rsid w:val="00FF0E6F"/>
    <w:rsid w:val="00FF0EC2"/>
    <w:rsid w:val="00FF0F47"/>
    <w:rsid w:val="00FF126B"/>
    <w:rsid w:val="00FF1848"/>
    <w:rsid w:val="00FF3073"/>
    <w:rsid w:val="00FF30BF"/>
    <w:rsid w:val="00FF30DB"/>
    <w:rsid w:val="00FF56DE"/>
    <w:rsid w:val="00FF6486"/>
    <w:rsid w:val="00FF7285"/>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название,f_Абзац 1,Bullet Number,Нумерованый список,lp1"/>
    <w:basedOn w:val="a"/>
    <w:link w:val="a7"/>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nhideWhenUsed/>
    <w:rsid w:val="001B0AA9"/>
    <w:pPr>
      <w:tabs>
        <w:tab w:val="center" w:pos="4677"/>
        <w:tab w:val="right" w:pos="9355"/>
      </w:tabs>
    </w:pPr>
  </w:style>
  <w:style w:type="character" w:customStyle="1" w:styleId="af2">
    <w:name w:val="Верхний колонтитул Знак"/>
    <w:basedOn w:val="a0"/>
    <w:link w:val="af1"/>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basedOn w:val="a0"/>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625B36"/>
    <w:rPr>
      <w:rFonts w:ascii="Tahoma" w:hAnsi="Tahoma" w:cs="Tahoma"/>
      <w:sz w:val="16"/>
      <w:szCs w:val="16"/>
    </w:rPr>
  </w:style>
  <w:style w:type="character" w:customStyle="1" w:styleId="afa">
    <w:name w:val="Текст выноски Знак"/>
    <w:basedOn w:val="a0"/>
    <w:link w:val="af9"/>
    <w:uiPriority w:val="99"/>
    <w:semiHidden/>
    <w:rsid w:val="00625B36"/>
    <w:rPr>
      <w:rFonts w:ascii="Tahoma" w:hAnsi="Tahoma" w:cs="Tahoma"/>
      <w:sz w:val="16"/>
      <w:szCs w:val="16"/>
    </w:rPr>
  </w:style>
  <w:style w:type="character" w:styleId="afb">
    <w:name w:val="annotation reference"/>
    <w:basedOn w:val="a0"/>
    <w:uiPriority w:val="99"/>
    <w:semiHidden/>
    <w:unhideWhenUsed/>
    <w:rsid w:val="00E20DFE"/>
    <w:rPr>
      <w:sz w:val="16"/>
      <w:szCs w:val="16"/>
    </w:rPr>
  </w:style>
  <w:style w:type="paragraph" w:styleId="afc">
    <w:name w:val="annotation text"/>
    <w:basedOn w:val="a"/>
    <w:link w:val="afd"/>
    <w:unhideWhenUsed/>
    <w:rsid w:val="00E20DFE"/>
    <w:rPr>
      <w:sz w:val="20"/>
      <w:szCs w:val="20"/>
    </w:rPr>
  </w:style>
  <w:style w:type="character" w:customStyle="1" w:styleId="afd">
    <w:name w:val="Текст примечания Знак"/>
    <w:basedOn w:val="a0"/>
    <w:link w:val="afc"/>
    <w:rsid w:val="00E20DFE"/>
  </w:style>
  <w:style w:type="paragraph" w:styleId="afe">
    <w:name w:val="annotation subject"/>
    <w:basedOn w:val="afc"/>
    <w:next w:val="afc"/>
    <w:link w:val="aff"/>
    <w:uiPriority w:val="99"/>
    <w:semiHidden/>
    <w:unhideWhenUsed/>
    <w:rsid w:val="00E20DFE"/>
    <w:rPr>
      <w:b/>
      <w:bCs/>
    </w:rPr>
  </w:style>
  <w:style w:type="character" w:customStyle="1" w:styleId="aff">
    <w:name w:val="Тема примечания Знак"/>
    <w:basedOn w:val="afd"/>
    <w:link w:val="afe"/>
    <w:uiPriority w:val="99"/>
    <w:semiHidden/>
    <w:rsid w:val="00E20DFE"/>
    <w:rPr>
      <w:b/>
      <w:bCs/>
    </w:rPr>
  </w:style>
  <w:style w:type="paragraph" w:customStyle="1" w:styleId="41">
    <w:name w:val="Обычный4"/>
    <w:rsid w:val="00047724"/>
    <w:pPr>
      <w:ind w:firstLine="720"/>
      <w:jc w:val="both"/>
    </w:pPr>
    <w:rPr>
      <w:sz w:val="28"/>
    </w:rPr>
  </w:style>
  <w:style w:type="paragraph" w:styleId="aff0">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 w:type="paragraph" w:customStyle="1" w:styleId="aff1">
    <w:name w:val="Базовый"/>
    <w:rsid w:val="00101266"/>
    <w:pPr>
      <w:suppressAutoHyphens/>
      <w:spacing w:after="200" w:line="276" w:lineRule="auto"/>
    </w:pPr>
    <w:rPr>
      <w:color w:val="00000A"/>
      <w:sz w:val="24"/>
      <w:szCs w:val="24"/>
    </w:rPr>
  </w:style>
  <w:style w:type="character" w:customStyle="1" w:styleId="-">
    <w:name w:val="Интернет-ссылка"/>
    <w:rsid w:val="006E4592"/>
    <w:rPr>
      <w:color w:val="0000FF"/>
      <w:u w:val="single"/>
      <w:lang w:val="ru-RU" w:eastAsia="ru-RU" w:bidi="ru-RU"/>
    </w:rPr>
  </w:style>
  <w:style w:type="paragraph" w:customStyle="1" w:styleId="120">
    <w:name w:val="Обычный12"/>
    <w:rsid w:val="006E4592"/>
    <w:pPr>
      <w:suppressAutoHyphens/>
      <w:spacing w:after="200" w:line="276" w:lineRule="auto"/>
      <w:ind w:firstLine="720"/>
      <w:jc w:val="both"/>
    </w:pPr>
    <w:rPr>
      <w:color w:val="00000A"/>
      <w:sz w:val="28"/>
    </w:rPr>
  </w:style>
  <w:style w:type="paragraph" w:styleId="23">
    <w:name w:val="Body Text 2"/>
    <w:basedOn w:val="a"/>
    <w:link w:val="24"/>
    <w:uiPriority w:val="99"/>
    <w:semiHidden/>
    <w:unhideWhenUsed/>
    <w:rsid w:val="00680DC8"/>
    <w:pPr>
      <w:spacing w:after="120" w:line="480" w:lineRule="auto"/>
    </w:pPr>
  </w:style>
  <w:style w:type="character" w:customStyle="1" w:styleId="24">
    <w:name w:val="Основной текст 2 Знак"/>
    <w:basedOn w:val="a0"/>
    <w:link w:val="23"/>
    <w:uiPriority w:val="99"/>
    <w:semiHidden/>
    <w:rsid w:val="00680DC8"/>
    <w:rPr>
      <w:sz w:val="24"/>
      <w:szCs w:val="24"/>
    </w:rPr>
  </w:style>
  <w:style w:type="paragraph" w:customStyle="1" w:styleId="ConsNormal">
    <w:name w:val="ConsNormal"/>
    <w:rsid w:val="00680DC8"/>
    <w:pPr>
      <w:widowControl w:val="0"/>
      <w:autoSpaceDE w:val="0"/>
      <w:autoSpaceDN w:val="0"/>
      <w:adjustRightInd w:val="0"/>
      <w:ind w:firstLine="720"/>
    </w:pPr>
    <w:rPr>
      <w:rFonts w:ascii="Arial" w:hAnsi="Arial" w:cs="Arial"/>
    </w:rPr>
  </w:style>
  <w:style w:type="paragraph" w:customStyle="1" w:styleId="ConsTitle">
    <w:name w:val="ConsTitle"/>
    <w:rsid w:val="00680DC8"/>
    <w:pPr>
      <w:widowControl w:val="0"/>
      <w:autoSpaceDE w:val="0"/>
      <w:autoSpaceDN w:val="0"/>
      <w:adjustRightInd w:val="0"/>
    </w:pPr>
    <w:rPr>
      <w:rFonts w:ascii="Arial" w:hAnsi="Arial" w:cs="Arial"/>
      <w:b/>
      <w:bCs/>
      <w:sz w:val="16"/>
      <w:szCs w:val="16"/>
    </w:rPr>
  </w:style>
  <w:style w:type="paragraph" w:styleId="25">
    <w:name w:val="Body Text Indent 2"/>
    <w:basedOn w:val="a"/>
    <w:link w:val="26"/>
    <w:uiPriority w:val="99"/>
    <w:semiHidden/>
    <w:unhideWhenUsed/>
    <w:rsid w:val="00680DC8"/>
    <w:pPr>
      <w:spacing w:after="120" w:line="480" w:lineRule="auto"/>
      <w:ind w:left="283" w:firstLine="720"/>
      <w:jc w:val="both"/>
    </w:pPr>
    <w:rPr>
      <w:sz w:val="28"/>
      <w:szCs w:val="20"/>
    </w:rPr>
  </w:style>
  <w:style w:type="character" w:customStyle="1" w:styleId="26">
    <w:name w:val="Основной текст с отступом 2 Знак"/>
    <w:basedOn w:val="a0"/>
    <w:link w:val="25"/>
    <w:uiPriority w:val="99"/>
    <w:semiHidden/>
    <w:rsid w:val="00680DC8"/>
    <w:rPr>
      <w:sz w:val="28"/>
    </w:rPr>
  </w:style>
  <w:style w:type="paragraph" w:customStyle="1" w:styleId="Standard">
    <w:name w:val="Standard"/>
    <w:rsid w:val="004E0349"/>
    <w:pPr>
      <w:suppressAutoHyphens/>
      <w:autoSpaceDN w:val="0"/>
      <w:textAlignment w:val="baseline"/>
    </w:pPr>
    <w:rPr>
      <w:rFonts w:eastAsia="Arial"/>
      <w:kern w:val="3"/>
      <w:sz w:val="24"/>
      <w:szCs w:val="24"/>
      <w:lang w:eastAsia="ar-SA"/>
    </w:rPr>
  </w:style>
  <w:style w:type="character" w:customStyle="1" w:styleId="a7">
    <w:name w:val="Абзац списка Знак"/>
    <w:aliases w:val="Маркер Знак,название Знак,f_Абзац 1 Знак,Bullet Number Знак,Нумерованый список Знак,lp1 Знак"/>
    <w:link w:val="a6"/>
    <w:rsid w:val="00B112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название,f_Абзац 1,Bullet Number,Нумерованый список,lp1"/>
    <w:basedOn w:val="a"/>
    <w:link w:val="a7"/>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nhideWhenUsed/>
    <w:rsid w:val="001B0AA9"/>
    <w:pPr>
      <w:tabs>
        <w:tab w:val="center" w:pos="4677"/>
        <w:tab w:val="right" w:pos="9355"/>
      </w:tabs>
    </w:pPr>
  </w:style>
  <w:style w:type="character" w:customStyle="1" w:styleId="af2">
    <w:name w:val="Верхний колонтитул Знак"/>
    <w:basedOn w:val="a0"/>
    <w:link w:val="af1"/>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basedOn w:val="a0"/>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625B36"/>
    <w:rPr>
      <w:rFonts w:ascii="Tahoma" w:hAnsi="Tahoma" w:cs="Tahoma"/>
      <w:sz w:val="16"/>
      <w:szCs w:val="16"/>
    </w:rPr>
  </w:style>
  <w:style w:type="character" w:customStyle="1" w:styleId="afa">
    <w:name w:val="Текст выноски Знак"/>
    <w:basedOn w:val="a0"/>
    <w:link w:val="af9"/>
    <w:uiPriority w:val="99"/>
    <w:semiHidden/>
    <w:rsid w:val="00625B36"/>
    <w:rPr>
      <w:rFonts w:ascii="Tahoma" w:hAnsi="Tahoma" w:cs="Tahoma"/>
      <w:sz w:val="16"/>
      <w:szCs w:val="16"/>
    </w:rPr>
  </w:style>
  <w:style w:type="character" w:styleId="afb">
    <w:name w:val="annotation reference"/>
    <w:basedOn w:val="a0"/>
    <w:uiPriority w:val="99"/>
    <w:semiHidden/>
    <w:unhideWhenUsed/>
    <w:rsid w:val="00E20DFE"/>
    <w:rPr>
      <w:sz w:val="16"/>
      <w:szCs w:val="16"/>
    </w:rPr>
  </w:style>
  <w:style w:type="paragraph" w:styleId="afc">
    <w:name w:val="annotation text"/>
    <w:basedOn w:val="a"/>
    <w:link w:val="afd"/>
    <w:unhideWhenUsed/>
    <w:rsid w:val="00E20DFE"/>
    <w:rPr>
      <w:sz w:val="20"/>
      <w:szCs w:val="20"/>
    </w:rPr>
  </w:style>
  <w:style w:type="character" w:customStyle="1" w:styleId="afd">
    <w:name w:val="Текст примечания Знак"/>
    <w:basedOn w:val="a0"/>
    <w:link w:val="afc"/>
    <w:rsid w:val="00E20DFE"/>
  </w:style>
  <w:style w:type="paragraph" w:styleId="afe">
    <w:name w:val="annotation subject"/>
    <w:basedOn w:val="afc"/>
    <w:next w:val="afc"/>
    <w:link w:val="aff"/>
    <w:uiPriority w:val="99"/>
    <w:semiHidden/>
    <w:unhideWhenUsed/>
    <w:rsid w:val="00E20DFE"/>
    <w:rPr>
      <w:b/>
      <w:bCs/>
    </w:rPr>
  </w:style>
  <w:style w:type="character" w:customStyle="1" w:styleId="aff">
    <w:name w:val="Тема примечания Знак"/>
    <w:basedOn w:val="afd"/>
    <w:link w:val="afe"/>
    <w:uiPriority w:val="99"/>
    <w:semiHidden/>
    <w:rsid w:val="00E20DFE"/>
    <w:rPr>
      <w:b/>
      <w:bCs/>
    </w:rPr>
  </w:style>
  <w:style w:type="paragraph" w:customStyle="1" w:styleId="41">
    <w:name w:val="Обычный4"/>
    <w:rsid w:val="00047724"/>
    <w:pPr>
      <w:ind w:firstLine="720"/>
      <w:jc w:val="both"/>
    </w:pPr>
    <w:rPr>
      <w:sz w:val="28"/>
    </w:rPr>
  </w:style>
  <w:style w:type="paragraph" w:styleId="aff0">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 w:type="paragraph" w:customStyle="1" w:styleId="aff1">
    <w:name w:val="Базовый"/>
    <w:rsid w:val="00101266"/>
    <w:pPr>
      <w:suppressAutoHyphens/>
      <w:spacing w:after="200" w:line="276" w:lineRule="auto"/>
    </w:pPr>
    <w:rPr>
      <w:color w:val="00000A"/>
      <w:sz w:val="24"/>
      <w:szCs w:val="24"/>
    </w:rPr>
  </w:style>
  <w:style w:type="character" w:customStyle="1" w:styleId="-">
    <w:name w:val="Интернет-ссылка"/>
    <w:rsid w:val="006E4592"/>
    <w:rPr>
      <w:color w:val="0000FF"/>
      <w:u w:val="single"/>
      <w:lang w:val="ru-RU" w:eastAsia="ru-RU" w:bidi="ru-RU"/>
    </w:rPr>
  </w:style>
  <w:style w:type="paragraph" w:customStyle="1" w:styleId="120">
    <w:name w:val="Обычный12"/>
    <w:rsid w:val="006E4592"/>
    <w:pPr>
      <w:suppressAutoHyphens/>
      <w:spacing w:after="200" w:line="276" w:lineRule="auto"/>
      <w:ind w:firstLine="720"/>
      <w:jc w:val="both"/>
    </w:pPr>
    <w:rPr>
      <w:color w:val="00000A"/>
      <w:sz w:val="28"/>
    </w:rPr>
  </w:style>
  <w:style w:type="paragraph" w:styleId="23">
    <w:name w:val="Body Text 2"/>
    <w:basedOn w:val="a"/>
    <w:link w:val="24"/>
    <w:uiPriority w:val="99"/>
    <w:semiHidden/>
    <w:unhideWhenUsed/>
    <w:rsid w:val="00680DC8"/>
    <w:pPr>
      <w:spacing w:after="120" w:line="480" w:lineRule="auto"/>
    </w:pPr>
  </w:style>
  <w:style w:type="character" w:customStyle="1" w:styleId="24">
    <w:name w:val="Основной текст 2 Знак"/>
    <w:basedOn w:val="a0"/>
    <w:link w:val="23"/>
    <w:uiPriority w:val="99"/>
    <w:semiHidden/>
    <w:rsid w:val="00680DC8"/>
    <w:rPr>
      <w:sz w:val="24"/>
      <w:szCs w:val="24"/>
    </w:rPr>
  </w:style>
  <w:style w:type="paragraph" w:customStyle="1" w:styleId="ConsNormal">
    <w:name w:val="ConsNormal"/>
    <w:rsid w:val="00680DC8"/>
    <w:pPr>
      <w:widowControl w:val="0"/>
      <w:autoSpaceDE w:val="0"/>
      <w:autoSpaceDN w:val="0"/>
      <w:adjustRightInd w:val="0"/>
      <w:ind w:firstLine="720"/>
    </w:pPr>
    <w:rPr>
      <w:rFonts w:ascii="Arial" w:hAnsi="Arial" w:cs="Arial"/>
    </w:rPr>
  </w:style>
  <w:style w:type="paragraph" w:customStyle="1" w:styleId="ConsTitle">
    <w:name w:val="ConsTitle"/>
    <w:rsid w:val="00680DC8"/>
    <w:pPr>
      <w:widowControl w:val="0"/>
      <w:autoSpaceDE w:val="0"/>
      <w:autoSpaceDN w:val="0"/>
      <w:adjustRightInd w:val="0"/>
    </w:pPr>
    <w:rPr>
      <w:rFonts w:ascii="Arial" w:hAnsi="Arial" w:cs="Arial"/>
      <w:b/>
      <w:bCs/>
      <w:sz w:val="16"/>
      <w:szCs w:val="16"/>
    </w:rPr>
  </w:style>
  <w:style w:type="paragraph" w:styleId="25">
    <w:name w:val="Body Text Indent 2"/>
    <w:basedOn w:val="a"/>
    <w:link w:val="26"/>
    <w:uiPriority w:val="99"/>
    <w:semiHidden/>
    <w:unhideWhenUsed/>
    <w:rsid w:val="00680DC8"/>
    <w:pPr>
      <w:spacing w:after="120" w:line="480" w:lineRule="auto"/>
      <w:ind w:left="283" w:firstLine="720"/>
      <w:jc w:val="both"/>
    </w:pPr>
    <w:rPr>
      <w:sz w:val="28"/>
      <w:szCs w:val="20"/>
    </w:rPr>
  </w:style>
  <w:style w:type="character" w:customStyle="1" w:styleId="26">
    <w:name w:val="Основной текст с отступом 2 Знак"/>
    <w:basedOn w:val="a0"/>
    <w:link w:val="25"/>
    <w:uiPriority w:val="99"/>
    <w:semiHidden/>
    <w:rsid w:val="00680DC8"/>
    <w:rPr>
      <w:sz w:val="28"/>
    </w:rPr>
  </w:style>
  <w:style w:type="paragraph" w:customStyle="1" w:styleId="Standard">
    <w:name w:val="Standard"/>
    <w:rsid w:val="004E0349"/>
    <w:pPr>
      <w:suppressAutoHyphens/>
      <w:autoSpaceDN w:val="0"/>
      <w:textAlignment w:val="baseline"/>
    </w:pPr>
    <w:rPr>
      <w:rFonts w:eastAsia="Arial"/>
      <w:kern w:val="3"/>
      <w:sz w:val="24"/>
      <w:szCs w:val="24"/>
      <w:lang w:eastAsia="ar-SA"/>
    </w:rPr>
  </w:style>
  <w:style w:type="character" w:customStyle="1" w:styleId="a7">
    <w:name w:val="Абзац списка Знак"/>
    <w:aliases w:val="Маркер Знак,название Знак,f_Абзац 1 Знак,Bullet Number Знак,Нумерованый список Знак,lp1 Знак"/>
    <w:link w:val="a6"/>
    <w:rsid w:val="00B112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1049837000">
      <w:bodyDiv w:val="1"/>
      <w:marLeft w:val="0"/>
      <w:marRight w:val="0"/>
      <w:marTop w:val="0"/>
      <w:marBottom w:val="0"/>
      <w:divBdr>
        <w:top w:val="none" w:sz="0" w:space="0" w:color="auto"/>
        <w:left w:val="none" w:sz="0" w:space="0" w:color="auto"/>
        <w:bottom w:val="none" w:sz="0" w:space="0" w:color="auto"/>
        <w:right w:val="none" w:sz="0" w:space="0" w:color="auto"/>
      </w:divBdr>
    </w:div>
    <w:div w:id="1211267399">
      <w:bodyDiv w:val="1"/>
      <w:marLeft w:val="0"/>
      <w:marRight w:val="0"/>
      <w:marTop w:val="0"/>
      <w:marBottom w:val="0"/>
      <w:divBdr>
        <w:top w:val="none" w:sz="0" w:space="0" w:color="auto"/>
        <w:left w:val="none" w:sz="0" w:space="0" w:color="auto"/>
        <w:bottom w:val="none" w:sz="0" w:space="0" w:color="auto"/>
        <w:right w:val="none" w:sz="0" w:space="0" w:color="auto"/>
      </w:divBdr>
    </w:div>
    <w:div w:id="126931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kppk.ru" TargetMode="External"/><Relationship Id="rId5" Type="http://schemas.openxmlformats.org/officeDocument/2006/relationships/settings" Target="settings.xml"/><Relationship Id="rId10" Type="http://schemas.openxmlformats.org/officeDocument/2006/relationships/hyperlink" Target="http://www.skppk.ru" TargetMode="External"/><Relationship Id="rId4" Type="http://schemas.microsoft.com/office/2007/relationships/stylesWithEffects" Target="stylesWithEffects.xml"/><Relationship Id="rId9" Type="http://schemas.openxmlformats.org/officeDocument/2006/relationships/hyperlink" Target="http://etzp.rz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7FB2F-949D-4F8E-9095-9DB6A70E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7453</Words>
  <Characters>42486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49840</CharactersWithSpaces>
  <SharedDoc>false</SharedDoc>
  <HLinks>
    <vt:vector size="102" baseType="variant">
      <vt:variant>
        <vt:i4>6750313</vt:i4>
      </vt:variant>
      <vt:variant>
        <vt:i4>0</vt:i4>
      </vt:variant>
      <vt:variant>
        <vt:i4>0</vt:i4>
      </vt:variant>
      <vt:variant>
        <vt:i4>5</vt:i4>
      </vt:variant>
      <vt:variant>
        <vt:lpwstr>http://www.cbr.ru/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Лозько</cp:lastModifiedBy>
  <cp:revision>2</cp:revision>
  <cp:lastPrinted>2018-05-31T10:51:00Z</cp:lastPrinted>
  <dcterms:created xsi:type="dcterms:W3CDTF">2018-05-31T12:37:00Z</dcterms:created>
  <dcterms:modified xsi:type="dcterms:W3CDTF">2018-05-31T12:37:00Z</dcterms:modified>
</cp:coreProperties>
</file>