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92" w:rsidRPr="00D201CA" w:rsidRDefault="006E4592" w:rsidP="006E4592">
      <w:pPr>
        <w:pStyle w:val="aff0"/>
        <w:spacing w:after="0" w:line="240" w:lineRule="auto"/>
        <w:jc w:val="center"/>
        <w:rPr>
          <w:sz w:val="28"/>
          <w:szCs w:val="28"/>
        </w:rPr>
      </w:pPr>
      <w:r w:rsidRPr="00D201CA">
        <w:rPr>
          <w:b/>
          <w:sz w:val="28"/>
          <w:szCs w:val="28"/>
        </w:rPr>
        <w:t>АКЦИОНЕРНОЕ ОБЩЕСТВО</w:t>
      </w:r>
    </w:p>
    <w:p w:rsidR="006E4592" w:rsidRDefault="006E4592" w:rsidP="006E4592">
      <w:pPr>
        <w:pStyle w:val="aff0"/>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E4592" w:rsidRPr="00D201CA" w:rsidRDefault="006E4592" w:rsidP="006E4592">
      <w:pPr>
        <w:pStyle w:val="aff0"/>
        <w:spacing w:after="0" w:line="240" w:lineRule="auto"/>
        <w:jc w:val="center"/>
        <w:rPr>
          <w:sz w:val="28"/>
          <w:szCs w:val="28"/>
        </w:rPr>
      </w:pPr>
      <w:r w:rsidRPr="00D201CA">
        <w:rPr>
          <w:b/>
          <w:sz w:val="28"/>
          <w:szCs w:val="28"/>
        </w:rPr>
        <w:t>ПРИГОРОДНАЯ ПАССАЖИРСКАЯ КОМПАНИЯ»</w:t>
      </w:r>
    </w:p>
    <w:p w:rsidR="006E4592" w:rsidRPr="00D201CA" w:rsidRDefault="006E4592" w:rsidP="006E4592">
      <w:pPr>
        <w:pStyle w:val="aff0"/>
        <w:spacing w:after="0" w:line="240" w:lineRule="auto"/>
        <w:jc w:val="center"/>
        <w:rPr>
          <w:sz w:val="28"/>
          <w:szCs w:val="28"/>
        </w:rPr>
      </w:pPr>
      <w:r w:rsidRPr="00D201CA">
        <w:rPr>
          <w:b/>
          <w:sz w:val="28"/>
          <w:szCs w:val="28"/>
        </w:rPr>
        <w:t>(АО «СКППК»)</w:t>
      </w: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bookmarkStart w:id="0" w:name="_GoBack"/>
      <w:bookmarkEnd w:id="0"/>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r w:rsidRPr="00D201CA">
        <w:rPr>
          <w:rFonts w:eastAsia="MS Mincho"/>
          <w:b/>
          <w:bCs/>
          <w:sz w:val="28"/>
          <w:szCs w:val="28"/>
        </w:rPr>
        <w:t>ДОКУМЕНТАЦИЯ</w:t>
      </w:r>
    </w:p>
    <w:p w:rsidR="006E4592" w:rsidRPr="00D201CA" w:rsidRDefault="006E4592" w:rsidP="006E4592">
      <w:pPr>
        <w:pStyle w:val="aff0"/>
        <w:spacing w:after="0" w:line="240" w:lineRule="auto"/>
        <w:jc w:val="center"/>
        <w:rPr>
          <w:sz w:val="28"/>
          <w:szCs w:val="28"/>
        </w:rPr>
      </w:pPr>
      <w:r w:rsidRPr="00D201CA">
        <w:rPr>
          <w:rFonts w:eastAsia="MS Mincho"/>
          <w:b/>
          <w:bCs/>
          <w:sz w:val="28"/>
          <w:szCs w:val="28"/>
        </w:rPr>
        <w:t>по запросу котировок, проводимому в электронной форме</w:t>
      </w:r>
    </w:p>
    <w:p w:rsidR="006E4592" w:rsidRPr="00D201CA" w:rsidRDefault="006E4592" w:rsidP="006E4592">
      <w:pPr>
        <w:pStyle w:val="aff0"/>
        <w:spacing w:after="0" w:line="240" w:lineRule="auto"/>
        <w:jc w:val="center"/>
        <w:rPr>
          <w:sz w:val="28"/>
          <w:szCs w:val="28"/>
        </w:rPr>
      </w:pPr>
      <w:r w:rsidRPr="00D201CA">
        <w:rPr>
          <w:rFonts w:eastAsia="MS Mincho"/>
          <w:b/>
          <w:bCs/>
          <w:sz w:val="28"/>
          <w:szCs w:val="28"/>
        </w:rPr>
        <w:t>№</w:t>
      </w:r>
      <w:r w:rsidR="00A97745">
        <w:rPr>
          <w:rFonts w:eastAsia="MS Mincho"/>
          <w:b/>
          <w:sz w:val="28"/>
          <w:szCs w:val="28"/>
        </w:rPr>
        <w:t>49</w:t>
      </w:r>
      <w:r w:rsidRPr="00D201CA">
        <w:rPr>
          <w:rFonts w:eastAsia="MS Mincho"/>
          <w:b/>
          <w:sz w:val="28"/>
          <w:szCs w:val="28"/>
        </w:rPr>
        <w:t>/ЗКТЭ-СКППК/18</w:t>
      </w: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aff0"/>
        <w:keepNext/>
        <w:spacing w:after="0" w:line="240" w:lineRule="auto"/>
        <w:jc w:val="center"/>
        <w:rPr>
          <w:sz w:val="28"/>
          <w:szCs w:val="28"/>
        </w:rPr>
      </w:pPr>
      <w:r w:rsidRPr="00D201CA">
        <w:rPr>
          <w:rFonts w:eastAsia="MS Mincho"/>
          <w:sz w:val="28"/>
          <w:szCs w:val="28"/>
        </w:rPr>
        <w:t>Ростов-на-Дону</w:t>
      </w:r>
    </w:p>
    <w:p w:rsidR="006E4592" w:rsidRPr="00D201CA" w:rsidRDefault="006E4592" w:rsidP="006E4592">
      <w:pPr>
        <w:pStyle w:val="af0"/>
        <w:jc w:val="center"/>
        <w:rPr>
          <w:sz w:val="28"/>
          <w:szCs w:val="28"/>
        </w:rPr>
      </w:pPr>
      <w:r w:rsidRPr="00D201CA">
        <w:rPr>
          <w:rFonts w:eastAsia="MS Mincho"/>
          <w:b/>
          <w:sz w:val="28"/>
          <w:szCs w:val="28"/>
        </w:rPr>
        <w:t>2018 г.</w:t>
      </w:r>
    </w:p>
    <w:p w:rsidR="006E4592" w:rsidRPr="00D201CA" w:rsidRDefault="006E4592" w:rsidP="006E4592">
      <w:pPr>
        <w:pStyle w:val="af0"/>
        <w:jc w:val="center"/>
        <w:rPr>
          <w:sz w:val="28"/>
          <w:szCs w:val="28"/>
        </w:rPr>
      </w:pPr>
    </w:p>
    <w:p w:rsidR="006E4592" w:rsidRPr="00D201CA" w:rsidRDefault="006E4592" w:rsidP="006E4592">
      <w:pPr>
        <w:pStyle w:val="af0"/>
        <w:jc w:val="center"/>
        <w:rPr>
          <w:sz w:val="28"/>
          <w:szCs w:val="28"/>
        </w:rPr>
        <w:sectPr w:rsidR="006E4592" w:rsidRPr="00D201CA" w:rsidSect="00680DC8">
          <w:pgSz w:w="11906" w:h="16838"/>
          <w:pgMar w:top="1134" w:right="851" w:bottom="1134" w:left="1418" w:header="0" w:footer="0" w:gutter="0"/>
          <w:cols w:space="720"/>
          <w:formProt w:val="0"/>
          <w:titlePg/>
          <w:docGrid w:linePitch="360"/>
        </w:sectPr>
      </w:pPr>
    </w:p>
    <w:p w:rsidR="006E4592" w:rsidRPr="00D201CA" w:rsidRDefault="006E4592" w:rsidP="006E4592">
      <w:pPr>
        <w:pStyle w:val="aff0"/>
        <w:spacing w:after="0" w:line="240" w:lineRule="auto"/>
        <w:jc w:val="right"/>
        <w:rPr>
          <w:sz w:val="28"/>
          <w:szCs w:val="28"/>
        </w:rPr>
      </w:pPr>
      <w:r w:rsidRPr="00D201CA">
        <w:rPr>
          <w:bCs/>
          <w:sz w:val="28"/>
          <w:szCs w:val="28"/>
        </w:rPr>
        <w:lastRenderedPageBreak/>
        <w:t>УТВЕРЖДАЮ</w:t>
      </w:r>
    </w:p>
    <w:p w:rsidR="006E4592" w:rsidRPr="00D201CA" w:rsidRDefault="006E4592" w:rsidP="006E4592">
      <w:pPr>
        <w:pStyle w:val="aff0"/>
        <w:spacing w:after="0" w:line="240" w:lineRule="auto"/>
        <w:jc w:val="both"/>
        <w:rPr>
          <w:sz w:val="28"/>
          <w:szCs w:val="28"/>
        </w:rPr>
      </w:pPr>
    </w:p>
    <w:p w:rsidR="006E4592" w:rsidRPr="00D201CA" w:rsidRDefault="00F8711F" w:rsidP="006E4592">
      <w:pPr>
        <w:pStyle w:val="aff0"/>
        <w:spacing w:after="0" w:line="240" w:lineRule="auto"/>
        <w:jc w:val="right"/>
        <w:rPr>
          <w:sz w:val="28"/>
          <w:szCs w:val="28"/>
        </w:rPr>
      </w:pPr>
      <w:r>
        <w:rPr>
          <w:bCs/>
          <w:sz w:val="28"/>
          <w:szCs w:val="28"/>
        </w:rPr>
        <w:t>Заместитель п</w:t>
      </w:r>
      <w:r w:rsidR="006E4592" w:rsidRPr="00D201CA">
        <w:rPr>
          <w:bCs/>
          <w:sz w:val="28"/>
          <w:szCs w:val="28"/>
        </w:rPr>
        <w:t>редседател</w:t>
      </w:r>
      <w:r w:rsidR="00124266">
        <w:rPr>
          <w:bCs/>
          <w:sz w:val="28"/>
          <w:szCs w:val="28"/>
        </w:rPr>
        <w:t>я</w:t>
      </w:r>
    </w:p>
    <w:p w:rsidR="006E4592" w:rsidRPr="00D201CA" w:rsidRDefault="006E4592" w:rsidP="006E4592">
      <w:pPr>
        <w:pStyle w:val="aff0"/>
        <w:spacing w:after="0" w:line="240" w:lineRule="auto"/>
        <w:jc w:val="right"/>
        <w:rPr>
          <w:sz w:val="28"/>
          <w:szCs w:val="28"/>
        </w:rPr>
      </w:pPr>
      <w:r w:rsidRPr="00D201CA">
        <w:rPr>
          <w:bCs/>
          <w:sz w:val="28"/>
          <w:szCs w:val="28"/>
        </w:rPr>
        <w:t>комиссии по осуществлению закупок</w:t>
      </w:r>
    </w:p>
    <w:p w:rsidR="006E4592" w:rsidRPr="00D201CA" w:rsidRDefault="006E4592" w:rsidP="006E4592">
      <w:pPr>
        <w:pStyle w:val="aff0"/>
        <w:spacing w:after="0" w:line="240" w:lineRule="auto"/>
        <w:jc w:val="right"/>
        <w:rPr>
          <w:sz w:val="28"/>
          <w:szCs w:val="28"/>
        </w:rPr>
      </w:pPr>
      <w:r w:rsidRPr="00D201CA">
        <w:rPr>
          <w:bCs/>
          <w:sz w:val="28"/>
          <w:szCs w:val="28"/>
        </w:rPr>
        <w:t>АО «СКППК»</w:t>
      </w:r>
    </w:p>
    <w:p w:rsidR="006E4592" w:rsidRPr="00D201CA" w:rsidRDefault="006E4592" w:rsidP="006E4592">
      <w:pPr>
        <w:pStyle w:val="aff0"/>
        <w:spacing w:after="0" w:line="240" w:lineRule="auto"/>
        <w:jc w:val="right"/>
        <w:rPr>
          <w:sz w:val="28"/>
          <w:szCs w:val="28"/>
        </w:rPr>
      </w:pPr>
    </w:p>
    <w:p w:rsidR="006E4592" w:rsidRPr="00D201CA" w:rsidRDefault="006E4592" w:rsidP="006E4592">
      <w:pPr>
        <w:pStyle w:val="aff0"/>
        <w:spacing w:after="0" w:line="240" w:lineRule="auto"/>
        <w:jc w:val="right"/>
        <w:rPr>
          <w:sz w:val="28"/>
          <w:szCs w:val="28"/>
        </w:rPr>
      </w:pPr>
      <w:r w:rsidRPr="00D201CA">
        <w:rPr>
          <w:bCs/>
          <w:sz w:val="28"/>
          <w:szCs w:val="28"/>
        </w:rPr>
        <w:t>____________</w:t>
      </w:r>
      <w:r w:rsidR="00F8711F">
        <w:rPr>
          <w:bCs/>
          <w:sz w:val="28"/>
          <w:szCs w:val="28"/>
        </w:rPr>
        <w:t>О.Н. Перекрест</w:t>
      </w:r>
    </w:p>
    <w:p w:rsidR="006E4592" w:rsidRPr="00D201CA" w:rsidRDefault="006E4592" w:rsidP="006E4592">
      <w:pPr>
        <w:pStyle w:val="aff0"/>
        <w:spacing w:after="0" w:line="240" w:lineRule="auto"/>
        <w:jc w:val="both"/>
        <w:rPr>
          <w:sz w:val="28"/>
          <w:szCs w:val="28"/>
        </w:rPr>
      </w:pPr>
    </w:p>
    <w:p w:rsidR="006E4592" w:rsidRPr="00D201CA" w:rsidRDefault="006E4592" w:rsidP="006E4592">
      <w:pPr>
        <w:pStyle w:val="aff0"/>
        <w:spacing w:after="0" w:line="240" w:lineRule="auto"/>
        <w:jc w:val="right"/>
        <w:rPr>
          <w:sz w:val="28"/>
          <w:szCs w:val="28"/>
        </w:rPr>
      </w:pPr>
      <w:r w:rsidRPr="00D201CA">
        <w:rPr>
          <w:bCs/>
          <w:sz w:val="28"/>
          <w:szCs w:val="28"/>
        </w:rPr>
        <w:t>«</w:t>
      </w:r>
      <w:r w:rsidR="00A97745">
        <w:rPr>
          <w:bCs/>
          <w:sz w:val="28"/>
          <w:szCs w:val="28"/>
        </w:rPr>
        <w:t>25» апреля</w:t>
      </w:r>
      <w:r w:rsidRPr="00D201CA">
        <w:rPr>
          <w:bCs/>
          <w:sz w:val="28"/>
          <w:szCs w:val="28"/>
        </w:rPr>
        <w:t xml:space="preserve"> 2018г.</w:t>
      </w:r>
    </w:p>
    <w:p w:rsidR="006E4592" w:rsidRPr="00D201CA" w:rsidRDefault="006E4592" w:rsidP="006E4592">
      <w:pPr>
        <w:pStyle w:val="aff0"/>
        <w:spacing w:after="0" w:line="240" w:lineRule="auto"/>
        <w:jc w:val="both"/>
        <w:rPr>
          <w:sz w:val="28"/>
          <w:szCs w:val="28"/>
        </w:rPr>
      </w:pPr>
    </w:p>
    <w:p w:rsidR="006E4592" w:rsidRDefault="006E4592"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Default="00A97745" w:rsidP="006E4592">
      <w:pPr>
        <w:pStyle w:val="aff0"/>
        <w:spacing w:after="0" w:line="240" w:lineRule="auto"/>
        <w:jc w:val="right"/>
        <w:rPr>
          <w:b/>
          <w:bCs/>
          <w:sz w:val="28"/>
          <w:szCs w:val="28"/>
        </w:rPr>
      </w:pPr>
    </w:p>
    <w:p w:rsidR="00A97745" w:rsidRPr="00D201CA" w:rsidRDefault="00A97745" w:rsidP="006E4592">
      <w:pPr>
        <w:pStyle w:val="aff0"/>
        <w:spacing w:after="0" w:line="240" w:lineRule="auto"/>
        <w:jc w:val="right"/>
        <w:rPr>
          <w:sz w:val="28"/>
          <w:szCs w:val="28"/>
        </w:rPr>
      </w:pPr>
    </w:p>
    <w:p w:rsidR="006E4592" w:rsidRPr="00D201CA" w:rsidRDefault="006E4592" w:rsidP="006E4592">
      <w:pPr>
        <w:pStyle w:val="aff0"/>
        <w:spacing w:after="0" w:line="240" w:lineRule="auto"/>
        <w:jc w:val="center"/>
        <w:rPr>
          <w:sz w:val="28"/>
          <w:szCs w:val="28"/>
        </w:rPr>
      </w:pPr>
    </w:p>
    <w:p w:rsidR="006E4592" w:rsidRPr="00D201CA" w:rsidRDefault="006E4592" w:rsidP="006E4592">
      <w:pPr>
        <w:pStyle w:val="1"/>
        <w:numPr>
          <w:ilvl w:val="0"/>
          <w:numId w:val="39"/>
        </w:numPr>
        <w:suppressAutoHyphens/>
        <w:spacing w:before="0" w:after="0"/>
        <w:ind w:left="0" w:firstLine="0"/>
        <w:jc w:val="center"/>
        <w:rPr>
          <w:rFonts w:ascii="Times New Roman" w:hAnsi="Times New Roman" w:cs="Times New Roman"/>
          <w:sz w:val="28"/>
          <w:szCs w:val="28"/>
        </w:rPr>
      </w:pPr>
      <w:r w:rsidRPr="00D201CA">
        <w:rPr>
          <w:rFonts w:ascii="Times New Roman" w:hAnsi="Times New Roman" w:cs="Times New Roman"/>
          <w:sz w:val="28"/>
          <w:szCs w:val="28"/>
        </w:rPr>
        <w:t>Условия проведения запроса котировок</w:t>
      </w:r>
    </w:p>
    <w:p w:rsidR="006E4592" w:rsidRPr="00D201CA" w:rsidRDefault="006E4592" w:rsidP="006E4592">
      <w:pPr>
        <w:pStyle w:val="aff0"/>
        <w:spacing w:after="0" w:line="240" w:lineRule="auto"/>
        <w:rPr>
          <w:sz w:val="28"/>
          <w:szCs w:val="28"/>
        </w:rPr>
      </w:pPr>
    </w:p>
    <w:p w:rsidR="006E4592" w:rsidRPr="00D201CA" w:rsidRDefault="006E4592" w:rsidP="006E4592">
      <w:pPr>
        <w:pStyle w:val="2"/>
        <w:numPr>
          <w:ilvl w:val="0"/>
          <w:numId w:val="40"/>
        </w:numPr>
        <w:suppressAutoHyphens/>
        <w:spacing w:before="0" w:after="0"/>
        <w:ind w:left="0" w:firstLine="0"/>
        <w:jc w:val="both"/>
        <w:rPr>
          <w:rFonts w:ascii="Times New Roman" w:hAnsi="Times New Roman" w:cs="Times New Roman"/>
        </w:rPr>
      </w:pPr>
      <w:r w:rsidRPr="00D201CA">
        <w:rPr>
          <w:rFonts w:ascii="Times New Roman" w:hAnsi="Times New Roman" w:cs="Times New Roman"/>
          <w:i w:val="0"/>
        </w:rPr>
        <w:t>Общие условия проведения запроса котировок</w:t>
      </w:r>
    </w:p>
    <w:p w:rsidR="006E4592" w:rsidRDefault="006E4592" w:rsidP="006E4592">
      <w:pPr>
        <w:pStyle w:val="aff0"/>
        <w:spacing w:after="0" w:line="240" w:lineRule="auto"/>
        <w:rPr>
          <w:sz w:val="28"/>
          <w:szCs w:val="28"/>
        </w:rPr>
      </w:pPr>
    </w:p>
    <w:p w:rsidR="009334EC" w:rsidRPr="00D201CA" w:rsidRDefault="009334EC" w:rsidP="006E4592">
      <w:pPr>
        <w:pStyle w:val="aff0"/>
        <w:spacing w:after="0" w:line="240" w:lineRule="auto"/>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Сведения о заказчике</w:t>
      </w:r>
    </w:p>
    <w:p w:rsidR="006E4592" w:rsidRPr="00D201CA" w:rsidRDefault="006E4592" w:rsidP="006E4592">
      <w:pPr>
        <w:pStyle w:val="aff0"/>
        <w:spacing w:after="0" w:line="240" w:lineRule="auto"/>
        <w:rPr>
          <w:sz w:val="28"/>
          <w:szCs w:val="28"/>
        </w:rPr>
      </w:pPr>
    </w:p>
    <w:p w:rsidR="006E4592" w:rsidRPr="00D201CA" w:rsidRDefault="006E4592" w:rsidP="00A97745">
      <w:pPr>
        <w:pStyle w:val="aff0"/>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6E4592" w:rsidRPr="00D201CA" w:rsidRDefault="006E4592" w:rsidP="00A97745">
      <w:pPr>
        <w:pStyle w:val="aff0"/>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6E4592" w:rsidRPr="00D201CA" w:rsidRDefault="006E4592" w:rsidP="00A97745">
      <w:pPr>
        <w:pStyle w:val="aff0"/>
        <w:spacing w:after="0" w:line="240" w:lineRule="auto"/>
        <w:ind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6E4592" w:rsidRPr="00D201CA" w:rsidRDefault="006E4592" w:rsidP="00A97745">
      <w:pPr>
        <w:pStyle w:val="aff0"/>
        <w:spacing w:after="0" w:line="240" w:lineRule="auto"/>
        <w:ind w:firstLine="709"/>
        <w:jc w:val="both"/>
        <w:rPr>
          <w:sz w:val="28"/>
          <w:szCs w:val="28"/>
        </w:rPr>
      </w:pPr>
      <w:r w:rsidRPr="00D201CA">
        <w:rPr>
          <w:bCs/>
          <w:sz w:val="28"/>
          <w:szCs w:val="28"/>
        </w:rPr>
        <w:t>Адрес электронной почты: info@skppk.ru</w:t>
      </w:r>
    </w:p>
    <w:p w:rsidR="006E4592" w:rsidRPr="00D201CA" w:rsidRDefault="006E4592" w:rsidP="00A97745">
      <w:pPr>
        <w:pStyle w:val="aff0"/>
        <w:spacing w:after="0" w:line="240" w:lineRule="auto"/>
        <w:ind w:firstLine="709"/>
        <w:jc w:val="both"/>
        <w:rPr>
          <w:sz w:val="28"/>
          <w:szCs w:val="28"/>
        </w:rPr>
      </w:pPr>
      <w:r w:rsidRPr="00D201CA">
        <w:rPr>
          <w:bCs/>
          <w:sz w:val="28"/>
          <w:szCs w:val="28"/>
        </w:rPr>
        <w:t>Номер телефона: (863) 238-30-63</w:t>
      </w:r>
    </w:p>
    <w:p w:rsidR="006E4592" w:rsidRPr="00D201CA" w:rsidRDefault="006E4592" w:rsidP="00A97745">
      <w:pPr>
        <w:pStyle w:val="aff0"/>
        <w:spacing w:after="0" w:line="240" w:lineRule="auto"/>
        <w:ind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6E4592" w:rsidRPr="00D201CA" w:rsidRDefault="006E4592" w:rsidP="00A97745">
      <w:pPr>
        <w:pStyle w:val="aff0"/>
        <w:spacing w:after="0" w:line="240" w:lineRule="auto"/>
        <w:ind w:firstLine="709"/>
        <w:rPr>
          <w:sz w:val="28"/>
          <w:szCs w:val="28"/>
        </w:rPr>
      </w:pPr>
      <w:r w:rsidRPr="00D201CA">
        <w:rPr>
          <w:bCs/>
          <w:sz w:val="28"/>
          <w:szCs w:val="28"/>
        </w:rPr>
        <w:t>1.1.2. Контактные данные:</w:t>
      </w:r>
    </w:p>
    <w:p w:rsidR="006E4592" w:rsidRPr="00D201CA" w:rsidRDefault="006E4592" w:rsidP="00A97745">
      <w:pPr>
        <w:pStyle w:val="aff0"/>
        <w:spacing w:after="0" w:line="240" w:lineRule="auto"/>
        <w:ind w:firstLine="709"/>
        <w:jc w:val="both"/>
        <w:rPr>
          <w:sz w:val="28"/>
          <w:szCs w:val="28"/>
        </w:rPr>
      </w:pPr>
      <w:r w:rsidRPr="00D201CA">
        <w:rPr>
          <w:bCs/>
          <w:sz w:val="28"/>
          <w:szCs w:val="28"/>
        </w:rPr>
        <w:t>Контактное лицо: ведущий специалист</w:t>
      </w:r>
      <w:r w:rsidRPr="00D201CA">
        <w:rPr>
          <w:sz w:val="28"/>
          <w:szCs w:val="28"/>
        </w:rPr>
        <w:t xml:space="preserve">, </w:t>
      </w:r>
      <w:r w:rsidRPr="00D201CA">
        <w:rPr>
          <w:bCs/>
          <w:sz w:val="28"/>
          <w:szCs w:val="28"/>
        </w:rPr>
        <w:t>Беспалова Светлана Валерьевна.</w:t>
      </w:r>
    </w:p>
    <w:p w:rsidR="006E4592" w:rsidRPr="00D201CA" w:rsidRDefault="006E4592" w:rsidP="00A97745">
      <w:pPr>
        <w:pStyle w:val="aff0"/>
        <w:spacing w:after="0" w:line="240" w:lineRule="auto"/>
        <w:ind w:firstLine="709"/>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6E4592" w:rsidRPr="001648FC" w:rsidRDefault="006E4592" w:rsidP="00A97745">
      <w:pPr>
        <w:pStyle w:val="120"/>
        <w:spacing w:after="0" w:line="240" w:lineRule="auto"/>
        <w:ind w:firstLine="709"/>
        <w:rPr>
          <w:szCs w:val="28"/>
        </w:rPr>
      </w:pPr>
      <w:r w:rsidRPr="001648FC">
        <w:rPr>
          <w:bCs/>
          <w:szCs w:val="28"/>
        </w:rPr>
        <w:t>Номер телефона: 8(863)259-08-53, факс: 8 (863) 259-01-54.</w:t>
      </w:r>
    </w:p>
    <w:p w:rsidR="006E4592" w:rsidRDefault="006E4592" w:rsidP="006E4592">
      <w:pPr>
        <w:pStyle w:val="aff0"/>
        <w:spacing w:after="0" w:line="240" w:lineRule="auto"/>
        <w:jc w:val="both"/>
        <w:rPr>
          <w:sz w:val="28"/>
          <w:szCs w:val="28"/>
        </w:rPr>
      </w:pPr>
    </w:p>
    <w:p w:rsidR="009334EC" w:rsidRDefault="009334EC" w:rsidP="006E4592">
      <w:pPr>
        <w:pStyle w:val="aff0"/>
        <w:spacing w:after="0" w:line="240" w:lineRule="auto"/>
        <w:jc w:val="both"/>
        <w:rPr>
          <w:sz w:val="28"/>
          <w:szCs w:val="28"/>
        </w:rPr>
      </w:pPr>
    </w:p>
    <w:p w:rsidR="009334EC" w:rsidRDefault="009334EC"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lastRenderedPageBreak/>
        <w:t>Способ проведения запроса котировок</w:t>
      </w:r>
    </w:p>
    <w:p w:rsidR="006E4592" w:rsidRPr="00D201CA" w:rsidRDefault="006E4592" w:rsidP="006E4592">
      <w:pPr>
        <w:pStyle w:val="aff0"/>
        <w:spacing w:after="0" w:line="240" w:lineRule="auto"/>
        <w:rPr>
          <w:sz w:val="28"/>
          <w:szCs w:val="28"/>
        </w:rPr>
      </w:pPr>
    </w:p>
    <w:p w:rsidR="006E4592" w:rsidRDefault="006E4592" w:rsidP="00A97745">
      <w:pPr>
        <w:pStyle w:val="aff0"/>
        <w:spacing w:after="0" w:line="240" w:lineRule="auto"/>
        <w:ind w:firstLine="709"/>
        <w:jc w:val="both"/>
        <w:rPr>
          <w:bCs/>
          <w:sz w:val="28"/>
          <w:szCs w:val="28"/>
        </w:rPr>
      </w:pPr>
      <w:r w:rsidRPr="00D201CA">
        <w:rPr>
          <w:bCs/>
          <w:sz w:val="28"/>
          <w:szCs w:val="28"/>
        </w:rPr>
        <w:t xml:space="preserve">Запрос котировок в электронной форме </w:t>
      </w:r>
      <w:r w:rsidRPr="00D201CA">
        <w:rPr>
          <w:rFonts w:eastAsia="MS Mincho"/>
          <w:bCs/>
          <w:sz w:val="28"/>
          <w:szCs w:val="28"/>
        </w:rPr>
        <w:t>№</w:t>
      </w:r>
      <w:r w:rsidR="00A97745">
        <w:rPr>
          <w:rFonts w:eastAsia="MS Mincho"/>
          <w:bCs/>
          <w:sz w:val="28"/>
          <w:szCs w:val="28"/>
        </w:rPr>
        <w:t>49</w:t>
      </w:r>
      <w:r w:rsidRPr="00D201CA">
        <w:rPr>
          <w:rFonts w:eastAsia="MS Mincho"/>
          <w:bCs/>
          <w:sz w:val="28"/>
          <w:szCs w:val="28"/>
        </w:rPr>
        <w:t>/ЗКТЭ-СКППК/18</w:t>
      </w:r>
      <w:r w:rsidRPr="00D201CA">
        <w:rPr>
          <w:bCs/>
          <w:sz w:val="28"/>
          <w:szCs w:val="28"/>
        </w:rPr>
        <w:t>(далее – запрос котировок).</w:t>
      </w:r>
    </w:p>
    <w:p w:rsidR="003D6FF4" w:rsidRDefault="003D6FF4" w:rsidP="00A97745">
      <w:pPr>
        <w:pStyle w:val="aff0"/>
        <w:spacing w:after="0" w:line="240" w:lineRule="auto"/>
        <w:ind w:firstLine="709"/>
        <w:jc w:val="both"/>
        <w:rPr>
          <w:bCs/>
          <w:sz w:val="28"/>
          <w:szCs w:val="28"/>
        </w:rPr>
      </w:pPr>
    </w:p>
    <w:p w:rsidR="003D6FF4" w:rsidRPr="00D201CA" w:rsidRDefault="003D6FF4" w:rsidP="00A97745">
      <w:pPr>
        <w:pStyle w:val="aff0"/>
        <w:spacing w:after="0" w:line="240" w:lineRule="auto"/>
        <w:ind w:firstLine="709"/>
        <w:jc w:val="both"/>
        <w:rPr>
          <w:sz w:val="28"/>
          <w:szCs w:val="28"/>
        </w:rPr>
      </w:pPr>
    </w:p>
    <w:p w:rsidR="006E4592" w:rsidRDefault="006E4592" w:rsidP="00A97745">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Предмет запроса котировок</w:t>
      </w:r>
    </w:p>
    <w:p w:rsidR="006E4592" w:rsidRPr="006E4592" w:rsidRDefault="006E4592" w:rsidP="00A97745">
      <w:pPr>
        <w:ind w:firstLine="709"/>
      </w:pPr>
    </w:p>
    <w:p w:rsidR="00144592" w:rsidRDefault="001648FC" w:rsidP="00A97745">
      <w:pPr>
        <w:pStyle w:val="aff0"/>
        <w:spacing w:after="0" w:line="240" w:lineRule="auto"/>
        <w:ind w:firstLine="709"/>
        <w:jc w:val="both"/>
        <w:rPr>
          <w:strike/>
          <w:color w:val="FF0000"/>
          <w:sz w:val="28"/>
          <w:szCs w:val="28"/>
        </w:rPr>
      </w:pPr>
      <w:r w:rsidRPr="00144592">
        <w:rPr>
          <w:color w:val="auto"/>
          <w:sz w:val="28"/>
          <w:szCs w:val="28"/>
        </w:rPr>
        <w:t>Поставка принтера</w:t>
      </w:r>
      <w:r w:rsidRPr="00144592">
        <w:rPr>
          <w:strike/>
          <w:color w:val="FF0000"/>
          <w:sz w:val="28"/>
          <w:szCs w:val="28"/>
        </w:rPr>
        <w:t xml:space="preserve"> </w:t>
      </w:r>
    </w:p>
    <w:p w:rsidR="00F8711F" w:rsidRPr="00D201CA" w:rsidRDefault="00F8711F" w:rsidP="00A97745">
      <w:pPr>
        <w:pStyle w:val="aff0"/>
        <w:spacing w:after="0" w:line="240" w:lineRule="auto"/>
        <w:ind w:firstLine="709"/>
        <w:jc w:val="both"/>
        <w:rPr>
          <w:sz w:val="28"/>
          <w:szCs w:val="28"/>
        </w:rPr>
      </w:pPr>
    </w:p>
    <w:p w:rsidR="006E4592" w:rsidRPr="00D201CA" w:rsidRDefault="006E4592" w:rsidP="00A97745">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Участники</w:t>
      </w:r>
    </w:p>
    <w:p w:rsidR="006E4592" w:rsidRPr="00D201CA" w:rsidRDefault="006E4592" w:rsidP="00A97745">
      <w:pPr>
        <w:pStyle w:val="aff0"/>
        <w:spacing w:after="0" w:line="240" w:lineRule="auto"/>
        <w:ind w:firstLine="709"/>
        <w:rPr>
          <w:sz w:val="28"/>
          <w:szCs w:val="28"/>
        </w:rPr>
      </w:pPr>
    </w:p>
    <w:p w:rsidR="006E4592" w:rsidRPr="00D201CA" w:rsidRDefault="006E4592" w:rsidP="00A97745">
      <w:pPr>
        <w:pStyle w:val="aff0"/>
        <w:spacing w:after="0" w:line="240" w:lineRule="auto"/>
        <w:ind w:firstLine="709"/>
        <w:jc w:val="both"/>
        <w:rPr>
          <w:sz w:val="28"/>
          <w:szCs w:val="28"/>
        </w:rPr>
      </w:pPr>
      <w:r w:rsidRPr="00D201CA">
        <w:rPr>
          <w:bCs/>
          <w:sz w:val="28"/>
          <w:szCs w:val="28"/>
        </w:rPr>
        <w:t>Особенности участия в запросе котировок не предусмотрены.</w:t>
      </w:r>
    </w:p>
    <w:p w:rsidR="006E4592" w:rsidRDefault="006E4592" w:rsidP="00A97745">
      <w:pPr>
        <w:pStyle w:val="aff0"/>
        <w:spacing w:after="0" w:line="240" w:lineRule="auto"/>
        <w:ind w:firstLine="709"/>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Антидемпинговые меры</w:t>
      </w:r>
    </w:p>
    <w:p w:rsidR="006E4592" w:rsidRPr="00D201CA" w:rsidRDefault="006E4592" w:rsidP="006E4592">
      <w:pPr>
        <w:pStyle w:val="aff0"/>
        <w:spacing w:after="0" w:line="240" w:lineRule="auto"/>
        <w:rPr>
          <w:sz w:val="28"/>
          <w:szCs w:val="28"/>
        </w:rPr>
      </w:pPr>
    </w:p>
    <w:p w:rsidR="006E4592" w:rsidRPr="00D201CA" w:rsidRDefault="006E4592" w:rsidP="00B534D1">
      <w:pPr>
        <w:pStyle w:val="a6"/>
        <w:numPr>
          <w:ilvl w:val="2"/>
          <w:numId w:val="40"/>
        </w:numPr>
        <w:suppressAutoHyphens/>
        <w:ind w:left="0" w:firstLine="709"/>
        <w:jc w:val="both"/>
        <w:rPr>
          <w:sz w:val="28"/>
          <w:szCs w:val="28"/>
        </w:rPr>
      </w:pPr>
      <w:r w:rsidRPr="00D201CA">
        <w:rPr>
          <w:sz w:val="28"/>
          <w:szCs w:val="28"/>
        </w:rPr>
        <w:t xml:space="preserve">При предложении участником запроса котировок цены договора (цены лота) ниже начальной (максимальной) цены договора (цены </w:t>
      </w:r>
      <w:r w:rsidR="00E46C98" w:rsidRPr="00D201CA">
        <w:rPr>
          <w:sz w:val="28"/>
          <w:szCs w:val="28"/>
        </w:rPr>
        <w:t>лота) на</w:t>
      </w:r>
      <w:r w:rsidRPr="00D201CA">
        <w:rPr>
          <w:bCs/>
          <w:sz w:val="28"/>
          <w:szCs w:val="28"/>
        </w:rPr>
        <w:t xml:space="preserve"> 25% и более</w:t>
      </w:r>
      <w:r w:rsidRPr="00D201CA">
        <w:rPr>
          <w:sz w:val="28"/>
          <w:szCs w:val="28"/>
        </w:rPr>
        <w:t xml:space="preserve"> (далее – демпинговая цена), участник запроса котировок обязан представить обеспечение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w:t>
      </w:r>
    </w:p>
    <w:p w:rsidR="006E4592" w:rsidRPr="00D201CA" w:rsidRDefault="006E4592" w:rsidP="00B534D1">
      <w:pPr>
        <w:pStyle w:val="a6"/>
        <w:numPr>
          <w:ilvl w:val="2"/>
          <w:numId w:val="40"/>
        </w:numPr>
        <w:suppressAutoHyphens/>
        <w:ind w:left="0" w:firstLine="709"/>
        <w:jc w:val="both"/>
        <w:rPr>
          <w:sz w:val="28"/>
          <w:szCs w:val="28"/>
        </w:rPr>
      </w:pPr>
      <w:r w:rsidRPr="00D201CA">
        <w:rPr>
          <w:sz w:val="28"/>
          <w:szCs w:val="28"/>
        </w:rPr>
        <w:t>В случае непредставления обеспечения исполнения договора в установленном настоящим пунктом размере участник, предложивший демпинговую цену, считается уклонившимся от заключения договора. Обеспечение исполнения договора должно быть представлено в форме и порядке, установленном пунктами 1.7, 8.1 котировочной документации.</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заявок</w:t>
      </w:r>
    </w:p>
    <w:p w:rsidR="006E4592" w:rsidRPr="00D201CA" w:rsidRDefault="006E4592" w:rsidP="006E4592">
      <w:pPr>
        <w:pStyle w:val="aff0"/>
        <w:spacing w:after="0" w:line="240" w:lineRule="auto"/>
        <w:rPr>
          <w:sz w:val="28"/>
          <w:szCs w:val="28"/>
        </w:rPr>
      </w:pPr>
    </w:p>
    <w:p w:rsidR="006E4592" w:rsidRPr="00D201CA" w:rsidRDefault="006E4592" w:rsidP="006E4592">
      <w:pPr>
        <w:pStyle w:val="aff0"/>
        <w:spacing w:after="0" w:line="240" w:lineRule="auto"/>
        <w:jc w:val="both"/>
        <w:rPr>
          <w:sz w:val="28"/>
          <w:szCs w:val="28"/>
        </w:rPr>
      </w:pPr>
      <w:r w:rsidRPr="00D201CA">
        <w:rPr>
          <w:bCs/>
          <w:sz w:val="28"/>
          <w:szCs w:val="28"/>
        </w:rPr>
        <w:t>Обеспечение заявок не предусмотрено.</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исполнения договора</w:t>
      </w:r>
    </w:p>
    <w:p w:rsidR="006E4592" w:rsidRPr="00D201CA" w:rsidRDefault="006E4592" w:rsidP="006E4592">
      <w:pPr>
        <w:pStyle w:val="aff0"/>
        <w:spacing w:after="0" w:line="240" w:lineRule="auto"/>
        <w:rPr>
          <w:sz w:val="28"/>
          <w:szCs w:val="28"/>
        </w:rPr>
      </w:pPr>
    </w:p>
    <w:p w:rsidR="006E4592" w:rsidRPr="00D201CA" w:rsidRDefault="006E4592" w:rsidP="004C6EBF">
      <w:pPr>
        <w:pStyle w:val="aff0"/>
        <w:spacing w:after="0" w:line="240" w:lineRule="auto"/>
        <w:ind w:firstLine="709"/>
        <w:jc w:val="both"/>
        <w:rPr>
          <w:sz w:val="28"/>
          <w:szCs w:val="28"/>
        </w:rPr>
      </w:pPr>
      <w:r w:rsidRPr="00D201CA">
        <w:rPr>
          <w:bCs/>
          <w:sz w:val="28"/>
          <w:szCs w:val="28"/>
        </w:rPr>
        <w:t xml:space="preserve">Требования к обеспечению исполнения договора указаны в пункте 8.1 котировочной документации (банковская гарантия или внесение денежных средств), в </w:t>
      </w:r>
      <w:r w:rsidRPr="00144592">
        <w:rPr>
          <w:bCs/>
          <w:sz w:val="28"/>
          <w:szCs w:val="28"/>
        </w:rPr>
        <w:t>размере</w:t>
      </w:r>
      <w:r w:rsidR="00B534D1" w:rsidRPr="00144592">
        <w:rPr>
          <w:bCs/>
          <w:sz w:val="28"/>
          <w:szCs w:val="28"/>
        </w:rPr>
        <w:t xml:space="preserve"> 3</w:t>
      </w:r>
      <w:r w:rsidRPr="00144592">
        <w:rPr>
          <w:bCs/>
          <w:sz w:val="28"/>
          <w:szCs w:val="28"/>
        </w:rPr>
        <w:t xml:space="preserve"> % (</w:t>
      </w:r>
      <w:r w:rsidR="00B534D1" w:rsidRPr="00144592">
        <w:rPr>
          <w:bCs/>
          <w:sz w:val="28"/>
          <w:szCs w:val="28"/>
        </w:rPr>
        <w:t xml:space="preserve">трёх </w:t>
      </w:r>
      <w:r w:rsidRPr="00144592">
        <w:rPr>
          <w:bCs/>
          <w:sz w:val="28"/>
          <w:szCs w:val="28"/>
        </w:rPr>
        <w:t>процентов) от начальной (максимальной) цены договора без учета НДС, что составляет:</w:t>
      </w:r>
      <w:r w:rsidR="00E46C98" w:rsidRPr="00144592">
        <w:rPr>
          <w:bCs/>
          <w:sz w:val="28"/>
          <w:szCs w:val="28"/>
        </w:rPr>
        <w:t xml:space="preserve"> </w:t>
      </w:r>
      <w:r w:rsidR="0058078E">
        <w:rPr>
          <w:b/>
          <w:bCs/>
          <w:color w:val="auto"/>
          <w:sz w:val="28"/>
          <w:szCs w:val="28"/>
        </w:rPr>
        <w:t>12 576,60</w:t>
      </w:r>
      <w:r w:rsidR="004C6EBF" w:rsidRPr="00D201CA">
        <w:rPr>
          <w:bCs/>
          <w:sz w:val="28"/>
          <w:szCs w:val="28"/>
        </w:rPr>
        <w:t xml:space="preserve"> </w:t>
      </w:r>
      <w:r w:rsidR="004862E7" w:rsidRPr="00D201CA">
        <w:rPr>
          <w:bCs/>
          <w:sz w:val="28"/>
          <w:szCs w:val="28"/>
        </w:rPr>
        <w:t>(</w:t>
      </w:r>
      <w:r w:rsidR="009C0EBB">
        <w:rPr>
          <w:bCs/>
          <w:sz w:val="28"/>
          <w:szCs w:val="28"/>
        </w:rPr>
        <w:t>двенадцать</w:t>
      </w:r>
      <w:r w:rsidR="004C6EBF">
        <w:rPr>
          <w:bCs/>
          <w:sz w:val="28"/>
          <w:szCs w:val="28"/>
        </w:rPr>
        <w:t xml:space="preserve"> тысяч</w:t>
      </w:r>
      <w:r w:rsidR="0058078E">
        <w:rPr>
          <w:bCs/>
          <w:sz w:val="28"/>
          <w:szCs w:val="28"/>
        </w:rPr>
        <w:t xml:space="preserve"> пятьсот семьдесят шесть) </w:t>
      </w:r>
      <w:r w:rsidR="004C6EBF">
        <w:rPr>
          <w:bCs/>
          <w:sz w:val="28"/>
          <w:szCs w:val="28"/>
        </w:rPr>
        <w:t xml:space="preserve">рублей </w:t>
      </w:r>
      <w:r w:rsidR="0058078E">
        <w:rPr>
          <w:bCs/>
          <w:sz w:val="28"/>
          <w:szCs w:val="28"/>
        </w:rPr>
        <w:t>60</w:t>
      </w:r>
      <w:r w:rsidR="004C6EBF">
        <w:rPr>
          <w:bCs/>
          <w:sz w:val="28"/>
          <w:szCs w:val="28"/>
        </w:rPr>
        <w:t xml:space="preserve"> копеек</w:t>
      </w:r>
      <w:r w:rsidRPr="00D201CA">
        <w:rPr>
          <w:bCs/>
          <w:sz w:val="28"/>
          <w:szCs w:val="28"/>
        </w:rPr>
        <w:t>.</w:t>
      </w:r>
    </w:p>
    <w:p w:rsidR="006E4592" w:rsidRPr="00D201CA" w:rsidRDefault="006E4592" w:rsidP="004C6EBF">
      <w:pPr>
        <w:pStyle w:val="aff0"/>
        <w:spacing w:after="0" w:line="240" w:lineRule="auto"/>
        <w:ind w:firstLine="709"/>
        <w:jc w:val="both"/>
        <w:rPr>
          <w:sz w:val="28"/>
          <w:szCs w:val="28"/>
        </w:rPr>
      </w:pPr>
    </w:p>
    <w:p w:rsidR="006E4592" w:rsidRPr="00D201CA" w:rsidRDefault="006E4592" w:rsidP="004C6EBF">
      <w:pPr>
        <w:pStyle w:val="aff0"/>
        <w:spacing w:after="0" w:line="240" w:lineRule="auto"/>
        <w:ind w:firstLine="709"/>
        <w:rPr>
          <w:sz w:val="28"/>
          <w:szCs w:val="28"/>
        </w:rPr>
      </w:pPr>
      <w:r w:rsidRPr="00D201CA">
        <w:rPr>
          <w:sz w:val="28"/>
          <w:szCs w:val="28"/>
        </w:rPr>
        <w:t xml:space="preserve">Банковские реквизиты для перечисления денежных средств в качестве обеспечения </w:t>
      </w:r>
      <w:r w:rsidR="00E46C98" w:rsidRPr="00D201CA">
        <w:rPr>
          <w:sz w:val="28"/>
          <w:szCs w:val="28"/>
        </w:rPr>
        <w:t>исполнения договора</w:t>
      </w:r>
      <w:r w:rsidRPr="00D201CA">
        <w:rPr>
          <w:sz w:val="28"/>
          <w:szCs w:val="28"/>
        </w:rPr>
        <w:t>:</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pacing w:val="-2"/>
          <w:sz w:val="28"/>
          <w:szCs w:val="28"/>
        </w:rPr>
        <w:lastRenderedPageBreak/>
        <w:t xml:space="preserve">Получатель: </w:t>
      </w:r>
      <w:r w:rsidRPr="00D201CA">
        <w:rPr>
          <w:sz w:val="28"/>
          <w:szCs w:val="28"/>
        </w:rPr>
        <w:t>АО «СКППК»</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z w:val="28"/>
          <w:szCs w:val="28"/>
        </w:rPr>
        <w:t>ИНН 6162051289</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z w:val="28"/>
          <w:szCs w:val="28"/>
        </w:rPr>
        <w:t>КПП 616701001</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z w:val="28"/>
          <w:szCs w:val="28"/>
        </w:rPr>
        <w:t xml:space="preserve">Р/с </w:t>
      </w:r>
      <w:r w:rsidRPr="00D201CA">
        <w:rPr>
          <w:bCs/>
          <w:color w:val="000000"/>
          <w:sz w:val="28"/>
          <w:szCs w:val="28"/>
        </w:rPr>
        <w:t>40702810500300005055</w:t>
      </w:r>
      <w:r w:rsidRPr="00D201CA">
        <w:rPr>
          <w:sz w:val="28"/>
          <w:szCs w:val="28"/>
        </w:rPr>
        <w:t xml:space="preserve"> в </w:t>
      </w:r>
      <w:r w:rsidRPr="00D201CA">
        <w:rPr>
          <w:bCs/>
          <w:color w:val="000000"/>
          <w:sz w:val="28"/>
          <w:szCs w:val="28"/>
        </w:rPr>
        <w:t>Филиале Банка ВТБ (ПАО)</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z w:val="28"/>
          <w:szCs w:val="28"/>
        </w:rPr>
        <w:t xml:space="preserve">К/с </w:t>
      </w:r>
      <w:r w:rsidRPr="00D201CA">
        <w:rPr>
          <w:bCs/>
          <w:color w:val="000000"/>
          <w:sz w:val="28"/>
          <w:szCs w:val="28"/>
        </w:rPr>
        <w:t>30101810300000000999</w:t>
      </w:r>
    </w:p>
    <w:p w:rsidR="006E4592" w:rsidRPr="00D201CA" w:rsidRDefault="006E4592" w:rsidP="006E4592">
      <w:pPr>
        <w:pStyle w:val="aff0"/>
        <w:shd w:val="clear" w:color="auto" w:fill="FFFFFF"/>
        <w:tabs>
          <w:tab w:val="left" w:pos="1418"/>
        </w:tabs>
        <w:spacing w:after="0" w:line="240" w:lineRule="auto"/>
        <w:rPr>
          <w:sz w:val="28"/>
          <w:szCs w:val="28"/>
        </w:rPr>
      </w:pPr>
      <w:r w:rsidRPr="00D201CA">
        <w:rPr>
          <w:sz w:val="28"/>
          <w:szCs w:val="28"/>
        </w:rPr>
        <w:t xml:space="preserve">БИК </w:t>
      </w:r>
      <w:r w:rsidRPr="00D201CA">
        <w:rPr>
          <w:bCs/>
          <w:color w:val="000000"/>
          <w:sz w:val="28"/>
          <w:szCs w:val="28"/>
        </w:rPr>
        <w:t>046015999</w:t>
      </w:r>
    </w:p>
    <w:p w:rsidR="006E4592" w:rsidRPr="00B534D1" w:rsidRDefault="006E4592" w:rsidP="006E4592">
      <w:pPr>
        <w:pStyle w:val="aff0"/>
        <w:spacing w:after="0" w:line="240" w:lineRule="auto"/>
        <w:jc w:val="both"/>
        <w:rPr>
          <w:sz w:val="28"/>
          <w:szCs w:val="28"/>
        </w:rPr>
      </w:pPr>
      <w:r w:rsidRPr="00B534D1">
        <w:rPr>
          <w:bCs/>
          <w:sz w:val="28"/>
          <w:szCs w:val="28"/>
        </w:rPr>
        <w:t>Назначение платежа: обеспечение исполнения договора для участия в запросе котировок в электронной форме №</w:t>
      </w:r>
      <w:r w:rsidR="00A97745">
        <w:rPr>
          <w:bCs/>
          <w:sz w:val="28"/>
          <w:szCs w:val="28"/>
        </w:rPr>
        <w:t>49</w:t>
      </w:r>
      <w:r w:rsidRPr="00B534D1">
        <w:rPr>
          <w:bCs/>
          <w:sz w:val="28"/>
          <w:szCs w:val="28"/>
        </w:rPr>
        <w:t xml:space="preserve">/ЗКТЭ-СКППК/18 на </w:t>
      </w:r>
      <w:r w:rsidR="00B534D1" w:rsidRPr="00144592">
        <w:rPr>
          <w:bCs/>
          <w:sz w:val="28"/>
          <w:szCs w:val="28"/>
        </w:rPr>
        <w:t>поставку принтера</w:t>
      </w:r>
      <w:r w:rsidRPr="00144592">
        <w:rPr>
          <w:bCs/>
          <w:iCs/>
          <w:sz w:val="28"/>
          <w:szCs w:val="28"/>
        </w:rPr>
        <w:t>,</w:t>
      </w:r>
      <w:r w:rsidRPr="00B534D1">
        <w:rPr>
          <w:bCs/>
          <w:sz w:val="28"/>
          <w:szCs w:val="28"/>
        </w:rPr>
        <w:t xml:space="preserve"> ОКПО ________. Адрес: индекс ______, г. ________, ул. _____________, д. __, стр. __. НДС не облагается.</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Порядок, место, дата начала и окончания срока подачи заявок, вскрытия заявок</w:t>
      </w:r>
    </w:p>
    <w:p w:rsidR="006E4592" w:rsidRPr="00D201CA" w:rsidRDefault="006E4592" w:rsidP="006E4592">
      <w:pPr>
        <w:pStyle w:val="aff0"/>
        <w:spacing w:after="0" w:line="240" w:lineRule="auto"/>
        <w:rPr>
          <w:sz w:val="28"/>
          <w:szCs w:val="28"/>
        </w:rPr>
      </w:pPr>
    </w:p>
    <w:p w:rsidR="006E4592" w:rsidRPr="00D201CA" w:rsidRDefault="006E4592" w:rsidP="00B534D1">
      <w:pPr>
        <w:pStyle w:val="aff0"/>
        <w:spacing w:after="0" w:line="240" w:lineRule="auto"/>
        <w:ind w:firstLine="709"/>
        <w:jc w:val="both"/>
        <w:rPr>
          <w:sz w:val="28"/>
          <w:szCs w:val="28"/>
        </w:rPr>
      </w:pPr>
      <w:r w:rsidRPr="00D201CA">
        <w:rPr>
          <w:bCs/>
          <w:sz w:val="28"/>
          <w:szCs w:val="28"/>
        </w:rPr>
        <w:t>Заявки в электронной форме</w:t>
      </w:r>
      <w:r w:rsidRPr="00D201CA">
        <w:rPr>
          <w:bCs/>
          <w:i/>
          <w:sz w:val="28"/>
          <w:szCs w:val="28"/>
        </w:rPr>
        <w:t xml:space="preserve"> </w:t>
      </w:r>
      <w:r w:rsidRPr="00D201CA">
        <w:rPr>
          <w:bCs/>
          <w:sz w:val="28"/>
          <w:szCs w:val="28"/>
        </w:rPr>
        <w:t xml:space="preserve">подаются в порядке, указанном в пунктах 7.3.1, 7.3.5.-7.3.11 котировочной </w:t>
      </w:r>
      <w:r w:rsidRPr="00A97745">
        <w:rPr>
          <w:bCs/>
          <w:sz w:val="28"/>
          <w:szCs w:val="28"/>
        </w:rPr>
        <w:t>документации, в автоматизированной информационной системе «Электронной торгово-закупочной площадке</w:t>
      </w:r>
      <w:r w:rsidRPr="00A97745">
        <w:rPr>
          <w:bCs/>
          <w:sz w:val="28"/>
          <w:szCs w:val="28"/>
        </w:rPr>
        <w:br/>
        <w:t xml:space="preserve"> ОАО «РЖД» (на странице данного запроса котировок на сайте </w:t>
      </w:r>
      <w:r w:rsidRPr="00A97745">
        <w:rPr>
          <w:sz w:val="28"/>
          <w:szCs w:val="28"/>
        </w:rPr>
        <w:t xml:space="preserve"> </w:t>
      </w:r>
      <w:hyperlink r:id="rId9">
        <w:r w:rsidRPr="00A97745">
          <w:rPr>
            <w:rStyle w:val="-"/>
            <w:bCs/>
            <w:sz w:val="28"/>
            <w:szCs w:val="28"/>
          </w:rPr>
          <w:t>http://etzp.rzd.ru</w:t>
        </w:r>
      </w:hyperlink>
      <w:r w:rsidRPr="00A97745">
        <w:rPr>
          <w:bCs/>
          <w:sz w:val="28"/>
          <w:szCs w:val="28"/>
        </w:rPr>
        <w:t>) (далее – электронная площадка, ЭТЗП, сайт ЭТЗП).</w:t>
      </w:r>
      <w:r w:rsidRPr="00D201CA">
        <w:rPr>
          <w:bCs/>
          <w:sz w:val="28"/>
          <w:szCs w:val="28"/>
        </w:rPr>
        <w:t xml:space="preserve"> Общий объём электронных документов не должен </w:t>
      </w:r>
      <w:r w:rsidRPr="00A97745">
        <w:rPr>
          <w:bCs/>
          <w:sz w:val="28"/>
          <w:szCs w:val="28"/>
        </w:rPr>
        <w:t xml:space="preserve">превышать </w:t>
      </w:r>
      <w:r w:rsidRPr="00A97745">
        <w:rPr>
          <w:bCs/>
          <w:iCs/>
          <w:sz w:val="28"/>
          <w:szCs w:val="28"/>
        </w:rPr>
        <w:t>600</w:t>
      </w:r>
      <w:r w:rsidRPr="00D201CA">
        <w:rPr>
          <w:bCs/>
          <w:sz w:val="28"/>
          <w:szCs w:val="28"/>
        </w:rPr>
        <w:t xml:space="preserve"> Мегабайт.</w:t>
      </w:r>
    </w:p>
    <w:p w:rsidR="006E4592" w:rsidRPr="00A97745" w:rsidRDefault="006E4592" w:rsidP="00B534D1">
      <w:pPr>
        <w:pStyle w:val="aff0"/>
        <w:spacing w:after="0" w:line="240" w:lineRule="auto"/>
        <w:ind w:firstLine="709"/>
        <w:jc w:val="both"/>
        <w:rPr>
          <w:sz w:val="28"/>
          <w:szCs w:val="28"/>
        </w:rPr>
      </w:pPr>
      <w:r w:rsidRPr="00A97745">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A97745">
        <w:rPr>
          <w:bCs/>
          <w:sz w:val="28"/>
          <w:szCs w:val="28"/>
        </w:rPr>
        <w:t>Театральная</w:t>
      </w:r>
      <w:proofErr w:type="gramEnd"/>
      <w:r w:rsidRPr="00A97745">
        <w:rPr>
          <w:bCs/>
          <w:sz w:val="28"/>
          <w:szCs w:val="28"/>
        </w:rPr>
        <w:t xml:space="preserve"> пл., д. 4, </w:t>
      </w:r>
      <w:proofErr w:type="spellStart"/>
      <w:r w:rsidRPr="00A97745">
        <w:rPr>
          <w:bCs/>
          <w:sz w:val="28"/>
          <w:szCs w:val="28"/>
        </w:rPr>
        <w:t>каб</w:t>
      </w:r>
      <w:proofErr w:type="spellEnd"/>
      <w:r w:rsidRPr="00A97745">
        <w:rPr>
          <w:bCs/>
          <w:sz w:val="28"/>
          <w:szCs w:val="28"/>
        </w:rPr>
        <w:t>. 477.</w:t>
      </w:r>
    </w:p>
    <w:p w:rsidR="006E4592" w:rsidRPr="00D201CA" w:rsidRDefault="006E4592" w:rsidP="00B534D1">
      <w:pPr>
        <w:pStyle w:val="aff0"/>
        <w:spacing w:after="0" w:line="240" w:lineRule="auto"/>
        <w:ind w:firstLine="709"/>
        <w:jc w:val="both"/>
        <w:rPr>
          <w:sz w:val="28"/>
          <w:szCs w:val="28"/>
        </w:rPr>
      </w:pPr>
    </w:p>
    <w:p w:rsidR="006E4592" w:rsidRPr="00A97745" w:rsidRDefault="006E4592" w:rsidP="00B534D1">
      <w:pPr>
        <w:pStyle w:val="aff0"/>
        <w:spacing w:after="0" w:line="240" w:lineRule="auto"/>
        <w:ind w:firstLine="709"/>
        <w:jc w:val="both"/>
        <w:rPr>
          <w:sz w:val="28"/>
          <w:szCs w:val="28"/>
        </w:rPr>
      </w:pPr>
      <w:r w:rsidRPr="00D201CA">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  (далее – сайты)</w:t>
      </w:r>
      <w:r w:rsidRPr="00D201CA">
        <w:rPr>
          <w:bCs/>
          <w:i/>
          <w:sz w:val="28"/>
          <w:szCs w:val="28"/>
        </w:rPr>
        <w:t xml:space="preserve"> </w:t>
      </w:r>
      <w:r w:rsidRPr="00A97745">
        <w:rPr>
          <w:b/>
          <w:bCs/>
          <w:sz w:val="28"/>
          <w:szCs w:val="28"/>
        </w:rPr>
        <w:t>«</w:t>
      </w:r>
      <w:r w:rsidR="008A1349">
        <w:rPr>
          <w:b/>
          <w:bCs/>
          <w:sz w:val="28"/>
          <w:szCs w:val="28"/>
        </w:rPr>
        <w:t>28</w:t>
      </w:r>
      <w:r w:rsidRPr="00A97745">
        <w:rPr>
          <w:b/>
          <w:bCs/>
          <w:sz w:val="28"/>
          <w:szCs w:val="28"/>
        </w:rPr>
        <w:t xml:space="preserve">» </w:t>
      </w:r>
      <w:r w:rsidR="00A97745" w:rsidRPr="00A97745">
        <w:rPr>
          <w:b/>
          <w:bCs/>
          <w:sz w:val="28"/>
          <w:szCs w:val="28"/>
        </w:rPr>
        <w:t>апреля</w:t>
      </w:r>
      <w:r w:rsidRPr="00A97745">
        <w:rPr>
          <w:b/>
          <w:bCs/>
          <w:sz w:val="28"/>
          <w:szCs w:val="28"/>
        </w:rPr>
        <w:t xml:space="preserve"> 2018 г.</w:t>
      </w:r>
    </w:p>
    <w:p w:rsidR="006E4592" w:rsidRPr="00B534D1" w:rsidRDefault="006E4592" w:rsidP="00B534D1">
      <w:pPr>
        <w:pStyle w:val="aff0"/>
        <w:spacing w:after="0" w:line="240" w:lineRule="auto"/>
        <w:ind w:firstLine="709"/>
        <w:jc w:val="both"/>
        <w:rPr>
          <w:sz w:val="28"/>
          <w:szCs w:val="28"/>
        </w:rPr>
      </w:pPr>
      <w:r w:rsidRPr="00B534D1">
        <w:rPr>
          <w:bCs/>
          <w:sz w:val="28"/>
          <w:szCs w:val="28"/>
        </w:rPr>
        <w:t xml:space="preserve">Дата окончания срока подачи заявок – </w:t>
      </w:r>
      <w:r w:rsidRPr="00B534D1">
        <w:rPr>
          <w:b/>
          <w:bCs/>
          <w:sz w:val="28"/>
          <w:szCs w:val="28"/>
        </w:rPr>
        <w:t>10 часов 00 минут</w:t>
      </w:r>
      <w:r w:rsidRPr="00B534D1">
        <w:rPr>
          <w:bCs/>
          <w:sz w:val="28"/>
          <w:szCs w:val="28"/>
        </w:rPr>
        <w:t xml:space="preserve"> московского времени  </w:t>
      </w:r>
      <w:r w:rsidRPr="00B534D1">
        <w:rPr>
          <w:b/>
          <w:bCs/>
          <w:sz w:val="28"/>
          <w:szCs w:val="28"/>
        </w:rPr>
        <w:t>«</w:t>
      </w:r>
      <w:r w:rsidR="00A97745">
        <w:rPr>
          <w:b/>
          <w:bCs/>
          <w:sz w:val="28"/>
          <w:szCs w:val="28"/>
        </w:rPr>
        <w:t>14</w:t>
      </w:r>
      <w:r w:rsidRPr="00B534D1">
        <w:rPr>
          <w:b/>
          <w:bCs/>
          <w:sz w:val="28"/>
          <w:szCs w:val="28"/>
        </w:rPr>
        <w:t xml:space="preserve">» </w:t>
      </w:r>
      <w:r w:rsidR="00A97745">
        <w:rPr>
          <w:b/>
          <w:bCs/>
          <w:sz w:val="28"/>
          <w:szCs w:val="28"/>
        </w:rPr>
        <w:t>мая</w:t>
      </w:r>
      <w:r w:rsidRPr="00B534D1">
        <w:rPr>
          <w:b/>
          <w:bCs/>
          <w:sz w:val="28"/>
          <w:szCs w:val="28"/>
        </w:rPr>
        <w:t xml:space="preserve"> 2018г.</w:t>
      </w:r>
    </w:p>
    <w:p w:rsidR="006E4592" w:rsidRPr="00D201CA" w:rsidRDefault="006E4592" w:rsidP="00B534D1">
      <w:pPr>
        <w:pStyle w:val="aff0"/>
        <w:spacing w:after="0" w:line="240" w:lineRule="auto"/>
        <w:ind w:firstLine="709"/>
        <w:jc w:val="both"/>
        <w:rPr>
          <w:sz w:val="28"/>
          <w:szCs w:val="28"/>
        </w:rPr>
      </w:pPr>
      <w:r w:rsidRPr="00D201CA">
        <w:rPr>
          <w:sz w:val="28"/>
          <w:szCs w:val="28"/>
        </w:rPr>
        <w:t xml:space="preserve">Вскрытие заявок осуществляется по истечении срока подачи заявок </w:t>
      </w:r>
      <w:r w:rsidRPr="00D201CA">
        <w:rPr>
          <w:b/>
          <w:bCs/>
          <w:sz w:val="28"/>
          <w:szCs w:val="28"/>
        </w:rPr>
        <w:t>10 часов 00 минут</w:t>
      </w:r>
      <w:r w:rsidRPr="00D201CA">
        <w:rPr>
          <w:bCs/>
          <w:sz w:val="28"/>
          <w:szCs w:val="28"/>
        </w:rPr>
        <w:t xml:space="preserve"> московского времени  </w:t>
      </w:r>
      <w:r w:rsidRPr="00D201CA">
        <w:rPr>
          <w:b/>
          <w:bCs/>
          <w:sz w:val="28"/>
          <w:szCs w:val="28"/>
        </w:rPr>
        <w:t>«</w:t>
      </w:r>
      <w:r w:rsidR="00A97745">
        <w:rPr>
          <w:b/>
          <w:bCs/>
          <w:sz w:val="28"/>
          <w:szCs w:val="28"/>
        </w:rPr>
        <w:t>14</w:t>
      </w:r>
      <w:r w:rsidRPr="00D201CA">
        <w:rPr>
          <w:b/>
          <w:bCs/>
          <w:sz w:val="28"/>
          <w:szCs w:val="28"/>
        </w:rPr>
        <w:t xml:space="preserve">» </w:t>
      </w:r>
      <w:r w:rsidR="00A97745">
        <w:rPr>
          <w:b/>
          <w:bCs/>
          <w:sz w:val="28"/>
          <w:szCs w:val="28"/>
        </w:rPr>
        <w:t>мая</w:t>
      </w:r>
      <w:r w:rsidRPr="00D201CA">
        <w:rPr>
          <w:b/>
          <w:bCs/>
          <w:sz w:val="28"/>
          <w:szCs w:val="28"/>
        </w:rPr>
        <w:t xml:space="preserve"> 2018г.</w:t>
      </w:r>
      <w:r w:rsidRPr="00D201CA">
        <w:rPr>
          <w:i/>
          <w:sz w:val="28"/>
          <w:szCs w:val="28"/>
        </w:rPr>
        <w:t xml:space="preserve"> </w:t>
      </w:r>
      <w:r w:rsidRPr="00D201CA">
        <w:rPr>
          <w:sz w:val="28"/>
          <w:szCs w:val="28"/>
        </w:rPr>
        <w:t>на ЭТЗП (на странице данного запроса котировок на сайте ЭТЗП).</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E4592" w:rsidRPr="00D201CA" w:rsidRDefault="006E4592" w:rsidP="006E4592">
      <w:pPr>
        <w:pStyle w:val="aff0"/>
        <w:spacing w:after="0" w:line="240" w:lineRule="auto"/>
        <w:rPr>
          <w:sz w:val="28"/>
          <w:szCs w:val="28"/>
        </w:rPr>
      </w:pPr>
    </w:p>
    <w:p w:rsidR="00B534D1" w:rsidRPr="00A97745" w:rsidRDefault="006E4592" w:rsidP="00B534D1">
      <w:pPr>
        <w:pStyle w:val="aff0"/>
        <w:spacing w:after="0" w:line="240" w:lineRule="auto"/>
        <w:ind w:firstLine="709"/>
        <w:jc w:val="both"/>
        <w:rPr>
          <w:sz w:val="28"/>
          <w:szCs w:val="28"/>
        </w:rPr>
      </w:pPr>
      <w:r w:rsidRPr="00144592">
        <w:rPr>
          <w:bCs/>
          <w:sz w:val="28"/>
          <w:szCs w:val="28"/>
        </w:rPr>
        <w:t xml:space="preserve">Рассмотрение котировочных заявок осуществляется </w:t>
      </w:r>
      <w:r w:rsidRPr="00A97745">
        <w:rPr>
          <w:b/>
          <w:bCs/>
          <w:sz w:val="28"/>
          <w:szCs w:val="28"/>
        </w:rPr>
        <w:t>10 часов 00 минут</w:t>
      </w:r>
      <w:r w:rsidRPr="00A97745">
        <w:rPr>
          <w:bCs/>
          <w:sz w:val="28"/>
          <w:szCs w:val="28"/>
        </w:rPr>
        <w:t xml:space="preserve"> московского </w:t>
      </w:r>
      <w:r w:rsidR="00E46C98" w:rsidRPr="00A97745">
        <w:rPr>
          <w:bCs/>
          <w:sz w:val="28"/>
          <w:szCs w:val="28"/>
        </w:rPr>
        <w:t>времени «</w:t>
      </w:r>
      <w:r w:rsidR="00A97745">
        <w:rPr>
          <w:b/>
          <w:bCs/>
          <w:sz w:val="28"/>
          <w:szCs w:val="28"/>
        </w:rPr>
        <w:t>21</w:t>
      </w:r>
      <w:r w:rsidRPr="00A97745">
        <w:rPr>
          <w:b/>
          <w:bCs/>
          <w:sz w:val="28"/>
          <w:szCs w:val="28"/>
        </w:rPr>
        <w:t xml:space="preserve">» </w:t>
      </w:r>
      <w:r w:rsidR="00A97745">
        <w:rPr>
          <w:b/>
          <w:bCs/>
          <w:sz w:val="28"/>
          <w:szCs w:val="28"/>
        </w:rPr>
        <w:t>мая</w:t>
      </w:r>
      <w:r w:rsidRPr="00A97745">
        <w:rPr>
          <w:b/>
          <w:bCs/>
          <w:sz w:val="28"/>
          <w:szCs w:val="28"/>
        </w:rPr>
        <w:t xml:space="preserve"> 2018г.</w:t>
      </w:r>
      <w:r w:rsidRPr="00A97745">
        <w:rPr>
          <w:bCs/>
          <w:sz w:val="28"/>
          <w:szCs w:val="28"/>
        </w:rPr>
        <w:t xml:space="preserve"> по адресу:.</w:t>
      </w:r>
      <w:r w:rsidR="00B534D1" w:rsidRPr="00A97745">
        <w:rPr>
          <w:bCs/>
          <w:sz w:val="28"/>
          <w:szCs w:val="28"/>
        </w:rPr>
        <w:t xml:space="preserve"> 344001, г. Ростов-на-Дону, ул. </w:t>
      </w:r>
      <w:proofErr w:type="gramStart"/>
      <w:r w:rsidR="00B534D1" w:rsidRPr="00A97745">
        <w:rPr>
          <w:bCs/>
          <w:sz w:val="28"/>
          <w:szCs w:val="28"/>
        </w:rPr>
        <w:t>Депутатская</w:t>
      </w:r>
      <w:proofErr w:type="gramEnd"/>
      <w:r w:rsidR="00B534D1" w:rsidRPr="00A97745">
        <w:rPr>
          <w:bCs/>
          <w:sz w:val="28"/>
          <w:szCs w:val="28"/>
        </w:rPr>
        <w:t>, д. 3.</w:t>
      </w:r>
    </w:p>
    <w:p w:rsidR="006E4592" w:rsidRPr="00D201CA" w:rsidRDefault="006E4592" w:rsidP="00B534D1">
      <w:pPr>
        <w:pStyle w:val="aff0"/>
        <w:spacing w:after="0" w:line="240" w:lineRule="auto"/>
        <w:ind w:firstLine="709"/>
        <w:jc w:val="both"/>
        <w:rPr>
          <w:sz w:val="28"/>
          <w:szCs w:val="28"/>
        </w:rPr>
      </w:pPr>
    </w:p>
    <w:p w:rsidR="006E4592" w:rsidRPr="00605240" w:rsidRDefault="006E4592" w:rsidP="00B534D1">
      <w:pPr>
        <w:pStyle w:val="aff0"/>
        <w:spacing w:after="0" w:line="240" w:lineRule="auto"/>
        <w:ind w:firstLine="709"/>
        <w:jc w:val="both"/>
        <w:rPr>
          <w:sz w:val="28"/>
          <w:szCs w:val="28"/>
        </w:rPr>
      </w:pPr>
      <w:r w:rsidRPr="00605240">
        <w:rPr>
          <w:bCs/>
          <w:sz w:val="28"/>
          <w:szCs w:val="28"/>
        </w:rPr>
        <w:lastRenderedPageBreak/>
        <w:t xml:space="preserve">Подведение итогов запроса котировок осуществляется </w:t>
      </w:r>
      <w:r w:rsidRPr="00605240">
        <w:rPr>
          <w:b/>
          <w:bCs/>
          <w:sz w:val="28"/>
          <w:szCs w:val="28"/>
        </w:rPr>
        <w:t>0 часов 00 минут</w:t>
      </w:r>
      <w:r w:rsidRPr="00605240">
        <w:rPr>
          <w:bCs/>
          <w:sz w:val="28"/>
          <w:szCs w:val="28"/>
        </w:rPr>
        <w:t xml:space="preserve"> московского </w:t>
      </w:r>
      <w:r w:rsidR="00E46C98" w:rsidRPr="00605240">
        <w:rPr>
          <w:bCs/>
          <w:sz w:val="28"/>
          <w:szCs w:val="28"/>
        </w:rPr>
        <w:t>времени «</w:t>
      </w:r>
      <w:r w:rsidR="00A97745">
        <w:rPr>
          <w:b/>
          <w:bCs/>
          <w:sz w:val="28"/>
          <w:szCs w:val="28"/>
        </w:rPr>
        <w:t>22</w:t>
      </w:r>
      <w:r w:rsidRPr="00605240">
        <w:rPr>
          <w:b/>
          <w:bCs/>
          <w:sz w:val="28"/>
          <w:szCs w:val="28"/>
        </w:rPr>
        <w:t xml:space="preserve">» </w:t>
      </w:r>
      <w:r w:rsidR="00A97745">
        <w:rPr>
          <w:b/>
          <w:bCs/>
          <w:sz w:val="28"/>
          <w:szCs w:val="28"/>
        </w:rPr>
        <w:t>мая</w:t>
      </w:r>
      <w:r w:rsidRPr="00605240">
        <w:rPr>
          <w:b/>
          <w:bCs/>
          <w:sz w:val="28"/>
          <w:szCs w:val="28"/>
        </w:rPr>
        <w:t xml:space="preserve"> 2018г.</w:t>
      </w:r>
      <w:r w:rsidRPr="00605240">
        <w:rPr>
          <w:bCs/>
          <w:sz w:val="28"/>
          <w:szCs w:val="28"/>
        </w:rPr>
        <w:t xml:space="preserve"> по адресу:344001, г. Ростов-на-Дону, ул. </w:t>
      </w:r>
      <w:proofErr w:type="gramStart"/>
      <w:r w:rsidRPr="00605240">
        <w:rPr>
          <w:bCs/>
          <w:sz w:val="28"/>
          <w:szCs w:val="28"/>
        </w:rPr>
        <w:t>Депутатская</w:t>
      </w:r>
      <w:proofErr w:type="gramEnd"/>
      <w:r w:rsidRPr="00605240">
        <w:rPr>
          <w:bCs/>
          <w:sz w:val="28"/>
          <w:szCs w:val="28"/>
        </w:rPr>
        <w:t>, д. 3.</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Pr="00D201CA" w:rsidRDefault="006E4592" w:rsidP="006E4592">
      <w:pPr>
        <w:pStyle w:val="aff0"/>
        <w:spacing w:after="0" w:line="240" w:lineRule="auto"/>
        <w:jc w:val="both"/>
        <w:rPr>
          <w:sz w:val="28"/>
          <w:szCs w:val="28"/>
        </w:rPr>
      </w:pPr>
      <w:r w:rsidRPr="00D201CA">
        <w:rPr>
          <w:b/>
          <w:bCs/>
          <w:sz w:val="28"/>
          <w:szCs w:val="28"/>
        </w:rPr>
        <w:t>1.10.</w:t>
      </w:r>
      <w:r w:rsidRPr="00D201CA">
        <w:rPr>
          <w:bCs/>
          <w:sz w:val="28"/>
          <w:szCs w:val="28"/>
        </w:rPr>
        <w:t xml:space="preserve"> </w:t>
      </w:r>
      <w:r w:rsidRPr="00D201C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E4592" w:rsidRPr="00D201CA" w:rsidRDefault="006E4592" w:rsidP="006E4592">
      <w:pPr>
        <w:pStyle w:val="aff0"/>
        <w:spacing w:after="0" w:line="240" w:lineRule="auto"/>
        <w:jc w:val="both"/>
        <w:rPr>
          <w:sz w:val="28"/>
          <w:szCs w:val="28"/>
        </w:rPr>
      </w:pPr>
    </w:p>
    <w:p w:rsidR="006E4592" w:rsidRPr="00D201CA" w:rsidRDefault="006E4592" w:rsidP="00B534D1">
      <w:pPr>
        <w:pStyle w:val="aff0"/>
        <w:spacing w:after="0" w:line="240" w:lineRule="auto"/>
        <w:ind w:firstLine="709"/>
        <w:jc w:val="both"/>
        <w:rPr>
          <w:sz w:val="28"/>
          <w:szCs w:val="28"/>
        </w:rPr>
      </w:pPr>
      <w:r w:rsidRPr="00D201CA">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6E4592" w:rsidRPr="00D201CA" w:rsidRDefault="006E4592" w:rsidP="00B534D1">
      <w:pPr>
        <w:pStyle w:val="aff0"/>
        <w:spacing w:after="0" w:line="240" w:lineRule="auto"/>
        <w:ind w:firstLine="709"/>
        <w:jc w:val="both"/>
        <w:rPr>
          <w:sz w:val="28"/>
          <w:szCs w:val="28"/>
        </w:rPr>
      </w:pPr>
      <w:r w:rsidRPr="00D201CA">
        <w:rPr>
          <w:bCs/>
          <w:sz w:val="28"/>
          <w:szCs w:val="28"/>
        </w:rPr>
        <w:t xml:space="preserve">Срок направления участниками запросов на разъяснение положений котировочной документации: с </w:t>
      </w:r>
      <w:r w:rsidR="00A97745" w:rsidRPr="00E9547D">
        <w:rPr>
          <w:b/>
          <w:bCs/>
          <w:sz w:val="28"/>
          <w:szCs w:val="28"/>
        </w:rPr>
        <w:t xml:space="preserve">«27» апреля </w:t>
      </w:r>
      <w:r w:rsidRPr="00E9547D">
        <w:rPr>
          <w:b/>
          <w:bCs/>
          <w:sz w:val="28"/>
          <w:szCs w:val="28"/>
        </w:rPr>
        <w:t xml:space="preserve">2018г. по </w:t>
      </w:r>
      <w:r w:rsidR="00A97745" w:rsidRPr="00E9547D">
        <w:rPr>
          <w:b/>
          <w:bCs/>
          <w:sz w:val="28"/>
          <w:szCs w:val="28"/>
        </w:rPr>
        <w:t>«10» мая 2018</w:t>
      </w:r>
      <w:r w:rsidRPr="00E9547D">
        <w:rPr>
          <w:b/>
          <w:bCs/>
          <w:sz w:val="28"/>
          <w:szCs w:val="28"/>
        </w:rPr>
        <w:t>г.</w:t>
      </w:r>
      <w:r w:rsidRPr="00D201CA">
        <w:rPr>
          <w:bCs/>
          <w:sz w:val="28"/>
          <w:szCs w:val="28"/>
        </w:rPr>
        <w:t xml:space="preserve"> (включительно).</w:t>
      </w:r>
    </w:p>
    <w:p w:rsidR="006E4592" w:rsidRPr="00E9547D" w:rsidRDefault="006E4592" w:rsidP="00B534D1">
      <w:pPr>
        <w:pStyle w:val="aff0"/>
        <w:spacing w:after="0" w:line="240" w:lineRule="auto"/>
        <w:ind w:firstLine="709"/>
        <w:jc w:val="both"/>
        <w:rPr>
          <w:b/>
          <w:sz w:val="28"/>
          <w:szCs w:val="28"/>
        </w:rPr>
      </w:pPr>
      <w:r w:rsidRPr="00D201CA">
        <w:rPr>
          <w:bCs/>
          <w:sz w:val="28"/>
          <w:szCs w:val="28"/>
        </w:rPr>
        <w:t xml:space="preserve">Дата начала срока предоставления участникам разъяснений положений котировочной документации: </w:t>
      </w:r>
      <w:r w:rsidR="00A97745" w:rsidRPr="00E9547D">
        <w:rPr>
          <w:b/>
          <w:bCs/>
          <w:sz w:val="28"/>
          <w:szCs w:val="28"/>
        </w:rPr>
        <w:t xml:space="preserve">«27» апреля </w:t>
      </w:r>
      <w:r w:rsidRPr="00E9547D">
        <w:rPr>
          <w:b/>
          <w:bCs/>
          <w:sz w:val="28"/>
          <w:szCs w:val="28"/>
        </w:rPr>
        <w:t>2018г.</w:t>
      </w:r>
    </w:p>
    <w:p w:rsidR="006E4592" w:rsidRPr="00E9547D" w:rsidRDefault="006E4592" w:rsidP="00B534D1">
      <w:pPr>
        <w:pStyle w:val="aff0"/>
        <w:spacing w:after="0" w:line="240" w:lineRule="auto"/>
        <w:ind w:firstLine="709"/>
        <w:rPr>
          <w:b/>
          <w:sz w:val="28"/>
          <w:szCs w:val="28"/>
        </w:rPr>
      </w:pPr>
      <w:r w:rsidRPr="00D201CA">
        <w:rPr>
          <w:bCs/>
          <w:sz w:val="28"/>
          <w:szCs w:val="28"/>
        </w:rPr>
        <w:t xml:space="preserve">Дата окончания срока предоставления участникам разъяснений положений котировочной документации: </w:t>
      </w:r>
      <w:r w:rsidR="00A97745" w:rsidRPr="00E9547D">
        <w:rPr>
          <w:b/>
          <w:bCs/>
          <w:sz w:val="28"/>
          <w:szCs w:val="28"/>
        </w:rPr>
        <w:t xml:space="preserve">«11» мая </w:t>
      </w:r>
      <w:r w:rsidRPr="00E9547D">
        <w:rPr>
          <w:b/>
          <w:bCs/>
          <w:sz w:val="28"/>
          <w:szCs w:val="28"/>
        </w:rPr>
        <w:t>2018г.</w:t>
      </w:r>
    </w:p>
    <w:p w:rsidR="006E4592" w:rsidRDefault="006E4592" w:rsidP="006E4592">
      <w:pPr>
        <w:pStyle w:val="aff0"/>
        <w:spacing w:after="0" w:line="240" w:lineRule="auto"/>
        <w:jc w:val="both"/>
        <w:rPr>
          <w:sz w:val="28"/>
          <w:szCs w:val="28"/>
        </w:rPr>
      </w:pPr>
    </w:p>
    <w:p w:rsidR="009334EC" w:rsidRPr="00D201CA" w:rsidRDefault="009334EC" w:rsidP="006E4592">
      <w:pPr>
        <w:pStyle w:val="aff0"/>
        <w:spacing w:after="0" w:line="240" w:lineRule="auto"/>
        <w:jc w:val="both"/>
        <w:rPr>
          <w:sz w:val="28"/>
          <w:szCs w:val="28"/>
        </w:rPr>
      </w:pPr>
    </w:p>
    <w:p w:rsidR="006E4592" w:rsidRDefault="006E4592" w:rsidP="006E4592">
      <w:pPr>
        <w:pStyle w:val="2"/>
        <w:numPr>
          <w:ilvl w:val="0"/>
          <w:numId w:val="40"/>
        </w:numPr>
        <w:suppressAutoHyphens/>
        <w:spacing w:before="0" w:after="0"/>
        <w:ind w:left="0" w:firstLine="0"/>
        <w:jc w:val="both"/>
        <w:rPr>
          <w:rFonts w:ascii="Times New Roman" w:hAnsi="Times New Roman" w:cs="Times New Roman"/>
          <w:i w:val="0"/>
          <w:iCs w:val="0"/>
        </w:rPr>
      </w:pPr>
      <w:r w:rsidRPr="00D201CA">
        <w:rPr>
          <w:rFonts w:ascii="Times New Roman" w:hAnsi="Times New Roman" w:cs="Times New Roman"/>
          <w:i w:val="0"/>
          <w:iCs w:val="0"/>
        </w:rPr>
        <w:t>Квалификационные требования к участникам запроса котировок</w:t>
      </w:r>
    </w:p>
    <w:p w:rsidR="009334EC" w:rsidRPr="00B534D1" w:rsidRDefault="00B534D1" w:rsidP="00B534D1">
      <w:pPr>
        <w:ind w:firstLine="709"/>
        <w:jc w:val="both"/>
        <w:rPr>
          <w:sz w:val="28"/>
          <w:szCs w:val="28"/>
        </w:rPr>
      </w:pPr>
      <w:r w:rsidRPr="00144592">
        <w:rPr>
          <w:sz w:val="28"/>
          <w:szCs w:val="28"/>
        </w:rPr>
        <w:t>Квалификационные требования к участникам запроса котировок  не предусмотрены.</w:t>
      </w:r>
    </w:p>
    <w:p w:rsidR="006E4592" w:rsidRDefault="006E4592" w:rsidP="006E4592">
      <w:pPr>
        <w:pStyle w:val="a8"/>
        <w:tabs>
          <w:tab w:val="left" w:pos="0"/>
        </w:tabs>
        <w:ind w:firstLine="0"/>
        <w:rPr>
          <w:sz w:val="28"/>
          <w:szCs w:val="28"/>
        </w:rPr>
      </w:pPr>
    </w:p>
    <w:p w:rsidR="009334EC" w:rsidRPr="00D201CA" w:rsidRDefault="009334EC" w:rsidP="006E4592">
      <w:pPr>
        <w:pStyle w:val="a8"/>
        <w:tabs>
          <w:tab w:val="left" w:pos="0"/>
        </w:tabs>
        <w:ind w:firstLine="0"/>
        <w:rPr>
          <w:sz w:val="28"/>
          <w:szCs w:val="28"/>
        </w:rPr>
      </w:pPr>
    </w:p>
    <w:p w:rsidR="006E4592" w:rsidRDefault="006E4592" w:rsidP="006E4592">
      <w:pPr>
        <w:pStyle w:val="2"/>
        <w:numPr>
          <w:ilvl w:val="0"/>
          <w:numId w:val="40"/>
        </w:numPr>
        <w:suppressAutoHyphens/>
        <w:spacing w:before="0" w:after="0"/>
        <w:ind w:left="0" w:firstLine="0"/>
        <w:jc w:val="both"/>
        <w:rPr>
          <w:rFonts w:ascii="Times New Roman" w:hAnsi="Times New Roman" w:cs="Times New Roman"/>
          <w:i w:val="0"/>
        </w:rPr>
      </w:pPr>
      <w:r w:rsidRPr="00D201CA">
        <w:rPr>
          <w:rFonts w:ascii="Times New Roman" w:hAnsi="Times New Roman" w:cs="Times New Roman"/>
          <w:i w:val="0"/>
        </w:rPr>
        <w:t>Техническое задание</w:t>
      </w:r>
    </w:p>
    <w:p w:rsidR="009334EC" w:rsidRPr="009334EC" w:rsidRDefault="009334EC" w:rsidP="009334EC"/>
    <w:p w:rsidR="006E4592" w:rsidRPr="00A449C4" w:rsidRDefault="006E4592" w:rsidP="00B534D1">
      <w:pPr>
        <w:pStyle w:val="aff0"/>
        <w:spacing w:after="0" w:line="240" w:lineRule="auto"/>
        <w:ind w:firstLine="709"/>
        <w:jc w:val="both"/>
        <w:rPr>
          <w:sz w:val="28"/>
          <w:szCs w:val="28"/>
        </w:rPr>
      </w:pPr>
      <w:r w:rsidRPr="00A449C4">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цен за единицу товара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
    <w:p w:rsidR="006E4592" w:rsidRPr="00A449C4" w:rsidRDefault="006E4592" w:rsidP="00B534D1">
      <w:pPr>
        <w:pStyle w:val="aff0"/>
        <w:spacing w:after="0" w:line="240" w:lineRule="auto"/>
        <w:ind w:firstLine="709"/>
        <w:jc w:val="both"/>
        <w:rPr>
          <w:sz w:val="28"/>
          <w:szCs w:val="28"/>
        </w:rPr>
      </w:pPr>
      <w:r w:rsidRPr="00A449C4">
        <w:rPr>
          <w:sz w:val="28"/>
          <w:szCs w:val="28"/>
        </w:rPr>
        <w:t>Документ должен быть сканирован с оригинала.</w:t>
      </w:r>
    </w:p>
    <w:p w:rsidR="006E4592" w:rsidRPr="00A449C4" w:rsidRDefault="006E4592" w:rsidP="006E4592">
      <w:pPr>
        <w:pStyle w:val="aff0"/>
        <w:spacing w:after="0" w:line="240" w:lineRule="auto"/>
        <w:jc w:val="both"/>
        <w:rPr>
          <w:sz w:val="28"/>
          <w:szCs w:val="28"/>
        </w:rPr>
      </w:pPr>
      <w:r w:rsidRPr="00A449C4">
        <w:rPr>
          <w:b/>
          <w:sz w:val="28"/>
          <w:szCs w:val="28"/>
        </w:rPr>
        <w:tab/>
        <w:t xml:space="preserve">Сведения о номенклатуре и объеме товаров, начальной (максимальной) цене договора, расходах участника, </w:t>
      </w:r>
      <w:r w:rsidRPr="00A449C4">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 </w:t>
      </w:r>
    </w:p>
    <w:p w:rsidR="006E4592" w:rsidRPr="00A449C4" w:rsidRDefault="006E4592" w:rsidP="006E4592">
      <w:pPr>
        <w:pStyle w:val="aff0"/>
        <w:spacing w:after="0" w:line="240" w:lineRule="auto"/>
        <w:jc w:val="both"/>
        <w:rPr>
          <w:sz w:val="28"/>
          <w:szCs w:val="28"/>
        </w:rPr>
      </w:pPr>
    </w:p>
    <w:p w:rsidR="006E4592" w:rsidRPr="00A449C4" w:rsidRDefault="006E4592" w:rsidP="006E4592">
      <w:pPr>
        <w:pStyle w:val="a6"/>
        <w:numPr>
          <w:ilvl w:val="0"/>
          <w:numId w:val="40"/>
        </w:numPr>
        <w:suppressAutoHyphens/>
        <w:ind w:left="0" w:firstLine="0"/>
        <w:jc w:val="both"/>
        <w:rPr>
          <w:sz w:val="28"/>
          <w:szCs w:val="28"/>
        </w:rPr>
      </w:pPr>
      <w:r w:rsidRPr="00A449C4">
        <w:rPr>
          <w:b/>
          <w:bCs/>
          <w:sz w:val="28"/>
          <w:szCs w:val="28"/>
        </w:rPr>
        <w:lastRenderedPageBreak/>
        <w:t>Заключение и исполнение договора</w:t>
      </w:r>
    </w:p>
    <w:p w:rsidR="006E4592" w:rsidRPr="00A449C4" w:rsidRDefault="006E4592" w:rsidP="00B534D1">
      <w:pPr>
        <w:pStyle w:val="a6"/>
        <w:ind w:left="0" w:firstLine="709"/>
        <w:jc w:val="both"/>
        <w:rPr>
          <w:sz w:val="28"/>
          <w:szCs w:val="28"/>
        </w:rPr>
      </w:pPr>
      <w:r w:rsidRPr="00A449C4">
        <w:rPr>
          <w:bCs/>
          <w:sz w:val="28"/>
          <w:szCs w:val="28"/>
        </w:rPr>
        <w:t>Заключение, исполнение договора осуществляется в соответствии с пунктом 8 котировочной документации.</w:t>
      </w:r>
    </w:p>
    <w:p w:rsidR="006E4592" w:rsidRPr="00A449C4" w:rsidRDefault="006E4592" w:rsidP="00B534D1">
      <w:pPr>
        <w:pStyle w:val="a6"/>
        <w:ind w:left="0" w:firstLine="709"/>
        <w:jc w:val="both"/>
        <w:rPr>
          <w:bCs/>
          <w:sz w:val="28"/>
          <w:szCs w:val="28"/>
        </w:rPr>
      </w:pPr>
      <w:r w:rsidRPr="00A449C4">
        <w:rPr>
          <w:bCs/>
          <w:sz w:val="28"/>
          <w:szCs w:val="28"/>
        </w:rPr>
        <w:t xml:space="preserve">Изменение количества предусмотренных договором товаров при изменении потребности в товарах, на </w:t>
      </w:r>
      <w:r w:rsidR="004E0194" w:rsidRPr="00A449C4">
        <w:rPr>
          <w:bCs/>
          <w:sz w:val="28"/>
          <w:szCs w:val="28"/>
        </w:rPr>
        <w:t>поставку, которых</w:t>
      </w:r>
      <w:r w:rsidRPr="00A449C4">
        <w:rPr>
          <w:bCs/>
          <w:sz w:val="28"/>
          <w:szCs w:val="28"/>
        </w:rPr>
        <w:t xml:space="preserve"> заключен договор допускается в пределах 30% от начальной (максимальной) цены договора без учета НДС.</w:t>
      </w:r>
    </w:p>
    <w:p w:rsidR="006E4592" w:rsidRPr="00A449C4" w:rsidRDefault="006E4592" w:rsidP="006E4592">
      <w:pPr>
        <w:pStyle w:val="a6"/>
        <w:ind w:left="0"/>
        <w:jc w:val="both"/>
        <w:rPr>
          <w:sz w:val="28"/>
          <w:szCs w:val="28"/>
        </w:rPr>
      </w:pPr>
    </w:p>
    <w:p w:rsidR="006E4592" w:rsidRPr="00D201CA" w:rsidRDefault="006E4592" w:rsidP="006E4592">
      <w:pPr>
        <w:pStyle w:val="a6"/>
        <w:ind w:left="0"/>
        <w:jc w:val="both"/>
        <w:rPr>
          <w:sz w:val="28"/>
          <w:szCs w:val="28"/>
        </w:rPr>
      </w:pPr>
    </w:p>
    <w:p w:rsidR="00DF6328" w:rsidRPr="0084205A" w:rsidRDefault="00DF6328" w:rsidP="00DF6328">
      <w:pPr>
        <w:pStyle w:val="a8"/>
        <w:suppressAutoHyphens/>
        <w:ind w:right="306"/>
        <w:rPr>
          <w:b/>
          <w:i/>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BA2647" w:rsidRDefault="00BA2647" w:rsidP="00D40BA0">
      <w:pPr>
        <w:pStyle w:val="a8"/>
        <w:ind w:firstLine="5670"/>
        <w:rPr>
          <w:sz w:val="28"/>
          <w:szCs w:val="28"/>
        </w:rPr>
      </w:pPr>
    </w:p>
    <w:p w:rsidR="00BA2647" w:rsidRDefault="00BA2647" w:rsidP="00D40BA0">
      <w:pPr>
        <w:pStyle w:val="a8"/>
        <w:ind w:firstLine="5670"/>
        <w:rPr>
          <w:sz w:val="28"/>
          <w:szCs w:val="28"/>
        </w:rPr>
      </w:pPr>
    </w:p>
    <w:p w:rsidR="00BA2647" w:rsidRDefault="00BA2647" w:rsidP="00D40BA0">
      <w:pPr>
        <w:pStyle w:val="a8"/>
        <w:ind w:firstLine="5670"/>
        <w:rPr>
          <w:sz w:val="28"/>
          <w:szCs w:val="28"/>
        </w:rPr>
      </w:pPr>
    </w:p>
    <w:p w:rsidR="00BA2647" w:rsidRDefault="00BA2647" w:rsidP="00D40BA0">
      <w:pPr>
        <w:pStyle w:val="a8"/>
        <w:ind w:firstLine="5670"/>
        <w:rPr>
          <w:sz w:val="28"/>
          <w:szCs w:val="28"/>
        </w:rPr>
      </w:pPr>
    </w:p>
    <w:p w:rsidR="00BA2647" w:rsidRDefault="00BA2647"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9334EC" w:rsidRDefault="009334EC" w:rsidP="00B534D1">
      <w:pPr>
        <w:pStyle w:val="a8"/>
        <w:ind w:firstLine="0"/>
        <w:rPr>
          <w:sz w:val="28"/>
          <w:szCs w:val="28"/>
        </w:rPr>
      </w:pPr>
    </w:p>
    <w:p w:rsidR="009334EC" w:rsidRDefault="009334EC" w:rsidP="00D40BA0">
      <w:pPr>
        <w:pStyle w:val="a8"/>
        <w:ind w:firstLine="5670"/>
        <w:rPr>
          <w:sz w:val="28"/>
          <w:szCs w:val="28"/>
        </w:rPr>
      </w:pPr>
    </w:p>
    <w:p w:rsidR="009334EC" w:rsidRDefault="009334EC"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A97745" w:rsidRDefault="00A97745" w:rsidP="00D40BA0">
      <w:pPr>
        <w:pStyle w:val="a8"/>
        <w:ind w:firstLine="5670"/>
        <w:rPr>
          <w:sz w:val="28"/>
          <w:szCs w:val="28"/>
        </w:rPr>
      </w:pPr>
    </w:p>
    <w:p w:rsidR="009334EC" w:rsidRDefault="009334EC" w:rsidP="00D40BA0">
      <w:pPr>
        <w:pStyle w:val="a8"/>
        <w:ind w:firstLine="5670"/>
        <w:rPr>
          <w:sz w:val="28"/>
          <w:szCs w:val="28"/>
        </w:rPr>
      </w:pPr>
    </w:p>
    <w:p w:rsidR="00144592" w:rsidRDefault="00144592" w:rsidP="00D40BA0">
      <w:pPr>
        <w:pStyle w:val="a8"/>
        <w:ind w:firstLine="5670"/>
        <w:rPr>
          <w:sz w:val="28"/>
          <w:szCs w:val="28"/>
        </w:rPr>
      </w:pPr>
    </w:p>
    <w:p w:rsidR="00144592" w:rsidRDefault="00144592" w:rsidP="00D40BA0">
      <w:pPr>
        <w:pStyle w:val="a8"/>
        <w:ind w:firstLine="5670"/>
        <w:rPr>
          <w:sz w:val="28"/>
          <w:szCs w:val="28"/>
        </w:rPr>
      </w:pPr>
    </w:p>
    <w:p w:rsidR="00144592" w:rsidRDefault="00144592" w:rsidP="00D40BA0">
      <w:pPr>
        <w:pStyle w:val="a8"/>
        <w:ind w:firstLine="5670"/>
        <w:rPr>
          <w:sz w:val="28"/>
          <w:szCs w:val="28"/>
        </w:rPr>
      </w:pPr>
    </w:p>
    <w:p w:rsidR="00D40BA0" w:rsidRPr="00E60992" w:rsidRDefault="00D40BA0" w:rsidP="00D40BA0">
      <w:pPr>
        <w:pStyle w:val="a8"/>
        <w:ind w:firstLine="5670"/>
        <w:rPr>
          <w:sz w:val="28"/>
          <w:szCs w:val="28"/>
        </w:rPr>
      </w:pPr>
      <w:r w:rsidRPr="00E60992">
        <w:rPr>
          <w:sz w:val="28"/>
          <w:szCs w:val="28"/>
        </w:rPr>
        <w:lastRenderedPageBreak/>
        <w:t xml:space="preserve">Приложение № </w:t>
      </w:r>
      <w:r w:rsidR="007B4AF7" w:rsidRPr="00E60992">
        <w:rPr>
          <w:sz w:val="28"/>
          <w:szCs w:val="28"/>
        </w:rPr>
        <w:t>5</w:t>
      </w:r>
    </w:p>
    <w:p w:rsidR="00D40BA0" w:rsidRPr="0084205A" w:rsidRDefault="00D40BA0" w:rsidP="00D40BA0">
      <w:pPr>
        <w:pStyle w:val="a8"/>
        <w:ind w:firstLine="5670"/>
        <w:rPr>
          <w:sz w:val="28"/>
          <w:szCs w:val="28"/>
        </w:rPr>
      </w:pPr>
      <w:r w:rsidRPr="00E60992">
        <w:rPr>
          <w:sz w:val="28"/>
          <w:szCs w:val="28"/>
        </w:rPr>
        <w:t>к котировочной документации</w:t>
      </w:r>
    </w:p>
    <w:p w:rsidR="00D40BA0" w:rsidRPr="0084205A" w:rsidRDefault="00D40BA0" w:rsidP="00D40BA0">
      <w:pPr>
        <w:pStyle w:val="a8"/>
        <w:rPr>
          <w:sz w:val="28"/>
          <w:szCs w:val="28"/>
        </w:rPr>
      </w:pPr>
    </w:p>
    <w:p w:rsidR="00680DC8" w:rsidRPr="00680DC8" w:rsidRDefault="00680DC8" w:rsidP="00680DC8">
      <w:pPr>
        <w:pStyle w:val="ConsTitle"/>
        <w:tabs>
          <w:tab w:val="center" w:pos="4927"/>
          <w:tab w:val="left" w:pos="9030"/>
        </w:tabs>
        <w:spacing w:line="360" w:lineRule="exact"/>
        <w:jc w:val="center"/>
        <w:rPr>
          <w:rFonts w:ascii="Times New Roman" w:hAnsi="Times New Roman" w:cs="Times New Roman"/>
          <w:sz w:val="28"/>
          <w:szCs w:val="28"/>
        </w:rPr>
      </w:pPr>
      <w:bookmarkStart w:id="1" w:name="_ref_21602946"/>
      <w:r w:rsidRPr="00680DC8">
        <w:rPr>
          <w:rFonts w:ascii="Times New Roman" w:hAnsi="Times New Roman" w:cs="Times New Roman"/>
          <w:sz w:val="28"/>
          <w:szCs w:val="28"/>
        </w:rPr>
        <w:t>Договор № ____________</w:t>
      </w:r>
    </w:p>
    <w:p w:rsidR="00680DC8" w:rsidRPr="00680DC8" w:rsidRDefault="00680DC8" w:rsidP="00680DC8">
      <w:pPr>
        <w:pStyle w:val="23"/>
        <w:widowControl w:val="0"/>
        <w:spacing w:line="360" w:lineRule="exact"/>
        <w:jc w:val="center"/>
        <w:rPr>
          <w:b/>
          <w:bCs/>
          <w:sz w:val="28"/>
          <w:szCs w:val="28"/>
        </w:rPr>
      </w:pPr>
      <w:r w:rsidRPr="00680DC8">
        <w:rPr>
          <w:b/>
          <w:bCs/>
          <w:sz w:val="28"/>
          <w:szCs w:val="28"/>
        </w:rPr>
        <w:t xml:space="preserve">на поставку </w:t>
      </w:r>
      <w:r w:rsidR="00FF011E">
        <w:rPr>
          <w:b/>
          <w:bCs/>
          <w:sz w:val="28"/>
          <w:szCs w:val="28"/>
        </w:rPr>
        <w:t>принтеров</w:t>
      </w:r>
    </w:p>
    <w:p w:rsidR="00680DC8" w:rsidRPr="00680DC8" w:rsidRDefault="00680DC8" w:rsidP="00680DC8">
      <w:pPr>
        <w:pStyle w:val="ConsNormal"/>
        <w:spacing w:line="360" w:lineRule="exact"/>
        <w:ind w:firstLine="0"/>
        <w:jc w:val="both"/>
        <w:rPr>
          <w:rFonts w:ascii="Times New Roman" w:hAnsi="Times New Roman" w:cs="Times New Roman"/>
          <w:sz w:val="28"/>
          <w:szCs w:val="28"/>
        </w:rPr>
      </w:pPr>
    </w:p>
    <w:p w:rsidR="00680DC8" w:rsidRPr="00680DC8" w:rsidRDefault="00680DC8" w:rsidP="00680DC8">
      <w:pPr>
        <w:pStyle w:val="ConsNormal"/>
        <w:tabs>
          <w:tab w:val="left" w:pos="6237"/>
        </w:tabs>
        <w:spacing w:line="360" w:lineRule="exact"/>
        <w:ind w:firstLine="0"/>
        <w:jc w:val="both"/>
        <w:rPr>
          <w:rFonts w:ascii="Times New Roman" w:hAnsi="Times New Roman" w:cs="Times New Roman"/>
          <w:sz w:val="28"/>
          <w:szCs w:val="28"/>
        </w:rPr>
      </w:pPr>
      <w:r w:rsidRPr="00680DC8">
        <w:rPr>
          <w:rFonts w:ascii="Times New Roman" w:hAnsi="Times New Roman" w:cs="Times New Roman"/>
          <w:sz w:val="28"/>
          <w:szCs w:val="28"/>
        </w:rPr>
        <w:t>г. Ростов-на-Дону</w:t>
      </w:r>
      <w:r w:rsidRPr="00680DC8">
        <w:rPr>
          <w:rFonts w:ascii="Times New Roman" w:hAnsi="Times New Roman" w:cs="Times New Roman"/>
          <w:sz w:val="28"/>
          <w:szCs w:val="28"/>
        </w:rPr>
        <w:tab/>
        <w:t>«___» _________ 201    г.</w:t>
      </w:r>
    </w:p>
    <w:p w:rsidR="00680DC8" w:rsidRPr="00680DC8" w:rsidRDefault="00680DC8" w:rsidP="00680DC8">
      <w:pPr>
        <w:widowControl w:val="0"/>
        <w:spacing w:line="360" w:lineRule="exact"/>
        <w:jc w:val="both"/>
        <w:rPr>
          <w:sz w:val="28"/>
          <w:szCs w:val="28"/>
        </w:rPr>
      </w:pPr>
    </w:p>
    <w:p w:rsidR="00680DC8" w:rsidRPr="00680DC8" w:rsidRDefault="00680DC8" w:rsidP="00680DC8">
      <w:pPr>
        <w:widowControl w:val="0"/>
        <w:spacing w:line="360" w:lineRule="exact"/>
        <w:jc w:val="both"/>
        <w:rPr>
          <w:sz w:val="28"/>
          <w:szCs w:val="28"/>
        </w:rPr>
      </w:pPr>
      <w:r w:rsidRPr="00680DC8">
        <w:rPr>
          <w:sz w:val="28"/>
          <w:szCs w:val="28"/>
        </w:rPr>
        <w:t xml:space="preserve">Акционерное общество «Северо-Кавказская пригородная пассажирская компания», именуемое в дальнейшем </w:t>
      </w:r>
      <w:r w:rsidRPr="00680DC8">
        <w:rPr>
          <w:b/>
          <w:bCs/>
          <w:sz w:val="28"/>
          <w:szCs w:val="28"/>
        </w:rPr>
        <w:t>«</w:t>
      </w:r>
      <w:r w:rsidR="00BD1542">
        <w:rPr>
          <w:b/>
          <w:bCs/>
          <w:sz w:val="28"/>
          <w:szCs w:val="28"/>
        </w:rPr>
        <w:t>Заказчик</w:t>
      </w:r>
      <w:r w:rsidRPr="00680DC8">
        <w:rPr>
          <w:b/>
          <w:bCs/>
          <w:sz w:val="28"/>
          <w:szCs w:val="28"/>
        </w:rPr>
        <w:t>»</w:t>
      </w:r>
      <w:r w:rsidRPr="00680DC8">
        <w:rPr>
          <w:sz w:val="28"/>
          <w:szCs w:val="28"/>
        </w:rPr>
        <w:t xml:space="preserve">, в лице Генерального директора Ермакова Евгения Александровича, действующего на основании Устава, с одной стороны, и ____________________________________________, именуемый в дальнейшем </w:t>
      </w:r>
      <w:r w:rsidRPr="00680DC8">
        <w:rPr>
          <w:b/>
          <w:bCs/>
          <w:sz w:val="28"/>
          <w:szCs w:val="28"/>
        </w:rPr>
        <w:t>«Поставщик»</w:t>
      </w:r>
      <w:r w:rsidRPr="00680DC8">
        <w:rPr>
          <w:sz w:val="28"/>
          <w:szCs w:val="28"/>
        </w:rPr>
        <w:t>, в лице __________________________, действующего на основании ___________________________________, с другой стороны, совместно именуемые в дальнейшем «Стороны», заключили настоящий Договор о нижеследующем:</w:t>
      </w:r>
    </w:p>
    <w:p w:rsidR="00680DC8" w:rsidRPr="00680DC8" w:rsidRDefault="00680DC8" w:rsidP="00680DC8">
      <w:pPr>
        <w:widowControl w:val="0"/>
        <w:spacing w:line="360" w:lineRule="exact"/>
        <w:jc w:val="both"/>
        <w:rPr>
          <w:b/>
          <w:bCs/>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 Предмет Договора</w:t>
      </w:r>
    </w:p>
    <w:p w:rsidR="00680DC8" w:rsidRPr="00680DC8" w:rsidRDefault="00680DC8" w:rsidP="00680DC8">
      <w:pPr>
        <w:widowControl w:val="0"/>
        <w:spacing w:line="360" w:lineRule="exact"/>
        <w:jc w:val="both"/>
        <w:rPr>
          <w:sz w:val="28"/>
          <w:szCs w:val="28"/>
        </w:rPr>
      </w:pPr>
      <w:r w:rsidRPr="00680DC8">
        <w:rPr>
          <w:sz w:val="28"/>
          <w:szCs w:val="28"/>
        </w:rPr>
        <w:t xml:space="preserve">1.1. Поставщик обязуется поставить </w:t>
      </w:r>
      <w:r w:rsidR="00144592">
        <w:rPr>
          <w:sz w:val="28"/>
          <w:szCs w:val="28"/>
        </w:rPr>
        <w:t>Заказчику</w:t>
      </w:r>
      <w:r w:rsidR="00581A0E">
        <w:rPr>
          <w:sz w:val="28"/>
          <w:szCs w:val="28"/>
        </w:rPr>
        <w:t xml:space="preserve"> товар</w:t>
      </w:r>
      <w:r w:rsidRPr="00680DC8">
        <w:rPr>
          <w:sz w:val="28"/>
          <w:szCs w:val="28"/>
        </w:rPr>
        <w:t xml:space="preserve">, а </w:t>
      </w:r>
      <w:r w:rsidR="00144592">
        <w:rPr>
          <w:sz w:val="28"/>
          <w:szCs w:val="28"/>
        </w:rPr>
        <w:t>Заказчик</w:t>
      </w:r>
      <w:r w:rsidRPr="00680DC8">
        <w:rPr>
          <w:sz w:val="28"/>
          <w:szCs w:val="28"/>
        </w:rPr>
        <w:t xml:space="preserve"> обязуется принять и оплат</w:t>
      </w:r>
      <w:r w:rsidR="00D5509D">
        <w:rPr>
          <w:sz w:val="28"/>
          <w:szCs w:val="28"/>
        </w:rPr>
        <w:t>ить товар</w:t>
      </w:r>
      <w:r w:rsidRPr="00680DC8">
        <w:rPr>
          <w:sz w:val="28"/>
          <w:szCs w:val="28"/>
        </w:rPr>
        <w:t xml:space="preserve">, в соответствии </w:t>
      </w:r>
      <w:r w:rsidR="00144592">
        <w:rPr>
          <w:sz w:val="28"/>
          <w:szCs w:val="28"/>
        </w:rPr>
        <w:t>с условиями настоящего договора</w:t>
      </w:r>
      <w:r w:rsidR="00144592" w:rsidRPr="00144592">
        <w:rPr>
          <w:sz w:val="28"/>
          <w:szCs w:val="28"/>
        </w:rPr>
        <w:t>.</w:t>
      </w:r>
    </w:p>
    <w:p w:rsidR="00144592" w:rsidRDefault="00680DC8" w:rsidP="00144592">
      <w:pPr>
        <w:pStyle w:val="ConsNormal"/>
        <w:spacing w:line="360" w:lineRule="exact"/>
        <w:ind w:firstLine="0"/>
        <w:jc w:val="both"/>
        <w:rPr>
          <w:rFonts w:ascii="Times New Roman" w:hAnsi="Times New Roman" w:cs="Times New Roman"/>
          <w:sz w:val="28"/>
          <w:szCs w:val="28"/>
        </w:rPr>
      </w:pPr>
      <w:r w:rsidRPr="00680DC8">
        <w:rPr>
          <w:rFonts w:ascii="Times New Roman" w:hAnsi="Times New Roman" w:cs="Times New Roman"/>
          <w:sz w:val="28"/>
          <w:szCs w:val="28"/>
        </w:rPr>
        <w:t xml:space="preserve">1.2. По настоящему договору осуществляется поставка </w:t>
      </w:r>
      <w:r w:rsidR="00144592">
        <w:rPr>
          <w:rFonts w:ascii="Times New Roman" w:hAnsi="Times New Roman" w:cs="Times New Roman"/>
          <w:sz w:val="28"/>
          <w:szCs w:val="28"/>
        </w:rPr>
        <w:t xml:space="preserve">принтера в соответствии Приложением №1, </w:t>
      </w:r>
      <w:r w:rsidR="00144592" w:rsidRPr="00144592">
        <w:rPr>
          <w:rFonts w:ascii="Times New Roman" w:hAnsi="Times New Roman" w:cs="Times New Roman"/>
          <w:sz w:val="28"/>
          <w:szCs w:val="28"/>
        </w:rPr>
        <w:t>в сроки в соответствии с Приложении № 3 к договору</w:t>
      </w:r>
      <w:r w:rsidR="00C03459">
        <w:rPr>
          <w:rFonts w:ascii="Times New Roman" w:hAnsi="Times New Roman" w:cs="Times New Roman"/>
          <w:sz w:val="28"/>
          <w:szCs w:val="28"/>
        </w:rPr>
        <w:t>.</w:t>
      </w:r>
    </w:p>
    <w:p w:rsidR="00C03459" w:rsidRPr="00144592" w:rsidRDefault="00C03459" w:rsidP="00144592">
      <w:pPr>
        <w:pStyle w:val="ConsNormal"/>
        <w:spacing w:line="360" w:lineRule="exact"/>
        <w:ind w:firstLine="0"/>
        <w:jc w:val="both"/>
        <w:rPr>
          <w:rFonts w:ascii="Times New Roman" w:hAnsi="Times New Roman" w:cs="Times New Roman"/>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2. Цена Товара и порядок оплаты</w:t>
      </w:r>
    </w:p>
    <w:p w:rsidR="00144592" w:rsidRDefault="00C03459" w:rsidP="00144592">
      <w:pPr>
        <w:pStyle w:val="Standard"/>
        <w:tabs>
          <w:tab w:val="left" w:pos="1253"/>
        </w:tabs>
        <w:jc w:val="both"/>
        <w:rPr>
          <w:sz w:val="28"/>
          <w:szCs w:val="28"/>
        </w:rPr>
      </w:pPr>
      <w:r>
        <w:rPr>
          <w:sz w:val="28"/>
          <w:szCs w:val="28"/>
        </w:rPr>
        <w:t>2</w:t>
      </w:r>
      <w:r w:rsidR="00144592" w:rsidRPr="00B22E11">
        <w:rPr>
          <w:sz w:val="28"/>
          <w:szCs w:val="28"/>
        </w:rPr>
        <w:t>.1. Цена единицы Товара, указаны в приложении №2 к настоящему договору</w:t>
      </w:r>
      <w:r w:rsidR="00144592">
        <w:rPr>
          <w:sz w:val="28"/>
          <w:szCs w:val="28"/>
        </w:rPr>
        <w:t>.</w:t>
      </w:r>
    </w:p>
    <w:p w:rsidR="00144592" w:rsidRDefault="00C03459" w:rsidP="00144592">
      <w:pPr>
        <w:pStyle w:val="Standard"/>
        <w:tabs>
          <w:tab w:val="left" w:pos="1253"/>
        </w:tabs>
        <w:jc w:val="both"/>
        <w:rPr>
          <w:sz w:val="28"/>
          <w:szCs w:val="28"/>
        </w:rPr>
      </w:pPr>
      <w:r>
        <w:rPr>
          <w:sz w:val="28"/>
          <w:szCs w:val="28"/>
        </w:rPr>
        <w:t>2</w:t>
      </w:r>
      <w:r w:rsidR="00144592">
        <w:rPr>
          <w:sz w:val="28"/>
          <w:szCs w:val="28"/>
        </w:rPr>
        <w:t>.2. Сумма Договора составляет __________</w:t>
      </w:r>
      <w:r w:rsidR="00144592">
        <w:rPr>
          <w:bCs/>
          <w:sz w:val="28"/>
          <w:szCs w:val="28"/>
        </w:rPr>
        <w:t xml:space="preserve"> (___________)</w:t>
      </w:r>
      <w:r w:rsidR="00144592" w:rsidRPr="00375C03">
        <w:rPr>
          <w:bCs/>
          <w:sz w:val="28"/>
          <w:szCs w:val="28"/>
        </w:rPr>
        <w:t xml:space="preserve"> </w:t>
      </w:r>
      <w:r w:rsidR="00144592">
        <w:rPr>
          <w:bCs/>
          <w:sz w:val="28"/>
          <w:szCs w:val="28"/>
        </w:rPr>
        <w:t>рублей (включая НДС 18%)/ либо без НДС</w:t>
      </w:r>
      <w:r w:rsidR="00144592">
        <w:rPr>
          <w:sz w:val="28"/>
          <w:szCs w:val="28"/>
        </w:rPr>
        <w:t>.</w:t>
      </w:r>
    </w:p>
    <w:p w:rsidR="00144592" w:rsidRDefault="00C03459" w:rsidP="00144592">
      <w:pPr>
        <w:pStyle w:val="Standard"/>
        <w:tabs>
          <w:tab w:val="left" w:pos="1253"/>
        </w:tabs>
        <w:jc w:val="both"/>
        <w:rPr>
          <w:bCs/>
          <w:sz w:val="28"/>
          <w:szCs w:val="28"/>
        </w:rPr>
      </w:pPr>
      <w:r>
        <w:rPr>
          <w:sz w:val="28"/>
          <w:szCs w:val="28"/>
        </w:rPr>
        <w:t>2</w:t>
      </w:r>
      <w:r w:rsidR="00144592">
        <w:rPr>
          <w:sz w:val="28"/>
          <w:szCs w:val="28"/>
        </w:rPr>
        <w:t xml:space="preserve">.3. Оплата товара по настоящему Договору производится Заказчиком путем перечисления денежных средств на расчетный счет Поставщика в полном </w:t>
      </w:r>
      <w:r w:rsidR="001A6F0B">
        <w:rPr>
          <w:sz w:val="28"/>
          <w:szCs w:val="28"/>
        </w:rPr>
        <w:t>объеме на основании подписанной</w:t>
      </w:r>
      <w:r w:rsidR="00144592">
        <w:rPr>
          <w:sz w:val="28"/>
          <w:szCs w:val="28"/>
        </w:rPr>
        <w:t xml:space="preserve"> сторонами товарной накладной в течение ____ (______) календарных дней с момента предоставления полного комплекта документов</w:t>
      </w:r>
      <w:r w:rsidR="00144592">
        <w:rPr>
          <w:bCs/>
          <w:sz w:val="28"/>
          <w:szCs w:val="28"/>
        </w:rPr>
        <w:t xml:space="preserve"> (счета выставленного к оплате, товарной накладной,</w:t>
      </w:r>
      <w:r w:rsidR="001A6F0B">
        <w:rPr>
          <w:bCs/>
          <w:sz w:val="28"/>
          <w:szCs w:val="28"/>
        </w:rPr>
        <w:t xml:space="preserve"> </w:t>
      </w:r>
      <w:r w:rsidR="001A6F0B">
        <w:rPr>
          <w:sz w:val="28"/>
          <w:szCs w:val="28"/>
        </w:rPr>
        <w:t>т</w:t>
      </w:r>
      <w:r w:rsidR="001A6F0B" w:rsidRPr="00680DC8">
        <w:rPr>
          <w:sz w:val="28"/>
          <w:szCs w:val="28"/>
        </w:rPr>
        <w:t>ранспортн</w:t>
      </w:r>
      <w:r w:rsidR="001A6F0B">
        <w:rPr>
          <w:sz w:val="28"/>
          <w:szCs w:val="28"/>
        </w:rPr>
        <w:t>ой</w:t>
      </w:r>
      <w:r w:rsidR="001A6F0B" w:rsidRPr="00680DC8">
        <w:rPr>
          <w:sz w:val="28"/>
          <w:szCs w:val="28"/>
        </w:rPr>
        <w:t xml:space="preserve"> накладн</w:t>
      </w:r>
      <w:r w:rsidR="001A6F0B">
        <w:rPr>
          <w:sz w:val="28"/>
          <w:szCs w:val="28"/>
        </w:rPr>
        <w:t>ой,</w:t>
      </w:r>
      <w:r w:rsidR="00144592">
        <w:rPr>
          <w:bCs/>
          <w:sz w:val="28"/>
          <w:szCs w:val="28"/>
        </w:rPr>
        <w:t xml:space="preserve"> счета-фактуры (если является плательщиком НДС),</w:t>
      </w:r>
      <w:r w:rsidR="001A6F0B" w:rsidRPr="001A6F0B">
        <w:rPr>
          <w:sz w:val="28"/>
          <w:szCs w:val="28"/>
        </w:rPr>
        <w:t xml:space="preserve"> </w:t>
      </w:r>
      <w:r w:rsidR="001A6F0B">
        <w:rPr>
          <w:sz w:val="28"/>
          <w:szCs w:val="28"/>
        </w:rPr>
        <w:t>т</w:t>
      </w:r>
      <w:r w:rsidR="00F95005">
        <w:rPr>
          <w:sz w:val="28"/>
          <w:szCs w:val="28"/>
        </w:rPr>
        <w:t>ехнической и эксплуатационной документации</w:t>
      </w:r>
      <w:r w:rsidR="001A6F0B" w:rsidRPr="00680DC8">
        <w:rPr>
          <w:sz w:val="28"/>
          <w:szCs w:val="28"/>
        </w:rPr>
        <w:t xml:space="preserve"> на русском языке</w:t>
      </w:r>
      <w:r w:rsidR="00F95005">
        <w:rPr>
          <w:sz w:val="28"/>
          <w:szCs w:val="28"/>
        </w:rPr>
        <w:t>,</w:t>
      </w:r>
      <w:r w:rsidR="00144592">
        <w:rPr>
          <w:bCs/>
          <w:sz w:val="28"/>
          <w:szCs w:val="28"/>
        </w:rPr>
        <w:t xml:space="preserve"> документов, удостоверяющих качество и</w:t>
      </w:r>
      <w:r w:rsidR="00F95005">
        <w:rPr>
          <w:bCs/>
          <w:sz w:val="28"/>
          <w:szCs w:val="28"/>
        </w:rPr>
        <w:t xml:space="preserve"> безопасность, соответствие</w:t>
      </w:r>
      <w:r w:rsidR="00144592">
        <w:rPr>
          <w:bCs/>
          <w:sz w:val="28"/>
          <w:szCs w:val="28"/>
        </w:rPr>
        <w:t xml:space="preserve"> требованиям нормативных документов, и других документов в соответствии с законодательством (если предусмотрены).</w:t>
      </w:r>
    </w:p>
    <w:p w:rsidR="00144592" w:rsidRDefault="00C03459" w:rsidP="00144592">
      <w:pPr>
        <w:pStyle w:val="Standard"/>
        <w:tabs>
          <w:tab w:val="left" w:pos="1253"/>
        </w:tabs>
        <w:jc w:val="both"/>
        <w:rPr>
          <w:sz w:val="28"/>
          <w:szCs w:val="28"/>
        </w:rPr>
      </w:pPr>
      <w:r>
        <w:rPr>
          <w:sz w:val="28"/>
          <w:szCs w:val="28"/>
        </w:rPr>
        <w:t>2</w:t>
      </w:r>
      <w:r w:rsidR="00144592" w:rsidRPr="005C619D">
        <w:rPr>
          <w:sz w:val="28"/>
          <w:szCs w:val="28"/>
        </w:rPr>
        <w:t>.4. Днем оплаты считается день зачисления денежных средств на расчетный счет Поставщика.</w:t>
      </w:r>
    </w:p>
    <w:p w:rsidR="00C03459" w:rsidRPr="005C619D" w:rsidRDefault="00C03459" w:rsidP="00144592">
      <w:pPr>
        <w:pStyle w:val="Standard"/>
        <w:tabs>
          <w:tab w:val="left" w:pos="1253"/>
        </w:tabs>
        <w:jc w:val="both"/>
        <w:rPr>
          <w:sz w:val="28"/>
          <w:szCs w:val="28"/>
        </w:rPr>
      </w:pPr>
      <w:r>
        <w:rPr>
          <w:sz w:val="28"/>
          <w:szCs w:val="28"/>
        </w:rPr>
        <w:t xml:space="preserve">2.4. Комплект документов </w:t>
      </w:r>
      <w:r w:rsidR="00F95005">
        <w:rPr>
          <w:sz w:val="28"/>
          <w:szCs w:val="28"/>
        </w:rPr>
        <w:t>на оплату передае</w:t>
      </w:r>
      <w:r>
        <w:rPr>
          <w:sz w:val="28"/>
          <w:szCs w:val="28"/>
        </w:rPr>
        <w:t>тся с сопроводительным письмом.</w:t>
      </w:r>
    </w:p>
    <w:p w:rsidR="00144592" w:rsidRPr="007554FC" w:rsidRDefault="00C03459" w:rsidP="007554FC">
      <w:pPr>
        <w:pStyle w:val="Standard"/>
        <w:tabs>
          <w:tab w:val="left" w:pos="1253"/>
        </w:tabs>
        <w:jc w:val="both"/>
        <w:rPr>
          <w:bCs/>
          <w:sz w:val="28"/>
          <w:szCs w:val="28"/>
        </w:rPr>
      </w:pPr>
      <w:r>
        <w:rPr>
          <w:bCs/>
          <w:sz w:val="28"/>
          <w:szCs w:val="28"/>
        </w:rPr>
        <w:t>2</w:t>
      </w:r>
      <w:r w:rsidR="00144592" w:rsidRPr="005C619D">
        <w:rPr>
          <w:bCs/>
          <w:sz w:val="28"/>
          <w:szCs w:val="28"/>
        </w:rPr>
        <w:t>.5</w:t>
      </w:r>
      <w:r w:rsidR="00F95005">
        <w:rPr>
          <w:bCs/>
          <w:sz w:val="28"/>
          <w:szCs w:val="28"/>
        </w:rPr>
        <w:t xml:space="preserve">. </w:t>
      </w:r>
      <w:r w:rsidR="00144592"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w:t>
      </w:r>
      <w:r w:rsidR="00144592" w:rsidRPr="007554FC">
        <w:rPr>
          <w:sz w:val="28"/>
          <w:szCs w:val="28"/>
        </w:rPr>
        <w:lastRenderedPageBreak/>
        <w:t>передачи документов или на оттиске штампа АО «СКППК» на первичном учетном документе.</w:t>
      </w:r>
    </w:p>
    <w:p w:rsidR="00144592" w:rsidRDefault="00C03459" w:rsidP="00144592">
      <w:pPr>
        <w:pStyle w:val="ConsPlusNormal"/>
        <w:jc w:val="both"/>
      </w:pPr>
      <w:r>
        <w:t>2</w:t>
      </w:r>
      <w:r w:rsidR="00144592" w:rsidRPr="005C619D">
        <w:t>.6. 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144592" w:rsidRPr="003C0C83" w:rsidRDefault="00C03459" w:rsidP="00144592">
      <w:pPr>
        <w:pStyle w:val="Standard"/>
        <w:tabs>
          <w:tab w:val="left" w:pos="1253"/>
        </w:tabs>
        <w:rPr>
          <w:sz w:val="28"/>
          <w:szCs w:val="28"/>
        </w:rPr>
      </w:pPr>
      <w:r w:rsidRPr="00C03459">
        <w:rPr>
          <w:sz w:val="28"/>
          <w:szCs w:val="28"/>
        </w:rPr>
        <w:t>2</w:t>
      </w:r>
      <w:r w:rsidR="00144592" w:rsidRPr="00C03459">
        <w:rPr>
          <w:sz w:val="28"/>
          <w:szCs w:val="28"/>
        </w:rPr>
        <w:t>.7.</w:t>
      </w:r>
      <w:r w:rsidR="00F95005">
        <w:rPr>
          <w:sz w:val="28"/>
          <w:szCs w:val="28"/>
        </w:rPr>
        <w:t xml:space="preserve"> </w:t>
      </w:r>
      <w:r w:rsidR="00144592" w:rsidRPr="00C03459">
        <w:rPr>
          <w:sz w:val="28"/>
          <w:szCs w:val="28"/>
        </w:rPr>
        <w:t>Заказчик</w:t>
      </w:r>
      <w:r w:rsidR="00144592" w:rsidRPr="00B22E11">
        <w:rPr>
          <w:sz w:val="28"/>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C0345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3. Порядок сдачи и приемки Товара</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1</w:t>
      </w:r>
      <w:r w:rsidRPr="00680DC8">
        <w:rPr>
          <w:rFonts w:ascii="Times New Roman" w:hAnsi="Times New Roman" w:cs="Times New Roman"/>
          <w:sz w:val="28"/>
          <w:szCs w:val="28"/>
        </w:rPr>
        <w:t xml:space="preserve">. Приемка Товара при его доставке и передаче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оформляется подписанием Сторонами накладной. Приемка Товара по комплектности и качеству осуществляется </w:t>
      </w:r>
      <w:r w:rsidR="00BD1542">
        <w:rPr>
          <w:rFonts w:ascii="Times New Roman" w:hAnsi="Times New Roman" w:cs="Times New Roman"/>
          <w:sz w:val="28"/>
          <w:szCs w:val="28"/>
        </w:rPr>
        <w:t>Заказчиком</w:t>
      </w:r>
      <w:r w:rsidRPr="00680DC8">
        <w:rPr>
          <w:rFonts w:ascii="Times New Roman" w:hAnsi="Times New Roman" w:cs="Times New Roman"/>
          <w:sz w:val="28"/>
          <w:szCs w:val="28"/>
        </w:rPr>
        <w:t xml:space="preserve"> в течение 3 рабочих дней с даты поставки.</w:t>
      </w:r>
    </w:p>
    <w:p w:rsidR="00680DC8" w:rsidRPr="00680DC8" w:rsidRDefault="00680DC8" w:rsidP="00680DC8">
      <w:pPr>
        <w:widowControl w:val="0"/>
        <w:tabs>
          <w:tab w:val="left" w:pos="1344"/>
        </w:tabs>
        <w:autoSpaceDE w:val="0"/>
        <w:autoSpaceDN w:val="0"/>
        <w:adjustRightInd w:val="0"/>
        <w:spacing w:line="360" w:lineRule="exact"/>
        <w:ind w:firstLine="540"/>
        <w:jc w:val="both"/>
        <w:rPr>
          <w:sz w:val="28"/>
          <w:szCs w:val="28"/>
        </w:rPr>
      </w:pPr>
      <w:r w:rsidRPr="00680DC8">
        <w:rPr>
          <w:sz w:val="28"/>
          <w:szCs w:val="28"/>
        </w:rPr>
        <w:t>3.</w:t>
      </w:r>
      <w:r w:rsidR="001A6F0B">
        <w:rPr>
          <w:sz w:val="28"/>
          <w:szCs w:val="28"/>
        </w:rPr>
        <w:t>2</w:t>
      </w:r>
      <w:r w:rsidRPr="00680DC8">
        <w:rPr>
          <w:sz w:val="28"/>
          <w:szCs w:val="28"/>
        </w:rPr>
        <w:t>. Передаваемый Товар должен быть свободным от любых прав третьих лиц. Поставщик гарантирует, что поставленный Товар не является предметом залога, спора и не находится под арестом.</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3</w:t>
      </w:r>
      <w:r w:rsidRPr="00680DC8">
        <w:rPr>
          <w:rFonts w:ascii="Times New Roman" w:hAnsi="Times New Roman" w:cs="Times New Roman"/>
          <w:sz w:val="28"/>
          <w:szCs w:val="28"/>
        </w:rPr>
        <w:t xml:space="preserve">. Право собственности на товар переходит к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с момента передачи товара </w:t>
      </w:r>
      <w:r w:rsidR="00BD1542">
        <w:rPr>
          <w:rFonts w:ascii="Times New Roman" w:hAnsi="Times New Roman" w:cs="Times New Roman"/>
          <w:sz w:val="28"/>
          <w:szCs w:val="28"/>
        </w:rPr>
        <w:t>Заказчику</w:t>
      </w:r>
      <w:r w:rsidRPr="00680DC8">
        <w:rPr>
          <w:rFonts w:ascii="Times New Roman" w:hAnsi="Times New Roman" w:cs="Times New Roman"/>
          <w:sz w:val="28"/>
          <w:szCs w:val="28"/>
        </w:rPr>
        <w:t xml:space="preserve"> на основании товарной накладной.</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w:t>
      </w:r>
      <w:r w:rsidR="001A6F0B">
        <w:rPr>
          <w:rFonts w:ascii="Times New Roman" w:hAnsi="Times New Roman" w:cs="Times New Roman"/>
          <w:sz w:val="28"/>
          <w:szCs w:val="28"/>
        </w:rPr>
        <w:t>4</w:t>
      </w:r>
      <w:r w:rsidRPr="00680DC8">
        <w:rPr>
          <w:rFonts w:ascii="Times New Roman" w:hAnsi="Times New Roman" w:cs="Times New Roman"/>
          <w:sz w:val="28"/>
          <w:szCs w:val="28"/>
        </w:rPr>
        <w:t xml:space="preserve">. Гарантийный срок на Товар составляет 12 месяцев. Поставщик обязан в течении 1 месяца с момента обнаружения неисправностей и/или недостатков устранить их либо заменить Товар на новый. </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4. Обязанности Сторон</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4.1. Поставщик обязан:</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4.1.1. Уведомить </w:t>
      </w:r>
      <w:r w:rsidR="00BD1542">
        <w:rPr>
          <w:sz w:val="28"/>
          <w:szCs w:val="28"/>
        </w:rPr>
        <w:t>Заказчика</w:t>
      </w:r>
      <w:r w:rsidRPr="00680DC8">
        <w:rPr>
          <w:sz w:val="28"/>
          <w:szCs w:val="28"/>
        </w:rPr>
        <w:t xml:space="preserve"> о готовности товара к отгрузке;</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4.1.2. Поставить товар </w:t>
      </w:r>
      <w:r w:rsidR="00144592">
        <w:rPr>
          <w:sz w:val="28"/>
          <w:szCs w:val="28"/>
        </w:rPr>
        <w:t>Заказчику</w:t>
      </w:r>
      <w:r w:rsidRPr="00680DC8">
        <w:rPr>
          <w:sz w:val="28"/>
          <w:szCs w:val="28"/>
        </w:rPr>
        <w:t xml:space="preserve"> собственными силами и за свой счет в течение </w:t>
      </w:r>
      <w:r w:rsidR="00144592" w:rsidRPr="00144592">
        <w:rPr>
          <w:sz w:val="28"/>
          <w:szCs w:val="28"/>
        </w:rPr>
        <w:t>15</w:t>
      </w:r>
      <w:r w:rsidRPr="00144592">
        <w:rPr>
          <w:sz w:val="28"/>
          <w:szCs w:val="28"/>
        </w:rPr>
        <w:t xml:space="preserve"> (</w:t>
      </w:r>
      <w:r w:rsidR="00144592" w:rsidRPr="00144592">
        <w:rPr>
          <w:sz w:val="28"/>
          <w:szCs w:val="28"/>
        </w:rPr>
        <w:t>пятнадцати</w:t>
      </w:r>
      <w:r w:rsidRPr="00144592">
        <w:rPr>
          <w:sz w:val="28"/>
          <w:szCs w:val="28"/>
        </w:rPr>
        <w:t>) календарных дней</w:t>
      </w:r>
      <w:r w:rsidRPr="00680DC8">
        <w:rPr>
          <w:sz w:val="28"/>
          <w:szCs w:val="28"/>
        </w:rPr>
        <w:t xml:space="preserve"> с момента подписания настоящего Договора.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4.1.3. Передать </w:t>
      </w:r>
      <w:r w:rsidR="00144592">
        <w:rPr>
          <w:sz w:val="28"/>
          <w:szCs w:val="28"/>
        </w:rPr>
        <w:t>Заказчику</w:t>
      </w:r>
      <w:r w:rsidRPr="00680DC8">
        <w:rPr>
          <w:sz w:val="28"/>
          <w:szCs w:val="28"/>
        </w:rPr>
        <w:t xml:space="preserve"> товар надлежащего качества, одновременно с передачей товара передать </w:t>
      </w:r>
      <w:r w:rsidR="00144592">
        <w:rPr>
          <w:sz w:val="28"/>
          <w:szCs w:val="28"/>
        </w:rPr>
        <w:t>Заказчику</w:t>
      </w:r>
      <w:r w:rsidRPr="00680DC8">
        <w:rPr>
          <w:sz w:val="28"/>
          <w:szCs w:val="28"/>
        </w:rPr>
        <w:t xml:space="preserve"> его принадлежности, а также относящиеся к Товару документы</w:t>
      </w:r>
      <w:r w:rsidR="00F95005">
        <w:rPr>
          <w:sz w:val="28"/>
          <w:szCs w:val="28"/>
        </w:rPr>
        <w:t xml:space="preserve"> (</w:t>
      </w:r>
      <w:r w:rsidR="00F95005">
        <w:rPr>
          <w:bCs/>
          <w:sz w:val="28"/>
          <w:szCs w:val="28"/>
        </w:rPr>
        <w:t xml:space="preserve">счета выставленного к оплате, товарной накладной, </w:t>
      </w:r>
      <w:r w:rsidR="00F95005">
        <w:rPr>
          <w:sz w:val="28"/>
          <w:szCs w:val="28"/>
        </w:rPr>
        <w:t>т</w:t>
      </w:r>
      <w:r w:rsidR="00F95005" w:rsidRPr="00680DC8">
        <w:rPr>
          <w:sz w:val="28"/>
          <w:szCs w:val="28"/>
        </w:rPr>
        <w:t>ранспортн</w:t>
      </w:r>
      <w:r w:rsidR="00F95005">
        <w:rPr>
          <w:sz w:val="28"/>
          <w:szCs w:val="28"/>
        </w:rPr>
        <w:t>ой</w:t>
      </w:r>
      <w:r w:rsidR="00F95005" w:rsidRPr="00680DC8">
        <w:rPr>
          <w:sz w:val="28"/>
          <w:szCs w:val="28"/>
        </w:rPr>
        <w:t xml:space="preserve"> накладн</w:t>
      </w:r>
      <w:r w:rsidR="00F95005">
        <w:rPr>
          <w:sz w:val="28"/>
          <w:szCs w:val="28"/>
        </w:rPr>
        <w:t>ой,</w:t>
      </w:r>
      <w:r w:rsidR="00F95005">
        <w:rPr>
          <w:bCs/>
          <w:sz w:val="28"/>
          <w:szCs w:val="28"/>
        </w:rPr>
        <w:t xml:space="preserve"> счета-фактуры (если является плательщиком НДС),</w:t>
      </w:r>
      <w:r w:rsidR="00F95005" w:rsidRPr="001A6F0B">
        <w:rPr>
          <w:sz w:val="28"/>
          <w:szCs w:val="28"/>
        </w:rPr>
        <w:t xml:space="preserve"> </w:t>
      </w:r>
      <w:r w:rsidR="00F95005">
        <w:rPr>
          <w:sz w:val="28"/>
          <w:szCs w:val="28"/>
        </w:rPr>
        <w:t>технической и эксплуатационной документации</w:t>
      </w:r>
      <w:r w:rsidR="00F95005" w:rsidRPr="00680DC8">
        <w:rPr>
          <w:sz w:val="28"/>
          <w:szCs w:val="28"/>
        </w:rPr>
        <w:t xml:space="preserve"> на русском языке</w:t>
      </w:r>
      <w:r w:rsidR="00F95005">
        <w:rPr>
          <w:sz w:val="28"/>
          <w:szCs w:val="28"/>
        </w:rPr>
        <w:t>,</w:t>
      </w:r>
      <w:r w:rsidR="00F95005">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680DC8">
        <w:rPr>
          <w:sz w:val="28"/>
          <w:szCs w:val="28"/>
        </w:rPr>
        <w:t xml:space="preserve">. </w:t>
      </w:r>
    </w:p>
    <w:p w:rsidR="00680DC8" w:rsidRPr="00680DC8" w:rsidRDefault="00144592" w:rsidP="00680DC8">
      <w:pPr>
        <w:widowControl w:val="0"/>
        <w:shd w:val="clear" w:color="auto" w:fill="FFFFFF"/>
        <w:autoSpaceDE w:val="0"/>
        <w:autoSpaceDN w:val="0"/>
        <w:adjustRightInd w:val="0"/>
        <w:spacing w:line="360" w:lineRule="exact"/>
        <w:ind w:firstLine="709"/>
        <w:jc w:val="both"/>
        <w:rPr>
          <w:sz w:val="28"/>
          <w:szCs w:val="28"/>
        </w:rPr>
      </w:pPr>
      <w:r>
        <w:rPr>
          <w:sz w:val="28"/>
          <w:szCs w:val="28"/>
        </w:rPr>
        <w:t>4.1.4. Предоставить Заказчику</w:t>
      </w:r>
      <w:r w:rsidR="00680DC8" w:rsidRPr="00680DC8">
        <w:rPr>
          <w:sz w:val="28"/>
          <w:szCs w:val="28"/>
        </w:rPr>
        <w:t xml:space="preserve">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144592" w:rsidRPr="009576F2" w:rsidRDefault="007554FC" w:rsidP="00144592">
      <w:pPr>
        <w:pStyle w:val="Standard"/>
        <w:tabs>
          <w:tab w:val="left" w:pos="1253"/>
        </w:tabs>
        <w:ind w:firstLine="709"/>
        <w:rPr>
          <w:sz w:val="28"/>
          <w:szCs w:val="28"/>
        </w:rPr>
      </w:pPr>
      <w:r>
        <w:rPr>
          <w:sz w:val="28"/>
          <w:szCs w:val="28"/>
        </w:rPr>
        <w:t xml:space="preserve">4.1.5. </w:t>
      </w:r>
      <w:r w:rsidR="00144592" w:rsidRPr="009576F2">
        <w:rPr>
          <w:sz w:val="28"/>
          <w:szCs w:val="28"/>
        </w:rPr>
        <w:t xml:space="preserve">Не допускается уступка </w:t>
      </w:r>
      <w:r w:rsidR="00144592">
        <w:rPr>
          <w:sz w:val="28"/>
          <w:szCs w:val="28"/>
        </w:rPr>
        <w:t>Поставщиком</w:t>
      </w:r>
      <w:r w:rsidR="00144592" w:rsidRPr="009576F2">
        <w:rPr>
          <w:sz w:val="28"/>
          <w:szCs w:val="28"/>
        </w:rPr>
        <w:t xml:space="preserve">  прав требований по договору другому лицу без согласия Заказчика.</w:t>
      </w:r>
    </w:p>
    <w:p w:rsidR="007554FC" w:rsidRPr="007D4D2E" w:rsidRDefault="007554FC" w:rsidP="007554FC">
      <w:pPr>
        <w:pStyle w:val="Standard"/>
        <w:tabs>
          <w:tab w:val="left" w:pos="1253"/>
        </w:tabs>
        <w:jc w:val="both"/>
        <w:rPr>
          <w:sz w:val="28"/>
          <w:szCs w:val="28"/>
        </w:rPr>
      </w:pPr>
      <w:r w:rsidRPr="007D4D2E">
        <w:rPr>
          <w:sz w:val="28"/>
          <w:szCs w:val="28"/>
        </w:rPr>
        <w:t xml:space="preserve">В случае несоблюдения Исполнителем </w:t>
      </w:r>
      <w:r>
        <w:rPr>
          <w:sz w:val="28"/>
          <w:szCs w:val="28"/>
        </w:rPr>
        <w:t>условий</w:t>
      </w:r>
      <w:r w:rsidRPr="007D4D2E">
        <w:rPr>
          <w:sz w:val="28"/>
          <w:szCs w:val="28"/>
        </w:rPr>
        <w:t xml:space="preserve"> о согласовании уступки прав требов</w:t>
      </w:r>
      <w:r>
        <w:rPr>
          <w:sz w:val="28"/>
          <w:szCs w:val="28"/>
        </w:rPr>
        <w:t xml:space="preserve">ания (факторинга) с АО «СКППК», предусмотрены штрафные санкции </w:t>
      </w:r>
      <w:r w:rsidRPr="007D4D2E">
        <w:rPr>
          <w:sz w:val="28"/>
          <w:szCs w:val="28"/>
        </w:rPr>
        <w:t>в размере не ниже величины убытков или упущенных выгод АО «СКППК», понесенных в результате данной уступки.</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 xml:space="preserve">4.2. </w:t>
      </w:r>
      <w:r w:rsidR="00BD1542">
        <w:rPr>
          <w:rFonts w:ascii="Times New Roman" w:hAnsi="Times New Roman" w:cs="Times New Roman"/>
          <w:b/>
          <w:sz w:val="28"/>
          <w:szCs w:val="28"/>
        </w:rPr>
        <w:t>Заказчик</w:t>
      </w:r>
      <w:r w:rsidRPr="00680DC8">
        <w:rPr>
          <w:rFonts w:ascii="Times New Roman" w:hAnsi="Times New Roman" w:cs="Times New Roman"/>
          <w:b/>
          <w:sz w:val="28"/>
          <w:szCs w:val="28"/>
        </w:rPr>
        <w:t xml:space="preserve"> обязан: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4.2.1. Принять и оплатить Товар в установленный срок в соответствии с условиями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4.2.2. В случае несоответствия качества и количества Товара, </w:t>
      </w:r>
      <w:r w:rsidR="00BD1542">
        <w:rPr>
          <w:rFonts w:ascii="Times New Roman" w:hAnsi="Times New Roman" w:cs="Times New Roman"/>
          <w:sz w:val="28"/>
          <w:szCs w:val="28"/>
        </w:rPr>
        <w:t>Заказчик</w:t>
      </w:r>
      <w:r w:rsidRPr="00680DC8">
        <w:rPr>
          <w:rFonts w:ascii="Times New Roman" w:hAnsi="Times New Roman" w:cs="Times New Roman"/>
          <w:sz w:val="28"/>
          <w:szCs w:val="28"/>
        </w:rPr>
        <w:t xml:space="preserve">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w:t>
      </w:r>
      <w:r w:rsidR="00BD1542">
        <w:rPr>
          <w:rFonts w:ascii="Times New Roman" w:hAnsi="Times New Roman" w:cs="Times New Roman"/>
          <w:sz w:val="28"/>
          <w:szCs w:val="28"/>
        </w:rPr>
        <w:t>Заказчика</w:t>
      </w:r>
      <w:r w:rsidRPr="00680DC8">
        <w:rPr>
          <w:rFonts w:ascii="Times New Roman" w:hAnsi="Times New Roman" w:cs="Times New Roman"/>
          <w:sz w:val="28"/>
          <w:szCs w:val="28"/>
        </w:rPr>
        <w:t>.</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4.2.3. В случае поставки Товара, не соответствующего качественным характеристикам, Поставщик обязуется заменить возвращенный </w:t>
      </w:r>
      <w:r w:rsidR="00BD1542">
        <w:rPr>
          <w:sz w:val="28"/>
          <w:szCs w:val="28"/>
        </w:rPr>
        <w:t>Заказчиком</w:t>
      </w:r>
      <w:r w:rsidRPr="00680DC8">
        <w:rPr>
          <w:sz w:val="28"/>
          <w:szCs w:val="28"/>
        </w:rPr>
        <w:t xml:space="preserve"> некачественный товар, на товар, соответствующий требованиям по качеству в срок, не превышающий 7 (семи) календарных дней.</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 xml:space="preserve">4.3. </w:t>
      </w:r>
      <w:r w:rsidR="00BD1542">
        <w:rPr>
          <w:rFonts w:ascii="Times New Roman" w:hAnsi="Times New Roman" w:cs="Times New Roman"/>
          <w:b/>
          <w:sz w:val="28"/>
          <w:szCs w:val="28"/>
        </w:rPr>
        <w:t>Заказчик</w:t>
      </w:r>
      <w:r w:rsidRPr="00680DC8">
        <w:rPr>
          <w:rFonts w:ascii="Times New Roman" w:hAnsi="Times New Roman" w:cs="Times New Roman"/>
          <w:b/>
          <w:sz w:val="28"/>
          <w:szCs w:val="28"/>
        </w:rPr>
        <w:t xml:space="preserve"> вправе:</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sz w:val="28"/>
          <w:szCs w:val="28"/>
        </w:rPr>
        <w:t xml:space="preserve">4.3.1. В случае непредставления Поставщиком информации, указанной в пункте 4.1.4., </w:t>
      </w:r>
      <w:r w:rsidR="00BD1542">
        <w:rPr>
          <w:rFonts w:ascii="Times New Roman" w:hAnsi="Times New Roman" w:cs="Times New Roman"/>
          <w:sz w:val="28"/>
          <w:szCs w:val="28"/>
        </w:rPr>
        <w:t>Заказчик</w:t>
      </w:r>
      <w:r w:rsidRPr="00680DC8">
        <w:rPr>
          <w:rFonts w:ascii="Times New Roman" w:hAnsi="Times New Roman" w:cs="Times New Roman"/>
          <w:sz w:val="28"/>
          <w:szCs w:val="28"/>
        </w:rPr>
        <w:t xml:space="preserve"> вправе расторгнуть настоящий Договор в одностороннем порядке.</w:t>
      </w:r>
    </w:p>
    <w:p w:rsidR="00680DC8" w:rsidRPr="00680DC8" w:rsidRDefault="00680DC8" w:rsidP="00680DC8">
      <w:pPr>
        <w:widowControl w:val="0"/>
        <w:shd w:val="clear" w:color="auto" w:fill="FFFFFF"/>
        <w:autoSpaceDE w:val="0"/>
        <w:autoSpaceDN w:val="0"/>
        <w:adjustRightInd w:val="0"/>
        <w:spacing w:line="360" w:lineRule="exact"/>
        <w:ind w:firstLine="709"/>
        <w:jc w:val="both"/>
        <w:rPr>
          <w:b/>
          <w:sz w:val="28"/>
          <w:szCs w:val="28"/>
        </w:rPr>
      </w:pPr>
    </w:p>
    <w:p w:rsidR="00680DC8" w:rsidRPr="00680DC8" w:rsidRDefault="00680DC8" w:rsidP="00534329">
      <w:pPr>
        <w:widowControl w:val="0"/>
        <w:shd w:val="clear" w:color="auto" w:fill="FFFFFF"/>
        <w:autoSpaceDE w:val="0"/>
        <w:autoSpaceDN w:val="0"/>
        <w:adjustRightInd w:val="0"/>
        <w:spacing w:line="360" w:lineRule="exact"/>
        <w:jc w:val="center"/>
        <w:rPr>
          <w:b/>
          <w:sz w:val="28"/>
          <w:szCs w:val="28"/>
        </w:rPr>
      </w:pPr>
      <w:r w:rsidRPr="00680DC8">
        <w:rPr>
          <w:b/>
          <w:sz w:val="28"/>
          <w:szCs w:val="28"/>
        </w:rPr>
        <w:t>5. Качество товара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5.1. Качество Товара должно соответствовать ГОСТам и ТУ РФ, что подтверждается сертификатом соответствия (качества).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6. Конфиденциальность</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6.1. Стороны обязаны сохранять конфиденциальность информации, полученной в ходе исполнения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sidR="00BD1542">
        <w:rPr>
          <w:rFonts w:ascii="Times New Roman" w:hAnsi="Times New Roman" w:cs="Times New Roman"/>
          <w:sz w:val="28"/>
          <w:szCs w:val="28"/>
        </w:rPr>
        <w:t>Заказчика</w:t>
      </w:r>
      <w:r w:rsidRPr="00680DC8">
        <w:rPr>
          <w:rFonts w:ascii="Times New Roman" w:hAnsi="Times New Roman" w:cs="Times New Roman"/>
          <w:sz w:val="28"/>
          <w:szCs w:val="28"/>
        </w:rPr>
        <w:t>, независимо от причины прекращения действия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b/>
          <w:bCs/>
          <w:sz w:val="28"/>
          <w:szCs w:val="28"/>
        </w:rPr>
      </w:pPr>
      <w:r w:rsidRPr="00680DC8">
        <w:rPr>
          <w:rFonts w:ascii="Times New Roman" w:hAnsi="Times New Roman" w:cs="Times New Roman"/>
          <w:sz w:val="28"/>
          <w:szCs w:val="28"/>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7. Ответственность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80DC8" w:rsidRPr="00680DC8" w:rsidRDefault="00680DC8" w:rsidP="00680DC8">
      <w:pPr>
        <w:widowControl w:val="0"/>
        <w:spacing w:line="360" w:lineRule="exact"/>
        <w:ind w:firstLine="709"/>
        <w:jc w:val="both"/>
        <w:rPr>
          <w:sz w:val="28"/>
          <w:szCs w:val="28"/>
        </w:rPr>
      </w:pPr>
      <w:r w:rsidRPr="00680DC8">
        <w:rPr>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680DC8" w:rsidRPr="00680DC8" w:rsidRDefault="00680DC8" w:rsidP="00680DC8">
      <w:pPr>
        <w:widowControl w:val="0"/>
        <w:spacing w:line="360" w:lineRule="exact"/>
        <w:ind w:firstLine="709"/>
        <w:jc w:val="both"/>
        <w:rPr>
          <w:sz w:val="28"/>
          <w:szCs w:val="28"/>
        </w:rPr>
      </w:pPr>
      <w:r w:rsidRPr="00680DC8">
        <w:rPr>
          <w:sz w:val="28"/>
          <w:szCs w:val="28"/>
        </w:rPr>
        <w:t xml:space="preserve">7.3. В случае нарушения срока поставки Товара, Поставщик оплачивает </w:t>
      </w:r>
      <w:r w:rsidR="00BD1542">
        <w:rPr>
          <w:sz w:val="28"/>
          <w:szCs w:val="28"/>
        </w:rPr>
        <w:t>заказчику</w:t>
      </w:r>
      <w:r w:rsidRPr="00680DC8">
        <w:rPr>
          <w:sz w:val="28"/>
          <w:szCs w:val="28"/>
        </w:rPr>
        <w:t xml:space="preserve"> штраф в размере 10 000 (десять тысяч) рублей.</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8. Обстоятельства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9. Разрешение споров</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10. Порядок внесения изменений, дополнений в Договор и его расторжения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80DC8" w:rsidRPr="00680DC8" w:rsidRDefault="00680DC8" w:rsidP="00680DC8">
      <w:pPr>
        <w:pStyle w:val="ConsNormal"/>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b/>
          <w:bCs/>
          <w:spacing w:val="-4"/>
          <w:sz w:val="28"/>
          <w:szCs w:val="28"/>
        </w:rPr>
      </w:pPr>
    </w:p>
    <w:p w:rsidR="00680DC8" w:rsidRPr="00680DC8" w:rsidRDefault="00680DC8" w:rsidP="00534329">
      <w:pPr>
        <w:pStyle w:val="ConsNormal"/>
        <w:spacing w:line="360" w:lineRule="exact"/>
        <w:ind w:firstLine="0"/>
        <w:jc w:val="center"/>
        <w:rPr>
          <w:rFonts w:ascii="Times New Roman" w:hAnsi="Times New Roman" w:cs="Times New Roman"/>
          <w:b/>
          <w:bCs/>
          <w:spacing w:val="-4"/>
          <w:sz w:val="28"/>
          <w:szCs w:val="28"/>
        </w:rPr>
      </w:pPr>
      <w:r w:rsidRPr="00680DC8">
        <w:rPr>
          <w:rFonts w:ascii="Times New Roman" w:hAnsi="Times New Roman" w:cs="Times New Roman"/>
          <w:b/>
          <w:bCs/>
          <w:spacing w:val="-4"/>
          <w:sz w:val="28"/>
          <w:szCs w:val="28"/>
        </w:rPr>
        <w:t>11. Срок действия Договора</w:t>
      </w:r>
    </w:p>
    <w:p w:rsidR="00680DC8" w:rsidRPr="00680DC8" w:rsidRDefault="00680DC8" w:rsidP="00680DC8">
      <w:pPr>
        <w:pStyle w:val="ConsNormal"/>
        <w:tabs>
          <w:tab w:val="left" w:pos="709"/>
        </w:tabs>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 xml:space="preserve">11.1. Настоящий Договор вступает в силу с _______________ и действует до </w:t>
      </w:r>
      <w:r w:rsidR="00A97745">
        <w:rPr>
          <w:rFonts w:ascii="Times New Roman" w:hAnsi="Times New Roman" w:cs="Times New Roman"/>
          <w:spacing w:val="-4"/>
          <w:sz w:val="28"/>
          <w:szCs w:val="28"/>
        </w:rPr>
        <w:t>31</w:t>
      </w:r>
      <w:r w:rsidR="00534329">
        <w:rPr>
          <w:rFonts w:ascii="Times New Roman" w:hAnsi="Times New Roman" w:cs="Times New Roman"/>
          <w:spacing w:val="-4"/>
          <w:sz w:val="28"/>
          <w:szCs w:val="28"/>
        </w:rPr>
        <w:t xml:space="preserve"> июня 2018 года</w:t>
      </w:r>
      <w:r w:rsidRPr="00680DC8">
        <w:rPr>
          <w:rFonts w:ascii="Times New Roman" w:hAnsi="Times New Roman" w:cs="Times New Roman"/>
          <w:spacing w:val="-4"/>
          <w:sz w:val="28"/>
          <w:szCs w:val="28"/>
        </w:rPr>
        <w:t xml:space="preserve">, а в части взаиморасчетов – до полного исполнения Сторонами принятых на себя обязательств. </w:t>
      </w:r>
    </w:p>
    <w:p w:rsidR="00680DC8" w:rsidRPr="00680DC8" w:rsidRDefault="00680DC8" w:rsidP="00680DC8">
      <w:pPr>
        <w:pStyle w:val="ConsNormal"/>
        <w:spacing w:line="360" w:lineRule="exact"/>
        <w:ind w:firstLine="567"/>
        <w:jc w:val="both"/>
        <w:rPr>
          <w:rFonts w:ascii="Times New Roman" w:hAnsi="Times New Roman" w:cs="Times New Roman"/>
          <w:spacing w:val="-4"/>
          <w:sz w:val="28"/>
          <w:szCs w:val="28"/>
        </w:rPr>
      </w:pPr>
    </w:p>
    <w:p w:rsidR="00680DC8" w:rsidRPr="00680DC8" w:rsidRDefault="00680DC8" w:rsidP="008C448B">
      <w:pPr>
        <w:widowControl w:val="0"/>
        <w:numPr>
          <w:ilvl w:val="0"/>
          <w:numId w:val="41"/>
        </w:numPr>
        <w:tabs>
          <w:tab w:val="left" w:pos="426"/>
        </w:tabs>
        <w:spacing w:line="360" w:lineRule="exact"/>
        <w:ind w:left="0" w:firstLine="0"/>
        <w:jc w:val="center"/>
        <w:rPr>
          <w:b/>
          <w:spacing w:val="-4"/>
          <w:sz w:val="28"/>
          <w:szCs w:val="28"/>
        </w:rPr>
      </w:pPr>
      <w:r w:rsidRPr="00680DC8">
        <w:rPr>
          <w:b/>
          <w:spacing w:val="-4"/>
          <w:sz w:val="28"/>
          <w:szCs w:val="28"/>
        </w:rPr>
        <w:t>Антикоррупционная оговорка</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Каналы уведомления </w:t>
      </w:r>
      <w:r w:rsidR="00BD1542">
        <w:rPr>
          <w:spacing w:val="-4"/>
          <w:sz w:val="28"/>
          <w:szCs w:val="28"/>
        </w:rPr>
        <w:t>Заказчика</w:t>
      </w:r>
      <w:r w:rsidRPr="00680DC8">
        <w:rPr>
          <w:spacing w:val="-4"/>
          <w:sz w:val="28"/>
          <w:szCs w:val="28"/>
        </w:rPr>
        <w:t xml:space="preserve"> о нарушениях каких-либо положений пункта 10.1 настоящего Договора: 8 (863) 203-60-21, электронная почта </w:t>
      </w:r>
      <w:hyperlink r:id="rId10" w:history="1">
        <w:r w:rsidRPr="00680DC8">
          <w:rPr>
            <w:color w:val="0000FF"/>
            <w:spacing w:val="-4"/>
            <w:sz w:val="28"/>
            <w:szCs w:val="28"/>
            <w:u w:val="single"/>
            <w:lang w:val="en-US"/>
          </w:rPr>
          <w:t>info</w:t>
        </w:r>
        <w:r w:rsidRPr="00680DC8">
          <w:rPr>
            <w:color w:val="0000FF"/>
            <w:spacing w:val="-4"/>
            <w:sz w:val="28"/>
            <w:szCs w:val="28"/>
            <w:u w:val="single"/>
          </w:rPr>
          <w:t>@</w:t>
        </w:r>
        <w:proofErr w:type="spellStart"/>
        <w:r w:rsidRPr="00680DC8">
          <w:rPr>
            <w:color w:val="0000FF"/>
            <w:spacing w:val="-4"/>
            <w:sz w:val="28"/>
            <w:szCs w:val="28"/>
            <w:u w:val="single"/>
            <w:lang w:val="en-US"/>
          </w:rPr>
          <w:t>skppk</w:t>
        </w:r>
        <w:proofErr w:type="spellEnd"/>
        <w:r w:rsidRPr="00680DC8">
          <w:rPr>
            <w:color w:val="0000FF"/>
            <w:spacing w:val="-4"/>
            <w:sz w:val="28"/>
            <w:szCs w:val="28"/>
            <w:u w:val="single"/>
          </w:rPr>
          <w:t>.</w:t>
        </w:r>
        <w:proofErr w:type="spellStart"/>
        <w:r w:rsidRPr="00680DC8">
          <w:rPr>
            <w:color w:val="0000FF"/>
            <w:spacing w:val="-4"/>
            <w:sz w:val="28"/>
            <w:szCs w:val="28"/>
            <w:u w:val="single"/>
            <w:lang w:val="en-US"/>
          </w:rPr>
          <w:t>ru</w:t>
        </w:r>
        <w:proofErr w:type="spellEnd"/>
      </w:hyperlink>
      <w:r w:rsidRPr="00680DC8">
        <w:rPr>
          <w:spacing w:val="-4"/>
          <w:sz w:val="28"/>
          <w:szCs w:val="28"/>
        </w:rPr>
        <w:t xml:space="preserve"> (для заполнения специальной формы).</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Каналы уведомления Поставщика о нарушениях каких-либо положений пункта 10.1 настоящего Договора: __________________________.</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8C448B">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13. Прочие условия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13.2. Все приложения к настоящему Договору являются его неотъемлемыми частями.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13.3. Все вопросы, не предусмотренные настоящим Договором, регулируются законодательством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13.4. Настоящий Договор составлен в двух экземплярах, имеющих одинаковую силу, по одному для каждой из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13.5. К настоящему Договору прилагаются:</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Техническое задание (приложение № 1);</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Расчет договорной цены (приложение № 2);</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Календарный план оказания услуг (приложение №3)</w:t>
      </w:r>
      <w:r w:rsidR="00A97745">
        <w:rPr>
          <w:sz w:val="28"/>
          <w:szCs w:val="28"/>
        </w:rPr>
        <w:t>.</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p>
    <w:p w:rsidR="00680DC8" w:rsidRPr="00680DC8" w:rsidRDefault="00680DC8" w:rsidP="008C448B">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14. Юридические адреса и платежные реквизиты Сторон</w:t>
      </w: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680DC8" w:rsidRPr="00680DC8" w:rsidTr="00680DC8">
        <w:trPr>
          <w:trHeight w:val="422"/>
        </w:trPr>
        <w:tc>
          <w:tcPr>
            <w:tcW w:w="4928" w:type="dxa"/>
            <w:vAlign w:val="center"/>
          </w:tcPr>
          <w:p w:rsidR="00680DC8" w:rsidRPr="00680DC8" w:rsidRDefault="00680DC8" w:rsidP="00271856">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 xml:space="preserve"> «</w:t>
            </w:r>
            <w:r w:rsidR="00BD1542">
              <w:rPr>
                <w:rFonts w:ascii="Times New Roman" w:hAnsi="Times New Roman" w:cs="Times New Roman"/>
                <w:iCs w:val="0"/>
              </w:rPr>
              <w:t>Заказчик</w:t>
            </w:r>
            <w:r w:rsidRPr="00680DC8">
              <w:rPr>
                <w:rFonts w:ascii="Times New Roman" w:hAnsi="Times New Roman" w:cs="Times New Roman"/>
                <w:iCs w:val="0"/>
              </w:rPr>
              <w:t>»</w:t>
            </w:r>
          </w:p>
        </w:tc>
        <w:tc>
          <w:tcPr>
            <w:tcW w:w="4780" w:type="dxa"/>
            <w:vAlign w:val="center"/>
          </w:tcPr>
          <w:p w:rsidR="00680DC8" w:rsidRPr="00680DC8" w:rsidRDefault="00680DC8" w:rsidP="00680DC8">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«Поставщик»</w:t>
            </w:r>
          </w:p>
        </w:tc>
      </w:tr>
      <w:tr w:rsidR="00680DC8" w:rsidRPr="00680DC8" w:rsidTr="00680DC8">
        <w:trPr>
          <w:trHeight w:val="147"/>
        </w:trPr>
        <w:tc>
          <w:tcPr>
            <w:tcW w:w="4928" w:type="dxa"/>
          </w:tcPr>
          <w:p w:rsidR="00680DC8" w:rsidRPr="00680DC8" w:rsidRDefault="00680DC8" w:rsidP="00680DC8">
            <w:pPr>
              <w:widowControl w:val="0"/>
              <w:spacing w:line="300" w:lineRule="exact"/>
              <w:jc w:val="both"/>
              <w:rPr>
                <w:b/>
                <w:bCs/>
                <w:sz w:val="28"/>
                <w:szCs w:val="28"/>
              </w:rPr>
            </w:pPr>
            <w:r w:rsidRPr="00680DC8">
              <w:rPr>
                <w:b/>
                <w:bCs/>
                <w:sz w:val="28"/>
                <w:szCs w:val="28"/>
              </w:rPr>
              <w:t>Акционерное общество</w:t>
            </w:r>
          </w:p>
          <w:p w:rsidR="00680DC8" w:rsidRPr="00680DC8" w:rsidRDefault="00680DC8" w:rsidP="00680DC8">
            <w:pPr>
              <w:widowControl w:val="0"/>
              <w:spacing w:line="300" w:lineRule="exact"/>
              <w:jc w:val="both"/>
              <w:rPr>
                <w:b/>
                <w:bCs/>
                <w:sz w:val="28"/>
                <w:szCs w:val="28"/>
              </w:rPr>
            </w:pPr>
            <w:r w:rsidRPr="00680DC8">
              <w:rPr>
                <w:b/>
                <w:bCs/>
                <w:sz w:val="28"/>
                <w:szCs w:val="28"/>
              </w:rPr>
              <w:t>«Северо-Кавказская пригородная пассажирская компания»</w:t>
            </w:r>
          </w:p>
          <w:p w:rsidR="00680DC8" w:rsidRPr="00680DC8" w:rsidRDefault="00680DC8" w:rsidP="00680DC8">
            <w:pPr>
              <w:widowControl w:val="0"/>
              <w:spacing w:line="300" w:lineRule="exact"/>
              <w:jc w:val="both"/>
              <w:rPr>
                <w:bCs/>
                <w:sz w:val="28"/>
                <w:szCs w:val="28"/>
              </w:rPr>
            </w:pPr>
            <w:r w:rsidRPr="00680DC8">
              <w:rPr>
                <w:bCs/>
                <w:sz w:val="28"/>
                <w:szCs w:val="28"/>
              </w:rPr>
              <w:t>Юр. адрес: 344019, г. Ростов-на-Дону,</w:t>
            </w:r>
          </w:p>
          <w:p w:rsidR="00680DC8" w:rsidRPr="00680DC8" w:rsidRDefault="00680DC8" w:rsidP="00680DC8">
            <w:pPr>
              <w:widowControl w:val="0"/>
              <w:spacing w:line="300" w:lineRule="exact"/>
              <w:jc w:val="both"/>
              <w:rPr>
                <w:bCs/>
                <w:sz w:val="28"/>
                <w:szCs w:val="28"/>
              </w:rPr>
            </w:pPr>
            <w:r w:rsidRPr="00680DC8">
              <w:rPr>
                <w:bCs/>
                <w:sz w:val="28"/>
                <w:szCs w:val="28"/>
              </w:rPr>
              <w:t>ул. Закруткина, д. 67 «в»/2 «б»</w:t>
            </w:r>
          </w:p>
          <w:p w:rsidR="00680DC8" w:rsidRPr="00680DC8" w:rsidRDefault="00680DC8" w:rsidP="00680DC8">
            <w:pPr>
              <w:widowControl w:val="0"/>
              <w:spacing w:line="300" w:lineRule="exact"/>
              <w:jc w:val="both"/>
              <w:rPr>
                <w:bCs/>
                <w:sz w:val="28"/>
                <w:szCs w:val="28"/>
              </w:rPr>
            </w:pPr>
            <w:r w:rsidRPr="00680DC8">
              <w:rPr>
                <w:bCs/>
                <w:sz w:val="28"/>
                <w:szCs w:val="28"/>
              </w:rPr>
              <w:t>Почтовый адрес: 344001,</w:t>
            </w:r>
          </w:p>
          <w:p w:rsidR="00680DC8" w:rsidRPr="00680DC8" w:rsidRDefault="00680DC8" w:rsidP="00680DC8">
            <w:pPr>
              <w:widowControl w:val="0"/>
              <w:spacing w:line="300" w:lineRule="exact"/>
              <w:jc w:val="both"/>
              <w:rPr>
                <w:bCs/>
                <w:sz w:val="28"/>
                <w:szCs w:val="28"/>
              </w:rPr>
            </w:pPr>
            <w:r w:rsidRPr="00680DC8">
              <w:rPr>
                <w:bCs/>
                <w:sz w:val="28"/>
                <w:szCs w:val="28"/>
              </w:rPr>
              <w:t>г. Ростов-на-Дону, ул. Депутатская, д. 3</w:t>
            </w:r>
          </w:p>
          <w:p w:rsidR="00680DC8" w:rsidRPr="00680DC8" w:rsidRDefault="00680DC8" w:rsidP="00680DC8">
            <w:pPr>
              <w:widowControl w:val="0"/>
              <w:spacing w:line="300" w:lineRule="exact"/>
              <w:jc w:val="both"/>
              <w:rPr>
                <w:bCs/>
                <w:sz w:val="28"/>
                <w:szCs w:val="28"/>
              </w:rPr>
            </w:pPr>
            <w:r w:rsidRPr="00680DC8">
              <w:rPr>
                <w:bCs/>
                <w:sz w:val="28"/>
                <w:szCs w:val="28"/>
              </w:rPr>
              <w:t>ОКПО 80380519 ОГРН 1076162005864</w:t>
            </w:r>
          </w:p>
          <w:p w:rsidR="00680DC8" w:rsidRPr="00680DC8" w:rsidRDefault="00680DC8" w:rsidP="00680DC8">
            <w:pPr>
              <w:widowControl w:val="0"/>
              <w:spacing w:line="300" w:lineRule="exact"/>
              <w:jc w:val="both"/>
              <w:rPr>
                <w:bCs/>
                <w:sz w:val="28"/>
                <w:szCs w:val="28"/>
              </w:rPr>
            </w:pPr>
            <w:r w:rsidRPr="00680DC8">
              <w:rPr>
                <w:bCs/>
                <w:sz w:val="28"/>
                <w:szCs w:val="28"/>
              </w:rPr>
              <w:t>ИНН/КПП 6162051289/616701001</w:t>
            </w:r>
          </w:p>
          <w:p w:rsidR="00680DC8" w:rsidRPr="00680DC8" w:rsidRDefault="00680DC8" w:rsidP="00680DC8">
            <w:pPr>
              <w:widowControl w:val="0"/>
              <w:spacing w:line="300" w:lineRule="exact"/>
              <w:jc w:val="both"/>
              <w:rPr>
                <w:bCs/>
                <w:sz w:val="28"/>
                <w:szCs w:val="28"/>
              </w:rPr>
            </w:pPr>
            <w:r w:rsidRPr="00680DC8">
              <w:rPr>
                <w:bCs/>
                <w:sz w:val="28"/>
                <w:szCs w:val="28"/>
              </w:rPr>
              <w:t>ОКВЭД 49.31.11 ОКАТО 60401380000</w:t>
            </w:r>
          </w:p>
          <w:p w:rsidR="00680DC8" w:rsidRPr="00680DC8" w:rsidRDefault="00680DC8" w:rsidP="00680DC8">
            <w:pPr>
              <w:widowControl w:val="0"/>
              <w:spacing w:line="300" w:lineRule="exact"/>
              <w:jc w:val="both"/>
              <w:rPr>
                <w:bCs/>
                <w:sz w:val="28"/>
                <w:szCs w:val="28"/>
              </w:rPr>
            </w:pPr>
            <w:r w:rsidRPr="00680DC8">
              <w:rPr>
                <w:bCs/>
                <w:sz w:val="28"/>
                <w:szCs w:val="28"/>
              </w:rPr>
              <w:t>Р/счет № 40702810500300005055</w:t>
            </w:r>
          </w:p>
          <w:p w:rsidR="00680DC8" w:rsidRPr="00680DC8" w:rsidRDefault="00680DC8" w:rsidP="00680DC8">
            <w:pPr>
              <w:widowControl w:val="0"/>
              <w:spacing w:line="300" w:lineRule="exact"/>
              <w:jc w:val="both"/>
              <w:rPr>
                <w:bCs/>
                <w:sz w:val="28"/>
                <w:szCs w:val="28"/>
              </w:rPr>
            </w:pPr>
            <w:r w:rsidRPr="00680DC8">
              <w:rPr>
                <w:bCs/>
                <w:sz w:val="28"/>
                <w:szCs w:val="28"/>
              </w:rPr>
              <w:t xml:space="preserve">К/с 30101810300000000999 </w:t>
            </w:r>
          </w:p>
          <w:p w:rsidR="00680DC8" w:rsidRPr="00680DC8" w:rsidRDefault="00680DC8" w:rsidP="00680DC8">
            <w:pPr>
              <w:widowControl w:val="0"/>
              <w:spacing w:line="300" w:lineRule="exact"/>
              <w:jc w:val="both"/>
              <w:rPr>
                <w:bCs/>
                <w:sz w:val="28"/>
                <w:szCs w:val="28"/>
              </w:rPr>
            </w:pPr>
            <w:r w:rsidRPr="00680DC8">
              <w:rPr>
                <w:bCs/>
                <w:sz w:val="28"/>
                <w:szCs w:val="28"/>
              </w:rPr>
              <w:t>Филиал Банка ВТБ (ПАО)</w:t>
            </w:r>
          </w:p>
          <w:p w:rsidR="00680DC8" w:rsidRPr="00680DC8" w:rsidRDefault="00680DC8" w:rsidP="00680DC8">
            <w:pPr>
              <w:widowControl w:val="0"/>
              <w:spacing w:line="300" w:lineRule="exact"/>
              <w:jc w:val="both"/>
              <w:rPr>
                <w:bCs/>
                <w:sz w:val="28"/>
                <w:szCs w:val="28"/>
              </w:rPr>
            </w:pPr>
            <w:r w:rsidRPr="00680DC8">
              <w:rPr>
                <w:bCs/>
                <w:sz w:val="28"/>
                <w:szCs w:val="28"/>
              </w:rPr>
              <w:t>в г. Ростове-на-Дону,</w:t>
            </w:r>
          </w:p>
          <w:p w:rsidR="00680DC8" w:rsidRPr="00680DC8" w:rsidRDefault="00680DC8" w:rsidP="00680DC8">
            <w:pPr>
              <w:widowControl w:val="0"/>
              <w:spacing w:line="300" w:lineRule="exact"/>
              <w:jc w:val="both"/>
              <w:rPr>
                <w:bCs/>
                <w:sz w:val="28"/>
                <w:szCs w:val="28"/>
              </w:rPr>
            </w:pPr>
            <w:r w:rsidRPr="00680DC8">
              <w:rPr>
                <w:bCs/>
                <w:sz w:val="28"/>
                <w:szCs w:val="28"/>
              </w:rPr>
              <w:t>г. Ростов-на-Дону, БИК 046015999</w:t>
            </w:r>
          </w:p>
          <w:p w:rsidR="00680DC8" w:rsidRPr="00680DC8" w:rsidRDefault="00680DC8" w:rsidP="00680DC8">
            <w:pPr>
              <w:widowControl w:val="0"/>
              <w:spacing w:line="300" w:lineRule="exact"/>
              <w:jc w:val="both"/>
              <w:rPr>
                <w:b/>
                <w:sz w:val="28"/>
                <w:szCs w:val="28"/>
              </w:rPr>
            </w:pPr>
          </w:p>
          <w:p w:rsidR="00680DC8" w:rsidRPr="00680DC8" w:rsidRDefault="00680DC8" w:rsidP="00680DC8">
            <w:pPr>
              <w:widowControl w:val="0"/>
              <w:spacing w:line="300" w:lineRule="exact"/>
              <w:jc w:val="both"/>
              <w:rPr>
                <w:bCs/>
                <w:sz w:val="28"/>
                <w:szCs w:val="28"/>
              </w:rPr>
            </w:pPr>
            <w:r w:rsidRPr="00680DC8">
              <w:rPr>
                <w:bCs/>
                <w:sz w:val="28"/>
                <w:szCs w:val="28"/>
              </w:rPr>
              <w:t>Генеральный директор</w:t>
            </w:r>
          </w:p>
          <w:p w:rsidR="00680DC8" w:rsidRPr="00680DC8" w:rsidRDefault="00680DC8" w:rsidP="00680DC8">
            <w:pPr>
              <w:widowControl w:val="0"/>
              <w:spacing w:line="300" w:lineRule="exact"/>
              <w:jc w:val="both"/>
              <w:rPr>
                <w:bCs/>
                <w:sz w:val="28"/>
                <w:szCs w:val="28"/>
              </w:rPr>
            </w:pPr>
          </w:p>
          <w:p w:rsidR="00680DC8" w:rsidRPr="00680DC8" w:rsidRDefault="00680DC8" w:rsidP="00680DC8">
            <w:pPr>
              <w:widowControl w:val="0"/>
              <w:spacing w:line="300" w:lineRule="exact"/>
              <w:jc w:val="both"/>
              <w:rPr>
                <w:bCs/>
                <w:sz w:val="28"/>
                <w:szCs w:val="28"/>
              </w:rPr>
            </w:pPr>
            <w:r w:rsidRPr="00680DC8">
              <w:rPr>
                <w:bCs/>
                <w:sz w:val="28"/>
                <w:szCs w:val="28"/>
              </w:rPr>
              <w:t xml:space="preserve">___________________ Е.А. Ермаков </w:t>
            </w:r>
          </w:p>
          <w:p w:rsidR="00680DC8" w:rsidRPr="00680DC8" w:rsidRDefault="00680DC8" w:rsidP="00680DC8">
            <w:pPr>
              <w:widowControl w:val="0"/>
              <w:spacing w:line="300" w:lineRule="exact"/>
              <w:jc w:val="both"/>
              <w:rPr>
                <w:sz w:val="28"/>
                <w:szCs w:val="28"/>
              </w:rPr>
            </w:pPr>
            <w:r w:rsidRPr="00680DC8">
              <w:rPr>
                <w:b/>
                <w:sz w:val="28"/>
                <w:szCs w:val="28"/>
              </w:rPr>
              <w:t xml:space="preserve">                 </w:t>
            </w:r>
            <w:proofErr w:type="spellStart"/>
            <w:r w:rsidRPr="00680DC8">
              <w:rPr>
                <w:sz w:val="28"/>
                <w:szCs w:val="28"/>
              </w:rPr>
              <w:t>м.п</w:t>
            </w:r>
            <w:proofErr w:type="spellEnd"/>
          </w:p>
        </w:tc>
        <w:tc>
          <w:tcPr>
            <w:tcW w:w="4780" w:type="dxa"/>
          </w:tcPr>
          <w:p w:rsidR="00680DC8" w:rsidRPr="00680DC8" w:rsidRDefault="00680DC8" w:rsidP="00680DC8">
            <w:pPr>
              <w:widowControl w:val="0"/>
              <w:shd w:val="clear" w:color="auto" w:fill="FFFFFF"/>
              <w:spacing w:line="300" w:lineRule="exact"/>
              <w:jc w:val="both"/>
              <w:rPr>
                <w:b/>
                <w:iCs/>
                <w:sz w:val="28"/>
                <w:szCs w:val="28"/>
              </w:rPr>
            </w:pPr>
          </w:p>
        </w:tc>
      </w:tr>
    </w:tbl>
    <w:p w:rsidR="008C448B" w:rsidRDefault="008C448B" w:rsidP="00174F1C">
      <w:pPr>
        <w:pStyle w:val="ConsPlusNormal"/>
        <w:jc w:val="right"/>
      </w:pPr>
    </w:p>
    <w:p w:rsidR="008C448B" w:rsidRDefault="008C448B" w:rsidP="00174F1C">
      <w:pPr>
        <w:pStyle w:val="ConsPlusNormal"/>
        <w:jc w:val="right"/>
      </w:pPr>
    </w:p>
    <w:p w:rsidR="008C448B" w:rsidRDefault="008C448B" w:rsidP="00174F1C">
      <w:pPr>
        <w:pStyle w:val="ConsPlusNormal"/>
        <w:jc w:val="right"/>
      </w:pPr>
    </w:p>
    <w:p w:rsidR="008C448B" w:rsidRDefault="008C448B" w:rsidP="00174F1C">
      <w:pPr>
        <w:pStyle w:val="ConsPlusNormal"/>
        <w:jc w:val="right"/>
      </w:pPr>
    </w:p>
    <w:p w:rsidR="008C448B" w:rsidRDefault="008C448B" w:rsidP="00174F1C">
      <w:pPr>
        <w:pStyle w:val="ConsPlusNormal"/>
        <w:jc w:val="right"/>
      </w:pPr>
    </w:p>
    <w:p w:rsidR="008C448B" w:rsidRDefault="008C448B" w:rsidP="00F95005">
      <w:pPr>
        <w:pStyle w:val="ConsPlusNormal"/>
      </w:pPr>
    </w:p>
    <w:p w:rsidR="008C448B" w:rsidRDefault="008C448B" w:rsidP="00174F1C">
      <w:pPr>
        <w:pStyle w:val="ConsPlusNormal"/>
        <w:jc w:val="right"/>
      </w:pPr>
    </w:p>
    <w:p w:rsidR="008C448B" w:rsidRDefault="008C448B" w:rsidP="00174F1C">
      <w:pPr>
        <w:pStyle w:val="ConsPlusNormal"/>
        <w:jc w:val="right"/>
      </w:pPr>
    </w:p>
    <w:p w:rsidR="00174F1C" w:rsidRPr="0084205A" w:rsidRDefault="00174F1C" w:rsidP="00174F1C">
      <w:pPr>
        <w:pStyle w:val="ConsPlusNormal"/>
        <w:jc w:val="right"/>
      </w:pPr>
      <w:r w:rsidRPr="0084205A">
        <w:t xml:space="preserve">Приложение </w:t>
      </w:r>
      <w:r w:rsidR="00306BC8" w:rsidRPr="0084205A">
        <w:t>№</w:t>
      </w:r>
      <w:r w:rsidRPr="0084205A">
        <w:t xml:space="preserve"> 1</w:t>
      </w:r>
    </w:p>
    <w:p w:rsidR="00174F1C" w:rsidRPr="0084205A" w:rsidRDefault="00174F1C" w:rsidP="00174F1C">
      <w:pPr>
        <w:pStyle w:val="ConsPlusNormal"/>
        <w:jc w:val="right"/>
      </w:pPr>
      <w:r w:rsidRPr="0084205A">
        <w:t xml:space="preserve">к договору от </w:t>
      </w:r>
      <w:r w:rsidR="00306BC8" w:rsidRPr="0084205A">
        <w:t>«</w:t>
      </w:r>
      <w:r w:rsidRPr="0084205A">
        <w:t>___</w:t>
      </w:r>
      <w:r w:rsidR="00306BC8"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Техническое задание</w:t>
      </w:r>
    </w:p>
    <w:p w:rsidR="00174F1C" w:rsidRPr="0084205A" w:rsidRDefault="00174F1C" w:rsidP="00174F1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19"/>
        <w:gridCol w:w="5883"/>
      </w:tblGrid>
      <w:tr w:rsidR="00C058BE" w:rsidRPr="000B6127" w:rsidTr="004415A8">
        <w:tc>
          <w:tcPr>
            <w:tcW w:w="5000" w:type="pct"/>
            <w:gridSpan w:val="3"/>
          </w:tcPr>
          <w:p w:rsidR="00C058BE" w:rsidRPr="000B6127" w:rsidRDefault="00C058BE" w:rsidP="004415A8">
            <w:pPr>
              <w:jc w:val="both"/>
              <w:rPr>
                <w:b/>
                <w:bCs/>
                <w:i/>
              </w:rPr>
            </w:pPr>
            <w:r w:rsidRPr="000B6127">
              <w:rPr>
                <w:b/>
                <w:bCs/>
                <w:sz w:val="28"/>
                <w:szCs w:val="28"/>
              </w:rPr>
              <w:t>Хара</w:t>
            </w:r>
            <w:r w:rsidR="00017666">
              <w:rPr>
                <w:b/>
                <w:bCs/>
                <w:sz w:val="28"/>
                <w:szCs w:val="28"/>
              </w:rPr>
              <w:t>ктеристики товаров</w:t>
            </w:r>
          </w:p>
        </w:tc>
      </w:tr>
      <w:tr w:rsidR="007E29DC" w:rsidRPr="000B6127" w:rsidTr="007336DF">
        <w:trPr>
          <w:trHeight w:val="1294"/>
        </w:trPr>
        <w:tc>
          <w:tcPr>
            <w:tcW w:w="1074" w:type="pct"/>
            <w:vMerge w:val="restart"/>
          </w:tcPr>
          <w:p w:rsidR="00F92D6A" w:rsidRPr="00ED58FE" w:rsidRDefault="00ED58FE" w:rsidP="00ED58FE">
            <w:pPr>
              <w:rPr>
                <w:i/>
              </w:rPr>
            </w:pPr>
            <w:r>
              <w:rPr>
                <w:color w:val="000000"/>
              </w:rPr>
              <w:t>Принтер</w:t>
            </w:r>
            <w:r w:rsidRPr="00ED58FE">
              <w:rPr>
                <w:color w:val="000000"/>
              </w:rPr>
              <w:t xml:space="preserve"> (МФУ) </w:t>
            </w:r>
            <w:r w:rsidRPr="00ED58FE">
              <w:rPr>
                <w:color w:val="000000"/>
                <w:lang w:val="en-US"/>
              </w:rPr>
              <w:t>A</w:t>
            </w:r>
            <w:r w:rsidRPr="00ED58FE">
              <w:rPr>
                <w:color w:val="000000"/>
              </w:rPr>
              <w:t xml:space="preserve">3 </w:t>
            </w:r>
            <w:r w:rsidRPr="00ED58FE">
              <w:rPr>
                <w:color w:val="000000"/>
                <w:lang w:val="en-US"/>
              </w:rPr>
              <w:t>Kyocera</w:t>
            </w:r>
            <w:r w:rsidRPr="00ED58FE">
              <w:rPr>
                <w:color w:val="000000"/>
              </w:rPr>
              <w:t xml:space="preserve"> </w:t>
            </w:r>
            <w:proofErr w:type="spellStart"/>
            <w:r w:rsidRPr="00ED58FE">
              <w:rPr>
                <w:color w:val="000000"/>
                <w:lang w:val="en-US"/>
              </w:rPr>
              <w:t>TASKalfa</w:t>
            </w:r>
            <w:proofErr w:type="spellEnd"/>
            <w:r w:rsidRPr="00ED58FE">
              <w:rPr>
                <w:color w:val="000000"/>
              </w:rPr>
              <w:t xml:space="preserve"> 5052</w:t>
            </w:r>
            <w:r w:rsidRPr="00ED58FE">
              <w:rPr>
                <w:color w:val="000000"/>
                <w:lang w:val="en-US"/>
              </w:rPr>
              <w:t>ci</w:t>
            </w:r>
            <w:r w:rsidRPr="00ED58FE">
              <w:rPr>
                <w:color w:val="000000"/>
              </w:rPr>
              <w:t xml:space="preserve"> </w:t>
            </w:r>
            <w:r>
              <w:rPr>
                <w:color w:val="000000"/>
              </w:rPr>
              <w:t>или</w:t>
            </w:r>
            <w:r w:rsidRPr="00ED58FE">
              <w:rPr>
                <w:color w:val="000000"/>
              </w:rPr>
              <w:t xml:space="preserve"> </w:t>
            </w:r>
            <w:r>
              <w:rPr>
                <w:color w:val="000000"/>
              </w:rPr>
              <w:t>эквивалент</w:t>
            </w:r>
          </w:p>
        </w:tc>
        <w:tc>
          <w:tcPr>
            <w:tcW w:w="1003" w:type="pct"/>
          </w:tcPr>
          <w:p w:rsidR="00F92D6A" w:rsidRPr="000B6127" w:rsidRDefault="00F92D6A" w:rsidP="004415A8">
            <w:pPr>
              <w:jc w:val="both"/>
            </w:pPr>
            <w:r w:rsidRPr="000B6127">
              <w:rPr>
                <w:bCs/>
              </w:rPr>
              <w:t>Технические и функциональные харак</w:t>
            </w:r>
            <w:r>
              <w:rPr>
                <w:bCs/>
              </w:rPr>
              <w:t>теристики товара</w:t>
            </w:r>
          </w:p>
        </w:tc>
        <w:tc>
          <w:tcPr>
            <w:tcW w:w="2923" w:type="pct"/>
          </w:tcPr>
          <w:p w:rsidR="00ED58FE" w:rsidRPr="00ED58FE" w:rsidRDefault="00ED58FE" w:rsidP="00ED58FE">
            <w:pPr>
              <w:jc w:val="both"/>
              <w:rPr>
                <w:bCs/>
              </w:rPr>
            </w:pPr>
            <w:r w:rsidRPr="00ED58FE">
              <w:rPr>
                <w:bCs/>
              </w:rPr>
              <w:t>Многофункциональное устройство А3 (принтер, сканер, копир) в напольной комплектации.</w:t>
            </w:r>
          </w:p>
          <w:p w:rsidR="00ED58FE" w:rsidRPr="00ED58FE" w:rsidRDefault="00ED58FE" w:rsidP="00ED58FE">
            <w:pPr>
              <w:jc w:val="both"/>
              <w:rPr>
                <w:bCs/>
              </w:rPr>
            </w:pPr>
            <w:r w:rsidRPr="00ED58FE">
              <w:rPr>
                <w:bCs/>
              </w:rPr>
              <w:t>Общие характеристики</w:t>
            </w:r>
          </w:p>
          <w:p w:rsidR="00ED58FE" w:rsidRPr="00ED58FE" w:rsidRDefault="00ED58FE" w:rsidP="00ED58FE">
            <w:pPr>
              <w:jc w:val="both"/>
              <w:rPr>
                <w:bCs/>
              </w:rPr>
            </w:pPr>
            <w:r w:rsidRPr="00ED58FE">
              <w:rPr>
                <w:bCs/>
              </w:rPr>
              <w:t>•</w:t>
            </w:r>
            <w:r w:rsidRPr="00ED58FE">
              <w:rPr>
                <w:bCs/>
              </w:rPr>
              <w:tab/>
              <w:t>Функции: печать, сканирование, копирование;</w:t>
            </w:r>
          </w:p>
          <w:p w:rsidR="00ED58FE" w:rsidRPr="00ED58FE" w:rsidRDefault="00ED58FE" w:rsidP="00ED58FE">
            <w:pPr>
              <w:jc w:val="both"/>
              <w:rPr>
                <w:bCs/>
                <w:lang w:val="en-US"/>
              </w:rPr>
            </w:pPr>
            <w:r w:rsidRPr="00ED58FE">
              <w:rPr>
                <w:bCs/>
                <w:lang w:val="en-US"/>
              </w:rPr>
              <w:t>•</w:t>
            </w:r>
            <w:r w:rsidRPr="00ED58FE">
              <w:rPr>
                <w:bCs/>
                <w:lang w:val="en-US"/>
              </w:rPr>
              <w:tab/>
            </w:r>
            <w:r w:rsidRPr="00ED58FE">
              <w:rPr>
                <w:bCs/>
              </w:rPr>
              <w:t>Интерфейсы</w:t>
            </w:r>
            <w:r w:rsidRPr="00ED58FE">
              <w:rPr>
                <w:bCs/>
                <w:lang w:val="en-US"/>
              </w:rPr>
              <w:t xml:space="preserve">: Hi-Speed USB 2.0, Ethernet 10 / 100 Base TX, </w:t>
            </w:r>
            <w:r w:rsidRPr="00ED58FE">
              <w:rPr>
                <w:bCs/>
              </w:rPr>
              <w:t>фронтальный</w:t>
            </w:r>
            <w:r w:rsidRPr="00ED58FE">
              <w:rPr>
                <w:bCs/>
                <w:lang w:val="en-US"/>
              </w:rPr>
              <w:t xml:space="preserve"> USB;</w:t>
            </w:r>
          </w:p>
          <w:p w:rsidR="00ED58FE" w:rsidRPr="00ED58FE" w:rsidRDefault="00ED58FE" w:rsidP="00ED58FE">
            <w:pPr>
              <w:jc w:val="both"/>
              <w:rPr>
                <w:bCs/>
              </w:rPr>
            </w:pPr>
            <w:r w:rsidRPr="00ED58FE">
              <w:rPr>
                <w:bCs/>
              </w:rPr>
              <w:t>•</w:t>
            </w:r>
            <w:r w:rsidRPr="00ED58FE">
              <w:rPr>
                <w:bCs/>
              </w:rPr>
              <w:tab/>
              <w:t xml:space="preserve">Совместимые ОС: Windows 10/ 8.1 / 8 / 7 / </w:t>
            </w:r>
            <w:proofErr w:type="spellStart"/>
            <w:r w:rsidRPr="00ED58FE">
              <w:rPr>
                <w:bCs/>
              </w:rPr>
              <w:t>Vista</w:t>
            </w:r>
            <w:proofErr w:type="spellEnd"/>
            <w:r w:rsidRPr="00ED58FE">
              <w:rPr>
                <w:bCs/>
              </w:rPr>
              <w:t>;</w:t>
            </w:r>
          </w:p>
          <w:p w:rsidR="00ED58FE" w:rsidRPr="00ED58FE" w:rsidRDefault="00ED58FE" w:rsidP="00ED58FE">
            <w:pPr>
              <w:jc w:val="both"/>
              <w:rPr>
                <w:bCs/>
              </w:rPr>
            </w:pPr>
            <w:r w:rsidRPr="00ED58FE">
              <w:rPr>
                <w:bCs/>
              </w:rPr>
              <w:t>•</w:t>
            </w:r>
            <w:r w:rsidRPr="00ED58FE">
              <w:rPr>
                <w:bCs/>
              </w:rPr>
              <w:tab/>
              <w:t>Наличие режима энергосбережения;</w:t>
            </w:r>
          </w:p>
          <w:p w:rsidR="00ED58FE" w:rsidRPr="00ED58FE" w:rsidRDefault="00ED58FE" w:rsidP="00ED58FE">
            <w:pPr>
              <w:jc w:val="both"/>
              <w:rPr>
                <w:bCs/>
              </w:rPr>
            </w:pPr>
            <w:r w:rsidRPr="00ED58FE">
              <w:rPr>
                <w:bCs/>
              </w:rPr>
              <w:t>•</w:t>
            </w:r>
            <w:r w:rsidRPr="00ED58FE">
              <w:rPr>
                <w:bCs/>
              </w:rPr>
              <w:tab/>
              <w:t>Экран: не хуже 9 дюймовой сенсорной панели;</w:t>
            </w:r>
          </w:p>
          <w:p w:rsidR="00ED58FE" w:rsidRPr="00ED58FE" w:rsidRDefault="00ED58FE" w:rsidP="00ED58FE">
            <w:pPr>
              <w:jc w:val="both"/>
              <w:rPr>
                <w:bCs/>
              </w:rPr>
            </w:pPr>
            <w:r w:rsidRPr="00ED58FE">
              <w:rPr>
                <w:bCs/>
              </w:rPr>
              <w:t>•</w:t>
            </w:r>
            <w:r w:rsidRPr="00ED58FE">
              <w:rPr>
                <w:bCs/>
              </w:rPr>
              <w:tab/>
              <w:t>Процессор: не менее 1200 МГц, не менее двух вычислительных ядер;</w:t>
            </w:r>
          </w:p>
          <w:p w:rsidR="00ED58FE" w:rsidRPr="00ED58FE" w:rsidRDefault="00ED58FE" w:rsidP="00ED58FE">
            <w:pPr>
              <w:jc w:val="both"/>
              <w:rPr>
                <w:bCs/>
              </w:rPr>
            </w:pPr>
            <w:r w:rsidRPr="00ED58FE">
              <w:rPr>
                <w:bCs/>
              </w:rPr>
              <w:t>•</w:t>
            </w:r>
            <w:r w:rsidRPr="00ED58FE">
              <w:rPr>
                <w:bCs/>
              </w:rPr>
              <w:tab/>
              <w:t>Объём ОЗУ: не менее 4 Гб;</w:t>
            </w:r>
          </w:p>
          <w:p w:rsidR="00ED58FE" w:rsidRPr="00ED58FE" w:rsidRDefault="00ED58FE" w:rsidP="00ED58FE">
            <w:pPr>
              <w:jc w:val="both"/>
              <w:rPr>
                <w:bCs/>
              </w:rPr>
            </w:pPr>
            <w:r w:rsidRPr="00ED58FE">
              <w:rPr>
                <w:bCs/>
              </w:rPr>
              <w:t>•</w:t>
            </w:r>
            <w:r w:rsidRPr="00ED58FE">
              <w:rPr>
                <w:bCs/>
              </w:rPr>
              <w:tab/>
              <w:t>Встроенный накопитель, объёмом не менее 320 Гб;</w:t>
            </w:r>
          </w:p>
          <w:p w:rsidR="00ED58FE" w:rsidRPr="00ED58FE" w:rsidRDefault="00ED58FE" w:rsidP="00ED58FE">
            <w:pPr>
              <w:jc w:val="both"/>
              <w:rPr>
                <w:bCs/>
              </w:rPr>
            </w:pPr>
            <w:r w:rsidRPr="00ED58FE">
              <w:rPr>
                <w:bCs/>
              </w:rPr>
              <w:t>•</w:t>
            </w:r>
            <w:r w:rsidRPr="00ED58FE">
              <w:rPr>
                <w:bCs/>
              </w:rPr>
              <w:tab/>
              <w:t>Наличие твердотельного накопителя ёмкостью не менее 8 Гб;</w:t>
            </w:r>
          </w:p>
          <w:p w:rsidR="00ED58FE" w:rsidRPr="00ED58FE" w:rsidRDefault="00ED58FE" w:rsidP="00ED58FE">
            <w:pPr>
              <w:jc w:val="both"/>
              <w:rPr>
                <w:bCs/>
              </w:rPr>
            </w:pPr>
            <w:r w:rsidRPr="00ED58FE">
              <w:rPr>
                <w:bCs/>
              </w:rPr>
              <w:t>•</w:t>
            </w:r>
            <w:r w:rsidRPr="00ED58FE">
              <w:rPr>
                <w:bCs/>
              </w:rPr>
              <w:tab/>
              <w:t>Ресурс фотобарабана: не менее 600 000 отпечатков;</w:t>
            </w:r>
          </w:p>
          <w:p w:rsidR="00ED58FE" w:rsidRPr="00ED58FE" w:rsidRDefault="00ED58FE" w:rsidP="00ED58FE">
            <w:pPr>
              <w:jc w:val="both"/>
              <w:rPr>
                <w:bCs/>
              </w:rPr>
            </w:pPr>
          </w:p>
          <w:p w:rsidR="00ED58FE" w:rsidRPr="00ED58FE" w:rsidRDefault="00ED58FE" w:rsidP="00ED58FE">
            <w:pPr>
              <w:jc w:val="both"/>
              <w:rPr>
                <w:bCs/>
              </w:rPr>
            </w:pPr>
            <w:r w:rsidRPr="00ED58FE">
              <w:rPr>
                <w:bCs/>
              </w:rPr>
              <w:t>Печать</w:t>
            </w:r>
          </w:p>
          <w:p w:rsidR="00ED58FE" w:rsidRPr="00ED58FE" w:rsidRDefault="00ED58FE" w:rsidP="00ED58FE">
            <w:pPr>
              <w:jc w:val="both"/>
              <w:rPr>
                <w:bCs/>
              </w:rPr>
            </w:pPr>
            <w:r w:rsidRPr="00ED58FE">
              <w:rPr>
                <w:bCs/>
              </w:rPr>
              <w:t>•</w:t>
            </w:r>
            <w:r w:rsidRPr="00ED58FE">
              <w:rPr>
                <w:bCs/>
              </w:rPr>
              <w:tab/>
              <w:t>Тип печати: лазерная;</w:t>
            </w:r>
          </w:p>
          <w:p w:rsidR="00ED58FE" w:rsidRPr="00ED58FE" w:rsidRDefault="00ED58FE" w:rsidP="00ED58FE">
            <w:pPr>
              <w:jc w:val="both"/>
              <w:rPr>
                <w:bCs/>
              </w:rPr>
            </w:pPr>
            <w:r w:rsidRPr="00ED58FE">
              <w:rPr>
                <w:bCs/>
              </w:rPr>
              <w:t>•</w:t>
            </w:r>
            <w:r w:rsidRPr="00ED58FE">
              <w:rPr>
                <w:bCs/>
              </w:rPr>
              <w:tab/>
              <w:t>Цветность печати: цветная;</w:t>
            </w:r>
          </w:p>
          <w:p w:rsidR="00ED58FE" w:rsidRPr="00ED58FE" w:rsidRDefault="00ED58FE" w:rsidP="00ED58FE">
            <w:pPr>
              <w:jc w:val="both"/>
              <w:rPr>
                <w:bCs/>
              </w:rPr>
            </w:pPr>
            <w:r w:rsidRPr="00ED58FE">
              <w:rPr>
                <w:bCs/>
              </w:rPr>
              <w:t>•</w:t>
            </w:r>
            <w:r w:rsidRPr="00ED58FE">
              <w:rPr>
                <w:bCs/>
              </w:rPr>
              <w:tab/>
              <w:t>Максимальный формат - не менее SRA3;</w:t>
            </w:r>
          </w:p>
          <w:p w:rsidR="00ED58FE" w:rsidRPr="00ED58FE" w:rsidRDefault="00ED58FE" w:rsidP="00ED58FE">
            <w:pPr>
              <w:jc w:val="both"/>
              <w:rPr>
                <w:bCs/>
              </w:rPr>
            </w:pPr>
            <w:r w:rsidRPr="00ED58FE">
              <w:rPr>
                <w:bCs/>
              </w:rPr>
              <w:t>•</w:t>
            </w:r>
            <w:r w:rsidRPr="00ED58FE">
              <w:rPr>
                <w:bCs/>
              </w:rPr>
              <w:tab/>
              <w:t>Скорость монохромной печати A4 не менее – 50 стр./мин;</w:t>
            </w:r>
          </w:p>
          <w:p w:rsidR="00ED58FE" w:rsidRPr="00ED58FE" w:rsidRDefault="00ED58FE" w:rsidP="00ED58FE">
            <w:pPr>
              <w:jc w:val="both"/>
              <w:rPr>
                <w:bCs/>
              </w:rPr>
            </w:pPr>
            <w:r w:rsidRPr="00ED58FE">
              <w:rPr>
                <w:bCs/>
              </w:rPr>
              <w:t>•</w:t>
            </w:r>
            <w:r w:rsidRPr="00ED58FE">
              <w:rPr>
                <w:bCs/>
              </w:rPr>
              <w:tab/>
              <w:t>Поддержка автоматической двусторонней печати;</w:t>
            </w:r>
          </w:p>
          <w:p w:rsidR="00ED58FE" w:rsidRPr="00ED58FE" w:rsidRDefault="00ED58FE" w:rsidP="00ED58FE">
            <w:pPr>
              <w:jc w:val="both"/>
              <w:rPr>
                <w:bCs/>
              </w:rPr>
            </w:pPr>
            <w:r w:rsidRPr="00ED58FE">
              <w:rPr>
                <w:bCs/>
              </w:rPr>
              <w:t>•</w:t>
            </w:r>
            <w:r w:rsidRPr="00ED58FE">
              <w:rPr>
                <w:bCs/>
              </w:rPr>
              <w:tab/>
              <w:t>Время печати первой страницы (ч/б): не более 4,3 сек.;</w:t>
            </w:r>
          </w:p>
          <w:p w:rsidR="00ED58FE" w:rsidRPr="00ED58FE" w:rsidRDefault="00ED58FE" w:rsidP="00ED58FE">
            <w:pPr>
              <w:jc w:val="both"/>
              <w:rPr>
                <w:bCs/>
              </w:rPr>
            </w:pPr>
            <w:r w:rsidRPr="00ED58FE">
              <w:rPr>
                <w:bCs/>
              </w:rPr>
              <w:t>•</w:t>
            </w:r>
            <w:r w:rsidRPr="00ED58FE">
              <w:rPr>
                <w:bCs/>
              </w:rPr>
              <w:tab/>
              <w:t>Время печати первой страницы (цвет.): не более 5,4 сек.;</w:t>
            </w:r>
          </w:p>
          <w:p w:rsidR="00ED58FE" w:rsidRPr="00ED58FE" w:rsidRDefault="00ED58FE" w:rsidP="00ED58FE">
            <w:pPr>
              <w:jc w:val="both"/>
              <w:rPr>
                <w:bCs/>
              </w:rPr>
            </w:pPr>
            <w:r w:rsidRPr="00ED58FE">
              <w:rPr>
                <w:bCs/>
              </w:rPr>
              <w:t>•</w:t>
            </w:r>
            <w:r w:rsidRPr="00ED58FE">
              <w:rPr>
                <w:bCs/>
              </w:rPr>
              <w:tab/>
              <w:t xml:space="preserve">Разрешение печати: не менее 1200 x 1200 </w:t>
            </w:r>
            <w:proofErr w:type="spellStart"/>
            <w:r w:rsidRPr="00ED58FE">
              <w:rPr>
                <w:bCs/>
              </w:rPr>
              <w:t>тчк</w:t>
            </w:r>
            <w:proofErr w:type="spellEnd"/>
            <w:r w:rsidRPr="00ED58FE">
              <w:rPr>
                <w:bCs/>
              </w:rPr>
              <w:t xml:space="preserve">/дюйм; </w:t>
            </w:r>
          </w:p>
          <w:p w:rsidR="00ED58FE" w:rsidRPr="00ED58FE" w:rsidRDefault="00ED58FE" w:rsidP="00ED58FE">
            <w:pPr>
              <w:jc w:val="both"/>
              <w:rPr>
                <w:bCs/>
              </w:rPr>
            </w:pPr>
            <w:r w:rsidRPr="00ED58FE">
              <w:rPr>
                <w:bCs/>
              </w:rPr>
              <w:t>•</w:t>
            </w:r>
            <w:r w:rsidRPr="00ED58FE">
              <w:rPr>
                <w:bCs/>
              </w:rPr>
              <w:tab/>
              <w:t xml:space="preserve">Язык управления печатью: PCL, </w:t>
            </w:r>
            <w:proofErr w:type="spellStart"/>
            <w:r w:rsidRPr="00ED58FE">
              <w:rPr>
                <w:bCs/>
              </w:rPr>
              <w:t>PostScript</w:t>
            </w:r>
            <w:proofErr w:type="spellEnd"/>
            <w:r w:rsidRPr="00ED58FE">
              <w:rPr>
                <w:bCs/>
              </w:rPr>
              <w:t xml:space="preserve"> 3.</w:t>
            </w:r>
          </w:p>
          <w:p w:rsidR="00ED58FE" w:rsidRPr="00ED58FE" w:rsidRDefault="00ED58FE" w:rsidP="00ED58FE">
            <w:pPr>
              <w:jc w:val="both"/>
              <w:rPr>
                <w:bCs/>
              </w:rPr>
            </w:pPr>
            <w:r w:rsidRPr="00ED58FE">
              <w:rPr>
                <w:bCs/>
              </w:rPr>
              <w:t>•</w:t>
            </w:r>
            <w:r w:rsidRPr="00ED58FE">
              <w:rPr>
                <w:bCs/>
              </w:rPr>
              <w:tab/>
              <w:t>Возможность печати на баннерной бумаге размером не менее 320 х 1220 мм;</w:t>
            </w:r>
          </w:p>
          <w:p w:rsidR="00ED58FE" w:rsidRPr="00ED58FE" w:rsidRDefault="00ED58FE" w:rsidP="00ED58FE">
            <w:pPr>
              <w:jc w:val="both"/>
              <w:rPr>
                <w:bCs/>
              </w:rPr>
            </w:pPr>
            <w:r w:rsidRPr="00ED58FE">
              <w:rPr>
                <w:bCs/>
              </w:rPr>
              <w:t>Сканирование</w:t>
            </w:r>
          </w:p>
          <w:p w:rsidR="00ED58FE" w:rsidRPr="00ED58FE" w:rsidRDefault="00ED58FE" w:rsidP="00ED58FE">
            <w:pPr>
              <w:jc w:val="both"/>
              <w:rPr>
                <w:bCs/>
              </w:rPr>
            </w:pPr>
            <w:r w:rsidRPr="00ED58FE">
              <w:rPr>
                <w:bCs/>
              </w:rPr>
              <w:t>•</w:t>
            </w:r>
            <w:r w:rsidRPr="00ED58FE">
              <w:rPr>
                <w:bCs/>
              </w:rPr>
              <w:tab/>
              <w:t xml:space="preserve">Тип сканера - планшетный с </w:t>
            </w:r>
            <w:proofErr w:type="spellStart"/>
            <w:r w:rsidRPr="00ED58FE">
              <w:rPr>
                <w:bCs/>
              </w:rPr>
              <w:t>автоподатчиком</w:t>
            </w:r>
            <w:proofErr w:type="spellEnd"/>
            <w:r w:rsidRPr="00ED58FE">
              <w:rPr>
                <w:bCs/>
              </w:rPr>
              <w:t xml:space="preserve"> документов;</w:t>
            </w:r>
          </w:p>
          <w:p w:rsidR="00ED58FE" w:rsidRPr="00ED58FE" w:rsidRDefault="00ED58FE" w:rsidP="00ED58FE">
            <w:pPr>
              <w:jc w:val="both"/>
              <w:rPr>
                <w:bCs/>
              </w:rPr>
            </w:pPr>
            <w:r w:rsidRPr="00ED58FE">
              <w:rPr>
                <w:bCs/>
              </w:rPr>
              <w:t>•</w:t>
            </w:r>
            <w:r w:rsidRPr="00ED58FE">
              <w:rPr>
                <w:bCs/>
              </w:rPr>
              <w:tab/>
              <w:t>Максимальная скорость сканирования не менее 100 изображений в минуту;</w:t>
            </w:r>
          </w:p>
          <w:p w:rsidR="00ED58FE" w:rsidRPr="00ED58FE" w:rsidRDefault="00ED58FE" w:rsidP="00ED58FE">
            <w:pPr>
              <w:jc w:val="both"/>
              <w:rPr>
                <w:bCs/>
              </w:rPr>
            </w:pPr>
            <w:r w:rsidRPr="00ED58FE">
              <w:rPr>
                <w:bCs/>
              </w:rPr>
              <w:t>•</w:t>
            </w:r>
            <w:r w:rsidRPr="00ED58FE">
              <w:rPr>
                <w:bCs/>
              </w:rPr>
              <w:tab/>
              <w:t>Поддерживаемые типы файлов сканирования: JPEG, PDF, PDF/A, TIFF;</w:t>
            </w:r>
          </w:p>
          <w:p w:rsidR="00ED58FE" w:rsidRPr="00ED58FE" w:rsidRDefault="00ED58FE" w:rsidP="00ED58FE">
            <w:pPr>
              <w:jc w:val="both"/>
              <w:rPr>
                <w:bCs/>
              </w:rPr>
            </w:pPr>
            <w:r w:rsidRPr="00ED58FE">
              <w:rPr>
                <w:bCs/>
              </w:rPr>
              <w:t>•</w:t>
            </w:r>
            <w:r w:rsidRPr="00ED58FE">
              <w:rPr>
                <w:bCs/>
              </w:rPr>
              <w:tab/>
              <w:t xml:space="preserve">Максимальное разрешение сканирования не менее - 600 x 600 </w:t>
            </w:r>
            <w:proofErr w:type="spellStart"/>
            <w:r w:rsidRPr="00ED58FE">
              <w:rPr>
                <w:bCs/>
              </w:rPr>
              <w:t>тчк</w:t>
            </w:r>
            <w:proofErr w:type="spellEnd"/>
            <w:r w:rsidRPr="00ED58FE">
              <w:rPr>
                <w:bCs/>
              </w:rPr>
              <w:t>/дюйм;</w:t>
            </w:r>
          </w:p>
          <w:p w:rsidR="00ED58FE" w:rsidRPr="00ED58FE" w:rsidRDefault="00ED58FE" w:rsidP="00ED58FE">
            <w:pPr>
              <w:jc w:val="both"/>
              <w:rPr>
                <w:bCs/>
              </w:rPr>
            </w:pPr>
            <w:r w:rsidRPr="00ED58FE">
              <w:rPr>
                <w:bCs/>
              </w:rPr>
              <w:t>•</w:t>
            </w:r>
            <w:r w:rsidRPr="00ED58FE">
              <w:rPr>
                <w:bCs/>
              </w:rPr>
              <w:tab/>
              <w:t>Емкость автоподатчика документов не менее – 140 листов;</w:t>
            </w:r>
          </w:p>
          <w:p w:rsidR="00ED58FE" w:rsidRPr="00ED58FE" w:rsidRDefault="00ED58FE" w:rsidP="00ED58FE">
            <w:pPr>
              <w:jc w:val="both"/>
              <w:rPr>
                <w:bCs/>
              </w:rPr>
            </w:pPr>
            <w:r w:rsidRPr="00ED58FE">
              <w:rPr>
                <w:bCs/>
              </w:rPr>
              <w:t>•</w:t>
            </w:r>
            <w:r w:rsidRPr="00ED58FE">
              <w:rPr>
                <w:bCs/>
              </w:rPr>
              <w:tab/>
              <w:t>Функции сканирования - в эл. почту, в сетевую папку, на USB-</w:t>
            </w:r>
            <w:proofErr w:type="spellStart"/>
            <w:r w:rsidRPr="00ED58FE">
              <w:rPr>
                <w:bCs/>
              </w:rPr>
              <w:t>флеш</w:t>
            </w:r>
            <w:proofErr w:type="spellEnd"/>
            <w:r w:rsidRPr="00ED58FE">
              <w:rPr>
                <w:bCs/>
              </w:rPr>
              <w:t>.</w:t>
            </w:r>
          </w:p>
          <w:p w:rsidR="00ED58FE" w:rsidRPr="00ED58FE" w:rsidRDefault="00ED58FE" w:rsidP="00ED58FE">
            <w:pPr>
              <w:jc w:val="both"/>
              <w:rPr>
                <w:bCs/>
              </w:rPr>
            </w:pPr>
            <w:r w:rsidRPr="00ED58FE">
              <w:rPr>
                <w:bCs/>
              </w:rPr>
              <w:t>•</w:t>
            </w:r>
            <w:r w:rsidRPr="00ED58FE">
              <w:rPr>
                <w:bCs/>
              </w:rPr>
              <w:tab/>
              <w:t xml:space="preserve">Минимальная возможная плотность бумаги для сканирования </w:t>
            </w:r>
            <w:proofErr w:type="spellStart"/>
            <w:r w:rsidRPr="00ED58FE">
              <w:rPr>
                <w:bCs/>
              </w:rPr>
              <w:t>автоподатчиком</w:t>
            </w:r>
            <w:proofErr w:type="spellEnd"/>
            <w:r w:rsidRPr="00ED58FE">
              <w:rPr>
                <w:bCs/>
              </w:rPr>
              <w:t>: 35 г/м2</w:t>
            </w:r>
          </w:p>
          <w:p w:rsidR="00ED58FE" w:rsidRPr="00ED58FE" w:rsidRDefault="00ED58FE" w:rsidP="00ED58FE">
            <w:pPr>
              <w:jc w:val="both"/>
              <w:rPr>
                <w:bCs/>
              </w:rPr>
            </w:pPr>
            <w:r w:rsidRPr="00ED58FE">
              <w:rPr>
                <w:bCs/>
              </w:rPr>
              <w:t>•</w:t>
            </w:r>
            <w:r w:rsidRPr="00ED58FE">
              <w:rPr>
                <w:bCs/>
              </w:rPr>
              <w:tab/>
              <w:t>Минимальный формат бумаги для сканирования с помощью автоподатчика: не менее A5</w:t>
            </w:r>
          </w:p>
          <w:p w:rsidR="00ED58FE" w:rsidRPr="00ED58FE" w:rsidRDefault="00ED58FE" w:rsidP="00ED58FE">
            <w:pPr>
              <w:jc w:val="both"/>
              <w:rPr>
                <w:bCs/>
              </w:rPr>
            </w:pPr>
            <w:r w:rsidRPr="00ED58FE">
              <w:rPr>
                <w:bCs/>
              </w:rPr>
              <w:t>•</w:t>
            </w:r>
            <w:r w:rsidRPr="00ED58FE">
              <w:rPr>
                <w:bCs/>
              </w:rPr>
              <w:tab/>
              <w:t>Максимальный формат бумаги для сканирования с помощью автоподатчика: не менее A3</w:t>
            </w:r>
          </w:p>
          <w:p w:rsidR="00ED58FE" w:rsidRDefault="00ED58FE" w:rsidP="00ED58FE">
            <w:pPr>
              <w:jc w:val="both"/>
              <w:rPr>
                <w:bCs/>
              </w:rPr>
            </w:pPr>
          </w:p>
          <w:p w:rsidR="00ED58FE" w:rsidRPr="00ED58FE" w:rsidRDefault="00ED58FE" w:rsidP="00ED58FE">
            <w:pPr>
              <w:jc w:val="both"/>
              <w:rPr>
                <w:bCs/>
              </w:rPr>
            </w:pPr>
            <w:r w:rsidRPr="00ED58FE">
              <w:rPr>
                <w:bCs/>
              </w:rPr>
              <w:t>Копирование</w:t>
            </w:r>
          </w:p>
          <w:p w:rsidR="00ED58FE" w:rsidRPr="00ED58FE" w:rsidRDefault="00ED58FE" w:rsidP="00ED58FE">
            <w:pPr>
              <w:jc w:val="both"/>
              <w:rPr>
                <w:bCs/>
              </w:rPr>
            </w:pPr>
            <w:r w:rsidRPr="00ED58FE">
              <w:rPr>
                <w:bCs/>
              </w:rPr>
              <w:t>•</w:t>
            </w:r>
            <w:r w:rsidRPr="00ED58FE">
              <w:rPr>
                <w:bCs/>
              </w:rPr>
              <w:tab/>
              <w:t>Максимальная скорость копирования не менее 50 стр./мин. для A4;</w:t>
            </w:r>
          </w:p>
          <w:p w:rsidR="00ED58FE" w:rsidRPr="00ED58FE" w:rsidRDefault="00ED58FE" w:rsidP="00ED58FE">
            <w:pPr>
              <w:jc w:val="both"/>
              <w:rPr>
                <w:bCs/>
              </w:rPr>
            </w:pPr>
            <w:r w:rsidRPr="00ED58FE">
              <w:rPr>
                <w:bCs/>
              </w:rPr>
              <w:t>•</w:t>
            </w:r>
            <w:r w:rsidRPr="00ED58FE">
              <w:rPr>
                <w:bCs/>
              </w:rPr>
              <w:tab/>
              <w:t xml:space="preserve">Разрешение копирования не менее - 600 </w:t>
            </w:r>
            <w:proofErr w:type="spellStart"/>
            <w:r w:rsidRPr="00ED58FE">
              <w:rPr>
                <w:bCs/>
              </w:rPr>
              <w:t>тчк</w:t>
            </w:r>
            <w:proofErr w:type="spellEnd"/>
            <w:r w:rsidRPr="00ED58FE">
              <w:rPr>
                <w:bCs/>
              </w:rPr>
              <w:t>/дюйм;</w:t>
            </w:r>
          </w:p>
          <w:p w:rsidR="00ED58FE" w:rsidRPr="00ED58FE" w:rsidRDefault="00ED58FE" w:rsidP="00ED58FE">
            <w:pPr>
              <w:jc w:val="both"/>
              <w:rPr>
                <w:bCs/>
              </w:rPr>
            </w:pPr>
            <w:r w:rsidRPr="00ED58FE">
              <w:rPr>
                <w:bCs/>
              </w:rPr>
              <w:t>•</w:t>
            </w:r>
            <w:r w:rsidRPr="00ED58FE">
              <w:rPr>
                <w:bCs/>
              </w:rPr>
              <w:tab/>
              <w:t>Масштабирование: 25 – 400%;</w:t>
            </w:r>
          </w:p>
          <w:p w:rsidR="00ED58FE" w:rsidRPr="00ED58FE" w:rsidRDefault="00ED58FE" w:rsidP="00ED58FE">
            <w:pPr>
              <w:jc w:val="both"/>
              <w:rPr>
                <w:bCs/>
              </w:rPr>
            </w:pPr>
            <w:r w:rsidRPr="00ED58FE">
              <w:rPr>
                <w:bCs/>
              </w:rPr>
              <w:t>•</w:t>
            </w:r>
            <w:r w:rsidRPr="00ED58FE">
              <w:rPr>
                <w:bCs/>
              </w:rPr>
              <w:tab/>
              <w:t>Максимальное кол-во копий: не менее 99 страниц;</w:t>
            </w:r>
          </w:p>
          <w:p w:rsidR="00ED58FE" w:rsidRPr="00ED58FE" w:rsidRDefault="00ED58FE" w:rsidP="00ED58FE">
            <w:pPr>
              <w:jc w:val="both"/>
              <w:rPr>
                <w:bCs/>
              </w:rPr>
            </w:pPr>
          </w:p>
          <w:p w:rsidR="00ED58FE" w:rsidRPr="00ED58FE" w:rsidRDefault="00ED58FE" w:rsidP="00ED58FE">
            <w:pPr>
              <w:jc w:val="both"/>
              <w:rPr>
                <w:bCs/>
              </w:rPr>
            </w:pPr>
            <w:r w:rsidRPr="00ED58FE">
              <w:rPr>
                <w:bCs/>
              </w:rPr>
              <w:t>Обработка бумаги</w:t>
            </w:r>
          </w:p>
          <w:p w:rsidR="00ED58FE" w:rsidRPr="00ED58FE" w:rsidRDefault="00ED58FE" w:rsidP="00ED58FE">
            <w:pPr>
              <w:jc w:val="both"/>
              <w:rPr>
                <w:bCs/>
              </w:rPr>
            </w:pPr>
            <w:r w:rsidRPr="00ED58FE">
              <w:rPr>
                <w:bCs/>
              </w:rPr>
              <w:t>•</w:t>
            </w:r>
            <w:r w:rsidRPr="00ED58FE">
              <w:rPr>
                <w:bCs/>
              </w:rPr>
              <w:tab/>
              <w:t>Емкость кассет для бумаги: не менее – 1000 листов А4;</w:t>
            </w:r>
          </w:p>
          <w:p w:rsidR="00ED58FE" w:rsidRPr="00ED58FE" w:rsidRDefault="00ED58FE" w:rsidP="00ED58FE">
            <w:pPr>
              <w:jc w:val="both"/>
              <w:rPr>
                <w:bCs/>
              </w:rPr>
            </w:pPr>
            <w:r w:rsidRPr="00ED58FE">
              <w:rPr>
                <w:bCs/>
              </w:rPr>
              <w:t>•</w:t>
            </w:r>
            <w:r w:rsidRPr="00ED58FE">
              <w:rPr>
                <w:bCs/>
              </w:rPr>
              <w:tab/>
              <w:t>Емкость универсального лотка: не менее 150 листов A4;</w:t>
            </w:r>
          </w:p>
          <w:p w:rsidR="00ED58FE" w:rsidRPr="00ED58FE" w:rsidRDefault="00ED58FE" w:rsidP="00ED58FE">
            <w:pPr>
              <w:jc w:val="both"/>
              <w:rPr>
                <w:bCs/>
              </w:rPr>
            </w:pPr>
            <w:r w:rsidRPr="00ED58FE">
              <w:rPr>
                <w:bCs/>
              </w:rPr>
              <w:t>•</w:t>
            </w:r>
            <w:r w:rsidRPr="00ED58FE">
              <w:rPr>
                <w:bCs/>
              </w:rPr>
              <w:tab/>
              <w:t>Максимальная возможная входная ёмкость для бумаги с учётом всех опций: не менее 7150 листов A4</w:t>
            </w:r>
          </w:p>
          <w:p w:rsidR="00ED58FE" w:rsidRPr="00ED58FE" w:rsidRDefault="00ED58FE" w:rsidP="00ED58FE">
            <w:pPr>
              <w:jc w:val="both"/>
              <w:rPr>
                <w:bCs/>
              </w:rPr>
            </w:pPr>
          </w:p>
          <w:p w:rsidR="00ED58FE" w:rsidRPr="00ED58FE" w:rsidRDefault="00ED58FE" w:rsidP="00ED58FE">
            <w:pPr>
              <w:jc w:val="both"/>
              <w:rPr>
                <w:bCs/>
              </w:rPr>
            </w:pPr>
            <w:r w:rsidRPr="00ED58FE">
              <w:rPr>
                <w:bCs/>
              </w:rPr>
              <w:t>Прочие параметры</w:t>
            </w:r>
          </w:p>
          <w:p w:rsidR="00ED58FE" w:rsidRPr="00ED58FE" w:rsidRDefault="00ED58FE" w:rsidP="00ED58FE">
            <w:pPr>
              <w:jc w:val="both"/>
              <w:rPr>
                <w:bCs/>
              </w:rPr>
            </w:pPr>
            <w:r w:rsidRPr="00ED58FE">
              <w:rPr>
                <w:bCs/>
              </w:rPr>
              <w:t>•</w:t>
            </w:r>
            <w:r w:rsidRPr="00ED58FE">
              <w:rPr>
                <w:bCs/>
              </w:rPr>
              <w:tab/>
              <w:t>Энергопотребление в режиме печати: не более 860 Вт;</w:t>
            </w:r>
          </w:p>
          <w:p w:rsidR="00ED58FE" w:rsidRPr="00ED58FE" w:rsidRDefault="00ED58FE" w:rsidP="00ED58FE">
            <w:pPr>
              <w:jc w:val="both"/>
              <w:rPr>
                <w:bCs/>
              </w:rPr>
            </w:pPr>
            <w:r w:rsidRPr="00ED58FE">
              <w:rPr>
                <w:bCs/>
              </w:rPr>
              <w:t>•</w:t>
            </w:r>
            <w:r w:rsidRPr="00ED58FE">
              <w:rPr>
                <w:bCs/>
              </w:rPr>
              <w:tab/>
              <w:t>Энергопотребление в режиме сна: не более 1 Вт;</w:t>
            </w:r>
          </w:p>
          <w:p w:rsidR="00ED58FE" w:rsidRPr="00ED58FE" w:rsidRDefault="00ED58FE" w:rsidP="00ED58FE">
            <w:pPr>
              <w:jc w:val="both"/>
              <w:rPr>
                <w:bCs/>
              </w:rPr>
            </w:pPr>
            <w:r w:rsidRPr="00ED58FE">
              <w:rPr>
                <w:bCs/>
              </w:rPr>
              <w:t>•</w:t>
            </w:r>
            <w:r w:rsidRPr="00ED58FE">
              <w:rPr>
                <w:bCs/>
              </w:rPr>
              <w:tab/>
              <w:t>Уровень шума в режиме печати: не более 53,9 дБ;</w:t>
            </w:r>
          </w:p>
          <w:p w:rsidR="00ED58FE" w:rsidRPr="00ED58FE" w:rsidRDefault="00ED58FE" w:rsidP="00ED58FE">
            <w:pPr>
              <w:jc w:val="both"/>
              <w:rPr>
                <w:bCs/>
              </w:rPr>
            </w:pPr>
            <w:r w:rsidRPr="00ED58FE">
              <w:rPr>
                <w:bCs/>
              </w:rPr>
              <w:t>•</w:t>
            </w:r>
            <w:r w:rsidRPr="00ED58FE">
              <w:rPr>
                <w:bCs/>
              </w:rPr>
              <w:tab/>
              <w:t>Уровень шума в режиме ожидания: не более 33 дБ;</w:t>
            </w:r>
          </w:p>
          <w:p w:rsidR="00ED58FE" w:rsidRPr="00ED58FE" w:rsidRDefault="00ED58FE" w:rsidP="00ED58FE">
            <w:pPr>
              <w:jc w:val="both"/>
              <w:rPr>
                <w:bCs/>
              </w:rPr>
            </w:pPr>
            <w:r w:rsidRPr="00ED58FE">
              <w:rPr>
                <w:bCs/>
              </w:rPr>
              <w:t>•</w:t>
            </w:r>
            <w:r w:rsidRPr="00ED58FE">
              <w:rPr>
                <w:bCs/>
              </w:rPr>
              <w:tab/>
              <w:t>Вес в стандартной поставке: не более 95 кг;</w:t>
            </w:r>
          </w:p>
          <w:p w:rsidR="00ED58FE" w:rsidRPr="00ED58FE" w:rsidRDefault="00ED58FE" w:rsidP="00ED58FE">
            <w:pPr>
              <w:jc w:val="both"/>
              <w:rPr>
                <w:bCs/>
                <w:lang w:val="en-US"/>
              </w:rPr>
            </w:pPr>
            <w:r w:rsidRPr="00ED58FE">
              <w:rPr>
                <w:bCs/>
                <w:lang w:val="en-US"/>
              </w:rPr>
              <w:t>•</w:t>
            </w:r>
            <w:r w:rsidRPr="00ED58FE">
              <w:rPr>
                <w:bCs/>
                <w:lang w:val="en-US"/>
              </w:rPr>
              <w:tab/>
            </w:r>
            <w:r w:rsidRPr="00ED58FE">
              <w:rPr>
                <w:bCs/>
              </w:rPr>
              <w:t>Наличие</w:t>
            </w:r>
            <w:r w:rsidRPr="00ED58FE">
              <w:rPr>
                <w:bCs/>
                <w:lang w:val="en-US"/>
              </w:rPr>
              <w:t xml:space="preserve"> </w:t>
            </w:r>
            <w:r w:rsidRPr="00ED58FE">
              <w:rPr>
                <w:bCs/>
              </w:rPr>
              <w:t>сертификатов</w:t>
            </w:r>
            <w:r w:rsidRPr="00ED58FE">
              <w:rPr>
                <w:bCs/>
                <w:lang w:val="en-US"/>
              </w:rPr>
              <w:t>: Energy Star, Blue Angel;</w:t>
            </w:r>
          </w:p>
          <w:p w:rsidR="00ED58FE" w:rsidRPr="00ED58FE" w:rsidRDefault="00ED58FE" w:rsidP="00ED58FE">
            <w:pPr>
              <w:jc w:val="both"/>
              <w:rPr>
                <w:bCs/>
              </w:rPr>
            </w:pPr>
            <w:r w:rsidRPr="00ED58FE">
              <w:rPr>
                <w:bCs/>
              </w:rPr>
              <w:t>•</w:t>
            </w:r>
            <w:r w:rsidRPr="00ED58FE">
              <w:rPr>
                <w:bCs/>
              </w:rPr>
              <w:tab/>
              <w:t>Возможность эмуляции режима работы матричного принтера;</w:t>
            </w:r>
          </w:p>
          <w:p w:rsidR="00ED58FE" w:rsidRPr="00ED58FE" w:rsidRDefault="00ED58FE" w:rsidP="00ED58FE">
            <w:pPr>
              <w:jc w:val="both"/>
              <w:rPr>
                <w:bCs/>
              </w:rPr>
            </w:pPr>
            <w:r w:rsidRPr="00ED58FE">
              <w:rPr>
                <w:bCs/>
              </w:rPr>
              <w:t>•</w:t>
            </w:r>
            <w:r w:rsidRPr="00ED58FE">
              <w:rPr>
                <w:bCs/>
              </w:rPr>
              <w:tab/>
              <w:t xml:space="preserve">Возможность подключения функции </w:t>
            </w:r>
            <w:proofErr w:type="spellStart"/>
            <w:r w:rsidRPr="00ED58FE">
              <w:rPr>
                <w:bCs/>
              </w:rPr>
              <w:t>ThinPrint</w:t>
            </w:r>
            <w:proofErr w:type="spellEnd"/>
            <w:r w:rsidRPr="00ED58FE">
              <w:rPr>
                <w:bCs/>
              </w:rPr>
              <w:t>;</w:t>
            </w:r>
          </w:p>
          <w:p w:rsidR="00ED58FE" w:rsidRPr="00ED58FE" w:rsidRDefault="00ED58FE" w:rsidP="00ED58FE">
            <w:pPr>
              <w:jc w:val="both"/>
              <w:rPr>
                <w:bCs/>
              </w:rPr>
            </w:pPr>
          </w:p>
          <w:p w:rsidR="00ED58FE" w:rsidRPr="00ED58FE" w:rsidRDefault="00ED58FE" w:rsidP="00ED58FE">
            <w:pPr>
              <w:jc w:val="both"/>
              <w:rPr>
                <w:bCs/>
              </w:rPr>
            </w:pPr>
            <w:r w:rsidRPr="00ED58FE">
              <w:rPr>
                <w:bCs/>
              </w:rPr>
              <w:t xml:space="preserve">Расходные материалы </w:t>
            </w:r>
          </w:p>
          <w:p w:rsidR="00ED58FE" w:rsidRPr="00ED58FE" w:rsidRDefault="00ED58FE" w:rsidP="00ED58FE">
            <w:pPr>
              <w:jc w:val="both"/>
              <w:rPr>
                <w:bCs/>
              </w:rPr>
            </w:pPr>
            <w:r w:rsidRPr="00ED58FE">
              <w:rPr>
                <w:bCs/>
              </w:rPr>
              <w:t>•</w:t>
            </w:r>
            <w:r w:rsidRPr="00ED58FE">
              <w:rPr>
                <w:bCs/>
              </w:rPr>
              <w:tab/>
              <w:t>Возможность использования Ч/Б картриджа с максимальным ресурсом не менее – 30000 стр. (при 5% заполнении листа);</w:t>
            </w:r>
          </w:p>
          <w:p w:rsidR="00ED58FE" w:rsidRPr="00ED58FE" w:rsidRDefault="00ED58FE" w:rsidP="00ED58FE">
            <w:pPr>
              <w:jc w:val="both"/>
              <w:rPr>
                <w:bCs/>
              </w:rPr>
            </w:pPr>
            <w:r w:rsidRPr="00ED58FE">
              <w:rPr>
                <w:bCs/>
              </w:rPr>
              <w:t>•</w:t>
            </w:r>
            <w:r w:rsidRPr="00ED58FE">
              <w:rPr>
                <w:bCs/>
              </w:rPr>
              <w:tab/>
              <w:t>Возможность использования цветного картриджа с максимальным ресурсом не менее – 20000 стр. (при 5% заполнении листа);</w:t>
            </w:r>
          </w:p>
          <w:p w:rsidR="00ED58FE" w:rsidRPr="00ED58FE" w:rsidRDefault="00ED58FE" w:rsidP="00ED58FE">
            <w:pPr>
              <w:jc w:val="both"/>
              <w:rPr>
                <w:bCs/>
              </w:rPr>
            </w:pPr>
          </w:p>
          <w:p w:rsidR="00ED58FE" w:rsidRPr="00ED58FE" w:rsidRDefault="00ED58FE" w:rsidP="00ED58FE">
            <w:pPr>
              <w:jc w:val="both"/>
              <w:rPr>
                <w:bCs/>
              </w:rPr>
            </w:pPr>
            <w:r w:rsidRPr="00ED58FE">
              <w:rPr>
                <w:bCs/>
              </w:rPr>
              <w:t>Комплект поставки</w:t>
            </w:r>
          </w:p>
          <w:p w:rsidR="00ED58FE" w:rsidRPr="00ED58FE" w:rsidRDefault="00ED58FE" w:rsidP="00ED58FE">
            <w:pPr>
              <w:jc w:val="both"/>
              <w:rPr>
                <w:bCs/>
              </w:rPr>
            </w:pPr>
            <w:r w:rsidRPr="00ED58FE">
              <w:rPr>
                <w:bCs/>
              </w:rPr>
              <w:t>•</w:t>
            </w:r>
            <w:r w:rsidRPr="00ED58FE">
              <w:rPr>
                <w:bCs/>
              </w:rPr>
              <w:tab/>
              <w:t>МФУ 1102RN3NL0</w:t>
            </w:r>
          </w:p>
          <w:p w:rsidR="00ED58FE" w:rsidRPr="00ED58FE" w:rsidRDefault="00ED58FE" w:rsidP="00ED58FE">
            <w:pPr>
              <w:jc w:val="both"/>
              <w:rPr>
                <w:bCs/>
              </w:rPr>
            </w:pPr>
            <w:r w:rsidRPr="00ED58FE">
              <w:rPr>
                <w:bCs/>
              </w:rPr>
              <w:t>•</w:t>
            </w:r>
            <w:r w:rsidRPr="00ED58FE">
              <w:rPr>
                <w:bCs/>
              </w:rPr>
              <w:tab/>
              <w:t>Реверсивный автоподатчик оригиналов - DP-7100 1203R75NL0 1шт.</w:t>
            </w:r>
          </w:p>
          <w:p w:rsidR="00ED58FE" w:rsidRPr="00ED58FE" w:rsidRDefault="00ED58FE" w:rsidP="00ED58FE">
            <w:pPr>
              <w:jc w:val="both"/>
              <w:rPr>
                <w:bCs/>
              </w:rPr>
            </w:pPr>
            <w:r w:rsidRPr="00ED58FE">
              <w:rPr>
                <w:bCs/>
              </w:rPr>
              <w:t>•</w:t>
            </w:r>
            <w:r w:rsidRPr="00ED58FE">
              <w:rPr>
                <w:bCs/>
              </w:rPr>
              <w:tab/>
              <w:t>Тумба-подставка CB-7110M 870LD00116 1шт.</w:t>
            </w:r>
          </w:p>
          <w:p w:rsidR="00ED58FE" w:rsidRPr="00ED58FE" w:rsidRDefault="00ED58FE" w:rsidP="00ED58FE">
            <w:pPr>
              <w:jc w:val="both"/>
              <w:rPr>
                <w:bCs/>
              </w:rPr>
            </w:pPr>
            <w:r w:rsidRPr="00ED58FE">
              <w:rPr>
                <w:bCs/>
              </w:rPr>
              <w:t>•</w:t>
            </w:r>
            <w:r w:rsidRPr="00ED58FE">
              <w:rPr>
                <w:bCs/>
              </w:rPr>
              <w:tab/>
              <w:t>Оригинальный тонер-картридж TK-8515C 1T02NPCNL0 1шт.</w:t>
            </w:r>
          </w:p>
          <w:p w:rsidR="00ED58FE" w:rsidRPr="00ED58FE" w:rsidRDefault="00ED58FE" w:rsidP="00ED58FE">
            <w:pPr>
              <w:jc w:val="both"/>
              <w:rPr>
                <w:bCs/>
              </w:rPr>
            </w:pPr>
            <w:r w:rsidRPr="00ED58FE">
              <w:rPr>
                <w:bCs/>
              </w:rPr>
              <w:t>•</w:t>
            </w:r>
            <w:r w:rsidRPr="00ED58FE">
              <w:rPr>
                <w:bCs/>
              </w:rPr>
              <w:tab/>
              <w:t>Оригинальный тонер-картридж TK-8515K 1T02NP0NL0 2шт.</w:t>
            </w:r>
          </w:p>
          <w:p w:rsidR="00ED58FE" w:rsidRPr="00ED58FE" w:rsidRDefault="00ED58FE" w:rsidP="00ED58FE">
            <w:pPr>
              <w:jc w:val="both"/>
              <w:rPr>
                <w:bCs/>
              </w:rPr>
            </w:pPr>
            <w:r w:rsidRPr="00ED58FE">
              <w:rPr>
                <w:bCs/>
              </w:rPr>
              <w:t>•</w:t>
            </w:r>
            <w:r w:rsidRPr="00ED58FE">
              <w:rPr>
                <w:bCs/>
              </w:rPr>
              <w:tab/>
              <w:t xml:space="preserve">Оригинальный тонер-картридж TK-8515M 1T02NPBNL0 1шт. </w:t>
            </w:r>
          </w:p>
          <w:p w:rsidR="00ED58FE" w:rsidRPr="00ED58FE" w:rsidRDefault="00ED58FE" w:rsidP="00ED58FE">
            <w:pPr>
              <w:jc w:val="both"/>
              <w:rPr>
                <w:bCs/>
              </w:rPr>
            </w:pPr>
            <w:r w:rsidRPr="00ED58FE">
              <w:rPr>
                <w:bCs/>
              </w:rPr>
              <w:t>•</w:t>
            </w:r>
            <w:r w:rsidRPr="00ED58FE">
              <w:rPr>
                <w:bCs/>
              </w:rPr>
              <w:tab/>
              <w:t>Оригинальный тонер-картридж TK-8325Y 1T02NPANL0 1шт.</w:t>
            </w:r>
          </w:p>
          <w:p w:rsidR="00ED58FE" w:rsidRPr="00ED58FE" w:rsidRDefault="00ED58FE" w:rsidP="00ED58FE">
            <w:pPr>
              <w:jc w:val="both"/>
              <w:rPr>
                <w:bCs/>
              </w:rPr>
            </w:pPr>
            <w:r w:rsidRPr="00ED58FE">
              <w:rPr>
                <w:bCs/>
              </w:rPr>
              <w:t>•</w:t>
            </w:r>
            <w:r w:rsidRPr="00ED58FE">
              <w:rPr>
                <w:bCs/>
              </w:rPr>
              <w:tab/>
              <w:t>кабель питания;</w:t>
            </w:r>
          </w:p>
          <w:p w:rsidR="00F92D6A" w:rsidRPr="00140C6B" w:rsidRDefault="00ED58FE" w:rsidP="00ED58FE">
            <w:pPr>
              <w:jc w:val="both"/>
              <w:rPr>
                <w:bCs/>
              </w:rPr>
            </w:pPr>
            <w:r w:rsidRPr="00ED58FE">
              <w:rPr>
                <w:bCs/>
              </w:rPr>
              <w:t>•</w:t>
            </w:r>
            <w:r w:rsidRPr="00ED58FE">
              <w:rPr>
                <w:bCs/>
              </w:rPr>
              <w:tab/>
              <w:t>диск CD (драйверы, руководство для пользователя на русском языке)</w:t>
            </w:r>
            <w:r w:rsidR="00F92D6A" w:rsidRPr="003036EE">
              <w:rPr>
                <w:bCs/>
              </w:rPr>
              <w:t>.</w:t>
            </w:r>
          </w:p>
        </w:tc>
      </w:tr>
      <w:tr w:rsidR="007E29DC" w:rsidRPr="000B6127" w:rsidTr="007336DF">
        <w:tc>
          <w:tcPr>
            <w:tcW w:w="1074" w:type="pct"/>
            <w:vMerge/>
          </w:tcPr>
          <w:p w:rsidR="005B5864" w:rsidRPr="000B6127" w:rsidRDefault="005B5864" w:rsidP="004415A8">
            <w:pPr>
              <w:jc w:val="both"/>
              <w:rPr>
                <w:i/>
                <w:sz w:val="28"/>
                <w:szCs w:val="28"/>
              </w:rPr>
            </w:pPr>
          </w:p>
        </w:tc>
        <w:tc>
          <w:tcPr>
            <w:tcW w:w="1003" w:type="pct"/>
          </w:tcPr>
          <w:p w:rsidR="005B5864" w:rsidRPr="000B6127" w:rsidRDefault="005B5864" w:rsidP="004415A8">
            <w:pPr>
              <w:jc w:val="both"/>
              <w:rPr>
                <w:i/>
              </w:rPr>
            </w:pPr>
            <w:r w:rsidRPr="000B6127">
              <w:rPr>
                <w:bCs/>
              </w:rPr>
              <w:t>Харак</w:t>
            </w:r>
            <w:r w:rsidR="00721085">
              <w:rPr>
                <w:bCs/>
              </w:rPr>
              <w:t xml:space="preserve">теристики товаров, </w:t>
            </w:r>
            <w:r w:rsidRPr="000B6127">
              <w:rPr>
                <w:bCs/>
              </w:rPr>
              <w:t>относящиеся к качеству</w:t>
            </w:r>
          </w:p>
        </w:tc>
        <w:tc>
          <w:tcPr>
            <w:tcW w:w="2923" w:type="pct"/>
          </w:tcPr>
          <w:p w:rsidR="00101266" w:rsidRPr="00101266" w:rsidRDefault="00101266" w:rsidP="00101266">
            <w:pPr>
              <w:jc w:val="both"/>
              <w:rPr>
                <w:bCs/>
              </w:rPr>
            </w:pPr>
            <w:r w:rsidRPr="00101266">
              <w:rPr>
                <w:bCs/>
              </w:rPr>
              <w:t xml:space="preserve">Товар должен быть новым, без следов использования. </w:t>
            </w:r>
          </w:p>
          <w:p w:rsidR="005B5864" w:rsidRDefault="00101266" w:rsidP="00101266">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p w:rsidR="00ED58FE" w:rsidRPr="00101266" w:rsidRDefault="00ED58FE" w:rsidP="007336DF">
            <w:pPr>
              <w:jc w:val="both"/>
              <w:rPr>
                <w:bCs/>
              </w:rPr>
            </w:pPr>
            <w:r>
              <w:rPr>
                <w:bCs/>
              </w:rPr>
              <w:t>Н</w:t>
            </w:r>
            <w:r w:rsidRPr="00ED58FE">
              <w:rPr>
                <w:bCs/>
              </w:rPr>
              <w:t xml:space="preserve">аличие </w:t>
            </w:r>
            <w:r w:rsidR="007336DF">
              <w:rPr>
                <w:bCs/>
              </w:rPr>
              <w:t xml:space="preserve">у Поставщика </w:t>
            </w:r>
            <w:r w:rsidRPr="00ED58FE">
              <w:rPr>
                <w:bCs/>
              </w:rPr>
              <w:t>сертификата авторизованной сервисной службы Kyocera</w:t>
            </w:r>
            <w:r w:rsidR="007336DF">
              <w:rPr>
                <w:bCs/>
              </w:rPr>
              <w:t xml:space="preserve"> и</w:t>
            </w:r>
            <w:r w:rsidRPr="00ED58FE">
              <w:rPr>
                <w:bCs/>
              </w:rPr>
              <w:t xml:space="preserve"> сертификата авторизованного партнера продукции Kyocera</w:t>
            </w:r>
            <w:r>
              <w:rPr>
                <w:bCs/>
              </w:rPr>
              <w:t>.</w:t>
            </w:r>
          </w:p>
        </w:tc>
      </w:tr>
      <w:tr w:rsidR="003036EE" w:rsidRPr="000B6127" w:rsidTr="007336DF">
        <w:trPr>
          <w:trHeight w:val="828"/>
        </w:trPr>
        <w:tc>
          <w:tcPr>
            <w:tcW w:w="1074" w:type="pct"/>
            <w:vMerge/>
          </w:tcPr>
          <w:p w:rsidR="003036EE" w:rsidRPr="000B6127" w:rsidRDefault="003036EE" w:rsidP="004415A8">
            <w:pPr>
              <w:jc w:val="both"/>
              <w:rPr>
                <w:i/>
                <w:sz w:val="28"/>
                <w:szCs w:val="28"/>
              </w:rPr>
            </w:pPr>
          </w:p>
        </w:tc>
        <w:tc>
          <w:tcPr>
            <w:tcW w:w="1003" w:type="pct"/>
          </w:tcPr>
          <w:p w:rsidR="003036EE" w:rsidRPr="000B6127" w:rsidRDefault="003036EE" w:rsidP="004415A8">
            <w:pPr>
              <w:jc w:val="both"/>
              <w:rPr>
                <w:i/>
              </w:rPr>
            </w:pPr>
            <w:r w:rsidRPr="000B6127">
              <w:rPr>
                <w:bCs/>
              </w:rPr>
              <w:t>Сведения об упаковке, отгрузке товара</w:t>
            </w:r>
          </w:p>
        </w:tc>
        <w:tc>
          <w:tcPr>
            <w:tcW w:w="2923" w:type="pct"/>
          </w:tcPr>
          <w:p w:rsidR="00ED58FE" w:rsidRPr="00101266" w:rsidRDefault="007336DF" w:rsidP="00101266">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7E29DC" w:rsidRPr="000B6127" w:rsidTr="007336DF">
        <w:tc>
          <w:tcPr>
            <w:tcW w:w="1074" w:type="pct"/>
            <w:vMerge w:val="restart"/>
          </w:tcPr>
          <w:p w:rsidR="00F92D6A" w:rsidRPr="000B6127" w:rsidRDefault="00ED58FE" w:rsidP="00ED58FE">
            <w:pPr>
              <w:rPr>
                <w:i/>
                <w:sz w:val="28"/>
                <w:szCs w:val="28"/>
              </w:rPr>
            </w:pPr>
            <w:r>
              <w:rPr>
                <w:color w:val="000000"/>
              </w:rPr>
              <w:t>Принтер (</w:t>
            </w:r>
            <w:r w:rsidRPr="00ED58FE">
              <w:rPr>
                <w:color w:val="000000"/>
              </w:rPr>
              <w:t>МФУ</w:t>
            </w:r>
            <w:r>
              <w:rPr>
                <w:color w:val="000000"/>
              </w:rPr>
              <w:t>)</w:t>
            </w:r>
            <w:r w:rsidRPr="00ED58FE">
              <w:rPr>
                <w:color w:val="000000"/>
              </w:rPr>
              <w:t xml:space="preserve"> A3 Kyocera ECOSYS M4125idn </w:t>
            </w:r>
            <w:r w:rsidR="00F92D6A">
              <w:rPr>
                <w:color w:val="000000"/>
              </w:rPr>
              <w:t>или</w:t>
            </w:r>
            <w:r w:rsidR="00F92D6A" w:rsidRPr="00F92D6A">
              <w:rPr>
                <w:color w:val="000000"/>
              </w:rPr>
              <w:t xml:space="preserve"> </w:t>
            </w:r>
            <w:r w:rsidR="00F92D6A">
              <w:rPr>
                <w:color w:val="000000"/>
              </w:rPr>
              <w:t>эквивалент</w:t>
            </w:r>
          </w:p>
        </w:tc>
        <w:tc>
          <w:tcPr>
            <w:tcW w:w="1003" w:type="pct"/>
          </w:tcPr>
          <w:p w:rsidR="00F92D6A" w:rsidRPr="000B6127" w:rsidRDefault="00F92D6A" w:rsidP="007E29DC">
            <w:pPr>
              <w:jc w:val="both"/>
            </w:pPr>
            <w:r w:rsidRPr="000B6127">
              <w:rPr>
                <w:bCs/>
              </w:rPr>
              <w:t>Технические и функциональные харак</w:t>
            </w:r>
            <w:r>
              <w:rPr>
                <w:bCs/>
              </w:rPr>
              <w:t>теристики товара</w:t>
            </w:r>
          </w:p>
        </w:tc>
        <w:tc>
          <w:tcPr>
            <w:tcW w:w="2923" w:type="pct"/>
          </w:tcPr>
          <w:p w:rsidR="00ED58FE" w:rsidRPr="00ED58FE" w:rsidRDefault="00ED58FE" w:rsidP="00ED58FE">
            <w:pPr>
              <w:rPr>
                <w:bCs/>
              </w:rPr>
            </w:pPr>
            <w:r w:rsidRPr="00ED58FE">
              <w:rPr>
                <w:bCs/>
              </w:rPr>
              <w:t>Многофункциональное устройство (принтер, сканер, копир)</w:t>
            </w:r>
          </w:p>
          <w:p w:rsidR="00ED58FE" w:rsidRPr="00ED58FE" w:rsidRDefault="00ED58FE" w:rsidP="00ED58FE">
            <w:pPr>
              <w:rPr>
                <w:bCs/>
              </w:rPr>
            </w:pPr>
            <w:r w:rsidRPr="00ED58FE">
              <w:rPr>
                <w:bCs/>
              </w:rPr>
              <w:t>Общие характеристики</w:t>
            </w:r>
          </w:p>
          <w:p w:rsidR="00ED58FE" w:rsidRPr="00ED58FE" w:rsidRDefault="00ED58FE" w:rsidP="00ED58FE">
            <w:pPr>
              <w:rPr>
                <w:bCs/>
              </w:rPr>
            </w:pPr>
            <w:r w:rsidRPr="00ED58FE">
              <w:rPr>
                <w:bCs/>
              </w:rPr>
              <w:t>•</w:t>
            </w:r>
            <w:r w:rsidRPr="00ED58FE">
              <w:rPr>
                <w:bCs/>
              </w:rPr>
              <w:tab/>
              <w:t>Функции: печать, сканирование, копирование;</w:t>
            </w:r>
          </w:p>
          <w:p w:rsidR="00ED58FE" w:rsidRPr="00ED58FE" w:rsidRDefault="00ED58FE" w:rsidP="00ED58FE">
            <w:pPr>
              <w:rPr>
                <w:bCs/>
              </w:rPr>
            </w:pPr>
            <w:r w:rsidRPr="00ED58FE">
              <w:rPr>
                <w:bCs/>
              </w:rPr>
              <w:t>•</w:t>
            </w:r>
            <w:r w:rsidRPr="00ED58FE">
              <w:rPr>
                <w:bCs/>
              </w:rPr>
              <w:tab/>
              <w:t xml:space="preserve">Интерфейсы: USB 2.0 (высокоскоростной), USB-хост для использования USB-накопителей, </w:t>
            </w:r>
            <w:proofErr w:type="spellStart"/>
            <w:r w:rsidRPr="00ED58FE">
              <w:rPr>
                <w:bCs/>
              </w:rPr>
              <w:t>FastEthernet</w:t>
            </w:r>
            <w:proofErr w:type="spellEnd"/>
            <w:r w:rsidRPr="00ED58FE">
              <w:rPr>
                <w:bCs/>
              </w:rPr>
              <w:t xml:space="preserve"> (10/100/1000BaseTX), разъем для дополнительного внутреннего принт-сервера, разъем для дополнительной карты </w:t>
            </w:r>
            <w:proofErr w:type="spellStart"/>
            <w:r w:rsidRPr="00ED58FE">
              <w:rPr>
                <w:bCs/>
              </w:rPr>
              <w:t>CompactFlash</w:t>
            </w:r>
            <w:proofErr w:type="spellEnd"/>
          </w:p>
          <w:p w:rsidR="00ED58FE" w:rsidRPr="00ED58FE" w:rsidRDefault="00ED58FE" w:rsidP="00ED58FE">
            <w:pPr>
              <w:rPr>
                <w:bCs/>
              </w:rPr>
            </w:pPr>
            <w:r w:rsidRPr="00ED58FE">
              <w:rPr>
                <w:bCs/>
              </w:rPr>
              <w:t>•</w:t>
            </w:r>
            <w:r w:rsidRPr="00ED58FE">
              <w:rPr>
                <w:bCs/>
              </w:rPr>
              <w:tab/>
              <w:t>Совместимые ОС: Актуальные версии ОС Windows, MAC OS X версии 10,5. UNIX, LINUX</w:t>
            </w:r>
          </w:p>
          <w:p w:rsidR="00ED58FE" w:rsidRPr="00ED58FE" w:rsidRDefault="00ED58FE" w:rsidP="00ED58FE">
            <w:pPr>
              <w:rPr>
                <w:bCs/>
              </w:rPr>
            </w:pPr>
            <w:r w:rsidRPr="00ED58FE">
              <w:rPr>
                <w:bCs/>
              </w:rPr>
              <w:t>•</w:t>
            </w:r>
            <w:r w:rsidRPr="00ED58FE">
              <w:rPr>
                <w:bCs/>
              </w:rPr>
              <w:tab/>
              <w:t>Процессор: не менее 1200 МГц, не менее двух вычислительных ядер;</w:t>
            </w:r>
          </w:p>
          <w:p w:rsidR="00ED58FE" w:rsidRPr="00ED58FE" w:rsidRDefault="00ED58FE" w:rsidP="00ED58FE">
            <w:pPr>
              <w:rPr>
                <w:bCs/>
              </w:rPr>
            </w:pPr>
            <w:r w:rsidRPr="00ED58FE">
              <w:rPr>
                <w:bCs/>
              </w:rPr>
              <w:t>•</w:t>
            </w:r>
            <w:r w:rsidRPr="00ED58FE">
              <w:rPr>
                <w:bCs/>
              </w:rPr>
              <w:tab/>
              <w:t>Объём ОЗУ: не менее 1024 МБ;</w:t>
            </w:r>
          </w:p>
          <w:p w:rsidR="00ED58FE" w:rsidRPr="00ED58FE" w:rsidRDefault="00ED58FE" w:rsidP="00ED58FE">
            <w:pPr>
              <w:rPr>
                <w:bCs/>
              </w:rPr>
            </w:pPr>
            <w:r w:rsidRPr="00ED58FE">
              <w:rPr>
                <w:bCs/>
              </w:rPr>
              <w:t>•</w:t>
            </w:r>
            <w:r w:rsidRPr="00ED58FE">
              <w:rPr>
                <w:bCs/>
              </w:rPr>
              <w:tab/>
              <w:t>Ресурс фотобарабана: не менее 300 000 отпечатков;</w:t>
            </w:r>
          </w:p>
          <w:p w:rsidR="00ED58FE" w:rsidRDefault="00ED58FE" w:rsidP="00ED58FE">
            <w:pPr>
              <w:rPr>
                <w:bCs/>
              </w:rPr>
            </w:pPr>
          </w:p>
          <w:p w:rsidR="00ED58FE" w:rsidRPr="00ED58FE" w:rsidRDefault="00ED58FE" w:rsidP="00ED58FE">
            <w:pPr>
              <w:rPr>
                <w:bCs/>
              </w:rPr>
            </w:pPr>
            <w:r w:rsidRPr="00ED58FE">
              <w:rPr>
                <w:bCs/>
              </w:rPr>
              <w:t>Печать</w:t>
            </w:r>
          </w:p>
          <w:p w:rsidR="00ED58FE" w:rsidRPr="00ED58FE" w:rsidRDefault="00ED58FE" w:rsidP="00ED58FE">
            <w:pPr>
              <w:rPr>
                <w:bCs/>
              </w:rPr>
            </w:pPr>
            <w:r w:rsidRPr="00ED58FE">
              <w:rPr>
                <w:bCs/>
              </w:rPr>
              <w:t>•</w:t>
            </w:r>
            <w:r w:rsidRPr="00ED58FE">
              <w:rPr>
                <w:bCs/>
              </w:rPr>
              <w:tab/>
              <w:t>Тип печати: лазерная;</w:t>
            </w:r>
          </w:p>
          <w:p w:rsidR="00ED58FE" w:rsidRPr="00ED58FE" w:rsidRDefault="00ED58FE" w:rsidP="00ED58FE">
            <w:pPr>
              <w:rPr>
                <w:bCs/>
              </w:rPr>
            </w:pPr>
            <w:r w:rsidRPr="00ED58FE">
              <w:rPr>
                <w:bCs/>
              </w:rPr>
              <w:t>•</w:t>
            </w:r>
            <w:r w:rsidRPr="00ED58FE">
              <w:rPr>
                <w:bCs/>
              </w:rPr>
              <w:tab/>
              <w:t>Цветность печати: монохромная;</w:t>
            </w:r>
          </w:p>
          <w:p w:rsidR="00ED58FE" w:rsidRPr="00ED58FE" w:rsidRDefault="00ED58FE" w:rsidP="00ED58FE">
            <w:pPr>
              <w:rPr>
                <w:bCs/>
              </w:rPr>
            </w:pPr>
            <w:r w:rsidRPr="00ED58FE">
              <w:rPr>
                <w:bCs/>
              </w:rPr>
              <w:t>•</w:t>
            </w:r>
            <w:r w:rsidRPr="00ED58FE">
              <w:rPr>
                <w:bCs/>
              </w:rPr>
              <w:tab/>
              <w:t>Максимальный формат - не менее A3;</w:t>
            </w:r>
          </w:p>
          <w:p w:rsidR="00ED58FE" w:rsidRPr="00ED58FE" w:rsidRDefault="00ED58FE" w:rsidP="00ED58FE">
            <w:pPr>
              <w:rPr>
                <w:bCs/>
              </w:rPr>
            </w:pPr>
            <w:r w:rsidRPr="00ED58FE">
              <w:rPr>
                <w:bCs/>
              </w:rPr>
              <w:t>•</w:t>
            </w:r>
            <w:r w:rsidRPr="00ED58FE">
              <w:rPr>
                <w:bCs/>
              </w:rPr>
              <w:tab/>
              <w:t>Скорость монохромной печати A4 не менее –25 стр./мин;</w:t>
            </w:r>
          </w:p>
          <w:p w:rsidR="00ED58FE" w:rsidRPr="00ED58FE" w:rsidRDefault="00ED58FE" w:rsidP="00ED58FE">
            <w:pPr>
              <w:rPr>
                <w:bCs/>
              </w:rPr>
            </w:pPr>
            <w:r w:rsidRPr="00ED58FE">
              <w:rPr>
                <w:bCs/>
              </w:rPr>
              <w:t>•</w:t>
            </w:r>
            <w:r w:rsidRPr="00ED58FE">
              <w:rPr>
                <w:bCs/>
              </w:rPr>
              <w:tab/>
              <w:t>Поддержка автоматической двусторонней печати;</w:t>
            </w:r>
          </w:p>
          <w:p w:rsidR="00ED58FE" w:rsidRPr="00ED58FE" w:rsidRDefault="00ED58FE" w:rsidP="00ED58FE">
            <w:pPr>
              <w:rPr>
                <w:bCs/>
              </w:rPr>
            </w:pPr>
            <w:r w:rsidRPr="00ED58FE">
              <w:rPr>
                <w:bCs/>
              </w:rPr>
              <w:t>•</w:t>
            </w:r>
            <w:r w:rsidRPr="00ED58FE">
              <w:rPr>
                <w:bCs/>
              </w:rPr>
              <w:tab/>
              <w:t>Время печати первой страницы (ч/б): не более 5,8 сек.;</w:t>
            </w:r>
          </w:p>
          <w:p w:rsidR="00ED58FE" w:rsidRPr="00ED58FE" w:rsidRDefault="00ED58FE" w:rsidP="00ED58FE">
            <w:pPr>
              <w:rPr>
                <w:bCs/>
              </w:rPr>
            </w:pPr>
            <w:r w:rsidRPr="00ED58FE">
              <w:rPr>
                <w:bCs/>
              </w:rPr>
              <w:t>•</w:t>
            </w:r>
            <w:r w:rsidRPr="00ED58FE">
              <w:rPr>
                <w:bCs/>
              </w:rPr>
              <w:tab/>
              <w:t xml:space="preserve">Разрешение печати: не менее 1200 x 1200 </w:t>
            </w:r>
            <w:proofErr w:type="spellStart"/>
            <w:r w:rsidRPr="00ED58FE">
              <w:rPr>
                <w:bCs/>
              </w:rPr>
              <w:t>тчк</w:t>
            </w:r>
            <w:proofErr w:type="spellEnd"/>
            <w:r w:rsidRPr="00ED58FE">
              <w:rPr>
                <w:bCs/>
              </w:rPr>
              <w:t xml:space="preserve">/дюйм; </w:t>
            </w:r>
          </w:p>
          <w:p w:rsidR="00ED58FE" w:rsidRPr="00ED58FE" w:rsidRDefault="00ED58FE" w:rsidP="00ED58FE">
            <w:pPr>
              <w:rPr>
                <w:bCs/>
              </w:rPr>
            </w:pPr>
            <w:r w:rsidRPr="00ED58FE">
              <w:rPr>
                <w:bCs/>
              </w:rPr>
              <w:t>•</w:t>
            </w:r>
            <w:r w:rsidRPr="00ED58FE">
              <w:rPr>
                <w:bCs/>
              </w:rPr>
              <w:tab/>
              <w:t>Язык управления печатью: PCL6 (5e/XL) KPDL3 (</w:t>
            </w:r>
            <w:proofErr w:type="spellStart"/>
            <w:r w:rsidRPr="00ED58FE">
              <w:rPr>
                <w:bCs/>
              </w:rPr>
              <w:t>PostScript</w:t>
            </w:r>
            <w:proofErr w:type="spellEnd"/>
            <w:r w:rsidRPr="00ED58FE">
              <w:rPr>
                <w:bCs/>
              </w:rPr>
              <w:t xml:space="preserve"> 3-совместимый), прямая печать XPS и PDF.</w:t>
            </w:r>
          </w:p>
          <w:p w:rsidR="00ED58FE" w:rsidRDefault="00ED58FE" w:rsidP="00ED58FE">
            <w:pPr>
              <w:rPr>
                <w:bCs/>
              </w:rPr>
            </w:pPr>
          </w:p>
          <w:p w:rsidR="00ED58FE" w:rsidRPr="00ED58FE" w:rsidRDefault="00ED58FE" w:rsidP="00ED58FE">
            <w:pPr>
              <w:rPr>
                <w:bCs/>
              </w:rPr>
            </w:pPr>
            <w:r w:rsidRPr="00ED58FE">
              <w:rPr>
                <w:bCs/>
              </w:rPr>
              <w:t>Сканирование</w:t>
            </w:r>
          </w:p>
          <w:p w:rsidR="00ED58FE" w:rsidRPr="00ED58FE" w:rsidRDefault="00ED58FE" w:rsidP="00ED58FE">
            <w:pPr>
              <w:rPr>
                <w:bCs/>
              </w:rPr>
            </w:pPr>
            <w:r w:rsidRPr="00ED58FE">
              <w:rPr>
                <w:bCs/>
              </w:rPr>
              <w:t>•</w:t>
            </w:r>
            <w:r w:rsidRPr="00ED58FE">
              <w:rPr>
                <w:bCs/>
              </w:rPr>
              <w:tab/>
              <w:t xml:space="preserve">Тип сканера - планшетный с реверсивным </w:t>
            </w:r>
            <w:proofErr w:type="spellStart"/>
            <w:r w:rsidRPr="00ED58FE">
              <w:rPr>
                <w:bCs/>
              </w:rPr>
              <w:t>автоподатчиком</w:t>
            </w:r>
            <w:proofErr w:type="spellEnd"/>
            <w:r w:rsidRPr="00ED58FE">
              <w:rPr>
                <w:bCs/>
              </w:rPr>
              <w:t xml:space="preserve"> документов в стандарте;</w:t>
            </w:r>
          </w:p>
          <w:p w:rsidR="00ED58FE" w:rsidRPr="00ED58FE" w:rsidRDefault="00ED58FE" w:rsidP="00ED58FE">
            <w:pPr>
              <w:rPr>
                <w:bCs/>
              </w:rPr>
            </w:pPr>
            <w:r w:rsidRPr="00ED58FE">
              <w:rPr>
                <w:bCs/>
              </w:rPr>
              <w:t>•</w:t>
            </w:r>
            <w:r w:rsidRPr="00ED58FE">
              <w:rPr>
                <w:bCs/>
              </w:rPr>
              <w:tab/>
              <w:t>Максимальная скорость сканирования не менее 50 черно-белых/цветных изображений в минуту (формат A4, разрешение 300 точек на дюйм);</w:t>
            </w:r>
          </w:p>
          <w:p w:rsidR="00ED58FE" w:rsidRPr="00ED58FE" w:rsidRDefault="00ED58FE" w:rsidP="00ED58FE">
            <w:pPr>
              <w:rPr>
                <w:bCs/>
              </w:rPr>
            </w:pPr>
            <w:r w:rsidRPr="00ED58FE">
              <w:rPr>
                <w:bCs/>
              </w:rPr>
              <w:t>•</w:t>
            </w:r>
            <w:r w:rsidRPr="00ED58FE">
              <w:rPr>
                <w:bCs/>
              </w:rPr>
              <w:tab/>
              <w:t xml:space="preserve">Поддерживаемые типы файлов сканирования: TIFF-, PDF-, PDF/A-, JPEG-, </w:t>
            </w:r>
            <w:proofErr w:type="spellStart"/>
            <w:r w:rsidRPr="00ED58FE">
              <w:rPr>
                <w:bCs/>
              </w:rPr>
              <w:t>Open</w:t>
            </w:r>
            <w:proofErr w:type="spellEnd"/>
            <w:r w:rsidRPr="00ED58FE">
              <w:rPr>
                <w:bCs/>
              </w:rPr>
              <w:t xml:space="preserve"> XPS-файлы, зашифрованные PDF-файлы, PDF-файлы с высокой степенью компрессии, PDF/A-1a/b, PDF/A-2a/b/</w:t>
            </w:r>
            <w:proofErr w:type="spellStart"/>
            <w:r w:rsidRPr="00ED58FE">
              <w:rPr>
                <w:bCs/>
              </w:rPr>
              <w:t>uPDF</w:t>
            </w:r>
            <w:proofErr w:type="spellEnd"/>
            <w:r w:rsidRPr="00ED58FE">
              <w:rPr>
                <w:bCs/>
              </w:rPr>
              <w:t>;</w:t>
            </w:r>
          </w:p>
          <w:p w:rsidR="00ED58FE" w:rsidRPr="00ED58FE" w:rsidRDefault="00ED58FE" w:rsidP="00ED58FE">
            <w:pPr>
              <w:rPr>
                <w:bCs/>
              </w:rPr>
            </w:pPr>
            <w:r w:rsidRPr="00ED58FE">
              <w:rPr>
                <w:bCs/>
              </w:rPr>
              <w:t>•</w:t>
            </w:r>
            <w:r w:rsidRPr="00ED58FE">
              <w:rPr>
                <w:bCs/>
              </w:rPr>
              <w:tab/>
              <w:t xml:space="preserve">Максимальное разрешение сканирования не менее - 600 x 600 </w:t>
            </w:r>
            <w:proofErr w:type="spellStart"/>
            <w:r w:rsidRPr="00ED58FE">
              <w:rPr>
                <w:bCs/>
              </w:rPr>
              <w:t>тчк</w:t>
            </w:r>
            <w:proofErr w:type="spellEnd"/>
            <w:r w:rsidRPr="00ED58FE">
              <w:rPr>
                <w:bCs/>
              </w:rPr>
              <w:t>/дюйм;</w:t>
            </w:r>
          </w:p>
          <w:p w:rsidR="00ED58FE" w:rsidRPr="00ED58FE" w:rsidRDefault="00ED58FE" w:rsidP="00ED58FE">
            <w:pPr>
              <w:rPr>
                <w:bCs/>
              </w:rPr>
            </w:pPr>
            <w:r w:rsidRPr="00ED58FE">
              <w:rPr>
                <w:bCs/>
              </w:rPr>
              <w:t>•</w:t>
            </w:r>
            <w:r w:rsidRPr="00ED58FE">
              <w:rPr>
                <w:bCs/>
              </w:rPr>
              <w:tab/>
              <w:t>Функции сканирования - Сканирование с отправкой по электронной почте, сканирование с отправкой на FTP, сканирование с отправкой по протоколу SMB, сканирование на USB-носитель, TWAIN-сканирование.</w:t>
            </w:r>
          </w:p>
          <w:p w:rsidR="00ED58FE" w:rsidRPr="00ED58FE" w:rsidRDefault="00ED58FE" w:rsidP="00ED58FE">
            <w:pPr>
              <w:rPr>
                <w:bCs/>
              </w:rPr>
            </w:pPr>
            <w:r w:rsidRPr="00ED58FE">
              <w:rPr>
                <w:bCs/>
              </w:rPr>
              <w:t>•</w:t>
            </w:r>
            <w:r w:rsidRPr="00ED58FE">
              <w:rPr>
                <w:bCs/>
              </w:rPr>
              <w:tab/>
              <w:t>Максимальный формат бумаги для сканирования с помощью автоподатчика: не менее A3</w:t>
            </w:r>
          </w:p>
          <w:p w:rsidR="00ED58FE" w:rsidRDefault="00ED58FE" w:rsidP="00ED58FE">
            <w:pPr>
              <w:rPr>
                <w:bCs/>
              </w:rPr>
            </w:pPr>
          </w:p>
          <w:p w:rsidR="00ED58FE" w:rsidRPr="00ED58FE" w:rsidRDefault="00ED58FE" w:rsidP="00ED58FE">
            <w:pPr>
              <w:rPr>
                <w:bCs/>
              </w:rPr>
            </w:pPr>
            <w:r w:rsidRPr="00ED58FE">
              <w:rPr>
                <w:bCs/>
              </w:rPr>
              <w:t>Копирование</w:t>
            </w:r>
          </w:p>
          <w:p w:rsidR="00ED58FE" w:rsidRPr="00ED58FE" w:rsidRDefault="00ED58FE" w:rsidP="00ED58FE">
            <w:pPr>
              <w:rPr>
                <w:bCs/>
              </w:rPr>
            </w:pPr>
            <w:r w:rsidRPr="00ED58FE">
              <w:rPr>
                <w:bCs/>
              </w:rPr>
              <w:t>•</w:t>
            </w:r>
            <w:r w:rsidRPr="00ED58FE">
              <w:rPr>
                <w:bCs/>
              </w:rPr>
              <w:tab/>
              <w:t>Максимальная скорость копирования не менее 25 стр./мин. для A4;</w:t>
            </w:r>
          </w:p>
          <w:p w:rsidR="00ED58FE" w:rsidRPr="00ED58FE" w:rsidRDefault="00ED58FE" w:rsidP="00ED58FE">
            <w:pPr>
              <w:rPr>
                <w:bCs/>
              </w:rPr>
            </w:pPr>
            <w:r w:rsidRPr="00ED58FE">
              <w:rPr>
                <w:bCs/>
              </w:rPr>
              <w:t>•</w:t>
            </w:r>
            <w:r w:rsidRPr="00ED58FE">
              <w:rPr>
                <w:bCs/>
              </w:rPr>
              <w:tab/>
              <w:t xml:space="preserve">Разрешение копирования не менее - 600 </w:t>
            </w:r>
            <w:proofErr w:type="spellStart"/>
            <w:r w:rsidRPr="00ED58FE">
              <w:rPr>
                <w:bCs/>
              </w:rPr>
              <w:t>тчк</w:t>
            </w:r>
            <w:proofErr w:type="spellEnd"/>
            <w:r w:rsidRPr="00ED58FE">
              <w:rPr>
                <w:bCs/>
              </w:rPr>
              <w:t>/дюйм;</w:t>
            </w:r>
          </w:p>
          <w:p w:rsidR="00ED58FE" w:rsidRPr="00ED58FE" w:rsidRDefault="00ED58FE" w:rsidP="00ED58FE">
            <w:pPr>
              <w:rPr>
                <w:bCs/>
              </w:rPr>
            </w:pPr>
            <w:r w:rsidRPr="00ED58FE">
              <w:rPr>
                <w:bCs/>
              </w:rPr>
              <w:t>•</w:t>
            </w:r>
            <w:r w:rsidRPr="00ED58FE">
              <w:rPr>
                <w:bCs/>
              </w:rPr>
              <w:tab/>
              <w:t>Масштабирование: 25 – 400%;</w:t>
            </w:r>
          </w:p>
          <w:p w:rsidR="00ED58FE" w:rsidRPr="00ED58FE" w:rsidRDefault="00ED58FE" w:rsidP="00ED58FE">
            <w:pPr>
              <w:rPr>
                <w:bCs/>
              </w:rPr>
            </w:pPr>
            <w:r w:rsidRPr="00ED58FE">
              <w:rPr>
                <w:bCs/>
              </w:rPr>
              <w:t>•</w:t>
            </w:r>
            <w:r w:rsidRPr="00ED58FE">
              <w:rPr>
                <w:bCs/>
              </w:rPr>
              <w:tab/>
              <w:t>Максимальное кол-во копий: не менее 999 страниц;</w:t>
            </w:r>
          </w:p>
          <w:p w:rsidR="00ED58FE" w:rsidRPr="00ED58FE" w:rsidRDefault="00ED58FE" w:rsidP="00ED58FE">
            <w:pPr>
              <w:rPr>
                <w:bCs/>
              </w:rPr>
            </w:pPr>
          </w:p>
          <w:p w:rsidR="00ED58FE" w:rsidRPr="00ED58FE" w:rsidRDefault="00ED58FE" w:rsidP="00ED58FE">
            <w:pPr>
              <w:rPr>
                <w:bCs/>
              </w:rPr>
            </w:pPr>
            <w:r w:rsidRPr="00ED58FE">
              <w:rPr>
                <w:bCs/>
              </w:rPr>
              <w:t>Обработка бумаги</w:t>
            </w:r>
          </w:p>
          <w:p w:rsidR="00ED58FE" w:rsidRPr="00ED58FE" w:rsidRDefault="00ED58FE" w:rsidP="00ED58FE">
            <w:pPr>
              <w:rPr>
                <w:bCs/>
              </w:rPr>
            </w:pPr>
            <w:r w:rsidRPr="00ED58FE">
              <w:rPr>
                <w:bCs/>
              </w:rPr>
              <w:t>•</w:t>
            </w:r>
            <w:r w:rsidRPr="00ED58FE">
              <w:rPr>
                <w:bCs/>
              </w:rPr>
              <w:tab/>
              <w:t>Емкость кассет для бумаги: не менее – 500 листов А4;</w:t>
            </w:r>
          </w:p>
          <w:p w:rsidR="00ED58FE" w:rsidRPr="00ED58FE" w:rsidRDefault="00ED58FE" w:rsidP="00ED58FE">
            <w:pPr>
              <w:rPr>
                <w:bCs/>
              </w:rPr>
            </w:pPr>
            <w:r w:rsidRPr="00ED58FE">
              <w:rPr>
                <w:bCs/>
              </w:rPr>
              <w:t>•</w:t>
            </w:r>
            <w:r w:rsidRPr="00ED58FE">
              <w:rPr>
                <w:bCs/>
              </w:rPr>
              <w:tab/>
              <w:t>Емкость универсального лотка: не менее 100 листов A4;</w:t>
            </w:r>
          </w:p>
          <w:p w:rsidR="00ED58FE" w:rsidRPr="00ED58FE" w:rsidRDefault="00ED58FE" w:rsidP="00ED58FE">
            <w:pPr>
              <w:rPr>
                <w:bCs/>
              </w:rPr>
            </w:pPr>
            <w:r w:rsidRPr="00ED58FE">
              <w:rPr>
                <w:bCs/>
              </w:rPr>
              <w:t>•</w:t>
            </w:r>
            <w:r w:rsidRPr="00ED58FE">
              <w:rPr>
                <w:bCs/>
              </w:rPr>
              <w:tab/>
              <w:t>Максимальная возможная входная ёмкость для бумаги с учётом всех опций: не менее 1600 листов A4</w:t>
            </w:r>
          </w:p>
          <w:p w:rsidR="00ED58FE" w:rsidRPr="00ED58FE" w:rsidRDefault="00ED58FE" w:rsidP="00ED58FE">
            <w:pPr>
              <w:rPr>
                <w:bCs/>
              </w:rPr>
            </w:pPr>
            <w:r w:rsidRPr="00ED58FE">
              <w:rPr>
                <w:bCs/>
              </w:rPr>
              <w:t xml:space="preserve">Расходные материалы </w:t>
            </w:r>
          </w:p>
          <w:p w:rsidR="00ED58FE" w:rsidRPr="00ED58FE" w:rsidRDefault="00ED58FE" w:rsidP="00ED58FE">
            <w:pPr>
              <w:rPr>
                <w:bCs/>
              </w:rPr>
            </w:pPr>
            <w:r w:rsidRPr="00ED58FE">
              <w:rPr>
                <w:bCs/>
              </w:rPr>
              <w:t>•</w:t>
            </w:r>
            <w:r w:rsidRPr="00ED58FE">
              <w:rPr>
                <w:bCs/>
              </w:rPr>
              <w:tab/>
              <w:t>Возможность использования Ч/Б картриджа с максимальным ресурсом не менее – 15000 стр. (при 5% заполнении листа);</w:t>
            </w:r>
          </w:p>
          <w:p w:rsidR="00ED58FE" w:rsidRPr="00ED58FE" w:rsidRDefault="00ED58FE" w:rsidP="00ED58FE">
            <w:pPr>
              <w:rPr>
                <w:bCs/>
              </w:rPr>
            </w:pPr>
          </w:p>
          <w:p w:rsidR="00ED58FE" w:rsidRPr="00ED58FE" w:rsidRDefault="00ED58FE" w:rsidP="00ED58FE">
            <w:pPr>
              <w:rPr>
                <w:bCs/>
              </w:rPr>
            </w:pPr>
            <w:r w:rsidRPr="00ED58FE">
              <w:rPr>
                <w:bCs/>
              </w:rPr>
              <w:t>Комплект поставки</w:t>
            </w:r>
          </w:p>
          <w:p w:rsidR="00ED58FE" w:rsidRPr="00ED58FE" w:rsidRDefault="00ED58FE" w:rsidP="00ED58FE">
            <w:pPr>
              <w:rPr>
                <w:bCs/>
              </w:rPr>
            </w:pPr>
            <w:r w:rsidRPr="00ED58FE">
              <w:rPr>
                <w:bCs/>
              </w:rPr>
              <w:t>•</w:t>
            </w:r>
            <w:r w:rsidRPr="00ED58FE">
              <w:rPr>
                <w:bCs/>
              </w:rPr>
              <w:tab/>
              <w:t xml:space="preserve">МФУ настольная комплектация с автоподачей оригинала (реверсивный) </w:t>
            </w:r>
          </w:p>
          <w:p w:rsidR="00ED58FE" w:rsidRPr="00ED58FE" w:rsidRDefault="00ED58FE" w:rsidP="00ED58FE">
            <w:pPr>
              <w:rPr>
                <w:bCs/>
              </w:rPr>
            </w:pPr>
            <w:r w:rsidRPr="00ED58FE">
              <w:rPr>
                <w:bCs/>
              </w:rPr>
              <w:t>•</w:t>
            </w:r>
            <w:r w:rsidRPr="00ED58FE">
              <w:rPr>
                <w:bCs/>
              </w:rPr>
              <w:tab/>
              <w:t>Оригинальный тонер-картридж TK-6115 2шт.</w:t>
            </w:r>
          </w:p>
          <w:p w:rsidR="00ED58FE" w:rsidRPr="00ED58FE" w:rsidRDefault="00ED58FE" w:rsidP="00ED58FE">
            <w:pPr>
              <w:rPr>
                <w:bCs/>
              </w:rPr>
            </w:pPr>
            <w:r w:rsidRPr="00ED58FE">
              <w:rPr>
                <w:bCs/>
              </w:rPr>
              <w:t>•</w:t>
            </w:r>
            <w:r w:rsidRPr="00ED58FE">
              <w:rPr>
                <w:bCs/>
              </w:rPr>
              <w:tab/>
              <w:t>кабель питания;</w:t>
            </w:r>
          </w:p>
          <w:p w:rsidR="00F92D6A" w:rsidRPr="00F92D6A" w:rsidRDefault="00ED58FE" w:rsidP="00ED58FE">
            <w:pPr>
              <w:rPr>
                <w:bCs/>
              </w:rPr>
            </w:pPr>
            <w:r w:rsidRPr="00ED58FE">
              <w:rPr>
                <w:bCs/>
              </w:rPr>
              <w:t>•</w:t>
            </w:r>
            <w:r w:rsidRPr="00ED58FE">
              <w:rPr>
                <w:bCs/>
              </w:rPr>
              <w:tab/>
              <w:t>диск CD (драйверы, руководство для пользователя на русском языке);</w:t>
            </w:r>
          </w:p>
        </w:tc>
      </w:tr>
      <w:tr w:rsidR="00101266" w:rsidRPr="000B6127" w:rsidTr="007336DF">
        <w:tc>
          <w:tcPr>
            <w:tcW w:w="1074" w:type="pct"/>
            <w:vMerge/>
          </w:tcPr>
          <w:p w:rsidR="00101266" w:rsidRPr="000B6127" w:rsidRDefault="00101266" w:rsidP="004415A8">
            <w:pPr>
              <w:jc w:val="both"/>
              <w:rPr>
                <w:i/>
                <w:sz w:val="28"/>
                <w:szCs w:val="28"/>
              </w:rPr>
            </w:pPr>
          </w:p>
        </w:tc>
        <w:tc>
          <w:tcPr>
            <w:tcW w:w="1003" w:type="pct"/>
          </w:tcPr>
          <w:p w:rsidR="00101266" w:rsidRPr="000B6127" w:rsidRDefault="00101266" w:rsidP="007E29DC">
            <w:pPr>
              <w:jc w:val="both"/>
              <w:rPr>
                <w:i/>
              </w:rPr>
            </w:pPr>
            <w:r w:rsidRPr="000B6127">
              <w:rPr>
                <w:bCs/>
              </w:rPr>
              <w:t>Харак</w:t>
            </w:r>
            <w:r>
              <w:rPr>
                <w:bCs/>
              </w:rPr>
              <w:t xml:space="preserve">теристики товаров, </w:t>
            </w:r>
            <w:r w:rsidRPr="000B6127">
              <w:rPr>
                <w:bCs/>
              </w:rPr>
              <w:t>относящиеся к качеству</w:t>
            </w:r>
          </w:p>
        </w:tc>
        <w:tc>
          <w:tcPr>
            <w:tcW w:w="2923" w:type="pct"/>
          </w:tcPr>
          <w:p w:rsidR="007336DF" w:rsidRPr="00101266" w:rsidRDefault="007336DF" w:rsidP="007336DF">
            <w:pPr>
              <w:jc w:val="both"/>
              <w:rPr>
                <w:bCs/>
              </w:rPr>
            </w:pPr>
            <w:r w:rsidRPr="00101266">
              <w:rPr>
                <w:bCs/>
              </w:rPr>
              <w:t xml:space="preserve">Товар должен быть новым, без следов использования. </w:t>
            </w:r>
          </w:p>
          <w:p w:rsidR="007336DF" w:rsidRDefault="007336DF" w:rsidP="007336DF">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p w:rsidR="00101266" w:rsidRPr="00101266" w:rsidRDefault="007336DF" w:rsidP="007336DF">
            <w:pPr>
              <w:jc w:val="both"/>
              <w:rPr>
                <w:bCs/>
              </w:rPr>
            </w:pPr>
            <w:r>
              <w:rPr>
                <w:bCs/>
              </w:rPr>
              <w:t>Н</w:t>
            </w:r>
            <w:r w:rsidRPr="00ED58FE">
              <w:rPr>
                <w:bCs/>
              </w:rPr>
              <w:t xml:space="preserve">аличие </w:t>
            </w:r>
            <w:r>
              <w:rPr>
                <w:bCs/>
              </w:rPr>
              <w:t xml:space="preserve">у Поставщика </w:t>
            </w:r>
            <w:r w:rsidRPr="00ED58FE">
              <w:rPr>
                <w:bCs/>
              </w:rPr>
              <w:t>сертификата авторизованной сервисной службы Kyocera</w:t>
            </w:r>
            <w:r>
              <w:rPr>
                <w:bCs/>
              </w:rPr>
              <w:t xml:space="preserve"> и</w:t>
            </w:r>
            <w:r w:rsidRPr="00ED58FE">
              <w:rPr>
                <w:bCs/>
              </w:rPr>
              <w:t xml:space="preserve"> сертификата авторизованного партнера продукции Kyocera</w:t>
            </w:r>
            <w:r>
              <w:rPr>
                <w:bCs/>
              </w:rPr>
              <w:t>.</w:t>
            </w:r>
          </w:p>
        </w:tc>
      </w:tr>
      <w:tr w:rsidR="00101266" w:rsidRPr="000B6127" w:rsidTr="007336DF">
        <w:trPr>
          <w:trHeight w:val="901"/>
        </w:trPr>
        <w:tc>
          <w:tcPr>
            <w:tcW w:w="1074" w:type="pct"/>
            <w:vMerge/>
          </w:tcPr>
          <w:p w:rsidR="00101266" w:rsidRPr="000B6127" w:rsidRDefault="00101266" w:rsidP="004415A8">
            <w:pPr>
              <w:jc w:val="both"/>
              <w:rPr>
                <w:i/>
                <w:sz w:val="28"/>
                <w:szCs w:val="28"/>
              </w:rPr>
            </w:pPr>
          </w:p>
        </w:tc>
        <w:tc>
          <w:tcPr>
            <w:tcW w:w="1003" w:type="pct"/>
          </w:tcPr>
          <w:p w:rsidR="00101266" w:rsidRPr="000B6127" w:rsidRDefault="00101266" w:rsidP="007E29DC">
            <w:pPr>
              <w:jc w:val="both"/>
              <w:rPr>
                <w:i/>
              </w:rPr>
            </w:pPr>
            <w:r w:rsidRPr="000B6127">
              <w:rPr>
                <w:bCs/>
              </w:rPr>
              <w:t>Сведения об упаковке, отгрузке товара</w:t>
            </w:r>
          </w:p>
        </w:tc>
        <w:tc>
          <w:tcPr>
            <w:tcW w:w="2923" w:type="pct"/>
          </w:tcPr>
          <w:p w:rsidR="00101266" w:rsidRPr="00101266" w:rsidRDefault="007336DF" w:rsidP="007336DF">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101266" w:rsidRPr="000B6127" w:rsidTr="004415A8">
        <w:tc>
          <w:tcPr>
            <w:tcW w:w="5000" w:type="pct"/>
            <w:gridSpan w:val="3"/>
          </w:tcPr>
          <w:p w:rsidR="00101266" w:rsidRPr="000B6127" w:rsidRDefault="00101266" w:rsidP="004415A8">
            <w:pPr>
              <w:jc w:val="both"/>
              <w:rPr>
                <w:b/>
                <w:i/>
                <w:sz w:val="28"/>
                <w:szCs w:val="28"/>
              </w:rPr>
            </w:pPr>
            <w:r>
              <w:rPr>
                <w:b/>
                <w:bCs/>
                <w:sz w:val="28"/>
                <w:szCs w:val="28"/>
              </w:rPr>
              <w:t>Результат поставки товаров</w:t>
            </w:r>
          </w:p>
        </w:tc>
      </w:tr>
      <w:tr w:rsidR="00101266" w:rsidRPr="000B6127" w:rsidTr="004415A8">
        <w:tc>
          <w:tcPr>
            <w:tcW w:w="5000" w:type="pct"/>
            <w:gridSpan w:val="3"/>
          </w:tcPr>
          <w:p w:rsidR="00101266" w:rsidRPr="000B6127" w:rsidRDefault="00101266" w:rsidP="004415A8">
            <w:pPr>
              <w:jc w:val="both"/>
              <w:rPr>
                <w:b/>
              </w:rPr>
            </w:pPr>
            <w:r w:rsidRPr="006B414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01266" w:rsidRPr="000B6127" w:rsidTr="007336DF">
        <w:tc>
          <w:tcPr>
            <w:tcW w:w="1074" w:type="pct"/>
          </w:tcPr>
          <w:p w:rsidR="00101266" w:rsidRPr="000B6127" w:rsidRDefault="00101266" w:rsidP="003B1BD2">
            <w:pPr>
              <w:jc w:val="both"/>
            </w:pPr>
            <w:r w:rsidRPr="000B6127">
              <w:t xml:space="preserve">Место </w:t>
            </w:r>
            <w:r>
              <w:rPr>
                <w:bCs/>
              </w:rPr>
              <w:t>поставки товаров</w:t>
            </w:r>
          </w:p>
        </w:tc>
        <w:tc>
          <w:tcPr>
            <w:tcW w:w="3926" w:type="pct"/>
            <w:gridSpan w:val="2"/>
          </w:tcPr>
          <w:p w:rsidR="00101266" w:rsidRPr="000B6127" w:rsidRDefault="00101266" w:rsidP="004415A8">
            <w:pPr>
              <w:jc w:val="both"/>
              <w:rPr>
                <w:i/>
              </w:rPr>
            </w:pPr>
            <w:r w:rsidRPr="00A01513">
              <w:rPr>
                <w:bCs/>
              </w:rPr>
              <w:t>г.</w:t>
            </w:r>
            <w:r>
              <w:rPr>
                <w:bCs/>
              </w:rPr>
              <w:t xml:space="preserve"> </w:t>
            </w:r>
            <w:r w:rsidRPr="00A01513">
              <w:rPr>
                <w:bCs/>
              </w:rPr>
              <w:t>Ростов-на-Дону, ул.</w:t>
            </w:r>
            <w:r>
              <w:rPr>
                <w:bCs/>
              </w:rPr>
              <w:t xml:space="preserve"> </w:t>
            </w:r>
            <w:r w:rsidRPr="00A01513">
              <w:rPr>
                <w:bCs/>
              </w:rPr>
              <w:t>Депутатская 3.</w:t>
            </w:r>
          </w:p>
        </w:tc>
      </w:tr>
      <w:tr w:rsidR="00101266" w:rsidRPr="000B6127" w:rsidTr="007336DF">
        <w:tc>
          <w:tcPr>
            <w:tcW w:w="1074" w:type="pct"/>
          </w:tcPr>
          <w:p w:rsidR="00101266" w:rsidRPr="000B6127" w:rsidRDefault="00101266" w:rsidP="003B1BD2">
            <w:pPr>
              <w:jc w:val="both"/>
              <w:rPr>
                <w:i/>
                <w:sz w:val="28"/>
                <w:szCs w:val="28"/>
              </w:rPr>
            </w:pPr>
            <w:r w:rsidRPr="000B6127">
              <w:t xml:space="preserve">Условия </w:t>
            </w:r>
            <w:r>
              <w:rPr>
                <w:bCs/>
              </w:rPr>
              <w:t>поставки товаров</w:t>
            </w:r>
          </w:p>
        </w:tc>
        <w:tc>
          <w:tcPr>
            <w:tcW w:w="3926" w:type="pct"/>
            <w:gridSpan w:val="2"/>
          </w:tcPr>
          <w:p w:rsidR="00101266" w:rsidRPr="009768FE" w:rsidRDefault="00101266" w:rsidP="007336DF">
            <w:pPr>
              <w:tabs>
                <w:tab w:val="num" w:pos="993"/>
              </w:tabs>
              <w:jc w:val="both"/>
            </w:pPr>
            <w:r w:rsidRPr="00A01513">
              <w:t xml:space="preserve">Товар должен быть поставлен в хорошо упакованных коробках. Оборудование должно быть проверено на работоспособность при приемке. </w:t>
            </w:r>
            <w:r w:rsidR="007336DF">
              <w:rPr>
                <w:bCs/>
              </w:rPr>
              <w:t>Д</w:t>
            </w:r>
            <w:r w:rsidR="007336DF" w:rsidRPr="00ED58FE">
              <w:rPr>
                <w:bCs/>
              </w:rPr>
              <w:t>оставка, установка и запуск</w:t>
            </w:r>
            <w:r w:rsidR="007336DF">
              <w:rPr>
                <w:bCs/>
              </w:rPr>
              <w:t xml:space="preserve"> </w:t>
            </w:r>
            <w:r w:rsidR="007336DF" w:rsidRPr="00ED58FE">
              <w:rPr>
                <w:bCs/>
              </w:rPr>
              <w:t>оборудования</w:t>
            </w:r>
            <w:r w:rsidR="007336DF">
              <w:rPr>
                <w:bCs/>
              </w:rPr>
              <w:t xml:space="preserve"> осуществляется силами и за счёт Поставщика, его</w:t>
            </w:r>
            <w:r w:rsidR="007336DF" w:rsidRPr="00ED58FE">
              <w:rPr>
                <w:bCs/>
              </w:rPr>
              <w:t xml:space="preserve"> сертифицированной сервисной службой на месте у </w:t>
            </w:r>
            <w:r w:rsidR="007336DF">
              <w:rPr>
                <w:bCs/>
              </w:rPr>
              <w:t>З</w:t>
            </w:r>
            <w:r w:rsidR="007336DF" w:rsidRPr="00ED58FE">
              <w:rPr>
                <w:bCs/>
              </w:rPr>
              <w:t>аказчика</w:t>
            </w:r>
            <w:r w:rsidR="007336DF">
              <w:rPr>
                <w:bCs/>
              </w:rPr>
              <w:t>.</w:t>
            </w:r>
          </w:p>
        </w:tc>
      </w:tr>
      <w:tr w:rsidR="00101266" w:rsidRPr="000B6127" w:rsidTr="007336DF">
        <w:tc>
          <w:tcPr>
            <w:tcW w:w="1074" w:type="pct"/>
          </w:tcPr>
          <w:p w:rsidR="00101266" w:rsidRPr="000B6127" w:rsidRDefault="00101266" w:rsidP="003B1BD2">
            <w:pPr>
              <w:jc w:val="both"/>
              <w:rPr>
                <w:i/>
                <w:sz w:val="28"/>
                <w:szCs w:val="28"/>
              </w:rPr>
            </w:pPr>
            <w:r w:rsidRPr="000B6127">
              <w:t xml:space="preserve">Сроки </w:t>
            </w:r>
            <w:r>
              <w:rPr>
                <w:bCs/>
              </w:rPr>
              <w:t>поставки товаров</w:t>
            </w:r>
          </w:p>
        </w:tc>
        <w:tc>
          <w:tcPr>
            <w:tcW w:w="3926" w:type="pct"/>
            <w:gridSpan w:val="2"/>
            <w:shd w:val="clear" w:color="auto" w:fill="auto"/>
          </w:tcPr>
          <w:p w:rsidR="00101266" w:rsidRPr="0009419D" w:rsidRDefault="00EC74A0" w:rsidP="00BD1542">
            <w:pPr>
              <w:jc w:val="both"/>
              <w:rPr>
                <w:i/>
                <w:strike/>
                <w:color w:val="FF0000"/>
                <w:sz w:val="28"/>
                <w:szCs w:val="28"/>
              </w:rPr>
            </w:pPr>
            <w:r w:rsidRPr="00BD1542">
              <w:t xml:space="preserve">С момента заключения договора по 30 июня 2018 года. </w:t>
            </w:r>
          </w:p>
        </w:tc>
      </w:tr>
    </w:tbl>
    <w:p w:rsidR="00C058BE" w:rsidRDefault="00C058BE" w:rsidP="00306BC8">
      <w:pPr>
        <w:ind w:firstLine="709"/>
        <w:jc w:val="both"/>
        <w:rPr>
          <w:bCs/>
          <w:i/>
          <w:color w:val="FF0000"/>
          <w:sz w:val="28"/>
          <w:szCs w:val="28"/>
        </w:rPr>
      </w:pPr>
    </w:p>
    <w:p w:rsidR="00174F1C" w:rsidRPr="0084205A" w:rsidRDefault="00174F1C" w:rsidP="0099547C">
      <w:pPr>
        <w:pStyle w:val="ConsPlusNormal"/>
        <w:jc w:val="both"/>
      </w:pPr>
    </w:p>
    <w:p w:rsidR="00174F1C" w:rsidRPr="00FE0FDE" w:rsidRDefault="00174F1C" w:rsidP="00174F1C">
      <w:pPr>
        <w:pStyle w:val="ConsPlusNormal"/>
        <w:ind w:firstLine="540"/>
        <w:jc w:val="both"/>
        <w:rPr>
          <w:sz w:val="36"/>
        </w:rPr>
      </w:pPr>
    </w:p>
    <w:tbl>
      <w:tblPr>
        <w:tblW w:w="5000" w:type="pct"/>
        <w:tblLook w:val="04A0" w:firstRow="1" w:lastRow="0" w:firstColumn="1" w:lastColumn="0" w:noHBand="0" w:noVBand="1"/>
      </w:tblPr>
      <w:tblGrid>
        <w:gridCol w:w="5082"/>
        <w:gridCol w:w="4982"/>
      </w:tblGrid>
      <w:tr w:rsidR="00174F1C" w:rsidRPr="00FE0FDE" w:rsidTr="00174F1C">
        <w:tc>
          <w:tcPr>
            <w:tcW w:w="2525" w:type="pct"/>
          </w:tcPr>
          <w:p w:rsidR="00174F1C" w:rsidRPr="00FE0FDE" w:rsidRDefault="00174F1C" w:rsidP="00174F1C">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174F1C" w:rsidRPr="00FE0FDE" w:rsidRDefault="00342AB5" w:rsidP="00174F1C">
            <w:pPr>
              <w:pStyle w:val="Normalunindented"/>
              <w:keepNext/>
              <w:jc w:val="center"/>
              <w:rPr>
                <w:sz w:val="28"/>
              </w:rPr>
            </w:pPr>
            <w:r w:rsidRPr="00FE0FDE">
              <w:rPr>
                <w:b/>
                <w:i/>
                <w:sz w:val="28"/>
              </w:rPr>
              <w:t>Поставщик</w:t>
            </w:r>
            <w:r w:rsidR="00174F1C" w:rsidRPr="00FE0FDE">
              <w:rPr>
                <w:b/>
                <w:sz w:val="28"/>
              </w:rPr>
              <w:t>________________</w:t>
            </w:r>
          </w:p>
        </w:tc>
      </w:tr>
    </w:tbl>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B77A5D" w:rsidP="00174F1C">
      <w:pPr>
        <w:pStyle w:val="ConsPlusNormal"/>
        <w:ind w:firstLine="540"/>
        <w:jc w:val="both"/>
      </w:pPr>
      <w:r w:rsidRPr="0084205A">
        <w:br w:type="page"/>
      </w:r>
    </w:p>
    <w:bookmarkEnd w:id="1"/>
    <w:p w:rsidR="00174F1C" w:rsidRPr="0084205A" w:rsidRDefault="00174F1C" w:rsidP="00174F1C">
      <w:pPr>
        <w:pStyle w:val="ConsPlusNormal"/>
        <w:jc w:val="right"/>
      </w:pPr>
      <w:r w:rsidRPr="0084205A">
        <w:t xml:space="preserve">Приложение </w:t>
      </w:r>
      <w:r w:rsidR="00D71512" w:rsidRPr="0084205A">
        <w:t>№</w:t>
      </w:r>
      <w:r w:rsidRPr="0084205A">
        <w:t xml:space="preserve"> 2</w:t>
      </w:r>
    </w:p>
    <w:p w:rsidR="00174F1C" w:rsidRPr="0084205A" w:rsidRDefault="00174F1C" w:rsidP="00174F1C">
      <w:pPr>
        <w:pStyle w:val="ConsPlusNormal"/>
        <w:jc w:val="right"/>
      </w:pPr>
      <w:r w:rsidRPr="0084205A">
        <w:t xml:space="preserve">к договору от </w:t>
      </w:r>
      <w:r w:rsidR="00D71512" w:rsidRPr="0084205A">
        <w:t>«</w:t>
      </w:r>
      <w:r w:rsidRPr="0084205A">
        <w:t>___</w:t>
      </w:r>
      <w:r w:rsidR="00D71512"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Расчет договорной цены</w:t>
      </w:r>
    </w:p>
    <w:p w:rsidR="00174F1C" w:rsidRPr="0084205A" w:rsidRDefault="00174F1C" w:rsidP="00174F1C">
      <w:pPr>
        <w:pStyle w:val="ConsPlusNormal"/>
        <w:jc w:val="center"/>
      </w:pPr>
    </w:p>
    <w:p w:rsidR="00E425DA" w:rsidRPr="00A236D6" w:rsidRDefault="00E425DA" w:rsidP="008F2503">
      <w:pPr>
        <w:pStyle w:val="aff0"/>
        <w:numPr>
          <w:ilvl w:val="3"/>
          <w:numId w:val="39"/>
        </w:numPr>
        <w:spacing w:after="0" w:line="240" w:lineRule="auto"/>
        <w:ind w:left="0" w:firstLine="0"/>
        <w:jc w:val="both"/>
        <w:rPr>
          <w:sz w:val="28"/>
          <w:szCs w:val="28"/>
        </w:rPr>
      </w:pPr>
      <w:r w:rsidRPr="00A236D6">
        <w:rPr>
          <w:sz w:val="28"/>
          <w:szCs w:val="28"/>
        </w:rPr>
        <w:t xml:space="preserve">Цена договора составляет: </w:t>
      </w:r>
    </w:p>
    <w:p w:rsidR="00E425DA" w:rsidRPr="00A236D6" w:rsidRDefault="0058078E" w:rsidP="00E425DA">
      <w:pPr>
        <w:pStyle w:val="aff0"/>
        <w:spacing w:after="0" w:line="240" w:lineRule="auto"/>
        <w:jc w:val="both"/>
        <w:rPr>
          <w:sz w:val="28"/>
          <w:szCs w:val="28"/>
          <w:lang w:eastAsia="ar-SA"/>
        </w:rPr>
      </w:pPr>
      <w:r>
        <w:rPr>
          <w:bCs/>
          <w:sz w:val="28"/>
          <w:szCs w:val="28"/>
          <w:lang w:eastAsia="ar-SA"/>
        </w:rPr>
        <w:t>419 220,27</w:t>
      </w:r>
      <w:r w:rsidR="00E425DA" w:rsidRPr="006F2E85">
        <w:rPr>
          <w:sz w:val="28"/>
          <w:szCs w:val="28"/>
          <w:lang w:eastAsia="ar-SA"/>
        </w:rPr>
        <w:t xml:space="preserve"> </w:t>
      </w:r>
      <w:r w:rsidR="00602C59">
        <w:rPr>
          <w:sz w:val="28"/>
          <w:szCs w:val="28"/>
          <w:lang w:eastAsia="ar-SA"/>
        </w:rPr>
        <w:t>(</w:t>
      </w:r>
      <w:r w:rsidR="008F2503">
        <w:rPr>
          <w:rFonts w:ascii="Georgia" w:hAnsi="Georgia"/>
          <w:color w:val="000000"/>
          <w:sz w:val="27"/>
          <w:szCs w:val="27"/>
          <w:shd w:val="clear" w:color="auto" w:fill="FFFFFF"/>
        </w:rPr>
        <w:t xml:space="preserve">четыреста </w:t>
      </w:r>
      <w:r>
        <w:rPr>
          <w:rFonts w:ascii="Georgia" w:hAnsi="Georgia"/>
          <w:color w:val="000000"/>
          <w:sz w:val="27"/>
          <w:szCs w:val="27"/>
          <w:shd w:val="clear" w:color="auto" w:fill="FFFFFF"/>
        </w:rPr>
        <w:t>девятнадцать тысяч двести двадцать</w:t>
      </w:r>
      <w:r w:rsidR="00602C59">
        <w:rPr>
          <w:sz w:val="28"/>
          <w:szCs w:val="28"/>
          <w:lang w:eastAsia="ar-SA"/>
        </w:rPr>
        <w:t>) рубл</w:t>
      </w:r>
      <w:r w:rsidR="008F2503">
        <w:rPr>
          <w:sz w:val="28"/>
          <w:szCs w:val="28"/>
          <w:lang w:eastAsia="ar-SA"/>
        </w:rPr>
        <w:t>ей</w:t>
      </w:r>
      <w:r w:rsidR="00602C59">
        <w:rPr>
          <w:sz w:val="28"/>
          <w:szCs w:val="28"/>
          <w:lang w:eastAsia="ar-SA"/>
        </w:rPr>
        <w:t xml:space="preserve"> </w:t>
      </w:r>
      <w:r>
        <w:rPr>
          <w:sz w:val="28"/>
          <w:szCs w:val="28"/>
          <w:lang w:eastAsia="ar-SA"/>
        </w:rPr>
        <w:t>27</w:t>
      </w:r>
      <w:r w:rsidR="00602C59">
        <w:rPr>
          <w:sz w:val="28"/>
          <w:szCs w:val="28"/>
          <w:lang w:eastAsia="ar-SA"/>
        </w:rPr>
        <w:t xml:space="preserve"> копе</w:t>
      </w:r>
      <w:r w:rsidR="008F2503">
        <w:rPr>
          <w:sz w:val="28"/>
          <w:szCs w:val="28"/>
          <w:lang w:eastAsia="ar-SA"/>
        </w:rPr>
        <w:t>й</w:t>
      </w:r>
      <w:r w:rsidR="00602C59">
        <w:rPr>
          <w:sz w:val="28"/>
          <w:szCs w:val="28"/>
          <w:lang w:eastAsia="ar-SA"/>
        </w:rPr>
        <w:t>к</w:t>
      </w:r>
      <w:r w:rsidR="008F2503">
        <w:rPr>
          <w:sz w:val="28"/>
          <w:szCs w:val="28"/>
          <w:lang w:eastAsia="ar-SA"/>
        </w:rPr>
        <w:t>и</w:t>
      </w:r>
      <w:r w:rsidR="00E425DA" w:rsidRPr="00A236D6">
        <w:rPr>
          <w:sz w:val="28"/>
          <w:szCs w:val="28"/>
          <w:lang w:eastAsia="ar-SA"/>
        </w:rPr>
        <w:t xml:space="preserve"> </w:t>
      </w:r>
      <w:r w:rsidR="00E425DA">
        <w:rPr>
          <w:sz w:val="28"/>
          <w:szCs w:val="28"/>
          <w:lang w:eastAsia="ar-SA"/>
        </w:rPr>
        <w:t>без учета</w:t>
      </w:r>
      <w:r w:rsidR="00E425DA" w:rsidRPr="00A236D6">
        <w:rPr>
          <w:sz w:val="28"/>
          <w:szCs w:val="28"/>
          <w:lang w:eastAsia="ar-SA"/>
        </w:rPr>
        <w:t xml:space="preserve"> НДС;</w:t>
      </w:r>
    </w:p>
    <w:p w:rsidR="00E425DA" w:rsidRPr="005B0BA8" w:rsidRDefault="0058078E" w:rsidP="00E425DA">
      <w:pPr>
        <w:pStyle w:val="aff0"/>
        <w:spacing w:after="0" w:line="240" w:lineRule="auto"/>
        <w:jc w:val="both"/>
        <w:rPr>
          <w:sz w:val="28"/>
          <w:szCs w:val="28"/>
          <w:lang w:eastAsia="ar-SA"/>
        </w:rPr>
      </w:pPr>
      <w:r>
        <w:rPr>
          <w:bCs/>
          <w:sz w:val="28"/>
          <w:szCs w:val="28"/>
        </w:rPr>
        <w:t>494 679,92 (четыреста девяносто четыре тысячи шестьсот семьдесят девять</w:t>
      </w:r>
      <w:r w:rsidR="00635846" w:rsidRPr="00635846">
        <w:rPr>
          <w:bCs/>
          <w:sz w:val="28"/>
          <w:szCs w:val="28"/>
        </w:rPr>
        <w:t>)</w:t>
      </w:r>
      <w:r w:rsidR="00602C59">
        <w:rPr>
          <w:bCs/>
          <w:sz w:val="28"/>
          <w:szCs w:val="28"/>
        </w:rPr>
        <w:t xml:space="preserve"> рублей</w:t>
      </w:r>
      <w:r w:rsidR="00EC74A0">
        <w:rPr>
          <w:bCs/>
          <w:sz w:val="28"/>
          <w:szCs w:val="28"/>
        </w:rPr>
        <w:t xml:space="preserve"> </w:t>
      </w:r>
      <w:r>
        <w:rPr>
          <w:bCs/>
          <w:sz w:val="28"/>
          <w:szCs w:val="28"/>
        </w:rPr>
        <w:t>92</w:t>
      </w:r>
      <w:r w:rsidR="00E425DA" w:rsidRPr="00EC74A0">
        <w:rPr>
          <w:bCs/>
          <w:strike/>
          <w:color w:val="FF0000"/>
          <w:sz w:val="28"/>
          <w:szCs w:val="28"/>
        </w:rPr>
        <w:t xml:space="preserve"> </w:t>
      </w:r>
      <w:r>
        <w:rPr>
          <w:bCs/>
          <w:sz w:val="28"/>
          <w:szCs w:val="28"/>
        </w:rPr>
        <w:t>копейки</w:t>
      </w:r>
      <w:r w:rsidR="00E425DA" w:rsidRPr="00A236D6">
        <w:rPr>
          <w:bCs/>
          <w:sz w:val="28"/>
          <w:szCs w:val="28"/>
        </w:rPr>
        <w:t xml:space="preserve"> с учетом НДС.</w:t>
      </w:r>
    </w:p>
    <w:p w:rsidR="00C141B2" w:rsidRPr="00F4499B" w:rsidRDefault="00E425DA" w:rsidP="00C141B2">
      <w:pPr>
        <w:pStyle w:val="aff0"/>
        <w:spacing w:after="0" w:line="240" w:lineRule="auto"/>
        <w:ind w:firstLine="709"/>
        <w:jc w:val="both"/>
        <w:rPr>
          <w:strike/>
          <w:color w:val="FF0000"/>
          <w:sz w:val="28"/>
          <w:szCs w:val="28"/>
        </w:rPr>
      </w:pPr>
      <w:r w:rsidRPr="00D201CA">
        <w:rPr>
          <w:bCs/>
          <w:sz w:val="28"/>
          <w:szCs w:val="28"/>
        </w:rPr>
        <w:t xml:space="preserve">В цену договора включены: </w:t>
      </w:r>
      <w:r w:rsidR="00C141B2" w:rsidRPr="00F4499B">
        <w:rPr>
          <w:bCs/>
          <w:sz w:val="28"/>
          <w:szCs w:val="28"/>
        </w:rPr>
        <w:t>суммы всех предусмотренных законодательством налогов, сборов и обязательных платежей, стоимость всех возможных расходов, в том числе транспортные расходы с учетом адресной доставки до Заказчика, стоимость погрузочно-разгрузочных работ, а так же стоимость гарантийных обязательств и прочих расходов участников</w:t>
      </w:r>
    </w:p>
    <w:p w:rsidR="00E425DA" w:rsidRPr="00D201CA" w:rsidRDefault="00E425DA" w:rsidP="00C141B2">
      <w:pPr>
        <w:pStyle w:val="aff0"/>
        <w:spacing w:after="0" w:line="240" w:lineRule="auto"/>
        <w:jc w:val="both"/>
        <w:rPr>
          <w:sz w:val="28"/>
          <w:szCs w:val="28"/>
        </w:rPr>
      </w:pPr>
      <w:r w:rsidRPr="00F4499B">
        <w:rPr>
          <w:sz w:val="28"/>
          <w:szCs w:val="28"/>
        </w:rPr>
        <w:t>При этом стоимость товаров составляет:</w:t>
      </w: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655"/>
        <w:gridCol w:w="2352"/>
        <w:gridCol w:w="6"/>
        <w:gridCol w:w="726"/>
        <w:gridCol w:w="715"/>
        <w:gridCol w:w="2100"/>
        <w:gridCol w:w="2478"/>
        <w:gridCol w:w="32"/>
      </w:tblGrid>
      <w:tr w:rsidR="009C0EBB" w:rsidRPr="00863568" w:rsidTr="00482100">
        <w:trPr>
          <w:trHeight w:val="655"/>
          <w:jc w:val="center"/>
        </w:trPr>
        <w:tc>
          <w:tcPr>
            <w:tcW w:w="1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rPr>
                <w:color w:val="000000"/>
              </w:rPr>
              <w:t>№п/п</w:t>
            </w:r>
          </w:p>
        </w:tc>
        <w:tc>
          <w:tcPr>
            <w:tcW w:w="22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rPr>
                <w:color w:val="000000"/>
              </w:rPr>
              <w:t>Наименование товаров</w:t>
            </w:r>
          </w:p>
        </w:tc>
        <w:tc>
          <w:tcPr>
            <w:tcW w:w="712"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rPr>
                <w:color w:val="000000"/>
              </w:rPr>
              <w:t>Единицы измерения</w:t>
            </w:r>
          </w:p>
        </w:tc>
        <w:tc>
          <w:tcPr>
            <w:tcW w:w="6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rPr>
                <w:color w:val="000000"/>
              </w:rPr>
              <w:t>Кол-во</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rPr>
                <w:color w:val="000000"/>
              </w:rPr>
              <w:t>Цена за единицу, руб. с учетом НДС</w:t>
            </w:r>
          </w:p>
        </w:tc>
        <w:tc>
          <w:tcPr>
            <w:tcW w:w="2439"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tabs>
                <w:tab w:val="left" w:pos="0"/>
              </w:tabs>
              <w:spacing w:after="0" w:line="240" w:lineRule="auto"/>
              <w:jc w:val="center"/>
            </w:pPr>
            <w:r w:rsidRPr="00863568">
              <w:t>Всего  (руб.) с учетом НДС</w:t>
            </w:r>
          </w:p>
        </w:tc>
      </w:tr>
      <w:tr w:rsidR="009C0EBB" w:rsidRPr="00863568" w:rsidTr="00482100">
        <w:trPr>
          <w:trHeight w:val="507"/>
          <w:jc w:val="center"/>
        </w:trPr>
        <w:tc>
          <w:tcPr>
            <w:tcW w:w="1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spacing w:after="0" w:line="240" w:lineRule="auto"/>
              <w:jc w:val="center"/>
            </w:pPr>
            <w:r w:rsidRPr="00863568">
              <w:rPr>
                <w:bCs/>
                <w:color w:val="000000"/>
              </w:rPr>
              <w:t>1</w:t>
            </w:r>
          </w:p>
        </w:tc>
        <w:tc>
          <w:tcPr>
            <w:tcW w:w="228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rPr>
                <w:color w:val="000000"/>
              </w:rPr>
            </w:pPr>
            <w:r w:rsidRPr="00863568">
              <w:rPr>
                <w:color w:val="000000"/>
              </w:rPr>
              <w:t>Принтер (МФУ) A3 Kyocera TASKalfa 5052ci или эквивалент</w:t>
            </w:r>
          </w:p>
        </w:tc>
        <w:tc>
          <w:tcPr>
            <w:tcW w:w="712"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spacing w:after="0" w:line="240" w:lineRule="auto"/>
              <w:jc w:val="center"/>
            </w:pPr>
            <w:proofErr w:type="spellStart"/>
            <w:r w:rsidRPr="00863568">
              <w:rPr>
                <w:color w:val="000000"/>
              </w:rPr>
              <w:t>Шт</w:t>
            </w:r>
            <w:proofErr w:type="spellEnd"/>
            <w:r w:rsidRPr="00863568">
              <w:rPr>
                <w:color w:val="000000"/>
                <w:lang w:val="en-US"/>
              </w:rPr>
              <w:t>.</w:t>
            </w:r>
          </w:p>
        </w:tc>
        <w:tc>
          <w:tcPr>
            <w:tcW w:w="6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jc w:val="center"/>
            </w:pPr>
            <w:r w:rsidRPr="00863568">
              <w:t>1</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jc w:val="center"/>
              <w:rPr>
                <w:color w:val="000000"/>
              </w:rPr>
            </w:pPr>
            <w:r>
              <w:rPr>
                <w:color w:val="000000"/>
              </w:rPr>
              <w:t>401 879,92</w:t>
            </w:r>
          </w:p>
        </w:tc>
        <w:tc>
          <w:tcPr>
            <w:tcW w:w="2439"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jc w:val="center"/>
              <w:rPr>
                <w:color w:val="000000"/>
              </w:rPr>
            </w:pPr>
            <w:r>
              <w:rPr>
                <w:color w:val="000000"/>
              </w:rPr>
              <w:t>401 879,92</w:t>
            </w:r>
          </w:p>
        </w:tc>
      </w:tr>
      <w:tr w:rsidR="009C0EBB" w:rsidRPr="00863568" w:rsidTr="00482100">
        <w:trPr>
          <w:trHeight w:val="507"/>
          <w:jc w:val="center"/>
        </w:trPr>
        <w:tc>
          <w:tcPr>
            <w:tcW w:w="16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pStyle w:val="aff0"/>
              <w:spacing w:after="0" w:line="240" w:lineRule="auto"/>
              <w:jc w:val="center"/>
            </w:pPr>
            <w:r w:rsidRPr="00863568">
              <w:rPr>
                <w:bCs/>
                <w:color w:val="000000"/>
                <w:lang w:val="en-US"/>
              </w:rPr>
              <w:t>2</w:t>
            </w:r>
          </w:p>
        </w:tc>
        <w:tc>
          <w:tcPr>
            <w:tcW w:w="2286"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9C0EBB" w:rsidRPr="00863568" w:rsidRDefault="009C0EBB" w:rsidP="00895C17">
            <w:pPr>
              <w:rPr>
                <w:color w:val="000000"/>
              </w:rPr>
            </w:pPr>
            <w:r w:rsidRPr="00863568">
              <w:rPr>
                <w:color w:val="000000"/>
              </w:rPr>
              <w:t>Принтер (МФУ) A3 Kyocera ECOSYS M4125idn или эквивалент</w:t>
            </w:r>
          </w:p>
        </w:tc>
        <w:tc>
          <w:tcPr>
            <w:tcW w:w="712" w:type="dxa"/>
            <w:gridSpan w:val="2"/>
            <w:tcBorders>
              <w:top w:val="single" w:sz="4" w:space="0" w:color="00000A"/>
              <w:left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center"/>
          </w:tcPr>
          <w:p w:rsidR="009C0EBB" w:rsidRPr="00863568" w:rsidRDefault="009C0EBB" w:rsidP="00895C17">
            <w:pPr>
              <w:pStyle w:val="aff0"/>
              <w:spacing w:after="0" w:line="240" w:lineRule="auto"/>
              <w:jc w:val="center"/>
            </w:pPr>
            <w:proofErr w:type="spellStart"/>
            <w:r w:rsidRPr="00863568">
              <w:rPr>
                <w:color w:val="000000"/>
              </w:rPr>
              <w:t>Шт</w:t>
            </w:r>
            <w:proofErr w:type="spellEnd"/>
            <w:r w:rsidRPr="00863568">
              <w:rPr>
                <w:color w:val="000000"/>
                <w:lang w:val="en-US"/>
              </w:rPr>
              <w:t>.</w:t>
            </w:r>
          </w:p>
        </w:tc>
        <w:tc>
          <w:tcPr>
            <w:tcW w:w="695"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jc w:val="center"/>
            </w:pPr>
            <w:r w:rsidRPr="00863568">
              <w:t>1</w:t>
            </w:r>
          </w:p>
        </w:tc>
        <w:tc>
          <w:tcPr>
            <w:tcW w:w="20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9C0EBB">
            <w:pPr>
              <w:jc w:val="center"/>
              <w:rPr>
                <w:color w:val="000000"/>
              </w:rPr>
            </w:pPr>
            <w:r w:rsidRPr="00863568">
              <w:rPr>
                <w:color w:val="000000"/>
              </w:rPr>
              <w:t>92 800,</w:t>
            </w:r>
            <w:r>
              <w:rPr>
                <w:color w:val="000000"/>
              </w:rPr>
              <w:t>00</w:t>
            </w:r>
            <w:r w:rsidRPr="00863568">
              <w:rPr>
                <w:color w:val="000000"/>
              </w:rPr>
              <w:t xml:space="preserve"> </w:t>
            </w:r>
          </w:p>
        </w:tc>
        <w:tc>
          <w:tcPr>
            <w:tcW w:w="2439"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C0EBB" w:rsidRPr="00863568" w:rsidRDefault="009C0EBB" w:rsidP="00895C17">
            <w:pPr>
              <w:jc w:val="center"/>
              <w:rPr>
                <w:color w:val="000000"/>
              </w:rPr>
            </w:pPr>
            <w:r w:rsidRPr="00863568">
              <w:rPr>
                <w:color w:val="000000"/>
              </w:rPr>
              <w:t>92 800, 75</w:t>
            </w:r>
          </w:p>
        </w:tc>
      </w:tr>
      <w:tr w:rsidR="00482100" w:rsidRPr="00863568" w:rsidTr="00482100">
        <w:trPr>
          <w:gridAfter w:val="1"/>
          <w:wAfter w:w="31" w:type="dxa"/>
          <w:trHeight w:val="222"/>
          <w:jc w:val="center"/>
        </w:trPr>
        <w:tc>
          <w:tcPr>
            <w:tcW w:w="3900" w:type="dxa"/>
            <w:gridSpan w:val="3"/>
            <w:tcBorders>
              <w:bottom w:val="single" w:sz="4" w:space="0" w:color="00000A"/>
              <w:right w:val="single" w:sz="4" w:space="0" w:color="auto"/>
            </w:tcBorders>
            <w:shd w:val="clear" w:color="auto" w:fill="FFFFFF"/>
            <w:tcMar>
              <w:top w:w="0" w:type="dxa"/>
              <w:left w:w="108" w:type="dxa"/>
              <w:bottom w:w="0" w:type="dxa"/>
              <w:right w:w="108" w:type="dxa"/>
            </w:tcMar>
          </w:tcPr>
          <w:p w:rsidR="00482100" w:rsidRPr="00863568" w:rsidRDefault="00482100" w:rsidP="00482100">
            <w:pPr>
              <w:pStyle w:val="aff0"/>
              <w:spacing w:after="0" w:line="240" w:lineRule="auto"/>
              <w:jc w:val="center"/>
            </w:pPr>
            <w:r>
              <w:t>ИТОГО</w:t>
            </w:r>
          </w:p>
        </w:tc>
        <w:tc>
          <w:tcPr>
            <w:tcW w:w="706" w:type="dxa"/>
            <w:tcBorders>
              <w:bottom w:val="single" w:sz="4" w:space="0" w:color="00000A"/>
              <w:right w:val="single" w:sz="4" w:space="0" w:color="auto"/>
            </w:tcBorders>
            <w:shd w:val="clear" w:color="auto" w:fill="FFFFFF"/>
          </w:tcPr>
          <w:p w:rsidR="00482100" w:rsidRPr="00482100" w:rsidRDefault="00482100" w:rsidP="00482100">
            <w:pPr>
              <w:pStyle w:val="aff0"/>
              <w:spacing w:after="0" w:line="240" w:lineRule="auto"/>
              <w:jc w:val="center"/>
              <w:rPr>
                <w:sz w:val="28"/>
                <w:szCs w:val="28"/>
              </w:rPr>
            </w:pPr>
            <w:proofErr w:type="spellStart"/>
            <w:r w:rsidRPr="00482100">
              <w:rPr>
                <w:sz w:val="28"/>
                <w:szCs w:val="28"/>
              </w:rPr>
              <w:t>шт</w:t>
            </w:r>
            <w:proofErr w:type="spellEnd"/>
          </w:p>
        </w:tc>
        <w:tc>
          <w:tcPr>
            <w:tcW w:w="690" w:type="dxa"/>
            <w:tcBorders>
              <w:bottom w:val="single" w:sz="4" w:space="0" w:color="00000A"/>
              <w:right w:val="single" w:sz="4" w:space="0" w:color="auto"/>
            </w:tcBorders>
            <w:shd w:val="clear" w:color="auto" w:fill="FFFFFF"/>
          </w:tcPr>
          <w:p w:rsidR="00482100" w:rsidRPr="00863568" w:rsidRDefault="00482100" w:rsidP="00482100">
            <w:pPr>
              <w:pStyle w:val="aff0"/>
              <w:spacing w:after="0" w:line="240" w:lineRule="auto"/>
              <w:jc w:val="center"/>
            </w:pPr>
            <w:r>
              <w:t>2</w:t>
            </w:r>
          </w:p>
        </w:tc>
        <w:tc>
          <w:tcPr>
            <w:tcW w:w="2041" w:type="dxa"/>
            <w:tcBorders>
              <w:left w:val="single" w:sz="4" w:space="0" w:color="auto"/>
              <w:bottom w:val="single" w:sz="4" w:space="0" w:color="00000A"/>
              <w:right w:val="single" w:sz="4" w:space="0" w:color="00000A"/>
            </w:tcBorders>
            <w:shd w:val="clear" w:color="auto" w:fill="FFFFFF"/>
          </w:tcPr>
          <w:p w:rsidR="00482100" w:rsidRPr="00863568" w:rsidRDefault="00482100" w:rsidP="00482100">
            <w:pPr>
              <w:pStyle w:val="aff0"/>
              <w:spacing w:after="0" w:line="240" w:lineRule="auto"/>
              <w:ind w:hanging="137"/>
              <w:jc w:val="center"/>
            </w:pPr>
          </w:p>
        </w:tc>
        <w:tc>
          <w:tcPr>
            <w:tcW w:w="2408" w:type="dxa"/>
            <w:tcBorders>
              <w:bottom w:val="single" w:sz="4" w:space="0" w:color="00000A"/>
              <w:right w:val="single" w:sz="4" w:space="0" w:color="00000A"/>
            </w:tcBorders>
            <w:shd w:val="clear" w:color="auto" w:fill="FFFFFF"/>
            <w:tcMar>
              <w:top w:w="0" w:type="dxa"/>
              <w:left w:w="108" w:type="dxa"/>
              <w:bottom w:w="0" w:type="dxa"/>
              <w:right w:w="108" w:type="dxa"/>
            </w:tcMar>
          </w:tcPr>
          <w:p w:rsidR="00482100" w:rsidRPr="00863568" w:rsidRDefault="00482100" w:rsidP="00895C17">
            <w:pPr>
              <w:pStyle w:val="aff0"/>
              <w:spacing w:after="0" w:line="240" w:lineRule="auto"/>
              <w:ind w:hanging="137"/>
              <w:jc w:val="center"/>
            </w:pPr>
            <w:r>
              <w:t>494 679,92</w:t>
            </w:r>
          </w:p>
        </w:tc>
      </w:tr>
    </w:tbl>
    <w:p w:rsidR="00E425DA" w:rsidRPr="00D201CA" w:rsidRDefault="00E425DA" w:rsidP="00E425DA">
      <w:pPr>
        <w:pStyle w:val="ConsPlusNormal"/>
        <w:rPr>
          <w:szCs w:val="28"/>
        </w:rPr>
      </w:pPr>
      <w:r w:rsidRPr="00D201CA">
        <w:rPr>
          <w:szCs w:val="28"/>
        </w:rPr>
        <w:t xml:space="preserve"> </w:t>
      </w:r>
    </w:p>
    <w:p w:rsidR="00E425DA" w:rsidRPr="00D201CA" w:rsidRDefault="00E425DA" w:rsidP="00E425DA">
      <w:pPr>
        <w:pStyle w:val="ConsPlusNormal"/>
        <w:jc w:val="both"/>
        <w:rPr>
          <w:szCs w:val="28"/>
        </w:rPr>
      </w:pPr>
      <w:r w:rsidRPr="00D201CA">
        <w:rPr>
          <w:szCs w:val="28"/>
        </w:rPr>
        <w:t xml:space="preserve">3. Сведения о </w:t>
      </w:r>
      <w:r w:rsidR="00680DC8" w:rsidRPr="00D201CA">
        <w:rPr>
          <w:szCs w:val="28"/>
        </w:rPr>
        <w:t>предлагаемых инновационных</w:t>
      </w:r>
      <w:r w:rsidRPr="00D201CA">
        <w:rPr>
          <w:szCs w:val="28"/>
        </w:rPr>
        <w:t xml:space="preserve"> и(или) высокотехнологичных товаров, а также товарах, произведенных в Российской Федерации и (или) по которым участник является производителем:</w:t>
      </w:r>
    </w:p>
    <w:p w:rsidR="00E425DA" w:rsidRPr="00D201CA" w:rsidRDefault="00E425DA" w:rsidP="00E425DA">
      <w:pPr>
        <w:pStyle w:val="ConsPlusNormal"/>
        <w:jc w:val="both"/>
        <w:rPr>
          <w:szCs w:val="28"/>
        </w:rPr>
      </w:pPr>
      <w:r w:rsidRPr="00D201CA">
        <w:rPr>
          <w:i/>
          <w:szCs w:val="28"/>
        </w:rPr>
        <w:t>участник указывает в таблице стоимость товаров по указанным показателям.</w:t>
      </w:r>
    </w:p>
    <w:p w:rsidR="00E425DA" w:rsidRPr="00D201CA" w:rsidRDefault="00E425DA" w:rsidP="00E425DA">
      <w:pPr>
        <w:pStyle w:val="ConsPlusNormal"/>
        <w:jc w:val="both"/>
        <w:rPr>
          <w:szCs w:val="28"/>
        </w:rPr>
      </w:pPr>
    </w:p>
    <w:tbl>
      <w:tblPr>
        <w:tblW w:w="5000" w:type="pct"/>
        <w:jc w:val="center"/>
        <w:tblBorders>
          <w:top w:val="single" w:sz="4" w:space="0" w:color="00000A"/>
          <w:left w:val="single" w:sz="4" w:space="0" w:color="00000A"/>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594"/>
        <w:gridCol w:w="3098"/>
        <w:gridCol w:w="1593"/>
        <w:gridCol w:w="1593"/>
        <w:gridCol w:w="1593"/>
        <w:gridCol w:w="1593"/>
      </w:tblGrid>
      <w:tr w:rsidR="00E425DA" w:rsidRPr="00D201CA" w:rsidTr="00482100">
        <w:trPr>
          <w:trHeight w:val="450"/>
          <w:jc w:val="center"/>
        </w:trPr>
        <w:tc>
          <w:tcPr>
            <w:tcW w:w="130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 п/п</w:t>
            </w:r>
          </w:p>
        </w:tc>
        <w:tc>
          <w:tcPr>
            <w:tcW w:w="130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Наименование показателя</w:t>
            </w:r>
          </w:p>
        </w:tc>
        <w:tc>
          <w:tcPr>
            <w:tcW w:w="1301"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Общая стоимость</w:t>
            </w:r>
          </w:p>
        </w:tc>
        <w:tc>
          <w:tcPr>
            <w:tcW w:w="1301" w:type="dxa"/>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в том числе</w:t>
            </w:r>
            <w:r w:rsidRPr="00D201CA">
              <w:rPr>
                <w:color w:val="000000"/>
                <w:sz w:val="28"/>
                <w:szCs w:val="28"/>
                <w:vertAlign w:val="superscript"/>
              </w:rPr>
              <w:t>2</w:t>
            </w:r>
            <w:r w:rsidRPr="00D201CA">
              <w:rPr>
                <w:color w:val="000000"/>
                <w:sz w:val="28"/>
                <w:szCs w:val="28"/>
              </w:rPr>
              <w:t>:</w:t>
            </w:r>
          </w:p>
        </w:tc>
        <w:tc>
          <w:tcPr>
            <w:tcW w:w="1301" w:type="dxa"/>
            <w:gridSpan w:val="2"/>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p>
        </w:tc>
      </w:tr>
      <w:tr w:rsidR="00E425DA" w:rsidRPr="00D201CA" w:rsidTr="00482100">
        <w:trPr>
          <w:trHeight w:val="450"/>
          <w:jc w:val="center"/>
        </w:trPr>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p>
        </w:tc>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p>
        </w:tc>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на 20___ г.</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на 20___ г.</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и т.д.</w:t>
            </w:r>
          </w:p>
        </w:tc>
      </w:tr>
      <w:tr w:rsidR="00E425DA" w:rsidRPr="00D201CA" w:rsidTr="00482100">
        <w:trPr>
          <w:trHeight w:val="1665"/>
          <w:jc w:val="center"/>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1</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r w:rsidRPr="00D201CA">
              <w:rPr>
                <w:color w:val="000000"/>
                <w:sz w:val="28"/>
                <w:szCs w:val="28"/>
              </w:rPr>
              <w:t xml:space="preserve">Стоимость товаров, работ, услуг, являющихся </w:t>
            </w:r>
            <w:r w:rsidRPr="00D201CA">
              <w:rPr>
                <w:sz w:val="28"/>
                <w:szCs w:val="28"/>
              </w:rPr>
              <w:t>инновационными и (или) высокотехнологичными</w:t>
            </w:r>
            <w:r w:rsidRPr="00D201CA">
              <w:rPr>
                <w:color w:val="000000"/>
                <w:sz w:val="28"/>
                <w:szCs w:val="28"/>
              </w:rPr>
              <w:t xml:space="preserve"> из общего объема предлагаемых товаров, работ, услуг с учетом НДС, рублей</w:t>
            </w:r>
            <w:r w:rsidRPr="00D201CA">
              <w:rPr>
                <w:color w:val="000000"/>
                <w:sz w:val="28"/>
                <w:szCs w:val="28"/>
                <w:vertAlign w:val="superscript"/>
              </w:rPr>
              <w:t>1</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r w:rsidRPr="00D201CA">
              <w:rPr>
                <w:sz w:val="28"/>
                <w:szCs w:val="28"/>
              </w:rPr>
              <w:t> </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r>
      <w:tr w:rsidR="00E425DA" w:rsidRPr="00D201CA" w:rsidTr="00482100">
        <w:trPr>
          <w:trHeight w:val="1665"/>
          <w:jc w:val="center"/>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2</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r w:rsidRPr="00D201CA">
              <w:rPr>
                <w:color w:val="000000"/>
                <w:sz w:val="28"/>
                <w:szCs w:val="28"/>
              </w:rPr>
              <w:t>Стоимость товаров, произведенных в Российской Федерации, из общего объема предлагаемых товаров с учетом НДС, рублей</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r>
      <w:tr w:rsidR="00E425DA" w:rsidRPr="00D201CA" w:rsidTr="00482100">
        <w:trPr>
          <w:trHeight w:val="1665"/>
          <w:jc w:val="center"/>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jc w:val="center"/>
              <w:rPr>
                <w:sz w:val="28"/>
                <w:szCs w:val="28"/>
              </w:rPr>
            </w:pPr>
            <w:r w:rsidRPr="00D201CA">
              <w:rPr>
                <w:color w:val="000000"/>
                <w:sz w:val="28"/>
                <w:szCs w:val="28"/>
              </w:rPr>
              <w:t>3</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0"/>
              <w:spacing w:after="0" w:line="240" w:lineRule="auto"/>
              <w:rPr>
                <w:sz w:val="28"/>
                <w:szCs w:val="28"/>
              </w:rPr>
            </w:pPr>
            <w:r w:rsidRPr="00D201CA">
              <w:rPr>
                <w:color w:val="000000"/>
                <w:sz w:val="28"/>
                <w:szCs w:val="28"/>
              </w:rPr>
              <w:t>Стоимость товаров, по которым участник является производителем, из общего объема предлагаемых товаров с учетом НДС, рублей</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0"/>
              <w:spacing w:after="0" w:line="240" w:lineRule="auto"/>
              <w:jc w:val="center"/>
              <w:rPr>
                <w:sz w:val="28"/>
                <w:szCs w:val="28"/>
              </w:rPr>
            </w:pPr>
            <w:r w:rsidRPr="00D201CA">
              <w:rPr>
                <w:i/>
                <w:sz w:val="28"/>
                <w:szCs w:val="28"/>
              </w:rPr>
              <w:t>Указать стоимость в рублях с учетом НДС</w:t>
            </w:r>
          </w:p>
        </w:tc>
      </w:tr>
    </w:tbl>
    <w:p w:rsidR="00E425DA" w:rsidRPr="00D201CA" w:rsidRDefault="00E425DA" w:rsidP="00E425DA">
      <w:pPr>
        <w:pStyle w:val="aff0"/>
        <w:spacing w:after="0" w:line="240" w:lineRule="auto"/>
        <w:jc w:val="both"/>
        <w:rPr>
          <w:sz w:val="28"/>
          <w:szCs w:val="28"/>
        </w:rPr>
      </w:pPr>
    </w:p>
    <w:p w:rsidR="00E425DA" w:rsidRPr="00271856" w:rsidRDefault="00E425DA" w:rsidP="0058078E">
      <w:pPr>
        <w:pStyle w:val="ConsPlusNormal"/>
        <w:rPr>
          <w:b/>
          <w:szCs w:val="28"/>
        </w:rPr>
      </w:pPr>
      <w:r w:rsidRPr="00271856">
        <w:rPr>
          <w:b/>
          <w:szCs w:val="28"/>
        </w:rPr>
        <w:t>4. Форма, сроки и порядок оплаты товара:</w:t>
      </w:r>
    </w:p>
    <w:p w:rsidR="00581A0E" w:rsidRDefault="00581A0E" w:rsidP="00581A0E">
      <w:pPr>
        <w:pStyle w:val="Standard"/>
        <w:tabs>
          <w:tab w:val="left" w:pos="1253"/>
        </w:tabs>
        <w:ind w:firstLine="851"/>
        <w:jc w:val="both"/>
        <w:rPr>
          <w:bCs/>
          <w:sz w:val="28"/>
          <w:szCs w:val="28"/>
        </w:rPr>
      </w:pPr>
      <w:r>
        <w:rPr>
          <w:sz w:val="28"/>
          <w:szCs w:val="28"/>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60 (шестидесяти) календарных дней с момента предоставления полного комплекта документов</w:t>
      </w:r>
      <w:r>
        <w:rPr>
          <w:bCs/>
          <w:sz w:val="28"/>
          <w:szCs w:val="28"/>
        </w:rPr>
        <w:t xml:space="preserve"> (счета выставленного к оплате, товарной накладной, </w:t>
      </w:r>
      <w:r>
        <w:rPr>
          <w:sz w:val="28"/>
          <w:szCs w:val="28"/>
        </w:rPr>
        <w:t>т</w:t>
      </w:r>
      <w:r w:rsidRPr="00680DC8">
        <w:rPr>
          <w:sz w:val="28"/>
          <w:szCs w:val="28"/>
        </w:rPr>
        <w:t>ранспортн</w:t>
      </w:r>
      <w:r>
        <w:rPr>
          <w:sz w:val="28"/>
          <w:szCs w:val="28"/>
        </w:rPr>
        <w:t>ой</w:t>
      </w:r>
      <w:r w:rsidRPr="00680DC8">
        <w:rPr>
          <w:sz w:val="28"/>
          <w:szCs w:val="28"/>
        </w:rPr>
        <w:t xml:space="preserve"> накладн</w:t>
      </w:r>
      <w:r>
        <w:rPr>
          <w:sz w:val="28"/>
          <w:szCs w:val="28"/>
        </w:rPr>
        <w:t>ой,</w:t>
      </w:r>
      <w:r>
        <w:rPr>
          <w:bCs/>
          <w:sz w:val="28"/>
          <w:szCs w:val="28"/>
        </w:rPr>
        <w:t xml:space="preserve"> счета-фактуры (если является плательщиком НДС),</w:t>
      </w:r>
      <w:r w:rsidRPr="001A6F0B">
        <w:rPr>
          <w:sz w:val="28"/>
          <w:szCs w:val="28"/>
        </w:rPr>
        <w:t xml:space="preserve"> </w:t>
      </w:r>
      <w:r>
        <w:rPr>
          <w:sz w:val="28"/>
          <w:szCs w:val="28"/>
        </w:rPr>
        <w:t>т</w:t>
      </w:r>
      <w:r w:rsidRPr="00680DC8">
        <w:rPr>
          <w:sz w:val="28"/>
          <w:szCs w:val="28"/>
        </w:rPr>
        <w:t>ехническую и эксплуатационную документацию на русском языке</w:t>
      </w:r>
      <w:r>
        <w:rPr>
          <w:bCs/>
          <w:sz w:val="28"/>
          <w:szCs w:val="28"/>
        </w:rPr>
        <w:t xml:space="preserve">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p w:rsidR="00581A0E" w:rsidRDefault="00581A0E" w:rsidP="00581A0E">
      <w:pPr>
        <w:pStyle w:val="Standard"/>
        <w:tabs>
          <w:tab w:val="left" w:pos="1253"/>
        </w:tabs>
        <w:ind w:firstLine="851"/>
        <w:jc w:val="both"/>
        <w:rPr>
          <w:sz w:val="28"/>
          <w:szCs w:val="28"/>
        </w:rPr>
      </w:pPr>
      <w:r w:rsidRPr="005C619D">
        <w:rPr>
          <w:sz w:val="28"/>
          <w:szCs w:val="28"/>
        </w:rPr>
        <w:t>Днем оплаты считается день зачисления денежных средств на расчетный счет Поставщика.</w:t>
      </w:r>
    </w:p>
    <w:p w:rsidR="00581A0E" w:rsidRPr="005C619D" w:rsidRDefault="00581A0E" w:rsidP="00581A0E">
      <w:pPr>
        <w:pStyle w:val="Standard"/>
        <w:tabs>
          <w:tab w:val="left" w:pos="1253"/>
        </w:tabs>
        <w:ind w:firstLine="851"/>
        <w:jc w:val="both"/>
        <w:rPr>
          <w:sz w:val="28"/>
          <w:szCs w:val="28"/>
        </w:rPr>
      </w:pPr>
      <w:r>
        <w:rPr>
          <w:sz w:val="28"/>
          <w:szCs w:val="28"/>
        </w:rPr>
        <w:t>Компл</w:t>
      </w:r>
      <w:r w:rsidR="00F95005">
        <w:rPr>
          <w:sz w:val="28"/>
          <w:szCs w:val="28"/>
        </w:rPr>
        <w:t>ект документов на оплату передае</w:t>
      </w:r>
      <w:r>
        <w:rPr>
          <w:sz w:val="28"/>
          <w:szCs w:val="28"/>
        </w:rPr>
        <w:t>тся с сопроводительным письмом.</w:t>
      </w:r>
    </w:p>
    <w:p w:rsidR="00581A0E" w:rsidRPr="007554FC" w:rsidRDefault="00581A0E" w:rsidP="00581A0E">
      <w:pPr>
        <w:pStyle w:val="Standard"/>
        <w:tabs>
          <w:tab w:val="left" w:pos="1253"/>
        </w:tabs>
        <w:ind w:firstLine="851"/>
        <w:jc w:val="both"/>
        <w:rPr>
          <w:bCs/>
          <w:sz w:val="28"/>
          <w:szCs w:val="28"/>
        </w:rPr>
      </w:pPr>
      <w:r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581A0E" w:rsidRDefault="00581A0E" w:rsidP="00886DD3">
      <w:pPr>
        <w:pStyle w:val="ConsPlusNormal"/>
        <w:ind w:firstLine="851"/>
        <w:jc w:val="both"/>
      </w:pPr>
      <w:r w:rsidRPr="005C619D">
        <w:t>В случае нарушения, поставщиком сроков представления комплекта документов, указанных в договоре, окончательный расчет за поставку товара,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581A0E" w:rsidRPr="003C0C83" w:rsidRDefault="00581A0E" w:rsidP="00581A0E">
      <w:pPr>
        <w:pStyle w:val="Standard"/>
        <w:tabs>
          <w:tab w:val="left" w:pos="1253"/>
        </w:tabs>
        <w:rPr>
          <w:sz w:val="28"/>
          <w:szCs w:val="28"/>
        </w:rPr>
      </w:pPr>
      <w:r w:rsidRPr="00C03459">
        <w:rPr>
          <w:sz w:val="28"/>
          <w:szCs w:val="28"/>
        </w:rPr>
        <w:t>Заказчик</w:t>
      </w:r>
      <w:r w:rsidRPr="00B22E11">
        <w:rPr>
          <w:sz w:val="28"/>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F95005" w:rsidRDefault="00271856" w:rsidP="00F95005">
      <w:pPr>
        <w:pStyle w:val="Standard"/>
        <w:tabs>
          <w:tab w:val="left" w:pos="1253"/>
        </w:tabs>
        <w:jc w:val="both"/>
        <w:rPr>
          <w:bCs/>
          <w:sz w:val="28"/>
          <w:szCs w:val="28"/>
        </w:rPr>
      </w:pPr>
      <w:r>
        <w:rPr>
          <w:sz w:val="28"/>
          <w:szCs w:val="28"/>
        </w:rPr>
        <w:t xml:space="preserve">           </w:t>
      </w:r>
      <w:r w:rsidR="00E425DA" w:rsidRPr="00F95005">
        <w:rPr>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w:t>
      </w:r>
      <w:r w:rsidR="00886DD3">
        <w:rPr>
          <w:sz w:val="28"/>
          <w:szCs w:val="28"/>
        </w:rPr>
        <w:t xml:space="preserve"> (тридцать)</w:t>
      </w:r>
      <w:r w:rsidR="00E425DA" w:rsidRPr="00D201CA">
        <w:rPr>
          <w:szCs w:val="28"/>
        </w:rPr>
        <w:t xml:space="preserve"> </w:t>
      </w:r>
      <w:r w:rsidR="00F95005">
        <w:rPr>
          <w:sz w:val="28"/>
          <w:szCs w:val="28"/>
        </w:rPr>
        <w:t>календарных дней с момента предоставления полного комплекта документов</w:t>
      </w:r>
      <w:r w:rsidR="00F95005">
        <w:rPr>
          <w:bCs/>
          <w:sz w:val="28"/>
          <w:szCs w:val="28"/>
        </w:rPr>
        <w:t xml:space="preserve"> (счета выставленного к оплате, товарной накладной, </w:t>
      </w:r>
      <w:r w:rsidR="00F95005">
        <w:rPr>
          <w:sz w:val="28"/>
          <w:szCs w:val="28"/>
        </w:rPr>
        <w:t>т</w:t>
      </w:r>
      <w:r w:rsidR="00F95005" w:rsidRPr="00680DC8">
        <w:rPr>
          <w:sz w:val="28"/>
          <w:szCs w:val="28"/>
        </w:rPr>
        <w:t>ранспортн</w:t>
      </w:r>
      <w:r w:rsidR="00F95005">
        <w:rPr>
          <w:sz w:val="28"/>
          <w:szCs w:val="28"/>
        </w:rPr>
        <w:t>ой</w:t>
      </w:r>
      <w:r w:rsidR="00F95005" w:rsidRPr="00680DC8">
        <w:rPr>
          <w:sz w:val="28"/>
          <w:szCs w:val="28"/>
        </w:rPr>
        <w:t xml:space="preserve"> накладн</w:t>
      </w:r>
      <w:r w:rsidR="00F95005">
        <w:rPr>
          <w:sz w:val="28"/>
          <w:szCs w:val="28"/>
        </w:rPr>
        <w:t>ой,</w:t>
      </w:r>
      <w:r w:rsidR="00F95005">
        <w:rPr>
          <w:bCs/>
          <w:sz w:val="28"/>
          <w:szCs w:val="28"/>
        </w:rPr>
        <w:t xml:space="preserve"> счета-фактуры (если является плательщиком НДС),</w:t>
      </w:r>
      <w:r w:rsidR="00F95005" w:rsidRPr="001A6F0B">
        <w:rPr>
          <w:sz w:val="28"/>
          <w:szCs w:val="28"/>
        </w:rPr>
        <w:t xml:space="preserve"> </w:t>
      </w:r>
      <w:r w:rsidR="00F95005">
        <w:rPr>
          <w:sz w:val="28"/>
          <w:szCs w:val="28"/>
        </w:rPr>
        <w:t>технической и эксплуатационной документации</w:t>
      </w:r>
      <w:r w:rsidR="00F95005" w:rsidRPr="00680DC8">
        <w:rPr>
          <w:sz w:val="28"/>
          <w:szCs w:val="28"/>
        </w:rPr>
        <w:t xml:space="preserve"> на русском языке</w:t>
      </w:r>
      <w:r w:rsidR="00F95005">
        <w:rPr>
          <w:sz w:val="28"/>
          <w:szCs w:val="28"/>
        </w:rPr>
        <w:t>,</w:t>
      </w:r>
      <w:r w:rsidR="00F95005">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p>
    <w:p w:rsidR="00F95005" w:rsidRDefault="00F95005" w:rsidP="00F95005">
      <w:pPr>
        <w:pStyle w:val="Standard"/>
        <w:tabs>
          <w:tab w:val="left" w:pos="1253"/>
        </w:tabs>
        <w:jc w:val="both"/>
        <w:rPr>
          <w:sz w:val="28"/>
          <w:szCs w:val="28"/>
        </w:rPr>
      </w:pPr>
      <w:r w:rsidRPr="005C619D">
        <w:rPr>
          <w:sz w:val="28"/>
          <w:szCs w:val="28"/>
        </w:rPr>
        <w:t>Днем оплаты считается день зачисления денежных средств на расчетный счет Поставщика.</w:t>
      </w:r>
    </w:p>
    <w:p w:rsidR="00F95005" w:rsidRPr="005C619D" w:rsidRDefault="00271856" w:rsidP="00F95005">
      <w:pPr>
        <w:pStyle w:val="Standard"/>
        <w:tabs>
          <w:tab w:val="left" w:pos="1253"/>
        </w:tabs>
        <w:jc w:val="both"/>
        <w:rPr>
          <w:sz w:val="28"/>
          <w:szCs w:val="28"/>
        </w:rPr>
      </w:pPr>
      <w:r>
        <w:rPr>
          <w:sz w:val="28"/>
          <w:szCs w:val="28"/>
        </w:rPr>
        <w:t xml:space="preserve">         </w:t>
      </w:r>
      <w:r w:rsidR="00F95005">
        <w:rPr>
          <w:sz w:val="28"/>
          <w:szCs w:val="28"/>
        </w:rPr>
        <w:t>Комплект документов на оплату передается с сопроводительным письмом.</w:t>
      </w:r>
    </w:p>
    <w:p w:rsidR="00F95005" w:rsidRDefault="00F95005" w:rsidP="00F95005">
      <w:pPr>
        <w:pStyle w:val="Standard"/>
        <w:tabs>
          <w:tab w:val="left" w:pos="1253"/>
        </w:tabs>
        <w:jc w:val="both"/>
        <w:rPr>
          <w:sz w:val="28"/>
          <w:szCs w:val="28"/>
        </w:rPr>
      </w:pPr>
      <w:r w:rsidRPr="007554FC">
        <w:rPr>
          <w:sz w:val="28"/>
          <w:szCs w:val="28"/>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886DD3" w:rsidRPr="00886DD3" w:rsidRDefault="00886DD3" w:rsidP="00886DD3">
      <w:pPr>
        <w:pStyle w:val="Standard"/>
        <w:tabs>
          <w:tab w:val="left" w:pos="1253"/>
        </w:tabs>
        <w:rPr>
          <w:sz w:val="28"/>
          <w:szCs w:val="28"/>
        </w:rPr>
      </w:pPr>
      <w:r w:rsidRPr="00C03459">
        <w:rPr>
          <w:sz w:val="28"/>
          <w:szCs w:val="28"/>
        </w:rPr>
        <w:t>Заказчик</w:t>
      </w:r>
      <w:r w:rsidRPr="00B22E11">
        <w:rPr>
          <w:sz w:val="28"/>
          <w:szCs w:val="28"/>
        </w:rPr>
        <w:t xml:space="preserve">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425DA" w:rsidRDefault="00E425DA" w:rsidP="00F95005">
      <w:pPr>
        <w:pStyle w:val="ConsPlusNormal"/>
        <w:ind w:firstLine="709"/>
        <w:jc w:val="both"/>
        <w:rPr>
          <w:szCs w:val="28"/>
        </w:rPr>
      </w:pPr>
      <w:r w:rsidRPr="00D201CA">
        <w:rPr>
          <w:szCs w:val="28"/>
        </w:rPr>
        <w:t xml:space="preserve">В случае если на стороне Поставщика выступает несколько физических или юридических лиц, указанный срок оплаты применяется при условии, что все лица, выступающие на стороне </w:t>
      </w:r>
      <w:r w:rsidR="00680DC8" w:rsidRPr="00D201CA">
        <w:rPr>
          <w:szCs w:val="28"/>
        </w:rPr>
        <w:t>Поставщика,</w:t>
      </w:r>
      <w:r w:rsidRPr="00D201CA">
        <w:rPr>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581A0E" w:rsidRDefault="00581A0E" w:rsidP="00EC74A0">
      <w:pPr>
        <w:pStyle w:val="aff0"/>
        <w:spacing w:after="0" w:line="240" w:lineRule="auto"/>
        <w:ind w:firstLine="709"/>
        <w:jc w:val="both"/>
        <w:rPr>
          <w:sz w:val="28"/>
          <w:szCs w:val="28"/>
        </w:rPr>
      </w:pPr>
    </w:p>
    <w:p w:rsidR="00581A0E" w:rsidRDefault="00581A0E" w:rsidP="00EC74A0">
      <w:pPr>
        <w:pStyle w:val="aff0"/>
        <w:spacing w:after="0" w:line="240" w:lineRule="auto"/>
        <w:ind w:firstLine="709"/>
        <w:jc w:val="both"/>
        <w:rPr>
          <w:sz w:val="28"/>
          <w:szCs w:val="28"/>
        </w:rPr>
      </w:pPr>
    </w:p>
    <w:tbl>
      <w:tblPr>
        <w:tblW w:w="5000" w:type="pct"/>
        <w:tblLook w:val="04A0" w:firstRow="1" w:lastRow="0" w:firstColumn="1" w:lastColumn="0" w:noHBand="0" w:noVBand="1"/>
      </w:tblPr>
      <w:tblGrid>
        <w:gridCol w:w="5082"/>
        <w:gridCol w:w="4982"/>
      </w:tblGrid>
      <w:tr w:rsidR="00581A0E" w:rsidRPr="00FE0FDE" w:rsidTr="00F95005">
        <w:tc>
          <w:tcPr>
            <w:tcW w:w="2525" w:type="pct"/>
          </w:tcPr>
          <w:p w:rsidR="00581A0E" w:rsidRPr="00FE0FDE" w:rsidRDefault="00581A0E" w:rsidP="00F95005">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581A0E" w:rsidRPr="00FE0FDE" w:rsidRDefault="00581A0E" w:rsidP="00F95005">
            <w:pPr>
              <w:pStyle w:val="Normalunindented"/>
              <w:keepNext/>
              <w:jc w:val="center"/>
              <w:rPr>
                <w:sz w:val="28"/>
              </w:rPr>
            </w:pPr>
            <w:r w:rsidRPr="00FE0FDE">
              <w:rPr>
                <w:b/>
                <w:i/>
                <w:sz w:val="28"/>
              </w:rPr>
              <w:t>Поставщик</w:t>
            </w:r>
            <w:r w:rsidRPr="00FE0FDE">
              <w:rPr>
                <w:b/>
                <w:sz w:val="28"/>
              </w:rPr>
              <w:t>________________</w:t>
            </w:r>
          </w:p>
        </w:tc>
      </w:tr>
    </w:tbl>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BD1542" w:rsidRDefault="00BD1542" w:rsidP="00EC74A0">
      <w:pPr>
        <w:pStyle w:val="aff0"/>
        <w:spacing w:after="0" w:line="240" w:lineRule="auto"/>
        <w:ind w:firstLine="709"/>
        <w:jc w:val="both"/>
        <w:rPr>
          <w:sz w:val="28"/>
          <w:szCs w:val="28"/>
        </w:rPr>
      </w:pPr>
    </w:p>
    <w:p w:rsidR="00581A0E" w:rsidRDefault="00581A0E" w:rsidP="00EC74A0">
      <w:pPr>
        <w:pStyle w:val="aff0"/>
        <w:spacing w:after="0" w:line="240" w:lineRule="auto"/>
        <w:ind w:firstLine="709"/>
        <w:jc w:val="both"/>
        <w:rPr>
          <w:sz w:val="28"/>
          <w:szCs w:val="28"/>
        </w:rPr>
      </w:pPr>
    </w:p>
    <w:p w:rsidR="00AE0AD3" w:rsidRDefault="00AE0AD3" w:rsidP="006F2C20">
      <w:pPr>
        <w:pStyle w:val="ConsPlusNormal"/>
      </w:pPr>
    </w:p>
    <w:p w:rsidR="00174F1C" w:rsidRPr="0084205A" w:rsidRDefault="00174F1C" w:rsidP="00174F1C">
      <w:pPr>
        <w:pStyle w:val="ConsPlusNormal"/>
        <w:jc w:val="right"/>
      </w:pPr>
      <w:r w:rsidRPr="0084205A">
        <w:t xml:space="preserve">Приложение </w:t>
      </w:r>
      <w:r w:rsidR="00D71512" w:rsidRPr="0084205A">
        <w:t>№</w:t>
      </w:r>
      <w:r w:rsidRPr="0084205A">
        <w:t xml:space="preserve"> 3</w:t>
      </w:r>
    </w:p>
    <w:p w:rsidR="00174F1C" w:rsidRPr="0084205A" w:rsidRDefault="00C756FF" w:rsidP="00174F1C">
      <w:pPr>
        <w:pStyle w:val="ConsPlusNormal"/>
        <w:jc w:val="right"/>
      </w:pPr>
      <w:r w:rsidRPr="0084205A">
        <w:t>к договору от «</w:t>
      </w:r>
      <w:r w:rsidR="00174F1C" w:rsidRPr="0084205A">
        <w:t>___</w:t>
      </w:r>
      <w:r w:rsidRPr="0084205A">
        <w:t>»</w:t>
      </w:r>
      <w:r w:rsidR="00174F1C" w:rsidRPr="0084205A">
        <w:t>______ 201__ г. № ________</w:t>
      </w:r>
    </w:p>
    <w:p w:rsidR="00174F1C" w:rsidRPr="0084205A" w:rsidRDefault="00174F1C" w:rsidP="00174F1C">
      <w:pPr>
        <w:pStyle w:val="ConsPlusNormal"/>
      </w:pPr>
    </w:p>
    <w:p w:rsidR="00174F1C" w:rsidRPr="0084205A" w:rsidRDefault="00174F1C" w:rsidP="00174F1C">
      <w:pPr>
        <w:pStyle w:val="ConsPlusNormal"/>
      </w:pPr>
    </w:p>
    <w:p w:rsidR="00AE0AD3" w:rsidRPr="00D201CA" w:rsidRDefault="00AE0AD3" w:rsidP="00AE0AD3">
      <w:pPr>
        <w:pStyle w:val="ConsPlusNormal"/>
        <w:jc w:val="center"/>
        <w:rPr>
          <w:szCs w:val="28"/>
        </w:rPr>
      </w:pPr>
      <w:r w:rsidRPr="00D201CA">
        <w:rPr>
          <w:bCs/>
          <w:szCs w:val="28"/>
        </w:rPr>
        <w:t>Календарный план поставки товаров</w:t>
      </w:r>
    </w:p>
    <w:p w:rsidR="00AE0AD3" w:rsidRPr="00D201CA" w:rsidRDefault="00AE0AD3" w:rsidP="00AE0AD3">
      <w:pPr>
        <w:pStyle w:val="ConsPlusNormal"/>
        <w:rPr>
          <w:szCs w:val="28"/>
        </w:rPr>
      </w:pPr>
    </w:p>
    <w:p w:rsidR="00EC74A0" w:rsidRPr="000B7463" w:rsidRDefault="00AE0AD3" w:rsidP="00EC74A0">
      <w:pPr>
        <w:ind w:firstLine="708"/>
        <w:jc w:val="both"/>
        <w:rPr>
          <w:bCs/>
          <w:sz w:val="28"/>
          <w:szCs w:val="28"/>
        </w:rPr>
      </w:pPr>
      <w:r w:rsidRPr="00D201CA">
        <w:rPr>
          <w:sz w:val="28"/>
          <w:szCs w:val="28"/>
        </w:rPr>
        <w:t xml:space="preserve">Срок поставки товаров по этапам составляет: </w:t>
      </w:r>
      <w:r w:rsidRPr="00D201CA">
        <w:rPr>
          <w:i/>
          <w:sz w:val="28"/>
          <w:szCs w:val="28"/>
        </w:rPr>
        <w:t>участник в таблице указывает сроки поставки товаров</w:t>
      </w:r>
      <w:r w:rsidRPr="00D201CA">
        <w:rPr>
          <w:bCs/>
          <w:i/>
          <w:sz w:val="28"/>
          <w:szCs w:val="28"/>
        </w:rPr>
        <w:t xml:space="preserve"> в формате ДД.ММ.ГГГГ</w:t>
      </w:r>
      <w:r w:rsidRPr="00BD1542">
        <w:rPr>
          <w:i/>
          <w:sz w:val="28"/>
          <w:szCs w:val="28"/>
        </w:rPr>
        <w:t xml:space="preserve">. </w:t>
      </w:r>
      <w:r w:rsidR="00EC74A0" w:rsidRPr="00BD1542">
        <w:rPr>
          <w:bCs/>
          <w:sz w:val="28"/>
          <w:szCs w:val="28"/>
        </w:rPr>
        <w:t>Срок поставки товаров не должен превышать 30 июня 2018 года.</w:t>
      </w:r>
      <w:r w:rsidR="002A3761">
        <w:rPr>
          <w:bCs/>
          <w:sz w:val="28"/>
          <w:szCs w:val="28"/>
        </w:rPr>
        <w:t xml:space="preserve">  </w:t>
      </w:r>
    </w:p>
    <w:p w:rsidR="00AE0AD3" w:rsidRPr="00D201CA" w:rsidRDefault="00AE0AD3" w:rsidP="00AE0AD3">
      <w:pPr>
        <w:pStyle w:val="ConsPlusNonformat"/>
        <w:jc w:val="both"/>
        <w:rPr>
          <w:rFonts w:ascii="Times New Roman" w:hAnsi="Times New Roman" w:cs="Times New Roman"/>
          <w:sz w:val="28"/>
          <w:szCs w:val="28"/>
        </w:rPr>
      </w:pPr>
      <w:r w:rsidRPr="00D201CA">
        <w:rPr>
          <w:rFonts w:ascii="Times New Roman" w:hAnsi="Times New Roman" w:cs="Times New Roman"/>
          <w:i/>
          <w:sz w:val="28"/>
          <w:szCs w:val="28"/>
        </w:rPr>
        <w:t>При этом предложенные участником срок не должны превышать сроки, указанные заказчиком.</w:t>
      </w:r>
    </w:p>
    <w:p w:rsidR="00AE0AD3" w:rsidRPr="00D201CA" w:rsidRDefault="00AE0AD3" w:rsidP="00AE0AD3">
      <w:pPr>
        <w:pStyle w:val="ConsPlusNonformat"/>
        <w:jc w:val="both"/>
        <w:rPr>
          <w:rFonts w:ascii="Times New Roman" w:hAnsi="Times New Roman" w:cs="Times New Roman"/>
          <w:sz w:val="28"/>
          <w:szCs w:val="28"/>
        </w:rPr>
      </w:pPr>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6"/>
        <w:gridCol w:w="2842"/>
        <w:gridCol w:w="3555"/>
        <w:gridCol w:w="2991"/>
      </w:tblGrid>
      <w:tr w:rsidR="00AE0AD3" w:rsidRPr="00D201CA" w:rsidTr="00680DC8">
        <w:trPr>
          <w:trHeight w:val="657"/>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w:t>
            </w:r>
          </w:p>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п/п</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Описание этапа поставки товаров</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Максимально возможный срок выполнения этапа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tabs>
                <w:tab w:val="left" w:pos="0"/>
              </w:tabs>
              <w:spacing w:after="0" w:line="240" w:lineRule="auto"/>
              <w:jc w:val="center"/>
              <w:rPr>
                <w:sz w:val="28"/>
                <w:szCs w:val="28"/>
              </w:rPr>
            </w:pPr>
            <w:r w:rsidRPr="00D201CA">
              <w:rPr>
                <w:color w:val="000000"/>
                <w:sz w:val="28"/>
                <w:szCs w:val="28"/>
              </w:rPr>
              <w:t>Срок выполнения этапа</w:t>
            </w:r>
          </w:p>
        </w:tc>
      </w:tr>
      <w:tr w:rsidR="00AE0AD3" w:rsidRPr="00D201CA" w:rsidTr="00680DC8">
        <w:trPr>
          <w:trHeight w:val="509"/>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0AD3" w:rsidRPr="00D201CA" w:rsidRDefault="00AE0AD3" w:rsidP="00680DC8">
            <w:pPr>
              <w:pStyle w:val="aff0"/>
              <w:spacing w:after="0" w:line="240" w:lineRule="auto"/>
              <w:jc w:val="center"/>
              <w:rPr>
                <w:sz w:val="28"/>
                <w:szCs w:val="28"/>
              </w:rPr>
            </w:pPr>
            <w:r w:rsidRPr="00D201CA">
              <w:rPr>
                <w:bCs/>
                <w:color w:val="000000"/>
                <w:sz w:val="28"/>
                <w:szCs w:val="28"/>
              </w:rPr>
              <w:t>1</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8F2503">
            <w:pPr>
              <w:pStyle w:val="aff0"/>
              <w:spacing w:after="0" w:line="240" w:lineRule="auto"/>
              <w:jc w:val="center"/>
              <w:rPr>
                <w:sz w:val="28"/>
                <w:szCs w:val="28"/>
              </w:rPr>
            </w:pPr>
            <w:r w:rsidRPr="008F2503">
              <w:rPr>
                <w:sz w:val="28"/>
                <w:szCs w:val="28"/>
              </w:rPr>
              <w:t xml:space="preserve">Поставка </w:t>
            </w:r>
            <w:r w:rsidR="008F2503" w:rsidRPr="008F2503">
              <w:rPr>
                <w:sz w:val="28"/>
                <w:szCs w:val="28"/>
              </w:rPr>
              <w:t>при</w:t>
            </w:r>
            <w:r w:rsidR="00863568">
              <w:rPr>
                <w:sz w:val="28"/>
                <w:szCs w:val="28"/>
              </w:rPr>
              <w:t>нтера</w:t>
            </w:r>
            <w:r w:rsidRPr="00AE0AD3">
              <w:rPr>
                <w:sz w:val="28"/>
                <w:szCs w:val="28"/>
              </w:rPr>
              <w:t xml:space="preserve"> </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581A0E" w:rsidRDefault="00581A0E" w:rsidP="00680DC8">
            <w:pPr>
              <w:pStyle w:val="aff0"/>
              <w:spacing w:after="0" w:line="240" w:lineRule="auto"/>
              <w:jc w:val="center"/>
              <w:rPr>
                <w:sz w:val="28"/>
                <w:szCs w:val="28"/>
              </w:rPr>
            </w:pPr>
            <w:r w:rsidRPr="00BD1542">
              <w:rPr>
                <w:bCs/>
                <w:sz w:val="28"/>
                <w:szCs w:val="28"/>
              </w:rPr>
              <w:t>Срок поставки товаров не должен превышать 30 июня 2018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A236D6" w:rsidRDefault="00BD1542" w:rsidP="00BD1542">
            <w:pPr>
              <w:pStyle w:val="aff0"/>
              <w:widowControl w:val="0"/>
              <w:spacing w:after="0" w:line="240" w:lineRule="auto"/>
              <w:rPr>
                <w:sz w:val="28"/>
                <w:szCs w:val="28"/>
              </w:rPr>
            </w:pPr>
            <w:r w:rsidRPr="00BD1542">
              <w:rPr>
                <w:bCs/>
                <w:sz w:val="28"/>
                <w:szCs w:val="28"/>
              </w:rPr>
              <w:t>15</w:t>
            </w:r>
            <w:r w:rsidR="00AE0AD3" w:rsidRPr="00BD1542">
              <w:rPr>
                <w:bCs/>
                <w:sz w:val="28"/>
                <w:szCs w:val="28"/>
              </w:rPr>
              <w:t xml:space="preserve"> (</w:t>
            </w:r>
            <w:r w:rsidRPr="00BD1542">
              <w:rPr>
                <w:bCs/>
                <w:sz w:val="28"/>
                <w:szCs w:val="28"/>
              </w:rPr>
              <w:t>пятнадцать</w:t>
            </w:r>
            <w:r w:rsidR="00AE0AD3" w:rsidRPr="00BD1542">
              <w:rPr>
                <w:bCs/>
                <w:sz w:val="28"/>
                <w:szCs w:val="28"/>
              </w:rPr>
              <w:t>) календарных дней с момента заключения договора</w:t>
            </w:r>
          </w:p>
        </w:tc>
      </w:tr>
      <w:tr w:rsidR="00AE0AD3" w:rsidRPr="00D201CA" w:rsidTr="00680DC8">
        <w:trPr>
          <w:trHeight w:val="223"/>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rPr>
                <w:sz w:val="28"/>
                <w:szCs w:val="28"/>
              </w:rPr>
            </w:pPr>
            <w:r w:rsidRPr="00D201CA">
              <w:rPr>
                <w:bCs/>
                <w:color w:val="000000"/>
                <w:sz w:val="28"/>
                <w:szCs w:val="28"/>
              </w:rPr>
              <w:t>Итого:</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0"/>
              <w:spacing w:after="0" w:line="240" w:lineRule="auto"/>
              <w:jc w:val="center"/>
              <w:rPr>
                <w:sz w:val="28"/>
                <w:szCs w:val="28"/>
              </w:rPr>
            </w:pPr>
          </w:p>
        </w:tc>
      </w:tr>
    </w:tbl>
    <w:p w:rsidR="00AE0AD3" w:rsidRPr="00D201CA" w:rsidRDefault="00AE0AD3" w:rsidP="00AE0AD3">
      <w:pPr>
        <w:pStyle w:val="ConsPlusNormal"/>
        <w:rPr>
          <w:szCs w:val="28"/>
        </w:rPr>
      </w:pPr>
    </w:p>
    <w:tbl>
      <w:tblPr>
        <w:tblW w:w="5000" w:type="pct"/>
        <w:tblLook w:val="04A0" w:firstRow="1" w:lastRow="0" w:firstColumn="1" w:lastColumn="0" w:noHBand="0" w:noVBand="1"/>
      </w:tblPr>
      <w:tblGrid>
        <w:gridCol w:w="5082"/>
        <w:gridCol w:w="4982"/>
      </w:tblGrid>
      <w:tr w:rsidR="00AE0AD3" w:rsidRPr="00FE0FDE" w:rsidTr="00680DC8">
        <w:tc>
          <w:tcPr>
            <w:tcW w:w="2525" w:type="pct"/>
          </w:tcPr>
          <w:p w:rsidR="00AE0AD3" w:rsidRPr="00FE0FDE" w:rsidRDefault="00AE0AD3" w:rsidP="00680DC8">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AE0AD3" w:rsidRPr="00FE0FDE" w:rsidRDefault="00AE0AD3" w:rsidP="00680DC8">
            <w:pPr>
              <w:pStyle w:val="Normalunindented"/>
              <w:keepNext/>
              <w:jc w:val="center"/>
              <w:rPr>
                <w:sz w:val="28"/>
              </w:rPr>
            </w:pPr>
            <w:r w:rsidRPr="00FE0FDE">
              <w:rPr>
                <w:b/>
                <w:i/>
                <w:sz w:val="28"/>
              </w:rPr>
              <w:t>Поставщик</w:t>
            </w:r>
            <w:r w:rsidRPr="00FE0FDE">
              <w:rPr>
                <w:b/>
                <w:sz w:val="28"/>
              </w:rPr>
              <w:t>________________</w:t>
            </w:r>
          </w:p>
        </w:tc>
      </w:tr>
    </w:tbl>
    <w:p w:rsidR="00AE0AD3" w:rsidRPr="00D201CA" w:rsidRDefault="00AE0AD3" w:rsidP="00AE0AD3">
      <w:pPr>
        <w:pStyle w:val="ConsPlusNormal"/>
        <w:rPr>
          <w:szCs w:val="28"/>
        </w:rPr>
      </w:pPr>
    </w:p>
    <w:p w:rsidR="00174F1C" w:rsidRPr="0084205A" w:rsidRDefault="00174F1C" w:rsidP="00174F1C">
      <w:pPr>
        <w:pStyle w:val="ConsPlusNormal"/>
        <w:rPr>
          <w:bCs/>
          <w:i/>
          <w:szCs w:val="28"/>
        </w:rPr>
      </w:pPr>
    </w:p>
    <w:p w:rsidR="00174F1C" w:rsidRPr="0084205A" w:rsidRDefault="00174F1C" w:rsidP="00174F1C">
      <w:pPr>
        <w:pStyle w:val="ConsPlusNormal"/>
        <w:rPr>
          <w:bCs/>
          <w:i/>
          <w:szCs w:val="28"/>
        </w:rPr>
      </w:pPr>
    </w:p>
    <w:p w:rsidR="00174F1C" w:rsidRPr="0084205A" w:rsidRDefault="00174F1C" w:rsidP="00174F1C">
      <w:pPr>
        <w:pStyle w:val="ConsPlusNormal"/>
        <w:rPr>
          <w:i/>
        </w:rPr>
      </w:pPr>
    </w:p>
    <w:p w:rsidR="00174F1C" w:rsidRPr="0084205A" w:rsidRDefault="00174F1C" w:rsidP="00174F1C">
      <w:pPr>
        <w:pStyle w:val="ConsPlusNormal"/>
        <w:jc w:val="center"/>
      </w:pPr>
    </w:p>
    <w:p w:rsidR="00174F1C" w:rsidRPr="00D03FC4" w:rsidRDefault="00174F1C" w:rsidP="00174F1C">
      <w:pPr>
        <w:pStyle w:val="ConsPlusNormal"/>
        <w:jc w:val="center"/>
      </w:pPr>
    </w:p>
    <w:p w:rsidR="00174F1C" w:rsidRPr="00D03FC4" w:rsidRDefault="00174F1C" w:rsidP="00174F1C">
      <w:pPr>
        <w:pStyle w:val="ConsPlusNormal"/>
        <w:jc w:val="center"/>
      </w:pPr>
    </w:p>
    <w:p w:rsidR="00174F1C" w:rsidRDefault="00174F1C" w:rsidP="00174F1C">
      <w:pPr>
        <w:pStyle w:val="ConsPlusNormal"/>
        <w:jc w:val="center"/>
      </w:pPr>
    </w:p>
    <w:p w:rsidR="00174F1C" w:rsidRPr="00D03FC4" w:rsidRDefault="00174F1C" w:rsidP="00174F1C">
      <w:pPr>
        <w:pStyle w:val="ConsPlusNormal"/>
        <w:jc w:val="center"/>
      </w:pPr>
    </w:p>
    <w:p w:rsidR="00270464" w:rsidRPr="00A7498E" w:rsidRDefault="00270464" w:rsidP="007B4AF7">
      <w:pPr>
        <w:pStyle w:val="a8"/>
        <w:ind w:left="5387" w:firstLine="0"/>
        <w:rPr>
          <w:sz w:val="28"/>
          <w:szCs w:val="28"/>
        </w:rPr>
      </w:pPr>
    </w:p>
    <w:sectPr w:rsidR="00270464" w:rsidRPr="00A7498E" w:rsidSect="00D71512">
      <w:headerReference w:type="default" r:id="rId11"/>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63" w:rsidRDefault="003C0963" w:rsidP="00CB1581">
      <w:r>
        <w:separator/>
      </w:r>
    </w:p>
  </w:endnote>
  <w:endnote w:type="continuationSeparator" w:id="0">
    <w:p w:rsidR="003C0963" w:rsidRDefault="003C096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63" w:rsidRDefault="003C0963" w:rsidP="00CB1581">
      <w:r>
        <w:separator/>
      </w:r>
    </w:p>
  </w:footnote>
  <w:footnote w:type="continuationSeparator" w:id="0">
    <w:p w:rsidR="003C0963" w:rsidRDefault="003C0963"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05" w:rsidRDefault="00F9500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10B8C"/>
    <w:multiLevelType w:val="hybridMultilevel"/>
    <w:tmpl w:val="0F36F452"/>
    <w:lvl w:ilvl="0" w:tplc="D9E270F0">
      <w:start w:val="1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8013533"/>
    <w:multiLevelType w:val="hybridMultilevel"/>
    <w:tmpl w:val="3CF61F9A"/>
    <w:lvl w:ilvl="0" w:tplc="07B4053E">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19"/>
  </w:num>
  <w:num w:numId="5">
    <w:abstractNumId w:val="36"/>
  </w:num>
  <w:num w:numId="6">
    <w:abstractNumId w:val="4"/>
  </w:num>
  <w:num w:numId="7">
    <w:abstractNumId w:val="37"/>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5"/>
  </w:num>
  <w:num w:numId="15">
    <w:abstractNumId w:val="0"/>
  </w:num>
  <w:num w:numId="16">
    <w:abstractNumId w:val="1"/>
  </w:num>
  <w:num w:numId="17">
    <w:abstractNumId w:val="9"/>
  </w:num>
  <w:num w:numId="18">
    <w:abstractNumId w:val="22"/>
  </w:num>
  <w:num w:numId="19">
    <w:abstractNumId w:val="33"/>
  </w:num>
  <w:num w:numId="20">
    <w:abstractNumId w:val="25"/>
  </w:num>
  <w:num w:numId="21">
    <w:abstractNumId w:val="11"/>
  </w:num>
  <w:num w:numId="22">
    <w:abstractNumId w:val="7"/>
  </w:num>
  <w:num w:numId="23">
    <w:abstractNumId w:val="16"/>
  </w:num>
  <w:num w:numId="24">
    <w:abstractNumId w:val="28"/>
  </w:num>
  <w:num w:numId="25">
    <w:abstractNumId w:val="13"/>
  </w:num>
  <w:num w:numId="26">
    <w:abstractNumId w:val="26"/>
  </w:num>
  <w:num w:numId="27">
    <w:abstractNumId w:val="38"/>
  </w:num>
  <w:num w:numId="28">
    <w:abstractNumId w:val="24"/>
  </w:num>
  <w:num w:numId="29">
    <w:abstractNumId w:val="12"/>
  </w:num>
  <w:num w:numId="30">
    <w:abstractNumId w:val="21"/>
  </w:num>
  <w:num w:numId="31">
    <w:abstractNumId w:val="27"/>
  </w:num>
  <w:num w:numId="32">
    <w:abstractNumId w:val="30"/>
  </w:num>
  <w:num w:numId="33">
    <w:abstractNumId w:val="8"/>
  </w:num>
  <w:num w:numId="34">
    <w:abstractNumId w:val="23"/>
  </w:num>
  <w:num w:numId="35">
    <w:abstractNumId w:val="2"/>
  </w:num>
  <w:num w:numId="36">
    <w:abstractNumId w:val="29"/>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66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8AD"/>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63C"/>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2EA"/>
    <w:rsid w:val="000F3E21"/>
    <w:rsid w:val="000F554D"/>
    <w:rsid w:val="000F64E1"/>
    <w:rsid w:val="000F79FA"/>
    <w:rsid w:val="000F7E4F"/>
    <w:rsid w:val="00100279"/>
    <w:rsid w:val="001003D8"/>
    <w:rsid w:val="00100C5E"/>
    <w:rsid w:val="00101266"/>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4266"/>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592"/>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8FC"/>
    <w:rsid w:val="00164A21"/>
    <w:rsid w:val="001654F1"/>
    <w:rsid w:val="0016550A"/>
    <w:rsid w:val="0016577B"/>
    <w:rsid w:val="00167AA3"/>
    <w:rsid w:val="001702B7"/>
    <w:rsid w:val="00170ACB"/>
    <w:rsid w:val="00170BF2"/>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6F0B"/>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1856"/>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3761"/>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08A1"/>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0F06"/>
    <w:rsid w:val="00301B77"/>
    <w:rsid w:val="00302041"/>
    <w:rsid w:val="003033A1"/>
    <w:rsid w:val="003036EE"/>
    <w:rsid w:val="003048E2"/>
    <w:rsid w:val="00304A40"/>
    <w:rsid w:val="0030591F"/>
    <w:rsid w:val="00306B92"/>
    <w:rsid w:val="00306BC8"/>
    <w:rsid w:val="00306DE9"/>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3F13"/>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47C14"/>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658A"/>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DCD"/>
    <w:rsid w:val="00396FC6"/>
    <w:rsid w:val="0039707E"/>
    <w:rsid w:val="003973EF"/>
    <w:rsid w:val="003A0387"/>
    <w:rsid w:val="003A04D6"/>
    <w:rsid w:val="003A1330"/>
    <w:rsid w:val="003A3263"/>
    <w:rsid w:val="003A3AA1"/>
    <w:rsid w:val="003A46EE"/>
    <w:rsid w:val="003A5084"/>
    <w:rsid w:val="003A54DB"/>
    <w:rsid w:val="003A6454"/>
    <w:rsid w:val="003B075C"/>
    <w:rsid w:val="003B09CB"/>
    <w:rsid w:val="003B0E90"/>
    <w:rsid w:val="003B1817"/>
    <w:rsid w:val="003B1BD2"/>
    <w:rsid w:val="003B29B0"/>
    <w:rsid w:val="003B3BC1"/>
    <w:rsid w:val="003B3D41"/>
    <w:rsid w:val="003B4459"/>
    <w:rsid w:val="003B47C8"/>
    <w:rsid w:val="003B4F47"/>
    <w:rsid w:val="003B4FB1"/>
    <w:rsid w:val="003B547C"/>
    <w:rsid w:val="003B665C"/>
    <w:rsid w:val="003B69F5"/>
    <w:rsid w:val="003B7B56"/>
    <w:rsid w:val="003C00AB"/>
    <w:rsid w:val="003C0738"/>
    <w:rsid w:val="003C0963"/>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6FF4"/>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3F2"/>
    <w:rsid w:val="004318B3"/>
    <w:rsid w:val="00431D5C"/>
    <w:rsid w:val="00434878"/>
    <w:rsid w:val="00435680"/>
    <w:rsid w:val="0043733D"/>
    <w:rsid w:val="00437BAC"/>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41C2"/>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2100"/>
    <w:rsid w:val="004836C8"/>
    <w:rsid w:val="00485ABF"/>
    <w:rsid w:val="004862E7"/>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29F"/>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52F"/>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908"/>
    <w:rsid w:val="004C1CD0"/>
    <w:rsid w:val="004C2191"/>
    <w:rsid w:val="004C2FA0"/>
    <w:rsid w:val="004C41AD"/>
    <w:rsid w:val="004C41B0"/>
    <w:rsid w:val="004C4FB8"/>
    <w:rsid w:val="004C5253"/>
    <w:rsid w:val="004C54D0"/>
    <w:rsid w:val="004C5845"/>
    <w:rsid w:val="004C60FD"/>
    <w:rsid w:val="004C6ADA"/>
    <w:rsid w:val="004C6DFF"/>
    <w:rsid w:val="004C6EBF"/>
    <w:rsid w:val="004D0030"/>
    <w:rsid w:val="004D02FB"/>
    <w:rsid w:val="004D04CA"/>
    <w:rsid w:val="004D2048"/>
    <w:rsid w:val="004D2D71"/>
    <w:rsid w:val="004D2F02"/>
    <w:rsid w:val="004D37F7"/>
    <w:rsid w:val="004D4759"/>
    <w:rsid w:val="004D4F3E"/>
    <w:rsid w:val="004D6EA0"/>
    <w:rsid w:val="004D70E9"/>
    <w:rsid w:val="004E0194"/>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0D7"/>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B33"/>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329"/>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078E"/>
    <w:rsid w:val="0058120D"/>
    <w:rsid w:val="005814FE"/>
    <w:rsid w:val="00581A0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864"/>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0B5"/>
    <w:rsid w:val="005F59FB"/>
    <w:rsid w:val="005F5E07"/>
    <w:rsid w:val="005F614D"/>
    <w:rsid w:val="005F6D59"/>
    <w:rsid w:val="005F746A"/>
    <w:rsid w:val="005F799A"/>
    <w:rsid w:val="005F7D80"/>
    <w:rsid w:val="0060028A"/>
    <w:rsid w:val="006012ED"/>
    <w:rsid w:val="00602213"/>
    <w:rsid w:val="00602866"/>
    <w:rsid w:val="00602C59"/>
    <w:rsid w:val="006034B7"/>
    <w:rsid w:val="006039A6"/>
    <w:rsid w:val="00605240"/>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55D"/>
    <w:rsid w:val="0063290C"/>
    <w:rsid w:val="00633D1A"/>
    <w:rsid w:val="006341D1"/>
    <w:rsid w:val="00634732"/>
    <w:rsid w:val="00634793"/>
    <w:rsid w:val="0063494D"/>
    <w:rsid w:val="00635846"/>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0B6D"/>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DC8"/>
    <w:rsid w:val="00680EAC"/>
    <w:rsid w:val="006833C0"/>
    <w:rsid w:val="0068360C"/>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073E"/>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592"/>
    <w:rsid w:val="006E4895"/>
    <w:rsid w:val="006E4906"/>
    <w:rsid w:val="006E4ABF"/>
    <w:rsid w:val="006E4CED"/>
    <w:rsid w:val="006E51EA"/>
    <w:rsid w:val="006E61C9"/>
    <w:rsid w:val="006E6C38"/>
    <w:rsid w:val="006E75B0"/>
    <w:rsid w:val="006F0ECC"/>
    <w:rsid w:val="006F134A"/>
    <w:rsid w:val="006F15A8"/>
    <w:rsid w:val="006F23BD"/>
    <w:rsid w:val="006F24AE"/>
    <w:rsid w:val="006F2C20"/>
    <w:rsid w:val="006F3307"/>
    <w:rsid w:val="006F4AFF"/>
    <w:rsid w:val="006F5144"/>
    <w:rsid w:val="006F5C5A"/>
    <w:rsid w:val="006F6F19"/>
    <w:rsid w:val="006F7191"/>
    <w:rsid w:val="006F791F"/>
    <w:rsid w:val="00700EE4"/>
    <w:rsid w:val="00700F74"/>
    <w:rsid w:val="00701471"/>
    <w:rsid w:val="00702AE5"/>
    <w:rsid w:val="0070410F"/>
    <w:rsid w:val="00704159"/>
    <w:rsid w:val="007041DE"/>
    <w:rsid w:val="00704BE1"/>
    <w:rsid w:val="00704D9E"/>
    <w:rsid w:val="00704DA8"/>
    <w:rsid w:val="0070540E"/>
    <w:rsid w:val="007055E9"/>
    <w:rsid w:val="00705971"/>
    <w:rsid w:val="00705A85"/>
    <w:rsid w:val="00705C9E"/>
    <w:rsid w:val="00706505"/>
    <w:rsid w:val="007065E9"/>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085"/>
    <w:rsid w:val="00721FFF"/>
    <w:rsid w:val="00722A22"/>
    <w:rsid w:val="00722AF2"/>
    <w:rsid w:val="00723FE3"/>
    <w:rsid w:val="0072401F"/>
    <w:rsid w:val="00724193"/>
    <w:rsid w:val="007243E0"/>
    <w:rsid w:val="00725380"/>
    <w:rsid w:val="0072649A"/>
    <w:rsid w:val="007308FD"/>
    <w:rsid w:val="007319B6"/>
    <w:rsid w:val="00732179"/>
    <w:rsid w:val="00732F6E"/>
    <w:rsid w:val="007336DF"/>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4B8F"/>
    <w:rsid w:val="007554FC"/>
    <w:rsid w:val="007563DF"/>
    <w:rsid w:val="00756A84"/>
    <w:rsid w:val="00757341"/>
    <w:rsid w:val="007576AD"/>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A7D7B"/>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29DC"/>
    <w:rsid w:val="007E48BD"/>
    <w:rsid w:val="007E6264"/>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568"/>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09A1"/>
    <w:rsid w:val="008813FE"/>
    <w:rsid w:val="00881A8D"/>
    <w:rsid w:val="00882C72"/>
    <w:rsid w:val="008845D9"/>
    <w:rsid w:val="008846AF"/>
    <w:rsid w:val="00884780"/>
    <w:rsid w:val="00885584"/>
    <w:rsid w:val="00885F53"/>
    <w:rsid w:val="00886699"/>
    <w:rsid w:val="00886986"/>
    <w:rsid w:val="00886DD3"/>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C17"/>
    <w:rsid w:val="00895DE8"/>
    <w:rsid w:val="008968C2"/>
    <w:rsid w:val="008972B5"/>
    <w:rsid w:val="008A041C"/>
    <w:rsid w:val="008A0D34"/>
    <w:rsid w:val="008A1349"/>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4C33"/>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48B"/>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2503"/>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621C"/>
    <w:rsid w:val="009275A4"/>
    <w:rsid w:val="00927766"/>
    <w:rsid w:val="0092786E"/>
    <w:rsid w:val="00930DA5"/>
    <w:rsid w:val="00931149"/>
    <w:rsid w:val="00931297"/>
    <w:rsid w:val="009316CE"/>
    <w:rsid w:val="00931B9B"/>
    <w:rsid w:val="00933481"/>
    <w:rsid w:val="009334EC"/>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47C"/>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0EBB"/>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745"/>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324"/>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0AD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4D1"/>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87811"/>
    <w:rsid w:val="00B900F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567"/>
    <w:rsid w:val="00BA0960"/>
    <w:rsid w:val="00BA1008"/>
    <w:rsid w:val="00BA1031"/>
    <w:rsid w:val="00BA2647"/>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542"/>
    <w:rsid w:val="00BD1BDC"/>
    <w:rsid w:val="00BD22D0"/>
    <w:rsid w:val="00BD272E"/>
    <w:rsid w:val="00BD2E03"/>
    <w:rsid w:val="00BD3912"/>
    <w:rsid w:val="00BD3D5B"/>
    <w:rsid w:val="00BD4207"/>
    <w:rsid w:val="00BD4D46"/>
    <w:rsid w:val="00BD511F"/>
    <w:rsid w:val="00BD56AD"/>
    <w:rsid w:val="00BD5783"/>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459"/>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1B2"/>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B2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5A3"/>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09D"/>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25DA"/>
    <w:rsid w:val="00E4307A"/>
    <w:rsid w:val="00E439A1"/>
    <w:rsid w:val="00E43AB2"/>
    <w:rsid w:val="00E43B06"/>
    <w:rsid w:val="00E43E2F"/>
    <w:rsid w:val="00E4410E"/>
    <w:rsid w:val="00E45DC7"/>
    <w:rsid w:val="00E46642"/>
    <w:rsid w:val="00E46C98"/>
    <w:rsid w:val="00E4713E"/>
    <w:rsid w:val="00E47445"/>
    <w:rsid w:val="00E47DEC"/>
    <w:rsid w:val="00E50075"/>
    <w:rsid w:val="00E50EEF"/>
    <w:rsid w:val="00E51888"/>
    <w:rsid w:val="00E520F6"/>
    <w:rsid w:val="00E529C4"/>
    <w:rsid w:val="00E52D55"/>
    <w:rsid w:val="00E53003"/>
    <w:rsid w:val="00E53888"/>
    <w:rsid w:val="00E538E2"/>
    <w:rsid w:val="00E53F71"/>
    <w:rsid w:val="00E547A0"/>
    <w:rsid w:val="00E55439"/>
    <w:rsid w:val="00E55CDD"/>
    <w:rsid w:val="00E56FCE"/>
    <w:rsid w:val="00E57F80"/>
    <w:rsid w:val="00E60992"/>
    <w:rsid w:val="00E61963"/>
    <w:rsid w:val="00E61F25"/>
    <w:rsid w:val="00E6254F"/>
    <w:rsid w:val="00E629C0"/>
    <w:rsid w:val="00E62E77"/>
    <w:rsid w:val="00E62F24"/>
    <w:rsid w:val="00E63ADB"/>
    <w:rsid w:val="00E65D90"/>
    <w:rsid w:val="00E66AE6"/>
    <w:rsid w:val="00E7036D"/>
    <w:rsid w:val="00E70DC1"/>
    <w:rsid w:val="00E712E3"/>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547D"/>
    <w:rsid w:val="00E967C8"/>
    <w:rsid w:val="00E97168"/>
    <w:rsid w:val="00EA01E2"/>
    <w:rsid w:val="00EA2329"/>
    <w:rsid w:val="00EA2344"/>
    <w:rsid w:val="00EA2529"/>
    <w:rsid w:val="00EA2BBF"/>
    <w:rsid w:val="00EA300B"/>
    <w:rsid w:val="00EA3208"/>
    <w:rsid w:val="00EA42E5"/>
    <w:rsid w:val="00EA4E18"/>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69E0"/>
    <w:rsid w:val="00EC73B7"/>
    <w:rsid w:val="00EC74A0"/>
    <w:rsid w:val="00EC7B38"/>
    <w:rsid w:val="00EC7FAD"/>
    <w:rsid w:val="00ED0224"/>
    <w:rsid w:val="00ED02E8"/>
    <w:rsid w:val="00ED311C"/>
    <w:rsid w:val="00ED3ADA"/>
    <w:rsid w:val="00ED3B0B"/>
    <w:rsid w:val="00ED489C"/>
    <w:rsid w:val="00ED4C98"/>
    <w:rsid w:val="00ED5644"/>
    <w:rsid w:val="00ED58FE"/>
    <w:rsid w:val="00ED5BB7"/>
    <w:rsid w:val="00ED6811"/>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099"/>
    <w:rsid w:val="00F02288"/>
    <w:rsid w:val="00F0232E"/>
    <w:rsid w:val="00F03819"/>
    <w:rsid w:val="00F03916"/>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258A"/>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99B"/>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3992"/>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11F"/>
    <w:rsid w:val="00F874CF"/>
    <w:rsid w:val="00F877DC"/>
    <w:rsid w:val="00F87C0D"/>
    <w:rsid w:val="00F87F37"/>
    <w:rsid w:val="00F92D6A"/>
    <w:rsid w:val="00F9325C"/>
    <w:rsid w:val="00F93910"/>
    <w:rsid w:val="00F94269"/>
    <w:rsid w:val="00F95005"/>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6DAD"/>
    <w:rsid w:val="00FD72CC"/>
    <w:rsid w:val="00FE0FDE"/>
    <w:rsid w:val="00FE1438"/>
    <w:rsid w:val="00FE2F68"/>
    <w:rsid w:val="00FE36C8"/>
    <w:rsid w:val="00FE437A"/>
    <w:rsid w:val="00FE5908"/>
    <w:rsid w:val="00FE5A48"/>
    <w:rsid w:val="00FE6508"/>
    <w:rsid w:val="00FE676E"/>
    <w:rsid w:val="00FE67B3"/>
    <w:rsid w:val="00FE781C"/>
    <w:rsid w:val="00FE7C91"/>
    <w:rsid w:val="00FE7FCF"/>
    <w:rsid w:val="00FF011E"/>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link w:val="ConsPlusNormal0"/>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0">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character" w:customStyle="1" w:styleId="ConsPlusNormal0">
    <w:name w:val="ConsPlusNormal Знак"/>
    <w:link w:val="ConsPlusNormal"/>
    <w:locked/>
    <w:rsid w:val="00144592"/>
    <w:rPr>
      <w:sz w:val="28"/>
    </w:rPr>
  </w:style>
  <w:style w:type="paragraph" w:customStyle="1" w:styleId="Standard">
    <w:name w:val="Standard"/>
    <w:rsid w:val="00144592"/>
    <w:pPr>
      <w:suppressAutoHyphens/>
      <w:textAlignment w:val="baseline"/>
    </w:pPr>
    <w:rPr>
      <w:rFonts w:eastAsia="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unhideWhenUsed/>
    <w:rsid w:val="001B0AA9"/>
    <w:pPr>
      <w:tabs>
        <w:tab w:val="center" w:pos="4677"/>
        <w:tab w:val="right" w:pos="9355"/>
      </w:tabs>
    </w:pPr>
  </w:style>
  <w:style w:type="character" w:customStyle="1" w:styleId="af3">
    <w:name w:val="Нижний колонтитул Знак"/>
    <w:basedOn w:val="a0"/>
    <w:link w:val="af2"/>
    <w:uiPriority w:val="99"/>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link w:val="ConsPlusNormal0"/>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0">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character" w:customStyle="1" w:styleId="ConsPlusNormal0">
    <w:name w:val="ConsPlusNormal Знак"/>
    <w:link w:val="ConsPlusNormal"/>
    <w:locked/>
    <w:rsid w:val="00144592"/>
    <w:rPr>
      <w:sz w:val="28"/>
    </w:rPr>
  </w:style>
  <w:style w:type="paragraph" w:customStyle="1" w:styleId="Standard">
    <w:name w:val="Standard"/>
    <w:rsid w:val="00144592"/>
    <w:pPr>
      <w:suppressAutoHyphens/>
      <w:textAlignment w:val="baseline"/>
    </w:pPr>
    <w:rPr>
      <w:rFonts w:eastAsia="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211267399">
      <w:bodyDiv w:val="1"/>
      <w:marLeft w:val="0"/>
      <w:marRight w:val="0"/>
      <w:marTop w:val="0"/>
      <w:marBottom w:val="0"/>
      <w:divBdr>
        <w:top w:val="none" w:sz="0" w:space="0" w:color="auto"/>
        <w:left w:val="none" w:sz="0" w:space="0" w:color="auto"/>
        <w:bottom w:val="none" w:sz="0" w:space="0" w:color="auto"/>
        <w:right w:val="none" w:sz="0" w:space="0" w:color="auto"/>
      </w:divBdr>
    </w:div>
    <w:div w:id="1269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kppk.ru" TargetMode="External"/><Relationship Id="rId4" Type="http://schemas.microsoft.com/office/2007/relationships/stylesWithEffects" Target="stylesWithEffects.xml"/><Relationship Id="rId9" Type="http://schemas.openxmlformats.org/officeDocument/2006/relationships/hyperlink" Target="http://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F57D-C2C2-41AB-9594-AC05E280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5545</Words>
  <Characters>31613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37084</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2018-04-25T15:14:00Z</cp:lastPrinted>
  <dcterms:created xsi:type="dcterms:W3CDTF">2018-04-28T07:15:00Z</dcterms:created>
  <dcterms:modified xsi:type="dcterms:W3CDTF">2018-04-28T07:15:00Z</dcterms:modified>
</cp:coreProperties>
</file>