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72" w:rsidRDefault="000A031A">
      <w:pPr>
        <w:pStyle w:val="a0"/>
        <w:jc w:val="center"/>
      </w:pPr>
      <w:r>
        <w:rPr>
          <w:b/>
          <w:sz w:val="28"/>
          <w:szCs w:val="28"/>
        </w:rPr>
        <w:t xml:space="preserve"> АКЦИОНЕРНОЕ ОБЩЕСТВО</w:t>
      </w:r>
    </w:p>
    <w:p w:rsidR="00280D72" w:rsidRDefault="000A031A">
      <w:pPr>
        <w:pStyle w:val="a0"/>
        <w:jc w:val="center"/>
      </w:pPr>
      <w:r>
        <w:rPr>
          <w:b/>
          <w:sz w:val="28"/>
          <w:szCs w:val="28"/>
        </w:rPr>
        <w:t>«СЕВЕРО-КАВКАЗСКАЯ</w:t>
      </w:r>
    </w:p>
    <w:p w:rsidR="00280D72" w:rsidRDefault="000A031A">
      <w:pPr>
        <w:pStyle w:val="a0"/>
        <w:jc w:val="center"/>
      </w:pPr>
      <w:r>
        <w:rPr>
          <w:b/>
          <w:sz w:val="28"/>
          <w:szCs w:val="28"/>
        </w:rPr>
        <w:t>ПРИГОРОДНАЯ ПАССАЖИРСКАЯ КОМПАНИЯ»</w:t>
      </w:r>
    </w:p>
    <w:p w:rsidR="00280D72" w:rsidRDefault="000A031A">
      <w:pPr>
        <w:pStyle w:val="a0"/>
        <w:jc w:val="center"/>
      </w:pPr>
      <w:r>
        <w:rPr>
          <w:b/>
          <w:sz w:val="28"/>
          <w:szCs w:val="28"/>
        </w:rPr>
        <w:t>(АО «СКППК»)</w:t>
      </w: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0A031A">
      <w:pPr>
        <w:pStyle w:val="a0"/>
        <w:jc w:val="center"/>
      </w:pPr>
      <w:r>
        <w:rPr>
          <w:rFonts w:eastAsia="MS Mincho"/>
          <w:b/>
          <w:bCs/>
          <w:sz w:val="28"/>
          <w:szCs w:val="28"/>
        </w:rPr>
        <w:t xml:space="preserve">ДОКУМЕНТАЦИЯ </w:t>
      </w: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64E9A" w:rsidRDefault="000A031A">
      <w:pPr>
        <w:pStyle w:val="a0"/>
        <w:jc w:val="center"/>
        <w:rPr>
          <w:rFonts w:eastAsia="MS Mincho"/>
          <w:b/>
          <w:bCs/>
          <w:sz w:val="28"/>
          <w:szCs w:val="28"/>
        </w:rPr>
      </w:pPr>
      <w:r>
        <w:rPr>
          <w:rFonts w:eastAsia="MS Mincho"/>
          <w:b/>
          <w:bCs/>
          <w:sz w:val="28"/>
          <w:szCs w:val="28"/>
        </w:rPr>
        <w:t>по открытому конкурсу, проводимому в электронной форме</w:t>
      </w:r>
    </w:p>
    <w:p w:rsidR="00280D72" w:rsidRDefault="000A031A">
      <w:pPr>
        <w:pStyle w:val="a0"/>
        <w:jc w:val="center"/>
      </w:pPr>
      <w:r>
        <w:rPr>
          <w:rFonts w:eastAsia="MS Mincho"/>
          <w:b/>
          <w:bCs/>
          <w:color w:val="FF0000"/>
          <w:sz w:val="28"/>
          <w:szCs w:val="28"/>
        </w:rPr>
        <w:t xml:space="preserve"> </w:t>
      </w:r>
      <w:r>
        <w:rPr>
          <w:rFonts w:eastAsia="MS Mincho"/>
          <w:b/>
          <w:bCs/>
          <w:sz w:val="28"/>
          <w:szCs w:val="28"/>
        </w:rPr>
        <w:t>№</w:t>
      </w:r>
      <w:r w:rsidR="00264E9A">
        <w:rPr>
          <w:rFonts w:eastAsia="MS Mincho"/>
          <w:b/>
          <w:bCs/>
          <w:sz w:val="28"/>
          <w:szCs w:val="28"/>
        </w:rPr>
        <w:t xml:space="preserve"> </w:t>
      </w:r>
      <w:r w:rsidR="00264E9A">
        <w:rPr>
          <w:rFonts w:eastAsia="MS Mincho"/>
          <w:b/>
          <w:sz w:val="28"/>
          <w:szCs w:val="28"/>
        </w:rPr>
        <w:t>39</w:t>
      </w:r>
      <w:r>
        <w:rPr>
          <w:rFonts w:eastAsia="MS Mincho"/>
          <w:b/>
          <w:sz w:val="28"/>
          <w:szCs w:val="28"/>
        </w:rPr>
        <w:t>/ОКЭ-СКППК/18</w:t>
      </w: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tabs>
          <w:tab w:val="left" w:pos="8229"/>
        </w:tabs>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280D72">
      <w:pPr>
        <w:pStyle w:val="a0"/>
        <w:jc w:val="center"/>
      </w:pPr>
    </w:p>
    <w:p w:rsidR="00280D72" w:rsidRDefault="000A031A">
      <w:pPr>
        <w:pStyle w:val="a0"/>
        <w:keepNext/>
        <w:jc w:val="center"/>
      </w:pPr>
      <w:r>
        <w:rPr>
          <w:rFonts w:eastAsia="MS Mincho"/>
          <w:sz w:val="28"/>
          <w:szCs w:val="28"/>
        </w:rPr>
        <w:t>Ростов-на-Дону</w:t>
      </w:r>
    </w:p>
    <w:p w:rsidR="00280D72" w:rsidRDefault="000A031A">
      <w:pPr>
        <w:pStyle w:val="a0"/>
        <w:jc w:val="center"/>
      </w:pPr>
      <w:r>
        <w:rPr>
          <w:rFonts w:eastAsia="MS Mincho"/>
          <w:sz w:val="28"/>
          <w:szCs w:val="28"/>
        </w:rPr>
        <w:t>2018 г.</w:t>
      </w:r>
    </w:p>
    <w:p w:rsidR="00280D72" w:rsidRDefault="000A031A">
      <w:pPr>
        <w:pStyle w:val="a0"/>
        <w:pageBreakBefore/>
        <w:ind w:left="5387"/>
        <w:jc w:val="both"/>
      </w:pPr>
      <w:r>
        <w:rPr>
          <w:bCs/>
          <w:sz w:val="28"/>
          <w:szCs w:val="28"/>
        </w:rPr>
        <w:lastRenderedPageBreak/>
        <w:t>УТВЕРЖДАЮ</w:t>
      </w:r>
    </w:p>
    <w:p w:rsidR="00280D72" w:rsidRDefault="00280D72">
      <w:pPr>
        <w:pStyle w:val="a0"/>
        <w:ind w:left="5387"/>
        <w:jc w:val="both"/>
      </w:pPr>
    </w:p>
    <w:p w:rsidR="00280D72" w:rsidRDefault="000A031A">
      <w:pPr>
        <w:pStyle w:val="a0"/>
        <w:spacing w:line="360" w:lineRule="auto"/>
        <w:ind w:left="5387"/>
      </w:pPr>
      <w:r>
        <w:rPr>
          <w:bCs/>
          <w:sz w:val="28"/>
          <w:szCs w:val="28"/>
        </w:rPr>
        <w:t>Председатель комиссии</w:t>
      </w:r>
    </w:p>
    <w:p w:rsidR="00280D72" w:rsidRDefault="000A031A">
      <w:pPr>
        <w:pStyle w:val="a0"/>
        <w:spacing w:line="360" w:lineRule="auto"/>
        <w:ind w:left="5387"/>
      </w:pPr>
      <w:r>
        <w:rPr>
          <w:bCs/>
          <w:sz w:val="28"/>
          <w:szCs w:val="28"/>
        </w:rPr>
        <w:t>по осуществлению закупок</w:t>
      </w:r>
    </w:p>
    <w:p w:rsidR="00280D72" w:rsidRDefault="000A031A">
      <w:pPr>
        <w:pStyle w:val="a0"/>
        <w:ind w:left="5387"/>
      </w:pPr>
      <w:r>
        <w:rPr>
          <w:bCs/>
          <w:sz w:val="28"/>
          <w:szCs w:val="28"/>
        </w:rPr>
        <w:t>АО «СКППК»</w:t>
      </w:r>
    </w:p>
    <w:p w:rsidR="00280D72" w:rsidRDefault="00280D72">
      <w:pPr>
        <w:pStyle w:val="a0"/>
        <w:ind w:left="5387"/>
        <w:jc w:val="both"/>
      </w:pPr>
    </w:p>
    <w:p w:rsidR="00280D72" w:rsidRDefault="000A031A">
      <w:pPr>
        <w:pStyle w:val="a0"/>
        <w:ind w:left="5387"/>
        <w:jc w:val="both"/>
      </w:pPr>
      <w:r>
        <w:rPr>
          <w:bCs/>
          <w:sz w:val="28"/>
          <w:szCs w:val="28"/>
        </w:rPr>
        <w:t>____________А.Д. Частухин</w:t>
      </w:r>
    </w:p>
    <w:p w:rsidR="00280D72" w:rsidRDefault="00280D72">
      <w:pPr>
        <w:pStyle w:val="a0"/>
        <w:jc w:val="both"/>
      </w:pPr>
    </w:p>
    <w:p w:rsidR="00280D72" w:rsidRDefault="000A031A">
      <w:pPr>
        <w:pStyle w:val="a0"/>
        <w:ind w:left="5387"/>
        <w:jc w:val="both"/>
      </w:pPr>
      <w:r>
        <w:rPr>
          <w:bCs/>
          <w:sz w:val="28"/>
          <w:szCs w:val="28"/>
        </w:rPr>
        <w:t>«____»_______________2018г.</w:t>
      </w:r>
    </w:p>
    <w:p w:rsidR="00280D72" w:rsidRDefault="00280D72">
      <w:pPr>
        <w:pStyle w:val="a0"/>
        <w:jc w:val="center"/>
      </w:pPr>
    </w:p>
    <w:p w:rsidR="00264E9A" w:rsidRDefault="00264E9A">
      <w:pPr>
        <w:pStyle w:val="a0"/>
        <w:jc w:val="center"/>
      </w:pPr>
    </w:p>
    <w:p w:rsidR="00280D72" w:rsidRPr="00951BF6" w:rsidRDefault="000A031A">
      <w:pPr>
        <w:pStyle w:val="1"/>
        <w:numPr>
          <w:ilvl w:val="0"/>
          <w:numId w:val="3"/>
        </w:numPr>
        <w:spacing w:before="0" w:after="0"/>
        <w:ind w:left="0"/>
        <w:jc w:val="center"/>
        <w:rPr>
          <w:rFonts w:ascii="Times New Roman" w:hAnsi="Times New Roman" w:cs="Times New Roman"/>
        </w:rPr>
      </w:pPr>
      <w:r w:rsidRPr="00951BF6">
        <w:rPr>
          <w:rFonts w:ascii="Times New Roman" w:hAnsi="Times New Roman" w:cs="Times New Roman"/>
          <w:sz w:val="28"/>
          <w:szCs w:val="28"/>
        </w:rPr>
        <w:t>Условия проведения конкурса</w:t>
      </w:r>
    </w:p>
    <w:p w:rsidR="00280D72" w:rsidRPr="00951BF6" w:rsidRDefault="00280D72">
      <w:pPr>
        <w:pStyle w:val="a0"/>
      </w:pPr>
    </w:p>
    <w:p w:rsidR="00280D72" w:rsidRPr="00951BF6" w:rsidRDefault="000A031A">
      <w:pPr>
        <w:pStyle w:val="2"/>
        <w:numPr>
          <w:ilvl w:val="0"/>
          <w:numId w:val="4"/>
        </w:numPr>
        <w:spacing w:before="0" w:after="0"/>
        <w:ind w:left="0"/>
        <w:jc w:val="both"/>
        <w:rPr>
          <w:rFonts w:ascii="Times New Roman" w:hAnsi="Times New Roman"/>
        </w:rPr>
      </w:pPr>
      <w:r w:rsidRPr="00951BF6">
        <w:rPr>
          <w:rFonts w:ascii="Times New Roman" w:hAnsi="Times New Roman"/>
          <w:i w:val="0"/>
        </w:rPr>
        <w:t>Общие условия проведения конкурса</w:t>
      </w:r>
    </w:p>
    <w:p w:rsidR="00280D72" w:rsidRPr="00EF1D8B" w:rsidRDefault="000A031A" w:rsidP="00EF1D8B">
      <w:pPr>
        <w:pStyle w:val="3"/>
        <w:numPr>
          <w:ilvl w:val="1"/>
          <w:numId w:val="4"/>
        </w:numPr>
        <w:spacing w:before="0" w:after="0"/>
        <w:ind w:left="0"/>
        <w:jc w:val="both"/>
        <w:rPr>
          <w:rFonts w:ascii="Times New Roman" w:hAnsi="Times New Roman" w:cs="Times New Roman"/>
        </w:rPr>
      </w:pPr>
      <w:r w:rsidRPr="00951BF6">
        <w:rPr>
          <w:rFonts w:ascii="Times New Roman" w:hAnsi="Times New Roman" w:cs="Times New Roman"/>
          <w:sz w:val="28"/>
          <w:szCs w:val="28"/>
        </w:rPr>
        <w:t>Сведения о заказчике</w:t>
      </w:r>
    </w:p>
    <w:p w:rsidR="00280D72" w:rsidRPr="00951BF6" w:rsidRDefault="000A031A">
      <w:pPr>
        <w:pStyle w:val="afe"/>
        <w:numPr>
          <w:ilvl w:val="2"/>
          <w:numId w:val="4"/>
        </w:numPr>
        <w:ind w:left="0"/>
        <w:jc w:val="both"/>
      </w:pPr>
      <w:r w:rsidRPr="00951BF6">
        <w:rPr>
          <w:bCs/>
          <w:sz w:val="28"/>
          <w:szCs w:val="28"/>
        </w:rPr>
        <w:t>Заказчик: Акционерное общество «Северо-Кавказская пригородная пассажирская компания»;</w:t>
      </w:r>
    </w:p>
    <w:p w:rsidR="00280D72" w:rsidRPr="00951BF6" w:rsidRDefault="000A031A">
      <w:pPr>
        <w:pStyle w:val="12"/>
        <w:ind w:firstLine="709"/>
      </w:pPr>
      <w:r w:rsidRPr="00951BF6">
        <w:rPr>
          <w:bCs/>
          <w:sz w:val="28"/>
          <w:szCs w:val="28"/>
        </w:rPr>
        <w:t>Место нахождения:</w:t>
      </w:r>
      <w:r w:rsidRPr="00951BF6">
        <w:rPr>
          <w:bCs/>
          <w:i/>
          <w:sz w:val="28"/>
          <w:szCs w:val="28"/>
        </w:rPr>
        <w:t xml:space="preserve"> </w:t>
      </w:r>
      <w:r w:rsidRPr="00951BF6">
        <w:rPr>
          <w:sz w:val="28"/>
          <w:szCs w:val="28"/>
        </w:rPr>
        <w:t>344019, г. Ростов-на-Дону, ул. Закруткина, д. 67 «в»/2 «б»</w:t>
      </w:r>
      <w:r w:rsidRPr="00951BF6">
        <w:rPr>
          <w:bCs/>
          <w:i/>
          <w:sz w:val="28"/>
          <w:szCs w:val="28"/>
        </w:rPr>
        <w:t xml:space="preserve">, </w:t>
      </w:r>
    </w:p>
    <w:p w:rsidR="00280D72" w:rsidRPr="00951BF6" w:rsidRDefault="000A031A">
      <w:pPr>
        <w:pStyle w:val="12"/>
        <w:ind w:firstLine="709"/>
      </w:pPr>
      <w:r w:rsidRPr="00951BF6">
        <w:rPr>
          <w:bCs/>
          <w:sz w:val="28"/>
          <w:szCs w:val="28"/>
        </w:rPr>
        <w:t xml:space="preserve">Почтовый адрес: </w:t>
      </w:r>
      <w:r w:rsidRPr="00951BF6">
        <w:rPr>
          <w:sz w:val="28"/>
          <w:szCs w:val="28"/>
        </w:rPr>
        <w:t>344001, г. Ростов-на-Дону, ул. Депутатская, д. 3</w:t>
      </w:r>
    </w:p>
    <w:p w:rsidR="00280D72" w:rsidRPr="00951BF6" w:rsidRDefault="000A031A">
      <w:pPr>
        <w:pStyle w:val="12"/>
        <w:ind w:firstLine="709"/>
      </w:pPr>
      <w:r w:rsidRPr="00951BF6">
        <w:rPr>
          <w:bCs/>
          <w:sz w:val="28"/>
          <w:szCs w:val="28"/>
        </w:rPr>
        <w:t>Адрес электронной почты:</w:t>
      </w:r>
      <w:r w:rsidRPr="00951BF6">
        <w:rPr>
          <w:bCs/>
          <w:i/>
          <w:sz w:val="28"/>
          <w:szCs w:val="28"/>
        </w:rPr>
        <w:t xml:space="preserve"> </w:t>
      </w:r>
      <w:r w:rsidRPr="00951BF6">
        <w:rPr>
          <w:bCs/>
          <w:sz w:val="28"/>
          <w:szCs w:val="28"/>
          <w:lang w:val="en-US"/>
        </w:rPr>
        <w:t>info</w:t>
      </w:r>
      <w:r w:rsidRPr="00951BF6">
        <w:rPr>
          <w:bCs/>
          <w:sz w:val="28"/>
          <w:szCs w:val="28"/>
        </w:rPr>
        <w:t>@</w:t>
      </w:r>
      <w:r w:rsidRPr="00951BF6">
        <w:rPr>
          <w:bCs/>
          <w:sz w:val="28"/>
          <w:szCs w:val="28"/>
          <w:lang w:val="en-US"/>
        </w:rPr>
        <w:t>skppk</w:t>
      </w:r>
      <w:r w:rsidRPr="00951BF6">
        <w:rPr>
          <w:bCs/>
          <w:sz w:val="28"/>
          <w:szCs w:val="28"/>
        </w:rPr>
        <w:t>.</w:t>
      </w:r>
      <w:r w:rsidRPr="00951BF6">
        <w:rPr>
          <w:bCs/>
          <w:sz w:val="28"/>
          <w:szCs w:val="28"/>
          <w:lang w:val="en-US"/>
        </w:rPr>
        <w:t>ru</w:t>
      </w:r>
      <w:r w:rsidRPr="00951BF6">
        <w:rPr>
          <w:bCs/>
          <w:i/>
          <w:sz w:val="28"/>
          <w:szCs w:val="28"/>
        </w:rPr>
        <w:t xml:space="preserve">, </w:t>
      </w:r>
    </w:p>
    <w:p w:rsidR="00280D72" w:rsidRPr="00951BF6" w:rsidRDefault="000A031A">
      <w:pPr>
        <w:pStyle w:val="a0"/>
        <w:ind w:firstLine="709"/>
        <w:jc w:val="both"/>
      </w:pPr>
      <w:r w:rsidRPr="00951BF6">
        <w:rPr>
          <w:bCs/>
          <w:sz w:val="28"/>
          <w:szCs w:val="28"/>
        </w:rPr>
        <w:t>Номер телефона:</w:t>
      </w:r>
      <w:r w:rsidRPr="00951BF6">
        <w:rPr>
          <w:bCs/>
          <w:i/>
          <w:sz w:val="28"/>
          <w:szCs w:val="28"/>
        </w:rPr>
        <w:t xml:space="preserve"> </w:t>
      </w:r>
      <w:r w:rsidRPr="00951BF6">
        <w:rPr>
          <w:bCs/>
          <w:sz w:val="28"/>
          <w:szCs w:val="28"/>
        </w:rPr>
        <w:t>(863) 2383063.</w:t>
      </w:r>
    </w:p>
    <w:p w:rsidR="00280D72" w:rsidRPr="00951BF6" w:rsidRDefault="000A031A">
      <w:pPr>
        <w:pStyle w:val="a0"/>
        <w:ind w:firstLine="709"/>
        <w:jc w:val="both"/>
      </w:pPr>
      <w:r w:rsidRPr="00951BF6">
        <w:rPr>
          <w:bCs/>
          <w:sz w:val="28"/>
          <w:szCs w:val="28"/>
        </w:rPr>
        <w:t xml:space="preserve">Организатор: </w:t>
      </w:r>
      <w:r w:rsidRPr="00951BF6">
        <w:rPr>
          <w:sz w:val="28"/>
          <w:szCs w:val="28"/>
        </w:rPr>
        <w:t>ОАО «РЖД» в лице Ростовского регионального отделения Центра организации закупочной деятельности – структурного подразделения ОАО «РЖД»</w:t>
      </w:r>
      <w:r w:rsidRPr="00951BF6">
        <w:rPr>
          <w:bCs/>
          <w:i/>
          <w:sz w:val="28"/>
          <w:szCs w:val="28"/>
        </w:rPr>
        <w:t>.</w:t>
      </w:r>
    </w:p>
    <w:p w:rsidR="00280D72" w:rsidRPr="00951BF6" w:rsidRDefault="000A031A">
      <w:pPr>
        <w:pStyle w:val="afe"/>
        <w:numPr>
          <w:ilvl w:val="2"/>
          <w:numId w:val="4"/>
        </w:numPr>
        <w:ind w:left="0"/>
        <w:jc w:val="both"/>
      </w:pPr>
      <w:r w:rsidRPr="00951BF6">
        <w:rPr>
          <w:bCs/>
          <w:sz w:val="28"/>
          <w:szCs w:val="28"/>
        </w:rPr>
        <w:t>Контактные данные:</w:t>
      </w:r>
    </w:p>
    <w:p w:rsidR="00280D72" w:rsidRPr="00951BF6" w:rsidRDefault="000A031A">
      <w:pPr>
        <w:pStyle w:val="a0"/>
        <w:ind w:firstLine="709"/>
        <w:jc w:val="both"/>
      </w:pPr>
      <w:r w:rsidRPr="00951BF6">
        <w:rPr>
          <w:bCs/>
          <w:sz w:val="28"/>
          <w:szCs w:val="28"/>
        </w:rPr>
        <w:t>Контактное лицо:</w:t>
      </w:r>
      <w:r w:rsidRPr="00951BF6">
        <w:rPr>
          <w:bCs/>
          <w:i/>
          <w:sz w:val="28"/>
          <w:szCs w:val="28"/>
        </w:rPr>
        <w:t xml:space="preserve"> </w:t>
      </w:r>
      <w:r w:rsidRPr="00951BF6">
        <w:rPr>
          <w:bCs/>
          <w:sz w:val="28"/>
          <w:szCs w:val="28"/>
        </w:rPr>
        <w:t>ведущий специалист</w:t>
      </w:r>
      <w:r w:rsidRPr="00951BF6">
        <w:rPr>
          <w:sz w:val="28"/>
          <w:szCs w:val="28"/>
        </w:rPr>
        <w:t xml:space="preserve"> </w:t>
      </w:r>
      <w:r w:rsidRPr="00951BF6">
        <w:rPr>
          <w:bCs/>
          <w:sz w:val="28"/>
          <w:szCs w:val="28"/>
        </w:rPr>
        <w:t>Беспалова Светлана Валерьевна.</w:t>
      </w:r>
      <w:r w:rsidRPr="00951BF6">
        <w:rPr>
          <w:sz w:val="28"/>
          <w:szCs w:val="28"/>
        </w:rPr>
        <w:t xml:space="preserve"> </w:t>
      </w:r>
    </w:p>
    <w:p w:rsidR="00EF1D8B" w:rsidRPr="00EF1D8B" w:rsidRDefault="00EF1D8B" w:rsidP="00EF1D8B">
      <w:pPr>
        <w:rPr>
          <w:rStyle w:val="aff9"/>
          <w:rFonts w:ascii="Times New Roman" w:hAnsi="Times New Roman" w:cs="Times New Roman"/>
          <w:sz w:val="28"/>
          <w:szCs w:val="28"/>
        </w:rPr>
      </w:pPr>
      <w:r w:rsidRPr="00EF1D8B">
        <w:rPr>
          <w:rFonts w:ascii="Times New Roman" w:hAnsi="Times New Roman" w:cs="Times New Roman"/>
          <w:bCs/>
          <w:sz w:val="28"/>
          <w:szCs w:val="28"/>
        </w:rPr>
        <w:t>Адрес электронной почты:</w:t>
      </w:r>
      <w:r w:rsidRPr="00EF1D8B">
        <w:rPr>
          <w:rStyle w:val="-"/>
          <w:rFonts w:ascii="Times New Roman" w:eastAsia="MS Mincho" w:hAnsi="Times New Roman" w:cs="Times New Roman"/>
          <w:strike/>
          <w:color w:val="FF0000"/>
          <w:sz w:val="28"/>
          <w:szCs w:val="28"/>
          <w:shd w:val="clear" w:color="auto" w:fill="FFFFFF"/>
        </w:rPr>
        <w:t xml:space="preserve"> </w:t>
      </w:r>
      <w:hyperlink r:id="rId9" w:history="1">
        <w:r w:rsidR="00951BF6" w:rsidRPr="00EF1D8B">
          <w:rPr>
            <w:rStyle w:val="aff9"/>
            <w:rFonts w:ascii="Times New Roman" w:hAnsi="Times New Roman" w:cs="Times New Roman"/>
            <w:sz w:val="28"/>
            <w:szCs w:val="28"/>
            <w:lang w:val="en-US"/>
          </w:rPr>
          <w:t>rzd</w:t>
        </w:r>
        <w:r w:rsidR="00951BF6" w:rsidRPr="00EF1D8B">
          <w:rPr>
            <w:rStyle w:val="aff9"/>
            <w:rFonts w:ascii="Times New Roman" w:hAnsi="Times New Roman" w:cs="Times New Roman"/>
            <w:sz w:val="28"/>
            <w:szCs w:val="28"/>
          </w:rPr>
          <w:t>_</w:t>
        </w:r>
        <w:r w:rsidR="00951BF6" w:rsidRPr="00EF1D8B">
          <w:rPr>
            <w:rStyle w:val="aff9"/>
            <w:rFonts w:ascii="Times New Roman" w:hAnsi="Times New Roman" w:cs="Times New Roman"/>
            <w:sz w:val="28"/>
            <w:szCs w:val="28"/>
            <w:lang w:val="en-US"/>
          </w:rPr>
          <w:t>zakupki</w:t>
        </w:r>
        <w:r w:rsidR="00951BF6" w:rsidRPr="00EF1D8B">
          <w:rPr>
            <w:rStyle w:val="aff9"/>
            <w:rFonts w:ascii="Times New Roman" w:hAnsi="Times New Roman" w:cs="Times New Roman"/>
            <w:sz w:val="28"/>
            <w:szCs w:val="28"/>
          </w:rPr>
          <w:t>@</w:t>
        </w:r>
        <w:r w:rsidR="00951BF6" w:rsidRPr="00EF1D8B">
          <w:rPr>
            <w:rStyle w:val="aff9"/>
            <w:rFonts w:ascii="Times New Roman" w:hAnsi="Times New Roman" w:cs="Times New Roman"/>
            <w:sz w:val="28"/>
            <w:szCs w:val="28"/>
            <w:lang w:val="en-US"/>
          </w:rPr>
          <w:t>mail</w:t>
        </w:r>
        <w:r w:rsidR="00951BF6" w:rsidRPr="00EF1D8B">
          <w:rPr>
            <w:rStyle w:val="aff9"/>
            <w:rFonts w:ascii="Times New Roman" w:hAnsi="Times New Roman" w:cs="Times New Roman"/>
            <w:sz w:val="28"/>
            <w:szCs w:val="28"/>
          </w:rPr>
          <w:t>.</w:t>
        </w:r>
        <w:r w:rsidR="00951BF6" w:rsidRPr="00EF1D8B">
          <w:rPr>
            <w:rStyle w:val="aff9"/>
            <w:rFonts w:ascii="Times New Roman" w:hAnsi="Times New Roman" w:cs="Times New Roman"/>
            <w:sz w:val="28"/>
            <w:szCs w:val="28"/>
            <w:lang w:val="en-US"/>
          </w:rPr>
          <w:t>ru</w:t>
        </w:r>
      </w:hyperlink>
    </w:p>
    <w:p w:rsidR="00280D72" w:rsidRPr="00EF1D8B" w:rsidRDefault="000A031A" w:rsidP="00EF1D8B">
      <w:pPr>
        <w:rPr>
          <w:rFonts w:ascii="Times New Roman" w:hAnsi="Times New Roman" w:cs="Times New Roman"/>
          <w:sz w:val="28"/>
          <w:szCs w:val="28"/>
        </w:rPr>
      </w:pPr>
      <w:r w:rsidRPr="00EF1D8B">
        <w:rPr>
          <w:rFonts w:ascii="Times New Roman" w:hAnsi="Times New Roman" w:cs="Times New Roman"/>
          <w:bCs/>
          <w:sz w:val="28"/>
          <w:szCs w:val="28"/>
        </w:rPr>
        <w:t>Номер телефона: 8(863)259-08-53, факс: 8 (863) 259-01-54.</w:t>
      </w:r>
    </w:p>
    <w:p w:rsidR="00280D72" w:rsidRPr="00951BF6" w:rsidRDefault="00280D72">
      <w:pPr>
        <w:pStyle w:val="a0"/>
        <w:ind w:firstLine="709"/>
        <w:jc w:val="both"/>
        <w:rPr>
          <w:sz w:val="28"/>
          <w:szCs w:val="28"/>
        </w:rPr>
      </w:pPr>
    </w:p>
    <w:p w:rsidR="00280D72" w:rsidRPr="00951BF6" w:rsidRDefault="000A031A">
      <w:pPr>
        <w:pStyle w:val="3"/>
        <w:numPr>
          <w:ilvl w:val="1"/>
          <w:numId w:val="4"/>
        </w:numPr>
        <w:spacing w:before="0" w:after="0"/>
        <w:ind w:left="0" w:hanging="371"/>
        <w:jc w:val="both"/>
        <w:rPr>
          <w:rFonts w:ascii="Times New Roman" w:hAnsi="Times New Roman" w:cs="Times New Roman"/>
          <w:sz w:val="28"/>
          <w:szCs w:val="28"/>
        </w:rPr>
      </w:pPr>
      <w:r w:rsidRPr="00951BF6">
        <w:rPr>
          <w:rFonts w:ascii="Times New Roman" w:hAnsi="Times New Roman" w:cs="Times New Roman"/>
          <w:sz w:val="28"/>
          <w:szCs w:val="28"/>
        </w:rPr>
        <w:t>Способ проведения конкурса</w:t>
      </w:r>
    </w:p>
    <w:p w:rsidR="00280D72" w:rsidRPr="00951BF6" w:rsidRDefault="00280D72">
      <w:pPr>
        <w:pStyle w:val="a0"/>
        <w:rPr>
          <w:sz w:val="28"/>
          <w:szCs w:val="28"/>
        </w:rPr>
      </w:pPr>
    </w:p>
    <w:p w:rsidR="00280D72" w:rsidRPr="00951BF6" w:rsidRDefault="000A031A">
      <w:pPr>
        <w:pStyle w:val="a0"/>
        <w:ind w:firstLine="709"/>
        <w:jc w:val="both"/>
      </w:pPr>
      <w:r w:rsidRPr="00951BF6">
        <w:rPr>
          <w:bCs/>
          <w:sz w:val="28"/>
          <w:szCs w:val="28"/>
        </w:rPr>
        <w:t>Открытый конкурс в электронной форме №</w:t>
      </w:r>
      <w:r w:rsidRPr="00951BF6">
        <w:rPr>
          <w:rFonts w:eastAsia="MS Mincho"/>
          <w:sz w:val="28"/>
          <w:szCs w:val="28"/>
        </w:rPr>
        <w:t xml:space="preserve"> </w:t>
      </w:r>
      <w:r w:rsidR="00264E9A">
        <w:rPr>
          <w:rFonts w:eastAsia="MS Mincho"/>
          <w:sz w:val="28"/>
          <w:szCs w:val="28"/>
        </w:rPr>
        <w:t>39</w:t>
      </w:r>
      <w:r w:rsidRPr="00951BF6">
        <w:rPr>
          <w:rFonts w:eastAsia="MS Mincho"/>
          <w:sz w:val="28"/>
          <w:szCs w:val="28"/>
        </w:rPr>
        <w:t xml:space="preserve">/ОКЭ-СКППК/18 </w:t>
      </w:r>
      <w:r w:rsidRPr="00951BF6">
        <w:rPr>
          <w:bCs/>
          <w:sz w:val="28"/>
          <w:szCs w:val="28"/>
        </w:rPr>
        <w:t>(далее – конкурс).</w:t>
      </w:r>
    </w:p>
    <w:p w:rsidR="00280D72" w:rsidRPr="00951BF6" w:rsidRDefault="000A031A">
      <w:pPr>
        <w:pStyle w:val="a0"/>
        <w:ind w:firstLine="708"/>
        <w:jc w:val="both"/>
      </w:pPr>
      <w:r w:rsidRPr="00951BF6">
        <w:rPr>
          <w:sz w:val="28"/>
          <w:szCs w:val="28"/>
        </w:rPr>
        <w:t xml:space="preserve">В случае возникновения технических и иных неполадок при работе в личном кабинете </w:t>
      </w:r>
      <w:r w:rsidRPr="00951BF6">
        <w:rPr>
          <w:bCs/>
          <w:sz w:val="28"/>
          <w:szCs w:val="28"/>
        </w:rPr>
        <w:t xml:space="preserve">в автоматизированной информационной системе «Электронной торгово-закупочной площадке ОАО «РЖД» </w:t>
      </w:r>
      <w:r w:rsidRPr="00951BF6">
        <w:rPr>
          <w:sz w:val="28"/>
          <w:szCs w:val="28"/>
        </w:rPr>
        <w:t xml:space="preserve">необходимо обращаться в техническую поддержку по телефону, указанному на сайте </w:t>
      </w:r>
      <w:r w:rsidRPr="00951BF6">
        <w:rPr>
          <w:bCs/>
          <w:sz w:val="28"/>
          <w:szCs w:val="28"/>
        </w:rPr>
        <w:t>http://etzp.rzd.ru</w:t>
      </w:r>
      <w:r w:rsidRPr="00951BF6">
        <w:rPr>
          <w:sz w:val="28"/>
          <w:szCs w:val="28"/>
        </w:rPr>
        <w:t xml:space="preserve"> в разделе «Контактная информация» (</w:t>
      </w:r>
      <w:hyperlink r:id="rId10">
        <w:r w:rsidRPr="00951BF6">
          <w:rPr>
            <w:rStyle w:val="-"/>
            <w:sz w:val="28"/>
            <w:szCs w:val="28"/>
          </w:rPr>
          <w:t>http://etzp.rzd.ru/freeccee/main?ACTION=hotline</w:t>
        </w:r>
      </w:hyperlink>
      <w:r w:rsidRPr="00951BF6">
        <w:rPr>
          <w:sz w:val="28"/>
          <w:szCs w:val="28"/>
        </w:rPr>
        <w:t>).</w:t>
      </w:r>
    </w:p>
    <w:p w:rsidR="00280D72" w:rsidRPr="00951BF6" w:rsidRDefault="00280D72">
      <w:pPr>
        <w:pStyle w:val="a0"/>
        <w:ind w:firstLine="709"/>
        <w:jc w:val="both"/>
      </w:pPr>
    </w:p>
    <w:p w:rsidR="00280D72" w:rsidRPr="00951BF6" w:rsidRDefault="000A031A">
      <w:pPr>
        <w:pStyle w:val="3"/>
        <w:numPr>
          <w:ilvl w:val="1"/>
          <w:numId w:val="4"/>
        </w:numPr>
        <w:spacing w:before="0" w:after="0"/>
        <w:ind w:left="0" w:hanging="371"/>
        <w:jc w:val="both"/>
        <w:rPr>
          <w:rFonts w:ascii="Times New Roman" w:hAnsi="Times New Roman" w:cs="Times New Roman"/>
        </w:rPr>
      </w:pPr>
      <w:r w:rsidRPr="00951BF6">
        <w:rPr>
          <w:rFonts w:ascii="Times New Roman" w:hAnsi="Times New Roman" w:cs="Times New Roman"/>
          <w:sz w:val="28"/>
          <w:szCs w:val="28"/>
        </w:rPr>
        <w:lastRenderedPageBreak/>
        <w:t>Предмет конкурса</w:t>
      </w:r>
    </w:p>
    <w:p w:rsidR="00280D72" w:rsidRPr="00951BF6" w:rsidRDefault="00280D72">
      <w:pPr>
        <w:pStyle w:val="a0"/>
      </w:pPr>
    </w:p>
    <w:p w:rsidR="00280D72" w:rsidRPr="00951BF6" w:rsidRDefault="000A031A">
      <w:pPr>
        <w:pStyle w:val="a0"/>
        <w:ind w:firstLine="709"/>
        <w:jc w:val="both"/>
      </w:pPr>
      <w:r w:rsidRPr="00951BF6">
        <w:rPr>
          <w:bCs/>
          <w:sz w:val="28"/>
          <w:szCs w:val="28"/>
        </w:rPr>
        <w:t>Обслуживание и редизайн  сайта АО "СКППК"</w:t>
      </w:r>
    </w:p>
    <w:p w:rsidR="00280D72" w:rsidRPr="00951BF6" w:rsidRDefault="00280D72">
      <w:pPr>
        <w:pStyle w:val="a0"/>
        <w:ind w:firstLine="709"/>
        <w:jc w:val="both"/>
      </w:pPr>
    </w:p>
    <w:p w:rsidR="00280D72" w:rsidRPr="00951BF6" w:rsidRDefault="000A031A">
      <w:pPr>
        <w:pStyle w:val="3"/>
        <w:numPr>
          <w:ilvl w:val="1"/>
          <w:numId w:val="4"/>
        </w:numPr>
        <w:spacing w:before="0" w:after="0"/>
        <w:ind w:left="0" w:hanging="371"/>
        <w:jc w:val="both"/>
        <w:rPr>
          <w:rFonts w:ascii="Times New Roman" w:hAnsi="Times New Roman" w:cs="Times New Roman"/>
        </w:rPr>
      </w:pPr>
      <w:r w:rsidRPr="00951BF6">
        <w:rPr>
          <w:rFonts w:ascii="Times New Roman" w:hAnsi="Times New Roman" w:cs="Times New Roman"/>
          <w:sz w:val="28"/>
          <w:szCs w:val="28"/>
        </w:rPr>
        <w:t>Участники</w:t>
      </w:r>
    </w:p>
    <w:p w:rsidR="00280D72" w:rsidRPr="00951BF6" w:rsidRDefault="00280D72">
      <w:pPr>
        <w:pStyle w:val="a0"/>
      </w:pPr>
    </w:p>
    <w:p w:rsidR="00280D72" w:rsidRPr="00951BF6" w:rsidRDefault="000A031A">
      <w:pPr>
        <w:pStyle w:val="a0"/>
        <w:ind w:firstLine="709"/>
        <w:jc w:val="both"/>
      </w:pPr>
      <w:r w:rsidRPr="00951BF6">
        <w:rPr>
          <w:bCs/>
          <w:sz w:val="28"/>
          <w:szCs w:val="28"/>
        </w:rPr>
        <w:t>Особенности участия в конкурсе не предусмотрены.</w:t>
      </w:r>
    </w:p>
    <w:p w:rsidR="00280D72" w:rsidRPr="00951BF6" w:rsidRDefault="00280D72">
      <w:pPr>
        <w:pStyle w:val="a0"/>
        <w:ind w:firstLine="709"/>
        <w:jc w:val="both"/>
      </w:pPr>
    </w:p>
    <w:p w:rsidR="00280D72" w:rsidRPr="00951BF6" w:rsidRDefault="000A031A">
      <w:pPr>
        <w:pStyle w:val="3"/>
        <w:numPr>
          <w:ilvl w:val="1"/>
          <w:numId w:val="4"/>
        </w:numPr>
        <w:spacing w:before="0" w:after="0"/>
        <w:ind w:left="0" w:hanging="371"/>
        <w:jc w:val="both"/>
        <w:rPr>
          <w:rFonts w:ascii="Times New Roman" w:hAnsi="Times New Roman" w:cs="Times New Roman"/>
        </w:rPr>
      </w:pPr>
      <w:r w:rsidRPr="00951BF6">
        <w:rPr>
          <w:rFonts w:ascii="Times New Roman" w:hAnsi="Times New Roman" w:cs="Times New Roman"/>
          <w:sz w:val="28"/>
          <w:szCs w:val="28"/>
        </w:rPr>
        <w:t>Антидемпинговые меры</w:t>
      </w:r>
    </w:p>
    <w:p w:rsidR="00280D72" w:rsidRPr="00951BF6" w:rsidRDefault="00280D72">
      <w:pPr>
        <w:pStyle w:val="a0"/>
      </w:pPr>
    </w:p>
    <w:p w:rsidR="00280D72" w:rsidRPr="00951BF6" w:rsidRDefault="000A031A">
      <w:pPr>
        <w:pStyle w:val="a0"/>
        <w:ind w:firstLine="709"/>
        <w:jc w:val="both"/>
      </w:pPr>
      <w:r w:rsidRPr="00951BF6">
        <w:rPr>
          <w:bCs/>
          <w:sz w:val="28"/>
          <w:szCs w:val="28"/>
        </w:rPr>
        <w:t>Антидемпинговые меры не предусмотрены.</w:t>
      </w:r>
    </w:p>
    <w:p w:rsidR="00280D72" w:rsidRPr="00951BF6" w:rsidRDefault="00280D72">
      <w:pPr>
        <w:pStyle w:val="a0"/>
        <w:ind w:firstLine="709"/>
        <w:jc w:val="both"/>
      </w:pPr>
    </w:p>
    <w:p w:rsidR="00280D72" w:rsidRPr="00951BF6" w:rsidRDefault="000A031A">
      <w:pPr>
        <w:pStyle w:val="3"/>
        <w:numPr>
          <w:ilvl w:val="1"/>
          <w:numId w:val="4"/>
        </w:numPr>
        <w:spacing w:before="0" w:after="0"/>
        <w:ind w:left="0" w:hanging="371"/>
        <w:jc w:val="both"/>
        <w:rPr>
          <w:rFonts w:ascii="Times New Roman" w:hAnsi="Times New Roman" w:cs="Times New Roman"/>
        </w:rPr>
      </w:pPr>
      <w:r w:rsidRPr="00951BF6">
        <w:rPr>
          <w:rFonts w:ascii="Times New Roman" w:hAnsi="Times New Roman" w:cs="Times New Roman"/>
          <w:sz w:val="28"/>
          <w:szCs w:val="28"/>
        </w:rPr>
        <w:t>Обеспечение заявок</w:t>
      </w:r>
    </w:p>
    <w:p w:rsidR="00280D72" w:rsidRPr="00951BF6" w:rsidRDefault="00280D72">
      <w:pPr>
        <w:pStyle w:val="a0"/>
      </w:pPr>
    </w:p>
    <w:p w:rsidR="00280D72" w:rsidRPr="00951BF6" w:rsidRDefault="000A031A">
      <w:pPr>
        <w:pStyle w:val="a0"/>
        <w:ind w:firstLine="709"/>
        <w:jc w:val="both"/>
      </w:pPr>
      <w:r w:rsidRPr="00951BF6">
        <w:rPr>
          <w:bCs/>
          <w:sz w:val="28"/>
          <w:szCs w:val="28"/>
        </w:rPr>
        <w:t>Обеспечение заявок не предусмотрено.</w:t>
      </w:r>
    </w:p>
    <w:p w:rsidR="00280D72" w:rsidRPr="00951BF6" w:rsidRDefault="00280D72">
      <w:pPr>
        <w:pStyle w:val="a0"/>
        <w:ind w:firstLine="709"/>
        <w:jc w:val="both"/>
      </w:pPr>
    </w:p>
    <w:p w:rsidR="00280D72" w:rsidRPr="00611345" w:rsidRDefault="000A031A" w:rsidP="00611345">
      <w:pPr>
        <w:pStyle w:val="3"/>
        <w:numPr>
          <w:ilvl w:val="1"/>
          <w:numId w:val="4"/>
        </w:numPr>
        <w:spacing w:before="0" w:after="0"/>
        <w:ind w:left="0" w:hanging="371"/>
        <w:jc w:val="both"/>
        <w:rPr>
          <w:rFonts w:ascii="Times New Roman" w:hAnsi="Times New Roman" w:cs="Times New Roman"/>
        </w:rPr>
      </w:pPr>
      <w:r w:rsidRPr="00951BF6">
        <w:rPr>
          <w:rFonts w:ascii="Times New Roman" w:hAnsi="Times New Roman" w:cs="Times New Roman"/>
          <w:sz w:val="28"/>
          <w:szCs w:val="28"/>
        </w:rPr>
        <w:t>Обеспечение исполнения договора</w:t>
      </w:r>
    </w:p>
    <w:p w:rsidR="00280D72" w:rsidRPr="00951BF6" w:rsidRDefault="000A031A">
      <w:pPr>
        <w:pStyle w:val="a0"/>
        <w:ind w:firstLine="709"/>
        <w:jc w:val="both"/>
      </w:pPr>
      <w:r w:rsidRPr="00951BF6">
        <w:rPr>
          <w:bCs/>
          <w:sz w:val="28"/>
          <w:szCs w:val="28"/>
        </w:rPr>
        <w:t>Обеспечение исполнения договора не предусмотрено.</w:t>
      </w:r>
    </w:p>
    <w:p w:rsidR="00280D72" w:rsidRPr="00951BF6" w:rsidRDefault="00280D72">
      <w:pPr>
        <w:pStyle w:val="a0"/>
        <w:ind w:firstLine="709"/>
        <w:jc w:val="both"/>
      </w:pPr>
    </w:p>
    <w:p w:rsidR="00280D72" w:rsidRPr="00951BF6" w:rsidRDefault="000A031A">
      <w:pPr>
        <w:pStyle w:val="3"/>
        <w:numPr>
          <w:ilvl w:val="1"/>
          <w:numId w:val="4"/>
        </w:numPr>
        <w:spacing w:before="0" w:after="0"/>
        <w:ind w:left="0" w:hanging="371"/>
        <w:jc w:val="both"/>
        <w:rPr>
          <w:rFonts w:ascii="Times New Roman" w:hAnsi="Times New Roman" w:cs="Times New Roman"/>
        </w:rPr>
      </w:pPr>
      <w:r w:rsidRPr="00951BF6">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280D72" w:rsidRPr="00951BF6" w:rsidRDefault="00280D72">
      <w:pPr>
        <w:pStyle w:val="a0"/>
      </w:pPr>
    </w:p>
    <w:p w:rsidR="00280D72" w:rsidRPr="00951BF6" w:rsidRDefault="000A031A">
      <w:pPr>
        <w:pStyle w:val="a0"/>
        <w:ind w:firstLine="709"/>
        <w:jc w:val="both"/>
      </w:pPr>
      <w:r w:rsidRPr="00951BF6">
        <w:rPr>
          <w:bCs/>
          <w:sz w:val="28"/>
          <w:szCs w:val="28"/>
        </w:rPr>
        <w:t xml:space="preserve">Заявки в электронной форме (части заявок в электронной форме) подаются в порядке, указанном в пунктах 8.3.5-8.3.13 конкурсной документации, в автоматизированной информационной системе «Электронной торгово-закупочной площадке ОАО «РЖД» (на странице данного конкурса на сайте </w:t>
      </w:r>
      <w:hyperlink r:id="rId11">
        <w:r w:rsidRPr="00951BF6">
          <w:rPr>
            <w:rStyle w:val="-"/>
            <w:bCs/>
            <w:sz w:val="28"/>
            <w:szCs w:val="28"/>
          </w:rPr>
          <w:t xml:space="preserve"> http://etzp.rzd.ru</w:t>
        </w:r>
      </w:hyperlink>
      <w:r w:rsidRPr="00951BF6">
        <w:rPr>
          <w:bCs/>
          <w:sz w:val="28"/>
          <w:szCs w:val="28"/>
        </w:rPr>
        <w:t>) (далее – электронная площадка, ЭТЗП, сайт ЭТЗП).</w:t>
      </w:r>
      <w:r w:rsidRPr="00951BF6">
        <w:rPr>
          <w:b/>
          <w:bCs/>
          <w:sz w:val="28"/>
          <w:szCs w:val="28"/>
        </w:rPr>
        <w:t xml:space="preserve"> </w:t>
      </w:r>
      <w:r w:rsidRPr="00951BF6">
        <w:rPr>
          <w:bCs/>
          <w:sz w:val="28"/>
          <w:szCs w:val="28"/>
        </w:rPr>
        <w:t xml:space="preserve"> При подаче  заявки (части заявки) в электронной форме общий объём электронных документов не должен превышать  600 Мегабайт.</w:t>
      </w:r>
    </w:p>
    <w:p w:rsidR="00280D72" w:rsidRPr="00951BF6" w:rsidRDefault="000A031A">
      <w:pPr>
        <w:pStyle w:val="a0"/>
        <w:ind w:firstLine="709"/>
        <w:jc w:val="both"/>
      </w:pPr>
      <w:r w:rsidRPr="00951BF6">
        <w:rPr>
          <w:bCs/>
          <w:sz w:val="28"/>
          <w:szCs w:val="28"/>
        </w:rPr>
        <w:t>Часть заявки на бумажном носителе представляется в порядке, предусмотренном пунктами 8.3.2-8.3.4 конкурсной документации, по адресу: 344019, Ростов-на-Дону, Театральная пл., д. 4, каб. 480.</w:t>
      </w:r>
    </w:p>
    <w:p w:rsidR="00280D72" w:rsidRPr="00951BF6" w:rsidRDefault="000A031A">
      <w:pPr>
        <w:pStyle w:val="a0"/>
        <w:ind w:firstLine="709"/>
        <w:jc w:val="both"/>
      </w:pPr>
      <w:r w:rsidRPr="00951BF6">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2">
        <w:r w:rsidRPr="00951BF6">
          <w:rPr>
            <w:rStyle w:val="-"/>
            <w:bCs/>
            <w:sz w:val="28"/>
            <w:szCs w:val="28"/>
          </w:rPr>
          <w:t>www.rzd.ru</w:t>
        </w:r>
      </w:hyperlink>
      <w:r w:rsidRPr="00951BF6">
        <w:rPr>
          <w:bCs/>
          <w:sz w:val="28"/>
          <w:szCs w:val="28"/>
        </w:rPr>
        <w:t xml:space="preserve"> (раздел «Тендеры») и на сайте ЭТЗП, а также на официальном сайте Заказчика </w:t>
      </w:r>
      <w:r w:rsidRPr="00951BF6">
        <w:rPr>
          <w:bCs/>
          <w:sz w:val="28"/>
          <w:szCs w:val="28"/>
          <w:lang w:val="en-US"/>
        </w:rPr>
        <w:t>www</w:t>
      </w:r>
      <w:r w:rsidRPr="00951BF6">
        <w:rPr>
          <w:bCs/>
          <w:sz w:val="28"/>
          <w:szCs w:val="28"/>
        </w:rPr>
        <w:t>.</w:t>
      </w:r>
      <w:r w:rsidRPr="00951BF6">
        <w:rPr>
          <w:bCs/>
          <w:sz w:val="28"/>
          <w:szCs w:val="28"/>
          <w:lang w:val="en-US"/>
        </w:rPr>
        <w:t>skppk</w:t>
      </w:r>
      <w:r w:rsidRPr="00951BF6">
        <w:rPr>
          <w:bCs/>
          <w:sz w:val="28"/>
          <w:szCs w:val="28"/>
        </w:rPr>
        <w:t>.</w:t>
      </w:r>
      <w:r w:rsidRPr="00951BF6">
        <w:rPr>
          <w:bCs/>
          <w:sz w:val="28"/>
          <w:szCs w:val="28"/>
          <w:lang w:val="en-US"/>
        </w:rPr>
        <w:t>ru</w:t>
      </w:r>
      <w:r w:rsidRPr="00951BF6">
        <w:rPr>
          <w:bCs/>
          <w:sz w:val="28"/>
          <w:szCs w:val="28"/>
        </w:rPr>
        <w:t xml:space="preserve"> </w:t>
      </w:r>
      <w:r w:rsidRPr="00951BF6">
        <w:rPr>
          <w:b/>
          <w:bCs/>
          <w:sz w:val="28"/>
          <w:szCs w:val="28"/>
        </w:rPr>
        <w:t>«</w:t>
      </w:r>
      <w:r w:rsidR="00CF4361">
        <w:rPr>
          <w:b/>
          <w:bCs/>
          <w:sz w:val="28"/>
          <w:szCs w:val="28"/>
        </w:rPr>
        <w:t>30</w:t>
      </w:r>
      <w:r w:rsidRPr="00951BF6">
        <w:rPr>
          <w:b/>
          <w:bCs/>
          <w:sz w:val="28"/>
          <w:szCs w:val="28"/>
        </w:rPr>
        <w:t xml:space="preserve">» </w:t>
      </w:r>
      <w:r w:rsidR="00264E9A">
        <w:rPr>
          <w:b/>
          <w:bCs/>
          <w:sz w:val="28"/>
          <w:szCs w:val="28"/>
        </w:rPr>
        <w:t>марта</w:t>
      </w:r>
      <w:r w:rsidRPr="00951BF6">
        <w:rPr>
          <w:b/>
          <w:bCs/>
          <w:sz w:val="28"/>
          <w:szCs w:val="28"/>
        </w:rPr>
        <w:t xml:space="preserve"> 2018 г.</w:t>
      </w:r>
    </w:p>
    <w:p w:rsidR="00280D72" w:rsidRPr="00951BF6" w:rsidRDefault="000A031A">
      <w:pPr>
        <w:pStyle w:val="a0"/>
        <w:ind w:firstLine="709"/>
        <w:jc w:val="both"/>
      </w:pPr>
      <w:r w:rsidRPr="00951BF6">
        <w:rPr>
          <w:bCs/>
          <w:sz w:val="28"/>
          <w:szCs w:val="28"/>
        </w:rPr>
        <w:t xml:space="preserve">Дата окончания срока подачи конкурсных заявок – </w:t>
      </w:r>
      <w:r w:rsidRPr="00951BF6">
        <w:rPr>
          <w:b/>
          <w:bCs/>
          <w:sz w:val="28"/>
          <w:szCs w:val="28"/>
        </w:rPr>
        <w:t>10 часов 00 минут московского времени «</w:t>
      </w:r>
      <w:r w:rsidR="00264E9A">
        <w:rPr>
          <w:b/>
          <w:bCs/>
          <w:sz w:val="28"/>
          <w:szCs w:val="28"/>
        </w:rPr>
        <w:t>20</w:t>
      </w:r>
      <w:r w:rsidRPr="00951BF6">
        <w:rPr>
          <w:b/>
          <w:bCs/>
          <w:sz w:val="28"/>
          <w:szCs w:val="28"/>
        </w:rPr>
        <w:t xml:space="preserve">» </w:t>
      </w:r>
      <w:r w:rsidR="00264E9A">
        <w:rPr>
          <w:b/>
          <w:bCs/>
          <w:sz w:val="28"/>
          <w:szCs w:val="28"/>
        </w:rPr>
        <w:t>апреля</w:t>
      </w:r>
      <w:r w:rsidRPr="00951BF6">
        <w:rPr>
          <w:b/>
          <w:bCs/>
          <w:sz w:val="28"/>
          <w:szCs w:val="28"/>
        </w:rPr>
        <w:t xml:space="preserve"> 2018 г.</w:t>
      </w:r>
    </w:p>
    <w:p w:rsidR="00280D72" w:rsidRPr="00951BF6" w:rsidRDefault="000A031A">
      <w:pPr>
        <w:pStyle w:val="a0"/>
        <w:ind w:firstLine="709"/>
        <w:jc w:val="both"/>
      </w:pPr>
      <w:r w:rsidRPr="00951BF6">
        <w:rPr>
          <w:bCs/>
          <w:sz w:val="28"/>
          <w:szCs w:val="28"/>
        </w:rPr>
        <w:t xml:space="preserve">Вскрытие конкурсных заявок осуществляется по истечении срока подачи заявок </w:t>
      </w:r>
      <w:r w:rsidRPr="00951BF6">
        <w:rPr>
          <w:b/>
          <w:bCs/>
          <w:sz w:val="28"/>
          <w:szCs w:val="28"/>
        </w:rPr>
        <w:t>10 часов 00 минут московского времени «</w:t>
      </w:r>
      <w:r w:rsidR="00264E9A">
        <w:rPr>
          <w:b/>
          <w:bCs/>
          <w:sz w:val="28"/>
          <w:szCs w:val="28"/>
        </w:rPr>
        <w:t>20</w:t>
      </w:r>
      <w:r w:rsidRPr="00951BF6">
        <w:rPr>
          <w:b/>
          <w:bCs/>
          <w:sz w:val="28"/>
          <w:szCs w:val="28"/>
        </w:rPr>
        <w:t xml:space="preserve">» </w:t>
      </w:r>
      <w:r w:rsidR="00264E9A">
        <w:rPr>
          <w:b/>
          <w:bCs/>
          <w:sz w:val="28"/>
          <w:szCs w:val="28"/>
        </w:rPr>
        <w:t>апреля</w:t>
      </w:r>
      <w:r w:rsidRPr="00951BF6">
        <w:rPr>
          <w:b/>
          <w:bCs/>
          <w:sz w:val="28"/>
          <w:szCs w:val="28"/>
        </w:rPr>
        <w:t xml:space="preserve"> 2018</w:t>
      </w:r>
      <w:r w:rsidRPr="00951BF6">
        <w:rPr>
          <w:bCs/>
          <w:sz w:val="28"/>
          <w:szCs w:val="28"/>
        </w:rPr>
        <w:t xml:space="preserve"> г. на ЭТЗП (на странице данного открытого конкурса на сайте ЭТЗП).</w:t>
      </w:r>
    </w:p>
    <w:p w:rsidR="00280D72" w:rsidRPr="00951BF6" w:rsidRDefault="00280D72">
      <w:pPr>
        <w:pStyle w:val="a0"/>
        <w:ind w:firstLine="709"/>
        <w:jc w:val="both"/>
      </w:pPr>
    </w:p>
    <w:p w:rsidR="00280D72" w:rsidRPr="00951BF6" w:rsidRDefault="000A031A">
      <w:pPr>
        <w:pStyle w:val="3"/>
        <w:numPr>
          <w:ilvl w:val="1"/>
          <w:numId w:val="4"/>
        </w:numPr>
        <w:spacing w:before="0" w:after="0"/>
        <w:ind w:left="0"/>
        <w:jc w:val="both"/>
        <w:rPr>
          <w:rFonts w:ascii="Times New Roman" w:hAnsi="Times New Roman" w:cs="Times New Roman"/>
        </w:rPr>
      </w:pPr>
      <w:r w:rsidRPr="00951BF6">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280D72" w:rsidRPr="00951BF6" w:rsidRDefault="00280D72">
      <w:pPr>
        <w:pStyle w:val="a0"/>
      </w:pPr>
    </w:p>
    <w:p w:rsidR="00280D72" w:rsidRPr="00951BF6" w:rsidRDefault="000A031A">
      <w:pPr>
        <w:pStyle w:val="a0"/>
        <w:ind w:firstLine="709"/>
        <w:jc w:val="both"/>
      </w:pPr>
      <w:r w:rsidRPr="00951BF6">
        <w:rPr>
          <w:bCs/>
          <w:sz w:val="28"/>
          <w:szCs w:val="28"/>
        </w:rPr>
        <w:lastRenderedPageBreak/>
        <w:t xml:space="preserve">Рассмотрение конкурсных заявок осуществляется </w:t>
      </w:r>
      <w:r w:rsidRPr="00951BF6">
        <w:rPr>
          <w:b/>
          <w:sz w:val="28"/>
          <w:szCs w:val="28"/>
        </w:rPr>
        <w:t xml:space="preserve">10 часов 00 минут московского времени </w:t>
      </w:r>
      <w:r w:rsidRPr="00951BF6">
        <w:rPr>
          <w:b/>
          <w:bCs/>
          <w:sz w:val="28"/>
          <w:szCs w:val="28"/>
        </w:rPr>
        <w:t>«</w:t>
      </w:r>
      <w:r w:rsidR="00264E9A">
        <w:rPr>
          <w:b/>
          <w:bCs/>
          <w:sz w:val="28"/>
          <w:szCs w:val="28"/>
        </w:rPr>
        <w:t>26</w:t>
      </w:r>
      <w:r w:rsidRPr="00951BF6">
        <w:rPr>
          <w:b/>
          <w:bCs/>
          <w:sz w:val="28"/>
          <w:szCs w:val="28"/>
        </w:rPr>
        <w:t xml:space="preserve">» </w:t>
      </w:r>
      <w:r w:rsidR="00264E9A">
        <w:rPr>
          <w:b/>
          <w:bCs/>
          <w:sz w:val="28"/>
          <w:szCs w:val="28"/>
        </w:rPr>
        <w:t>апреля</w:t>
      </w:r>
      <w:r w:rsidRPr="00951BF6">
        <w:rPr>
          <w:b/>
          <w:bCs/>
          <w:sz w:val="28"/>
          <w:szCs w:val="28"/>
        </w:rPr>
        <w:t xml:space="preserve"> 2018 г.</w:t>
      </w:r>
      <w:r w:rsidRPr="00951BF6">
        <w:rPr>
          <w:bCs/>
          <w:sz w:val="28"/>
          <w:szCs w:val="28"/>
        </w:rPr>
        <w:t xml:space="preserve"> по адресу: </w:t>
      </w:r>
      <w:r w:rsidRPr="00951BF6">
        <w:rPr>
          <w:sz w:val="28"/>
          <w:szCs w:val="28"/>
        </w:rPr>
        <w:t>344019, Ростов-на-Дону, Театральная пл., д. 4, каб. 480</w:t>
      </w:r>
      <w:r w:rsidRPr="00951BF6">
        <w:rPr>
          <w:bCs/>
          <w:sz w:val="28"/>
          <w:szCs w:val="28"/>
        </w:rPr>
        <w:t xml:space="preserve">. </w:t>
      </w:r>
    </w:p>
    <w:p w:rsidR="00280D72" w:rsidRPr="00951BF6" w:rsidRDefault="000A031A">
      <w:pPr>
        <w:pStyle w:val="a0"/>
        <w:ind w:firstLine="709"/>
        <w:jc w:val="both"/>
      </w:pPr>
      <w:r w:rsidRPr="00951BF6">
        <w:rPr>
          <w:bCs/>
          <w:sz w:val="28"/>
          <w:szCs w:val="28"/>
        </w:rPr>
        <w:t xml:space="preserve">Подведение итогов конкурса осуществляется </w:t>
      </w:r>
      <w:r w:rsidRPr="00951BF6">
        <w:rPr>
          <w:b/>
          <w:sz w:val="28"/>
          <w:szCs w:val="28"/>
        </w:rPr>
        <w:t xml:space="preserve">10 часов 00 минут московского времени </w:t>
      </w:r>
      <w:r w:rsidRPr="00951BF6">
        <w:rPr>
          <w:b/>
          <w:bCs/>
          <w:sz w:val="28"/>
          <w:szCs w:val="28"/>
        </w:rPr>
        <w:t>«</w:t>
      </w:r>
      <w:r w:rsidR="00264E9A">
        <w:rPr>
          <w:b/>
          <w:bCs/>
          <w:sz w:val="28"/>
          <w:szCs w:val="28"/>
        </w:rPr>
        <w:t>27</w:t>
      </w:r>
      <w:r w:rsidRPr="00951BF6">
        <w:rPr>
          <w:b/>
          <w:bCs/>
          <w:sz w:val="28"/>
          <w:szCs w:val="28"/>
        </w:rPr>
        <w:t xml:space="preserve">» </w:t>
      </w:r>
      <w:r w:rsidR="00264E9A">
        <w:rPr>
          <w:b/>
          <w:bCs/>
          <w:sz w:val="28"/>
          <w:szCs w:val="28"/>
        </w:rPr>
        <w:t>апреля</w:t>
      </w:r>
      <w:r w:rsidRPr="00951BF6">
        <w:rPr>
          <w:b/>
          <w:bCs/>
          <w:sz w:val="28"/>
          <w:szCs w:val="28"/>
        </w:rPr>
        <w:t xml:space="preserve"> 2018 г.</w:t>
      </w:r>
      <w:r w:rsidRPr="00951BF6">
        <w:rPr>
          <w:bCs/>
          <w:sz w:val="28"/>
          <w:szCs w:val="28"/>
        </w:rPr>
        <w:t xml:space="preserve"> по адресу: </w:t>
      </w:r>
      <w:r w:rsidRPr="00951BF6">
        <w:rPr>
          <w:sz w:val="28"/>
          <w:szCs w:val="28"/>
        </w:rPr>
        <w:t>344019, Ростов-на-Дону, Театральная пл., д. 4, каб. 480</w:t>
      </w:r>
      <w:r w:rsidRPr="00951BF6">
        <w:rPr>
          <w:bCs/>
          <w:sz w:val="28"/>
          <w:szCs w:val="28"/>
        </w:rPr>
        <w:t>.</w:t>
      </w:r>
    </w:p>
    <w:p w:rsidR="00280D72" w:rsidRPr="00951BF6" w:rsidRDefault="00280D72">
      <w:pPr>
        <w:pStyle w:val="a0"/>
        <w:ind w:firstLine="709"/>
        <w:jc w:val="both"/>
      </w:pPr>
    </w:p>
    <w:p w:rsidR="00280D72" w:rsidRPr="00951BF6" w:rsidRDefault="000A031A">
      <w:pPr>
        <w:pStyle w:val="a0"/>
        <w:ind w:firstLine="709"/>
        <w:jc w:val="both"/>
      </w:pPr>
      <w:r w:rsidRPr="00951BF6">
        <w:rPr>
          <w:b/>
          <w:bCs/>
          <w:sz w:val="28"/>
          <w:szCs w:val="28"/>
        </w:rPr>
        <w:t>1.10. Подача альтернативных предложений</w:t>
      </w:r>
    </w:p>
    <w:p w:rsidR="00280D72" w:rsidRPr="00951BF6" w:rsidRDefault="000A031A">
      <w:pPr>
        <w:pStyle w:val="a0"/>
        <w:ind w:firstLine="709"/>
        <w:jc w:val="both"/>
      </w:pPr>
      <w:r w:rsidRPr="00951BF6">
        <w:rPr>
          <w:bCs/>
          <w:sz w:val="28"/>
          <w:szCs w:val="28"/>
        </w:rPr>
        <w:t>Подача альтернативных предложений не предусмотрена.</w:t>
      </w:r>
    </w:p>
    <w:p w:rsidR="00280D72" w:rsidRPr="00951BF6" w:rsidRDefault="00280D72">
      <w:pPr>
        <w:pStyle w:val="a0"/>
        <w:ind w:firstLine="709"/>
        <w:jc w:val="both"/>
      </w:pPr>
    </w:p>
    <w:p w:rsidR="00280D72" w:rsidRDefault="000A031A">
      <w:pPr>
        <w:pStyle w:val="a0"/>
        <w:ind w:firstLine="709"/>
        <w:jc w:val="both"/>
      </w:pPr>
      <w:r>
        <w:rPr>
          <w:b/>
          <w:bCs/>
          <w:sz w:val="28"/>
          <w:szCs w:val="28"/>
        </w:rPr>
        <w:t>1.11.</w:t>
      </w:r>
      <w:r>
        <w:rPr>
          <w:bCs/>
          <w:sz w:val="28"/>
          <w:szCs w:val="28"/>
        </w:rPr>
        <w:t xml:space="preserve"> </w:t>
      </w:r>
      <w:r>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280D72" w:rsidRDefault="00280D72">
      <w:pPr>
        <w:pStyle w:val="a0"/>
        <w:ind w:firstLine="709"/>
        <w:jc w:val="both"/>
      </w:pPr>
    </w:p>
    <w:p w:rsidR="00280D72" w:rsidRDefault="000A031A">
      <w:pPr>
        <w:pStyle w:val="a0"/>
        <w:ind w:firstLine="709"/>
        <w:jc w:val="both"/>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7.2 конкурсной документации.</w:t>
      </w:r>
    </w:p>
    <w:p w:rsidR="00280D72" w:rsidRDefault="000A031A">
      <w:pPr>
        <w:pStyle w:val="a0"/>
        <w:ind w:firstLine="709"/>
        <w:jc w:val="both"/>
        <w:rPr>
          <w:bCs/>
          <w:sz w:val="28"/>
          <w:szCs w:val="28"/>
        </w:rPr>
      </w:pPr>
      <w:r>
        <w:rPr>
          <w:bCs/>
          <w:sz w:val="28"/>
          <w:szCs w:val="28"/>
        </w:rPr>
        <w:t>Срок направления участниками запросов на разъяснение положений конкурсной документации: с «</w:t>
      </w:r>
      <w:r w:rsidR="00CF4361">
        <w:rPr>
          <w:bCs/>
          <w:sz w:val="28"/>
          <w:szCs w:val="28"/>
        </w:rPr>
        <w:t>30</w:t>
      </w:r>
      <w:r>
        <w:rPr>
          <w:bCs/>
          <w:sz w:val="28"/>
          <w:szCs w:val="28"/>
        </w:rPr>
        <w:t xml:space="preserve">» </w:t>
      </w:r>
      <w:r w:rsidR="00A8445A">
        <w:rPr>
          <w:bCs/>
          <w:sz w:val="28"/>
          <w:szCs w:val="28"/>
        </w:rPr>
        <w:t>марта</w:t>
      </w:r>
      <w:r>
        <w:rPr>
          <w:bCs/>
          <w:sz w:val="28"/>
          <w:szCs w:val="28"/>
        </w:rPr>
        <w:t xml:space="preserve"> 201</w:t>
      </w:r>
      <w:r w:rsidR="00A8445A">
        <w:rPr>
          <w:bCs/>
          <w:sz w:val="28"/>
          <w:szCs w:val="28"/>
        </w:rPr>
        <w:t>8</w:t>
      </w:r>
      <w:r>
        <w:rPr>
          <w:bCs/>
          <w:sz w:val="28"/>
          <w:szCs w:val="28"/>
        </w:rPr>
        <w:t>г. по «</w:t>
      </w:r>
      <w:r w:rsidR="00A8445A">
        <w:rPr>
          <w:bCs/>
          <w:sz w:val="28"/>
          <w:szCs w:val="28"/>
        </w:rPr>
        <w:t>13</w:t>
      </w:r>
      <w:r>
        <w:rPr>
          <w:bCs/>
          <w:sz w:val="28"/>
          <w:szCs w:val="28"/>
        </w:rPr>
        <w:t xml:space="preserve">» </w:t>
      </w:r>
      <w:r w:rsidR="00A8445A">
        <w:rPr>
          <w:bCs/>
          <w:sz w:val="28"/>
          <w:szCs w:val="28"/>
        </w:rPr>
        <w:t>апреля</w:t>
      </w:r>
      <w:r>
        <w:rPr>
          <w:bCs/>
          <w:sz w:val="28"/>
          <w:szCs w:val="28"/>
        </w:rPr>
        <w:t xml:space="preserve"> 201</w:t>
      </w:r>
      <w:r w:rsidR="00A8445A">
        <w:rPr>
          <w:bCs/>
          <w:sz w:val="28"/>
          <w:szCs w:val="28"/>
        </w:rPr>
        <w:t>8</w:t>
      </w:r>
      <w:r>
        <w:rPr>
          <w:bCs/>
          <w:sz w:val="28"/>
          <w:szCs w:val="28"/>
        </w:rPr>
        <w:t>г. (включительно).</w:t>
      </w:r>
    </w:p>
    <w:p w:rsidR="00280D72" w:rsidRDefault="000A031A">
      <w:pPr>
        <w:pStyle w:val="a0"/>
        <w:ind w:firstLine="709"/>
        <w:jc w:val="both"/>
      </w:pPr>
      <w:r>
        <w:rPr>
          <w:bCs/>
          <w:sz w:val="28"/>
          <w:szCs w:val="28"/>
        </w:rPr>
        <w:t>Дата начала срока предоставления участникам разъяснений положений конкурсной документации: «</w:t>
      </w:r>
      <w:r w:rsidR="00CF4361">
        <w:rPr>
          <w:bCs/>
          <w:sz w:val="28"/>
          <w:szCs w:val="28"/>
        </w:rPr>
        <w:t>30</w:t>
      </w:r>
      <w:bookmarkStart w:id="0" w:name="_GoBack"/>
      <w:bookmarkEnd w:id="0"/>
      <w:r>
        <w:rPr>
          <w:bCs/>
          <w:sz w:val="28"/>
          <w:szCs w:val="28"/>
        </w:rPr>
        <w:t xml:space="preserve">» </w:t>
      </w:r>
      <w:r w:rsidR="00A8445A">
        <w:rPr>
          <w:bCs/>
          <w:sz w:val="28"/>
          <w:szCs w:val="28"/>
        </w:rPr>
        <w:t>марта</w:t>
      </w:r>
      <w:r>
        <w:rPr>
          <w:bCs/>
          <w:sz w:val="28"/>
          <w:szCs w:val="28"/>
        </w:rPr>
        <w:t xml:space="preserve"> 201</w:t>
      </w:r>
      <w:r w:rsidR="00A8445A">
        <w:rPr>
          <w:bCs/>
          <w:sz w:val="28"/>
          <w:szCs w:val="28"/>
        </w:rPr>
        <w:t>8</w:t>
      </w:r>
      <w:r>
        <w:rPr>
          <w:bCs/>
          <w:sz w:val="28"/>
          <w:szCs w:val="28"/>
        </w:rPr>
        <w:t>г.</w:t>
      </w:r>
    </w:p>
    <w:p w:rsidR="00280D72" w:rsidRDefault="000A031A">
      <w:pPr>
        <w:pStyle w:val="a0"/>
        <w:ind w:firstLine="709"/>
        <w:jc w:val="both"/>
      </w:pPr>
      <w:r>
        <w:rPr>
          <w:bCs/>
          <w:sz w:val="28"/>
          <w:szCs w:val="28"/>
        </w:rPr>
        <w:t>Дата окончания срока предоставления участникам разъяснений положений конкурсной документации: «</w:t>
      </w:r>
      <w:r w:rsidR="00A8445A">
        <w:rPr>
          <w:bCs/>
          <w:sz w:val="28"/>
          <w:szCs w:val="28"/>
        </w:rPr>
        <w:t>19</w:t>
      </w:r>
      <w:r>
        <w:rPr>
          <w:bCs/>
          <w:sz w:val="28"/>
          <w:szCs w:val="28"/>
        </w:rPr>
        <w:t xml:space="preserve">» </w:t>
      </w:r>
      <w:r w:rsidR="00A8445A">
        <w:rPr>
          <w:bCs/>
          <w:sz w:val="28"/>
          <w:szCs w:val="28"/>
        </w:rPr>
        <w:t>апреля</w:t>
      </w:r>
      <w:r>
        <w:rPr>
          <w:bCs/>
          <w:sz w:val="28"/>
          <w:szCs w:val="28"/>
        </w:rPr>
        <w:t xml:space="preserve"> 201</w:t>
      </w:r>
      <w:r w:rsidR="00A8445A">
        <w:rPr>
          <w:bCs/>
          <w:sz w:val="28"/>
          <w:szCs w:val="28"/>
        </w:rPr>
        <w:t>8</w:t>
      </w:r>
      <w:r>
        <w:rPr>
          <w:bCs/>
          <w:sz w:val="28"/>
          <w:szCs w:val="28"/>
        </w:rPr>
        <w:t>г.</w:t>
      </w:r>
    </w:p>
    <w:p w:rsidR="00280D72" w:rsidRDefault="00280D72">
      <w:pPr>
        <w:pStyle w:val="a0"/>
        <w:ind w:firstLine="709"/>
        <w:jc w:val="both"/>
      </w:pPr>
    </w:p>
    <w:p w:rsidR="00280D72" w:rsidRDefault="000A031A">
      <w:pPr>
        <w:pStyle w:val="a0"/>
        <w:ind w:firstLine="709"/>
        <w:jc w:val="both"/>
      </w:pPr>
      <w:r>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80D72" w:rsidRDefault="000A031A">
      <w:pPr>
        <w:pStyle w:val="a0"/>
        <w:ind w:firstLine="709"/>
        <w:jc w:val="both"/>
      </w:pPr>
      <w:r>
        <w:rPr>
          <w:sz w:val="28"/>
          <w:szCs w:val="28"/>
        </w:rPr>
        <w:t>Приоритет не установлен.</w:t>
      </w:r>
    </w:p>
    <w:p w:rsidR="00280D72" w:rsidRDefault="00280D72">
      <w:pPr>
        <w:pStyle w:val="a0"/>
        <w:jc w:val="both"/>
      </w:pPr>
    </w:p>
    <w:p w:rsidR="00280D72" w:rsidRDefault="00951BF6" w:rsidP="00951BF6">
      <w:pPr>
        <w:pStyle w:val="2"/>
        <w:numPr>
          <w:ilvl w:val="0"/>
          <w:numId w:val="0"/>
        </w:numPr>
        <w:spacing w:before="0" w:after="0"/>
        <w:ind w:left="576" w:hanging="576"/>
        <w:jc w:val="both"/>
      </w:pPr>
      <w:r w:rsidRPr="00EF1D8B">
        <w:rPr>
          <w:rFonts w:ascii="Times New Roman" w:hAnsi="Times New Roman"/>
          <w:i w:val="0"/>
        </w:rPr>
        <w:t>2.</w:t>
      </w:r>
      <w:r w:rsidR="000A031A">
        <w:rPr>
          <w:rFonts w:ascii="Times New Roman" w:hAnsi="Times New Roman"/>
          <w:i w:val="0"/>
        </w:rPr>
        <w:t xml:space="preserve"> Квалификационные требования к участникам конкурса</w:t>
      </w:r>
    </w:p>
    <w:p w:rsidR="00280D72" w:rsidRDefault="000A031A">
      <w:pPr>
        <w:pStyle w:val="a0"/>
        <w:ind w:firstLine="709"/>
        <w:jc w:val="both"/>
      </w:pPr>
      <w:r w:rsidRPr="00645AE9">
        <w:rPr>
          <w:sz w:val="28"/>
          <w:szCs w:val="28"/>
        </w:rPr>
        <w:t>Квалификационные требования не установлены.</w:t>
      </w:r>
    </w:p>
    <w:p w:rsidR="00280D72" w:rsidRDefault="00280D72">
      <w:pPr>
        <w:pStyle w:val="a0"/>
        <w:ind w:firstLine="709"/>
        <w:jc w:val="both"/>
      </w:pPr>
    </w:p>
    <w:p w:rsidR="00280D72" w:rsidRDefault="000A031A">
      <w:pPr>
        <w:pStyle w:val="2"/>
        <w:numPr>
          <w:ilvl w:val="1"/>
          <w:numId w:val="2"/>
        </w:numPr>
        <w:spacing w:before="0" w:after="0"/>
        <w:jc w:val="both"/>
      </w:pPr>
      <w:r>
        <w:rPr>
          <w:rFonts w:ascii="Times New Roman" w:hAnsi="Times New Roman"/>
          <w:i w:val="0"/>
        </w:rPr>
        <w:t>3. Техническое задание</w:t>
      </w:r>
    </w:p>
    <w:p w:rsidR="00951BF6" w:rsidRPr="00611345" w:rsidRDefault="000A031A" w:rsidP="00611345">
      <w:pPr>
        <w:pStyle w:val="a0"/>
        <w:ind w:firstLine="709"/>
        <w:jc w:val="both"/>
        <w:rPr>
          <w:bCs/>
          <w:sz w:val="28"/>
          <w:szCs w:val="28"/>
        </w:rPr>
      </w:pPr>
      <w:r>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Pr>
          <w:bCs/>
          <w:sz w:val="28"/>
          <w:szCs w:val="28"/>
        </w:rPr>
        <w:t xml:space="preserve">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w:t>
      </w:r>
      <w:r w:rsidR="00A21EA5">
        <w:rPr>
          <w:bCs/>
          <w:sz w:val="28"/>
          <w:szCs w:val="28"/>
        </w:rPr>
        <w:t>2</w:t>
      </w:r>
      <w:r>
        <w:rPr>
          <w:bCs/>
          <w:sz w:val="28"/>
          <w:szCs w:val="28"/>
        </w:rPr>
        <w:t xml:space="preserve"> к конкурсной документации. </w:t>
      </w:r>
    </w:p>
    <w:p w:rsidR="00280D72" w:rsidRDefault="00280D72">
      <w:pPr>
        <w:pStyle w:val="a0"/>
        <w:ind w:firstLine="709"/>
        <w:jc w:val="both"/>
      </w:pPr>
    </w:p>
    <w:p w:rsidR="00280D72" w:rsidRDefault="000A031A">
      <w:pPr>
        <w:pStyle w:val="2"/>
        <w:numPr>
          <w:ilvl w:val="0"/>
          <w:numId w:val="5"/>
        </w:numPr>
        <w:spacing w:before="0" w:after="0"/>
        <w:ind w:left="0"/>
        <w:jc w:val="both"/>
      </w:pPr>
      <w:r>
        <w:rPr>
          <w:rFonts w:ascii="Times New Roman" w:hAnsi="Times New Roman"/>
          <w:i w:val="0"/>
        </w:rPr>
        <w:lastRenderedPageBreak/>
        <w:t xml:space="preserve"> Критерии и порядок оценки и сопоставления конкурсных заявок</w:t>
      </w:r>
    </w:p>
    <w:p w:rsidR="00280D72" w:rsidRDefault="000A031A">
      <w:pPr>
        <w:pStyle w:val="a0"/>
        <w:ind w:firstLine="709"/>
        <w:jc w:val="both"/>
      </w:pPr>
      <w:r>
        <w:rPr>
          <w:rFonts w:eastAsia="MS Mincho"/>
          <w:sz w:val="28"/>
          <w:szCs w:val="28"/>
        </w:rPr>
        <w:t>4.1. При сопоставлении заявок и определении победителя открытого конкурса оцениваются:</w:t>
      </w:r>
    </w:p>
    <w:p w:rsidR="00280D72" w:rsidRDefault="00280D72">
      <w:pPr>
        <w:pStyle w:val="a0"/>
        <w:ind w:firstLine="709"/>
        <w:jc w:val="both"/>
      </w:pPr>
    </w:p>
    <w:tbl>
      <w:tblPr>
        <w:tblW w:w="0" w:type="auto"/>
        <w:tblInd w:w="-39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275"/>
        <w:gridCol w:w="2266"/>
        <w:gridCol w:w="1877"/>
        <w:gridCol w:w="4312"/>
      </w:tblGrid>
      <w:tr w:rsidR="00280D72">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80D72" w:rsidRDefault="000A031A">
            <w:pPr>
              <w:pStyle w:val="a0"/>
              <w:tabs>
                <w:tab w:val="left" w:pos="1418"/>
              </w:tabs>
              <w:spacing w:line="340" w:lineRule="exact"/>
              <w:jc w:val="center"/>
            </w:pPr>
            <w:r>
              <w:rPr>
                <w:rFonts w:eastAsia="MS Mincho"/>
              </w:rPr>
              <w:t>№ критерия</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80D72" w:rsidRDefault="000A031A">
            <w:pPr>
              <w:pStyle w:val="a0"/>
              <w:tabs>
                <w:tab w:val="left" w:pos="1418"/>
              </w:tabs>
              <w:spacing w:line="340" w:lineRule="exact"/>
              <w:jc w:val="center"/>
            </w:pPr>
            <w:r>
              <w:rPr>
                <w:rFonts w:eastAsia="MS Mincho"/>
              </w:rPr>
              <w:t>Наименование критерия/</w:t>
            </w:r>
          </w:p>
          <w:p w:rsidR="00280D72" w:rsidRDefault="000A031A">
            <w:pPr>
              <w:pStyle w:val="a0"/>
              <w:tabs>
                <w:tab w:val="left" w:pos="1418"/>
              </w:tabs>
              <w:spacing w:line="340" w:lineRule="exact"/>
              <w:jc w:val="center"/>
            </w:pPr>
            <w:r>
              <w:rPr>
                <w:rFonts w:eastAsia="MS Mincho"/>
              </w:rPr>
              <w:t>подкритерия</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80D72" w:rsidRDefault="000A031A">
            <w:pPr>
              <w:pStyle w:val="a0"/>
              <w:tabs>
                <w:tab w:val="left" w:pos="1418"/>
              </w:tabs>
              <w:spacing w:line="340" w:lineRule="exact"/>
              <w:jc w:val="center"/>
            </w:pPr>
            <w:r>
              <w:rPr>
                <w:rFonts w:eastAsia="MS Mincho"/>
              </w:rPr>
              <w:t>Значимость критерия</w:t>
            </w:r>
          </w:p>
        </w:tc>
        <w:tc>
          <w:tcPr>
            <w:tcW w:w="4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80D72" w:rsidRDefault="000A031A">
            <w:pPr>
              <w:pStyle w:val="a0"/>
              <w:tabs>
                <w:tab w:val="left" w:pos="1418"/>
              </w:tabs>
              <w:spacing w:line="340" w:lineRule="exact"/>
              <w:jc w:val="center"/>
            </w:pPr>
            <w:r>
              <w:rPr>
                <w:rFonts w:eastAsia="MS Mincho"/>
              </w:rPr>
              <w:t>Порядок оценки по критерию</w:t>
            </w:r>
          </w:p>
        </w:tc>
      </w:tr>
      <w:tr w:rsidR="00280D72">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tabs>
                <w:tab w:val="left" w:pos="1418"/>
              </w:tabs>
              <w:jc w:val="center"/>
            </w:pPr>
            <w:r>
              <w:rPr>
                <w:rFonts w:eastAsia="MS Mincho"/>
              </w:rPr>
              <w:t>1.</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tabs>
                <w:tab w:val="left" w:pos="1418"/>
              </w:tabs>
              <w:jc w:val="both"/>
            </w:pPr>
            <w:r>
              <w:rPr>
                <w:rFonts w:eastAsia="MS Mincho"/>
              </w:rPr>
              <w:t>Цена договора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tabs>
                <w:tab w:val="left" w:pos="1418"/>
              </w:tabs>
              <w:jc w:val="both"/>
            </w:pPr>
            <w:r>
              <w:rPr>
                <w:rFonts w:eastAsia="MS Mincho"/>
              </w:rPr>
              <w:t>Максимальное количество баллов - 65 баллов</w:t>
            </w:r>
          </w:p>
        </w:tc>
        <w:tc>
          <w:tcPr>
            <w:tcW w:w="4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13223C" w:rsidRDefault="000A031A">
            <w:pPr>
              <w:pStyle w:val="a0"/>
              <w:shd w:val="clear" w:color="auto" w:fill="FFFFFF"/>
              <w:tabs>
                <w:tab w:val="left" w:pos="9214"/>
              </w:tabs>
              <w:jc w:val="both"/>
            </w:pPr>
            <w:r w:rsidRPr="0013223C">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r w:rsidRPr="0013223C">
              <w:rPr>
                <w:i/>
              </w:rPr>
              <w:t xml:space="preserve">            </w:t>
            </w:r>
          </w:p>
          <w:p w:rsidR="00280D72" w:rsidRPr="0013223C" w:rsidRDefault="00280D72">
            <w:pPr>
              <w:pStyle w:val="a0"/>
              <w:shd w:val="clear" w:color="auto" w:fill="FFFFFF"/>
              <w:tabs>
                <w:tab w:val="left" w:pos="9214"/>
              </w:tabs>
              <w:jc w:val="both"/>
            </w:pPr>
          </w:p>
          <w:p w:rsidR="00280D72" w:rsidRPr="0013223C" w:rsidRDefault="000A031A">
            <w:pPr>
              <w:pStyle w:val="a0"/>
              <w:shd w:val="clear" w:color="auto" w:fill="FFFFFF"/>
              <w:tabs>
                <w:tab w:val="left" w:pos="9280"/>
              </w:tabs>
              <w:ind w:left="33" w:firstLine="33"/>
              <w:jc w:val="both"/>
            </w:pPr>
            <w:r w:rsidRPr="0013223C">
              <w:rPr>
                <w:i/>
              </w:rPr>
              <w:t xml:space="preserve">                               Ц</w:t>
            </w:r>
            <w:r w:rsidRPr="0013223C">
              <w:rPr>
                <w:i/>
                <w:vertAlign w:val="subscript"/>
              </w:rPr>
              <w:t>min</w:t>
            </w:r>
          </w:p>
          <w:p w:rsidR="00280D72" w:rsidRPr="0013223C" w:rsidRDefault="000A031A">
            <w:pPr>
              <w:pStyle w:val="a0"/>
              <w:shd w:val="clear" w:color="auto" w:fill="FFFFFF"/>
              <w:tabs>
                <w:tab w:val="left" w:pos="9282"/>
              </w:tabs>
              <w:ind w:left="34" w:right="295" w:firstLine="34"/>
              <w:jc w:val="both"/>
            </w:pPr>
            <w:r w:rsidRPr="0013223C">
              <w:rPr>
                <w:i/>
              </w:rPr>
              <w:t xml:space="preserve">                    Б</w:t>
            </w:r>
            <w:r w:rsidRPr="0013223C">
              <w:rPr>
                <w:i/>
                <w:vertAlign w:val="subscript"/>
              </w:rPr>
              <w:t>j</w:t>
            </w:r>
            <w:r w:rsidRPr="0013223C">
              <w:rPr>
                <w:i/>
              </w:rPr>
              <w:t xml:space="preserve"> =  ────── * , где</w:t>
            </w:r>
          </w:p>
          <w:p w:rsidR="00280D72" w:rsidRPr="0013223C" w:rsidRDefault="000A031A">
            <w:pPr>
              <w:pStyle w:val="a0"/>
              <w:shd w:val="clear" w:color="auto" w:fill="FFFFFF"/>
              <w:tabs>
                <w:tab w:val="left" w:pos="9282"/>
              </w:tabs>
              <w:ind w:left="34" w:right="295" w:firstLine="34"/>
              <w:jc w:val="both"/>
            </w:pPr>
            <w:r w:rsidRPr="0013223C">
              <w:rPr>
                <w:i/>
              </w:rPr>
              <w:t xml:space="preserve">                                  Ц</w:t>
            </w:r>
            <w:r w:rsidRPr="0013223C">
              <w:rPr>
                <w:i/>
                <w:vertAlign w:val="subscript"/>
              </w:rPr>
              <w:t>j</w:t>
            </w:r>
          </w:p>
          <w:p w:rsidR="00280D72" w:rsidRPr="0013223C" w:rsidRDefault="000A031A">
            <w:pPr>
              <w:pStyle w:val="a0"/>
              <w:shd w:val="clear" w:color="auto" w:fill="FFFFFF"/>
              <w:tabs>
                <w:tab w:val="left" w:pos="9280"/>
              </w:tabs>
              <w:ind w:left="33" w:right="295" w:firstLine="33"/>
              <w:jc w:val="both"/>
            </w:pPr>
            <w:r w:rsidRPr="0013223C">
              <w:rPr>
                <w:i/>
              </w:rPr>
              <w:t>j</w:t>
            </w:r>
            <w:r w:rsidRPr="0013223C">
              <w:t xml:space="preserve"> = 1…n, n – количество участников;</w:t>
            </w:r>
          </w:p>
          <w:p w:rsidR="00280D72" w:rsidRPr="0013223C" w:rsidRDefault="000A031A">
            <w:pPr>
              <w:pStyle w:val="a0"/>
              <w:shd w:val="clear" w:color="auto" w:fill="FFFFFF"/>
              <w:tabs>
                <w:tab w:val="left" w:pos="9280"/>
              </w:tabs>
              <w:ind w:left="33" w:right="295" w:firstLine="33"/>
              <w:jc w:val="both"/>
            </w:pPr>
            <w:r w:rsidRPr="0013223C">
              <w:rPr>
                <w:i/>
              </w:rPr>
              <w:t>Б</w:t>
            </w:r>
            <w:r w:rsidRPr="0013223C">
              <w:rPr>
                <w:i/>
                <w:vertAlign w:val="subscript"/>
              </w:rPr>
              <w:t>j</w:t>
            </w:r>
            <w:r w:rsidRPr="0013223C">
              <w:rPr>
                <w:vertAlign w:val="subscript"/>
              </w:rPr>
              <w:t xml:space="preserve"> </w:t>
            </w:r>
            <w:r w:rsidRPr="0013223C">
              <w:t>– количество баллов j-ого участника;</w:t>
            </w:r>
          </w:p>
          <w:p w:rsidR="00280D72" w:rsidRPr="0013223C" w:rsidRDefault="000A031A">
            <w:pPr>
              <w:pStyle w:val="a0"/>
              <w:shd w:val="clear" w:color="auto" w:fill="FFFFFF"/>
              <w:tabs>
                <w:tab w:val="left" w:pos="9280"/>
              </w:tabs>
              <w:ind w:left="33" w:right="295" w:firstLine="33"/>
              <w:jc w:val="both"/>
            </w:pPr>
            <w:r w:rsidRPr="0013223C">
              <w:rPr>
                <w:i/>
              </w:rPr>
              <w:t>Ц</w:t>
            </w:r>
            <w:r w:rsidRPr="0013223C">
              <w:rPr>
                <w:i/>
                <w:vertAlign w:val="subscript"/>
              </w:rPr>
              <w:t>j</w:t>
            </w:r>
            <w:r w:rsidRPr="0013223C">
              <w:t xml:space="preserve"> – цена, предложенная j-ым участником (без учета НДС);</w:t>
            </w:r>
          </w:p>
          <w:p w:rsidR="00280D72" w:rsidRPr="0013223C" w:rsidRDefault="000A031A">
            <w:pPr>
              <w:pStyle w:val="a0"/>
              <w:shd w:val="clear" w:color="auto" w:fill="FFFFFF"/>
              <w:tabs>
                <w:tab w:val="left" w:pos="9280"/>
              </w:tabs>
              <w:ind w:left="33" w:right="295" w:firstLine="33"/>
              <w:jc w:val="both"/>
            </w:pPr>
            <w:r w:rsidRPr="0013223C">
              <w:rPr>
                <w:i/>
              </w:rPr>
              <w:t>Ц</w:t>
            </w:r>
            <w:r w:rsidRPr="0013223C">
              <w:rPr>
                <w:i/>
                <w:vertAlign w:val="subscript"/>
              </w:rPr>
              <w:t>min</w:t>
            </w:r>
            <w:r w:rsidRPr="0013223C">
              <w:t xml:space="preserve"> – минимальная цена  из всех предложенных участниками (без учета НДС);</w:t>
            </w:r>
          </w:p>
          <w:p w:rsidR="00280D72" w:rsidRDefault="000A031A">
            <w:pPr>
              <w:pStyle w:val="a0"/>
              <w:tabs>
                <w:tab w:val="left" w:pos="1418"/>
              </w:tabs>
              <w:spacing w:line="340" w:lineRule="exact"/>
              <w:jc w:val="both"/>
            </w:pPr>
            <w:r w:rsidRPr="0013223C">
              <w:rPr>
                <w:rFonts w:eastAsia="MS Mincho"/>
              </w:rPr>
              <w:t xml:space="preserve"> – максимально возможное количество баллов</w:t>
            </w:r>
            <w:r>
              <w:rPr>
                <w:rFonts w:eastAsia="MS Mincho"/>
                <w:sz w:val="20"/>
                <w:szCs w:val="20"/>
              </w:rPr>
              <w:t xml:space="preserve">. </w:t>
            </w:r>
          </w:p>
        </w:tc>
      </w:tr>
      <w:tr w:rsidR="00280D72">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tabs>
                <w:tab w:val="left" w:pos="1418"/>
              </w:tabs>
              <w:jc w:val="center"/>
            </w:pPr>
            <w:r>
              <w:rPr>
                <w:rFonts w:eastAsia="MS Mincho"/>
              </w:rPr>
              <w:t>2</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9D2A0A" w:rsidRDefault="000A031A" w:rsidP="009D2A0A">
            <w:pPr>
              <w:pStyle w:val="a0"/>
              <w:jc w:val="center"/>
            </w:pPr>
            <w:r w:rsidRPr="009D2A0A">
              <w:rPr>
                <w:bCs/>
                <w:color w:val="000000"/>
                <w:spacing w:val="-4"/>
              </w:rPr>
              <w:t xml:space="preserve">Опыт </w:t>
            </w:r>
            <w:r w:rsidR="009D2A0A" w:rsidRPr="009D2A0A">
              <w:rPr>
                <w:rFonts w:eastAsia="MS Mincho"/>
              </w:rPr>
              <w:t>оказания услуг</w:t>
            </w:r>
            <w:r w:rsidR="009D2A0A" w:rsidRPr="009D2A0A">
              <w:rPr>
                <w:bCs/>
                <w:color w:val="000000"/>
                <w:spacing w:val="-4"/>
              </w:rPr>
              <w:t xml:space="preserve"> </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t>Максимальное количество баллов – 30 баллов</w:t>
            </w:r>
          </w:p>
        </w:tc>
        <w:tc>
          <w:tcPr>
            <w:tcW w:w="4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223C" w:rsidRPr="0013223C" w:rsidRDefault="0013223C" w:rsidP="0013223C">
            <w:pPr>
              <w:shd w:val="clear" w:color="auto" w:fill="FFFFFF"/>
              <w:tabs>
                <w:tab w:val="left" w:pos="9354"/>
              </w:tabs>
              <w:ind w:right="-6"/>
              <w:jc w:val="both"/>
              <w:rPr>
                <w:rFonts w:ascii="Times New Roman" w:hAnsi="Times New Roman" w:cs="Times New Roman"/>
                <w:sz w:val="24"/>
                <w:szCs w:val="24"/>
              </w:rPr>
            </w:pPr>
            <w:r w:rsidRPr="0013223C">
              <w:rPr>
                <w:rFonts w:ascii="Times New Roman" w:hAnsi="Times New Roman" w:cs="Times New Roman"/>
                <w:sz w:val="24"/>
                <w:szCs w:val="24"/>
              </w:rPr>
              <w:t>Оценивается путем деления стоимости выпол</w:t>
            </w:r>
            <w:r w:rsidR="00FB770A">
              <w:rPr>
                <w:rFonts w:ascii="Times New Roman" w:hAnsi="Times New Roman" w:cs="Times New Roman"/>
                <w:sz w:val="24"/>
                <w:szCs w:val="24"/>
              </w:rPr>
              <w:t xml:space="preserve">ненных каждым (j-ым) участником </w:t>
            </w:r>
            <w:r w:rsidRPr="0013223C">
              <w:rPr>
                <w:rFonts w:ascii="Times New Roman" w:hAnsi="Times New Roman" w:cs="Times New Roman"/>
                <w:i/>
                <w:sz w:val="24"/>
                <w:szCs w:val="24"/>
              </w:rPr>
              <w:t>оказанных услуг,</w:t>
            </w:r>
            <w:r w:rsidRPr="0013223C">
              <w:rPr>
                <w:rFonts w:ascii="Times New Roman" w:hAnsi="Times New Roman" w:cs="Times New Roman"/>
                <w:sz w:val="24"/>
                <w:szCs w:val="24"/>
              </w:rPr>
              <w:t xml:space="preserve"> по </w:t>
            </w:r>
            <w:r w:rsidRPr="0013223C">
              <w:rPr>
                <w:rFonts w:ascii="Times New Roman" w:hAnsi="Times New Roman" w:cs="Times New Roman"/>
                <w:i/>
                <w:sz w:val="24"/>
                <w:szCs w:val="24"/>
              </w:rPr>
              <w:t>______________ (указать область, в которой требуется опыт исходя из предмета</w:t>
            </w:r>
            <w:r w:rsidRPr="0013223C" w:rsidDel="00144641">
              <w:rPr>
                <w:rFonts w:ascii="Times New Roman" w:hAnsi="Times New Roman" w:cs="Times New Roman"/>
                <w:i/>
                <w:sz w:val="24"/>
                <w:szCs w:val="24"/>
              </w:rPr>
              <w:t xml:space="preserve"> </w:t>
            </w:r>
            <w:r w:rsidRPr="0013223C">
              <w:rPr>
                <w:rFonts w:ascii="Times New Roman" w:hAnsi="Times New Roman" w:cs="Times New Roman"/>
                <w:i/>
                <w:sz w:val="24"/>
                <w:szCs w:val="24"/>
              </w:rPr>
              <w:t xml:space="preserve">конкурса) </w:t>
            </w:r>
            <w:r w:rsidRPr="0013223C">
              <w:rPr>
                <w:rFonts w:ascii="Times New Roman" w:hAnsi="Times New Roman" w:cs="Times New Roman"/>
                <w:sz w:val="24"/>
                <w:szCs w:val="24"/>
              </w:rPr>
              <w:t xml:space="preserve">на начальную (максимальную) цену договора (без учета НДС), по формуле: </w:t>
            </w:r>
          </w:p>
          <w:p w:rsidR="0013223C" w:rsidRPr="0013223C" w:rsidRDefault="0013223C" w:rsidP="0013223C">
            <w:pPr>
              <w:shd w:val="clear" w:color="auto" w:fill="FFFFFF"/>
              <w:tabs>
                <w:tab w:val="left" w:pos="9354"/>
              </w:tabs>
              <w:ind w:right="-6"/>
              <w:jc w:val="center"/>
              <w:rPr>
                <w:rFonts w:ascii="Times New Roman" w:hAnsi="Times New Roman" w:cs="Times New Roman"/>
                <w:sz w:val="24"/>
                <w:szCs w:val="24"/>
              </w:rPr>
            </w:pPr>
            <w:r w:rsidRPr="0013223C">
              <w:rPr>
                <w:rFonts w:ascii="Times New Roman" w:hAnsi="Times New Roman" w:cs="Times New Roman"/>
                <w:position w:val="-30"/>
                <w:sz w:val="24"/>
                <w:szCs w:val="24"/>
              </w:rPr>
              <w:object w:dxaOrig="1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7pt" o:ole="">
                  <v:imagedata r:id="rId13" o:title=""/>
                </v:shape>
                <o:OLEObject Type="Embed" ProgID="Equation.3" ShapeID="_x0000_i1025" DrawAspect="Content" ObjectID="_1583927909" r:id="rId14"/>
              </w:object>
            </w:r>
            <w:r w:rsidRPr="0013223C">
              <w:rPr>
                <w:rFonts w:ascii="Times New Roman" w:hAnsi="Times New Roman" w:cs="Times New Roman"/>
                <w:sz w:val="24"/>
                <w:szCs w:val="24"/>
              </w:rPr>
              <w:t xml:space="preserve">   , где</w:t>
            </w:r>
          </w:p>
          <w:p w:rsidR="0013223C" w:rsidRPr="0013223C" w:rsidRDefault="0013223C" w:rsidP="0013223C">
            <w:pPr>
              <w:shd w:val="clear" w:color="auto" w:fill="FFFFFF"/>
              <w:tabs>
                <w:tab w:val="left" w:pos="9354"/>
              </w:tabs>
              <w:ind w:right="-6"/>
              <w:jc w:val="both"/>
              <w:rPr>
                <w:rFonts w:ascii="Times New Roman" w:hAnsi="Times New Roman" w:cs="Times New Roman"/>
                <w:sz w:val="24"/>
                <w:szCs w:val="24"/>
              </w:rPr>
            </w:pPr>
            <w:r w:rsidRPr="0013223C">
              <w:rPr>
                <w:rFonts w:ascii="Times New Roman" w:hAnsi="Times New Roman" w:cs="Times New Roman"/>
                <w:sz w:val="24"/>
                <w:szCs w:val="24"/>
              </w:rPr>
              <w:t>Б j – количество баллов j-го участника;</w:t>
            </w:r>
          </w:p>
          <w:p w:rsidR="0013223C" w:rsidRPr="0013223C" w:rsidRDefault="0013223C" w:rsidP="0013223C">
            <w:pPr>
              <w:shd w:val="clear" w:color="auto" w:fill="FFFFFF"/>
              <w:tabs>
                <w:tab w:val="left" w:pos="9354"/>
              </w:tabs>
              <w:ind w:right="-6"/>
              <w:jc w:val="both"/>
              <w:rPr>
                <w:rFonts w:ascii="Times New Roman" w:hAnsi="Times New Roman" w:cs="Times New Roman"/>
                <w:sz w:val="24"/>
                <w:szCs w:val="24"/>
              </w:rPr>
            </w:pPr>
            <w:r w:rsidRPr="0013223C">
              <w:rPr>
                <w:rFonts w:ascii="Times New Roman" w:hAnsi="Times New Roman" w:cs="Times New Roman"/>
                <w:sz w:val="24"/>
                <w:szCs w:val="24"/>
              </w:rPr>
              <w:t xml:space="preserve">Цj Σ опыт – стоимость выполненных j-ым участником </w:t>
            </w:r>
            <w:r w:rsidRPr="0013223C">
              <w:rPr>
                <w:rFonts w:ascii="Times New Roman" w:hAnsi="Times New Roman" w:cs="Times New Roman"/>
                <w:i/>
                <w:sz w:val="24"/>
                <w:szCs w:val="24"/>
              </w:rPr>
              <w:t>поставок товара/работ/оказанных услуг</w:t>
            </w:r>
            <w:r w:rsidRPr="0013223C">
              <w:rPr>
                <w:rFonts w:ascii="Times New Roman" w:hAnsi="Times New Roman" w:cs="Times New Roman"/>
                <w:sz w:val="24"/>
                <w:szCs w:val="24"/>
              </w:rPr>
              <w:t xml:space="preserve"> по ______________ </w:t>
            </w:r>
            <w:r w:rsidRPr="0013223C">
              <w:rPr>
                <w:rFonts w:ascii="Times New Roman" w:hAnsi="Times New Roman" w:cs="Times New Roman"/>
                <w:i/>
                <w:sz w:val="24"/>
                <w:szCs w:val="24"/>
              </w:rPr>
              <w:t xml:space="preserve">(указать область, в которой требуется опыт исходя из </w:t>
            </w:r>
            <w:r w:rsidRPr="0013223C">
              <w:rPr>
                <w:rFonts w:ascii="Times New Roman" w:hAnsi="Times New Roman" w:cs="Times New Roman"/>
                <w:i/>
                <w:sz w:val="24"/>
                <w:szCs w:val="24"/>
              </w:rPr>
              <w:lastRenderedPageBreak/>
              <w:t>предмета</w:t>
            </w:r>
            <w:r w:rsidRPr="0013223C" w:rsidDel="00144641">
              <w:rPr>
                <w:rFonts w:ascii="Times New Roman" w:hAnsi="Times New Roman" w:cs="Times New Roman"/>
                <w:i/>
                <w:sz w:val="24"/>
                <w:szCs w:val="24"/>
              </w:rPr>
              <w:t xml:space="preserve"> </w:t>
            </w:r>
            <w:r w:rsidRPr="0013223C">
              <w:rPr>
                <w:rFonts w:ascii="Times New Roman" w:hAnsi="Times New Roman" w:cs="Times New Roman"/>
                <w:i/>
                <w:sz w:val="24"/>
                <w:szCs w:val="24"/>
              </w:rPr>
              <w:t>конкурса)</w:t>
            </w:r>
            <w:r w:rsidRPr="0013223C">
              <w:rPr>
                <w:rFonts w:ascii="Times New Roman" w:hAnsi="Times New Roman" w:cs="Times New Roman"/>
                <w:sz w:val="24"/>
                <w:szCs w:val="24"/>
              </w:rPr>
              <w:t xml:space="preserve"> (без учета НДС);</w:t>
            </w:r>
          </w:p>
          <w:p w:rsidR="0013223C" w:rsidRPr="0013223C" w:rsidRDefault="0013223C" w:rsidP="0013223C">
            <w:pPr>
              <w:shd w:val="clear" w:color="auto" w:fill="FFFFFF"/>
              <w:tabs>
                <w:tab w:val="left" w:pos="9354"/>
              </w:tabs>
              <w:ind w:right="-6"/>
              <w:jc w:val="both"/>
              <w:rPr>
                <w:rFonts w:ascii="Times New Roman" w:hAnsi="Times New Roman" w:cs="Times New Roman"/>
                <w:sz w:val="24"/>
                <w:szCs w:val="24"/>
              </w:rPr>
            </w:pPr>
            <w:r w:rsidRPr="0013223C">
              <w:rPr>
                <w:rFonts w:ascii="Times New Roman" w:hAnsi="Times New Roman" w:cs="Times New Roman"/>
                <w:sz w:val="24"/>
                <w:szCs w:val="24"/>
              </w:rPr>
              <w:t>Ц нач.макс. – начальная (максимальная) цена договора (без учета НДС).</w:t>
            </w:r>
          </w:p>
          <w:p w:rsidR="0013223C" w:rsidRPr="0013223C" w:rsidRDefault="0013223C" w:rsidP="0013223C">
            <w:pPr>
              <w:jc w:val="both"/>
              <w:rPr>
                <w:rFonts w:ascii="Times New Roman" w:hAnsi="Times New Roman" w:cs="Times New Roman"/>
                <w:sz w:val="24"/>
                <w:szCs w:val="24"/>
              </w:rPr>
            </w:pPr>
            <w:r w:rsidRPr="0013223C">
              <w:rPr>
                <w:rFonts w:ascii="Times New Roman" w:hAnsi="Times New Roman" w:cs="Times New Roman"/>
                <w:sz w:val="24"/>
                <w:szCs w:val="24"/>
              </w:rPr>
              <w:t>N – максимально возможное количество баллов.</w:t>
            </w:r>
          </w:p>
          <w:p w:rsidR="00280D72" w:rsidRDefault="0013223C" w:rsidP="0013223C">
            <w:pPr>
              <w:shd w:val="clear" w:color="auto" w:fill="FFFFFF"/>
              <w:tabs>
                <w:tab w:val="left" w:pos="9354"/>
              </w:tabs>
              <w:ind w:right="-6"/>
              <w:jc w:val="both"/>
            </w:pPr>
            <w:r w:rsidRPr="0013223C">
              <w:rPr>
                <w:rFonts w:ascii="Times New Roman" w:hAnsi="Times New Roman" w:cs="Times New Roman"/>
                <w:sz w:val="24"/>
                <w:szCs w:val="24"/>
              </w:rPr>
              <w:t>В случае, если стоимость поставок товара/выполнения работ/оказанных услуг равна или больше начальной (максимальной) цены договора (без учета НДС), то участнику сразу присваивается N баллов.</w:t>
            </w:r>
          </w:p>
        </w:tc>
      </w:tr>
      <w:tr w:rsidR="00184F74">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4F74" w:rsidRDefault="00184F74">
            <w:pPr>
              <w:pStyle w:val="a0"/>
              <w:tabs>
                <w:tab w:val="left" w:pos="1418"/>
              </w:tabs>
              <w:jc w:val="center"/>
              <w:rPr>
                <w:rFonts w:eastAsia="MS Mincho"/>
              </w:rPr>
            </w:pPr>
            <w:r>
              <w:rPr>
                <w:rFonts w:eastAsia="MS Mincho"/>
              </w:rPr>
              <w:lastRenderedPageBreak/>
              <w:t>3.</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4F74" w:rsidRDefault="00184F74" w:rsidP="00184F74">
            <w:pPr>
              <w:pStyle w:val="a0"/>
              <w:jc w:val="center"/>
            </w:pPr>
            <w:r>
              <w:rPr>
                <w:color w:val="000000"/>
              </w:rPr>
              <w:t>Деловая репутация</w:t>
            </w:r>
          </w:p>
          <w:p w:rsidR="00184F74" w:rsidRDefault="00184F74">
            <w:pPr>
              <w:pStyle w:val="a0"/>
              <w:jc w:val="center"/>
              <w:rPr>
                <w:bCs/>
                <w:color w:val="000000"/>
                <w:spacing w:val="-4"/>
              </w:rPr>
            </w:pP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4F74" w:rsidRDefault="00184F74" w:rsidP="00184F74">
            <w:pPr>
              <w:pStyle w:val="a0"/>
              <w:jc w:val="center"/>
            </w:pPr>
            <w:r>
              <w:t>Максимальное количество баллов - 5 баллов</w:t>
            </w:r>
          </w:p>
          <w:p w:rsidR="00184F74" w:rsidRDefault="00184F74">
            <w:pPr>
              <w:pStyle w:val="a0"/>
              <w:jc w:val="both"/>
            </w:pPr>
          </w:p>
        </w:tc>
        <w:tc>
          <w:tcPr>
            <w:tcW w:w="4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7EA2" w:rsidRPr="00197EA2" w:rsidRDefault="00197EA2" w:rsidP="00197EA2">
            <w:pPr>
              <w:shd w:val="clear" w:color="auto" w:fill="FFFFFF"/>
              <w:tabs>
                <w:tab w:val="left" w:pos="9354"/>
              </w:tabs>
              <w:ind w:right="-6"/>
              <w:jc w:val="both"/>
              <w:rPr>
                <w:rFonts w:ascii="Times New Roman" w:hAnsi="Times New Roman" w:cs="Times New Roman"/>
                <w:sz w:val="24"/>
                <w:szCs w:val="24"/>
              </w:rPr>
            </w:pPr>
            <w:r w:rsidRPr="00197EA2">
              <w:rPr>
                <w:rFonts w:ascii="Times New Roman" w:hAnsi="Times New Roman" w:cs="Times New Roman"/>
                <w:sz w:val="24"/>
                <w:szCs w:val="24"/>
              </w:rPr>
              <w:t>Оценивается путем деления количества положительных отзывов/рекомендаций/ благодарностей от контрагентов, указанных в сведениях об опыте поставок товаров/выполнения работ/оказания услуг, предложенных каждым (j-ым) участником на максимальное количество положительных отзывов/рекомендаций/благодарностей из всех, предложенных участниками, по формуле:</w:t>
            </w:r>
          </w:p>
          <w:p w:rsidR="00197EA2" w:rsidRPr="00197EA2" w:rsidRDefault="00CF4361" w:rsidP="00197EA2">
            <w:pPr>
              <w:pStyle w:val="a1"/>
              <w:ind w:left="-851" w:firstLine="851"/>
              <w:jc w:val="center"/>
              <w:rPr>
                <w:rFonts w:eastAsia="Times New Roman"/>
                <w:sz w:val="24"/>
              </w:rPr>
            </w:pPr>
            <w:r>
              <w:rPr>
                <w:rFonts w:eastAsia="Times New Roman"/>
                <w:noProof/>
                <w:sz w:val="24"/>
              </w:rPr>
              <mc:AlternateContent>
                <mc:Choice Requires="wpc">
                  <w:drawing>
                    <wp:inline distT="0" distB="0" distL="0" distR="0">
                      <wp:extent cx="1299210" cy="726440"/>
                      <wp:effectExtent l="0" t="3175" r="0" b="3810"/>
                      <wp:docPr id="8"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908" y="145408"/>
                                  <a:ext cx="217802" cy="39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54" w:rsidRPr="00C35E9B" w:rsidRDefault="00141454" w:rsidP="00197EA2">
                                    <w:pPr>
                                      <w:rPr>
                                        <w:i/>
                                        <w:lang w:val="en-US"/>
                                      </w:rPr>
                                    </w:pPr>
                                    <w:r w:rsidRPr="00FA5734">
                                      <w:rPr>
                                        <w:i/>
                                        <w:color w:val="000000"/>
                                        <w:sz w:val="30"/>
                                        <w:szCs w:val="30"/>
                                        <w:lang w:val="en-US"/>
                                      </w:rPr>
                                      <w:t>*</w:t>
                                    </w:r>
                                    <w:r>
                                      <w:rPr>
                                        <w:i/>
                                        <w:color w:val="000000"/>
                                        <w:sz w:val="30"/>
                                        <w:szCs w:val="30"/>
                                        <w:lang w:val="en-US"/>
                                      </w:rPr>
                                      <w:t>N</w:t>
                                    </w:r>
                                  </w:p>
                                </w:txbxContent>
                              </wps:txbx>
                              <wps:bodyPr rot="0" vert="horz" wrap="none" lIns="0" tIns="0" rIns="0" bIns="0" anchor="t" anchorCtr="0" upright="1">
                                <a:spAutoFit/>
                              </wps:bodyPr>
                            </wps:wsp>
                            <wps:wsp>
                              <wps:cNvPr id="3" name="Rectangle 6"/>
                              <wps:cNvSpPr>
                                <a:spLocks noChangeArrowheads="1"/>
                              </wps:cNvSpPr>
                              <wps:spPr bwMode="auto">
                                <a:xfrm>
                                  <a:off x="358803" y="276215"/>
                                  <a:ext cx="81901" cy="39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54" w:rsidRPr="00FA5734" w:rsidRDefault="00141454" w:rsidP="00197EA2">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404" y="13301"/>
                                  <a:ext cx="149801" cy="39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54" w:rsidRPr="00FA5734" w:rsidRDefault="00141454" w:rsidP="00197EA2">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8"/>
                              <wps:cNvSpPr>
                                <a:spLocks noChangeArrowheads="1"/>
                              </wps:cNvSpPr>
                              <wps:spPr bwMode="auto">
                                <a:xfrm>
                                  <a:off x="28600" y="145408"/>
                                  <a:ext cx="151701" cy="39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54" w:rsidRPr="00FA5734" w:rsidRDefault="00141454" w:rsidP="00197EA2">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9"/>
                              <wps:cNvSpPr>
                                <a:spLocks noChangeArrowheads="1"/>
                              </wps:cNvSpPr>
                              <wps:spPr bwMode="auto">
                                <a:xfrm>
                                  <a:off x="478204" y="347319"/>
                                  <a:ext cx="200002" cy="28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54" w:rsidRPr="00FA5734" w:rsidRDefault="00141454" w:rsidP="00197EA2">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7" name="Rectangle 10"/>
                              <wps:cNvSpPr>
                                <a:spLocks noChangeArrowheads="1"/>
                              </wps:cNvSpPr>
                              <wps:spPr bwMode="auto">
                                <a:xfrm>
                                  <a:off x="184101" y="145408"/>
                                  <a:ext cx="95901" cy="39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454" w:rsidRPr="00FA5734" w:rsidRDefault="00141454" w:rsidP="00197EA2">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9"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9;top:1454;width:2178;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1454" w:rsidRPr="00C35E9B" w:rsidRDefault="00141454" w:rsidP="00197EA2">
                              <w:pPr>
                                <w:rPr>
                                  <w:i/>
                                  <w:lang w:val="en-US"/>
                                </w:rPr>
                              </w:pPr>
                              <w:r w:rsidRPr="00FA5734">
                                <w:rPr>
                                  <w:i/>
                                  <w:color w:val="000000"/>
                                  <w:sz w:val="30"/>
                                  <w:szCs w:val="30"/>
                                  <w:lang w:val="en-US"/>
                                </w:rPr>
                                <w:t>*</w:t>
                              </w:r>
                              <w:r>
                                <w:rPr>
                                  <w:i/>
                                  <w:color w:val="000000"/>
                                  <w:sz w:val="30"/>
                                  <w:szCs w:val="30"/>
                                  <w:lang w:val="en-US"/>
                                </w:rPr>
                                <w:t>N</w:t>
                              </w:r>
                            </w:p>
                          </w:txbxContent>
                        </v:textbox>
                      </v:rect>
                      <v:rect id="Rectangle 6" o:spid="_x0000_s1030" style="position:absolute;left:3588;top:2762;width:819;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41454" w:rsidRPr="00FA5734" w:rsidRDefault="00141454" w:rsidP="00197EA2">
                              <w:pPr>
                                <w:rPr>
                                  <w:i/>
                                </w:rPr>
                              </w:pPr>
                              <w:r w:rsidRPr="00FA5734">
                                <w:rPr>
                                  <w:i/>
                                  <w:color w:val="000000"/>
                                  <w:sz w:val="30"/>
                                  <w:szCs w:val="30"/>
                                  <w:lang w:val="en-US"/>
                                </w:rPr>
                                <w:t>Г</w:t>
                              </w:r>
                            </w:p>
                          </w:txbxContent>
                        </v:textbox>
                      </v:rect>
                      <v:rect id="Rectangle 7" o:spid="_x0000_s1031" style="position:absolute;left:5474;top:133;width:1498;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1454" w:rsidRPr="00FA5734" w:rsidRDefault="00141454" w:rsidP="00197EA2">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1517;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1454" w:rsidRPr="00FA5734" w:rsidRDefault="00141454" w:rsidP="00197EA2">
                              <w:pPr>
                                <w:rPr>
                                  <w:i/>
                                </w:rPr>
                              </w:pPr>
                              <w:r w:rsidRPr="00FA5734">
                                <w:rPr>
                                  <w:i/>
                                  <w:color w:val="000000"/>
                                  <w:sz w:val="30"/>
                                  <w:szCs w:val="30"/>
                                  <w:lang w:val="en-US"/>
                                </w:rPr>
                                <w:t>Б</w:t>
                              </w:r>
                              <w:r>
                                <w:rPr>
                                  <w:i/>
                                  <w:color w:val="000000"/>
                                  <w:sz w:val="30"/>
                                  <w:szCs w:val="30"/>
                                  <w:lang w:val="en-US"/>
                                </w:rPr>
                                <w:t>j</w:t>
                              </w:r>
                            </w:p>
                          </w:txbxContent>
                        </v:textbox>
                      </v:rect>
                      <v:rect id="Rectangle 9" o:spid="_x0000_s1033" style="position:absolute;left:4782;top:3473;width:2000;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41454" w:rsidRPr="00FA5734" w:rsidRDefault="00141454" w:rsidP="00197EA2">
                              <w:pPr>
                                <w:rPr>
                                  <w:i/>
                                  <w:sz w:val="18"/>
                                  <w:szCs w:val="18"/>
                                </w:rPr>
                              </w:pPr>
                              <w:r w:rsidRPr="00FA5734">
                                <w:rPr>
                                  <w:bCs/>
                                  <w:i/>
                                  <w:iCs/>
                                  <w:color w:val="000000"/>
                                  <w:sz w:val="18"/>
                                  <w:szCs w:val="18"/>
                                  <w:lang w:val="en-US"/>
                                </w:rPr>
                                <w:t>max</w:t>
                              </w:r>
                            </w:p>
                          </w:txbxContent>
                        </v:textbox>
                      </v:rect>
                      <v:rect id="Rectangle 10" o:spid="_x0000_s1034" style="position:absolute;left:1841;top:1454;width:959;height:3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1454" w:rsidRPr="00FA5734" w:rsidRDefault="00141454" w:rsidP="00197EA2">
                              <w:pPr>
                                <w:rPr>
                                  <w:i/>
                                </w:rPr>
                              </w:pPr>
                              <w:r w:rsidRPr="00FA5734">
                                <w:rPr>
                                  <w:b/>
                                  <w:bCs/>
                                  <w:i/>
                                  <w:color w:val="000000"/>
                                  <w:sz w:val="30"/>
                                  <w:szCs w:val="30"/>
                                  <w:lang w:val="en-US"/>
                                </w:rPr>
                                <w:t>=</w:t>
                              </w:r>
                            </w:p>
                          </w:txbxContent>
                        </v:textbox>
                      </v:rect>
                      <w10:anchorlock/>
                    </v:group>
                  </w:pict>
                </mc:Fallback>
              </mc:AlternateContent>
            </w:r>
            <w:r w:rsidR="00197EA2" w:rsidRPr="00197EA2">
              <w:rPr>
                <w:rFonts w:eastAsia="Times New Roman"/>
                <w:sz w:val="24"/>
              </w:rPr>
              <w:t>, где</w:t>
            </w:r>
          </w:p>
          <w:p w:rsidR="00197EA2" w:rsidRPr="00197EA2" w:rsidRDefault="00197EA2" w:rsidP="00197EA2">
            <w:pPr>
              <w:pStyle w:val="a1"/>
              <w:ind w:firstLine="0"/>
              <w:rPr>
                <w:rFonts w:eastAsia="Times New Roman"/>
                <w:sz w:val="24"/>
              </w:rPr>
            </w:pPr>
            <w:r w:rsidRPr="00197EA2">
              <w:rPr>
                <w:rFonts w:eastAsia="Times New Roman"/>
                <w:sz w:val="24"/>
              </w:rPr>
              <w:t>Б</w:t>
            </w:r>
            <w:r w:rsidRPr="00197EA2">
              <w:rPr>
                <w:rFonts w:eastAsia="Times New Roman"/>
                <w:sz w:val="24"/>
                <w:lang w:val="en-US"/>
              </w:rPr>
              <w:t>j</w:t>
            </w:r>
            <w:r w:rsidRPr="00197EA2">
              <w:rPr>
                <w:rFonts w:eastAsia="Times New Roman"/>
                <w:noProof/>
                <w:sz w:val="24"/>
              </w:rPr>
              <w:drawing>
                <wp:inline distT="0" distB="0" distL="0" distR="0">
                  <wp:extent cx="95250" cy="135255"/>
                  <wp:effectExtent l="0" t="0" r="0" b="0"/>
                  <wp:docPr id="2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5" cstate="print"/>
                          <a:srcRect/>
                          <a:stretch>
                            <a:fillRect/>
                          </a:stretch>
                        </pic:blipFill>
                        <pic:spPr bwMode="auto">
                          <a:xfrm>
                            <a:off x="0" y="0"/>
                            <a:ext cx="95250" cy="135255"/>
                          </a:xfrm>
                          <a:prstGeom prst="rect">
                            <a:avLst/>
                          </a:prstGeom>
                          <a:noFill/>
                          <a:ln w="9525">
                            <a:noFill/>
                            <a:miter lim="800000"/>
                            <a:headEnd/>
                            <a:tailEnd/>
                          </a:ln>
                        </pic:spPr>
                      </pic:pic>
                    </a:graphicData>
                  </a:graphic>
                </wp:inline>
              </w:drawing>
            </w:r>
            <w:r w:rsidRPr="00197EA2">
              <w:rPr>
                <w:rFonts w:eastAsia="Times New Roman"/>
                <w:sz w:val="24"/>
              </w:rPr>
              <w:t xml:space="preserve"> – количество баллов  </w:t>
            </w:r>
            <w:r w:rsidRPr="00197EA2">
              <w:rPr>
                <w:sz w:val="24"/>
              </w:rPr>
              <w:t xml:space="preserve">j-ого </w:t>
            </w:r>
            <w:r w:rsidRPr="00197EA2">
              <w:rPr>
                <w:rFonts w:eastAsia="Times New Roman"/>
                <w:sz w:val="24"/>
              </w:rPr>
              <w:t>участника;</w:t>
            </w:r>
          </w:p>
          <w:p w:rsidR="00197EA2" w:rsidRPr="00197EA2" w:rsidRDefault="00197EA2" w:rsidP="00197EA2">
            <w:pPr>
              <w:pStyle w:val="a1"/>
              <w:ind w:firstLine="0"/>
              <w:rPr>
                <w:rFonts w:eastAsia="Times New Roman"/>
                <w:sz w:val="24"/>
              </w:rPr>
            </w:pPr>
            <w:r w:rsidRPr="00197EA2">
              <w:rPr>
                <w:rFonts w:eastAsia="Times New Roman"/>
                <w:sz w:val="24"/>
              </w:rPr>
              <w:t>Г</w:t>
            </w:r>
            <w:r w:rsidRPr="00197EA2">
              <w:rPr>
                <w:rFonts w:eastAsia="Times New Roman"/>
                <w:sz w:val="24"/>
                <w:lang w:val="en-US"/>
              </w:rPr>
              <w:t>j</w:t>
            </w:r>
            <w:r w:rsidRPr="00197EA2">
              <w:rPr>
                <w:rFonts w:eastAsia="Times New Roman"/>
                <w:sz w:val="24"/>
              </w:rPr>
              <w:t xml:space="preserve"> – количество положительных отзывов/рекомендаций/благодарностей от заказчиков, указанных в сведениях об опыте поставок товаров/выполнения работ/оказания услуг, предложенных j-ым участником;</w:t>
            </w:r>
          </w:p>
          <w:p w:rsidR="00197EA2" w:rsidRPr="00197EA2" w:rsidRDefault="00197EA2" w:rsidP="00197EA2">
            <w:pPr>
              <w:pStyle w:val="a1"/>
              <w:ind w:firstLine="0"/>
              <w:rPr>
                <w:rFonts w:eastAsia="Times New Roman"/>
                <w:sz w:val="24"/>
              </w:rPr>
            </w:pPr>
            <w:r w:rsidRPr="00197EA2">
              <w:rPr>
                <w:rFonts w:eastAsia="Times New Roman"/>
                <w:sz w:val="24"/>
              </w:rPr>
              <w:t xml:space="preserve">Гmax – максимальное </w:t>
            </w:r>
            <w:r w:rsidRPr="00197EA2">
              <w:rPr>
                <w:sz w:val="24"/>
              </w:rPr>
              <w:t>количество положительных отзывов/рекомендаций/ благодарностей из всех, предложенных участниками</w:t>
            </w:r>
            <w:r w:rsidRPr="00197EA2">
              <w:rPr>
                <w:rFonts w:eastAsia="Times New Roman"/>
                <w:sz w:val="24"/>
              </w:rPr>
              <w:t>;</w:t>
            </w:r>
          </w:p>
          <w:p w:rsidR="00197EA2" w:rsidRPr="00197EA2" w:rsidRDefault="00197EA2" w:rsidP="00197EA2">
            <w:pPr>
              <w:shd w:val="clear" w:color="auto" w:fill="FFFFFF"/>
              <w:tabs>
                <w:tab w:val="left" w:pos="8222"/>
              </w:tabs>
              <w:jc w:val="both"/>
              <w:rPr>
                <w:rFonts w:ascii="Times New Roman" w:hAnsi="Times New Roman" w:cs="Times New Roman"/>
                <w:sz w:val="24"/>
                <w:szCs w:val="24"/>
              </w:rPr>
            </w:pPr>
            <w:r w:rsidRPr="00197EA2">
              <w:rPr>
                <w:rFonts w:ascii="Times New Roman" w:hAnsi="Times New Roman" w:cs="Times New Roman"/>
                <w:sz w:val="24"/>
                <w:szCs w:val="24"/>
                <w:lang w:val="en-US"/>
              </w:rPr>
              <w:t>N</w:t>
            </w:r>
            <w:r w:rsidRPr="00197EA2">
              <w:rPr>
                <w:rFonts w:ascii="Times New Roman" w:hAnsi="Times New Roman" w:cs="Times New Roman"/>
                <w:sz w:val="24"/>
                <w:szCs w:val="24"/>
              </w:rPr>
              <w:t xml:space="preserve"> – максимально возможное количество баллов.</w:t>
            </w:r>
          </w:p>
          <w:p w:rsidR="00197EA2" w:rsidRPr="00197EA2" w:rsidRDefault="00197EA2" w:rsidP="00197EA2">
            <w:pPr>
              <w:shd w:val="clear" w:color="auto" w:fill="FFFFFF"/>
              <w:tabs>
                <w:tab w:val="left" w:pos="8222"/>
              </w:tabs>
              <w:jc w:val="both"/>
              <w:rPr>
                <w:rFonts w:ascii="Times New Roman" w:hAnsi="Times New Roman" w:cs="Times New Roman"/>
                <w:sz w:val="24"/>
                <w:szCs w:val="24"/>
              </w:rPr>
            </w:pPr>
            <w:r w:rsidRPr="00197EA2">
              <w:rPr>
                <w:rFonts w:ascii="Times New Roman" w:hAnsi="Times New Roman" w:cs="Times New Roman"/>
                <w:sz w:val="24"/>
                <w:szCs w:val="24"/>
              </w:rPr>
              <w:t>0 баллов – отсутствие отзывов/рекомендаций/благодарностей.</w:t>
            </w:r>
          </w:p>
          <w:p w:rsidR="00197EA2" w:rsidRPr="00197EA2" w:rsidRDefault="00197EA2" w:rsidP="00197EA2">
            <w:pPr>
              <w:pStyle w:val="a1"/>
              <w:ind w:firstLine="0"/>
              <w:rPr>
                <w:sz w:val="24"/>
              </w:rPr>
            </w:pPr>
            <w:r w:rsidRPr="00197EA2">
              <w:rPr>
                <w:rFonts w:eastAsia="Times New Roman"/>
                <w:sz w:val="24"/>
              </w:rPr>
              <w:t xml:space="preserve">В случае предоставления участником нескольких </w:t>
            </w:r>
            <w:r w:rsidRPr="00197EA2">
              <w:rPr>
                <w:sz w:val="24"/>
              </w:rPr>
              <w:t>отзывов/рекомендаций/</w:t>
            </w:r>
          </w:p>
          <w:p w:rsidR="00184F74" w:rsidRDefault="00197EA2" w:rsidP="00197EA2">
            <w:pPr>
              <w:pStyle w:val="a0"/>
              <w:shd w:val="clear" w:color="auto" w:fill="FFFFFF"/>
              <w:tabs>
                <w:tab w:val="left" w:pos="9354"/>
              </w:tabs>
              <w:ind w:right="-6"/>
              <w:jc w:val="both"/>
            </w:pPr>
            <w:r w:rsidRPr="00197EA2">
              <w:t>благодарностей, выданных одной организацией, такие отзывы засчитываются как один отзыв/рекомендация/благодарность.</w:t>
            </w:r>
          </w:p>
        </w:tc>
      </w:tr>
    </w:tbl>
    <w:p w:rsidR="00280D72" w:rsidRDefault="00280D72">
      <w:pPr>
        <w:pStyle w:val="a0"/>
        <w:ind w:firstLine="709"/>
        <w:jc w:val="both"/>
      </w:pPr>
    </w:p>
    <w:p w:rsidR="00280D72" w:rsidRPr="000A031A" w:rsidRDefault="000A031A" w:rsidP="004E6B4C">
      <w:pPr>
        <w:pStyle w:val="a0"/>
        <w:spacing w:line="240" w:lineRule="auto"/>
        <w:ind w:firstLine="709"/>
        <w:jc w:val="both"/>
        <w:rPr>
          <w:rFonts w:eastAsia="MS Mincho"/>
          <w:sz w:val="28"/>
        </w:rPr>
      </w:pPr>
      <w:r>
        <w:rPr>
          <w:rFonts w:eastAsia="MS Mincho"/>
          <w:sz w:val="28"/>
          <w:szCs w:val="28"/>
        </w:rPr>
        <w:t xml:space="preserve">4.2. </w:t>
      </w:r>
      <w:r>
        <w:rPr>
          <w:rFonts w:eastAsia="MS Mincho"/>
          <w:sz w:val="28"/>
        </w:rPr>
        <w:t>Оценка заявок осуществляется на основании технического предложения, иных документов, представленн</w:t>
      </w:r>
      <w:r w:rsidR="00611345">
        <w:rPr>
          <w:rFonts w:eastAsia="MS Mincho"/>
          <w:sz w:val="28"/>
        </w:rPr>
        <w:t>ых в подтверждение соответствия</w:t>
      </w:r>
      <w:r w:rsidRPr="00951BF6">
        <w:rPr>
          <w:rFonts w:eastAsia="MS Mincho"/>
          <w:strike/>
          <w:color w:val="FF0000"/>
          <w:sz w:val="28"/>
        </w:rPr>
        <w:t>,</w:t>
      </w:r>
      <w:r>
        <w:rPr>
          <w:rFonts w:eastAsia="MS Mincho"/>
          <w:sz w:val="28"/>
        </w:rPr>
        <w:t xml:space="preserve"> требованиям технического задания, а также следующих документов, представляемых участником дополнительно при наличии:</w:t>
      </w:r>
    </w:p>
    <w:p w:rsidR="00280D72" w:rsidRDefault="00706F37" w:rsidP="004E6B4C">
      <w:pPr>
        <w:pStyle w:val="a0"/>
        <w:tabs>
          <w:tab w:val="left" w:pos="0"/>
        </w:tabs>
        <w:spacing w:line="240" w:lineRule="auto"/>
        <w:ind w:firstLine="709"/>
        <w:jc w:val="both"/>
      </w:pPr>
      <w:r>
        <w:rPr>
          <w:rFonts w:eastAsia="MS Mincho"/>
          <w:sz w:val="28"/>
          <w:szCs w:val="28"/>
        </w:rPr>
        <w:t>4.2.1.</w:t>
      </w:r>
      <w:r w:rsidR="000A031A">
        <w:rPr>
          <w:rFonts w:eastAsia="MS Mincho"/>
          <w:sz w:val="28"/>
          <w:szCs w:val="28"/>
        </w:rPr>
        <w:t>В подтверждение опыта оказания услуг</w:t>
      </w:r>
      <w:r w:rsidR="000A031A">
        <w:rPr>
          <w:rFonts w:eastAsia="MS Mincho"/>
          <w:i/>
          <w:sz w:val="28"/>
          <w:szCs w:val="28"/>
        </w:rPr>
        <w:t xml:space="preserve"> </w:t>
      </w:r>
      <w:r w:rsidR="000A031A">
        <w:rPr>
          <w:rFonts w:eastAsia="MS Mincho"/>
          <w:sz w:val="28"/>
          <w:szCs w:val="28"/>
        </w:rPr>
        <w:t>участник в составе заявки представляет:</w:t>
      </w:r>
    </w:p>
    <w:p w:rsidR="00FB770A" w:rsidRPr="00706F37" w:rsidRDefault="000A031A" w:rsidP="004E6B4C">
      <w:pPr>
        <w:pStyle w:val="a0"/>
        <w:spacing w:line="240" w:lineRule="auto"/>
        <w:ind w:firstLine="709"/>
        <w:jc w:val="both"/>
        <w:rPr>
          <w:strike/>
          <w:color w:val="000000" w:themeColor="text1"/>
        </w:rPr>
      </w:pPr>
      <w:r>
        <w:rPr>
          <w:rFonts w:eastAsia="MS Mincho"/>
          <w:sz w:val="28"/>
          <w:szCs w:val="28"/>
        </w:rPr>
        <w:t xml:space="preserve">- </w:t>
      </w:r>
      <w:r>
        <w:rPr>
          <w:sz w:val="28"/>
          <w:szCs w:val="28"/>
        </w:rPr>
        <w:t xml:space="preserve">документ по </w:t>
      </w:r>
      <w:r w:rsidRPr="00706F37">
        <w:rPr>
          <w:sz w:val="28"/>
          <w:szCs w:val="28"/>
        </w:rPr>
        <w:t>форме приложения № 10 к конкурсн</w:t>
      </w:r>
      <w:r w:rsidR="00951BF6" w:rsidRPr="00706F37">
        <w:rPr>
          <w:sz w:val="28"/>
          <w:szCs w:val="28"/>
        </w:rPr>
        <w:t>ой документации о наличии опыта</w:t>
      </w:r>
      <w:r w:rsidRPr="00706F37">
        <w:rPr>
          <w:rFonts w:eastAsia="MS Mincho"/>
          <w:color w:val="000000" w:themeColor="text1"/>
          <w:sz w:val="28"/>
          <w:szCs w:val="28"/>
        </w:rPr>
        <w:t>;</w:t>
      </w:r>
    </w:p>
    <w:p w:rsidR="00542742" w:rsidRPr="00706F37" w:rsidRDefault="00542742" w:rsidP="004E6B4C">
      <w:pPr>
        <w:pStyle w:val="a1"/>
        <w:spacing w:after="0" w:line="240" w:lineRule="auto"/>
        <w:rPr>
          <w:sz w:val="28"/>
          <w:szCs w:val="28"/>
        </w:rPr>
      </w:pPr>
      <w:r w:rsidRPr="00706F37">
        <w:rPr>
          <w:sz w:val="28"/>
          <w:szCs w:val="28"/>
        </w:rPr>
        <w:t>и</w:t>
      </w:r>
    </w:p>
    <w:p w:rsidR="00542742" w:rsidRPr="00706F37" w:rsidRDefault="00542742" w:rsidP="004E6B4C">
      <w:pPr>
        <w:pStyle w:val="a1"/>
        <w:spacing w:after="0" w:line="240" w:lineRule="auto"/>
        <w:rPr>
          <w:sz w:val="28"/>
          <w:szCs w:val="28"/>
        </w:rPr>
      </w:pPr>
      <w:r w:rsidRPr="00706F37">
        <w:rPr>
          <w:sz w:val="28"/>
          <w:szCs w:val="28"/>
        </w:rPr>
        <w:t xml:space="preserve">- акты </w:t>
      </w:r>
      <w:r w:rsidR="004E6B4C">
        <w:rPr>
          <w:sz w:val="28"/>
          <w:szCs w:val="28"/>
        </w:rPr>
        <w:t xml:space="preserve">об </w:t>
      </w:r>
      <w:r w:rsidRPr="00706F37">
        <w:rPr>
          <w:sz w:val="28"/>
          <w:szCs w:val="28"/>
        </w:rPr>
        <w:t>оказании услуг;</w:t>
      </w:r>
    </w:p>
    <w:p w:rsidR="00542742" w:rsidRPr="00706F37" w:rsidRDefault="00542742" w:rsidP="004E6B4C">
      <w:pPr>
        <w:pStyle w:val="a1"/>
        <w:spacing w:after="0" w:line="240" w:lineRule="auto"/>
        <w:rPr>
          <w:sz w:val="28"/>
          <w:szCs w:val="28"/>
        </w:rPr>
      </w:pPr>
      <w:r w:rsidRPr="00706F37">
        <w:rPr>
          <w:sz w:val="28"/>
          <w:szCs w:val="28"/>
        </w:rPr>
        <w:t>и</w:t>
      </w:r>
    </w:p>
    <w:p w:rsidR="00542742" w:rsidRPr="00706F37" w:rsidRDefault="00542742" w:rsidP="004E6B4C">
      <w:pPr>
        <w:pStyle w:val="a1"/>
        <w:spacing w:after="0" w:line="240" w:lineRule="auto"/>
        <w:rPr>
          <w:sz w:val="28"/>
          <w:szCs w:val="28"/>
        </w:rPr>
      </w:pPr>
      <w:r w:rsidRPr="00706F37">
        <w:rPr>
          <w:sz w:val="28"/>
          <w:szCs w:val="28"/>
        </w:rPr>
        <w:t>- договоры оказания услуг (представляются все листы договоров со всеми приложениями);</w:t>
      </w:r>
    </w:p>
    <w:p w:rsidR="00542742" w:rsidRPr="00E84C12" w:rsidRDefault="00542742" w:rsidP="004E6B4C">
      <w:pPr>
        <w:pStyle w:val="a1"/>
        <w:spacing w:after="0" w:line="240" w:lineRule="auto"/>
        <w:rPr>
          <w:sz w:val="28"/>
          <w:szCs w:val="28"/>
        </w:rPr>
      </w:pPr>
      <w:r w:rsidRPr="00706F3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w:t>
      </w:r>
      <w:r w:rsidR="00706F37">
        <w:rPr>
          <w:sz w:val="28"/>
          <w:szCs w:val="28"/>
        </w:rPr>
        <w:t>аточный акт и др.);</w:t>
      </w:r>
    </w:p>
    <w:p w:rsidR="00280D72" w:rsidRDefault="00706F37" w:rsidP="00706F37">
      <w:pPr>
        <w:pStyle w:val="a0"/>
        <w:ind w:firstLine="709"/>
        <w:jc w:val="both"/>
      </w:pPr>
      <w:r w:rsidRPr="00706F37">
        <w:rPr>
          <w:rFonts w:eastAsia="MS Mincho"/>
          <w:sz w:val="28"/>
          <w:szCs w:val="28"/>
        </w:rPr>
        <w:t>4.2.2.</w:t>
      </w:r>
      <w:r w:rsidR="00FB770A" w:rsidRPr="00706F37">
        <w:rPr>
          <w:rFonts w:eastAsia="MS Mincho"/>
          <w:sz w:val="28"/>
          <w:szCs w:val="28"/>
        </w:rPr>
        <w:t xml:space="preserve"> </w:t>
      </w:r>
      <w:r w:rsidR="000A031A" w:rsidRPr="00706F37">
        <w:rPr>
          <w:rFonts w:eastAsia="MS Mincho"/>
          <w:sz w:val="28"/>
          <w:szCs w:val="28"/>
        </w:rPr>
        <w:t>В подтверждение деловой репутации участник в составе</w:t>
      </w:r>
      <w:r w:rsidR="000A031A">
        <w:rPr>
          <w:rFonts w:eastAsia="MS Mincho"/>
          <w:sz w:val="28"/>
          <w:szCs w:val="28"/>
        </w:rPr>
        <w:t xml:space="preserve"> заявки должен представить:</w:t>
      </w:r>
    </w:p>
    <w:p w:rsidR="00706F37" w:rsidRPr="007D5D6D" w:rsidRDefault="000A031A" w:rsidP="007D5D6D">
      <w:pPr>
        <w:pStyle w:val="a0"/>
        <w:widowControl w:val="0"/>
        <w:tabs>
          <w:tab w:val="left" w:pos="1134"/>
        </w:tabs>
        <w:ind w:firstLine="720"/>
        <w:jc w:val="both"/>
        <w:rPr>
          <w:rFonts w:eastAsia="MS Mincho"/>
          <w:sz w:val="28"/>
          <w:szCs w:val="28"/>
        </w:rPr>
      </w:pPr>
      <w:r>
        <w:rPr>
          <w:rFonts w:eastAsia="MS Mincho"/>
          <w:sz w:val="28"/>
          <w:szCs w:val="28"/>
        </w:rPr>
        <w:t>- положительные отзывы/рекомендации/благодарности от контрагентов, указанных в сведениях об опыте выполнения работ и  оказания услуг.</w:t>
      </w:r>
    </w:p>
    <w:p w:rsidR="00542742" w:rsidRDefault="00706F37" w:rsidP="00542742">
      <w:pPr>
        <w:pStyle w:val="a1"/>
        <w:tabs>
          <w:tab w:val="left" w:pos="0"/>
        </w:tabs>
        <w:rPr>
          <w:rFonts w:eastAsia="Times New Roman"/>
          <w:i/>
          <w:sz w:val="28"/>
          <w:szCs w:val="28"/>
        </w:rPr>
      </w:pPr>
      <w:r w:rsidRPr="00654DA5">
        <w:rPr>
          <w:sz w:val="28"/>
          <w:szCs w:val="28"/>
        </w:rPr>
        <w:t xml:space="preserve">Документы, перечисленные в пунктах </w:t>
      </w:r>
      <w:r w:rsidR="004E6B4C" w:rsidRPr="00654DA5">
        <w:rPr>
          <w:sz w:val="28"/>
          <w:szCs w:val="28"/>
        </w:rPr>
        <w:t>4.2.1, 4.2.2.</w:t>
      </w:r>
      <w:r w:rsidRPr="00654DA5">
        <w:rPr>
          <w:sz w:val="28"/>
          <w:szCs w:val="28"/>
        </w:rPr>
        <w:t xml:space="preserve"> конкурсной документации </w:t>
      </w:r>
      <w:r w:rsidR="007D5D6D" w:rsidRPr="00654DA5">
        <w:rPr>
          <w:sz w:val="28"/>
          <w:szCs w:val="28"/>
        </w:rPr>
        <w:t xml:space="preserve">передаются </w:t>
      </w:r>
      <w:r w:rsidR="00542742" w:rsidRPr="00654DA5">
        <w:rPr>
          <w:sz w:val="28"/>
          <w:szCs w:val="28"/>
        </w:rPr>
        <w:t>в электронной форме</w:t>
      </w:r>
      <w:r w:rsidR="004E6B4C" w:rsidRPr="00654DA5">
        <w:rPr>
          <w:sz w:val="28"/>
          <w:szCs w:val="28"/>
        </w:rPr>
        <w:t xml:space="preserve">, </w:t>
      </w:r>
      <w:r w:rsidR="007D5D6D" w:rsidRPr="00654DA5">
        <w:rPr>
          <w:sz w:val="28"/>
          <w:szCs w:val="28"/>
        </w:rPr>
        <w:t>могут</w:t>
      </w:r>
      <w:r w:rsidR="00542742" w:rsidRPr="00654DA5">
        <w:rPr>
          <w:sz w:val="28"/>
          <w:szCs w:val="28"/>
        </w:rPr>
        <w:t xml:space="preserve">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00542742" w:rsidRPr="00E84C12">
        <w:rPr>
          <w:rFonts w:eastAsia="Times New Roman"/>
          <w:i/>
          <w:sz w:val="28"/>
          <w:szCs w:val="28"/>
        </w:rPr>
        <w:t xml:space="preserve"> </w:t>
      </w:r>
    </w:p>
    <w:p w:rsidR="000A031A" w:rsidRDefault="000A031A">
      <w:pPr>
        <w:pStyle w:val="a0"/>
        <w:ind w:firstLine="709"/>
        <w:jc w:val="both"/>
      </w:pPr>
    </w:p>
    <w:p w:rsidR="00280D72" w:rsidRPr="000A031A" w:rsidRDefault="000A031A">
      <w:pPr>
        <w:pStyle w:val="afe"/>
        <w:numPr>
          <w:ilvl w:val="0"/>
          <w:numId w:val="5"/>
        </w:numPr>
        <w:jc w:val="both"/>
      </w:pPr>
      <w:r>
        <w:rPr>
          <w:b/>
          <w:bCs/>
          <w:sz w:val="28"/>
          <w:szCs w:val="28"/>
        </w:rPr>
        <w:t xml:space="preserve"> Заключение и исполнение договора</w:t>
      </w:r>
    </w:p>
    <w:p w:rsidR="000A031A" w:rsidRDefault="000A031A" w:rsidP="004324ED">
      <w:pPr>
        <w:pStyle w:val="afe"/>
        <w:ind w:left="450"/>
        <w:jc w:val="both"/>
      </w:pPr>
    </w:p>
    <w:p w:rsidR="00280D72" w:rsidRDefault="000A031A">
      <w:pPr>
        <w:pStyle w:val="afe"/>
        <w:ind w:left="0" w:firstLine="709"/>
        <w:jc w:val="both"/>
      </w:pPr>
      <w:r>
        <w:rPr>
          <w:bCs/>
          <w:sz w:val="28"/>
          <w:szCs w:val="28"/>
        </w:rPr>
        <w:t>Заключение, исполнение договора осуществляется в соответствии с пунктом 9 конкурсной документации.</w:t>
      </w:r>
    </w:p>
    <w:p w:rsidR="00280D72" w:rsidRDefault="000A031A">
      <w:pPr>
        <w:pStyle w:val="afe"/>
        <w:ind w:left="0" w:firstLine="709"/>
        <w:jc w:val="both"/>
      </w:pPr>
      <w:r>
        <w:rPr>
          <w:bCs/>
          <w:sz w:val="28"/>
          <w:szCs w:val="28"/>
        </w:rPr>
        <w:t xml:space="preserve">Изменение количества предусмотренного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(цены лота) без учета НДС </w:t>
      </w:r>
    </w:p>
    <w:p w:rsidR="00280D72" w:rsidRDefault="00280D72">
      <w:pPr>
        <w:pStyle w:val="afe"/>
        <w:ind w:left="0" w:firstLine="709"/>
        <w:jc w:val="both"/>
      </w:pPr>
    </w:p>
    <w:tbl>
      <w:tblPr>
        <w:tblW w:w="0" w:type="auto"/>
        <w:tblInd w:w="-216" w:type="dxa"/>
        <w:tblCellMar>
          <w:left w:w="10" w:type="dxa"/>
          <w:right w:w="10" w:type="dxa"/>
        </w:tblCellMar>
        <w:tblLook w:val="0000" w:firstRow="0" w:lastRow="0" w:firstColumn="0" w:lastColumn="0" w:noHBand="0" w:noVBand="0"/>
      </w:tblPr>
      <w:tblGrid>
        <w:gridCol w:w="4784"/>
        <w:gridCol w:w="4784"/>
      </w:tblGrid>
      <w:tr w:rsidR="00280D72">
        <w:tc>
          <w:tcPr>
            <w:tcW w:w="4784" w:type="dxa"/>
            <w:shd w:val="clear" w:color="auto" w:fill="FFFFFF"/>
            <w:tcMar>
              <w:top w:w="0" w:type="dxa"/>
              <w:left w:w="108" w:type="dxa"/>
              <w:bottom w:w="0" w:type="dxa"/>
              <w:right w:w="108" w:type="dxa"/>
            </w:tcMar>
          </w:tcPr>
          <w:p w:rsidR="00280D72" w:rsidRDefault="00280D72">
            <w:pPr>
              <w:pStyle w:val="2"/>
              <w:pageBreakBefore/>
              <w:numPr>
                <w:ilvl w:val="1"/>
                <w:numId w:val="2"/>
              </w:numPr>
              <w:spacing w:before="0" w:after="0"/>
              <w:jc w:val="center"/>
            </w:pPr>
          </w:p>
        </w:tc>
        <w:tc>
          <w:tcPr>
            <w:tcW w:w="4784" w:type="dxa"/>
            <w:shd w:val="clear" w:color="auto" w:fill="FFFFFF"/>
            <w:tcMar>
              <w:top w:w="0" w:type="dxa"/>
              <w:left w:w="108" w:type="dxa"/>
              <w:bottom w:w="0" w:type="dxa"/>
              <w:right w:w="108" w:type="dxa"/>
            </w:tcMar>
          </w:tcPr>
          <w:p w:rsidR="00280D72" w:rsidRDefault="000A031A">
            <w:pPr>
              <w:pStyle w:val="2"/>
              <w:numPr>
                <w:ilvl w:val="1"/>
                <w:numId w:val="2"/>
              </w:numPr>
              <w:spacing w:before="0" w:after="0"/>
              <w:ind w:left="615" w:firstLine="0"/>
            </w:pPr>
            <w:r>
              <w:rPr>
                <w:rFonts w:ascii="Times New Roman" w:hAnsi="Times New Roman"/>
                <w:b w:val="0"/>
                <w:bCs w:val="0"/>
                <w:i w:val="0"/>
                <w:iCs w:val="0"/>
              </w:rPr>
              <w:t xml:space="preserve">Приложение </w:t>
            </w:r>
            <w:r w:rsidRPr="00645AE9">
              <w:rPr>
                <w:rFonts w:ascii="Times New Roman" w:hAnsi="Times New Roman"/>
                <w:b w:val="0"/>
                <w:bCs w:val="0"/>
                <w:i w:val="0"/>
                <w:iCs w:val="0"/>
              </w:rPr>
              <w:t>№ 2</w:t>
            </w:r>
          </w:p>
          <w:p w:rsidR="00280D72" w:rsidRDefault="000A031A">
            <w:pPr>
              <w:pStyle w:val="2"/>
              <w:numPr>
                <w:ilvl w:val="1"/>
                <w:numId w:val="2"/>
              </w:numPr>
              <w:spacing w:before="0" w:after="0"/>
              <w:ind w:left="615" w:firstLine="0"/>
            </w:pPr>
            <w:r>
              <w:rPr>
                <w:rFonts w:ascii="Times New Roman" w:hAnsi="Times New Roman"/>
                <w:b w:val="0"/>
                <w:bCs w:val="0"/>
                <w:i w:val="0"/>
                <w:iCs w:val="0"/>
              </w:rPr>
              <w:t>к конкурсной документации</w:t>
            </w:r>
          </w:p>
        </w:tc>
      </w:tr>
    </w:tbl>
    <w:p w:rsidR="00280D72" w:rsidRDefault="00280D72">
      <w:pPr>
        <w:pStyle w:val="a0"/>
      </w:pPr>
    </w:p>
    <w:p w:rsidR="00280D72" w:rsidRDefault="00280D72">
      <w:pPr>
        <w:pStyle w:val="3"/>
        <w:numPr>
          <w:ilvl w:val="2"/>
          <w:numId w:val="2"/>
        </w:numPr>
        <w:spacing w:before="120"/>
      </w:pPr>
    </w:p>
    <w:p w:rsidR="00280D72" w:rsidRDefault="000A031A">
      <w:pPr>
        <w:pStyle w:val="a0"/>
        <w:jc w:val="center"/>
      </w:pPr>
      <w:r>
        <w:rPr>
          <w:bCs/>
          <w:sz w:val="28"/>
          <w:szCs w:val="28"/>
        </w:rPr>
        <w:t>Техническое задание</w:t>
      </w:r>
    </w:p>
    <w:p w:rsidR="00280D72" w:rsidRDefault="00280D72">
      <w:pPr>
        <w:pStyle w:val="a0"/>
        <w:jc w:val="center"/>
      </w:pPr>
    </w:p>
    <w:tbl>
      <w:tblPr>
        <w:tblW w:w="10105" w:type="dxa"/>
        <w:tblInd w:w="-21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317"/>
        <w:gridCol w:w="141"/>
        <w:gridCol w:w="709"/>
        <w:gridCol w:w="851"/>
        <w:gridCol w:w="141"/>
        <w:gridCol w:w="1701"/>
        <w:gridCol w:w="1843"/>
        <w:gridCol w:w="1701"/>
        <w:gridCol w:w="1701"/>
      </w:tblGrid>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4E6B4C" w:rsidRDefault="000A031A">
            <w:pPr>
              <w:pStyle w:val="a0"/>
              <w:jc w:val="both"/>
              <w:rPr>
                <w:sz w:val="26"/>
                <w:szCs w:val="26"/>
              </w:rPr>
            </w:pPr>
            <w:r w:rsidRPr="004E6B4C">
              <w:rPr>
                <w:b/>
                <w:sz w:val="26"/>
                <w:szCs w:val="26"/>
              </w:rPr>
              <w:t>1. Наименование закупаемых услуг, их количество (объем), единичные расценки и начальная (максимальная) цена договора</w:t>
            </w:r>
          </w:p>
        </w:tc>
      </w:tr>
      <w:tr w:rsidR="00327052" w:rsidTr="004E6B4C">
        <w:tc>
          <w:tcPr>
            <w:tcW w:w="14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rPr>
              <w:t>Наименование товара, работы,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rPr>
              <w:t>Ед.изм.</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4E6B4C" w:rsidRDefault="000A031A">
            <w:pPr>
              <w:pStyle w:val="a0"/>
              <w:ind w:left="-108"/>
              <w:jc w:val="both"/>
              <w:rPr>
                <w:sz w:val="26"/>
                <w:szCs w:val="26"/>
              </w:rPr>
            </w:pPr>
            <w:r w:rsidRPr="004E6B4C">
              <w:rPr>
                <w:b/>
                <w:sz w:val="26"/>
                <w:szCs w:val="26"/>
              </w:rPr>
              <w:t>Количество (объем)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4E6B4C" w:rsidRDefault="000A031A" w:rsidP="0011036A">
            <w:pPr>
              <w:pStyle w:val="a0"/>
              <w:jc w:val="both"/>
              <w:rPr>
                <w:sz w:val="26"/>
                <w:szCs w:val="26"/>
              </w:rPr>
            </w:pPr>
            <w:r w:rsidRPr="004E6B4C">
              <w:rPr>
                <w:b/>
                <w:sz w:val="26"/>
                <w:szCs w:val="26"/>
              </w:rPr>
              <w:t>Цена за единицу без учета НДС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4E6B4C" w:rsidRDefault="000A031A">
            <w:pPr>
              <w:pStyle w:val="a0"/>
              <w:jc w:val="both"/>
              <w:rPr>
                <w:sz w:val="26"/>
                <w:szCs w:val="26"/>
              </w:rPr>
            </w:pPr>
            <w:r w:rsidRPr="004E6B4C">
              <w:rPr>
                <w:b/>
                <w:sz w:val="26"/>
                <w:szCs w:val="26"/>
              </w:rPr>
              <w:t>Цена за единицу с учетом НДС</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4E6B4C" w:rsidRDefault="000A031A">
            <w:pPr>
              <w:pStyle w:val="a0"/>
              <w:jc w:val="both"/>
              <w:rPr>
                <w:sz w:val="26"/>
                <w:szCs w:val="26"/>
              </w:rPr>
            </w:pPr>
            <w:r w:rsidRPr="004E6B4C">
              <w:rPr>
                <w:b/>
                <w:sz w:val="26"/>
                <w:szCs w:val="26"/>
              </w:rPr>
              <w:t>Всего без учета НДС</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4E6B4C" w:rsidRDefault="000A031A">
            <w:pPr>
              <w:pStyle w:val="a0"/>
              <w:jc w:val="both"/>
              <w:rPr>
                <w:sz w:val="26"/>
                <w:szCs w:val="26"/>
              </w:rPr>
            </w:pPr>
            <w:r w:rsidRPr="004E6B4C">
              <w:rPr>
                <w:b/>
                <w:sz w:val="26"/>
                <w:szCs w:val="26"/>
              </w:rPr>
              <w:t>Всего с учетом НДС</w:t>
            </w:r>
          </w:p>
        </w:tc>
      </w:tr>
      <w:tr w:rsidR="00327052" w:rsidTr="004E6B4C">
        <w:tc>
          <w:tcPr>
            <w:tcW w:w="14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7052" w:rsidRPr="00951BF6" w:rsidRDefault="00327052" w:rsidP="00327052">
            <w:pPr>
              <w:pStyle w:val="a0"/>
              <w:ind w:left="-108"/>
              <w:jc w:val="center"/>
            </w:pPr>
            <w:r w:rsidRPr="00951BF6">
              <w:t>Обслуживание</w:t>
            </w:r>
            <w:r>
              <w:t xml:space="preserve"> </w:t>
            </w:r>
            <w:r w:rsidRPr="00951BF6">
              <w:t>сайта АО</w:t>
            </w:r>
            <w:r w:rsidRPr="00951BF6">
              <w:rPr>
                <w:shd w:val="clear" w:color="auto" w:fill="00FF00"/>
              </w:rPr>
              <w:t xml:space="preserve"> </w:t>
            </w:r>
            <w:r w:rsidRPr="00951BF6">
              <w:t>"СКППК"</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27052" w:rsidRPr="00951BF6" w:rsidRDefault="00FB770A">
            <w:pPr>
              <w:pStyle w:val="a0"/>
              <w:jc w:val="center"/>
            </w:pPr>
            <w:r w:rsidRPr="00DE6D26">
              <w:rPr>
                <w:b/>
              </w:rPr>
              <w:t>Усл.ед</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27052" w:rsidRPr="004E6B4C" w:rsidRDefault="00FB770A" w:rsidP="00F54FA1">
            <w:pPr>
              <w:pStyle w:val="a0"/>
              <w:jc w:val="center"/>
              <w:rPr>
                <w:sz w:val="26"/>
                <w:szCs w:val="26"/>
              </w:rPr>
            </w:pPr>
            <w:r w:rsidRPr="004E6B4C">
              <w:rPr>
                <w:sz w:val="26"/>
                <w:szCs w:val="26"/>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27052" w:rsidRPr="004E6B4C" w:rsidRDefault="00327052">
            <w:pPr>
              <w:pStyle w:val="a0"/>
              <w:jc w:val="center"/>
              <w:rPr>
                <w:sz w:val="26"/>
                <w:szCs w:val="26"/>
              </w:rPr>
            </w:pPr>
            <w:r w:rsidRPr="004E6B4C">
              <w:rPr>
                <w:sz w:val="26"/>
                <w:szCs w:val="26"/>
              </w:rPr>
              <w:t>1 260 000,00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27052" w:rsidRPr="004E6B4C" w:rsidRDefault="00327052">
            <w:pPr>
              <w:pStyle w:val="a0"/>
              <w:jc w:val="center"/>
              <w:rPr>
                <w:sz w:val="26"/>
                <w:szCs w:val="26"/>
              </w:rPr>
            </w:pPr>
            <w:r w:rsidRPr="004E6B4C">
              <w:rPr>
                <w:sz w:val="26"/>
                <w:szCs w:val="26"/>
              </w:rPr>
              <w:t>1 486 800,00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27052" w:rsidRPr="004E6B4C" w:rsidRDefault="00327052">
            <w:pPr>
              <w:pStyle w:val="a0"/>
              <w:jc w:val="center"/>
              <w:rPr>
                <w:sz w:val="26"/>
                <w:szCs w:val="26"/>
              </w:rPr>
            </w:pPr>
            <w:r w:rsidRPr="004E6B4C">
              <w:rPr>
                <w:sz w:val="26"/>
                <w:szCs w:val="26"/>
              </w:rPr>
              <w:t>1</w:t>
            </w:r>
            <w:r w:rsidR="00DE6D26" w:rsidRPr="004E6B4C">
              <w:rPr>
                <w:sz w:val="26"/>
                <w:szCs w:val="26"/>
              </w:rPr>
              <w:t> </w:t>
            </w:r>
            <w:r w:rsidRPr="004E6B4C">
              <w:rPr>
                <w:sz w:val="26"/>
                <w:szCs w:val="26"/>
              </w:rPr>
              <w:t>260</w:t>
            </w:r>
            <w:r w:rsidR="00DE6D26" w:rsidRPr="004E6B4C">
              <w:rPr>
                <w:sz w:val="26"/>
                <w:szCs w:val="26"/>
              </w:rPr>
              <w:t xml:space="preserve"> </w:t>
            </w:r>
            <w:r w:rsidRPr="004E6B4C">
              <w:rPr>
                <w:sz w:val="26"/>
                <w:szCs w:val="26"/>
              </w:rPr>
              <w:t>000,00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27052" w:rsidRPr="004E6B4C" w:rsidRDefault="00DE6D26" w:rsidP="004E6B4C">
            <w:pPr>
              <w:pStyle w:val="a0"/>
              <w:ind w:right="-108"/>
              <w:jc w:val="center"/>
              <w:rPr>
                <w:sz w:val="26"/>
                <w:szCs w:val="26"/>
              </w:rPr>
            </w:pPr>
            <w:r w:rsidRPr="004E6B4C">
              <w:rPr>
                <w:sz w:val="26"/>
                <w:szCs w:val="26"/>
              </w:rPr>
              <w:t>1 486 800,00</w:t>
            </w:r>
          </w:p>
        </w:tc>
      </w:tr>
      <w:tr w:rsidR="00DE6D26" w:rsidTr="004E6B4C">
        <w:tc>
          <w:tcPr>
            <w:tcW w:w="14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6D26" w:rsidRPr="00951BF6" w:rsidRDefault="00DE6D26" w:rsidP="00327052">
            <w:pPr>
              <w:pStyle w:val="a0"/>
              <w:ind w:left="-108"/>
              <w:jc w:val="center"/>
            </w:pPr>
            <w:r>
              <w:t>Р</w:t>
            </w:r>
            <w:r w:rsidRPr="00951BF6">
              <w:t>едизайн</w:t>
            </w:r>
            <w:r w:rsidRPr="00951BF6">
              <w:rPr>
                <w:shd w:val="clear" w:color="auto" w:fill="00FF00"/>
              </w:rPr>
              <w:t xml:space="preserve">  </w:t>
            </w:r>
            <w:r w:rsidRPr="00951BF6">
              <w:t>сайта АО</w:t>
            </w:r>
            <w:r w:rsidRPr="00951BF6">
              <w:rPr>
                <w:shd w:val="clear" w:color="auto" w:fill="00FF00"/>
              </w:rPr>
              <w:t xml:space="preserve"> </w:t>
            </w:r>
            <w:r w:rsidRPr="00951BF6">
              <w:t>"СКППК"</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6D26" w:rsidRPr="00951BF6" w:rsidRDefault="00FB770A">
            <w:pPr>
              <w:pStyle w:val="a0"/>
              <w:jc w:val="center"/>
            </w:pPr>
            <w:r w:rsidRPr="00DE6D26">
              <w:rPr>
                <w:b/>
              </w:rPr>
              <w:t>Усл.ед</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6D26" w:rsidRPr="004E6B4C" w:rsidRDefault="00DE6D26" w:rsidP="00F54FA1">
            <w:pPr>
              <w:pStyle w:val="a0"/>
              <w:jc w:val="center"/>
              <w:rPr>
                <w:sz w:val="26"/>
                <w:szCs w:val="26"/>
              </w:rPr>
            </w:pPr>
            <w:r w:rsidRPr="004E6B4C">
              <w:rPr>
                <w:sz w:val="26"/>
                <w:szCs w:val="26"/>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6D26" w:rsidRPr="004E6B4C" w:rsidRDefault="00DE6D26">
            <w:pPr>
              <w:pStyle w:val="a0"/>
              <w:jc w:val="center"/>
              <w:rPr>
                <w:sz w:val="26"/>
                <w:szCs w:val="26"/>
              </w:rPr>
            </w:pPr>
            <w:r w:rsidRPr="004E6B4C">
              <w:rPr>
                <w:sz w:val="26"/>
                <w:szCs w:val="26"/>
              </w:rPr>
              <w:t>445 000,00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6D26" w:rsidRPr="004E6B4C" w:rsidRDefault="00DE6D26">
            <w:pPr>
              <w:pStyle w:val="a0"/>
              <w:jc w:val="center"/>
              <w:rPr>
                <w:sz w:val="26"/>
                <w:szCs w:val="26"/>
              </w:rPr>
            </w:pPr>
            <w:r w:rsidRPr="004E6B4C">
              <w:rPr>
                <w:sz w:val="26"/>
                <w:szCs w:val="26"/>
              </w:rPr>
              <w:t>525 100,00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6D26" w:rsidRPr="004E6B4C" w:rsidRDefault="00DE6D26">
            <w:pPr>
              <w:pStyle w:val="a0"/>
              <w:jc w:val="center"/>
              <w:rPr>
                <w:sz w:val="26"/>
                <w:szCs w:val="26"/>
              </w:rPr>
            </w:pPr>
            <w:r w:rsidRPr="004E6B4C">
              <w:rPr>
                <w:sz w:val="26"/>
                <w:szCs w:val="26"/>
              </w:rPr>
              <w:t>445 000,00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6D26" w:rsidRPr="004E6B4C" w:rsidRDefault="00DE6D26">
            <w:pPr>
              <w:pStyle w:val="a0"/>
              <w:jc w:val="center"/>
              <w:rPr>
                <w:sz w:val="26"/>
                <w:szCs w:val="26"/>
              </w:rPr>
            </w:pPr>
            <w:r w:rsidRPr="004E6B4C">
              <w:rPr>
                <w:sz w:val="26"/>
                <w:szCs w:val="26"/>
              </w:rPr>
              <w:t>525 100,00</w:t>
            </w:r>
          </w:p>
        </w:tc>
      </w:tr>
      <w:tr w:rsidR="007D5D6D" w:rsidTr="004E6B4C">
        <w:tc>
          <w:tcPr>
            <w:tcW w:w="14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D5D6D" w:rsidRPr="004E6B4C" w:rsidRDefault="007D5D6D" w:rsidP="00327052">
            <w:pPr>
              <w:pStyle w:val="a0"/>
              <w:ind w:left="-108"/>
              <w:jc w:val="center"/>
              <w:rPr>
                <w:b/>
                <w:sz w:val="28"/>
                <w:szCs w:val="28"/>
              </w:rPr>
            </w:pPr>
            <w:r w:rsidRPr="004E6B4C">
              <w:rPr>
                <w:b/>
                <w:sz w:val="28"/>
                <w:szCs w:val="28"/>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5D6D" w:rsidRPr="00DE6D26" w:rsidRDefault="007D5D6D">
            <w:pPr>
              <w:pStyle w:val="a0"/>
              <w:jc w:val="center"/>
              <w:rPr>
                <w:b/>
              </w:rPr>
            </w:pPr>
            <w:r>
              <w:rPr>
                <w:b/>
              </w:rPr>
              <w:t>Усл. ед.</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5D6D" w:rsidRPr="004E6B4C" w:rsidRDefault="007D5D6D" w:rsidP="00F54FA1">
            <w:pPr>
              <w:pStyle w:val="a0"/>
              <w:jc w:val="center"/>
              <w:rPr>
                <w:sz w:val="26"/>
                <w:szCs w:val="26"/>
              </w:rPr>
            </w:pPr>
            <w:r w:rsidRPr="004E6B4C">
              <w:rPr>
                <w:sz w:val="26"/>
                <w:szCs w:val="26"/>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5D6D" w:rsidRPr="004E6B4C" w:rsidRDefault="007D5D6D" w:rsidP="004E6B4C">
            <w:pPr>
              <w:pStyle w:val="a0"/>
              <w:ind w:left="-108"/>
              <w:jc w:val="both"/>
              <w:rPr>
                <w:sz w:val="26"/>
                <w:szCs w:val="26"/>
              </w:rPr>
            </w:pPr>
            <w:r w:rsidRPr="004E6B4C">
              <w:rPr>
                <w:b/>
                <w:sz w:val="26"/>
                <w:szCs w:val="26"/>
              </w:rPr>
              <w:t>1 705 000,00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5D6D" w:rsidRPr="004E6B4C" w:rsidRDefault="007D5D6D">
            <w:pPr>
              <w:pStyle w:val="a0"/>
              <w:jc w:val="center"/>
              <w:rPr>
                <w:sz w:val="26"/>
                <w:szCs w:val="26"/>
              </w:rPr>
            </w:pPr>
            <w:r w:rsidRPr="004E6B4C">
              <w:rPr>
                <w:b/>
                <w:sz w:val="26"/>
                <w:szCs w:val="26"/>
              </w:rPr>
              <w:t>2 011 900,00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5D6D" w:rsidRPr="004E6B4C" w:rsidRDefault="007D5D6D">
            <w:pPr>
              <w:pStyle w:val="a0"/>
              <w:jc w:val="center"/>
              <w:rPr>
                <w:sz w:val="26"/>
                <w:szCs w:val="26"/>
              </w:rPr>
            </w:pPr>
            <w:r w:rsidRPr="004E6B4C">
              <w:rPr>
                <w:b/>
                <w:sz w:val="26"/>
                <w:szCs w:val="26"/>
              </w:rPr>
              <w:t>1 705 000,00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5D6D" w:rsidRPr="004E6B4C" w:rsidRDefault="007D5D6D">
            <w:pPr>
              <w:pStyle w:val="a0"/>
              <w:jc w:val="center"/>
              <w:rPr>
                <w:sz w:val="26"/>
                <w:szCs w:val="26"/>
              </w:rPr>
            </w:pPr>
            <w:r w:rsidRPr="004E6B4C">
              <w:rPr>
                <w:b/>
                <w:sz w:val="26"/>
                <w:szCs w:val="26"/>
              </w:rPr>
              <w:t>2 011 900,00</w:t>
            </w:r>
          </w:p>
        </w:tc>
      </w:tr>
      <w:tr w:rsidR="00951BF6" w:rsidTr="004E6B4C">
        <w:tc>
          <w:tcPr>
            <w:tcW w:w="14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1BF6" w:rsidRDefault="00951BF6">
            <w:pPr>
              <w:pStyle w:val="a0"/>
              <w:ind w:left="-108"/>
              <w:jc w:val="both"/>
            </w:pPr>
            <w:r>
              <w:rPr>
                <w:b/>
              </w:rPr>
              <w:t>ИТОГО начальная (максимальная) цена</w:t>
            </w:r>
          </w:p>
        </w:tc>
        <w:tc>
          <w:tcPr>
            <w:tcW w:w="864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1BF6" w:rsidRPr="00F54FA1" w:rsidRDefault="00951BF6">
            <w:pPr>
              <w:pStyle w:val="a0"/>
              <w:jc w:val="both"/>
            </w:pPr>
            <w:r w:rsidRPr="00F54FA1">
              <w:t>- 1</w:t>
            </w:r>
            <w:r w:rsidR="00327052">
              <w:t xml:space="preserve"> </w:t>
            </w:r>
            <w:r w:rsidRPr="00F54FA1">
              <w:t>705 000,00 (один миллион семьсот пять тысяч) рублей 00 копеек без учета НДС;</w:t>
            </w:r>
          </w:p>
          <w:p w:rsidR="00951BF6" w:rsidRDefault="00951BF6" w:rsidP="00867BCD">
            <w:pPr>
              <w:pStyle w:val="a0"/>
              <w:jc w:val="both"/>
            </w:pPr>
            <w:r w:rsidRPr="00F54FA1">
              <w:t>- 2 011 900,00 (два миллиона одиннадцать тысяч девятьсот) рублей 00 копеек с учетом НДС.</w:t>
            </w:r>
          </w:p>
        </w:tc>
      </w:tr>
      <w:tr w:rsidR="00280D72" w:rsidTr="004E6B4C">
        <w:tc>
          <w:tcPr>
            <w:tcW w:w="14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ind w:left="-108"/>
              <w:jc w:val="both"/>
            </w:pPr>
            <w:r>
              <w:rPr>
                <w:b/>
                <w:bCs/>
              </w:rPr>
              <w:t>Порядок формирования начальной (максимальной) цены</w:t>
            </w:r>
          </w:p>
        </w:tc>
        <w:tc>
          <w:tcPr>
            <w:tcW w:w="864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B00D7A" w:rsidRDefault="00854647" w:rsidP="00706D1F">
            <w:pPr>
              <w:pStyle w:val="a0"/>
              <w:jc w:val="both"/>
            </w:pPr>
            <w:r w:rsidRPr="00B00D7A">
              <w:rPr>
                <w:bCs/>
              </w:rPr>
              <w:t>Начальная (максимальная)</w:t>
            </w:r>
            <w:r w:rsidR="004E6B4C">
              <w:rPr>
                <w:bCs/>
              </w:rPr>
              <w:t xml:space="preserve"> </w:t>
            </w:r>
            <w:r w:rsidRPr="00B00D7A">
              <w:rPr>
                <w:bCs/>
              </w:rPr>
              <w:t xml:space="preserve">цена договора включает все суммы всех предусмотренных законодательством налогов, сборов и иных обязательных платежей, стоимость гарантийных обязательств и прочих расходов </w:t>
            </w:r>
            <w:r w:rsidR="00706D1F">
              <w:rPr>
                <w:bCs/>
              </w:rPr>
              <w:t>Исполнителя</w:t>
            </w:r>
            <w:r w:rsidRPr="00B00D7A">
              <w:rPr>
                <w:bCs/>
              </w:rPr>
              <w:t>, в том числе транспортные и командировочные расходы, налогов (кроме НДС), и других обязательных платежей.</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rsidP="0011036A">
            <w:pPr>
              <w:pStyle w:val="a0"/>
              <w:jc w:val="both"/>
            </w:pPr>
            <w:r>
              <w:rPr>
                <w:b/>
                <w:sz w:val="28"/>
                <w:szCs w:val="28"/>
              </w:rPr>
              <w:t>2. Требования к услугам</w:t>
            </w:r>
          </w:p>
        </w:tc>
      </w:tr>
      <w:tr w:rsidR="00280D72" w:rsidTr="004E6B4C">
        <w:tc>
          <w:tcPr>
            <w:tcW w:w="131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72" w:rsidRDefault="000A031A">
            <w:pPr>
              <w:pStyle w:val="a0"/>
              <w:ind w:left="-108"/>
              <w:jc w:val="center"/>
            </w:pPr>
            <w:r w:rsidRPr="00645AE9">
              <w:rPr>
                <w:bCs/>
                <w:i/>
              </w:rPr>
              <w:t>Обслуживание</w:t>
            </w:r>
            <w:r w:rsidRPr="002410F6">
              <w:rPr>
                <w:bCs/>
                <w:i/>
              </w:rPr>
              <w:t xml:space="preserve"> </w:t>
            </w:r>
            <w:r w:rsidRPr="00645AE9">
              <w:rPr>
                <w:bCs/>
                <w:i/>
              </w:rPr>
              <w:t>и редизайн</w:t>
            </w:r>
            <w:r>
              <w:rPr>
                <w:bCs/>
                <w:i/>
                <w:shd w:val="clear" w:color="auto" w:fill="00FF00"/>
              </w:rPr>
              <w:t xml:space="preserve">  </w:t>
            </w:r>
            <w:r w:rsidRPr="00645AE9">
              <w:rPr>
                <w:bCs/>
                <w:i/>
              </w:rPr>
              <w:t>сайта АО</w:t>
            </w:r>
            <w:r>
              <w:rPr>
                <w:bCs/>
                <w:i/>
                <w:shd w:val="clear" w:color="auto" w:fill="00FF00"/>
              </w:rPr>
              <w:t xml:space="preserve"> </w:t>
            </w:r>
            <w:r w:rsidRPr="00645AE9">
              <w:rPr>
                <w:bCs/>
                <w:i/>
              </w:rPr>
              <w:t>"СКППК"</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0D72" w:rsidRDefault="000A031A">
            <w:pPr>
              <w:pStyle w:val="a0"/>
              <w:jc w:val="both"/>
            </w:pPr>
            <w:r>
              <w:rPr>
                <w:bCs/>
              </w:rPr>
              <w:t>Нормативные документы, согласно которым установлены требования</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rPr>
                <w:bCs/>
              </w:rPr>
            </w:pPr>
            <w:r>
              <w:rPr>
                <w:bCs/>
              </w:rPr>
              <w:t>Требования к услугам не установлены документами, применяемыми в национальной системе стандартизации</w:t>
            </w:r>
            <w:r w:rsidRPr="00951BF6">
              <w:rPr>
                <w:bCs/>
                <w:strike/>
                <w:color w:val="FF0000"/>
              </w:rPr>
              <w:t>»</w:t>
            </w:r>
            <w:r>
              <w:rPr>
                <w:bCs/>
              </w:rPr>
              <w:t>.</w:t>
            </w:r>
          </w:p>
          <w:p w:rsidR="00BF3257" w:rsidRDefault="00BF3257">
            <w:pPr>
              <w:pStyle w:val="a0"/>
              <w:jc w:val="both"/>
            </w:pPr>
          </w:p>
        </w:tc>
      </w:tr>
      <w:tr w:rsidR="00280D72" w:rsidTr="004E6B4C">
        <w:tc>
          <w:tcPr>
            <w:tcW w:w="13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280D72">
            <w:pPr>
              <w:pStyle w:val="a0"/>
              <w:jc w:val="both"/>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280D72">
            <w:pPr>
              <w:pStyle w:val="a0"/>
              <w:jc w:val="both"/>
            </w:pPr>
          </w:p>
          <w:p w:rsidR="00280D72" w:rsidRDefault="000A031A">
            <w:pPr>
              <w:pStyle w:val="a0"/>
              <w:jc w:val="both"/>
            </w:pPr>
            <w:r>
              <w:rPr>
                <w:bCs/>
              </w:rPr>
              <w:t>Технические и функциональные характеристики услуги</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rsidP="004E6B4C">
            <w:pPr>
              <w:pStyle w:val="a0"/>
              <w:ind w:right="-108"/>
            </w:pPr>
            <w:r w:rsidRPr="001B7D75">
              <w:t xml:space="preserve">Основной стиль и оформление должны соответствовать Правилам </w:t>
            </w:r>
            <w:r w:rsidRPr="00854647">
              <w:t>оформления web-страниц интернет-сайтов дочерних обществ ОАО «РЖД»</w:t>
            </w:r>
            <w:r w:rsidR="001B7D75" w:rsidRPr="00854647">
              <w:t xml:space="preserve"> </w:t>
            </w:r>
            <w:r w:rsidR="001B7D75" w:rsidRPr="00854647">
              <w:rPr>
                <w:b/>
              </w:rPr>
              <w:t>(</w:t>
            </w:r>
            <w:r w:rsidR="00854647" w:rsidRPr="004E6B4C">
              <w:rPr>
                <w:b/>
              </w:rPr>
              <w:t xml:space="preserve">с оформлением можно </w:t>
            </w:r>
            <w:r w:rsidR="004E6B4C" w:rsidRPr="004E6B4C">
              <w:rPr>
                <w:b/>
              </w:rPr>
              <w:t xml:space="preserve"> </w:t>
            </w:r>
            <w:r w:rsidR="00854647" w:rsidRPr="004E6B4C">
              <w:rPr>
                <w:b/>
              </w:rPr>
              <w:t xml:space="preserve">ознакомится в </w:t>
            </w:r>
            <w:r w:rsidR="004E6B4C" w:rsidRPr="004E6B4C">
              <w:rPr>
                <w:b/>
              </w:rPr>
              <w:t>П</w:t>
            </w:r>
            <w:r w:rsidR="001B7D75" w:rsidRPr="004E6B4C">
              <w:rPr>
                <w:b/>
              </w:rPr>
              <w:t>риложение</w:t>
            </w:r>
            <w:r w:rsidR="004E6B4C" w:rsidRPr="004E6B4C">
              <w:rPr>
                <w:b/>
              </w:rPr>
              <w:t xml:space="preserve"> </w:t>
            </w:r>
            <w:r w:rsidR="001B7D75" w:rsidRPr="004E6B4C">
              <w:rPr>
                <w:b/>
              </w:rPr>
              <w:t>№</w:t>
            </w:r>
            <w:r w:rsidR="004E6B4C" w:rsidRPr="004E6B4C">
              <w:rPr>
                <w:b/>
              </w:rPr>
              <w:t xml:space="preserve"> </w:t>
            </w:r>
            <w:r w:rsidR="001B7D75" w:rsidRPr="004E6B4C">
              <w:rPr>
                <w:b/>
              </w:rPr>
              <w:t xml:space="preserve">3 к </w:t>
            </w:r>
            <w:r w:rsidR="004E6B4C" w:rsidRPr="00654DA5">
              <w:rPr>
                <w:b/>
              </w:rPr>
              <w:t>Техническому заданию</w:t>
            </w:r>
            <w:r w:rsidR="004E6B4C">
              <w:rPr>
                <w:b/>
              </w:rPr>
              <w:t xml:space="preserve"> (</w:t>
            </w:r>
            <w:r w:rsidR="001B7D75" w:rsidRPr="004E6B4C">
              <w:rPr>
                <w:b/>
              </w:rPr>
              <w:t xml:space="preserve">приложению №2 конкурсной </w:t>
            </w:r>
            <w:r w:rsidR="004E6B4C" w:rsidRPr="004E6B4C">
              <w:rPr>
                <w:b/>
              </w:rPr>
              <w:t xml:space="preserve"> </w:t>
            </w:r>
            <w:r w:rsidR="001B7D75" w:rsidRPr="004E6B4C">
              <w:rPr>
                <w:b/>
              </w:rPr>
              <w:t>документации).</w:t>
            </w:r>
            <w:r w:rsidR="004D1929">
              <w:t xml:space="preserve"> </w:t>
            </w:r>
          </w:p>
          <w:p w:rsidR="00280D72" w:rsidRDefault="000A031A">
            <w:pPr>
              <w:pStyle w:val="a0"/>
              <w:jc w:val="both"/>
            </w:pPr>
            <w:r>
              <w:t>Веб-сервис должен выполняться на русском языке.</w:t>
            </w:r>
          </w:p>
          <w:p w:rsidR="00280D72" w:rsidRDefault="000A031A">
            <w:pPr>
              <w:pStyle w:val="a0"/>
              <w:jc w:val="both"/>
            </w:pPr>
            <w:r>
              <w:rPr>
                <w:b/>
              </w:rPr>
              <w:t>Языки программирования и технологии:</w:t>
            </w:r>
            <w:r>
              <w:t xml:space="preserve"> </w:t>
            </w:r>
          </w:p>
          <w:p w:rsidR="00280D72" w:rsidRDefault="000A031A">
            <w:pPr>
              <w:pStyle w:val="a0"/>
              <w:jc w:val="both"/>
            </w:pPr>
            <w:r>
              <w:t>HTML 5, CSS 3, PHP 5, AJAX (Asynchronous Javascript And Xml» – технология обращения к серверу без перезагрузки страницы), сервер баз данных – MySQL.</w:t>
            </w:r>
          </w:p>
          <w:p w:rsidR="00280D72" w:rsidRDefault="000A031A">
            <w:pPr>
              <w:pStyle w:val="a0"/>
              <w:ind w:right="92"/>
              <w:jc w:val="both"/>
            </w:pPr>
            <w:r>
              <w:rPr>
                <w:b/>
              </w:rPr>
              <w:t>Программная платформа:</w:t>
            </w:r>
          </w:p>
          <w:p w:rsidR="00280D72" w:rsidRDefault="000A031A">
            <w:pPr>
              <w:pStyle w:val="a0"/>
              <w:jc w:val="both"/>
            </w:pPr>
            <w:r>
              <w:t xml:space="preserve">Наименование: </w:t>
            </w:r>
            <w:r>
              <w:rPr>
                <w:lang w:val="en-US"/>
              </w:rPr>
              <w:t>Netbike</w:t>
            </w:r>
            <w:r>
              <w:t xml:space="preserve"> (Нэтбайк)</w:t>
            </w:r>
          </w:p>
          <w:p w:rsidR="00280D72" w:rsidRDefault="000A031A">
            <w:pPr>
              <w:pStyle w:val="a0"/>
              <w:jc w:val="both"/>
            </w:pPr>
            <w:r>
              <w:t xml:space="preserve">Официальный сайт: </w:t>
            </w:r>
            <w:r>
              <w:rPr>
                <w:lang w:val="en-US"/>
              </w:rPr>
              <w:t>netbike</w:t>
            </w:r>
            <w:r>
              <w:t>.</w:t>
            </w:r>
            <w:r>
              <w:rPr>
                <w:lang w:val="en-US"/>
              </w:rPr>
              <w:t>ru</w:t>
            </w:r>
          </w:p>
          <w:p w:rsidR="00280D72" w:rsidRDefault="000A031A">
            <w:pPr>
              <w:pStyle w:val="a0"/>
              <w:jc w:val="both"/>
            </w:pPr>
            <w:r>
              <w:t>Версия: для пригородных пассажирских компаний</w:t>
            </w:r>
          </w:p>
          <w:p w:rsidR="00280D72" w:rsidRDefault="000A031A" w:rsidP="00B81F0E">
            <w:pPr>
              <w:pStyle w:val="a0"/>
              <w:jc w:val="both"/>
            </w:pPr>
            <w:r>
              <w:rPr>
                <w:b/>
              </w:rPr>
              <w:t xml:space="preserve">Общие характеристики услуг описаны в Приложениях </w:t>
            </w:r>
            <w:r w:rsidRPr="00645AE9">
              <w:rPr>
                <w:b/>
              </w:rPr>
              <w:t>№</w:t>
            </w:r>
            <w:r w:rsidR="004E6B4C">
              <w:rPr>
                <w:b/>
              </w:rPr>
              <w:t xml:space="preserve"> </w:t>
            </w:r>
            <w:r w:rsidRPr="00645AE9">
              <w:rPr>
                <w:b/>
              </w:rPr>
              <w:t>2/1 и 2/2</w:t>
            </w:r>
            <w:r w:rsidRPr="00654DA5">
              <w:rPr>
                <w:b/>
              </w:rPr>
              <w:t>.</w:t>
            </w:r>
            <w:r w:rsidR="00F448B9" w:rsidRPr="00654DA5">
              <w:rPr>
                <w:b/>
              </w:rPr>
              <w:t xml:space="preserve"> к </w:t>
            </w:r>
            <w:r w:rsidR="00B81F0E" w:rsidRPr="00654DA5">
              <w:rPr>
                <w:b/>
              </w:rPr>
              <w:t>Техническому заданию</w:t>
            </w:r>
            <w:r w:rsidR="00B81F0E">
              <w:rPr>
                <w:b/>
              </w:rPr>
              <w:t xml:space="preserve"> (</w:t>
            </w:r>
            <w:r w:rsidR="00F448B9">
              <w:rPr>
                <w:b/>
              </w:rPr>
              <w:t>приложени</w:t>
            </w:r>
            <w:r w:rsidR="00B81F0E">
              <w:rPr>
                <w:b/>
              </w:rPr>
              <w:t>е</w:t>
            </w:r>
            <w:r w:rsidR="00F448B9">
              <w:rPr>
                <w:b/>
              </w:rPr>
              <w:t xml:space="preserve"> №</w:t>
            </w:r>
            <w:r w:rsidR="004E6B4C">
              <w:rPr>
                <w:b/>
              </w:rPr>
              <w:t xml:space="preserve"> </w:t>
            </w:r>
            <w:r w:rsidR="00F448B9">
              <w:rPr>
                <w:b/>
              </w:rPr>
              <w:t>2 конкурсной документации</w:t>
            </w:r>
            <w:r w:rsidR="00B81F0E">
              <w:rPr>
                <w:b/>
              </w:rPr>
              <w:t>).</w:t>
            </w:r>
          </w:p>
        </w:tc>
      </w:tr>
      <w:tr w:rsidR="00280D72" w:rsidTr="004E6B4C">
        <w:tc>
          <w:tcPr>
            <w:tcW w:w="13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280D72">
            <w:pPr>
              <w:pStyle w:val="a0"/>
              <w:jc w:val="both"/>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Требования к безопасности услуги</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B00D7A" w:rsidRDefault="00AE7E55">
            <w:pPr>
              <w:pStyle w:val="a0"/>
              <w:ind w:firstLine="567"/>
              <w:jc w:val="both"/>
            </w:pPr>
            <w:r w:rsidRPr="00B00D7A">
              <w:rPr>
                <w:rFonts w:eastAsia="Calibri"/>
                <w:lang w:eastAsia="en-US"/>
              </w:rPr>
              <w:t>Обеспечить защиту</w:t>
            </w:r>
            <w:r w:rsidR="00535E69" w:rsidRPr="00B00D7A">
              <w:rPr>
                <w:rFonts w:eastAsia="Calibri"/>
                <w:lang w:eastAsia="en-US"/>
              </w:rPr>
              <w:t xml:space="preserve"> исходного кода общей части веб-сервиса и </w:t>
            </w:r>
            <w:r w:rsidR="000A031A" w:rsidRPr="00B00D7A">
              <w:rPr>
                <w:rFonts w:eastAsia="Calibri"/>
                <w:lang w:eastAsia="en-US"/>
              </w:rPr>
              <w:t>php-код</w:t>
            </w:r>
            <w:r w:rsidR="00535E69" w:rsidRPr="00B00D7A">
              <w:rPr>
                <w:rFonts w:eastAsia="Calibri"/>
                <w:lang w:eastAsia="en-US"/>
              </w:rPr>
              <w:t>а</w:t>
            </w:r>
            <w:r w:rsidR="000A031A" w:rsidRPr="00B00D7A">
              <w:rPr>
                <w:rFonts w:eastAsia="Calibri"/>
                <w:lang w:eastAsia="en-US"/>
              </w:rPr>
              <w:t xml:space="preserve"> скриптов</w:t>
            </w:r>
            <w:r w:rsidR="00535E69" w:rsidRPr="00B00D7A">
              <w:rPr>
                <w:rFonts w:eastAsia="Calibri"/>
                <w:lang w:eastAsia="en-US"/>
              </w:rPr>
              <w:t>, исключив возможность их считывания</w:t>
            </w:r>
            <w:r w:rsidR="000A031A" w:rsidRPr="00B00D7A">
              <w:rPr>
                <w:rFonts w:eastAsia="Calibri"/>
                <w:lang w:eastAsia="en-US"/>
              </w:rPr>
              <w:t xml:space="preserve">. </w:t>
            </w:r>
            <w:r w:rsidR="00535E69" w:rsidRPr="00B00D7A">
              <w:rPr>
                <w:rFonts w:eastAsia="Calibri"/>
                <w:lang w:eastAsia="en-US"/>
              </w:rPr>
              <w:t>Обеспечить</w:t>
            </w:r>
            <w:r w:rsidR="000A031A" w:rsidRPr="00B00D7A">
              <w:rPr>
                <w:rFonts w:eastAsia="Calibri"/>
                <w:lang w:eastAsia="en-US"/>
              </w:rPr>
              <w:t xml:space="preserve"> разграничение доступа</w:t>
            </w:r>
            <w:r w:rsidR="00535E69" w:rsidRPr="00B00D7A">
              <w:rPr>
                <w:rFonts w:eastAsia="Calibri"/>
                <w:lang w:eastAsia="en-US"/>
              </w:rPr>
              <w:t xml:space="preserve"> к коду, хранение паролей пользователей</w:t>
            </w:r>
            <w:r w:rsidR="000A031A" w:rsidRPr="00B00D7A">
              <w:rPr>
                <w:rFonts w:eastAsia="Calibri"/>
                <w:lang w:eastAsia="en-US"/>
              </w:rPr>
              <w:t xml:space="preserve"> в зашифрованном виде</w:t>
            </w:r>
            <w:r w:rsidR="00535E69" w:rsidRPr="00B00D7A">
              <w:rPr>
                <w:rFonts w:eastAsia="Calibri"/>
                <w:lang w:eastAsia="en-US"/>
              </w:rPr>
              <w:t xml:space="preserve">, </w:t>
            </w:r>
            <w:r w:rsidR="000A031A" w:rsidRPr="00B00D7A">
              <w:rPr>
                <w:rFonts w:eastAsia="Calibri"/>
                <w:lang w:eastAsia="en-US"/>
              </w:rPr>
              <w:t xml:space="preserve"> </w:t>
            </w:r>
            <w:r w:rsidR="00535E69" w:rsidRPr="00B00D7A">
              <w:rPr>
                <w:rFonts w:eastAsia="Calibri"/>
                <w:lang w:eastAsia="en-US"/>
              </w:rPr>
              <w:t>п</w:t>
            </w:r>
            <w:r w:rsidR="000A031A" w:rsidRPr="00B00D7A">
              <w:rPr>
                <w:rFonts w:eastAsia="Calibri"/>
                <w:lang w:eastAsia="en-US"/>
              </w:rPr>
              <w:t xml:space="preserve">ерехват данных на уровне протокола tcp. </w:t>
            </w:r>
          </w:p>
          <w:p w:rsidR="00280D72" w:rsidRPr="00B00D7A" w:rsidRDefault="000A031A">
            <w:pPr>
              <w:pStyle w:val="a0"/>
              <w:ind w:firstLine="567"/>
              <w:jc w:val="both"/>
            </w:pPr>
            <w:r w:rsidRPr="00B00D7A">
              <w:rPr>
                <w:rFonts w:eastAsia="Calibri"/>
                <w:lang w:eastAsia="en-US"/>
              </w:rPr>
              <w:t>На уровне СУБД</w:t>
            </w:r>
            <w:r w:rsidR="00F448B9" w:rsidRPr="00B00D7A">
              <w:rPr>
                <w:rFonts w:eastAsia="Calibri"/>
                <w:lang w:eastAsia="en-US"/>
              </w:rPr>
              <w:t xml:space="preserve"> (система управления база данных)</w:t>
            </w:r>
            <w:r w:rsidRPr="00B00D7A">
              <w:rPr>
                <w:rFonts w:eastAsia="Calibri"/>
                <w:lang w:eastAsia="en-US"/>
              </w:rPr>
              <w:t xml:space="preserve"> </w:t>
            </w:r>
            <w:r w:rsidR="00535E69" w:rsidRPr="00B00D7A">
              <w:rPr>
                <w:rFonts w:eastAsia="Calibri"/>
                <w:lang w:eastAsia="en-US"/>
              </w:rPr>
              <w:t>требуется возможность</w:t>
            </w:r>
            <w:r w:rsidRPr="00B00D7A">
              <w:rPr>
                <w:rFonts w:eastAsia="Calibri"/>
                <w:lang w:eastAsia="en-US"/>
              </w:rPr>
              <w:t xml:space="preserve"> разграничени</w:t>
            </w:r>
            <w:r w:rsidR="00535E69" w:rsidRPr="00B00D7A">
              <w:rPr>
                <w:rFonts w:eastAsia="Calibri"/>
                <w:lang w:eastAsia="en-US"/>
              </w:rPr>
              <w:t>я</w:t>
            </w:r>
            <w:r w:rsidRPr="00B00D7A">
              <w:rPr>
                <w:rFonts w:eastAsia="Calibri"/>
                <w:lang w:eastAsia="en-US"/>
              </w:rPr>
              <w:t xml:space="preserve"> доступа к данным в БД</w:t>
            </w:r>
            <w:r w:rsidR="00F448B9" w:rsidRPr="00B00D7A">
              <w:rPr>
                <w:rFonts w:eastAsia="Calibri"/>
                <w:lang w:eastAsia="en-US"/>
              </w:rPr>
              <w:t>(база данных)</w:t>
            </w:r>
            <w:r w:rsidRPr="00B00D7A">
              <w:rPr>
                <w:rFonts w:eastAsia="Calibri"/>
                <w:lang w:eastAsia="en-US"/>
              </w:rPr>
              <w:t>.</w:t>
            </w:r>
          </w:p>
          <w:p w:rsidR="00280D72" w:rsidRDefault="000A031A" w:rsidP="00542742">
            <w:pPr>
              <w:pStyle w:val="a0"/>
              <w:ind w:firstLine="567"/>
              <w:jc w:val="both"/>
            </w:pPr>
            <w:r w:rsidRPr="00B00D7A">
              <w:rPr>
                <w:b/>
              </w:rPr>
              <w:t>Общие требования к безопасности услуг описаны в Приложениях №2/1 и 2/2</w:t>
            </w:r>
            <w:r w:rsidR="00F448B9" w:rsidRPr="00B00D7A">
              <w:rPr>
                <w:b/>
              </w:rPr>
              <w:t xml:space="preserve"> к </w:t>
            </w:r>
            <w:r w:rsidR="00542742" w:rsidRPr="00654DA5">
              <w:rPr>
                <w:b/>
              </w:rPr>
              <w:t>Техническому заданию</w:t>
            </w:r>
            <w:r w:rsidR="00542742" w:rsidRPr="00B00D7A">
              <w:rPr>
                <w:b/>
              </w:rPr>
              <w:t xml:space="preserve"> (П</w:t>
            </w:r>
            <w:r w:rsidR="00F448B9" w:rsidRPr="00B00D7A">
              <w:rPr>
                <w:b/>
              </w:rPr>
              <w:t>риложению №2</w:t>
            </w:r>
            <w:r w:rsidR="00542742" w:rsidRPr="00B00D7A">
              <w:rPr>
                <w:b/>
              </w:rPr>
              <w:t xml:space="preserve"> к</w:t>
            </w:r>
            <w:r w:rsidR="00F448B9" w:rsidRPr="00B00D7A">
              <w:rPr>
                <w:b/>
              </w:rPr>
              <w:t xml:space="preserve"> конкурсной документации</w:t>
            </w:r>
            <w:r w:rsidR="00542742" w:rsidRPr="00B00D7A">
              <w:rPr>
                <w:b/>
              </w:rPr>
              <w:t>)</w:t>
            </w:r>
          </w:p>
        </w:tc>
      </w:tr>
      <w:tr w:rsidR="00280D72" w:rsidTr="004E6B4C">
        <w:tc>
          <w:tcPr>
            <w:tcW w:w="13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280D72">
            <w:pPr>
              <w:pStyle w:val="a0"/>
              <w:jc w:val="both"/>
            </w:pP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Требования к качеству услуги</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951BF6" w:rsidRDefault="000A031A">
            <w:pPr>
              <w:pStyle w:val="a0"/>
              <w:jc w:val="both"/>
            </w:pPr>
            <w:r w:rsidRPr="00951BF6">
              <w:rPr>
                <w:rFonts w:eastAsia="Calibri"/>
                <w:lang w:eastAsia="en-US"/>
              </w:rPr>
              <w:t>Исполнитель обеспечивает бесперебойную работу информационного Веб-Сервиса и выделенного под его размещения оборудования – возможный максимальный срок недоступности Веб-Сервиса не более 1-го часа единовременно, не более 1-х суток за время действия Договора и не более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Веб-Сервисе, будет невозможен, уведомление об этом должно быть размещено на главной странице официального Веб-Сервиса не менее чем за сутки до начала работ. 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Веб-Сервису или к его отдельным страницам, на официальном Веб-Сервисе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280D72" w:rsidRPr="00951BF6" w:rsidRDefault="000A031A">
            <w:pPr>
              <w:pStyle w:val="a0"/>
              <w:jc w:val="both"/>
            </w:pPr>
            <w:r w:rsidRPr="00951BF6">
              <w:rPr>
                <w:rFonts w:eastAsia="Calibri"/>
                <w:bCs/>
                <w:lang w:eastAsia="en-US"/>
              </w:rPr>
              <w:t xml:space="preserve">Исполнитель обеспечивает Заказчика круглосуточно службой технической поддержки, обеспечивающей оперативное решение вопросов </w:t>
            </w:r>
            <w:r w:rsidRPr="00951BF6">
              <w:rPr>
                <w:rFonts w:eastAsia="Calibri"/>
                <w:lang w:eastAsia="en-US"/>
              </w:rPr>
              <w:t>З</w:t>
            </w:r>
            <w:r w:rsidRPr="00951BF6">
              <w:rPr>
                <w:rFonts w:eastAsia="Calibri"/>
                <w:bCs/>
                <w:lang w:eastAsia="en-US"/>
              </w:rPr>
              <w:t>аказчика при работе с информационным Веб-Сервисом, время реакции, составляет до 1 (одного) часа с момента поступления сообщения (запроса Заказчика).</w:t>
            </w:r>
          </w:p>
          <w:p w:rsidR="00280D72" w:rsidRPr="00951BF6" w:rsidRDefault="000A031A">
            <w:pPr>
              <w:pStyle w:val="a0"/>
              <w:jc w:val="both"/>
            </w:pPr>
            <w:r w:rsidRPr="00951BF6">
              <w:rPr>
                <w:rFonts w:eastAsia="Calibri"/>
                <w:lang w:eastAsia="en-US"/>
              </w:rPr>
              <w:t>Услуги оказываются круглосуточно и ежедневно, включая праздничные и выходные дни.</w:t>
            </w:r>
          </w:p>
          <w:p w:rsidR="00280D72" w:rsidRPr="00951BF6" w:rsidRDefault="000A031A">
            <w:pPr>
              <w:pStyle w:val="a0"/>
              <w:jc w:val="both"/>
            </w:pPr>
            <w:r w:rsidRPr="00951BF6">
              <w:rPr>
                <w:rFonts w:eastAsia="Calibri"/>
                <w:spacing w:val="-2"/>
                <w:lang w:eastAsia="en-US"/>
              </w:rPr>
              <w:t>В случае возникновения сбоя в работе Веб-Сервиса</w:t>
            </w:r>
            <w:r w:rsidRPr="00951BF6">
              <w:rPr>
                <w:rFonts w:eastAsia="Calibri"/>
                <w:lang w:eastAsia="en-US"/>
              </w:rPr>
              <w:t xml:space="preserve"> срок устранения неполадок не превышает 60 минут с момента обращения. В случае возникновения сбоев в работе предоставленного оборудования срок обеспечения резерва не должен превышать 240 минут.</w:t>
            </w:r>
          </w:p>
          <w:p w:rsidR="00280D72" w:rsidRDefault="000A031A">
            <w:pPr>
              <w:pStyle w:val="a0"/>
              <w:jc w:val="both"/>
            </w:pPr>
            <w:r w:rsidRPr="00B00D7A">
              <w:rPr>
                <w:b/>
              </w:rPr>
              <w:t>Общие требования к качеству услуг описаны в Приложениях №2/1 и 2/2.</w:t>
            </w:r>
            <w:r w:rsidR="00F448B9" w:rsidRPr="00B00D7A">
              <w:rPr>
                <w:b/>
              </w:rPr>
              <w:t xml:space="preserve"> </w:t>
            </w:r>
            <w:r w:rsidR="00B00D7A" w:rsidRPr="00B00D7A">
              <w:rPr>
                <w:b/>
              </w:rPr>
              <w:t>к Техническому заданию (Приложению №2 к конкурсной документации)</w:t>
            </w:r>
          </w:p>
        </w:tc>
      </w:tr>
      <w:tr w:rsidR="00280D72" w:rsidTr="004E6B4C">
        <w:trPr>
          <w:trHeight w:val="322"/>
        </w:trPr>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280D72">
            <w:pPr>
              <w:pStyle w:val="a0"/>
              <w:jc w:val="both"/>
            </w:pP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sz w:val="28"/>
                <w:szCs w:val="28"/>
              </w:rPr>
              <w:t>3. Требования к результатам</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B76EA4">
            <w:pPr>
              <w:pStyle w:val="a0"/>
              <w:ind w:firstLine="567"/>
              <w:jc w:val="both"/>
            </w:pPr>
            <w:r>
              <w:t>Веб-сервис должен быть оптимизирован для просмотра на различных видах экранов устройств, без горизонтальной полосы прокрутки и без пустых (белых) полей для основных типов разрешения. Элементы управления должны быть сгруппированы однотипно – горизонтально либо вертикально – на всех страницах.</w:t>
            </w:r>
          </w:p>
          <w:p w:rsidR="00B76EA4" w:rsidRDefault="00B76EA4" w:rsidP="00B76EA4">
            <w:pPr>
              <w:pStyle w:val="a0"/>
              <w:ind w:firstLine="567"/>
              <w:jc w:val="both"/>
            </w:pPr>
            <w:r>
              <w:t>На каждой странице должны отображаться логотип компании и контактная информация. 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w:t>
            </w:r>
          </w:p>
          <w:p w:rsidR="00B76EA4" w:rsidRDefault="00B76EA4" w:rsidP="00B76EA4">
            <w:pPr>
              <w:pStyle w:val="a0"/>
              <w:ind w:firstLine="567"/>
              <w:jc w:val="both"/>
            </w:pPr>
            <w:r>
              <w:t>В рамках услуг по данному проекту Исполнитель обеспечивает наполнение разделов веб-сервиса предоставленными Заказчиком материалами, указанному в п. 5 Технического задания, и переносом указанных материалов и страниц уже существующего веб-сервиса. При переносе уже существующих страниц со старого веб-сервиса, необходимо сохранить структуру и путь ссылок для отображения в адресной строке браузера в целях сохранения уже индексированных путей к страницам поисковыми системами в их базах данных.</w:t>
            </w:r>
          </w:p>
          <w:p w:rsidR="00B76EA4" w:rsidRDefault="00B76EA4" w:rsidP="00B76EA4">
            <w:pPr>
              <w:pStyle w:val="a0"/>
              <w:ind w:firstLine="567"/>
              <w:jc w:val="both"/>
            </w:pPr>
            <w:r>
              <w:t>Исполнитель обеспечивает обработку иллюстраций для приведения их в соответствие с техническими требованиями и HTML-верстку подготовленных материалов. Сканирование, набор и правка-вычитка текстов, ретушь, монтаж, перевод и другие услуг могут быть выполнены Исполнителем на основании дополнительного соглашения (после просмотра имеющихся у заказчика материалов).</w:t>
            </w:r>
          </w:p>
          <w:p w:rsidR="00B76EA4" w:rsidRDefault="00B76EA4" w:rsidP="00B76EA4">
            <w:pPr>
              <w:pStyle w:val="a0"/>
              <w:jc w:val="both"/>
            </w:pPr>
            <w:r>
              <w:t xml:space="preserve">По </w:t>
            </w:r>
            <w:r w:rsidRPr="00B76EA4">
              <w:t>окончании доработки</w:t>
            </w:r>
            <w:r>
              <w:t xml:space="preserve"> Исполнитель должен предоставить Заказчику дистрибутив системы в составе:</w:t>
            </w:r>
          </w:p>
          <w:p w:rsidR="00B76EA4" w:rsidRDefault="00B76EA4" w:rsidP="00B76EA4">
            <w:pPr>
              <w:pStyle w:val="a0"/>
              <w:ind w:firstLine="567"/>
              <w:jc w:val="both"/>
            </w:pPr>
            <w:r>
              <w:t>архив с исходными кодами всех программных модулей и разделов веб-сервиса - дамп проектной базы данных с актуальной информацией.</w:t>
            </w:r>
          </w:p>
          <w:p w:rsidR="00B76EA4" w:rsidRDefault="00B76EA4" w:rsidP="00B76EA4">
            <w:pPr>
              <w:pStyle w:val="a0"/>
              <w:jc w:val="both"/>
            </w:pPr>
            <w:r>
              <w:t>Дистрибутив предоставляется на CD-диске или твердотельном информационном носителе в виде файлового архива.</w:t>
            </w:r>
          </w:p>
          <w:p w:rsidR="00B76EA4" w:rsidRPr="00B76EA4" w:rsidRDefault="00B76EA4" w:rsidP="00B76EA4">
            <w:pPr>
              <w:pStyle w:val="a0"/>
              <w:ind w:firstLine="567"/>
              <w:jc w:val="both"/>
            </w:pPr>
            <w:r>
              <w:t xml:space="preserve">После завершения сдачи-приемки веб-сервиса, в рамках гарантийной поддержки Исполнителем </w:t>
            </w:r>
            <w:r w:rsidRPr="00B00D7A">
              <w:t>производится однократный перенос разработанного программного обеспечения на собственные аппаратные средства. Соответствие программно-аппаратной платформы требованиям настоящего документа обеспечивает</w:t>
            </w:r>
            <w:r w:rsidRPr="00B76EA4">
              <w:t xml:space="preserve"> Исполнитель.</w:t>
            </w:r>
          </w:p>
          <w:p w:rsidR="00B76EA4" w:rsidRDefault="00B76EA4" w:rsidP="00B76EA4">
            <w:pPr>
              <w:pStyle w:val="a0"/>
              <w:jc w:val="both"/>
            </w:pPr>
            <w:r w:rsidRPr="00B76EA4">
              <w:t>Перед осуществлением переноса Заказчик обеспечивает удаленный</w:t>
            </w:r>
            <w:r>
              <w:t xml:space="preserve"> shell-доступ к веб-серверу и доступ к базе данных веб-сервиса.</w:t>
            </w:r>
          </w:p>
          <w:p w:rsidR="00280D72" w:rsidRDefault="000A031A">
            <w:pPr>
              <w:pStyle w:val="a0"/>
              <w:jc w:val="both"/>
            </w:pPr>
            <w:r>
              <w:rPr>
                <w:b/>
              </w:rPr>
              <w:t xml:space="preserve">Общие требования к результатам описаны в </w:t>
            </w:r>
            <w:r w:rsidRPr="00645AE9">
              <w:rPr>
                <w:b/>
              </w:rPr>
              <w:t>Приложениях №2/1 и 2/2.</w:t>
            </w:r>
            <w:r w:rsidR="00BB3D6E">
              <w:rPr>
                <w:b/>
              </w:rPr>
              <w:t xml:space="preserve"> </w:t>
            </w:r>
            <w:r w:rsidR="00B00D7A" w:rsidRPr="00B00D7A">
              <w:rPr>
                <w:b/>
              </w:rPr>
              <w:t>к Техническому заданию (Приложению №2 к конкурсной документации)</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sz w:val="28"/>
                <w:szCs w:val="28"/>
              </w:rPr>
              <w:t>4.</w:t>
            </w:r>
            <w:r>
              <w:rPr>
                <w:i/>
                <w:sz w:val="28"/>
                <w:szCs w:val="28"/>
              </w:rPr>
              <w:t xml:space="preserve"> </w:t>
            </w:r>
            <w:r>
              <w:rPr>
                <w:b/>
                <w:bCs/>
                <w:sz w:val="28"/>
                <w:szCs w:val="28"/>
              </w:rPr>
              <w:t>Место, условия и порядок</w:t>
            </w:r>
            <w:r w:rsidRPr="00645AE9">
              <w:rPr>
                <w:b/>
                <w:bCs/>
                <w:sz w:val="28"/>
                <w:szCs w:val="28"/>
              </w:rPr>
              <w:t xml:space="preserve"> оказания услуг</w:t>
            </w:r>
          </w:p>
        </w:tc>
      </w:tr>
      <w:tr w:rsidR="00280D72" w:rsidTr="004E6B4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t xml:space="preserve">Место </w:t>
            </w:r>
            <w:r>
              <w:rPr>
                <w:bCs/>
              </w:rPr>
              <w:t xml:space="preserve">поставки  </w:t>
            </w:r>
            <w:r w:rsidRPr="00645AE9">
              <w:rPr>
                <w:bCs/>
              </w:rPr>
              <w:t>оказания услуг</w:t>
            </w:r>
          </w:p>
        </w:tc>
        <w:tc>
          <w:tcPr>
            <w:tcW w:w="878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1BF6" w:rsidRPr="00951BF6" w:rsidRDefault="00951BF6">
            <w:pPr>
              <w:pStyle w:val="a0"/>
              <w:jc w:val="both"/>
              <w:rPr>
                <w:color w:val="auto"/>
              </w:rPr>
            </w:pPr>
            <w:r w:rsidRPr="00F54FA1">
              <w:rPr>
                <w:bCs/>
                <w:color w:val="auto"/>
              </w:rPr>
              <w:t>Ростовская область</w:t>
            </w:r>
          </w:p>
        </w:tc>
      </w:tr>
      <w:tr w:rsidR="00280D72" w:rsidTr="004E6B4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t xml:space="preserve">Условия </w:t>
            </w:r>
            <w:r>
              <w:rPr>
                <w:bCs/>
              </w:rPr>
              <w:t>оказания услуг</w:t>
            </w:r>
          </w:p>
        </w:tc>
        <w:tc>
          <w:tcPr>
            <w:tcW w:w="878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t>Услуги оказываются в соответствии с условиями договора</w:t>
            </w:r>
          </w:p>
        </w:tc>
      </w:tr>
      <w:tr w:rsidR="00280D72" w:rsidTr="004E6B4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t xml:space="preserve">Сроки </w:t>
            </w:r>
            <w:r>
              <w:rPr>
                <w:bCs/>
              </w:rPr>
              <w:t>оказания услуг</w:t>
            </w:r>
          </w:p>
        </w:tc>
        <w:tc>
          <w:tcPr>
            <w:tcW w:w="878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5C5F5F" w:rsidP="005C5F5F">
            <w:pPr>
              <w:pStyle w:val="a0"/>
              <w:jc w:val="both"/>
            </w:pPr>
            <w:r>
              <w:t>с момента заключения договора  до 31.12.2020.</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bCs/>
                <w:sz w:val="28"/>
                <w:szCs w:val="28"/>
              </w:rPr>
              <w:t>5. Форма, сроки и порядок оплаты</w:t>
            </w:r>
          </w:p>
        </w:tc>
      </w:tr>
      <w:tr w:rsidR="00280D72" w:rsidTr="004E6B4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Форма оплаты</w:t>
            </w:r>
          </w:p>
        </w:tc>
        <w:tc>
          <w:tcPr>
            <w:tcW w:w="878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Оплата осуществляется в безналичной форме путем перечисления средств на счет Исполнителя.</w:t>
            </w:r>
          </w:p>
        </w:tc>
      </w:tr>
      <w:tr w:rsidR="00280D72" w:rsidTr="004E6B4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Авансирование</w:t>
            </w:r>
          </w:p>
        </w:tc>
        <w:tc>
          <w:tcPr>
            <w:tcW w:w="878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Не предусмотрено авансирование.</w:t>
            </w:r>
          </w:p>
        </w:tc>
      </w:tr>
      <w:tr w:rsidR="00280D72" w:rsidTr="004E6B4C">
        <w:tc>
          <w:tcPr>
            <w:tcW w:w="13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Cs/>
              </w:rPr>
              <w:t>Срок и порядок оплаты</w:t>
            </w:r>
          </w:p>
        </w:tc>
        <w:tc>
          <w:tcPr>
            <w:tcW w:w="878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Pr="00050D9B" w:rsidRDefault="000A031A">
            <w:pPr>
              <w:pStyle w:val="a0"/>
              <w:jc w:val="both"/>
            </w:pPr>
            <w:r w:rsidRPr="00050D9B">
              <w:t>Оплата выполненных услуг по редизайну веб-сайта поэтапная, осуществляется Заказчиком после каждого этапа разработки в течение 45 (сорока пяти) календарных дней после подписания сторонами акта выполненных работ. Оплата работ Исполнителя осуществляется Заказчиком на основании счета, выставляемого Исполнителем путем перечисления денежных средств на расчетный счет Исполнителя в течение 3 (трех) рабочих дней после подписания Акта выполненных работ.</w:t>
            </w:r>
          </w:p>
          <w:p w:rsidR="00280D72" w:rsidRPr="00050D9B" w:rsidRDefault="000A031A">
            <w:pPr>
              <w:pStyle w:val="a0"/>
              <w:jc w:val="both"/>
            </w:pPr>
            <w:r w:rsidRPr="00050D9B">
              <w:t>Оплата за оказание услуг по обслуживанию Веб-Сервиса осуществляется один раз в календарный месяц в течение 45 (сорока пяти) календарных дней, после подписания акта оказанных услуг по абонентскому обслуживанию в течение календарного месяца.</w:t>
            </w:r>
          </w:p>
          <w:p w:rsidR="00280D72" w:rsidRDefault="000A031A">
            <w:pPr>
              <w:pStyle w:val="a0"/>
              <w:jc w:val="both"/>
            </w:pPr>
            <w: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услуг отдельными видами юридических лиц» срок оплаты поставленных товаров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(оказании услуги) по договору (отдельному этапу договора).</w:t>
            </w:r>
          </w:p>
          <w:p w:rsidR="00280D72" w:rsidRDefault="000A031A">
            <w:pPr>
              <w:pStyle w:val="a0"/>
              <w:jc w:val="both"/>
            </w:pPr>
            <w: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80D72" w:rsidRDefault="00280D72">
            <w:pPr>
              <w:pStyle w:val="a0"/>
              <w:jc w:val="both"/>
            </w:pP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bCs/>
                <w:sz w:val="28"/>
                <w:szCs w:val="28"/>
              </w:rPr>
              <w:t>6. Документы, предоставляемые в подтверждение соответствия предлагаемых участником услуг</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rsidP="00141454">
            <w:pPr>
              <w:pStyle w:val="a1"/>
              <w:tabs>
                <w:tab w:val="left" w:pos="0"/>
              </w:tabs>
              <w:ind w:firstLine="500"/>
            </w:pPr>
            <w:r>
              <w:rPr>
                <w:sz w:val="24"/>
                <w:szCs w:val="28"/>
              </w:rPr>
              <w:t>Участник должен являться производителем либо обладать правом использования программных продуктов, в т.ч. основной программной платформы, указанных в техническом задании.</w:t>
            </w:r>
          </w:p>
          <w:p w:rsidR="00050D9B" w:rsidRPr="005C5F5F" w:rsidRDefault="005C5F5F" w:rsidP="00141454">
            <w:pPr>
              <w:ind w:right="88"/>
              <w:jc w:val="both"/>
              <w:rPr>
                <w:rFonts w:ascii="Times New Roman" w:hAnsi="Times New Roman" w:cs="Times New Roman"/>
                <w:sz w:val="28"/>
                <w:szCs w:val="28"/>
              </w:rPr>
            </w:pPr>
            <w:r>
              <w:rPr>
                <w:rFonts w:ascii="Times New Roman" w:hAnsi="Times New Roman" w:cs="Times New Roman"/>
                <w:sz w:val="24"/>
                <w:szCs w:val="24"/>
              </w:rPr>
              <w:t xml:space="preserve">        </w:t>
            </w:r>
            <w:r w:rsidRPr="005C5F5F">
              <w:rPr>
                <w:rFonts w:ascii="Times New Roman" w:hAnsi="Times New Roman" w:cs="Times New Roman"/>
                <w:sz w:val="24"/>
                <w:szCs w:val="24"/>
              </w:rPr>
              <w:t>Оплата выполненных Услуг производится за фактически выполненные и принятые ответственным предс</w:t>
            </w:r>
            <w:r w:rsidR="00794E9A">
              <w:rPr>
                <w:rFonts w:ascii="Times New Roman" w:hAnsi="Times New Roman" w:cs="Times New Roman"/>
                <w:sz w:val="24"/>
                <w:szCs w:val="24"/>
              </w:rPr>
              <w:t>тавителем Заказчика,</w:t>
            </w:r>
            <w:r w:rsidRPr="005C5F5F">
              <w:rPr>
                <w:rFonts w:ascii="Times New Roman" w:hAnsi="Times New Roman" w:cs="Times New Roman"/>
                <w:sz w:val="24"/>
                <w:szCs w:val="24"/>
              </w:rPr>
              <w:t xml:space="preserve"> в течение 45 (сорока пяти) календарных дней со дня подписания акта приемки-сдачи выполненных услуг</w:t>
            </w:r>
            <w:r w:rsidRPr="005C5F5F">
              <w:rPr>
                <w:rFonts w:ascii="Times New Roman" w:hAnsi="Times New Roman" w:cs="Times New Roman"/>
                <w:sz w:val="28"/>
                <w:szCs w:val="28"/>
              </w:rPr>
              <w:t xml:space="preserve"> </w:t>
            </w:r>
            <w:r w:rsidRPr="005C5F5F">
              <w:rPr>
                <w:rFonts w:ascii="Times New Roman" w:hAnsi="Times New Roman" w:cs="Times New Roman"/>
                <w:sz w:val="24"/>
                <w:szCs w:val="24"/>
              </w:rPr>
              <w:t>Сторонами и при получении счета-фактуры Заказчиком.</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0A031A">
            <w:pPr>
              <w:pStyle w:val="a0"/>
              <w:jc w:val="both"/>
            </w:pPr>
            <w:r>
              <w:rPr>
                <w:b/>
                <w:sz w:val="28"/>
                <w:szCs w:val="28"/>
              </w:rPr>
              <w:t>7. Расчет стоимости услуг за единицу</w:t>
            </w:r>
          </w:p>
        </w:tc>
      </w:tr>
      <w:tr w:rsidR="00280D72" w:rsidTr="004E6B4C">
        <w:tc>
          <w:tcPr>
            <w:tcW w:w="10105"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0D72" w:rsidRDefault="007E2E63" w:rsidP="00B00D7A">
            <w:pPr>
              <w:pStyle w:val="a0"/>
              <w:jc w:val="both"/>
            </w:pPr>
            <w:r>
              <w:t>Стоимость каждой</w:t>
            </w:r>
            <w:r w:rsidR="000A031A">
              <w:t xml:space="preserve"> услуг</w:t>
            </w:r>
            <w:r>
              <w:t>и</w:t>
            </w:r>
            <w:r w:rsidR="000A031A">
              <w:t xml:space="preserve"> за единицу без учета НДС указывается участником в техническом предложении,</w:t>
            </w:r>
            <w:r w:rsidR="000A031A">
              <w:rPr>
                <w:b/>
                <w:i/>
              </w:rPr>
              <w:t xml:space="preserve"> </w:t>
            </w:r>
            <w:r w:rsidR="000A031A">
              <w:t xml:space="preserve">оформленном в соответствии с формой </w:t>
            </w:r>
            <w:r w:rsidR="000A031A" w:rsidRPr="00B00D7A">
              <w:t xml:space="preserve">приложения № </w:t>
            </w:r>
            <w:r w:rsidR="00B00D7A">
              <w:t>3</w:t>
            </w:r>
            <w:r w:rsidR="000A031A" w:rsidRPr="00B00D7A">
              <w:t xml:space="preserve"> к</w:t>
            </w:r>
            <w:r w:rsidR="000A031A">
              <w:t xml:space="preserve"> конкурсной документации.</w:t>
            </w:r>
          </w:p>
        </w:tc>
      </w:tr>
    </w:tbl>
    <w:p w:rsidR="00B00D7A" w:rsidRDefault="00B00D7A" w:rsidP="00B00D7A">
      <w:pPr>
        <w:pStyle w:val="3"/>
        <w:numPr>
          <w:ilvl w:val="0"/>
          <w:numId w:val="0"/>
        </w:numPr>
        <w:spacing w:before="120" w:line="120" w:lineRule="auto"/>
        <w:ind w:left="720" w:hanging="720"/>
        <w:jc w:val="right"/>
      </w:pPr>
    </w:p>
    <w:p w:rsidR="00B00D7A" w:rsidRPr="00B00D7A" w:rsidRDefault="00B00D7A" w:rsidP="00B00D7A">
      <w:pPr>
        <w:pStyle w:val="a1"/>
      </w:pPr>
    </w:p>
    <w:p w:rsidR="00B81F0E" w:rsidRDefault="00B81F0E" w:rsidP="00B81F0E">
      <w:pPr>
        <w:pStyle w:val="3"/>
        <w:keepNext w:val="0"/>
        <w:widowControl w:val="0"/>
        <w:numPr>
          <w:ilvl w:val="0"/>
          <w:numId w:val="0"/>
        </w:numPr>
        <w:spacing w:before="0" w:after="0" w:line="240" w:lineRule="auto"/>
        <w:ind w:left="720" w:hanging="720"/>
        <w:jc w:val="right"/>
      </w:pPr>
    </w:p>
    <w:p w:rsidR="00B81F0E" w:rsidRPr="00B81F0E" w:rsidRDefault="00B81F0E" w:rsidP="00B81F0E">
      <w:pPr>
        <w:pStyle w:val="a1"/>
      </w:pPr>
    </w:p>
    <w:p w:rsidR="00B81F0E" w:rsidRPr="00B81F0E" w:rsidRDefault="00B81F0E" w:rsidP="00B00D7A">
      <w:pPr>
        <w:pStyle w:val="3"/>
        <w:numPr>
          <w:ilvl w:val="2"/>
          <w:numId w:val="2"/>
        </w:numPr>
        <w:spacing w:before="0" w:after="0" w:line="240" w:lineRule="auto"/>
        <w:jc w:val="right"/>
      </w:pPr>
    </w:p>
    <w:p w:rsidR="00B76EA4" w:rsidRDefault="00B76EA4" w:rsidP="00B00D7A">
      <w:pPr>
        <w:pStyle w:val="3"/>
        <w:numPr>
          <w:ilvl w:val="2"/>
          <w:numId w:val="2"/>
        </w:numPr>
        <w:spacing w:before="0" w:after="0" w:line="240" w:lineRule="auto"/>
        <w:jc w:val="right"/>
      </w:pPr>
      <w:r w:rsidRPr="00B00D7A">
        <w:rPr>
          <w:rFonts w:ascii="Times New Roman" w:hAnsi="Times New Roman" w:cs="Times New Roman"/>
          <w:b w:val="0"/>
          <w:bCs w:val="0"/>
          <w:sz w:val="28"/>
          <w:szCs w:val="28"/>
        </w:rPr>
        <w:t>Приложение № 2/1</w:t>
      </w:r>
    </w:p>
    <w:p w:rsidR="00B76EA4" w:rsidRDefault="00B76EA4" w:rsidP="00B76EA4">
      <w:pPr>
        <w:pStyle w:val="3"/>
        <w:numPr>
          <w:ilvl w:val="2"/>
          <w:numId w:val="2"/>
        </w:numPr>
        <w:spacing w:before="120" w:line="120" w:lineRule="auto"/>
        <w:jc w:val="right"/>
      </w:pPr>
      <w:r>
        <w:rPr>
          <w:rFonts w:ascii="Times New Roman" w:hAnsi="Times New Roman" w:cs="Times New Roman"/>
          <w:b w:val="0"/>
          <w:bCs w:val="0"/>
          <w:sz w:val="28"/>
          <w:szCs w:val="28"/>
        </w:rPr>
        <w:t>к конкурсной документации</w:t>
      </w:r>
    </w:p>
    <w:p w:rsidR="00B76EA4" w:rsidRDefault="00B76EA4" w:rsidP="00B76EA4">
      <w:pPr>
        <w:pStyle w:val="a0"/>
        <w:jc w:val="center"/>
      </w:pPr>
    </w:p>
    <w:p w:rsidR="00B76EA4" w:rsidRPr="00050D9B" w:rsidRDefault="00B76EA4" w:rsidP="00B76EA4">
      <w:pPr>
        <w:pStyle w:val="a0"/>
        <w:jc w:val="center"/>
        <w:rPr>
          <w:sz w:val="28"/>
          <w:szCs w:val="28"/>
        </w:rPr>
      </w:pPr>
      <w:r w:rsidRPr="00794E9A">
        <w:rPr>
          <w:bCs/>
          <w:sz w:val="28"/>
          <w:szCs w:val="28"/>
        </w:rPr>
        <w:t>Технические и функциональные характеристики услуги</w:t>
      </w:r>
      <w:r w:rsidRPr="00794E9A">
        <w:t xml:space="preserve"> </w:t>
      </w:r>
      <w:r w:rsidRPr="00794E9A">
        <w:rPr>
          <w:sz w:val="28"/>
          <w:szCs w:val="28"/>
        </w:rPr>
        <w:t>по обслуживанию сайта</w:t>
      </w:r>
    </w:p>
    <w:p w:rsidR="00B76EA4" w:rsidRDefault="00B76EA4" w:rsidP="00B76EA4">
      <w:pPr>
        <w:pStyle w:val="afe"/>
        <w:numPr>
          <w:ilvl w:val="0"/>
          <w:numId w:val="11"/>
        </w:numPr>
        <w:spacing w:after="160" w:line="254" w:lineRule="auto"/>
        <w:contextualSpacing/>
        <w:jc w:val="both"/>
      </w:pPr>
      <w:r>
        <w:rPr>
          <w:b/>
          <w:sz w:val="27"/>
          <w:szCs w:val="27"/>
        </w:rPr>
        <w:t xml:space="preserve">Описание услуг по </w:t>
      </w:r>
      <w:r w:rsidRPr="00F65986">
        <w:rPr>
          <w:b/>
          <w:sz w:val="27"/>
          <w:szCs w:val="27"/>
        </w:rPr>
        <w:t xml:space="preserve">обслуживанию </w:t>
      </w:r>
      <w:r>
        <w:rPr>
          <w:b/>
          <w:sz w:val="27"/>
          <w:szCs w:val="27"/>
        </w:rPr>
        <w:t>сайта</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42"/>
        <w:gridCol w:w="6445"/>
      </w:tblGrid>
      <w:tr w:rsidR="00B76EA4" w:rsidTr="00283C11">
        <w:trPr>
          <w:trHeight w:val="681"/>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b/>
                <w:bCs/>
                <w:color w:val="000000"/>
                <w:sz w:val="27"/>
                <w:szCs w:val="27"/>
                <w:lang w:eastAsia="en-US"/>
              </w:rPr>
              <w:t>Краткое наименование услуги</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b/>
                <w:color w:val="000000"/>
                <w:sz w:val="27"/>
                <w:szCs w:val="27"/>
                <w:lang w:eastAsia="en-US"/>
              </w:rPr>
              <w:t>Статус/описание</w:t>
            </w:r>
          </w:p>
        </w:tc>
      </w:tr>
      <w:tr w:rsidR="00B76EA4" w:rsidTr="00283C11">
        <w:trPr>
          <w:trHeight w:val="53"/>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sidRPr="00F65986">
              <w:rPr>
                <w:rFonts w:eastAsia="Calibri"/>
                <w:color w:val="000000"/>
                <w:sz w:val="27"/>
                <w:szCs w:val="27"/>
                <w:lang w:eastAsia="en-US"/>
              </w:rPr>
              <w:t>Размещение Веб-Сервиса в сети интернет</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sidRPr="00F65986">
              <w:rPr>
                <w:rFonts w:eastAsia="Calibri"/>
                <w:b/>
                <w:color w:val="000000"/>
                <w:sz w:val="27"/>
                <w:szCs w:val="27"/>
                <w:lang w:eastAsia="en-US"/>
              </w:rPr>
              <w:t>Технические требования к аппаратному обеспечению:</w:t>
            </w:r>
            <w:r w:rsidRPr="00F65986">
              <w:rPr>
                <w:rFonts w:eastAsia="Calibri"/>
                <w:color w:val="000000"/>
                <w:sz w:val="27"/>
                <w:szCs w:val="27"/>
                <w:lang w:eastAsia="en-US"/>
              </w:rPr>
              <w:t xml:space="preserve"> жёсткий диск твердотельные накопители </w:t>
            </w:r>
            <w:r w:rsidRPr="00F65986">
              <w:rPr>
                <w:rFonts w:eastAsia="Calibri"/>
                <w:color w:val="000000"/>
                <w:sz w:val="27"/>
                <w:szCs w:val="27"/>
                <w:lang w:val="en-US" w:eastAsia="en-US"/>
              </w:rPr>
              <w:t>SSD</w:t>
            </w:r>
            <w:r w:rsidRPr="00F65986">
              <w:rPr>
                <w:rFonts w:eastAsia="Calibri"/>
                <w:color w:val="000000"/>
                <w:sz w:val="27"/>
                <w:szCs w:val="27"/>
                <w:lang w:eastAsia="en-US"/>
              </w:rPr>
              <w:t xml:space="preserve"> суммарный объем которых составляет не менее 20</w:t>
            </w:r>
            <w:r w:rsidRPr="00F65986">
              <w:rPr>
                <w:rFonts w:eastAsia="Calibri"/>
                <w:color w:val="000000"/>
                <w:sz w:val="27"/>
                <w:szCs w:val="27"/>
                <w:lang w:val="en-US" w:eastAsia="en-US"/>
              </w:rPr>
              <w:t>GB</w:t>
            </w:r>
            <w:r w:rsidRPr="00F65986">
              <w:rPr>
                <w:rFonts w:eastAsia="Calibri"/>
                <w:color w:val="000000"/>
                <w:sz w:val="27"/>
                <w:szCs w:val="27"/>
                <w:lang w:eastAsia="en-US"/>
              </w:rPr>
              <w:t xml:space="preserve">, оперативная память не менее 16 </w:t>
            </w:r>
            <w:r w:rsidRPr="00F65986">
              <w:rPr>
                <w:rFonts w:eastAsia="Calibri"/>
                <w:color w:val="000000"/>
                <w:sz w:val="27"/>
                <w:szCs w:val="27"/>
                <w:lang w:val="en-US" w:eastAsia="en-US"/>
              </w:rPr>
              <w:t>GB</w:t>
            </w:r>
            <w:r w:rsidRPr="00F65986">
              <w:rPr>
                <w:rFonts w:eastAsia="Calibri"/>
                <w:color w:val="000000"/>
                <w:sz w:val="27"/>
                <w:szCs w:val="27"/>
                <w:lang w:eastAsia="en-US"/>
              </w:rPr>
              <w:t>, процессор 2 x Intel Xeon E5</w:t>
            </w:r>
            <w:r>
              <w:rPr>
                <w:rFonts w:eastAsia="Calibri"/>
                <w:color w:val="000000"/>
                <w:sz w:val="27"/>
                <w:szCs w:val="27"/>
                <w:lang w:eastAsia="en-US"/>
              </w:rPr>
              <w:t>-2630v4 (либо аналог), либо аналогичные параметры с условием сохранением бесперебойной работы веб-сервиса, доступностью, скорости загрузки страниц с лимитами не превышающими показатели, указанные в данной спецификации.</w:t>
            </w:r>
          </w:p>
          <w:p w:rsidR="00B76EA4" w:rsidRDefault="00B76EA4" w:rsidP="00283C11">
            <w:pPr>
              <w:pStyle w:val="a0"/>
              <w:spacing w:after="160" w:line="254" w:lineRule="auto"/>
              <w:jc w:val="both"/>
            </w:pPr>
            <w:r w:rsidRPr="00F65986">
              <w:rPr>
                <w:rFonts w:eastAsia="Calibri"/>
                <w:b/>
                <w:color w:val="000000"/>
                <w:sz w:val="27"/>
                <w:szCs w:val="27"/>
                <w:lang w:eastAsia="en-US"/>
              </w:rPr>
              <w:t>Требования к программному обеспечению, установленному на сервере:</w:t>
            </w:r>
          </w:p>
          <w:p w:rsidR="00B76EA4" w:rsidRDefault="00B76EA4" w:rsidP="00283C11">
            <w:pPr>
              <w:pStyle w:val="a0"/>
              <w:spacing w:after="160" w:line="254" w:lineRule="auto"/>
              <w:jc w:val="both"/>
            </w:pPr>
            <w:r>
              <w:rPr>
                <w:rFonts w:eastAsia="Calibri"/>
                <w:color w:val="000000"/>
                <w:sz w:val="27"/>
                <w:szCs w:val="27"/>
                <w:lang w:eastAsia="en-US"/>
              </w:rPr>
              <w:t xml:space="preserve">ОС (операционная система) </w:t>
            </w:r>
            <w:r>
              <w:rPr>
                <w:rFonts w:eastAsia="Calibri"/>
                <w:sz w:val="27"/>
                <w:szCs w:val="27"/>
                <w:lang w:val="en-US" w:eastAsia="en-US"/>
              </w:rPr>
              <w:t>UNIX</w:t>
            </w:r>
            <w:r>
              <w:rPr>
                <w:rFonts w:eastAsia="Calibri"/>
                <w:sz w:val="27"/>
                <w:szCs w:val="27"/>
                <w:lang w:eastAsia="en-US"/>
              </w:rPr>
              <w:t>, либо аналог, поддерживающий программное обеспечение, программные платформы веб-сервиса в целом и/или отдельных его разделов</w:t>
            </w:r>
          </w:p>
          <w:p w:rsidR="00B76EA4" w:rsidRDefault="00B76EA4" w:rsidP="00283C11">
            <w:pPr>
              <w:pStyle w:val="a0"/>
              <w:spacing w:after="160" w:line="254" w:lineRule="auto"/>
              <w:jc w:val="both"/>
            </w:pPr>
            <w:r>
              <w:rPr>
                <w:rFonts w:eastAsia="Calibri"/>
                <w:color w:val="000000"/>
                <w:sz w:val="27"/>
                <w:szCs w:val="27"/>
                <w:lang w:eastAsia="en-US"/>
              </w:rPr>
              <w:t xml:space="preserve">СУБД </w:t>
            </w:r>
            <w:r>
              <w:rPr>
                <w:rFonts w:eastAsia="Calibri"/>
                <w:color w:val="000000"/>
                <w:sz w:val="27"/>
                <w:szCs w:val="27"/>
                <w:lang w:val="en-US" w:eastAsia="en-US"/>
              </w:rPr>
              <w:t>MySQL</w:t>
            </w:r>
            <w:r>
              <w:rPr>
                <w:rFonts w:eastAsia="Calibri"/>
                <w:color w:val="000000"/>
                <w:sz w:val="27"/>
                <w:szCs w:val="27"/>
                <w:lang w:eastAsia="en-US"/>
              </w:rPr>
              <w:t xml:space="preserve"> 5.7.9, либо другая поддерживающая </w:t>
            </w:r>
            <w:r>
              <w:rPr>
                <w:rFonts w:eastAsia="Calibri"/>
                <w:sz w:val="27"/>
                <w:szCs w:val="27"/>
                <w:lang w:eastAsia="en-US"/>
              </w:rPr>
              <w:t>программное обеспечение, программные платформы веб-сервиса в целом и/или отдельных его разделов</w:t>
            </w:r>
          </w:p>
          <w:p w:rsidR="00B76EA4" w:rsidRDefault="00B76EA4" w:rsidP="00283C11">
            <w:pPr>
              <w:pStyle w:val="a0"/>
              <w:spacing w:after="160" w:line="254" w:lineRule="auto"/>
              <w:jc w:val="both"/>
            </w:pPr>
            <w:r>
              <w:rPr>
                <w:rFonts w:eastAsia="Calibri"/>
                <w:sz w:val="27"/>
                <w:szCs w:val="27"/>
                <w:lang w:val="en-US" w:eastAsia="en-US"/>
              </w:rPr>
              <w:t>Nginx</w:t>
            </w:r>
            <w:r>
              <w:rPr>
                <w:rFonts w:eastAsia="Calibri"/>
                <w:sz w:val="27"/>
                <w:szCs w:val="27"/>
                <w:lang w:eastAsia="en-US"/>
              </w:rPr>
              <w:t xml:space="preserve"> </w:t>
            </w:r>
            <w:r>
              <w:rPr>
                <w:rFonts w:eastAsia="Calibri"/>
                <w:sz w:val="27"/>
                <w:szCs w:val="27"/>
                <w:lang w:val="en-US" w:eastAsia="en-US"/>
              </w:rPr>
              <w:t>Application</w:t>
            </w:r>
            <w:r>
              <w:rPr>
                <w:rFonts w:eastAsia="Calibri"/>
                <w:sz w:val="27"/>
                <w:szCs w:val="27"/>
                <w:lang w:eastAsia="en-US"/>
              </w:rPr>
              <w:t xml:space="preserve"> </w:t>
            </w:r>
            <w:r>
              <w:rPr>
                <w:rFonts w:eastAsia="Calibri"/>
                <w:sz w:val="27"/>
                <w:szCs w:val="27"/>
                <w:lang w:val="en-US" w:eastAsia="en-US"/>
              </w:rPr>
              <w:t>Server</w:t>
            </w:r>
            <w:r>
              <w:rPr>
                <w:rFonts w:eastAsia="Calibri"/>
                <w:sz w:val="27"/>
                <w:szCs w:val="27"/>
                <w:lang w:eastAsia="en-US"/>
              </w:rPr>
              <w:t>, либо аналог, поддерживающий программное обеспечение, программные платформы веб-сервиса в целом и/или отдельных его разделов.</w:t>
            </w:r>
          </w:p>
          <w:p w:rsidR="00B76EA4" w:rsidRDefault="00B76EA4" w:rsidP="00283C11">
            <w:pPr>
              <w:pStyle w:val="a0"/>
              <w:spacing w:after="160" w:line="254" w:lineRule="auto"/>
              <w:jc w:val="both"/>
            </w:pPr>
            <w:r>
              <w:rPr>
                <w:rFonts w:eastAsia="Calibri"/>
                <w:sz w:val="27"/>
                <w:szCs w:val="27"/>
                <w:lang w:val="en-US" w:eastAsia="en-US"/>
              </w:rPr>
              <w:t>Apache</w:t>
            </w:r>
            <w:r>
              <w:rPr>
                <w:rFonts w:eastAsia="Calibri"/>
                <w:sz w:val="27"/>
                <w:szCs w:val="27"/>
                <w:lang w:eastAsia="en-US"/>
              </w:rPr>
              <w:t xml:space="preserve"> </w:t>
            </w:r>
            <w:r>
              <w:rPr>
                <w:rFonts w:eastAsia="Calibri"/>
                <w:sz w:val="27"/>
                <w:szCs w:val="27"/>
                <w:lang w:val="en-US" w:eastAsia="en-US"/>
              </w:rPr>
              <w:t>HTTP</w:t>
            </w:r>
            <w:r>
              <w:rPr>
                <w:rFonts w:eastAsia="Calibri"/>
                <w:sz w:val="27"/>
                <w:szCs w:val="27"/>
                <w:lang w:eastAsia="en-US"/>
              </w:rPr>
              <w:t xml:space="preserve"> </w:t>
            </w:r>
            <w:r>
              <w:rPr>
                <w:rFonts w:eastAsia="Calibri"/>
                <w:sz w:val="27"/>
                <w:szCs w:val="27"/>
                <w:lang w:val="en-US" w:eastAsia="en-US"/>
              </w:rPr>
              <w:t>Server</w:t>
            </w:r>
            <w:r>
              <w:rPr>
                <w:rFonts w:eastAsia="Calibri"/>
                <w:sz w:val="27"/>
                <w:szCs w:val="27"/>
                <w:lang w:eastAsia="en-US"/>
              </w:rPr>
              <w:t xml:space="preserve"> 2.2.22 с поддержкой </w:t>
            </w:r>
            <w:r>
              <w:rPr>
                <w:rFonts w:eastAsia="Calibri"/>
                <w:sz w:val="27"/>
                <w:szCs w:val="27"/>
                <w:lang w:val="en-US" w:eastAsia="en-US"/>
              </w:rPr>
              <w:t>PHP</w:t>
            </w:r>
            <w:r>
              <w:rPr>
                <w:rFonts w:eastAsia="Calibri"/>
                <w:sz w:val="27"/>
                <w:szCs w:val="27"/>
                <w:lang w:eastAsia="en-US"/>
              </w:rPr>
              <w:t>, версии не ниже 5.6, либо аналог, поддерживающий программное обеспечение, программные платформы веб-сервиса в целом и/или отдельных его разделов</w:t>
            </w:r>
          </w:p>
          <w:p w:rsidR="00B76EA4" w:rsidRDefault="00B76EA4" w:rsidP="00283C11">
            <w:pPr>
              <w:pStyle w:val="a0"/>
              <w:spacing w:after="160" w:line="254" w:lineRule="auto"/>
              <w:jc w:val="both"/>
            </w:pPr>
            <w:r>
              <w:rPr>
                <w:rFonts w:eastAsia="Calibri"/>
                <w:color w:val="000000"/>
                <w:sz w:val="27"/>
                <w:szCs w:val="27"/>
                <w:lang w:eastAsia="en-US"/>
              </w:rPr>
              <w:t xml:space="preserve">Делегирование и настройка доменного имени </w:t>
            </w:r>
            <w:r>
              <w:rPr>
                <w:rFonts w:eastAsia="Calibri"/>
                <w:color w:val="000000"/>
                <w:sz w:val="27"/>
                <w:szCs w:val="27"/>
                <w:lang w:val="en-US" w:eastAsia="en-US"/>
              </w:rPr>
              <w:t>skppk</w:t>
            </w:r>
            <w:r>
              <w:rPr>
                <w:rFonts w:eastAsia="Calibri"/>
                <w:color w:val="000000"/>
                <w:sz w:val="27"/>
                <w:szCs w:val="27"/>
                <w:lang w:eastAsia="en-US"/>
              </w:rPr>
              <w:t>.</w:t>
            </w:r>
            <w:r>
              <w:rPr>
                <w:rFonts w:eastAsia="Calibri"/>
                <w:color w:val="000000"/>
                <w:sz w:val="27"/>
                <w:szCs w:val="27"/>
                <w:lang w:val="en-US" w:eastAsia="en-US"/>
              </w:rPr>
              <w:t>ru</w:t>
            </w:r>
            <w:r>
              <w:rPr>
                <w:rFonts w:eastAsia="Calibri"/>
                <w:color w:val="000000"/>
                <w:sz w:val="27"/>
                <w:szCs w:val="27"/>
                <w:lang w:eastAsia="en-US"/>
              </w:rPr>
              <w:t xml:space="preserve">, включая услуги по настройке доменов третьего уровня с поддержкой </w:t>
            </w:r>
            <w:r>
              <w:rPr>
                <w:rFonts w:eastAsia="Calibri"/>
                <w:color w:val="000000"/>
                <w:sz w:val="27"/>
                <w:szCs w:val="27"/>
                <w:lang w:val="en-US" w:eastAsia="en-US"/>
              </w:rPr>
              <w:t>SSL</w:t>
            </w:r>
            <w:r>
              <w:rPr>
                <w:rFonts w:eastAsia="Calibri"/>
                <w:color w:val="000000"/>
                <w:sz w:val="27"/>
                <w:szCs w:val="27"/>
                <w:lang w:eastAsia="en-US"/>
              </w:rPr>
              <w:t xml:space="preserve"> сертификатов для мобильного приложения «Пригород», настройке доменов третьего уровня для переадресации на сторонние сервера, настройке прочих доменов третьего уровня и размещению дополнительных сайтов согласно заданию от Заказчика.</w:t>
            </w:r>
          </w:p>
          <w:p w:rsidR="00B76EA4" w:rsidRDefault="00B76EA4" w:rsidP="00283C11">
            <w:pPr>
              <w:pStyle w:val="a0"/>
              <w:spacing w:after="160" w:line="254" w:lineRule="auto"/>
              <w:jc w:val="both"/>
            </w:pPr>
            <w:r>
              <w:rPr>
                <w:rFonts w:eastAsia="Calibri"/>
                <w:b/>
                <w:color w:val="000000"/>
                <w:sz w:val="27"/>
                <w:szCs w:val="27"/>
                <w:lang w:eastAsia="en-US"/>
              </w:rPr>
              <w:t>Программное обеспечение (программная платформа) сервиса:</w:t>
            </w:r>
          </w:p>
          <w:p w:rsidR="00B76EA4" w:rsidRDefault="00B76EA4" w:rsidP="00283C11">
            <w:pPr>
              <w:pStyle w:val="a0"/>
              <w:spacing w:after="160" w:line="254" w:lineRule="auto"/>
              <w:jc w:val="both"/>
            </w:pPr>
            <w:r>
              <w:rPr>
                <w:rFonts w:eastAsia="Calibri"/>
                <w:color w:val="000000"/>
                <w:sz w:val="27"/>
                <w:szCs w:val="27"/>
                <w:lang w:val="en-US" w:eastAsia="en-US"/>
              </w:rPr>
              <w:t>CMS</w:t>
            </w:r>
            <w:r>
              <w:rPr>
                <w:rFonts w:eastAsia="Calibri"/>
                <w:color w:val="000000"/>
                <w:sz w:val="27"/>
                <w:szCs w:val="27"/>
                <w:lang w:eastAsia="en-US"/>
              </w:rPr>
              <w:t xml:space="preserve"> (система управления контентом): </w:t>
            </w:r>
            <w:r>
              <w:rPr>
                <w:rFonts w:eastAsia="Calibri"/>
                <w:color w:val="000000"/>
                <w:sz w:val="27"/>
                <w:szCs w:val="27"/>
                <w:lang w:val="en-US" w:eastAsia="en-US"/>
              </w:rPr>
              <w:t>PHP</w:t>
            </w:r>
            <w:r>
              <w:rPr>
                <w:rFonts w:eastAsia="Calibri"/>
                <w:color w:val="000000"/>
                <w:sz w:val="27"/>
                <w:szCs w:val="27"/>
                <w:lang w:eastAsia="en-US"/>
              </w:rPr>
              <w:t xml:space="preserve">, </w:t>
            </w:r>
            <w:r>
              <w:rPr>
                <w:rFonts w:eastAsia="Calibri"/>
                <w:color w:val="000000"/>
                <w:sz w:val="27"/>
                <w:szCs w:val="27"/>
                <w:lang w:val="en-US" w:eastAsia="en-US"/>
              </w:rPr>
              <w:t>HTML</w:t>
            </w:r>
            <w:r>
              <w:rPr>
                <w:rFonts w:eastAsia="Calibri"/>
                <w:color w:val="000000"/>
                <w:sz w:val="27"/>
                <w:szCs w:val="27"/>
                <w:lang w:eastAsia="en-US"/>
              </w:rPr>
              <w:t xml:space="preserve">, </w:t>
            </w:r>
            <w:r>
              <w:rPr>
                <w:rFonts w:eastAsia="Calibri"/>
                <w:color w:val="000000"/>
                <w:sz w:val="27"/>
                <w:szCs w:val="27"/>
                <w:lang w:val="en-US" w:eastAsia="en-US"/>
              </w:rPr>
              <w:t>CSS</w:t>
            </w:r>
            <w:r>
              <w:rPr>
                <w:rFonts w:eastAsia="Calibri"/>
                <w:color w:val="000000"/>
                <w:sz w:val="27"/>
                <w:szCs w:val="27"/>
                <w:lang w:eastAsia="en-US"/>
              </w:rPr>
              <w:t xml:space="preserve"> файлы, базы данных </w:t>
            </w:r>
            <w:r>
              <w:rPr>
                <w:rFonts w:eastAsia="Calibri"/>
                <w:color w:val="000000"/>
                <w:sz w:val="27"/>
                <w:szCs w:val="27"/>
                <w:lang w:val="en-US" w:eastAsia="en-US"/>
              </w:rPr>
              <w:t>postgresql</w:t>
            </w:r>
            <w:r>
              <w:rPr>
                <w:rFonts w:eastAsia="Calibri"/>
                <w:color w:val="000000"/>
                <w:sz w:val="27"/>
                <w:szCs w:val="27"/>
                <w:lang w:eastAsia="en-US"/>
              </w:rPr>
              <w:t>. Описание: набор файлов, включающий в себя программный код для взаимодействия с базой данных и вывода информации на публичную часть сайта.</w:t>
            </w:r>
          </w:p>
          <w:p w:rsidR="00B76EA4" w:rsidRDefault="00B76EA4" w:rsidP="00283C11">
            <w:pPr>
              <w:pStyle w:val="a0"/>
              <w:spacing w:after="160" w:line="254" w:lineRule="auto"/>
              <w:jc w:val="both"/>
            </w:pPr>
            <w:r>
              <w:rPr>
                <w:rFonts w:eastAsia="Calibri"/>
                <w:color w:val="000000"/>
                <w:sz w:val="27"/>
                <w:szCs w:val="27"/>
                <w:lang w:val="en-US" w:eastAsia="en-US"/>
              </w:rPr>
              <w:t>Joomla</w:t>
            </w:r>
            <w:r>
              <w:rPr>
                <w:rFonts w:eastAsia="Calibri"/>
                <w:color w:val="000000"/>
                <w:sz w:val="27"/>
                <w:szCs w:val="27"/>
                <w:lang w:eastAsia="en-US"/>
              </w:rPr>
              <w:t>, версии 3.6.5. Описание: система управления содержимым (</w:t>
            </w:r>
            <w:r>
              <w:rPr>
                <w:rFonts w:eastAsia="Calibri"/>
                <w:color w:val="000000"/>
                <w:sz w:val="27"/>
                <w:szCs w:val="27"/>
                <w:lang w:val="en-US" w:eastAsia="en-US"/>
              </w:rPr>
              <w:t>CMS</w:t>
            </w:r>
            <w:r>
              <w:rPr>
                <w:rFonts w:eastAsia="Calibri"/>
                <w:color w:val="000000"/>
                <w:sz w:val="27"/>
                <w:szCs w:val="27"/>
                <w:lang w:eastAsia="en-US"/>
              </w:rPr>
              <w:t xml:space="preserve">), написанная на языках </w:t>
            </w:r>
            <w:r>
              <w:rPr>
                <w:rFonts w:eastAsia="Calibri"/>
                <w:color w:val="000000"/>
                <w:sz w:val="27"/>
                <w:szCs w:val="27"/>
                <w:lang w:val="en-US" w:eastAsia="en-US"/>
              </w:rPr>
              <w:t>PHP</w:t>
            </w:r>
            <w:r>
              <w:rPr>
                <w:rFonts w:eastAsia="Calibri"/>
                <w:color w:val="000000"/>
                <w:sz w:val="27"/>
                <w:szCs w:val="27"/>
                <w:lang w:eastAsia="en-US"/>
              </w:rPr>
              <w:t xml:space="preserve"> и </w:t>
            </w:r>
            <w:r>
              <w:rPr>
                <w:rFonts w:eastAsia="Calibri"/>
                <w:color w:val="000000"/>
                <w:sz w:val="27"/>
                <w:szCs w:val="27"/>
                <w:lang w:val="en-US" w:eastAsia="en-US"/>
              </w:rPr>
              <w:t>JavaScript</w:t>
            </w:r>
            <w:r>
              <w:rPr>
                <w:rFonts w:eastAsia="Calibri"/>
                <w:color w:val="000000"/>
                <w:sz w:val="27"/>
                <w:szCs w:val="27"/>
                <w:lang w:eastAsia="en-US"/>
              </w:rPr>
              <w:t xml:space="preserve">, использующая в качестве хранилища базы данных СУБД </w:t>
            </w:r>
            <w:r>
              <w:rPr>
                <w:rFonts w:eastAsia="Calibri"/>
                <w:color w:val="000000"/>
                <w:sz w:val="27"/>
                <w:szCs w:val="27"/>
                <w:lang w:val="en-US" w:eastAsia="en-US"/>
              </w:rPr>
              <w:t>MySQL</w:t>
            </w:r>
            <w:r>
              <w:rPr>
                <w:rFonts w:eastAsia="Calibri"/>
                <w:color w:val="000000"/>
                <w:sz w:val="27"/>
                <w:szCs w:val="27"/>
                <w:lang w:eastAsia="en-US"/>
              </w:rPr>
              <w:t xml:space="preserve"> или другие стандартные промышленные реляционные СУБД. Является свободным программным обеспечением, распространяемым под лицензией </w:t>
            </w:r>
            <w:r>
              <w:rPr>
                <w:rFonts w:eastAsia="Calibri"/>
                <w:color w:val="000000"/>
                <w:sz w:val="27"/>
                <w:szCs w:val="27"/>
                <w:lang w:val="en-US" w:eastAsia="en-US"/>
              </w:rPr>
              <w:t>GNU</w:t>
            </w:r>
            <w:r>
              <w:rPr>
                <w:rFonts w:eastAsia="Calibri"/>
                <w:color w:val="000000"/>
                <w:sz w:val="27"/>
                <w:szCs w:val="27"/>
                <w:lang w:eastAsia="en-US"/>
              </w:rPr>
              <w:t xml:space="preserve"> </w:t>
            </w:r>
            <w:r>
              <w:rPr>
                <w:rFonts w:eastAsia="Calibri"/>
                <w:color w:val="000000"/>
                <w:sz w:val="27"/>
                <w:szCs w:val="27"/>
                <w:lang w:val="en-US" w:eastAsia="en-US"/>
              </w:rPr>
              <w:t>GPL</w:t>
            </w:r>
            <w:r>
              <w:rPr>
                <w:rFonts w:eastAsia="Calibri"/>
                <w:color w:val="000000"/>
                <w:sz w:val="27"/>
                <w:szCs w:val="27"/>
                <w:lang w:eastAsia="en-US"/>
              </w:rPr>
              <w:t>.</w:t>
            </w:r>
          </w:p>
          <w:p w:rsidR="00B76EA4" w:rsidRDefault="00B76EA4" w:rsidP="00283C11">
            <w:pPr>
              <w:pStyle w:val="a0"/>
              <w:spacing w:after="160" w:line="254" w:lineRule="auto"/>
              <w:jc w:val="both"/>
            </w:pPr>
            <w:r>
              <w:rPr>
                <w:rFonts w:eastAsia="Calibri"/>
                <w:color w:val="000000"/>
                <w:sz w:val="27"/>
                <w:szCs w:val="27"/>
                <w:lang w:val="en-US" w:eastAsia="en-US"/>
              </w:rPr>
              <w:t>Netbike</w:t>
            </w:r>
            <w:r>
              <w:rPr>
                <w:rFonts w:eastAsia="Calibri"/>
                <w:color w:val="000000"/>
                <w:sz w:val="27"/>
                <w:szCs w:val="27"/>
                <w:lang w:eastAsia="en-US"/>
              </w:rPr>
              <w:t xml:space="preserve">, версия для пригородных пассажирских компаний. Используемые технологии: </w:t>
            </w:r>
            <w:r>
              <w:rPr>
                <w:rFonts w:eastAsia="Calibri"/>
                <w:color w:val="000000"/>
                <w:sz w:val="27"/>
                <w:szCs w:val="27"/>
                <w:lang w:val="en-US" w:eastAsia="en-US"/>
              </w:rPr>
              <w:t>PHP</w:t>
            </w:r>
            <w:r>
              <w:rPr>
                <w:rFonts w:eastAsia="Calibri"/>
                <w:color w:val="000000"/>
                <w:sz w:val="27"/>
                <w:szCs w:val="27"/>
                <w:lang w:eastAsia="en-US"/>
              </w:rPr>
              <w:t xml:space="preserve">, </w:t>
            </w:r>
            <w:r>
              <w:rPr>
                <w:rFonts w:eastAsia="Calibri"/>
                <w:color w:val="000000"/>
                <w:sz w:val="27"/>
                <w:szCs w:val="27"/>
                <w:lang w:val="en-US" w:eastAsia="en-US"/>
              </w:rPr>
              <w:t>AJAX</w:t>
            </w:r>
            <w:r>
              <w:rPr>
                <w:rFonts w:eastAsia="Calibri"/>
                <w:color w:val="000000"/>
                <w:sz w:val="27"/>
                <w:szCs w:val="27"/>
                <w:lang w:eastAsia="en-US"/>
              </w:rPr>
              <w:t xml:space="preserve">, </w:t>
            </w:r>
            <w:r>
              <w:rPr>
                <w:rFonts w:eastAsia="Calibri"/>
                <w:color w:val="000000"/>
                <w:sz w:val="27"/>
                <w:szCs w:val="27"/>
                <w:lang w:val="en-US" w:eastAsia="en-US"/>
              </w:rPr>
              <w:t>JavaScript</w:t>
            </w:r>
            <w:r>
              <w:rPr>
                <w:rFonts w:eastAsia="Calibri"/>
                <w:color w:val="000000"/>
                <w:sz w:val="27"/>
                <w:szCs w:val="27"/>
                <w:lang w:eastAsia="en-US"/>
              </w:rPr>
              <w:t>, реляционные базы данных. Различные версии содержат в себе узкоспециализированные веб-сервисы.</w:t>
            </w:r>
          </w:p>
          <w:p w:rsidR="00B76EA4" w:rsidRDefault="00B76EA4" w:rsidP="00283C11">
            <w:pPr>
              <w:pStyle w:val="a0"/>
              <w:spacing w:after="160" w:line="254" w:lineRule="auto"/>
              <w:jc w:val="both"/>
            </w:pPr>
            <w:r>
              <w:rPr>
                <w:rFonts w:eastAsia="Calibri"/>
                <w:color w:val="000000"/>
                <w:sz w:val="27"/>
                <w:szCs w:val="27"/>
                <w:lang w:eastAsia="en-US"/>
              </w:rPr>
              <w:t>Спецификация версии для пригородных пассажирских компаний:</w:t>
            </w:r>
          </w:p>
          <w:p w:rsidR="00B76EA4" w:rsidRDefault="00B76EA4" w:rsidP="00283C11">
            <w:pPr>
              <w:pStyle w:val="a0"/>
              <w:spacing w:after="160" w:line="254" w:lineRule="auto"/>
              <w:jc w:val="both"/>
            </w:pPr>
            <w:r>
              <w:rPr>
                <w:rFonts w:eastAsia="Calibri"/>
                <w:color w:val="000000"/>
                <w:sz w:val="27"/>
                <w:szCs w:val="27"/>
                <w:lang w:eastAsia="en-US"/>
              </w:rPr>
              <w:t xml:space="preserve">Веб-сервис «Поиск по расписанию» (взаимодействие с </w:t>
            </w:r>
            <w:r>
              <w:rPr>
                <w:rFonts w:eastAsia="Calibri"/>
                <w:color w:val="000000"/>
                <w:sz w:val="27"/>
                <w:szCs w:val="27"/>
                <w:lang w:val="en-US" w:eastAsia="en-US"/>
              </w:rPr>
              <w:t>API</w:t>
            </w:r>
            <w:r>
              <w:rPr>
                <w:rFonts w:eastAsia="Calibri"/>
                <w:color w:val="000000"/>
                <w:sz w:val="27"/>
                <w:szCs w:val="27"/>
                <w:lang w:eastAsia="en-US"/>
              </w:rPr>
              <w:t xml:space="preserve"> Яндекс.Расписание). Включает в себя модули для ввода первичной информации с дальнейшими алгоритмами обработки и выводом информации для пользователя с возможностью дальнейших действий: сохранить в </w:t>
            </w:r>
            <w:r>
              <w:rPr>
                <w:rFonts w:eastAsia="Calibri"/>
                <w:color w:val="000000"/>
                <w:sz w:val="27"/>
                <w:szCs w:val="27"/>
                <w:lang w:val="en-US" w:eastAsia="en-US"/>
              </w:rPr>
              <w:t>PDF</w:t>
            </w:r>
            <w:r>
              <w:rPr>
                <w:rFonts w:eastAsia="Calibri"/>
                <w:color w:val="000000"/>
                <w:sz w:val="27"/>
                <w:szCs w:val="27"/>
                <w:lang w:eastAsia="en-US"/>
              </w:rPr>
              <w:t xml:space="preserve">, отправить на </w:t>
            </w:r>
            <w:r>
              <w:rPr>
                <w:rFonts w:eastAsia="Calibri"/>
                <w:color w:val="000000"/>
                <w:sz w:val="27"/>
                <w:szCs w:val="27"/>
                <w:lang w:val="en-US" w:eastAsia="en-US"/>
              </w:rPr>
              <w:t>e</w:t>
            </w:r>
            <w:r>
              <w:rPr>
                <w:rFonts w:eastAsia="Calibri"/>
                <w:color w:val="000000"/>
                <w:sz w:val="27"/>
                <w:szCs w:val="27"/>
                <w:lang w:eastAsia="en-US"/>
              </w:rPr>
              <w:t>-</w:t>
            </w:r>
            <w:r>
              <w:rPr>
                <w:rFonts w:eastAsia="Calibri"/>
                <w:color w:val="000000"/>
                <w:sz w:val="27"/>
                <w:szCs w:val="27"/>
                <w:lang w:val="en-US" w:eastAsia="en-US"/>
              </w:rPr>
              <w:t>mail</w:t>
            </w:r>
            <w:r>
              <w:rPr>
                <w:rFonts w:eastAsia="Calibri"/>
                <w:color w:val="000000"/>
                <w:sz w:val="27"/>
                <w:szCs w:val="27"/>
                <w:lang w:eastAsia="en-US"/>
              </w:rPr>
              <w:t>.</w:t>
            </w:r>
          </w:p>
          <w:p w:rsidR="00B76EA4" w:rsidRDefault="00B76EA4" w:rsidP="00283C11">
            <w:pPr>
              <w:pStyle w:val="a0"/>
              <w:spacing w:after="160" w:line="254" w:lineRule="auto"/>
              <w:jc w:val="both"/>
            </w:pPr>
            <w:r>
              <w:rPr>
                <w:rFonts w:eastAsia="Calibri"/>
                <w:color w:val="000000"/>
                <w:sz w:val="27"/>
                <w:szCs w:val="27"/>
                <w:lang w:eastAsia="en-US"/>
              </w:rPr>
              <w:t xml:space="preserve">Веб-сервис «Каталог станций и вокзалов» (взаимодействие с </w:t>
            </w:r>
            <w:r>
              <w:rPr>
                <w:rFonts w:eastAsia="Calibri"/>
                <w:color w:val="000000"/>
                <w:sz w:val="27"/>
                <w:szCs w:val="27"/>
                <w:lang w:val="en-US" w:eastAsia="en-US"/>
              </w:rPr>
              <w:t>API</w:t>
            </w:r>
            <w:r>
              <w:rPr>
                <w:rFonts w:eastAsia="Calibri"/>
                <w:color w:val="000000"/>
                <w:sz w:val="27"/>
                <w:szCs w:val="27"/>
                <w:lang w:eastAsia="en-US"/>
              </w:rPr>
              <w:t xml:space="preserve"> </w:t>
            </w:r>
            <w:r>
              <w:rPr>
                <w:rFonts w:eastAsia="Calibri"/>
                <w:color w:val="000000"/>
                <w:sz w:val="27"/>
                <w:szCs w:val="27"/>
                <w:lang w:val="en-US" w:eastAsia="en-US"/>
              </w:rPr>
              <w:t>prigirod</w:t>
            </w:r>
            <w:r>
              <w:rPr>
                <w:rFonts w:eastAsia="Calibri"/>
                <w:color w:val="000000"/>
                <w:sz w:val="27"/>
                <w:szCs w:val="27"/>
                <w:lang w:eastAsia="en-US"/>
              </w:rPr>
              <w:t>.</w:t>
            </w:r>
            <w:r>
              <w:rPr>
                <w:rFonts w:eastAsia="Calibri"/>
                <w:color w:val="000000"/>
                <w:sz w:val="27"/>
                <w:szCs w:val="27"/>
                <w:lang w:val="en-US" w:eastAsia="en-US"/>
              </w:rPr>
              <w:t>info</w:t>
            </w:r>
            <w:r>
              <w:rPr>
                <w:rFonts w:eastAsia="Calibri"/>
                <w:color w:val="000000"/>
                <w:sz w:val="27"/>
                <w:szCs w:val="27"/>
                <w:lang w:eastAsia="en-US"/>
              </w:rPr>
              <w:t xml:space="preserve">). Включает в себя модули для ввода первичной информации с дальнейшими алгоритмами обработки и выводом информации для пользователя с возможностью дальнейших действий: сохранить в </w:t>
            </w:r>
            <w:r>
              <w:rPr>
                <w:rFonts w:eastAsia="Calibri"/>
                <w:color w:val="000000"/>
                <w:sz w:val="27"/>
                <w:szCs w:val="27"/>
                <w:lang w:val="en-US" w:eastAsia="en-US"/>
              </w:rPr>
              <w:t>PDF</w:t>
            </w:r>
            <w:r>
              <w:rPr>
                <w:rFonts w:eastAsia="Calibri"/>
                <w:color w:val="000000"/>
                <w:sz w:val="27"/>
                <w:szCs w:val="27"/>
                <w:lang w:eastAsia="en-US"/>
              </w:rPr>
              <w:t xml:space="preserve">, отправить на </w:t>
            </w:r>
            <w:r>
              <w:rPr>
                <w:rFonts w:eastAsia="Calibri"/>
                <w:color w:val="000000"/>
                <w:sz w:val="27"/>
                <w:szCs w:val="27"/>
                <w:lang w:val="en-US" w:eastAsia="en-US"/>
              </w:rPr>
              <w:t>e</w:t>
            </w:r>
            <w:r>
              <w:rPr>
                <w:rFonts w:eastAsia="Calibri"/>
                <w:color w:val="000000"/>
                <w:sz w:val="27"/>
                <w:szCs w:val="27"/>
                <w:lang w:eastAsia="en-US"/>
              </w:rPr>
              <w:t>-</w:t>
            </w:r>
            <w:r>
              <w:rPr>
                <w:rFonts w:eastAsia="Calibri"/>
                <w:color w:val="000000"/>
                <w:sz w:val="27"/>
                <w:szCs w:val="27"/>
                <w:lang w:val="en-US" w:eastAsia="en-US"/>
              </w:rPr>
              <w:t>mail</w:t>
            </w:r>
            <w:r>
              <w:rPr>
                <w:rFonts w:eastAsia="Calibri"/>
                <w:color w:val="000000"/>
                <w:sz w:val="27"/>
                <w:szCs w:val="27"/>
                <w:lang w:eastAsia="en-US"/>
              </w:rPr>
              <w:t>.</w:t>
            </w:r>
          </w:p>
          <w:p w:rsidR="00B76EA4" w:rsidRDefault="00B76EA4" w:rsidP="00283C11">
            <w:pPr>
              <w:pStyle w:val="a0"/>
              <w:spacing w:after="160" w:line="254" w:lineRule="auto"/>
              <w:jc w:val="both"/>
            </w:pPr>
            <w:r>
              <w:rPr>
                <w:rFonts w:eastAsia="Calibri"/>
                <w:color w:val="000000"/>
                <w:sz w:val="27"/>
                <w:szCs w:val="27"/>
                <w:lang w:eastAsia="en-US"/>
              </w:rPr>
              <w:t>Интерактивная схема движения поездов с дополнительным модулем «Поиск по расписанию»</w:t>
            </w:r>
          </w:p>
          <w:p w:rsidR="00B76EA4" w:rsidRDefault="00B76EA4" w:rsidP="00283C11">
            <w:pPr>
              <w:pStyle w:val="a0"/>
              <w:spacing w:after="160" w:line="254" w:lineRule="auto"/>
              <w:jc w:val="both"/>
            </w:pPr>
            <w:r>
              <w:rPr>
                <w:rFonts w:eastAsia="Calibri"/>
                <w:color w:val="000000"/>
                <w:sz w:val="27"/>
                <w:szCs w:val="27"/>
                <w:lang w:eastAsia="en-US"/>
              </w:rPr>
              <w:t xml:space="preserve">Веб-сервис «Анкетирование и опросы». Конструктор для создания анкеты с вопросами и вариантами ответов. Защита от дублирования, хранение в базе данных, экспорт результатов в формат </w:t>
            </w:r>
            <w:r>
              <w:rPr>
                <w:rFonts w:eastAsia="Calibri"/>
                <w:color w:val="000000"/>
                <w:sz w:val="27"/>
                <w:szCs w:val="27"/>
                <w:lang w:val="en-US" w:eastAsia="en-US"/>
              </w:rPr>
              <w:t>xls</w:t>
            </w:r>
            <w:r>
              <w:rPr>
                <w:rFonts w:eastAsia="Calibri"/>
                <w:color w:val="000000"/>
                <w:sz w:val="27"/>
                <w:szCs w:val="27"/>
                <w:lang w:eastAsia="en-US"/>
              </w:rPr>
              <w:t>.</w:t>
            </w:r>
          </w:p>
          <w:p w:rsidR="00B76EA4" w:rsidRDefault="00B76EA4" w:rsidP="00283C11">
            <w:pPr>
              <w:pStyle w:val="a0"/>
              <w:spacing w:after="160" w:line="254" w:lineRule="auto"/>
              <w:jc w:val="both"/>
            </w:pPr>
            <w:r>
              <w:rPr>
                <w:rFonts w:eastAsia="Calibri"/>
                <w:color w:val="000000"/>
                <w:sz w:val="27"/>
                <w:szCs w:val="27"/>
                <w:lang w:eastAsia="en-US"/>
              </w:rPr>
              <w:t>Веб-сервис «</w:t>
            </w:r>
            <w:r>
              <w:rPr>
                <w:rFonts w:eastAsia="Calibri"/>
                <w:color w:val="000000"/>
                <w:sz w:val="27"/>
                <w:szCs w:val="27"/>
                <w:lang w:val="en-US" w:eastAsia="en-US"/>
              </w:rPr>
              <w:t>E</w:t>
            </w:r>
            <w:r>
              <w:rPr>
                <w:rFonts w:eastAsia="Calibri"/>
                <w:color w:val="000000"/>
                <w:sz w:val="27"/>
                <w:szCs w:val="27"/>
                <w:lang w:eastAsia="en-US"/>
              </w:rPr>
              <w:t>-</w:t>
            </w:r>
            <w:r>
              <w:rPr>
                <w:rFonts w:eastAsia="Calibri"/>
                <w:color w:val="000000"/>
                <w:sz w:val="27"/>
                <w:szCs w:val="27"/>
                <w:lang w:val="en-US" w:eastAsia="en-US"/>
              </w:rPr>
              <w:t>mail</w:t>
            </w:r>
            <w:r>
              <w:rPr>
                <w:rFonts w:eastAsia="Calibri"/>
                <w:color w:val="000000"/>
                <w:sz w:val="27"/>
                <w:szCs w:val="27"/>
                <w:lang w:eastAsia="en-US"/>
              </w:rPr>
              <w:t xml:space="preserve"> – подписки и рассылки». Функционал содержит в себе возможность подписки и отписки от рассылки, хранение базы </w:t>
            </w:r>
            <w:r>
              <w:rPr>
                <w:rFonts w:eastAsia="Calibri"/>
                <w:color w:val="000000"/>
                <w:sz w:val="27"/>
                <w:szCs w:val="27"/>
                <w:lang w:val="en-US" w:eastAsia="en-US"/>
              </w:rPr>
              <w:t>e</w:t>
            </w:r>
            <w:r>
              <w:rPr>
                <w:rFonts w:eastAsia="Calibri"/>
                <w:color w:val="000000"/>
                <w:sz w:val="27"/>
                <w:szCs w:val="27"/>
                <w:lang w:eastAsia="en-US"/>
              </w:rPr>
              <w:t>-</w:t>
            </w:r>
            <w:r>
              <w:rPr>
                <w:rFonts w:eastAsia="Calibri"/>
                <w:color w:val="000000"/>
                <w:sz w:val="27"/>
                <w:szCs w:val="27"/>
                <w:lang w:val="en-US" w:eastAsia="en-US"/>
              </w:rPr>
              <w:t>mail</w:t>
            </w:r>
            <w:r>
              <w:rPr>
                <w:rFonts w:eastAsia="Calibri"/>
                <w:color w:val="000000"/>
                <w:sz w:val="27"/>
                <w:szCs w:val="27"/>
                <w:lang w:eastAsia="en-US"/>
              </w:rPr>
              <w:t xml:space="preserve"> адресов для рассылки, функция экспорта в файл </w:t>
            </w:r>
            <w:r>
              <w:rPr>
                <w:rFonts w:eastAsia="Calibri"/>
                <w:color w:val="000000"/>
                <w:sz w:val="27"/>
                <w:szCs w:val="27"/>
                <w:lang w:val="en-US" w:eastAsia="en-US"/>
              </w:rPr>
              <w:t>txt</w:t>
            </w:r>
            <w:r>
              <w:rPr>
                <w:rFonts w:eastAsia="Calibri"/>
                <w:color w:val="000000"/>
                <w:sz w:val="27"/>
                <w:szCs w:val="27"/>
                <w:lang w:eastAsia="en-US"/>
              </w:rPr>
              <w:t xml:space="preserve">, </w:t>
            </w:r>
            <w:r>
              <w:rPr>
                <w:rFonts w:eastAsia="Calibri"/>
                <w:color w:val="000000"/>
                <w:sz w:val="27"/>
                <w:szCs w:val="27"/>
                <w:lang w:val="en-US" w:eastAsia="en-US"/>
              </w:rPr>
              <w:t>xls</w:t>
            </w:r>
            <w:r>
              <w:rPr>
                <w:rFonts w:eastAsia="Calibri"/>
                <w:color w:val="000000"/>
                <w:sz w:val="27"/>
                <w:szCs w:val="27"/>
                <w:lang w:eastAsia="en-US"/>
              </w:rPr>
              <w:t xml:space="preserve">, </w:t>
            </w:r>
            <w:r>
              <w:rPr>
                <w:rFonts w:eastAsia="Calibri"/>
                <w:color w:val="000000"/>
                <w:sz w:val="27"/>
                <w:szCs w:val="27"/>
                <w:lang w:val="en-US" w:eastAsia="en-US"/>
              </w:rPr>
              <w:t>csv</w:t>
            </w:r>
            <w:r>
              <w:rPr>
                <w:rFonts w:eastAsia="Calibri"/>
                <w:color w:val="000000"/>
                <w:sz w:val="27"/>
                <w:szCs w:val="27"/>
                <w:lang w:eastAsia="en-US"/>
              </w:rPr>
              <w:t xml:space="preserve">, </w:t>
            </w:r>
            <w:r>
              <w:rPr>
                <w:rFonts w:eastAsia="Calibri"/>
                <w:color w:val="000000"/>
                <w:sz w:val="27"/>
                <w:szCs w:val="27"/>
                <w:lang w:val="en-US" w:eastAsia="en-US"/>
              </w:rPr>
              <w:t>xml</w:t>
            </w:r>
            <w:r>
              <w:rPr>
                <w:rFonts w:eastAsia="Calibri"/>
                <w:color w:val="000000"/>
                <w:sz w:val="27"/>
                <w:szCs w:val="27"/>
                <w:lang w:eastAsia="en-US"/>
              </w:rPr>
              <w:t>.</w:t>
            </w:r>
          </w:p>
          <w:p w:rsidR="00B76EA4" w:rsidRDefault="00B76EA4" w:rsidP="00283C11">
            <w:pPr>
              <w:pStyle w:val="a0"/>
              <w:spacing w:after="160" w:line="254" w:lineRule="auto"/>
              <w:jc w:val="both"/>
            </w:pPr>
            <w:r>
              <w:rPr>
                <w:rFonts w:eastAsia="Calibri"/>
                <w:color w:val="000000"/>
                <w:sz w:val="27"/>
                <w:szCs w:val="27"/>
                <w:lang w:eastAsia="en-US"/>
              </w:rPr>
              <w:t xml:space="preserve">Веб-сервис «Достопримечательности регионов России». (взаимодействие с </w:t>
            </w:r>
            <w:r>
              <w:rPr>
                <w:rFonts w:eastAsia="Calibri"/>
                <w:color w:val="000000"/>
                <w:sz w:val="27"/>
                <w:szCs w:val="27"/>
                <w:lang w:val="en-US" w:eastAsia="en-US"/>
              </w:rPr>
              <w:t>API</w:t>
            </w:r>
            <w:r>
              <w:rPr>
                <w:rFonts w:eastAsia="Calibri"/>
                <w:color w:val="000000"/>
                <w:sz w:val="27"/>
                <w:szCs w:val="27"/>
                <w:lang w:eastAsia="en-US"/>
              </w:rPr>
              <w:t xml:space="preserve"> Яндекс.Расписание», </w:t>
            </w:r>
            <w:r>
              <w:rPr>
                <w:rFonts w:eastAsia="Calibri"/>
                <w:color w:val="000000"/>
                <w:sz w:val="27"/>
                <w:szCs w:val="27"/>
                <w:lang w:val="en-US" w:eastAsia="en-US"/>
              </w:rPr>
              <w:t>API</w:t>
            </w:r>
            <w:r>
              <w:rPr>
                <w:rFonts w:eastAsia="Calibri"/>
                <w:color w:val="000000"/>
                <w:sz w:val="27"/>
                <w:szCs w:val="27"/>
                <w:lang w:eastAsia="en-US"/>
              </w:rPr>
              <w:t xml:space="preserve"> Яндекс.Карты, </w:t>
            </w:r>
            <w:r>
              <w:rPr>
                <w:rFonts w:eastAsia="Calibri"/>
                <w:color w:val="000000"/>
                <w:sz w:val="27"/>
                <w:szCs w:val="27"/>
                <w:lang w:val="en-US" w:eastAsia="en-US"/>
              </w:rPr>
              <w:t>API</w:t>
            </w:r>
            <w:r>
              <w:rPr>
                <w:rFonts w:eastAsia="Calibri"/>
                <w:color w:val="000000"/>
                <w:sz w:val="27"/>
                <w:szCs w:val="27"/>
                <w:lang w:eastAsia="en-US"/>
              </w:rPr>
              <w:t xml:space="preserve"> </w:t>
            </w:r>
            <w:r>
              <w:rPr>
                <w:rFonts w:eastAsia="Calibri"/>
                <w:color w:val="000000"/>
                <w:sz w:val="27"/>
                <w:szCs w:val="27"/>
                <w:lang w:val="en-US" w:eastAsia="en-US"/>
              </w:rPr>
              <w:t>prigorod</w:t>
            </w:r>
            <w:r>
              <w:rPr>
                <w:rFonts w:eastAsia="Calibri"/>
                <w:color w:val="000000"/>
                <w:sz w:val="27"/>
                <w:szCs w:val="27"/>
                <w:lang w:eastAsia="en-US"/>
              </w:rPr>
              <w:t>.</w:t>
            </w:r>
            <w:r>
              <w:rPr>
                <w:rFonts w:eastAsia="Calibri"/>
                <w:color w:val="000000"/>
                <w:sz w:val="27"/>
                <w:szCs w:val="27"/>
                <w:lang w:val="en-US" w:eastAsia="en-US"/>
              </w:rPr>
              <w:t>info</w:t>
            </w:r>
            <w:r>
              <w:rPr>
                <w:rFonts w:eastAsia="Calibri"/>
                <w:color w:val="000000"/>
                <w:sz w:val="27"/>
                <w:szCs w:val="27"/>
                <w:lang w:eastAsia="en-US"/>
              </w:rPr>
              <w:t>). Предоставляет возможность познакомиться с достопримечательностями городов и получить информацию о том, как добраться до города на пригородном электротранспорте.</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Резервное копирование и хранение резервных копий</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Ежедневное автоматическое копирование всех файлов и СУБД на отдельный сервер с последующим хранением в течении 14 дней каждой копии, а также мануальное резервное копирование всех файлов и СУБД, с последующей проверкой специалистом целостности файлов и баз данных на отдельный физический дисковый носитель информации.</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Восстановление Веб-Сервиса в случае аварийной ситуации</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Услуга по разворачиванию актуальной версии из резервной копии в течении 8 часов с момента поступления заявки о недоступности Веб-Сервиса в сети интернет. Проведение аналитической работы о причинах аварийной ситуации и разработка технического задания для проведения работ по устранению уязвимостей в коде, используемого программного обеспечения с открытым исходным кодом.</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Ежедневное отслеживание работоспособности Веб-Сервиса</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ind w:left="33" w:hanging="19"/>
              <w:jc w:val="both"/>
            </w:pPr>
            <w:r>
              <w:rPr>
                <w:rFonts w:eastAsia="Calibri"/>
                <w:color w:val="000000"/>
                <w:sz w:val="27"/>
                <w:szCs w:val="27"/>
                <w:lang w:eastAsia="en-US"/>
              </w:rPr>
              <w:t>Услуга по тестированию скорости загрузки в веб браузере и его доступности в сети интернет.</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Регулярный мониторинг Веб-Сервиса на вирусы</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антивирусному сканированию средствами системы защиты Веб-Сервиса «Сетевой Защитник»</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Обновление Системы Управления Веб-Сервисом (Согласно выходу новых версий </w:t>
            </w:r>
            <w:r>
              <w:rPr>
                <w:rFonts w:eastAsia="Calibri"/>
                <w:color w:val="000000"/>
                <w:sz w:val="27"/>
                <w:szCs w:val="27"/>
                <w:lang w:val="en-US" w:eastAsia="en-US"/>
              </w:rPr>
              <w:t>CMS</w:t>
            </w:r>
            <w:r>
              <w:rPr>
                <w:rFonts w:eastAsia="Calibri"/>
                <w:color w:val="000000"/>
                <w:sz w:val="27"/>
                <w:szCs w:val="27"/>
                <w:lang w:eastAsia="en-US"/>
              </w:rPr>
              <w:t>, а также дополнений и улучшений, разработанных Исполнителем)</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Аналитика новой версии </w:t>
            </w:r>
            <w:r>
              <w:rPr>
                <w:rFonts w:eastAsia="Calibri"/>
                <w:color w:val="000000"/>
                <w:sz w:val="27"/>
                <w:szCs w:val="27"/>
                <w:lang w:val="en-US" w:eastAsia="en-US"/>
              </w:rPr>
              <w:t>CMS</w:t>
            </w:r>
            <w:r>
              <w:rPr>
                <w:rFonts w:eastAsia="Calibri"/>
                <w:color w:val="000000"/>
                <w:sz w:val="27"/>
                <w:szCs w:val="27"/>
                <w:lang w:eastAsia="en-US"/>
              </w:rPr>
              <w:t xml:space="preserve">, на возможность применения для программной платформы </w:t>
            </w:r>
            <w:r>
              <w:rPr>
                <w:rFonts w:eastAsia="Calibri"/>
                <w:color w:val="000000"/>
                <w:sz w:val="27"/>
                <w:szCs w:val="27"/>
                <w:lang w:val="en-US" w:eastAsia="en-US"/>
              </w:rPr>
              <w:t>NETBIKE</w:t>
            </w:r>
            <w:r>
              <w:rPr>
                <w:rFonts w:eastAsia="Calibri"/>
                <w:color w:val="000000"/>
                <w:sz w:val="27"/>
                <w:szCs w:val="27"/>
                <w:lang w:eastAsia="en-US"/>
              </w:rPr>
              <w:t xml:space="preserve"> (версия для пригородных пассажирских компаний) без ущерба безопасности и функционалу.</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Размещение или изменение информации на Веб-Сервисе</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Размещение информации по требованию Заказчика на любые страницы Веб-Сервиса, и создание новых страниц Веб-Сервиса по предоставлению Заказчиком графических материалов в течение 2-х суток.</w:t>
            </w:r>
          </w:p>
          <w:p w:rsidR="00B76EA4" w:rsidRDefault="00B76EA4" w:rsidP="00283C11">
            <w:pPr>
              <w:pStyle w:val="a0"/>
              <w:spacing w:after="160" w:line="254" w:lineRule="auto"/>
              <w:jc w:val="both"/>
            </w:pPr>
            <w:r>
              <w:rPr>
                <w:rFonts w:eastAsia="Calibri"/>
                <w:color w:val="000000"/>
                <w:sz w:val="27"/>
                <w:szCs w:val="27"/>
                <w:lang w:eastAsia="en-US"/>
              </w:rPr>
              <w:t>Требования к предоставляемой информации:</w:t>
            </w:r>
          </w:p>
          <w:p w:rsidR="00B76EA4" w:rsidRDefault="00B76EA4" w:rsidP="00283C11">
            <w:pPr>
              <w:pStyle w:val="a0"/>
              <w:spacing w:after="160" w:line="254" w:lineRule="auto"/>
              <w:jc w:val="both"/>
            </w:pPr>
            <w:r>
              <w:rPr>
                <w:rFonts w:eastAsia="Calibri"/>
                <w:color w:val="000000"/>
                <w:sz w:val="27"/>
                <w:szCs w:val="27"/>
                <w:lang w:eastAsia="en-US"/>
              </w:rPr>
              <w:t>Заказчик предоставляет информацию в следующих форматах:</w:t>
            </w:r>
          </w:p>
          <w:p w:rsidR="00B76EA4" w:rsidRDefault="00B76EA4" w:rsidP="00283C11">
            <w:pPr>
              <w:pStyle w:val="a0"/>
              <w:spacing w:after="160" w:line="254" w:lineRule="auto"/>
              <w:jc w:val="both"/>
            </w:pPr>
            <w:r>
              <w:rPr>
                <w:rFonts w:eastAsia="Calibri"/>
                <w:color w:val="000000"/>
                <w:sz w:val="27"/>
                <w:szCs w:val="27"/>
                <w:lang w:eastAsia="en-US"/>
              </w:rPr>
              <w:t>1. Текстовая и табличная информация в форматах Microsoft Word (.doc, .docx, .rtf);</w:t>
            </w:r>
          </w:p>
          <w:p w:rsidR="00B76EA4" w:rsidRDefault="00B76EA4" w:rsidP="00283C11">
            <w:pPr>
              <w:pStyle w:val="a0"/>
              <w:spacing w:after="160" w:line="254" w:lineRule="auto"/>
              <w:jc w:val="both"/>
            </w:pPr>
            <w:r>
              <w:rPr>
                <w:rFonts w:eastAsia="Calibri"/>
                <w:color w:val="000000"/>
                <w:sz w:val="27"/>
                <w:szCs w:val="27"/>
                <w:lang w:eastAsia="en-US"/>
              </w:rPr>
              <w:t>● графическая информация в форматах .jpg, .png;</w:t>
            </w:r>
          </w:p>
          <w:p w:rsidR="00B76EA4" w:rsidRDefault="00B76EA4" w:rsidP="00283C11">
            <w:pPr>
              <w:pStyle w:val="a0"/>
              <w:spacing w:after="160" w:line="254" w:lineRule="auto"/>
              <w:jc w:val="both"/>
            </w:pPr>
            <w:r>
              <w:rPr>
                <w:rFonts w:eastAsia="Calibri"/>
                <w:color w:val="000000"/>
                <w:sz w:val="27"/>
                <w:szCs w:val="27"/>
                <w:lang w:eastAsia="en-US"/>
              </w:rPr>
              <w:t>● видеоинформация  представляется в виде ссылки на видеохостинг YouTube.</w:t>
            </w:r>
          </w:p>
          <w:p w:rsidR="00B76EA4" w:rsidRDefault="00B76EA4" w:rsidP="00283C11">
            <w:pPr>
              <w:pStyle w:val="a0"/>
              <w:spacing w:after="160" w:line="254" w:lineRule="auto"/>
              <w:jc w:val="both"/>
            </w:pPr>
            <w:r>
              <w:rPr>
                <w:rFonts w:eastAsia="Calibri"/>
                <w:color w:val="000000"/>
                <w:sz w:val="27"/>
                <w:szCs w:val="27"/>
                <w:lang w:eastAsia="en-US"/>
              </w:rPr>
              <w:t>2. Исполнитель самостоятельно корректирует предоставленную текстовую, табличную и графическую информацию для корректного размещения на Веб-Сервисе Заказчика.</w:t>
            </w:r>
          </w:p>
          <w:p w:rsidR="00B76EA4" w:rsidRDefault="00B76EA4" w:rsidP="00283C11">
            <w:pPr>
              <w:pStyle w:val="a0"/>
              <w:spacing w:after="160" w:line="254" w:lineRule="auto"/>
              <w:jc w:val="both"/>
            </w:pPr>
            <w:r>
              <w:rPr>
                <w:rFonts w:eastAsia="Calibri"/>
                <w:color w:val="000000"/>
                <w:sz w:val="27"/>
                <w:szCs w:val="27"/>
                <w:lang w:eastAsia="en-US"/>
              </w:rPr>
              <w:t>Требования к методу постановки и приёму задач:</w:t>
            </w:r>
          </w:p>
          <w:p w:rsidR="00B76EA4" w:rsidRDefault="00B76EA4" w:rsidP="00283C11">
            <w:pPr>
              <w:pStyle w:val="a0"/>
              <w:spacing w:after="160" w:line="254" w:lineRule="auto"/>
              <w:jc w:val="both"/>
            </w:pPr>
            <w:r>
              <w:rPr>
                <w:rFonts w:eastAsia="Calibri"/>
                <w:color w:val="000000"/>
                <w:sz w:val="27"/>
                <w:szCs w:val="27"/>
                <w:lang w:eastAsia="en-US"/>
              </w:rPr>
              <w:t xml:space="preserve">Заказчик осуществляет постановку задач с помощью </w:t>
            </w:r>
            <w:r>
              <w:rPr>
                <w:rFonts w:eastAsia="Calibri"/>
                <w:color w:val="000000"/>
                <w:sz w:val="27"/>
                <w:szCs w:val="27"/>
                <w:lang w:val="en-US" w:eastAsia="en-US"/>
              </w:rPr>
              <w:t>CRM</w:t>
            </w:r>
            <w:r>
              <w:rPr>
                <w:rFonts w:eastAsia="Calibri"/>
                <w:color w:val="000000"/>
                <w:sz w:val="27"/>
                <w:szCs w:val="27"/>
                <w:lang w:eastAsia="en-US"/>
              </w:rPr>
              <w:t xml:space="preserve">. Возможность постановки задач с помощью </w:t>
            </w:r>
            <w:r>
              <w:rPr>
                <w:rFonts w:eastAsia="Calibri"/>
                <w:color w:val="000000"/>
                <w:sz w:val="27"/>
                <w:szCs w:val="27"/>
                <w:lang w:val="en-US" w:eastAsia="en-US"/>
              </w:rPr>
              <w:t>e</w:t>
            </w:r>
            <w:r>
              <w:rPr>
                <w:rFonts w:eastAsia="Calibri"/>
                <w:color w:val="000000"/>
                <w:sz w:val="27"/>
                <w:szCs w:val="27"/>
                <w:lang w:eastAsia="en-US"/>
              </w:rPr>
              <w:t>-</w:t>
            </w:r>
            <w:r>
              <w:rPr>
                <w:rFonts w:eastAsia="Calibri"/>
                <w:color w:val="000000"/>
                <w:sz w:val="27"/>
                <w:szCs w:val="27"/>
                <w:lang w:val="en-US" w:eastAsia="en-US"/>
              </w:rPr>
              <w:t>mail</w:t>
            </w:r>
            <w:r>
              <w:rPr>
                <w:rFonts w:eastAsia="Calibri"/>
                <w:color w:val="000000"/>
                <w:sz w:val="27"/>
                <w:szCs w:val="27"/>
                <w:lang w:eastAsia="en-US"/>
              </w:rPr>
              <w:t xml:space="preserve">, с последующим автоматическим переносом в основную </w:t>
            </w:r>
            <w:r>
              <w:rPr>
                <w:rFonts w:eastAsia="Calibri"/>
                <w:color w:val="000000"/>
                <w:sz w:val="27"/>
                <w:szCs w:val="27"/>
                <w:lang w:val="en-US" w:eastAsia="en-US"/>
              </w:rPr>
              <w:t>CRM</w:t>
            </w:r>
            <w:r>
              <w:rPr>
                <w:rFonts w:eastAsia="Calibri"/>
                <w:color w:val="000000"/>
                <w:sz w:val="27"/>
                <w:szCs w:val="27"/>
                <w:lang w:eastAsia="en-US"/>
              </w:rPr>
              <w:t>.</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Актуализация информации об остановочных пунктах</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Исполнитель, совместно с Заказчиком, проводит работы по актуализации базы данных с информацией об остановочных пунктах, и на основе результатов создаёт файл с обновлёнными данными в формате </w:t>
            </w:r>
            <w:r>
              <w:rPr>
                <w:rFonts w:eastAsia="Calibri"/>
                <w:color w:val="000000"/>
                <w:sz w:val="27"/>
                <w:szCs w:val="27"/>
                <w:lang w:val="en-US" w:eastAsia="en-US"/>
              </w:rPr>
              <w:t>CSV</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Изменение структуры меню Веб-Сервиса</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добавлению новых и изменению старых пунктов меню с последующим выводом страниц для них.</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Настройка почты на домене</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настройке учётных записей доменного имени для возможности функционирования корпоративной почты на основном доменном имени.</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Исправление программных ошибок на Веб-Сервисе</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Исполнитель обеспечивает одинаковое отображение информации в 4-х основных типах браузеров (Microsoft Internet Explorer версии 9, Mozilla FireFox версии 12.0 и выше, а также совместимость с последними версиями браузеров на основе </w:t>
            </w:r>
            <w:r>
              <w:rPr>
                <w:rFonts w:eastAsia="Calibri"/>
                <w:color w:val="000000"/>
                <w:sz w:val="27"/>
                <w:szCs w:val="27"/>
                <w:lang w:val="en-US" w:eastAsia="en-US"/>
              </w:rPr>
              <w:t>Chromium</w:t>
            </w:r>
            <w:r>
              <w:rPr>
                <w:rFonts w:eastAsia="Calibri"/>
                <w:color w:val="000000"/>
                <w:sz w:val="27"/>
                <w:szCs w:val="27"/>
                <w:lang w:eastAsia="en-US"/>
              </w:rPr>
              <w:t xml:space="preserve"> - </w:t>
            </w:r>
            <w:r>
              <w:rPr>
                <w:rFonts w:eastAsia="Calibri"/>
                <w:color w:val="000000"/>
                <w:sz w:val="27"/>
                <w:szCs w:val="27"/>
                <w:lang w:val="en-US" w:eastAsia="en-US"/>
              </w:rPr>
              <w:t>Chrome</w:t>
            </w:r>
            <w:r>
              <w:rPr>
                <w:rFonts w:eastAsia="Calibri"/>
                <w:color w:val="000000"/>
                <w:sz w:val="27"/>
                <w:szCs w:val="27"/>
                <w:lang w:eastAsia="en-US"/>
              </w:rPr>
              <w:t>, Opera</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Работы по дизайну</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созданию веб баннеров и изображений с максимальным разрешением 1920х1080 пикселей, не более 2 изображений в месяц.</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Консультационные услуги и решение проблем, касательных пользования Интернет-ресурса </w:t>
            </w:r>
            <w:r>
              <w:rPr>
                <w:rFonts w:eastAsia="Calibri"/>
                <w:color w:val="000000"/>
                <w:sz w:val="27"/>
                <w:szCs w:val="27"/>
                <w:lang w:val="en-US" w:eastAsia="en-US"/>
              </w:rPr>
              <w:t>skppk</w:t>
            </w:r>
            <w:r>
              <w:rPr>
                <w:rFonts w:eastAsia="Calibri"/>
                <w:color w:val="000000"/>
                <w:sz w:val="27"/>
                <w:szCs w:val="27"/>
                <w:lang w:eastAsia="en-US"/>
              </w:rPr>
              <w:t>.</w:t>
            </w:r>
            <w:r>
              <w:rPr>
                <w:rFonts w:eastAsia="Calibri"/>
                <w:color w:val="000000"/>
                <w:sz w:val="27"/>
                <w:szCs w:val="27"/>
                <w:lang w:val="en-US" w:eastAsia="en-US"/>
              </w:rPr>
              <w:t>ru</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Пользователи Веб-Сервиса получают консультации по телефону или электронной почте у специалистов Исполнителя.</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Администрирование и техническое обслуживание веб-сервисов</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val="en-US" w:eastAsia="en-US"/>
              </w:rPr>
              <w:t>API</w:t>
            </w:r>
            <w:r>
              <w:rPr>
                <w:rFonts w:eastAsia="Calibri"/>
                <w:color w:val="000000"/>
                <w:sz w:val="27"/>
                <w:szCs w:val="27"/>
                <w:lang w:eastAsia="en-US"/>
              </w:rPr>
              <w:t xml:space="preserve"> Яндекс. Расписание для модулей «Поиск по расписанию», </w:t>
            </w:r>
            <w:r>
              <w:rPr>
                <w:rFonts w:eastAsia="Calibri"/>
                <w:color w:val="000000"/>
                <w:sz w:val="27"/>
                <w:szCs w:val="27"/>
                <w:lang w:val="en-US" w:eastAsia="en-US"/>
              </w:rPr>
              <w:t>API</w:t>
            </w:r>
            <w:r>
              <w:rPr>
                <w:rFonts w:eastAsia="Calibri"/>
                <w:color w:val="000000"/>
                <w:sz w:val="27"/>
                <w:szCs w:val="27"/>
                <w:lang w:eastAsia="en-US"/>
              </w:rPr>
              <w:t xml:space="preserve"> «</w:t>
            </w:r>
            <w:r>
              <w:rPr>
                <w:rFonts w:eastAsia="Calibri"/>
                <w:color w:val="000000"/>
                <w:sz w:val="27"/>
                <w:szCs w:val="27"/>
                <w:lang w:val="en-US" w:eastAsia="en-US"/>
              </w:rPr>
              <w:t>prigorod</w:t>
            </w:r>
            <w:r>
              <w:rPr>
                <w:rFonts w:eastAsia="Calibri"/>
                <w:color w:val="000000"/>
                <w:sz w:val="27"/>
                <w:szCs w:val="27"/>
                <w:lang w:eastAsia="en-US"/>
              </w:rPr>
              <w:t>.</w:t>
            </w:r>
            <w:r>
              <w:rPr>
                <w:rFonts w:eastAsia="Calibri"/>
                <w:color w:val="000000"/>
                <w:sz w:val="27"/>
                <w:szCs w:val="27"/>
                <w:lang w:val="en-US" w:eastAsia="en-US"/>
              </w:rPr>
              <w:t>info</w:t>
            </w:r>
            <w:r>
              <w:rPr>
                <w:rFonts w:eastAsia="Calibri"/>
                <w:color w:val="000000"/>
                <w:sz w:val="27"/>
                <w:szCs w:val="27"/>
                <w:lang w:eastAsia="en-US"/>
              </w:rPr>
              <w:t xml:space="preserve">» для раздела «Вокзалы и станции», </w:t>
            </w:r>
            <w:r>
              <w:rPr>
                <w:rFonts w:eastAsia="Calibri"/>
                <w:color w:val="000000"/>
                <w:sz w:val="27"/>
                <w:szCs w:val="27"/>
                <w:lang w:val="en-US" w:eastAsia="en-US"/>
              </w:rPr>
              <w:t>API</w:t>
            </w:r>
            <w:r>
              <w:rPr>
                <w:rFonts w:eastAsia="Calibri"/>
                <w:color w:val="000000"/>
                <w:sz w:val="27"/>
                <w:szCs w:val="27"/>
                <w:lang w:eastAsia="en-US"/>
              </w:rPr>
              <w:t xml:space="preserve"> «Яндекс.Карты» для разделов «Вокзалы и станции» и «Достопримечательности городов».</w:t>
            </w:r>
          </w:p>
          <w:p w:rsidR="00B76EA4" w:rsidRDefault="00B76EA4" w:rsidP="00283C11">
            <w:pPr>
              <w:pStyle w:val="a0"/>
              <w:spacing w:after="160" w:line="254" w:lineRule="auto"/>
              <w:jc w:val="both"/>
            </w:pPr>
            <w:r>
              <w:rPr>
                <w:rFonts w:eastAsia="Calibri"/>
                <w:color w:val="000000"/>
                <w:sz w:val="27"/>
                <w:szCs w:val="27"/>
                <w:lang w:eastAsia="en-US"/>
              </w:rPr>
              <w:t>В услуги по администрированию входит:</w:t>
            </w:r>
          </w:p>
          <w:p w:rsidR="00B76EA4" w:rsidRDefault="00B76EA4" w:rsidP="00283C11">
            <w:pPr>
              <w:pStyle w:val="afe"/>
              <w:numPr>
                <w:ilvl w:val="0"/>
                <w:numId w:val="10"/>
              </w:numPr>
              <w:spacing w:after="160" w:line="254" w:lineRule="auto"/>
              <w:contextualSpacing/>
              <w:jc w:val="both"/>
            </w:pPr>
            <w:r>
              <w:rPr>
                <w:color w:val="000000"/>
                <w:sz w:val="27"/>
                <w:szCs w:val="27"/>
              </w:rPr>
              <w:t xml:space="preserve">настройка конфигурационного файла по взаимодействию с </w:t>
            </w:r>
            <w:r>
              <w:rPr>
                <w:color w:val="000000"/>
                <w:sz w:val="27"/>
                <w:szCs w:val="27"/>
                <w:lang w:val="en-US"/>
              </w:rPr>
              <w:t>API</w:t>
            </w:r>
            <w:r>
              <w:rPr>
                <w:color w:val="000000"/>
                <w:sz w:val="27"/>
                <w:szCs w:val="27"/>
              </w:rPr>
              <w:t xml:space="preserve"> «Яндекс. Расписание» по заданию от заказчика</w:t>
            </w:r>
          </w:p>
          <w:p w:rsidR="00B76EA4" w:rsidRDefault="00B76EA4" w:rsidP="00283C11">
            <w:pPr>
              <w:pStyle w:val="afe"/>
              <w:numPr>
                <w:ilvl w:val="0"/>
                <w:numId w:val="10"/>
              </w:numPr>
              <w:spacing w:after="160" w:line="254" w:lineRule="auto"/>
              <w:contextualSpacing/>
              <w:jc w:val="both"/>
            </w:pPr>
            <w:r>
              <w:rPr>
                <w:color w:val="000000"/>
                <w:sz w:val="27"/>
                <w:szCs w:val="27"/>
              </w:rPr>
              <w:t>вывод функциональных модулей с поиском по расписанию и выводу результатов на страницах веб-сервиса по заданию от Заказчика</w:t>
            </w:r>
          </w:p>
          <w:p w:rsidR="00B76EA4" w:rsidRDefault="00B76EA4" w:rsidP="00283C11">
            <w:pPr>
              <w:pStyle w:val="afe"/>
              <w:numPr>
                <w:ilvl w:val="0"/>
                <w:numId w:val="10"/>
              </w:numPr>
              <w:spacing w:after="160" w:line="254" w:lineRule="auto"/>
              <w:contextualSpacing/>
              <w:jc w:val="both"/>
            </w:pPr>
            <w:r>
              <w:rPr>
                <w:color w:val="000000"/>
                <w:sz w:val="27"/>
                <w:szCs w:val="27"/>
              </w:rPr>
              <w:t xml:space="preserve">настройка конфигурационного файла по взаимодействию с </w:t>
            </w:r>
            <w:r>
              <w:rPr>
                <w:color w:val="000000"/>
                <w:sz w:val="27"/>
                <w:szCs w:val="27"/>
                <w:lang w:val="en-US"/>
              </w:rPr>
              <w:t>API</w:t>
            </w:r>
            <w:r>
              <w:rPr>
                <w:color w:val="000000"/>
                <w:sz w:val="27"/>
                <w:szCs w:val="27"/>
              </w:rPr>
              <w:t xml:space="preserve"> «</w:t>
            </w:r>
            <w:r>
              <w:rPr>
                <w:color w:val="000000"/>
                <w:sz w:val="27"/>
                <w:szCs w:val="27"/>
                <w:lang w:val="en-US"/>
              </w:rPr>
              <w:t>prigorod</w:t>
            </w:r>
            <w:r>
              <w:rPr>
                <w:color w:val="000000"/>
                <w:sz w:val="27"/>
                <w:szCs w:val="27"/>
              </w:rPr>
              <w:t>.</w:t>
            </w:r>
            <w:r>
              <w:rPr>
                <w:color w:val="000000"/>
                <w:sz w:val="27"/>
                <w:szCs w:val="27"/>
                <w:lang w:val="en-US"/>
              </w:rPr>
              <w:t>info</w:t>
            </w:r>
            <w:r>
              <w:rPr>
                <w:color w:val="000000"/>
                <w:sz w:val="27"/>
                <w:szCs w:val="27"/>
              </w:rPr>
              <w:t>» по заданию от Заказчика</w:t>
            </w:r>
          </w:p>
          <w:p w:rsidR="00B76EA4" w:rsidRDefault="00B76EA4" w:rsidP="00283C11">
            <w:pPr>
              <w:pStyle w:val="afe"/>
              <w:numPr>
                <w:ilvl w:val="0"/>
                <w:numId w:val="10"/>
              </w:numPr>
              <w:spacing w:after="200" w:line="276" w:lineRule="auto"/>
              <w:contextualSpacing/>
            </w:pPr>
            <w:r>
              <w:rPr>
                <w:color w:val="000000"/>
                <w:sz w:val="27"/>
                <w:szCs w:val="27"/>
              </w:rPr>
              <w:t>вывод функциональных модулей с поиском по каталогу остановочных пунктов и выводу результатов на страницах веб-сервиса по заданию от Заказчика</w:t>
            </w:r>
          </w:p>
          <w:p w:rsidR="00B76EA4" w:rsidRDefault="00B76EA4" w:rsidP="00283C11">
            <w:pPr>
              <w:pStyle w:val="afe"/>
              <w:numPr>
                <w:ilvl w:val="0"/>
                <w:numId w:val="10"/>
              </w:numPr>
              <w:spacing w:after="160" w:line="254" w:lineRule="auto"/>
              <w:contextualSpacing/>
              <w:jc w:val="both"/>
            </w:pPr>
            <w:r>
              <w:rPr>
                <w:color w:val="000000"/>
                <w:sz w:val="27"/>
                <w:szCs w:val="27"/>
              </w:rPr>
              <w:t>вывод функциональных модулей с отображением Яндекс.Карт и 3</w:t>
            </w:r>
            <w:r>
              <w:rPr>
                <w:color w:val="000000"/>
                <w:sz w:val="27"/>
                <w:szCs w:val="27"/>
                <w:lang w:val="en-US"/>
              </w:rPr>
              <w:t>D</w:t>
            </w:r>
            <w:r>
              <w:rPr>
                <w:color w:val="000000"/>
                <w:sz w:val="27"/>
                <w:szCs w:val="27"/>
              </w:rPr>
              <w:t xml:space="preserve"> панорамы с привязкой к географическим координатам</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Конфигурирование и сопровождение Веб-Сервиса в целом</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numPr>
                <w:ilvl w:val="0"/>
                <w:numId w:val="7"/>
              </w:numPr>
              <w:spacing w:after="160" w:line="254" w:lineRule="auto"/>
              <w:contextualSpacing/>
              <w:jc w:val="both"/>
            </w:pPr>
            <w:r>
              <w:rPr>
                <w:color w:val="000000"/>
                <w:sz w:val="27"/>
                <w:szCs w:val="27"/>
              </w:rPr>
              <w:t>обслуживание серверного оборудования;</w:t>
            </w:r>
          </w:p>
          <w:p w:rsidR="00B76EA4" w:rsidRDefault="00B76EA4" w:rsidP="00283C11">
            <w:pPr>
              <w:pStyle w:val="a0"/>
              <w:numPr>
                <w:ilvl w:val="0"/>
                <w:numId w:val="7"/>
              </w:numPr>
              <w:spacing w:after="160" w:line="254" w:lineRule="auto"/>
              <w:contextualSpacing/>
              <w:jc w:val="both"/>
            </w:pPr>
            <w:r>
              <w:rPr>
                <w:color w:val="000000"/>
                <w:sz w:val="27"/>
                <w:szCs w:val="27"/>
              </w:rPr>
              <w:t>обслуживание аппаратных средств безопасности;</w:t>
            </w:r>
          </w:p>
          <w:p w:rsidR="00B76EA4" w:rsidRDefault="00B76EA4" w:rsidP="00283C11">
            <w:pPr>
              <w:pStyle w:val="a0"/>
              <w:numPr>
                <w:ilvl w:val="0"/>
                <w:numId w:val="7"/>
              </w:numPr>
              <w:spacing w:after="160" w:line="254" w:lineRule="auto"/>
              <w:contextualSpacing/>
              <w:jc w:val="both"/>
            </w:pPr>
            <w:r>
              <w:rPr>
                <w:color w:val="000000"/>
                <w:sz w:val="27"/>
                <w:szCs w:val="27"/>
              </w:rPr>
              <w:t>мониторинг производительности и отказоустойчивости;</w:t>
            </w:r>
          </w:p>
          <w:p w:rsidR="00B76EA4" w:rsidRDefault="00B76EA4" w:rsidP="00283C11">
            <w:pPr>
              <w:pStyle w:val="a0"/>
              <w:numPr>
                <w:ilvl w:val="0"/>
                <w:numId w:val="7"/>
              </w:numPr>
              <w:spacing w:after="160" w:line="254" w:lineRule="auto"/>
              <w:contextualSpacing/>
              <w:jc w:val="both"/>
            </w:pPr>
            <w:r>
              <w:rPr>
                <w:color w:val="000000"/>
                <w:sz w:val="27"/>
                <w:szCs w:val="27"/>
              </w:rPr>
              <w:t>мониторинг служб безопасности;</w:t>
            </w:r>
          </w:p>
          <w:p w:rsidR="00B76EA4" w:rsidRDefault="00B76EA4" w:rsidP="00283C11">
            <w:pPr>
              <w:pStyle w:val="a0"/>
              <w:numPr>
                <w:ilvl w:val="0"/>
                <w:numId w:val="7"/>
              </w:numPr>
              <w:spacing w:after="160" w:line="254" w:lineRule="auto"/>
              <w:contextualSpacing/>
              <w:jc w:val="both"/>
            </w:pPr>
            <w:r>
              <w:rPr>
                <w:color w:val="000000"/>
                <w:sz w:val="27"/>
                <w:szCs w:val="27"/>
              </w:rPr>
              <w:t>мониторинг трафика;</w:t>
            </w:r>
          </w:p>
          <w:p w:rsidR="00B76EA4" w:rsidRDefault="00B76EA4" w:rsidP="00283C11">
            <w:pPr>
              <w:pStyle w:val="a0"/>
              <w:numPr>
                <w:ilvl w:val="0"/>
                <w:numId w:val="7"/>
              </w:numPr>
              <w:spacing w:after="160" w:line="254" w:lineRule="auto"/>
              <w:contextualSpacing/>
              <w:jc w:val="both"/>
            </w:pPr>
            <w:r>
              <w:rPr>
                <w:color w:val="000000"/>
                <w:sz w:val="27"/>
                <w:szCs w:val="27"/>
              </w:rPr>
              <w:t>регулярные мероприятия по тестированию нагрузки сетевого и серверного оборудования;</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Конфигурирование и сопровождение серверов по управлению базами данных</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numPr>
                <w:ilvl w:val="0"/>
                <w:numId w:val="6"/>
              </w:numPr>
              <w:spacing w:after="160" w:line="254" w:lineRule="auto"/>
              <w:contextualSpacing/>
              <w:jc w:val="both"/>
            </w:pPr>
            <w:r>
              <w:rPr>
                <w:color w:val="000000"/>
                <w:sz w:val="27"/>
                <w:szCs w:val="27"/>
              </w:rPr>
              <w:t>обслуживание  системы управления базы данных (далее – СУБД);</w:t>
            </w:r>
          </w:p>
          <w:p w:rsidR="00B76EA4" w:rsidRDefault="00B76EA4" w:rsidP="00283C11">
            <w:pPr>
              <w:pStyle w:val="a0"/>
              <w:numPr>
                <w:ilvl w:val="0"/>
                <w:numId w:val="6"/>
              </w:numPr>
              <w:spacing w:after="160" w:line="254" w:lineRule="auto"/>
              <w:contextualSpacing/>
              <w:jc w:val="both"/>
            </w:pPr>
            <w:r>
              <w:rPr>
                <w:color w:val="000000"/>
                <w:sz w:val="27"/>
                <w:szCs w:val="27"/>
              </w:rPr>
              <w:t>обслуживание репликации (кластеризация) СУБД;</w:t>
            </w:r>
          </w:p>
        </w:tc>
      </w:tr>
      <w:tr w:rsidR="00B76EA4" w:rsidTr="00283C11">
        <w:trPr>
          <w:trHeight w:val="255"/>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Личный менеджер</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Консультационные услуги специалиста Исполнителя по развитию Веб-Сервиса</w:t>
            </w:r>
          </w:p>
        </w:tc>
      </w:tr>
      <w:tr w:rsidR="00B76EA4" w:rsidTr="00283C11">
        <w:trPr>
          <w:trHeight w:val="509"/>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развитию Веб-Сервиса (Веб-Сервисов)</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numPr>
                <w:ilvl w:val="0"/>
                <w:numId w:val="8"/>
              </w:numPr>
              <w:spacing w:after="160" w:line="254" w:lineRule="auto"/>
              <w:contextualSpacing/>
              <w:jc w:val="both"/>
            </w:pPr>
            <w:r>
              <w:rPr>
                <w:color w:val="000000"/>
                <w:sz w:val="27"/>
                <w:szCs w:val="27"/>
              </w:rPr>
              <w:t>Внесение изменений в верстку Веб-Сервиса, в компоновку блоков на Веб-Сервисе, их порядок, местоположение, содержание, отображение по техническому заданию от Заказчика.</w:t>
            </w:r>
          </w:p>
          <w:p w:rsidR="00B76EA4" w:rsidRDefault="00B76EA4" w:rsidP="00283C11">
            <w:pPr>
              <w:pStyle w:val="a0"/>
              <w:numPr>
                <w:ilvl w:val="0"/>
                <w:numId w:val="8"/>
              </w:numPr>
              <w:spacing w:after="160" w:line="254" w:lineRule="auto"/>
              <w:contextualSpacing/>
              <w:jc w:val="both"/>
            </w:pPr>
            <w:r>
              <w:rPr>
                <w:color w:val="000000"/>
                <w:sz w:val="27"/>
                <w:szCs w:val="27"/>
              </w:rPr>
              <w:t>Установка новых модулей, совместимых с Веб-Сервисом общества, разработанными сторонними организациями в течение 1 (одной) недели с момента получения нового модуля по заданию от Заказчика.</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работ по усовершенствованию комплекса программных средств и разработке новых модулей по требованию Заказчика в объеме не более 10 человеко-часов в месяц, по заданию от Заказчика.</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тестирования и отладку усовершенствованных или новых модифицированных (версий) модулей по заданию от Заказчика, с предоставлением отчетов.</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работ по разработке подсистем по техническому заданию от Заказчика с использованием языков программирования Php/Python/JavaScript/</w:t>
            </w:r>
            <w:r>
              <w:rPr>
                <w:color w:val="000000"/>
                <w:sz w:val="27"/>
                <w:szCs w:val="27"/>
                <w:lang w:val="en-US"/>
              </w:rPr>
              <w:t>AJAX</w:t>
            </w:r>
            <w:r>
              <w:rPr>
                <w:color w:val="000000"/>
                <w:sz w:val="27"/>
                <w:szCs w:val="27"/>
              </w:rPr>
              <w:t xml:space="preserve"> (разработанные подсистемы/модули должны быть интегрированы в программное обеспечение Система управления контентом и являться единым целым).</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работ по модификации каскадных таблиц стилей CSS.</w:t>
            </w:r>
          </w:p>
          <w:p w:rsidR="00B76EA4" w:rsidRDefault="00B76EA4" w:rsidP="00283C11">
            <w:pPr>
              <w:pStyle w:val="a0"/>
              <w:numPr>
                <w:ilvl w:val="0"/>
                <w:numId w:val="8"/>
              </w:numPr>
              <w:spacing w:after="160" w:line="254" w:lineRule="auto"/>
              <w:contextualSpacing/>
              <w:jc w:val="both"/>
            </w:pPr>
            <w:r>
              <w:rPr>
                <w:color w:val="000000"/>
                <w:sz w:val="27"/>
                <w:szCs w:val="27"/>
              </w:rPr>
              <w:t>Добавление новых страниц Веб-Сервиса по заданию от Заказчика</w:t>
            </w:r>
          </w:p>
        </w:tc>
      </w:tr>
      <w:tr w:rsidR="00B76EA4" w:rsidTr="00283C11">
        <w:trPr>
          <w:trHeight w:val="509"/>
        </w:trPr>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Поддержка протокола </w:t>
            </w:r>
            <w:r>
              <w:rPr>
                <w:rFonts w:eastAsia="Calibri"/>
                <w:color w:val="000000"/>
                <w:sz w:val="27"/>
                <w:szCs w:val="27"/>
                <w:lang w:val="en-US" w:eastAsia="en-US"/>
              </w:rPr>
              <w:t>HTTPS</w:t>
            </w:r>
            <w:r>
              <w:rPr>
                <w:rFonts w:eastAsia="Calibri"/>
                <w:color w:val="000000"/>
                <w:sz w:val="27"/>
                <w:szCs w:val="27"/>
                <w:lang w:eastAsia="en-US"/>
              </w:rPr>
              <w:t xml:space="preserve"> и сертификат </w:t>
            </w:r>
            <w:r>
              <w:rPr>
                <w:rFonts w:eastAsia="Calibri"/>
                <w:color w:val="000000"/>
                <w:sz w:val="27"/>
                <w:szCs w:val="27"/>
                <w:lang w:val="en-US" w:eastAsia="en-US"/>
              </w:rPr>
              <w:t>SSL</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contextualSpacing/>
              <w:jc w:val="both"/>
            </w:pPr>
            <w:r>
              <w:rPr>
                <w:color w:val="000000"/>
                <w:sz w:val="27"/>
                <w:szCs w:val="27"/>
              </w:rPr>
              <w:t xml:space="preserve">Исполнитель предоставляет </w:t>
            </w:r>
            <w:r>
              <w:rPr>
                <w:color w:val="000000"/>
                <w:sz w:val="27"/>
                <w:szCs w:val="27"/>
                <w:lang w:val="en-US"/>
              </w:rPr>
              <w:t>SSL</w:t>
            </w:r>
            <w:r>
              <w:rPr>
                <w:color w:val="000000"/>
                <w:sz w:val="27"/>
                <w:szCs w:val="27"/>
              </w:rPr>
              <w:t xml:space="preserve"> сертификат для доменного имени </w:t>
            </w:r>
            <w:r>
              <w:rPr>
                <w:color w:val="000000"/>
                <w:sz w:val="27"/>
                <w:szCs w:val="27"/>
                <w:lang w:val="en-US"/>
              </w:rPr>
              <w:t>skppk</w:t>
            </w:r>
            <w:r>
              <w:rPr>
                <w:color w:val="000000"/>
                <w:sz w:val="27"/>
                <w:szCs w:val="27"/>
              </w:rPr>
              <w:t>.</w:t>
            </w:r>
            <w:r>
              <w:rPr>
                <w:color w:val="000000"/>
                <w:sz w:val="27"/>
                <w:szCs w:val="27"/>
                <w:lang w:val="en-US"/>
              </w:rPr>
              <w:t>ru</w:t>
            </w:r>
            <w:r>
              <w:rPr>
                <w:color w:val="000000"/>
                <w:sz w:val="27"/>
                <w:szCs w:val="27"/>
              </w:rPr>
              <w:t xml:space="preserve">, поддерживающий функцию </w:t>
            </w:r>
            <w:r>
              <w:rPr>
                <w:color w:val="000000"/>
                <w:sz w:val="27"/>
                <w:szCs w:val="27"/>
                <w:lang w:val="en-US"/>
              </w:rPr>
              <w:t>wildcard</w:t>
            </w:r>
            <w:r>
              <w:rPr>
                <w:color w:val="000000"/>
                <w:sz w:val="27"/>
                <w:szCs w:val="27"/>
              </w:rPr>
              <w:t xml:space="preserve"> и производит настройки программного обеспечения в целом для сохранения работоспособности функций веб-сервиса. </w:t>
            </w:r>
            <w:r>
              <w:rPr>
                <w:color w:val="000000"/>
                <w:sz w:val="27"/>
                <w:szCs w:val="27"/>
                <w:lang w:val="en-US"/>
              </w:rPr>
              <w:t xml:space="preserve">SSL </w:t>
            </w:r>
            <w:r>
              <w:rPr>
                <w:color w:val="000000"/>
                <w:sz w:val="27"/>
                <w:szCs w:val="27"/>
              </w:rPr>
              <w:t>сертификат оформляется на имя Заказчика.</w:t>
            </w:r>
          </w:p>
        </w:tc>
      </w:tr>
    </w:tbl>
    <w:p w:rsidR="00B76EA4" w:rsidRDefault="00B76EA4" w:rsidP="00B76EA4">
      <w:pPr>
        <w:pStyle w:val="a0"/>
        <w:spacing w:after="160" w:line="254" w:lineRule="auto"/>
        <w:jc w:val="both"/>
      </w:pPr>
    </w:p>
    <w:p w:rsidR="00B76EA4" w:rsidRDefault="00B76EA4" w:rsidP="00B76EA4">
      <w:pPr>
        <w:pStyle w:val="a0"/>
        <w:spacing w:after="160" w:line="254" w:lineRule="auto"/>
        <w:jc w:val="both"/>
      </w:pPr>
      <w:r>
        <w:rPr>
          <w:rFonts w:eastAsia="Calibri"/>
          <w:b/>
          <w:sz w:val="28"/>
          <w:szCs w:val="28"/>
          <w:lang w:eastAsia="en-US"/>
        </w:rPr>
        <w:t xml:space="preserve"> Требования к предоставляемым услугам по </w:t>
      </w:r>
      <w:r w:rsidRPr="00F65986">
        <w:rPr>
          <w:rFonts w:eastAsia="Calibri"/>
          <w:b/>
          <w:sz w:val="28"/>
          <w:szCs w:val="28"/>
          <w:lang w:eastAsia="en-US"/>
        </w:rPr>
        <w:t>обслуживанию сайта АО СКППК:</w:t>
      </w:r>
      <w:r>
        <w:rPr>
          <w:rFonts w:eastAsia="Calibri"/>
          <w:b/>
          <w:sz w:val="28"/>
          <w:szCs w:val="28"/>
          <w:lang w:eastAsia="en-US"/>
        </w:rPr>
        <w:t xml:space="preserve"> </w:t>
      </w:r>
    </w:p>
    <w:p w:rsidR="00B76EA4" w:rsidRDefault="00B76EA4" w:rsidP="00B76EA4">
      <w:pPr>
        <w:pStyle w:val="a0"/>
        <w:spacing w:after="160" w:line="254" w:lineRule="auto"/>
        <w:ind w:firstLine="709"/>
        <w:jc w:val="both"/>
      </w:pPr>
      <w:r>
        <w:rPr>
          <w:rFonts w:eastAsia="Calibri"/>
          <w:sz w:val="28"/>
          <w:szCs w:val="28"/>
          <w:lang w:eastAsia="en-US"/>
        </w:rPr>
        <w:t xml:space="preserve">Для повышения надежности и резервирования Информационный Веб-Сервис размещается на </w:t>
      </w:r>
      <w:r w:rsidRPr="00F65986">
        <w:rPr>
          <w:rFonts w:eastAsia="Calibri"/>
          <w:sz w:val="28"/>
          <w:szCs w:val="28"/>
          <w:lang w:eastAsia="en-US"/>
        </w:rPr>
        <w:t>оборудовании Исполнителя,</w:t>
      </w:r>
      <w:r>
        <w:rPr>
          <w:rFonts w:eastAsia="Calibri"/>
          <w:sz w:val="28"/>
          <w:szCs w:val="28"/>
          <w:lang w:eastAsia="en-US"/>
        </w:rPr>
        <w:t xml:space="preserve"> отвечающим соответствующим требованиям, предъявляемых комплексом программных средств информационного Веб-Сервиса. Исполнитель предоставляет услуги для размещения   комплекса программных средств информационного Веб-Сервиса.</w:t>
      </w:r>
    </w:p>
    <w:p w:rsidR="00B76EA4" w:rsidRDefault="00B76EA4" w:rsidP="00B76EA4">
      <w:pPr>
        <w:pStyle w:val="a0"/>
        <w:tabs>
          <w:tab w:val="left" w:pos="0"/>
        </w:tabs>
        <w:spacing w:after="160" w:line="254" w:lineRule="auto"/>
        <w:ind w:firstLine="709"/>
        <w:jc w:val="both"/>
      </w:pPr>
      <w:r w:rsidRPr="00F65986">
        <w:rPr>
          <w:rFonts w:eastAsia="Calibri"/>
          <w:sz w:val="28"/>
          <w:szCs w:val="28"/>
          <w:lang w:eastAsia="en-US"/>
        </w:rPr>
        <w:t>Оборудование Исполнителя размещается на технологической площадке Исполнителя и обслуживается самим Исполнителем и физически может быть размещено только на территории Российской Федерации.</w:t>
      </w:r>
    </w:p>
    <w:p w:rsidR="00B76EA4" w:rsidRDefault="00B76EA4" w:rsidP="00B76EA4">
      <w:pPr>
        <w:pStyle w:val="a0"/>
        <w:tabs>
          <w:tab w:val="left" w:pos="0"/>
        </w:tabs>
        <w:spacing w:after="160" w:line="254" w:lineRule="auto"/>
        <w:ind w:firstLine="709"/>
        <w:jc w:val="both"/>
      </w:pPr>
      <w:r>
        <w:rPr>
          <w:rFonts w:eastAsia="Calibri"/>
          <w:sz w:val="28"/>
          <w:szCs w:val="28"/>
          <w:lang w:eastAsia="en-US"/>
        </w:rPr>
        <w:t xml:space="preserve">Исполнитель обеспечивает бесперебойную работу информационного Веб-Сервиса и </w:t>
      </w:r>
      <w:r w:rsidRPr="00F65986">
        <w:rPr>
          <w:rFonts w:eastAsia="Calibri"/>
          <w:sz w:val="28"/>
          <w:szCs w:val="28"/>
          <w:lang w:eastAsia="en-US"/>
        </w:rPr>
        <w:t>выделенного под его размещения оборудования</w:t>
      </w:r>
      <w:r>
        <w:rPr>
          <w:rFonts w:eastAsia="Calibri"/>
          <w:sz w:val="28"/>
          <w:szCs w:val="28"/>
          <w:lang w:eastAsia="en-US"/>
        </w:rPr>
        <w:t xml:space="preserve"> – возможный максимальный срок недоступности Веб-Сервиса не более 1-го часа единовременно, не более 1-х суток за время действия Договора и не более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Веб-Сервисе, будет невозможен, уведомление об этом должно быть размещено на главной странице официального Веб-Сервиса не менее чем за сутки до начала работ. 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Веб-Сервису или к его отдельным страницам, на официальном Веб-Сервисе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B76EA4" w:rsidRDefault="00B76EA4" w:rsidP="00B76EA4">
      <w:pPr>
        <w:pStyle w:val="a0"/>
        <w:tabs>
          <w:tab w:val="left" w:pos="0"/>
        </w:tabs>
        <w:spacing w:after="160" w:line="254" w:lineRule="auto"/>
        <w:ind w:firstLine="709"/>
        <w:jc w:val="both"/>
      </w:pPr>
      <w:r>
        <w:rPr>
          <w:rFonts w:eastAsia="Calibri"/>
          <w:sz w:val="28"/>
          <w:szCs w:val="28"/>
          <w:lang w:eastAsia="en-US"/>
        </w:rPr>
        <w:t>Технические задания по доработке веб-сайта предоставляются Заказчиком или составляются совместно с Исполнителем по стандарту IEEE STD 830-1998. Время, затраченное Исполнителем на совместное составление технического задания учитывается, как время по доработке веб-сайта.</w:t>
      </w:r>
    </w:p>
    <w:p w:rsidR="00B76EA4" w:rsidRDefault="00B76EA4" w:rsidP="00B76EA4">
      <w:pPr>
        <w:pStyle w:val="a0"/>
        <w:tabs>
          <w:tab w:val="left" w:pos="0"/>
        </w:tabs>
        <w:spacing w:after="160" w:line="254" w:lineRule="auto"/>
        <w:ind w:firstLine="709"/>
        <w:jc w:val="both"/>
      </w:pPr>
      <w:r>
        <w:rPr>
          <w:rFonts w:eastAsia="Calibri"/>
          <w:bCs/>
          <w:sz w:val="28"/>
          <w:szCs w:val="28"/>
          <w:lang w:eastAsia="en-US"/>
        </w:rPr>
        <w:t xml:space="preserve">Исполнитель обеспечивает Заказчика круглосуточно службой технической поддержки, обеспечивающей оперативное решение вопросов </w:t>
      </w:r>
      <w:r>
        <w:rPr>
          <w:rFonts w:eastAsia="Calibri"/>
          <w:sz w:val="28"/>
          <w:szCs w:val="28"/>
          <w:lang w:eastAsia="en-US"/>
        </w:rPr>
        <w:t>З</w:t>
      </w:r>
      <w:r>
        <w:rPr>
          <w:rFonts w:eastAsia="Calibri"/>
          <w:bCs/>
          <w:sz w:val="28"/>
          <w:szCs w:val="28"/>
          <w:lang w:eastAsia="en-US"/>
        </w:rPr>
        <w:t xml:space="preserve">аказчика при работе с информационным Веб-Сервисом, время реакции, составляет до 1 (одного) часа с момента поступления сообщения (запроса Заказчика) Сообщения могут поступать: </w:t>
      </w:r>
    </w:p>
    <w:p w:rsidR="00B76EA4" w:rsidRDefault="00B76EA4" w:rsidP="00B76EA4">
      <w:pPr>
        <w:pStyle w:val="a0"/>
        <w:numPr>
          <w:ilvl w:val="1"/>
          <w:numId w:val="9"/>
        </w:numPr>
        <w:tabs>
          <w:tab w:val="left" w:pos="993"/>
        </w:tabs>
        <w:spacing w:after="160" w:line="254" w:lineRule="auto"/>
        <w:ind w:left="0"/>
        <w:jc w:val="both"/>
      </w:pPr>
      <w:r>
        <w:rPr>
          <w:rFonts w:eastAsia="Calibri"/>
          <w:bCs/>
          <w:sz w:val="28"/>
          <w:szCs w:val="28"/>
          <w:lang w:eastAsia="en-US"/>
        </w:rPr>
        <w:t>от сотрудников Заказчика;</w:t>
      </w:r>
    </w:p>
    <w:p w:rsidR="00B76EA4" w:rsidRDefault="00B76EA4" w:rsidP="00B76EA4">
      <w:pPr>
        <w:pStyle w:val="a0"/>
        <w:numPr>
          <w:ilvl w:val="1"/>
          <w:numId w:val="9"/>
        </w:numPr>
        <w:tabs>
          <w:tab w:val="left" w:pos="993"/>
        </w:tabs>
        <w:spacing w:after="160" w:line="254" w:lineRule="auto"/>
        <w:ind w:left="0"/>
        <w:jc w:val="both"/>
      </w:pPr>
      <w:r>
        <w:rPr>
          <w:rFonts w:eastAsia="Calibri"/>
          <w:bCs/>
          <w:sz w:val="28"/>
          <w:szCs w:val="28"/>
          <w:lang w:eastAsia="en-US"/>
        </w:rPr>
        <w:t>от пользователей Веб-Сервиса;</w:t>
      </w:r>
    </w:p>
    <w:p w:rsidR="00B76EA4" w:rsidRDefault="00B76EA4" w:rsidP="00B76EA4">
      <w:pPr>
        <w:pStyle w:val="a0"/>
        <w:numPr>
          <w:ilvl w:val="1"/>
          <w:numId w:val="9"/>
        </w:numPr>
        <w:tabs>
          <w:tab w:val="left" w:pos="993"/>
        </w:tabs>
        <w:spacing w:after="160" w:line="254" w:lineRule="auto"/>
        <w:ind w:left="0"/>
        <w:jc w:val="both"/>
      </w:pPr>
      <w:r>
        <w:rPr>
          <w:rFonts w:eastAsia="Calibri"/>
          <w:bCs/>
          <w:sz w:val="28"/>
          <w:szCs w:val="28"/>
          <w:lang w:eastAsia="en-US"/>
        </w:rPr>
        <w:t>через систему автоматизированного мониторинга, используемую Исполнителем для контроля и обнаружения неисправностей в работе Веб-Сервиса (система устанавливается Исполнителем самостоятельно).</w:t>
      </w:r>
    </w:p>
    <w:p w:rsidR="00B76EA4" w:rsidRDefault="00B76EA4" w:rsidP="00B76EA4">
      <w:pPr>
        <w:pStyle w:val="a0"/>
        <w:spacing w:after="160" w:line="254" w:lineRule="auto"/>
        <w:ind w:firstLine="709"/>
        <w:jc w:val="both"/>
      </w:pPr>
      <w:r>
        <w:rPr>
          <w:rFonts w:eastAsia="Calibri"/>
          <w:sz w:val="28"/>
          <w:szCs w:val="28"/>
          <w:lang w:eastAsia="en-US"/>
        </w:rPr>
        <w:t>Исполнитель предоставляет ответственного представителя для обслуживания Заказчика на весь период действия договора. При необходимости ответственный представитель присутствует на территории Заказчика.</w:t>
      </w:r>
    </w:p>
    <w:p w:rsidR="00B76EA4" w:rsidRDefault="00B76EA4" w:rsidP="00B76EA4">
      <w:pPr>
        <w:pStyle w:val="a0"/>
        <w:spacing w:after="160" w:line="254" w:lineRule="auto"/>
        <w:ind w:firstLine="709"/>
        <w:jc w:val="both"/>
      </w:pPr>
      <w:r>
        <w:rPr>
          <w:rFonts w:eastAsia="Calibri"/>
          <w:sz w:val="28"/>
          <w:szCs w:val="28"/>
          <w:lang w:eastAsia="en-US"/>
        </w:rPr>
        <w:t>Исполнитель обязан регистрировать все поступающие в его адрес заявки в специальном журнале, заявка считается принятой с момента ее регистрации. После регистрации Исполнитель обязан направить письмо на адрес ______ с номером заявки, кратким содержанием и максимальным сроком выполнения работы</w:t>
      </w:r>
    </w:p>
    <w:p w:rsidR="00B76EA4" w:rsidRDefault="00B76EA4" w:rsidP="00B76EA4">
      <w:pPr>
        <w:pStyle w:val="a0"/>
        <w:tabs>
          <w:tab w:val="left" w:pos="540"/>
        </w:tabs>
        <w:spacing w:after="160" w:line="254" w:lineRule="auto"/>
        <w:ind w:firstLine="709"/>
        <w:jc w:val="both"/>
      </w:pPr>
      <w:r>
        <w:rPr>
          <w:rFonts w:eastAsia="Calibri"/>
          <w:sz w:val="28"/>
          <w:szCs w:val="28"/>
          <w:lang w:eastAsia="en-US"/>
        </w:rPr>
        <w:t>Услуги оказываются круглосуточно и ежедневно, включая праздничные и выходные дни.</w:t>
      </w:r>
    </w:p>
    <w:p w:rsidR="00B76EA4" w:rsidRDefault="00B76EA4" w:rsidP="00B76EA4">
      <w:pPr>
        <w:pStyle w:val="a0"/>
        <w:tabs>
          <w:tab w:val="left" w:pos="540"/>
        </w:tabs>
        <w:spacing w:after="160" w:line="254" w:lineRule="auto"/>
        <w:ind w:firstLine="709"/>
        <w:jc w:val="both"/>
      </w:pPr>
      <w:r>
        <w:rPr>
          <w:rFonts w:eastAsia="Calibri"/>
          <w:sz w:val="28"/>
          <w:szCs w:val="28"/>
          <w:lang w:eastAsia="en-US"/>
        </w:rPr>
        <w:t xml:space="preserve">Исполнитель производит работы по разворачиванию веб-сервиса, настройке </w:t>
      </w:r>
      <w:r>
        <w:rPr>
          <w:rFonts w:eastAsia="Calibri"/>
          <w:sz w:val="28"/>
          <w:szCs w:val="28"/>
          <w:lang w:val="en-US" w:eastAsia="en-US"/>
        </w:rPr>
        <w:t>API</w:t>
      </w:r>
      <w:r>
        <w:rPr>
          <w:rFonts w:eastAsia="Calibri"/>
          <w:sz w:val="28"/>
          <w:szCs w:val="28"/>
          <w:lang w:eastAsia="en-US"/>
        </w:rPr>
        <w:t xml:space="preserve">, указанных в настоящей спецификации, на своей технологической площадке, в течении 1 (Одного) рабочего дня, после предоставления архива программных файлов текущей версии веб-сервиса на </w:t>
      </w:r>
      <w:r>
        <w:rPr>
          <w:rFonts w:eastAsia="Calibri"/>
          <w:sz w:val="28"/>
          <w:szCs w:val="28"/>
          <w:lang w:val="en-US" w:eastAsia="en-US"/>
        </w:rPr>
        <w:t>e</w:t>
      </w:r>
      <w:r>
        <w:rPr>
          <w:rFonts w:eastAsia="Calibri"/>
          <w:sz w:val="28"/>
          <w:szCs w:val="28"/>
          <w:lang w:eastAsia="en-US"/>
        </w:rPr>
        <w:t>-</w:t>
      </w:r>
      <w:r>
        <w:rPr>
          <w:rFonts w:eastAsia="Calibri"/>
          <w:sz w:val="28"/>
          <w:szCs w:val="28"/>
          <w:lang w:val="en-US" w:eastAsia="en-US"/>
        </w:rPr>
        <w:t>mail</w:t>
      </w:r>
      <w:r>
        <w:rPr>
          <w:rFonts w:eastAsia="Calibri"/>
          <w:sz w:val="28"/>
          <w:szCs w:val="28"/>
          <w:lang w:eastAsia="en-US"/>
        </w:rPr>
        <w:t>, указанный Исполнителем в заявке на участие, либо производит работы в течении 5 (пяти) рабочих дней по реализации и переносу всех функций веб-сервиса на аналогичные программное обеспечение, дополнительные таксы и сборы за использование аналогичного программного обеспечения Исполнитель берёт на себя и не взымает их с Заказчика.</w:t>
      </w:r>
    </w:p>
    <w:p w:rsidR="00B76EA4" w:rsidRDefault="00B76EA4" w:rsidP="00B76EA4">
      <w:pPr>
        <w:pStyle w:val="a0"/>
        <w:tabs>
          <w:tab w:val="left" w:pos="540"/>
        </w:tabs>
        <w:spacing w:after="160" w:line="254" w:lineRule="auto"/>
        <w:ind w:firstLine="709"/>
        <w:jc w:val="both"/>
      </w:pPr>
      <w:r>
        <w:rPr>
          <w:rFonts w:eastAsia="Calibri"/>
          <w:spacing w:val="-2"/>
          <w:sz w:val="28"/>
          <w:szCs w:val="28"/>
          <w:lang w:eastAsia="en-US"/>
        </w:rPr>
        <w:t>В случае возникновения сбоя в работе Веб-Сервиса</w:t>
      </w:r>
      <w:r>
        <w:rPr>
          <w:rFonts w:eastAsia="Calibri"/>
          <w:sz w:val="28"/>
          <w:szCs w:val="28"/>
          <w:lang w:eastAsia="en-US"/>
        </w:rPr>
        <w:t xml:space="preserve"> срок устранения неполадок не превышает 60 минут с момента обращения. В случае возникновения сбоев в работе предоставленного оборудования срок обеспечения резерва не должен превышать 240 минут.</w:t>
      </w:r>
    </w:p>
    <w:p w:rsidR="00B76EA4" w:rsidRDefault="00B76EA4" w:rsidP="00B76EA4">
      <w:pPr>
        <w:pStyle w:val="a0"/>
        <w:tabs>
          <w:tab w:val="left" w:pos="540"/>
        </w:tabs>
        <w:spacing w:after="160" w:line="254" w:lineRule="auto"/>
        <w:ind w:firstLine="709"/>
        <w:jc w:val="both"/>
      </w:pPr>
      <w:r>
        <w:rPr>
          <w:rFonts w:eastAsia="Calibri"/>
          <w:sz w:val="28"/>
          <w:szCs w:val="28"/>
          <w:lang w:eastAsia="en-US"/>
        </w:rPr>
        <w:t>В случае возникновения, по вине Исполнителя, ошибок в функционировании веб-сервиса, а именно отсутствия возможности публикации текстовых и графических материалов на веб-сервисе, не возможности пользователями веб-сервиса осуществлять поиск по расписанию и получению справочной информации об остановочных пунктах, в течении 5 (пяти) дней с момента заключения договора, Заказчик в праве расторгнуть договор и обратиться к любому стороннему подрядчику для проведения работ по возобновлению функционирования веб-сервиса, а Исполнитель обязан возместить расходы на проведение данных работ Заказчику.</w:t>
      </w:r>
    </w:p>
    <w:p w:rsidR="00B76EA4" w:rsidRPr="00EC0898" w:rsidRDefault="00B76EA4" w:rsidP="00B76EA4">
      <w:pPr>
        <w:pStyle w:val="a0"/>
        <w:tabs>
          <w:tab w:val="left" w:pos="540"/>
        </w:tabs>
        <w:spacing w:after="160" w:line="254" w:lineRule="auto"/>
        <w:ind w:firstLine="709"/>
        <w:jc w:val="both"/>
      </w:pPr>
      <w:r w:rsidRPr="00EC0898">
        <w:rPr>
          <w:rFonts w:eastAsia="Calibri"/>
          <w:b/>
          <w:sz w:val="28"/>
          <w:szCs w:val="28"/>
          <w:lang w:eastAsia="en-US"/>
        </w:rPr>
        <w:t>Требования к Исполнителю:</w:t>
      </w:r>
    </w:p>
    <w:p w:rsidR="00B76EA4" w:rsidRPr="00EC0898" w:rsidRDefault="00B76EA4" w:rsidP="00B76EA4">
      <w:pPr>
        <w:pStyle w:val="a0"/>
        <w:numPr>
          <w:ilvl w:val="1"/>
          <w:numId w:val="9"/>
        </w:numPr>
        <w:tabs>
          <w:tab w:val="left" w:pos="540"/>
        </w:tabs>
        <w:spacing w:after="160" w:line="254" w:lineRule="auto"/>
        <w:ind w:left="0"/>
        <w:contextualSpacing/>
        <w:jc w:val="both"/>
      </w:pPr>
      <w:r w:rsidRPr="00EC0898">
        <w:rPr>
          <w:rFonts w:eastAsia="Calibri"/>
          <w:sz w:val="28"/>
          <w:szCs w:val="28"/>
          <w:lang w:eastAsia="en-US"/>
        </w:rPr>
        <w:t xml:space="preserve">Опыт работы с </w:t>
      </w:r>
      <w:r w:rsidRPr="00EC0898">
        <w:rPr>
          <w:rFonts w:eastAsia="Calibri"/>
          <w:sz w:val="28"/>
          <w:szCs w:val="28"/>
          <w:lang w:val="en-US" w:eastAsia="en-US"/>
        </w:rPr>
        <w:t>API</w:t>
      </w:r>
      <w:r w:rsidRPr="00EC0898">
        <w:rPr>
          <w:rFonts w:eastAsia="Calibri"/>
          <w:sz w:val="28"/>
          <w:szCs w:val="28"/>
          <w:lang w:eastAsia="en-US"/>
        </w:rPr>
        <w:t>, указанными в техническом задании.</w:t>
      </w:r>
    </w:p>
    <w:p w:rsidR="00B76EA4" w:rsidRPr="00EC0898" w:rsidRDefault="00B76EA4" w:rsidP="00B76EA4">
      <w:pPr>
        <w:pStyle w:val="a0"/>
        <w:numPr>
          <w:ilvl w:val="1"/>
          <w:numId w:val="9"/>
        </w:numPr>
        <w:tabs>
          <w:tab w:val="left" w:pos="540"/>
        </w:tabs>
        <w:spacing w:after="160" w:line="254" w:lineRule="auto"/>
        <w:ind w:left="0"/>
        <w:contextualSpacing/>
        <w:jc w:val="both"/>
      </w:pPr>
      <w:r w:rsidRPr="00EC0898">
        <w:rPr>
          <w:rFonts w:eastAsia="Calibri"/>
          <w:sz w:val="28"/>
          <w:szCs w:val="28"/>
          <w:lang w:eastAsia="en-US"/>
        </w:rPr>
        <w:t>Предоставление на срок абонентского обслуживания всех необходимых лицензий, в случае необходимости покупка их за счёт собственных средств Исполнителя на весь срок абонентского обслуживания, требуемых для функционирования веб-сайта и веб-сервисов, указанных в техническом задании или предоставление аналогичных программных продуктов, при условии сохранения работоспособности веб-сайта и веб-сервисов, указанных в техническом задании, и разворачиванием на сервере в течении 24 часов, без изменения внешнего вида, а также предоставлением перечня и описания способов реализации аналоговых программных продуктов.</w:t>
      </w:r>
    </w:p>
    <w:p w:rsidR="00B76EA4" w:rsidRDefault="00B76EA4" w:rsidP="00B76EA4">
      <w:pPr>
        <w:pStyle w:val="a0"/>
        <w:ind w:left="709"/>
        <w:jc w:val="both"/>
      </w:pPr>
    </w:p>
    <w:p w:rsidR="00B76EA4" w:rsidRDefault="00B76EA4" w:rsidP="00B76EA4">
      <w:pPr>
        <w:pStyle w:val="a0"/>
        <w:spacing w:after="160" w:line="254" w:lineRule="auto"/>
        <w:jc w:val="both"/>
      </w:pPr>
    </w:p>
    <w:tbl>
      <w:tblPr>
        <w:tblW w:w="0" w:type="auto"/>
        <w:jc w:val="center"/>
        <w:tblCellMar>
          <w:left w:w="10" w:type="dxa"/>
          <w:right w:w="10" w:type="dxa"/>
        </w:tblCellMar>
        <w:tblLook w:val="0000" w:firstRow="0" w:lastRow="0" w:firstColumn="0" w:lastColumn="0" w:noHBand="0" w:noVBand="0"/>
      </w:tblPr>
      <w:tblGrid>
        <w:gridCol w:w="4785"/>
        <w:gridCol w:w="4784"/>
      </w:tblGrid>
      <w:tr w:rsidR="00B76EA4" w:rsidTr="00283C11">
        <w:trPr>
          <w:trHeight w:val="1045"/>
          <w:jc w:val="center"/>
        </w:trPr>
        <w:tc>
          <w:tcPr>
            <w:tcW w:w="4785" w:type="dxa"/>
            <w:shd w:val="clear" w:color="auto" w:fill="FFFFFF"/>
            <w:tcMar>
              <w:top w:w="0" w:type="dxa"/>
              <w:left w:w="108" w:type="dxa"/>
              <w:bottom w:w="0" w:type="dxa"/>
              <w:right w:w="108" w:type="dxa"/>
            </w:tcMar>
            <w:vAlign w:val="center"/>
          </w:tcPr>
          <w:p w:rsidR="00B76EA4" w:rsidRDefault="00B76EA4" w:rsidP="00283C11">
            <w:pPr>
              <w:pStyle w:val="a0"/>
              <w:jc w:val="both"/>
            </w:pPr>
          </w:p>
          <w:p w:rsidR="00B76EA4" w:rsidRDefault="00B76EA4" w:rsidP="00283C11">
            <w:pPr>
              <w:pStyle w:val="a0"/>
              <w:jc w:val="both"/>
            </w:pPr>
            <w:r>
              <w:rPr>
                <w:u w:val="single"/>
              </w:rPr>
              <w:t xml:space="preserve">                                </w:t>
            </w:r>
            <w:r>
              <w:t xml:space="preserve">  /                        /</w:t>
            </w:r>
          </w:p>
          <w:p w:rsidR="00B76EA4" w:rsidRDefault="00B76EA4" w:rsidP="00283C11">
            <w:pPr>
              <w:pStyle w:val="a0"/>
              <w:jc w:val="both"/>
            </w:pPr>
            <w:r>
              <w:t>МП</w:t>
            </w:r>
          </w:p>
        </w:tc>
        <w:tc>
          <w:tcPr>
            <w:tcW w:w="4784" w:type="dxa"/>
            <w:shd w:val="clear" w:color="auto" w:fill="FFFFFF"/>
            <w:tcMar>
              <w:top w:w="0" w:type="dxa"/>
              <w:left w:w="108" w:type="dxa"/>
              <w:bottom w:w="0" w:type="dxa"/>
              <w:right w:w="108" w:type="dxa"/>
            </w:tcMar>
            <w:vAlign w:val="center"/>
          </w:tcPr>
          <w:p w:rsidR="00B76EA4" w:rsidRDefault="00B76EA4" w:rsidP="00283C11">
            <w:pPr>
              <w:pStyle w:val="a0"/>
              <w:ind w:left="602"/>
              <w:jc w:val="both"/>
            </w:pPr>
            <w:r>
              <w:rPr>
                <w:u w:val="single"/>
              </w:rPr>
              <w:t xml:space="preserve">                                   </w:t>
            </w:r>
            <w:r>
              <w:t xml:space="preserve">  /________________/Е.А. Ермаков</w:t>
            </w:r>
          </w:p>
          <w:p w:rsidR="00B76EA4" w:rsidRDefault="00B76EA4" w:rsidP="00283C11">
            <w:pPr>
              <w:pStyle w:val="a0"/>
              <w:ind w:left="602"/>
              <w:jc w:val="both"/>
            </w:pPr>
            <w:r>
              <w:t>МП</w:t>
            </w:r>
          </w:p>
        </w:tc>
      </w:tr>
    </w:tbl>
    <w:p w:rsidR="00B76EA4" w:rsidRDefault="00B76EA4" w:rsidP="00B76EA4">
      <w:pPr>
        <w:pStyle w:val="a0"/>
        <w:spacing w:after="160" w:line="254" w:lineRule="auto"/>
        <w:jc w:val="both"/>
      </w:pPr>
    </w:p>
    <w:p w:rsidR="00B76EA4" w:rsidRDefault="00B76EA4" w:rsidP="00B76EA4">
      <w:pPr>
        <w:pStyle w:val="a0"/>
        <w:spacing w:after="160" w:line="254" w:lineRule="auto"/>
        <w:jc w:val="both"/>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rPr>
          <w:rFonts w:eastAsia="Calibri"/>
          <w:sz w:val="28"/>
          <w:szCs w:val="28"/>
          <w:lang w:eastAsia="en-US"/>
        </w:rPr>
      </w:pPr>
    </w:p>
    <w:p w:rsidR="00B76EA4" w:rsidRDefault="00B76EA4" w:rsidP="00B76EA4">
      <w:pPr>
        <w:pStyle w:val="a0"/>
        <w:spacing w:line="254" w:lineRule="auto"/>
        <w:ind w:left="4956"/>
        <w:jc w:val="right"/>
      </w:pPr>
      <w:r>
        <w:rPr>
          <w:rFonts w:eastAsia="Calibri"/>
          <w:sz w:val="28"/>
          <w:szCs w:val="28"/>
          <w:lang w:eastAsia="en-US"/>
        </w:rPr>
        <w:t>Приложение № 2</w:t>
      </w:r>
      <w:r>
        <w:rPr>
          <w:rFonts w:eastAsia="Calibri"/>
          <w:sz w:val="28"/>
          <w:szCs w:val="28"/>
          <w:lang w:val="en-US" w:eastAsia="en-US"/>
        </w:rPr>
        <w:t>/2</w:t>
      </w:r>
    </w:p>
    <w:p w:rsidR="00B76EA4" w:rsidRDefault="00B76EA4" w:rsidP="00B76EA4">
      <w:pPr>
        <w:pStyle w:val="a0"/>
        <w:spacing w:line="254" w:lineRule="auto"/>
        <w:ind w:left="4956"/>
        <w:jc w:val="right"/>
      </w:pPr>
      <w:r>
        <w:rPr>
          <w:rFonts w:eastAsia="Calibri"/>
          <w:sz w:val="28"/>
          <w:szCs w:val="28"/>
          <w:lang w:eastAsia="en-US"/>
        </w:rPr>
        <w:t>к конкурсной документации</w:t>
      </w:r>
    </w:p>
    <w:p w:rsidR="00B76EA4" w:rsidRDefault="00B76EA4" w:rsidP="00B76EA4">
      <w:pPr>
        <w:pStyle w:val="a0"/>
        <w:jc w:val="center"/>
      </w:pPr>
    </w:p>
    <w:p w:rsidR="00B76EA4" w:rsidRPr="00794E9A" w:rsidRDefault="00B76EA4" w:rsidP="00B76EA4">
      <w:pPr>
        <w:pStyle w:val="a0"/>
        <w:jc w:val="center"/>
        <w:rPr>
          <w:sz w:val="28"/>
          <w:szCs w:val="28"/>
        </w:rPr>
      </w:pPr>
      <w:r w:rsidRPr="00794E9A">
        <w:rPr>
          <w:bCs/>
          <w:sz w:val="28"/>
          <w:szCs w:val="28"/>
        </w:rPr>
        <w:t>Технические и функциональные характеристики услуги</w:t>
      </w:r>
    </w:p>
    <w:p w:rsidR="00B76EA4" w:rsidRDefault="00B76EA4" w:rsidP="00B76EA4">
      <w:pPr>
        <w:pStyle w:val="a0"/>
        <w:jc w:val="center"/>
      </w:pPr>
      <w:r w:rsidRPr="00794E9A">
        <w:rPr>
          <w:bCs/>
          <w:sz w:val="28"/>
          <w:szCs w:val="28"/>
        </w:rPr>
        <w:t>по редизайну сайта</w:t>
      </w:r>
    </w:p>
    <w:p w:rsidR="00B76EA4" w:rsidRDefault="00B76EA4" w:rsidP="00B76EA4">
      <w:pPr>
        <w:pStyle w:val="a0"/>
        <w:jc w:val="center"/>
      </w:pPr>
    </w:p>
    <w:p w:rsidR="00B76EA4" w:rsidRDefault="00B76EA4" w:rsidP="00B76EA4">
      <w:pPr>
        <w:pStyle w:val="afe"/>
        <w:numPr>
          <w:ilvl w:val="0"/>
          <w:numId w:val="27"/>
        </w:numPr>
        <w:jc w:val="center"/>
      </w:pPr>
      <w:r>
        <w:rPr>
          <w:b/>
          <w:sz w:val="28"/>
        </w:rPr>
        <w:t>Техническая терминология.</w:t>
      </w:r>
    </w:p>
    <w:p w:rsidR="00B76EA4" w:rsidRDefault="00B76EA4" w:rsidP="00B76EA4">
      <w:pPr>
        <w:pStyle w:val="afe"/>
        <w:ind w:left="1065"/>
        <w:jc w:val="both"/>
      </w:pPr>
    </w:p>
    <w:p w:rsidR="00B76EA4" w:rsidRDefault="00B76EA4" w:rsidP="00B76EA4">
      <w:pPr>
        <w:pStyle w:val="a0"/>
        <w:ind w:firstLine="567"/>
        <w:jc w:val="both"/>
      </w:pPr>
      <w:r>
        <w:rPr>
          <w:sz w:val="28"/>
        </w:rPr>
        <w:t>В техническом задании используются следующие термины и определения:</w:t>
      </w:r>
    </w:p>
    <w:p w:rsidR="00B76EA4" w:rsidRDefault="00B76EA4" w:rsidP="00B76EA4">
      <w:pPr>
        <w:pStyle w:val="a0"/>
        <w:ind w:firstLine="567"/>
        <w:jc w:val="both"/>
      </w:pPr>
      <w:r>
        <w:rPr>
          <w:sz w:val="28"/>
        </w:rPr>
        <w:t>- редизайн – это доработка, переработка, обновление, рестайлинг, приспособление к современным реалиям;</w:t>
      </w:r>
    </w:p>
    <w:p w:rsidR="00B76EA4" w:rsidRDefault="00B76EA4" w:rsidP="00B76EA4">
      <w:pPr>
        <w:pStyle w:val="a0"/>
        <w:ind w:firstLine="567"/>
        <w:jc w:val="both"/>
      </w:pPr>
      <w:r>
        <w:rPr>
          <w:sz w:val="28"/>
        </w:rPr>
        <w:t>- веб-сервис – это идентифицируемая веб-адресом программная система со стандартизированными интерфейсами;</w:t>
      </w:r>
    </w:p>
    <w:p w:rsidR="00B76EA4" w:rsidRDefault="00B76EA4" w:rsidP="00B76EA4">
      <w:pPr>
        <w:pStyle w:val="a0"/>
        <w:ind w:firstLine="567"/>
        <w:jc w:val="both"/>
      </w:pPr>
      <w:r>
        <w:rPr>
          <w:sz w:val="28"/>
        </w:rPr>
        <w:t>- веб-портал – это сайт в компьютерной сети, который предоставляет пользователю различные интерактивные интернет-сервисы, которые работают в рамках этого сайта;</w:t>
      </w:r>
    </w:p>
    <w:p w:rsidR="00B76EA4" w:rsidRDefault="00B76EA4" w:rsidP="00B76EA4">
      <w:pPr>
        <w:pStyle w:val="a0"/>
        <w:ind w:firstLine="567"/>
        <w:jc w:val="both"/>
      </w:pPr>
      <w:r>
        <w:rPr>
          <w:sz w:val="28"/>
        </w:rPr>
        <w:t>-</w:t>
      </w:r>
      <w:r>
        <w:rPr>
          <w:sz w:val="28"/>
          <w:lang w:val="en-US"/>
        </w:rPr>
        <w:t>CMS</w:t>
      </w:r>
      <w:r>
        <w:rPr>
          <w:sz w:val="28"/>
        </w:rPr>
        <w:t xml:space="preserve"> – это информационная система или компьютерная программа, используемая для обеспечения и организации совместного процесса создания, редактирования и управления содержимым, иначе — контентом (от английского content);</w:t>
      </w:r>
    </w:p>
    <w:p w:rsidR="00B76EA4" w:rsidRDefault="00B76EA4" w:rsidP="00B76EA4">
      <w:pPr>
        <w:pStyle w:val="a0"/>
        <w:ind w:firstLine="567"/>
        <w:jc w:val="both"/>
      </w:pPr>
      <w:r>
        <w:rPr>
          <w:sz w:val="28"/>
        </w:rPr>
        <w:t>- дизайн-макет – это вариант оформления главной страницы и графическая оболочка внутренних страниц, демонстрирующие общее визуальное (композиционное, цветовое, шрифтовое, навигационное) решение основных страниц веб – сервиса;</w:t>
      </w:r>
    </w:p>
    <w:p w:rsidR="00B76EA4" w:rsidRDefault="00B76EA4" w:rsidP="00B76EA4">
      <w:pPr>
        <w:pStyle w:val="a0"/>
        <w:ind w:firstLine="567"/>
        <w:jc w:val="both"/>
      </w:pPr>
      <w:r>
        <w:rPr>
          <w:sz w:val="28"/>
        </w:rPr>
        <w:t>- СУБД – это совокупность программных и лингвистических средств общего или специального назначения, обеспечивающих управление созданием и использованием баз данных;</w:t>
      </w:r>
    </w:p>
    <w:p w:rsidR="00B76EA4" w:rsidRDefault="00B76EA4" w:rsidP="00B76EA4">
      <w:pPr>
        <w:pStyle w:val="a0"/>
        <w:ind w:firstLine="567"/>
        <w:jc w:val="both"/>
      </w:pPr>
      <w:r>
        <w:rPr>
          <w:sz w:val="28"/>
        </w:rPr>
        <w:t>- XML (англ. eXtensible Markup Language — расширяемый язык разметки). Рекомендован Консорциумом Всемирной паутины (W3C). Спецификация XML описывает XML-документы и частично описывает поведение XML-процессоров (программ, читающих XML-документы и обеспечивающих доступ к их содержимому).</w:t>
      </w:r>
    </w:p>
    <w:p w:rsidR="00B76EA4" w:rsidRDefault="00B76EA4" w:rsidP="00B76EA4">
      <w:pPr>
        <w:pStyle w:val="a0"/>
        <w:ind w:firstLine="567"/>
        <w:jc w:val="both"/>
      </w:pPr>
    </w:p>
    <w:p w:rsidR="00B76EA4" w:rsidRDefault="00B76EA4" w:rsidP="00B76EA4">
      <w:pPr>
        <w:pStyle w:val="afe"/>
        <w:spacing w:line="360" w:lineRule="auto"/>
        <w:ind w:left="567"/>
        <w:jc w:val="center"/>
      </w:pPr>
      <w:r>
        <w:rPr>
          <w:b/>
          <w:sz w:val="28"/>
        </w:rPr>
        <w:t>2. Общие положения</w:t>
      </w:r>
    </w:p>
    <w:p w:rsidR="00B76EA4" w:rsidRDefault="00B76EA4" w:rsidP="00B76EA4">
      <w:pPr>
        <w:pStyle w:val="afe"/>
        <w:ind w:left="567"/>
        <w:jc w:val="both"/>
      </w:pPr>
      <w:r>
        <w:rPr>
          <w:sz w:val="28"/>
        </w:rPr>
        <w:t>2.1. Предмет доработки</w:t>
      </w:r>
    </w:p>
    <w:p w:rsidR="00B76EA4" w:rsidRDefault="00B76EA4" w:rsidP="00B76EA4">
      <w:pPr>
        <w:pStyle w:val="a0"/>
        <w:ind w:firstLine="567"/>
        <w:jc w:val="both"/>
      </w:pPr>
      <w:r>
        <w:rPr>
          <w:sz w:val="28"/>
        </w:rPr>
        <w:t xml:space="preserve">Предметом доработки является редизайн веб-сервиса АО «СКППК», перенос материалов и старых модулей веб-сервиса, на вновь разработанный дизайн и новую программную платформу, а также разработка новых функциональных модулей; текущая версия по адресу: </w:t>
      </w:r>
      <w:hyperlink r:id="rId16">
        <w:r>
          <w:rPr>
            <w:rStyle w:val="-"/>
            <w:lang w:val="en-US"/>
          </w:rPr>
          <w:t>https</w:t>
        </w:r>
        <w:r>
          <w:rPr>
            <w:rStyle w:val="-"/>
          </w:rPr>
          <w:t>://</w:t>
        </w:r>
        <w:r>
          <w:rPr>
            <w:rStyle w:val="-"/>
            <w:lang w:val="en-US"/>
          </w:rPr>
          <w:t>skppk</w:t>
        </w:r>
        <w:r>
          <w:rPr>
            <w:rStyle w:val="-"/>
          </w:rPr>
          <w:t>.</w:t>
        </w:r>
        <w:r>
          <w:rPr>
            <w:rStyle w:val="-"/>
            <w:lang w:val="en-US"/>
          </w:rPr>
          <w:t>ru</w:t>
        </w:r>
      </w:hyperlink>
      <w:r>
        <w:t>.</w:t>
      </w:r>
    </w:p>
    <w:p w:rsidR="00B76EA4" w:rsidRDefault="00B76EA4" w:rsidP="00B76EA4">
      <w:pPr>
        <w:pStyle w:val="afe"/>
        <w:ind w:left="0" w:firstLine="567"/>
        <w:jc w:val="both"/>
      </w:pPr>
      <w:r>
        <w:rPr>
          <w:sz w:val="28"/>
        </w:rPr>
        <w:t>2.2. Назначение веб-сервиса:</w:t>
      </w:r>
    </w:p>
    <w:p w:rsidR="00B76EA4" w:rsidRDefault="00B76EA4" w:rsidP="00B76EA4">
      <w:pPr>
        <w:pStyle w:val="afe"/>
        <w:numPr>
          <w:ilvl w:val="0"/>
          <w:numId w:val="19"/>
        </w:numPr>
        <w:spacing w:after="160"/>
        <w:ind w:left="0"/>
        <w:contextualSpacing/>
        <w:jc w:val="both"/>
      </w:pPr>
      <w:r>
        <w:rPr>
          <w:sz w:val="28"/>
        </w:rPr>
        <w:t>Предоставление информации о деятельности АО «СКППК»;</w:t>
      </w:r>
    </w:p>
    <w:p w:rsidR="00B76EA4" w:rsidRDefault="00B76EA4" w:rsidP="00B76EA4">
      <w:pPr>
        <w:pStyle w:val="afe"/>
        <w:numPr>
          <w:ilvl w:val="0"/>
          <w:numId w:val="19"/>
        </w:numPr>
        <w:spacing w:after="160"/>
        <w:ind w:left="0"/>
        <w:contextualSpacing/>
        <w:jc w:val="both"/>
      </w:pPr>
      <w:r>
        <w:rPr>
          <w:sz w:val="28"/>
        </w:rPr>
        <w:t>Предоставление информации для пассажиров: расписание движения электропоездов в пригородном сообщении, изменение в расписании, стоимость проезда, схема движения поездов, режим работы пригородных касс;</w:t>
      </w:r>
    </w:p>
    <w:p w:rsidR="00B76EA4" w:rsidRDefault="00B76EA4" w:rsidP="00B76EA4">
      <w:pPr>
        <w:pStyle w:val="afe"/>
        <w:numPr>
          <w:ilvl w:val="0"/>
          <w:numId w:val="19"/>
        </w:numPr>
        <w:spacing w:after="160"/>
        <w:ind w:left="0"/>
        <w:contextualSpacing/>
        <w:jc w:val="both"/>
      </w:pPr>
      <w:r>
        <w:rPr>
          <w:sz w:val="28"/>
        </w:rPr>
        <w:t>Осуществление взаимодействия средствами интернет с пассажирами, приём жалоб и предложений, ответы на вопросы;</w:t>
      </w:r>
    </w:p>
    <w:p w:rsidR="00B76EA4" w:rsidRDefault="00B76EA4" w:rsidP="00B76EA4">
      <w:pPr>
        <w:pStyle w:val="afe"/>
        <w:numPr>
          <w:ilvl w:val="0"/>
          <w:numId w:val="19"/>
        </w:numPr>
        <w:spacing w:after="160"/>
        <w:ind w:left="0"/>
        <w:contextualSpacing/>
        <w:jc w:val="both"/>
      </w:pPr>
      <w:r>
        <w:rPr>
          <w:sz w:val="28"/>
        </w:rPr>
        <w:t>Прочая информация, касающаяся деятельности АО «СКППК».</w:t>
      </w:r>
    </w:p>
    <w:p w:rsidR="00B76EA4" w:rsidRDefault="00B76EA4" w:rsidP="00B76EA4">
      <w:pPr>
        <w:pStyle w:val="a0"/>
        <w:ind w:firstLine="567"/>
        <w:jc w:val="both"/>
      </w:pPr>
      <w:r>
        <w:rPr>
          <w:sz w:val="28"/>
        </w:rPr>
        <w:t>Цель доработки веб-сервиса: предоставление удобного интерфейса для взаимодействия пассажиров с АО «СКППК» и получение актуальной информации об услугах компании.</w:t>
      </w:r>
    </w:p>
    <w:p w:rsidR="00B76EA4" w:rsidRDefault="00B76EA4" w:rsidP="00B76EA4">
      <w:pPr>
        <w:pStyle w:val="a0"/>
        <w:ind w:firstLine="567"/>
        <w:jc w:val="center"/>
      </w:pPr>
    </w:p>
    <w:p w:rsidR="00B76EA4" w:rsidRDefault="00B76EA4" w:rsidP="00B76EA4">
      <w:pPr>
        <w:pStyle w:val="afe"/>
        <w:spacing w:line="360" w:lineRule="auto"/>
        <w:ind w:left="567"/>
        <w:jc w:val="center"/>
      </w:pPr>
      <w:r>
        <w:rPr>
          <w:b/>
          <w:sz w:val="28"/>
        </w:rPr>
        <w:t>3. Требования к дизайн-макету веб - сервиса</w:t>
      </w:r>
    </w:p>
    <w:p w:rsidR="00B76EA4" w:rsidRDefault="00B76EA4" w:rsidP="00B76EA4">
      <w:pPr>
        <w:pStyle w:val="afe"/>
        <w:ind w:left="567"/>
        <w:jc w:val="both"/>
      </w:pPr>
      <w:r>
        <w:rPr>
          <w:sz w:val="28"/>
        </w:rPr>
        <w:t>3.1. Основной стиль и фирменный стиль</w:t>
      </w:r>
    </w:p>
    <w:p w:rsidR="00B76EA4" w:rsidRDefault="00B76EA4" w:rsidP="00B76EA4">
      <w:pPr>
        <w:pStyle w:val="a0"/>
        <w:ind w:firstLine="567"/>
        <w:jc w:val="both"/>
      </w:pPr>
      <w:r>
        <w:rPr>
          <w:sz w:val="28"/>
        </w:rPr>
        <w:t xml:space="preserve">Основной стиль и оформление должно соответствовать Правилам оформления web-страниц интернет-сайтов дочерних обществ ОАО «РЖД» </w:t>
      </w:r>
      <w:r w:rsidR="00FA39E0" w:rsidRPr="00FA39E0">
        <w:rPr>
          <w:b/>
          <w:sz w:val="28"/>
          <w:szCs w:val="28"/>
        </w:rPr>
        <w:t>Приложение№3 к приложению №2 конкурсной документации</w:t>
      </w:r>
      <w:r w:rsidR="00FA39E0" w:rsidRPr="00854647">
        <w:rPr>
          <w:b/>
        </w:rPr>
        <w:t>.</w:t>
      </w:r>
    </w:p>
    <w:p w:rsidR="00B76EA4" w:rsidRDefault="00B76EA4" w:rsidP="00B76EA4">
      <w:pPr>
        <w:pStyle w:val="afe"/>
        <w:ind w:left="567"/>
        <w:jc w:val="both"/>
      </w:pPr>
      <w:r>
        <w:rPr>
          <w:sz w:val="28"/>
        </w:rPr>
        <w:t>3.2. Общие рекомендации и требования</w:t>
      </w:r>
    </w:p>
    <w:p w:rsidR="00B76EA4" w:rsidRDefault="00B76EA4" w:rsidP="00B76EA4">
      <w:pPr>
        <w:pStyle w:val="a0"/>
        <w:ind w:firstLine="567"/>
        <w:jc w:val="both"/>
      </w:pPr>
      <w:r>
        <w:rPr>
          <w:sz w:val="28"/>
        </w:rPr>
        <w:t>Пространство страниц должно быть оптимально использовано и предпочтение для размещения на визуальной части отдается для взаимодействия пользователя с онлайн сервисами и навигации по веб-сервису. Для разных разделов может быть разный интерфейс, но с сохранением общей стилистики.</w:t>
      </w:r>
    </w:p>
    <w:p w:rsidR="00B76EA4" w:rsidRDefault="00B76EA4" w:rsidP="00B76EA4">
      <w:pPr>
        <w:pStyle w:val="a0"/>
        <w:ind w:firstLine="567"/>
        <w:jc w:val="both"/>
      </w:pPr>
      <w:r>
        <w:rPr>
          <w:sz w:val="28"/>
        </w:rPr>
        <w:t>В дизайне веб-сервису запрещается использовать:</w:t>
      </w:r>
    </w:p>
    <w:p w:rsidR="00B76EA4" w:rsidRDefault="00B76EA4" w:rsidP="00B76EA4">
      <w:pPr>
        <w:pStyle w:val="afe"/>
        <w:numPr>
          <w:ilvl w:val="0"/>
          <w:numId w:val="20"/>
        </w:numPr>
        <w:spacing w:after="160"/>
        <w:ind w:left="0"/>
        <w:contextualSpacing/>
        <w:jc w:val="both"/>
      </w:pPr>
      <w:r>
        <w:rPr>
          <w:sz w:val="28"/>
        </w:rPr>
        <w:t>мелькающие баннеры;</w:t>
      </w:r>
    </w:p>
    <w:p w:rsidR="00B76EA4" w:rsidRDefault="00B76EA4" w:rsidP="00B76EA4">
      <w:pPr>
        <w:pStyle w:val="afe"/>
        <w:numPr>
          <w:ilvl w:val="0"/>
          <w:numId w:val="20"/>
        </w:numPr>
        <w:spacing w:after="160"/>
        <w:ind w:left="0"/>
        <w:contextualSpacing/>
        <w:jc w:val="both"/>
      </w:pPr>
      <w:r>
        <w:rPr>
          <w:sz w:val="28"/>
        </w:rPr>
        <w:t>много сливающегося текста;</w:t>
      </w:r>
    </w:p>
    <w:p w:rsidR="00B76EA4" w:rsidRDefault="00B76EA4" w:rsidP="00B76EA4">
      <w:pPr>
        <w:pStyle w:val="a0"/>
        <w:ind w:firstLine="567"/>
        <w:jc w:val="both"/>
      </w:pPr>
      <w:r>
        <w:rPr>
          <w:sz w:val="28"/>
        </w:rPr>
        <w:t xml:space="preserve">При разработке и создании дизайн-макета, рекомендовано использовать следующие </w:t>
      </w:r>
      <w:r w:rsidRPr="008D6B57">
        <w:rPr>
          <w:sz w:val="28"/>
        </w:rPr>
        <w:t xml:space="preserve">схемы расположения контейнеров (Приложения № 2 </w:t>
      </w:r>
      <w:r w:rsidR="001D1FBB" w:rsidRPr="008D6B57">
        <w:rPr>
          <w:sz w:val="28"/>
        </w:rPr>
        <w:t>–</w:t>
      </w:r>
      <w:r w:rsidRPr="008D6B57">
        <w:rPr>
          <w:sz w:val="28"/>
        </w:rPr>
        <w:t xml:space="preserve"> 16</w:t>
      </w:r>
      <w:r w:rsidR="001D1FBB" w:rsidRPr="008D6B57">
        <w:rPr>
          <w:sz w:val="28"/>
        </w:rPr>
        <w:t xml:space="preserve"> к Договору</w:t>
      </w:r>
      <w:r w:rsidRPr="008D6B57">
        <w:rPr>
          <w:sz w:val="28"/>
        </w:rPr>
        <w:t>).</w:t>
      </w:r>
    </w:p>
    <w:p w:rsidR="00B76EA4" w:rsidRDefault="00B76EA4" w:rsidP="00B76EA4">
      <w:pPr>
        <w:pStyle w:val="afe"/>
        <w:ind w:left="567"/>
        <w:jc w:val="both"/>
      </w:pPr>
      <w:r>
        <w:rPr>
          <w:sz w:val="28"/>
        </w:rPr>
        <w:t>3.3. Порядок утверждения дизайн-макета</w:t>
      </w:r>
    </w:p>
    <w:p w:rsidR="00B76EA4" w:rsidRDefault="00B76EA4" w:rsidP="00B76EA4">
      <w:pPr>
        <w:pStyle w:val="a0"/>
        <w:ind w:firstLine="567"/>
        <w:jc w:val="both"/>
      </w:pPr>
      <w:r>
        <w:rPr>
          <w:sz w:val="28"/>
        </w:rPr>
        <w:t xml:space="preserve">Дизайн-макет представляется в виде файла (нескольких файлов) в растровом формате или в распечатке по согласованию сторон. </w:t>
      </w:r>
    </w:p>
    <w:p w:rsidR="00B76EA4" w:rsidRDefault="00B76EA4" w:rsidP="00B76EA4">
      <w:pPr>
        <w:pStyle w:val="a0"/>
        <w:ind w:firstLine="567"/>
        <w:jc w:val="both"/>
      </w:pPr>
      <w:r>
        <w:rPr>
          <w:sz w:val="28"/>
        </w:rPr>
        <w:t>Если представленный Исполнителем дизайн-макет удовлетворяет Заказчика, он должен утвердить ее в течение пяти рабочих дней с момента представления. При этом он может направить Исполнителю список частных доработок, не затрагивающих общую структуру страниц и их стилевое решение. Указанные доработки производятся параллельно с разработкой программных модулей веб-сервиса. Внесение изменений в дизайн-макет после ее приемки допускается только по дополнительному соглашению сторон.</w:t>
      </w:r>
    </w:p>
    <w:p w:rsidR="00B76EA4" w:rsidRDefault="00B76EA4" w:rsidP="00B76EA4">
      <w:pPr>
        <w:pStyle w:val="a0"/>
        <w:ind w:firstLine="567"/>
        <w:jc w:val="both"/>
      </w:pPr>
      <w:r>
        <w:rPr>
          <w:sz w:val="28"/>
        </w:rPr>
        <w:t xml:space="preserve">Если представленная концепция не удовлетворяет требованиям Заказчика, последний предоставляет мотивированный отказ от принятия макета с указанием деталей, которые послужили препятствием для принятия концепции и более четкой формулировкой требований. </w:t>
      </w:r>
    </w:p>
    <w:p w:rsidR="00B76EA4" w:rsidRDefault="00B76EA4" w:rsidP="00B76EA4">
      <w:pPr>
        <w:pStyle w:val="a0"/>
        <w:ind w:firstLine="567"/>
        <w:jc w:val="both"/>
      </w:pPr>
      <w:r>
        <w:rPr>
          <w:sz w:val="28"/>
        </w:rPr>
        <w:t>В этом случае Исполнитель разрабатывает второй вариант дизайн-макета. Обязательства по разработке второго варианта дизайн-макета Исполнитель принимает только после согласования и подписания дополнительного соглашения о продлении этапа разработки дизайн-макета на срок не менее пяти рабочих дней.</w:t>
      </w:r>
    </w:p>
    <w:p w:rsidR="00B76EA4" w:rsidRDefault="00B76EA4" w:rsidP="00B76EA4">
      <w:pPr>
        <w:pStyle w:val="a0"/>
        <w:ind w:firstLine="567"/>
        <w:jc w:val="both"/>
      </w:pPr>
      <w:r>
        <w:rPr>
          <w:sz w:val="28"/>
        </w:rPr>
        <w:t>Дополнительные (третий и последующие) варианты разрабатываются Исполнителем за отдельную плату на основании дополнительных соглашений.</w:t>
      </w:r>
    </w:p>
    <w:p w:rsidR="00B76EA4" w:rsidRDefault="00B76EA4" w:rsidP="00B76EA4">
      <w:pPr>
        <w:pStyle w:val="a0"/>
        <w:ind w:firstLine="567"/>
        <w:jc w:val="both"/>
      </w:pPr>
    </w:p>
    <w:p w:rsidR="00B76EA4" w:rsidRDefault="00B76EA4" w:rsidP="00B76EA4">
      <w:pPr>
        <w:pStyle w:val="afe"/>
        <w:spacing w:line="360" w:lineRule="auto"/>
        <w:ind w:left="567"/>
        <w:jc w:val="center"/>
      </w:pPr>
      <w:r>
        <w:rPr>
          <w:b/>
          <w:sz w:val="28"/>
        </w:rPr>
        <w:t>4. Функциональные и технические требования</w:t>
      </w:r>
    </w:p>
    <w:p w:rsidR="00B76EA4" w:rsidRDefault="00B76EA4" w:rsidP="00B76EA4">
      <w:pPr>
        <w:pStyle w:val="afe"/>
        <w:ind w:left="567"/>
        <w:jc w:val="both"/>
      </w:pPr>
      <w:r>
        <w:rPr>
          <w:b/>
          <w:sz w:val="28"/>
        </w:rPr>
        <w:t>4.1. Классы пользователей</w:t>
      </w:r>
    </w:p>
    <w:p w:rsidR="00B76EA4" w:rsidRDefault="00B76EA4" w:rsidP="00B76EA4">
      <w:pPr>
        <w:pStyle w:val="a0"/>
        <w:ind w:firstLine="567"/>
        <w:jc w:val="both"/>
      </w:pPr>
      <w:r>
        <w:rPr>
          <w:sz w:val="28"/>
        </w:rPr>
        <w:t>Администратор - пользователь, авторизованный в интерфейсе администрирования портала. Полный доступ ко всем функциональным возможностям администрирования системы.</w:t>
      </w:r>
    </w:p>
    <w:p w:rsidR="00B76EA4" w:rsidRDefault="00B76EA4" w:rsidP="00B76EA4">
      <w:pPr>
        <w:pStyle w:val="a0"/>
        <w:ind w:firstLine="567"/>
        <w:jc w:val="both"/>
      </w:pPr>
      <w:r>
        <w:rPr>
          <w:sz w:val="28"/>
        </w:rPr>
        <w:t>Гость – неавторизованный пользователь, обладает правами просмотра публичной части веб-сервиса открытой для просмотра в сети интернет.</w:t>
      </w:r>
    </w:p>
    <w:p w:rsidR="00B76EA4" w:rsidRDefault="00B76EA4" w:rsidP="00B76EA4">
      <w:pPr>
        <w:pStyle w:val="afe"/>
        <w:ind w:left="0" w:firstLine="567"/>
        <w:jc w:val="both"/>
      </w:pPr>
      <w:r>
        <w:rPr>
          <w:b/>
          <w:sz w:val="28"/>
        </w:rPr>
        <w:t>4.2. Требования к представлению веб-сервиса:</w:t>
      </w:r>
      <w:r>
        <w:rPr>
          <w:b/>
        </w:rPr>
        <w:t xml:space="preserve"> </w:t>
      </w:r>
      <w:r>
        <w:rPr>
          <w:b/>
          <w:sz w:val="28"/>
        </w:rPr>
        <w:t>структура веб-сервиса, описание типов страниц и модулей</w:t>
      </w:r>
    </w:p>
    <w:p w:rsidR="00B76EA4" w:rsidRDefault="00B76EA4" w:rsidP="00B76EA4">
      <w:pPr>
        <w:pStyle w:val="a0"/>
        <w:ind w:firstLine="567"/>
        <w:jc w:val="both"/>
      </w:pPr>
      <w:r>
        <w:rPr>
          <w:sz w:val="28"/>
        </w:rPr>
        <w:t>Все названия разделов веб-сервиса, приведенные ниже, являются условными и могут корректироваться по согласованию с Заказчиком в ходе проектирования.</w:t>
      </w:r>
    </w:p>
    <w:p w:rsidR="00B76EA4" w:rsidRDefault="00B76EA4" w:rsidP="00B76EA4">
      <w:pPr>
        <w:pStyle w:val="a0"/>
        <w:ind w:firstLine="567"/>
        <w:jc w:val="both"/>
      </w:pPr>
      <w:r>
        <w:rPr>
          <w:b/>
          <w:sz w:val="28"/>
        </w:rPr>
        <w:t>Первоначальная структура веб-сервиса должна иметь следующий вид:</w:t>
      </w:r>
    </w:p>
    <w:p w:rsidR="00B76EA4" w:rsidRDefault="00B76EA4" w:rsidP="00B76EA4">
      <w:pPr>
        <w:pStyle w:val="afe"/>
        <w:numPr>
          <w:ilvl w:val="0"/>
          <w:numId w:val="17"/>
        </w:numPr>
        <w:spacing w:after="160"/>
        <w:ind w:left="0"/>
        <w:contextualSpacing/>
        <w:jc w:val="both"/>
      </w:pPr>
      <w:r>
        <w:rPr>
          <w:sz w:val="28"/>
        </w:rPr>
        <w:t>Главная страница веб-сервиса.</w:t>
      </w:r>
    </w:p>
    <w:p w:rsidR="00B76EA4" w:rsidRDefault="00B76EA4" w:rsidP="00B76EA4">
      <w:pPr>
        <w:pStyle w:val="afe"/>
        <w:numPr>
          <w:ilvl w:val="0"/>
          <w:numId w:val="17"/>
        </w:numPr>
        <w:spacing w:after="160"/>
        <w:ind w:left="0"/>
        <w:contextualSpacing/>
        <w:jc w:val="both"/>
      </w:pPr>
      <w:r>
        <w:rPr>
          <w:sz w:val="28"/>
        </w:rPr>
        <w:t>О компании. Тип: Главная страница.</w:t>
      </w:r>
    </w:p>
    <w:p w:rsidR="00B76EA4" w:rsidRDefault="00B76EA4" w:rsidP="00B76EA4">
      <w:pPr>
        <w:pStyle w:val="afe"/>
        <w:numPr>
          <w:ilvl w:val="1"/>
          <w:numId w:val="17"/>
        </w:numPr>
        <w:spacing w:after="160"/>
        <w:ind w:left="0"/>
        <w:contextualSpacing/>
        <w:jc w:val="both"/>
      </w:pPr>
      <w:r>
        <w:rPr>
          <w:sz w:val="28"/>
        </w:rPr>
        <w:t>О нас. Тип: Внутренняя страница 2.</w:t>
      </w:r>
    </w:p>
    <w:p w:rsidR="00B76EA4" w:rsidRDefault="00B76EA4" w:rsidP="00B76EA4">
      <w:pPr>
        <w:pStyle w:val="afe"/>
        <w:numPr>
          <w:ilvl w:val="1"/>
          <w:numId w:val="17"/>
        </w:numPr>
        <w:spacing w:after="160"/>
        <w:ind w:left="0"/>
        <w:contextualSpacing/>
        <w:jc w:val="both"/>
      </w:pPr>
      <w:r>
        <w:rPr>
          <w:sz w:val="28"/>
        </w:rPr>
        <w:t>История компании. Тип: Внутренняя страница 1.</w:t>
      </w:r>
    </w:p>
    <w:p w:rsidR="00B76EA4" w:rsidRDefault="00B76EA4" w:rsidP="00B76EA4">
      <w:pPr>
        <w:pStyle w:val="afe"/>
        <w:numPr>
          <w:ilvl w:val="1"/>
          <w:numId w:val="17"/>
        </w:numPr>
        <w:spacing w:after="160"/>
        <w:ind w:left="0"/>
        <w:contextualSpacing/>
        <w:jc w:val="both"/>
      </w:pPr>
      <w:r>
        <w:rPr>
          <w:sz w:val="28"/>
        </w:rPr>
        <w:t>География перевозок. Тип: Внутренняя страница 1.</w:t>
      </w:r>
    </w:p>
    <w:p w:rsidR="00B76EA4" w:rsidRDefault="00B76EA4" w:rsidP="00B76EA4">
      <w:pPr>
        <w:pStyle w:val="afe"/>
        <w:numPr>
          <w:ilvl w:val="1"/>
          <w:numId w:val="17"/>
        </w:numPr>
        <w:spacing w:after="160"/>
        <w:ind w:left="0"/>
        <w:contextualSpacing/>
        <w:jc w:val="both"/>
      </w:pPr>
      <w:r>
        <w:rPr>
          <w:sz w:val="28"/>
        </w:rPr>
        <w:t>Аппарат управления. Тип: Внутренняя страница 1.</w:t>
      </w:r>
    </w:p>
    <w:p w:rsidR="00B76EA4" w:rsidRDefault="00B76EA4" w:rsidP="00B76EA4">
      <w:pPr>
        <w:pStyle w:val="afe"/>
        <w:numPr>
          <w:ilvl w:val="1"/>
          <w:numId w:val="17"/>
        </w:numPr>
        <w:spacing w:after="160"/>
        <w:ind w:left="0"/>
        <w:contextualSpacing/>
        <w:jc w:val="both"/>
      </w:pPr>
      <w:r>
        <w:rPr>
          <w:sz w:val="28"/>
        </w:rPr>
        <w:t>Общественная приёмная и взаимодействие с гражданами. Тип: Внутренняя страница 2.</w:t>
      </w:r>
    </w:p>
    <w:p w:rsidR="00B76EA4" w:rsidRDefault="00B76EA4" w:rsidP="00B76EA4">
      <w:pPr>
        <w:pStyle w:val="afe"/>
        <w:numPr>
          <w:ilvl w:val="2"/>
          <w:numId w:val="17"/>
        </w:numPr>
        <w:spacing w:after="160"/>
        <w:ind w:left="0"/>
        <w:contextualSpacing/>
        <w:jc w:val="both"/>
      </w:pPr>
      <w:r>
        <w:rPr>
          <w:sz w:val="28"/>
        </w:rPr>
        <w:t>Порядок приема граждан по личным вопросам. Тип: Внутренняя страница 1.</w:t>
      </w:r>
    </w:p>
    <w:p w:rsidR="00B76EA4" w:rsidRDefault="00B76EA4" w:rsidP="00B76EA4">
      <w:pPr>
        <w:pStyle w:val="afe"/>
        <w:numPr>
          <w:ilvl w:val="2"/>
          <w:numId w:val="17"/>
        </w:numPr>
        <w:spacing w:after="160"/>
        <w:ind w:left="0"/>
        <w:contextualSpacing/>
        <w:jc w:val="both"/>
      </w:pPr>
      <w:r>
        <w:rPr>
          <w:sz w:val="28"/>
        </w:rPr>
        <w:t>Онлайн приёмная директора. Тип: Внутренняя1 страница + модуль обратной связи 1.</w:t>
      </w:r>
    </w:p>
    <w:p w:rsidR="00B76EA4" w:rsidRDefault="00B76EA4" w:rsidP="00B76EA4">
      <w:pPr>
        <w:pStyle w:val="afe"/>
        <w:numPr>
          <w:ilvl w:val="2"/>
          <w:numId w:val="17"/>
        </w:numPr>
        <w:spacing w:after="160"/>
        <w:ind w:left="0"/>
        <w:contextualSpacing/>
        <w:jc w:val="both"/>
      </w:pPr>
      <w:r>
        <w:rPr>
          <w:sz w:val="28"/>
        </w:rPr>
        <w:t>Жалобы и предложения. Тип: Внутренняя1 страница + модуль обратной связи 1.</w:t>
      </w:r>
    </w:p>
    <w:p w:rsidR="00B76EA4" w:rsidRDefault="00B76EA4" w:rsidP="00B76EA4">
      <w:pPr>
        <w:pStyle w:val="afe"/>
        <w:numPr>
          <w:ilvl w:val="2"/>
          <w:numId w:val="17"/>
        </w:numPr>
        <w:spacing w:after="160"/>
        <w:ind w:left="0"/>
        <w:contextualSpacing/>
        <w:jc w:val="both"/>
      </w:pPr>
      <w:r>
        <w:rPr>
          <w:sz w:val="28"/>
        </w:rPr>
        <w:t>Вопрос – Ответ. Тип: Внутренняя1 страница + модуль обратной связи 1.</w:t>
      </w:r>
    </w:p>
    <w:p w:rsidR="00B76EA4" w:rsidRDefault="00B76EA4" w:rsidP="00B76EA4">
      <w:pPr>
        <w:pStyle w:val="afe"/>
        <w:numPr>
          <w:ilvl w:val="2"/>
          <w:numId w:val="17"/>
        </w:numPr>
        <w:spacing w:after="160"/>
        <w:ind w:left="0"/>
        <w:contextualSpacing/>
        <w:jc w:val="both"/>
      </w:pPr>
      <w:r>
        <w:rPr>
          <w:sz w:val="28"/>
        </w:rPr>
        <w:t>Анкетирование. Тип: Внутренняя страница 1 + модуль анкетирование.</w:t>
      </w:r>
    </w:p>
    <w:p w:rsidR="00B76EA4" w:rsidRDefault="00B76EA4" w:rsidP="00B76EA4">
      <w:pPr>
        <w:pStyle w:val="afe"/>
        <w:numPr>
          <w:ilvl w:val="1"/>
          <w:numId w:val="17"/>
        </w:numPr>
        <w:spacing w:after="160"/>
        <w:ind w:left="0"/>
        <w:contextualSpacing/>
        <w:jc w:val="both"/>
      </w:pPr>
      <w:r>
        <w:rPr>
          <w:sz w:val="28"/>
        </w:rPr>
        <w:t>Информация о закупках. Тип: Внутренняя страница 2.</w:t>
      </w:r>
    </w:p>
    <w:p w:rsidR="00B76EA4" w:rsidRDefault="00B76EA4" w:rsidP="00B76EA4">
      <w:pPr>
        <w:pStyle w:val="afe"/>
        <w:numPr>
          <w:ilvl w:val="2"/>
          <w:numId w:val="17"/>
        </w:numPr>
        <w:spacing w:after="160"/>
        <w:ind w:left="0"/>
        <w:contextualSpacing/>
        <w:jc w:val="both"/>
      </w:pPr>
      <w:r>
        <w:rPr>
          <w:sz w:val="28"/>
        </w:rPr>
        <w:t>Извещения о закупках. Тип: Внутренняя страница 1.</w:t>
      </w:r>
    </w:p>
    <w:p w:rsidR="00B76EA4" w:rsidRDefault="00B76EA4" w:rsidP="00B76EA4">
      <w:pPr>
        <w:pStyle w:val="afe"/>
        <w:numPr>
          <w:ilvl w:val="2"/>
          <w:numId w:val="17"/>
        </w:numPr>
        <w:spacing w:after="160"/>
        <w:ind w:left="0"/>
        <w:contextualSpacing/>
        <w:jc w:val="both"/>
      </w:pPr>
      <w:r>
        <w:rPr>
          <w:sz w:val="28"/>
        </w:rPr>
        <w:t>Сведения о результатах. Тип: Внутренняя страница 1.</w:t>
      </w:r>
    </w:p>
    <w:p w:rsidR="00B76EA4" w:rsidRDefault="00B76EA4" w:rsidP="00B76EA4">
      <w:pPr>
        <w:pStyle w:val="afe"/>
        <w:numPr>
          <w:ilvl w:val="2"/>
          <w:numId w:val="17"/>
        </w:numPr>
        <w:spacing w:after="160"/>
        <w:ind w:left="0"/>
        <w:contextualSpacing/>
        <w:jc w:val="both"/>
      </w:pPr>
      <w:r>
        <w:rPr>
          <w:sz w:val="28"/>
        </w:rPr>
        <w:t>Нормативные документы. Тип: Внутренняя страница 1.</w:t>
      </w:r>
    </w:p>
    <w:p w:rsidR="00B76EA4" w:rsidRDefault="00B76EA4" w:rsidP="00B76EA4">
      <w:pPr>
        <w:pStyle w:val="afe"/>
        <w:numPr>
          <w:ilvl w:val="2"/>
          <w:numId w:val="17"/>
        </w:numPr>
        <w:spacing w:after="160"/>
        <w:ind w:left="0"/>
        <w:contextualSpacing/>
        <w:jc w:val="both"/>
      </w:pPr>
      <w:r>
        <w:rPr>
          <w:sz w:val="28"/>
        </w:rPr>
        <w:t>Годовые программы закупок. Тип: Внутренняя страница 1.</w:t>
      </w:r>
    </w:p>
    <w:p w:rsidR="00B76EA4" w:rsidRDefault="00B76EA4" w:rsidP="00B76EA4">
      <w:pPr>
        <w:pStyle w:val="afe"/>
        <w:numPr>
          <w:ilvl w:val="2"/>
          <w:numId w:val="17"/>
        </w:numPr>
        <w:spacing w:after="160"/>
        <w:ind w:left="0"/>
        <w:contextualSpacing/>
        <w:jc w:val="both"/>
      </w:pPr>
      <w:r>
        <w:rPr>
          <w:sz w:val="28"/>
        </w:rPr>
        <w:t>Отчетность о закупках. Внутренняя страница 1.</w:t>
      </w:r>
    </w:p>
    <w:p w:rsidR="00B76EA4" w:rsidRDefault="00B76EA4" w:rsidP="00B76EA4">
      <w:pPr>
        <w:pStyle w:val="afe"/>
        <w:numPr>
          <w:ilvl w:val="2"/>
          <w:numId w:val="17"/>
        </w:numPr>
        <w:spacing w:after="160"/>
        <w:ind w:left="0"/>
        <w:contextualSpacing/>
        <w:jc w:val="both"/>
      </w:pPr>
      <w:r>
        <w:rPr>
          <w:sz w:val="28"/>
        </w:rPr>
        <w:t>Архив. Внутренняя страница 1.</w:t>
      </w:r>
    </w:p>
    <w:p w:rsidR="00B76EA4" w:rsidRDefault="00B76EA4" w:rsidP="00B76EA4">
      <w:pPr>
        <w:pStyle w:val="afe"/>
        <w:numPr>
          <w:ilvl w:val="1"/>
          <w:numId w:val="17"/>
        </w:numPr>
        <w:spacing w:after="160"/>
        <w:ind w:left="0"/>
        <w:contextualSpacing/>
        <w:jc w:val="both"/>
      </w:pPr>
      <w:r>
        <w:rPr>
          <w:sz w:val="28"/>
        </w:rPr>
        <w:t>Работа и вакансии. Внутренняя страница 2.</w:t>
      </w:r>
    </w:p>
    <w:p w:rsidR="00B76EA4" w:rsidRDefault="00B76EA4" w:rsidP="00B76EA4">
      <w:pPr>
        <w:pStyle w:val="afe"/>
        <w:numPr>
          <w:ilvl w:val="2"/>
          <w:numId w:val="17"/>
        </w:numPr>
        <w:spacing w:after="160"/>
        <w:ind w:left="0"/>
        <w:contextualSpacing/>
        <w:jc w:val="both"/>
      </w:pPr>
      <w:r>
        <w:rPr>
          <w:sz w:val="28"/>
        </w:rPr>
        <w:t>Оценка условий труда. Тип: Внутренняя страница 1.</w:t>
      </w:r>
    </w:p>
    <w:p w:rsidR="00B76EA4" w:rsidRDefault="00B76EA4" w:rsidP="00B76EA4">
      <w:pPr>
        <w:pStyle w:val="afe"/>
        <w:numPr>
          <w:ilvl w:val="2"/>
          <w:numId w:val="17"/>
        </w:numPr>
        <w:spacing w:after="160"/>
        <w:ind w:left="0"/>
        <w:contextualSpacing/>
        <w:jc w:val="both"/>
      </w:pPr>
      <w:r>
        <w:rPr>
          <w:sz w:val="28"/>
        </w:rPr>
        <w:t>Кадровая политика. Тип: Внутренняя страница 1.</w:t>
      </w:r>
    </w:p>
    <w:p w:rsidR="00B76EA4" w:rsidRDefault="00B76EA4" w:rsidP="00B76EA4">
      <w:pPr>
        <w:pStyle w:val="afe"/>
        <w:numPr>
          <w:ilvl w:val="2"/>
          <w:numId w:val="17"/>
        </w:numPr>
        <w:spacing w:after="160"/>
        <w:ind w:left="0"/>
        <w:contextualSpacing/>
        <w:jc w:val="both"/>
      </w:pPr>
      <w:r>
        <w:rPr>
          <w:sz w:val="28"/>
        </w:rPr>
        <w:t>Обучение. Тип: Внутренняя страница 1.</w:t>
      </w:r>
    </w:p>
    <w:p w:rsidR="00B76EA4" w:rsidRDefault="00B76EA4" w:rsidP="00B76EA4">
      <w:pPr>
        <w:pStyle w:val="afe"/>
        <w:numPr>
          <w:ilvl w:val="2"/>
          <w:numId w:val="17"/>
        </w:numPr>
        <w:spacing w:after="160"/>
        <w:ind w:left="0"/>
        <w:contextualSpacing/>
        <w:jc w:val="both"/>
      </w:pPr>
      <w:r>
        <w:rPr>
          <w:sz w:val="28"/>
        </w:rPr>
        <w:t>Вакансии. Тип: Внутренняя страница 1.</w:t>
      </w:r>
    </w:p>
    <w:p w:rsidR="00B76EA4" w:rsidRDefault="00B76EA4" w:rsidP="00B76EA4">
      <w:pPr>
        <w:pStyle w:val="afe"/>
        <w:numPr>
          <w:ilvl w:val="2"/>
          <w:numId w:val="17"/>
        </w:numPr>
        <w:spacing w:after="160"/>
        <w:ind w:left="0"/>
        <w:contextualSpacing/>
        <w:jc w:val="both"/>
      </w:pPr>
      <w:r>
        <w:rPr>
          <w:sz w:val="28"/>
        </w:rPr>
        <w:t>Взаимодействие с ВУЗами. Тип: Внутренняя страница 1.</w:t>
      </w:r>
    </w:p>
    <w:p w:rsidR="00B76EA4" w:rsidRDefault="00B76EA4" w:rsidP="00B76EA4">
      <w:pPr>
        <w:pStyle w:val="afe"/>
        <w:numPr>
          <w:ilvl w:val="1"/>
          <w:numId w:val="17"/>
        </w:numPr>
        <w:spacing w:after="160"/>
        <w:ind w:left="0"/>
        <w:contextualSpacing/>
        <w:jc w:val="both"/>
      </w:pPr>
      <w:r>
        <w:rPr>
          <w:sz w:val="28"/>
        </w:rPr>
        <w:t>Реквизиты. Тип: Внутренняя страница 1.</w:t>
      </w:r>
    </w:p>
    <w:p w:rsidR="00B76EA4" w:rsidRDefault="00B76EA4" w:rsidP="00B76EA4">
      <w:pPr>
        <w:pStyle w:val="afe"/>
        <w:numPr>
          <w:ilvl w:val="1"/>
          <w:numId w:val="17"/>
        </w:numPr>
        <w:spacing w:after="160"/>
        <w:ind w:left="0"/>
        <w:contextualSpacing/>
        <w:jc w:val="both"/>
      </w:pPr>
      <w:r>
        <w:rPr>
          <w:sz w:val="28"/>
        </w:rPr>
        <w:t>Пресс-центр. Тип: Внутренняя страница 2.</w:t>
      </w:r>
    </w:p>
    <w:p w:rsidR="00B76EA4" w:rsidRDefault="00B76EA4" w:rsidP="00B76EA4">
      <w:pPr>
        <w:pStyle w:val="afe"/>
        <w:numPr>
          <w:ilvl w:val="2"/>
          <w:numId w:val="17"/>
        </w:numPr>
        <w:spacing w:after="160"/>
        <w:ind w:left="0"/>
        <w:contextualSpacing/>
        <w:jc w:val="both"/>
      </w:pPr>
      <w:r>
        <w:rPr>
          <w:sz w:val="28"/>
        </w:rPr>
        <w:t>Новости компании. Тип: Внутренняя страница 1.</w:t>
      </w:r>
    </w:p>
    <w:p w:rsidR="00B76EA4" w:rsidRDefault="00B76EA4" w:rsidP="00B76EA4">
      <w:pPr>
        <w:pStyle w:val="afe"/>
        <w:numPr>
          <w:ilvl w:val="2"/>
          <w:numId w:val="17"/>
        </w:numPr>
        <w:spacing w:after="160"/>
        <w:ind w:left="0"/>
        <w:contextualSpacing/>
        <w:jc w:val="both"/>
      </w:pPr>
      <w:r>
        <w:rPr>
          <w:sz w:val="28"/>
        </w:rPr>
        <w:t>СМИ о нас. Тип: Внутренняя страница 1.</w:t>
      </w:r>
    </w:p>
    <w:p w:rsidR="00B76EA4" w:rsidRDefault="00B76EA4" w:rsidP="00B76EA4">
      <w:pPr>
        <w:pStyle w:val="afe"/>
        <w:numPr>
          <w:ilvl w:val="2"/>
          <w:numId w:val="17"/>
        </w:numPr>
        <w:spacing w:after="160"/>
        <w:ind w:left="0"/>
        <w:contextualSpacing/>
        <w:jc w:val="both"/>
      </w:pPr>
      <w:r>
        <w:rPr>
          <w:sz w:val="28"/>
        </w:rPr>
        <w:t>Фоторепортажи. Тип: Внутренняя страница фотогалереи 1.</w:t>
      </w:r>
    </w:p>
    <w:p w:rsidR="00B76EA4" w:rsidRDefault="00B76EA4" w:rsidP="00B76EA4">
      <w:pPr>
        <w:pStyle w:val="afe"/>
        <w:numPr>
          <w:ilvl w:val="2"/>
          <w:numId w:val="17"/>
        </w:numPr>
        <w:spacing w:after="160"/>
        <w:ind w:left="0"/>
        <w:contextualSpacing/>
        <w:jc w:val="both"/>
      </w:pPr>
      <w:r>
        <w:rPr>
          <w:sz w:val="28"/>
        </w:rPr>
        <w:t>Социальные сети. Тип: Внутренняя страница 1.</w:t>
      </w:r>
    </w:p>
    <w:p w:rsidR="00B76EA4" w:rsidRDefault="00B76EA4" w:rsidP="00B76EA4">
      <w:pPr>
        <w:pStyle w:val="afe"/>
        <w:numPr>
          <w:ilvl w:val="1"/>
          <w:numId w:val="17"/>
        </w:numPr>
        <w:spacing w:after="160"/>
        <w:ind w:left="0"/>
        <w:contextualSpacing/>
        <w:jc w:val="both"/>
      </w:pPr>
      <w:r>
        <w:rPr>
          <w:sz w:val="28"/>
        </w:rPr>
        <w:t>Файлы для скачивания. Тип: Внутренняя страница 2.</w:t>
      </w:r>
    </w:p>
    <w:p w:rsidR="00B76EA4" w:rsidRDefault="00B76EA4" w:rsidP="00B76EA4">
      <w:pPr>
        <w:pStyle w:val="afe"/>
        <w:numPr>
          <w:ilvl w:val="2"/>
          <w:numId w:val="17"/>
        </w:numPr>
        <w:spacing w:after="160"/>
        <w:ind w:left="0"/>
        <w:contextualSpacing/>
        <w:jc w:val="both"/>
      </w:pPr>
      <w:r>
        <w:rPr>
          <w:sz w:val="28"/>
        </w:rPr>
        <w:t>Общая информация: расписание, время работы пригородных касс, правила поведения и безопасность на железной дороге, инструкция по пользованию терминалами, инструкция по пользованию мобильным приложение и прочее. Тип: Внутренняя страница 1.</w:t>
      </w:r>
    </w:p>
    <w:p w:rsidR="00B76EA4" w:rsidRDefault="00B76EA4" w:rsidP="00B76EA4">
      <w:pPr>
        <w:pStyle w:val="afe"/>
        <w:numPr>
          <w:ilvl w:val="2"/>
          <w:numId w:val="17"/>
        </w:numPr>
        <w:spacing w:after="160"/>
        <w:ind w:left="0"/>
        <w:contextualSpacing/>
        <w:jc w:val="both"/>
      </w:pPr>
      <w:r>
        <w:rPr>
          <w:sz w:val="28"/>
        </w:rPr>
        <w:t>Нормативная документация: различные документы, регламентирующие деятельность компании. Тип: Внутренняя страница 1.</w:t>
      </w:r>
    </w:p>
    <w:p w:rsidR="00B76EA4" w:rsidRDefault="00B76EA4" w:rsidP="00B76EA4">
      <w:pPr>
        <w:pStyle w:val="afe"/>
        <w:numPr>
          <w:ilvl w:val="2"/>
          <w:numId w:val="17"/>
        </w:numPr>
        <w:spacing w:after="160"/>
        <w:ind w:left="0"/>
        <w:contextualSpacing/>
        <w:jc w:val="both"/>
      </w:pPr>
      <w:r>
        <w:rPr>
          <w:sz w:val="28"/>
        </w:rPr>
        <w:t>Раскрытие информации согласно законодательству о субъектах естественных монополий. Тип: Внутренняя страница 1.</w:t>
      </w:r>
    </w:p>
    <w:p w:rsidR="00B76EA4" w:rsidRDefault="00B76EA4" w:rsidP="00B76EA4">
      <w:pPr>
        <w:pStyle w:val="afe"/>
        <w:numPr>
          <w:ilvl w:val="1"/>
          <w:numId w:val="17"/>
        </w:numPr>
        <w:spacing w:after="160"/>
        <w:ind w:left="0"/>
        <w:contextualSpacing/>
        <w:jc w:val="both"/>
      </w:pPr>
      <w:r>
        <w:rPr>
          <w:sz w:val="28"/>
        </w:rPr>
        <w:t>Контактная информация. Тип: Внутренняя страница 2.</w:t>
      </w:r>
    </w:p>
    <w:p w:rsidR="00B76EA4" w:rsidRDefault="00B76EA4" w:rsidP="00B76EA4">
      <w:pPr>
        <w:pStyle w:val="afe"/>
        <w:numPr>
          <w:ilvl w:val="2"/>
          <w:numId w:val="17"/>
        </w:numPr>
        <w:spacing w:after="160"/>
        <w:ind w:left="0"/>
        <w:contextualSpacing/>
        <w:jc w:val="both"/>
      </w:pPr>
      <w:r>
        <w:rPr>
          <w:sz w:val="28"/>
        </w:rPr>
        <w:t>Контакты. Тип: Внутренняя страница 1.</w:t>
      </w:r>
    </w:p>
    <w:p w:rsidR="00B76EA4" w:rsidRDefault="00B76EA4" w:rsidP="00B76EA4">
      <w:pPr>
        <w:pStyle w:val="afe"/>
        <w:numPr>
          <w:ilvl w:val="2"/>
          <w:numId w:val="17"/>
        </w:numPr>
        <w:spacing w:after="160"/>
        <w:ind w:left="0"/>
        <w:contextualSpacing/>
        <w:jc w:val="both"/>
      </w:pPr>
      <w:r>
        <w:rPr>
          <w:sz w:val="28"/>
        </w:rPr>
        <w:t>Офисы. Тип: Внутренняя страница 1.</w:t>
      </w:r>
    </w:p>
    <w:p w:rsidR="00B76EA4" w:rsidRDefault="00B76EA4" w:rsidP="00B76EA4">
      <w:pPr>
        <w:pStyle w:val="afe"/>
        <w:numPr>
          <w:ilvl w:val="2"/>
          <w:numId w:val="17"/>
        </w:numPr>
        <w:spacing w:after="160"/>
        <w:ind w:left="0"/>
        <w:contextualSpacing/>
        <w:jc w:val="both"/>
      </w:pPr>
      <w:r>
        <w:rPr>
          <w:sz w:val="28"/>
        </w:rPr>
        <w:t>Обратная связь. Тип: Системная ссылка на раздел 2.5.</w:t>
      </w:r>
    </w:p>
    <w:p w:rsidR="00B76EA4" w:rsidRDefault="00B76EA4" w:rsidP="00B76EA4">
      <w:pPr>
        <w:pStyle w:val="afe"/>
        <w:numPr>
          <w:ilvl w:val="0"/>
          <w:numId w:val="17"/>
        </w:numPr>
        <w:spacing w:after="160"/>
        <w:ind w:left="0"/>
        <w:contextualSpacing/>
        <w:jc w:val="both"/>
      </w:pPr>
      <w:r>
        <w:rPr>
          <w:sz w:val="28"/>
        </w:rPr>
        <w:t>Акционерам. Тип: Внутренняя страница 2.</w:t>
      </w:r>
    </w:p>
    <w:p w:rsidR="00B76EA4" w:rsidRDefault="00B76EA4" w:rsidP="00B76EA4">
      <w:pPr>
        <w:pStyle w:val="afe"/>
        <w:numPr>
          <w:ilvl w:val="1"/>
          <w:numId w:val="17"/>
        </w:numPr>
        <w:spacing w:after="160"/>
        <w:ind w:left="0"/>
        <w:contextualSpacing/>
        <w:jc w:val="both"/>
      </w:pPr>
      <w:r>
        <w:rPr>
          <w:sz w:val="28"/>
        </w:rPr>
        <w:t>Внутренние документы.</w:t>
      </w:r>
      <w:r>
        <w:t xml:space="preserve"> </w:t>
      </w:r>
      <w:r>
        <w:rPr>
          <w:sz w:val="28"/>
        </w:rPr>
        <w:t>Тип: Внутренняя страница 1.</w:t>
      </w:r>
    </w:p>
    <w:p w:rsidR="00B76EA4" w:rsidRDefault="00B76EA4" w:rsidP="00B76EA4">
      <w:pPr>
        <w:pStyle w:val="afe"/>
        <w:numPr>
          <w:ilvl w:val="1"/>
          <w:numId w:val="17"/>
        </w:numPr>
        <w:spacing w:after="160"/>
        <w:ind w:left="0"/>
        <w:contextualSpacing/>
        <w:jc w:val="both"/>
      </w:pPr>
      <w:r>
        <w:rPr>
          <w:sz w:val="28"/>
        </w:rPr>
        <w:t>Аффилированные лица</w:t>
      </w:r>
      <w:r>
        <w:t xml:space="preserve">. </w:t>
      </w:r>
      <w:r>
        <w:rPr>
          <w:sz w:val="28"/>
        </w:rPr>
        <w:t>Тип: Внутренняя страница 1.</w:t>
      </w:r>
    </w:p>
    <w:p w:rsidR="00B76EA4" w:rsidRDefault="00B76EA4" w:rsidP="00B76EA4">
      <w:pPr>
        <w:pStyle w:val="afe"/>
        <w:numPr>
          <w:ilvl w:val="1"/>
          <w:numId w:val="17"/>
        </w:numPr>
        <w:spacing w:after="160"/>
        <w:ind w:left="0"/>
        <w:contextualSpacing/>
        <w:jc w:val="both"/>
      </w:pPr>
      <w:r>
        <w:rPr>
          <w:sz w:val="28"/>
        </w:rPr>
        <w:t>Бухгалтерская отчётность. Тип: Внутренняя страница 1.</w:t>
      </w:r>
    </w:p>
    <w:p w:rsidR="00B76EA4" w:rsidRDefault="00B76EA4" w:rsidP="00B76EA4">
      <w:pPr>
        <w:pStyle w:val="afe"/>
        <w:numPr>
          <w:ilvl w:val="1"/>
          <w:numId w:val="17"/>
        </w:numPr>
        <w:spacing w:after="160"/>
        <w:ind w:left="0"/>
        <w:contextualSpacing/>
        <w:jc w:val="both"/>
      </w:pPr>
      <w:r>
        <w:rPr>
          <w:sz w:val="28"/>
        </w:rPr>
        <w:t>Годовая отчётность</w:t>
      </w:r>
      <w:r>
        <w:t xml:space="preserve">. </w:t>
      </w:r>
      <w:r>
        <w:rPr>
          <w:sz w:val="28"/>
        </w:rPr>
        <w:t>Тип: Внутренняя страница 1.</w:t>
      </w:r>
    </w:p>
    <w:p w:rsidR="00B76EA4" w:rsidRDefault="00B76EA4" w:rsidP="00B76EA4">
      <w:pPr>
        <w:pStyle w:val="afe"/>
        <w:numPr>
          <w:ilvl w:val="1"/>
          <w:numId w:val="17"/>
        </w:numPr>
        <w:spacing w:after="160"/>
        <w:ind w:left="0"/>
        <w:contextualSpacing/>
        <w:jc w:val="both"/>
      </w:pPr>
      <w:r>
        <w:rPr>
          <w:sz w:val="28"/>
        </w:rPr>
        <w:t>Стать акционером. Тип: Внутренняя страница 1.</w:t>
      </w:r>
    </w:p>
    <w:p w:rsidR="00B76EA4" w:rsidRDefault="00B76EA4" w:rsidP="00B76EA4">
      <w:pPr>
        <w:pStyle w:val="afe"/>
        <w:numPr>
          <w:ilvl w:val="0"/>
          <w:numId w:val="17"/>
        </w:numPr>
        <w:spacing w:after="160"/>
        <w:ind w:left="0"/>
        <w:contextualSpacing/>
        <w:jc w:val="both"/>
      </w:pPr>
      <w:r>
        <w:rPr>
          <w:sz w:val="28"/>
        </w:rPr>
        <w:t>Сервис для пассажиров. Тип: Внутренняя страница 2.</w:t>
      </w:r>
    </w:p>
    <w:p w:rsidR="00B76EA4" w:rsidRDefault="00B76EA4" w:rsidP="00B76EA4">
      <w:pPr>
        <w:pStyle w:val="afe"/>
        <w:numPr>
          <w:ilvl w:val="1"/>
          <w:numId w:val="17"/>
        </w:numPr>
        <w:spacing w:after="160"/>
        <w:ind w:left="0"/>
        <w:contextualSpacing/>
        <w:jc w:val="both"/>
      </w:pPr>
      <w:r>
        <w:rPr>
          <w:sz w:val="28"/>
        </w:rPr>
        <w:t>Стоимость проезда и способы оплаты. Тип: Внутренняя страница 1.</w:t>
      </w:r>
    </w:p>
    <w:p w:rsidR="00B76EA4" w:rsidRDefault="00B76EA4" w:rsidP="00B76EA4">
      <w:pPr>
        <w:pStyle w:val="afe"/>
        <w:numPr>
          <w:ilvl w:val="1"/>
          <w:numId w:val="17"/>
        </w:numPr>
        <w:spacing w:after="160"/>
        <w:ind w:left="0"/>
        <w:contextualSpacing/>
        <w:jc w:val="both"/>
      </w:pPr>
      <w:r>
        <w:rPr>
          <w:sz w:val="28"/>
        </w:rPr>
        <w:t>Льготы для пассажиров. Тип: Внутренняя страница 1.</w:t>
      </w:r>
    </w:p>
    <w:p w:rsidR="00B76EA4" w:rsidRDefault="00B76EA4" w:rsidP="00B76EA4">
      <w:pPr>
        <w:pStyle w:val="afe"/>
        <w:numPr>
          <w:ilvl w:val="1"/>
          <w:numId w:val="17"/>
        </w:numPr>
        <w:spacing w:after="160"/>
        <w:ind w:left="0"/>
        <w:contextualSpacing/>
        <w:jc w:val="both"/>
      </w:pPr>
      <w:r>
        <w:rPr>
          <w:sz w:val="28"/>
        </w:rPr>
        <w:t>Подвижной состав. Тип: Внутренняя страница 1.</w:t>
      </w:r>
    </w:p>
    <w:p w:rsidR="00B76EA4" w:rsidRDefault="00B76EA4" w:rsidP="00B76EA4">
      <w:pPr>
        <w:pStyle w:val="afe"/>
        <w:numPr>
          <w:ilvl w:val="1"/>
          <w:numId w:val="17"/>
        </w:numPr>
        <w:spacing w:after="160"/>
        <w:ind w:left="0"/>
        <w:contextualSpacing/>
        <w:jc w:val="both"/>
      </w:pPr>
      <w:r>
        <w:rPr>
          <w:sz w:val="28"/>
        </w:rPr>
        <w:t>Казань – аэропорт. Тип: Внутренняя страница 1.</w:t>
      </w:r>
    </w:p>
    <w:p w:rsidR="00B76EA4" w:rsidRDefault="00B76EA4" w:rsidP="00B76EA4">
      <w:pPr>
        <w:pStyle w:val="afe"/>
        <w:numPr>
          <w:ilvl w:val="1"/>
          <w:numId w:val="17"/>
        </w:numPr>
        <w:spacing w:after="160"/>
        <w:ind w:left="0"/>
        <w:contextualSpacing/>
        <w:jc w:val="both"/>
      </w:pPr>
      <w:r>
        <w:rPr>
          <w:sz w:val="28"/>
        </w:rPr>
        <w:t>Вокзалы и станции. Тип: Внутренняя страница 1.</w:t>
      </w:r>
    </w:p>
    <w:p w:rsidR="00B76EA4" w:rsidRDefault="00B76EA4" w:rsidP="00B76EA4">
      <w:pPr>
        <w:pStyle w:val="afe"/>
        <w:numPr>
          <w:ilvl w:val="1"/>
          <w:numId w:val="17"/>
        </w:numPr>
        <w:spacing w:after="160"/>
        <w:ind w:left="0"/>
        <w:contextualSpacing/>
        <w:jc w:val="both"/>
      </w:pPr>
      <w:r>
        <w:rPr>
          <w:sz w:val="28"/>
        </w:rPr>
        <w:t>Терминалы самообслуживания. Тип: Внутренняя страница 1.</w:t>
      </w:r>
    </w:p>
    <w:p w:rsidR="00B76EA4" w:rsidRDefault="00B76EA4" w:rsidP="00B76EA4">
      <w:pPr>
        <w:pStyle w:val="afe"/>
        <w:numPr>
          <w:ilvl w:val="1"/>
          <w:numId w:val="17"/>
        </w:numPr>
        <w:spacing w:after="160"/>
        <w:ind w:left="0"/>
        <w:contextualSpacing/>
        <w:jc w:val="both"/>
      </w:pPr>
      <w:r>
        <w:rPr>
          <w:sz w:val="28"/>
        </w:rPr>
        <w:t>Абонементные билеты. Тип: Внутренняя страница 1.</w:t>
      </w:r>
    </w:p>
    <w:p w:rsidR="00B76EA4" w:rsidRDefault="00B76EA4" w:rsidP="00B76EA4">
      <w:pPr>
        <w:pStyle w:val="afe"/>
        <w:numPr>
          <w:ilvl w:val="0"/>
          <w:numId w:val="17"/>
        </w:numPr>
        <w:spacing w:after="160"/>
        <w:ind w:left="0"/>
        <w:contextualSpacing/>
        <w:jc w:val="both"/>
      </w:pPr>
      <w:r>
        <w:rPr>
          <w:sz w:val="28"/>
        </w:rPr>
        <w:t>Сервисы ОНЛАЙН Тип: Внутренняя страница 2.</w:t>
      </w:r>
    </w:p>
    <w:p w:rsidR="00B76EA4" w:rsidRDefault="00B76EA4" w:rsidP="00B76EA4">
      <w:pPr>
        <w:pStyle w:val="afe"/>
        <w:numPr>
          <w:ilvl w:val="1"/>
          <w:numId w:val="17"/>
        </w:numPr>
        <w:spacing w:after="160"/>
        <w:ind w:left="0"/>
        <w:contextualSpacing/>
        <w:jc w:val="both"/>
      </w:pPr>
      <w:r>
        <w:rPr>
          <w:sz w:val="28"/>
        </w:rPr>
        <w:t>Интерактивная схема движения поездов. Гиперссылка на существующий программный продукт.</w:t>
      </w:r>
    </w:p>
    <w:p w:rsidR="00B76EA4" w:rsidRDefault="00B76EA4" w:rsidP="00B76EA4">
      <w:pPr>
        <w:pStyle w:val="afe"/>
        <w:numPr>
          <w:ilvl w:val="1"/>
          <w:numId w:val="17"/>
        </w:numPr>
        <w:spacing w:after="160"/>
        <w:ind w:left="0"/>
        <w:contextualSpacing/>
        <w:jc w:val="both"/>
      </w:pPr>
      <w:r>
        <w:rPr>
          <w:sz w:val="28"/>
        </w:rPr>
        <w:t>Поиск по расписанию. Тип: Внутренняя страница 1 + модуль поиск по расписанию 1.</w:t>
      </w:r>
    </w:p>
    <w:p w:rsidR="00B76EA4" w:rsidRDefault="00B76EA4" w:rsidP="00B76EA4">
      <w:pPr>
        <w:pStyle w:val="afe"/>
        <w:numPr>
          <w:ilvl w:val="1"/>
          <w:numId w:val="17"/>
        </w:numPr>
        <w:spacing w:after="160"/>
        <w:ind w:left="0"/>
        <w:contextualSpacing/>
        <w:jc w:val="both"/>
      </w:pPr>
      <w:r>
        <w:rPr>
          <w:sz w:val="28"/>
        </w:rPr>
        <w:t>Изменения в расписании. Тип: Внутренняя страница 1.</w:t>
      </w:r>
    </w:p>
    <w:p w:rsidR="00B76EA4" w:rsidRDefault="00B76EA4" w:rsidP="00B76EA4">
      <w:pPr>
        <w:pStyle w:val="afe"/>
        <w:numPr>
          <w:ilvl w:val="1"/>
          <w:numId w:val="17"/>
        </w:numPr>
        <w:spacing w:after="160"/>
        <w:ind w:left="0"/>
        <w:contextualSpacing/>
        <w:jc w:val="both"/>
      </w:pPr>
      <w:r>
        <w:rPr>
          <w:sz w:val="28"/>
        </w:rPr>
        <w:t>Мобильное приложение. Тип: Внутренняя страница 1.</w:t>
      </w:r>
    </w:p>
    <w:p w:rsidR="00B76EA4" w:rsidRDefault="00B76EA4" w:rsidP="00B76EA4">
      <w:pPr>
        <w:pStyle w:val="afe"/>
        <w:numPr>
          <w:ilvl w:val="1"/>
          <w:numId w:val="17"/>
        </w:numPr>
        <w:spacing w:after="160"/>
        <w:ind w:left="0"/>
        <w:contextualSpacing/>
        <w:jc w:val="both"/>
      </w:pPr>
      <w:r>
        <w:rPr>
          <w:sz w:val="28"/>
        </w:rPr>
        <w:t>Каталог вокзалов/станций – сервисы и достопримечательности городов. Тип: Главная страница каталога станций 1.</w:t>
      </w:r>
    </w:p>
    <w:p w:rsidR="00B76EA4" w:rsidRDefault="00B76EA4" w:rsidP="00B76EA4">
      <w:pPr>
        <w:pStyle w:val="afe"/>
        <w:numPr>
          <w:ilvl w:val="2"/>
          <w:numId w:val="17"/>
        </w:numPr>
        <w:spacing w:after="160"/>
        <w:ind w:left="0"/>
        <w:contextualSpacing/>
        <w:jc w:val="both"/>
      </w:pPr>
      <w:r>
        <w:rPr>
          <w:sz w:val="28"/>
        </w:rPr>
        <w:t>Карточка станции. Тип: Внутренняя страница каталога станций 1.</w:t>
      </w:r>
    </w:p>
    <w:p w:rsidR="00B76EA4" w:rsidRDefault="00B76EA4" w:rsidP="00B76EA4">
      <w:pPr>
        <w:pStyle w:val="afe"/>
        <w:numPr>
          <w:ilvl w:val="2"/>
          <w:numId w:val="17"/>
        </w:numPr>
        <w:spacing w:after="160"/>
        <w:ind w:left="0"/>
        <w:contextualSpacing/>
        <w:jc w:val="both"/>
      </w:pPr>
      <w:r>
        <w:rPr>
          <w:sz w:val="28"/>
        </w:rPr>
        <w:t>Карточка достопримечательностей населенного пункта. Тип: Внутренняя страница каталога станций 2.</w:t>
      </w:r>
    </w:p>
    <w:p w:rsidR="00B76EA4" w:rsidRDefault="00B76EA4" w:rsidP="00B76EA4">
      <w:pPr>
        <w:pStyle w:val="afe"/>
        <w:numPr>
          <w:ilvl w:val="1"/>
          <w:numId w:val="17"/>
        </w:numPr>
        <w:spacing w:after="160"/>
        <w:ind w:left="0"/>
        <w:contextualSpacing/>
        <w:jc w:val="both"/>
      </w:pPr>
      <w:r>
        <w:rPr>
          <w:sz w:val="28"/>
        </w:rPr>
        <w:t xml:space="preserve">Подписка на рассылку по </w:t>
      </w:r>
      <w:r>
        <w:rPr>
          <w:sz w:val="28"/>
          <w:lang w:val="en-US"/>
        </w:rPr>
        <w:t>e</w:t>
      </w:r>
      <w:r>
        <w:rPr>
          <w:sz w:val="28"/>
        </w:rPr>
        <w:t>-</w:t>
      </w:r>
      <w:r>
        <w:rPr>
          <w:sz w:val="28"/>
          <w:lang w:val="en-US"/>
        </w:rPr>
        <w:t>mail</w:t>
      </w:r>
      <w:r>
        <w:rPr>
          <w:sz w:val="28"/>
        </w:rPr>
        <w:t xml:space="preserve">. Тип: Внутренняя страница 1 + модуль подписки на </w:t>
      </w:r>
      <w:r>
        <w:rPr>
          <w:sz w:val="28"/>
          <w:lang w:val="en-US"/>
        </w:rPr>
        <w:t>e</w:t>
      </w:r>
      <w:r>
        <w:rPr>
          <w:sz w:val="28"/>
        </w:rPr>
        <w:t>-</w:t>
      </w:r>
      <w:r>
        <w:rPr>
          <w:sz w:val="28"/>
          <w:lang w:val="en-US"/>
        </w:rPr>
        <w:t>mail</w:t>
      </w:r>
      <w:r>
        <w:rPr>
          <w:sz w:val="28"/>
        </w:rPr>
        <w:t>.</w:t>
      </w:r>
    </w:p>
    <w:p w:rsidR="00B76EA4" w:rsidRDefault="00B76EA4" w:rsidP="00B76EA4">
      <w:pPr>
        <w:pStyle w:val="afe"/>
        <w:numPr>
          <w:ilvl w:val="0"/>
          <w:numId w:val="17"/>
        </w:numPr>
        <w:spacing w:after="160"/>
        <w:ind w:left="0"/>
        <w:contextualSpacing/>
        <w:jc w:val="both"/>
      </w:pPr>
      <w:r>
        <w:rPr>
          <w:sz w:val="28"/>
        </w:rPr>
        <w:t>Безопасность и борьба с терроризмом. Тип: Внутренняя страница 2.</w:t>
      </w:r>
    </w:p>
    <w:p w:rsidR="00B76EA4" w:rsidRDefault="00B76EA4" w:rsidP="00B76EA4">
      <w:pPr>
        <w:pStyle w:val="afe"/>
        <w:numPr>
          <w:ilvl w:val="1"/>
          <w:numId w:val="17"/>
        </w:numPr>
        <w:spacing w:after="160"/>
        <w:ind w:left="0"/>
        <w:contextualSpacing/>
        <w:jc w:val="both"/>
      </w:pPr>
      <w:r>
        <w:rPr>
          <w:sz w:val="28"/>
        </w:rPr>
        <w:t>Обучающие видео. Тип: Внутренняя страница 1.</w:t>
      </w:r>
    </w:p>
    <w:p w:rsidR="00B76EA4" w:rsidRDefault="00B76EA4" w:rsidP="00B76EA4">
      <w:pPr>
        <w:pStyle w:val="afe"/>
        <w:numPr>
          <w:ilvl w:val="1"/>
          <w:numId w:val="17"/>
        </w:numPr>
        <w:spacing w:after="160"/>
        <w:ind w:left="0"/>
        <w:contextualSpacing/>
        <w:jc w:val="both"/>
      </w:pPr>
      <w:r>
        <w:rPr>
          <w:sz w:val="28"/>
        </w:rPr>
        <w:t>Правила поведения на железной дороге. Тип: Внутренняя страница 1.</w:t>
      </w:r>
    </w:p>
    <w:p w:rsidR="00B76EA4" w:rsidRDefault="00B76EA4" w:rsidP="00B76EA4">
      <w:pPr>
        <w:pStyle w:val="afe"/>
        <w:numPr>
          <w:ilvl w:val="1"/>
          <w:numId w:val="17"/>
        </w:numPr>
        <w:spacing w:after="160"/>
        <w:ind w:left="0"/>
        <w:contextualSpacing/>
        <w:jc w:val="both"/>
      </w:pPr>
      <w:r>
        <w:rPr>
          <w:sz w:val="28"/>
        </w:rPr>
        <w:t>Антитеррор. Тип: Внутренняя страница 1.</w:t>
      </w:r>
    </w:p>
    <w:p w:rsidR="00B76EA4" w:rsidRDefault="00B76EA4" w:rsidP="00B76EA4">
      <w:pPr>
        <w:pStyle w:val="afe"/>
        <w:numPr>
          <w:ilvl w:val="1"/>
          <w:numId w:val="17"/>
        </w:numPr>
        <w:spacing w:after="160"/>
        <w:ind w:left="0"/>
        <w:contextualSpacing/>
        <w:jc w:val="both"/>
      </w:pPr>
      <w:r>
        <w:rPr>
          <w:sz w:val="28"/>
        </w:rPr>
        <w:t>Как мы обеспечиваем безопасность для пассажиров. Тип: Внутренняя страница 1.</w:t>
      </w:r>
    </w:p>
    <w:p w:rsidR="00B76EA4" w:rsidRDefault="00B76EA4" w:rsidP="00B76EA4">
      <w:pPr>
        <w:pStyle w:val="a0"/>
        <w:ind w:firstLine="567"/>
        <w:jc w:val="both"/>
      </w:pPr>
      <w:r>
        <w:rPr>
          <w:sz w:val="28"/>
        </w:rPr>
        <w:t>При помощи системы управления веб-сервисом структура и состав разделов веб-сервиса в дальнейшем могут быть изменены и дополнены.</w:t>
      </w:r>
    </w:p>
    <w:p w:rsidR="00B76EA4" w:rsidRDefault="00B76EA4" w:rsidP="00B76EA4">
      <w:pPr>
        <w:pStyle w:val="a0"/>
        <w:ind w:firstLine="567"/>
        <w:jc w:val="both"/>
      </w:pPr>
    </w:p>
    <w:p w:rsidR="00B76EA4" w:rsidRDefault="00B76EA4" w:rsidP="00B76EA4">
      <w:pPr>
        <w:pStyle w:val="afe"/>
        <w:ind w:left="0" w:firstLine="567"/>
        <w:jc w:val="center"/>
      </w:pPr>
      <w:r>
        <w:rPr>
          <w:b/>
          <w:sz w:val="28"/>
        </w:rPr>
        <w:t>4.3. Требования к функциональному построению интерфейса страниц и модулей, технические требования.</w:t>
      </w:r>
    </w:p>
    <w:p w:rsidR="00B76EA4" w:rsidRDefault="00B76EA4" w:rsidP="00B76EA4">
      <w:pPr>
        <w:pStyle w:val="afe"/>
        <w:ind w:left="0" w:firstLine="567"/>
        <w:jc w:val="center"/>
      </w:pPr>
    </w:p>
    <w:p w:rsidR="00B76EA4" w:rsidRDefault="00B76EA4" w:rsidP="00B76EA4">
      <w:pPr>
        <w:pStyle w:val="afe"/>
        <w:numPr>
          <w:ilvl w:val="2"/>
          <w:numId w:val="18"/>
        </w:numPr>
        <w:spacing w:after="160"/>
        <w:ind w:left="0"/>
        <w:contextualSpacing/>
        <w:jc w:val="center"/>
      </w:pPr>
      <w:r>
        <w:rPr>
          <w:sz w:val="28"/>
        </w:rPr>
        <w:t>Тип: Главная страница</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Должна быть представлена в виде целевой посадочной страницы, содержащей в себе модули с актуальной информацией для пользователя, а также предоставлять возможность быстрого доступа к сервисам онлайн и разделам веб-сервиса. Пространство страницы должно быть оптимально использовано и предпочтение для размещения на главной визуальной части отдается для взаимодействия пользователя с онлайн сервисами.</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№2.</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Внутренняя страница 1</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прочтения текстовой информации.</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№3.</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Внутренняя страница 2</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осуществления выбора других разделов и страниц веб-сервиса с помощью модулей вывода графической и текстовой информации.</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№4.</w:t>
      </w:r>
    </w:p>
    <w:p w:rsidR="00B76EA4" w:rsidRDefault="00B76EA4" w:rsidP="00B76EA4">
      <w:pPr>
        <w:pStyle w:val="a0"/>
        <w:ind w:firstLine="567"/>
        <w:jc w:val="center"/>
      </w:pPr>
    </w:p>
    <w:p w:rsidR="00B76EA4" w:rsidRDefault="00B76EA4" w:rsidP="00B76EA4">
      <w:pPr>
        <w:pStyle w:val="afe"/>
        <w:numPr>
          <w:ilvl w:val="2"/>
          <w:numId w:val="18"/>
        </w:numPr>
        <w:spacing w:after="160"/>
        <w:ind w:left="0"/>
        <w:contextualSpacing/>
        <w:jc w:val="center"/>
      </w:pPr>
      <w:r>
        <w:rPr>
          <w:sz w:val="28"/>
        </w:rPr>
        <w:t>Тип: Модуль обратной связи 1</w:t>
      </w:r>
    </w:p>
    <w:p w:rsidR="00B76EA4" w:rsidRDefault="00B76EA4" w:rsidP="00B76EA4">
      <w:pPr>
        <w:pStyle w:val="a0"/>
        <w:ind w:firstLine="567"/>
        <w:jc w:val="both"/>
      </w:pPr>
      <w:r>
        <w:rPr>
          <w:sz w:val="28"/>
        </w:rPr>
        <w:t>Общее описание и рекомендации к дизайну и построение интерфейса модуля: Интерфейс модуля должен быть максимально удобен для ввода информации пользователем. Модуль должен содержать в себе поля для ввода информации пользователем. Каждое поле должно содержать в себе функцию отправки введенной информации в базу данных.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№5.</w:t>
      </w:r>
    </w:p>
    <w:p w:rsidR="00B76EA4" w:rsidRDefault="00B76EA4" w:rsidP="00B76EA4">
      <w:pPr>
        <w:pStyle w:val="a0"/>
        <w:ind w:firstLine="567"/>
        <w:jc w:val="center"/>
      </w:pPr>
    </w:p>
    <w:p w:rsidR="00B76EA4" w:rsidRDefault="00B76EA4" w:rsidP="00B76EA4">
      <w:pPr>
        <w:pStyle w:val="afe"/>
        <w:numPr>
          <w:ilvl w:val="2"/>
          <w:numId w:val="18"/>
        </w:numPr>
        <w:spacing w:after="160"/>
        <w:ind w:left="0"/>
        <w:contextualSpacing/>
        <w:jc w:val="center"/>
      </w:pPr>
      <w:r>
        <w:rPr>
          <w:sz w:val="28"/>
        </w:rPr>
        <w:t>Тип: Модуль анкетирование 1</w:t>
      </w:r>
    </w:p>
    <w:p w:rsidR="00B76EA4" w:rsidRDefault="00B76EA4" w:rsidP="00B76EA4">
      <w:pPr>
        <w:pStyle w:val="a0"/>
        <w:ind w:firstLine="567"/>
        <w:jc w:val="both"/>
      </w:pPr>
      <w:r>
        <w:rPr>
          <w:sz w:val="28"/>
        </w:rPr>
        <w:t>Общее описание и рекомендации к дизайну и построение интерфейса модуля, технические требования: Интерфейс модуля должен быть максимально удобен для ввода информации пользователем. Модуль должен содержать в себе поля для ввода информации пользователем. Каждое поле должно содержать в себе функцию отправки введенной информации в базу данных с привязкой к разделу системы управления контентом «Анкетирование».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№6.</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Главная страница каталога станций 1</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Должна быть представлена в виде целевой посадочной страницы, содержащей в себе модули: «Поиск по станциям, городам», «Рекомендуемые города».</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№7.</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Внутренняя страница каталога станций 1</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Пространство страницы должно быть оптимально использовано для удобства прочтения текстовой, графической информации с дополнительной навигацией по разделам, относящимся к «Каталог станций».</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№8.</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Внутренняя страница каталога станций 2</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Пространство страницы должно быть оптимально использовано для удобства прочтения текстовой, графической информации с дополнительной навигацией по разделам, относящимся к «Каталог станций».</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№9.</w:t>
      </w:r>
    </w:p>
    <w:p w:rsidR="00B76EA4" w:rsidRDefault="00B76EA4" w:rsidP="00B76EA4">
      <w:pPr>
        <w:pStyle w:val="a0"/>
        <w:ind w:firstLine="567"/>
        <w:jc w:val="center"/>
      </w:pPr>
    </w:p>
    <w:p w:rsidR="00B76EA4" w:rsidRDefault="00B76EA4" w:rsidP="00B76EA4">
      <w:pPr>
        <w:pStyle w:val="afe"/>
        <w:numPr>
          <w:ilvl w:val="2"/>
          <w:numId w:val="18"/>
        </w:numPr>
        <w:spacing w:after="160"/>
        <w:ind w:left="0"/>
        <w:contextualSpacing/>
        <w:jc w:val="center"/>
      </w:pPr>
      <w:r>
        <w:rPr>
          <w:sz w:val="28"/>
        </w:rPr>
        <w:t xml:space="preserve">Тип: Модуль подписки на </w:t>
      </w:r>
      <w:r>
        <w:rPr>
          <w:sz w:val="28"/>
          <w:lang w:val="en-US"/>
        </w:rPr>
        <w:t>e</w:t>
      </w:r>
      <w:r>
        <w:rPr>
          <w:sz w:val="28"/>
        </w:rPr>
        <w:t>-</w:t>
      </w:r>
      <w:r>
        <w:rPr>
          <w:sz w:val="28"/>
          <w:lang w:val="en-US"/>
        </w:rPr>
        <w:t>mail</w:t>
      </w:r>
    </w:p>
    <w:p w:rsidR="00B76EA4" w:rsidRDefault="00B76EA4" w:rsidP="00B76EA4">
      <w:pPr>
        <w:pStyle w:val="a0"/>
        <w:ind w:firstLine="567"/>
        <w:jc w:val="both"/>
      </w:pPr>
      <w:r>
        <w:rPr>
          <w:sz w:val="28"/>
        </w:rPr>
        <w:t xml:space="preserve">Общее описание и рекомендации к дизайну и построение интерфейса модуля, технические требования: Интерфейс модуля должен быть максимально удобен для ввода информации пользователем. Модуль должен содержать в себе поле для ввода информации пользователем. Каждое поле должно содержать в себе функцию отправки введенной информации в базу данных с привязкой к разделу системы управления контентом «Подписка на рассылку по </w:t>
      </w:r>
      <w:r>
        <w:rPr>
          <w:sz w:val="28"/>
          <w:lang w:val="en-US"/>
        </w:rPr>
        <w:t>e</w:t>
      </w:r>
      <w:r>
        <w:rPr>
          <w:sz w:val="28"/>
        </w:rPr>
        <w:t>-</w:t>
      </w:r>
      <w:r>
        <w:rPr>
          <w:sz w:val="28"/>
          <w:lang w:val="en-US"/>
        </w:rPr>
        <w:t>mail</w:t>
      </w:r>
      <w:r>
        <w:rPr>
          <w:sz w:val="28"/>
        </w:rPr>
        <w:t>». Модуль должен содержать в себе функцию проверки вводимых данных перед отправкой и контейнером вывода сообщение об ошибках заполнения. Модуль должен содержать в себе систему защиты от автоматической отправки сообщений.</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№10.</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Модуль поиск по расписанию.</w:t>
      </w:r>
    </w:p>
    <w:p w:rsidR="00B76EA4" w:rsidRDefault="00B76EA4" w:rsidP="00B76EA4">
      <w:pPr>
        <w:pStyle w:val="a0"/>
        <w:ind w:firstLine="567"/>
        <w:jc w:val="both"/>
      </w:pPr>
      <w:r>
        <w:rPr>
          <w:sz w:val="28"/>
        </w:rPr>
        <w:t>Общее описание и рекомендации к дизайну и построению интерфейса модуля, технические требования: Интерфейс модуля должен быть максимально удобен для поиска расписания пользователем на интересующую его дату. Модуль должен содержать поля для ввода пользователем запросов для формирования расписания: поле дата поездке (должна также представлена также в виде таблицы дат календаря с возможность выбора), поле станция отправления, станция прибытия. В модуле должна быть реализована функция смены между друг другом наименований станций отправления и прибытия, в виде кнопки.</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приложении №11.</w:t>
      </w:r>
    </w:p>
    <w:p w:rsidR="00B76EA4" w:rsidRDefault="00B76EA4" w:rsidP="00B76EA4">
      <w:pPr>
        <w:pStyle w:val="a0"/>
        <w:ind w:firstLine="567"/>
        <w:jc w:val="both"/>
      </w:pPr>
    </w:p>
    <w:p w:rsidR="00B76EA4" w:rsidRDefault="00B76EA4" w:rsidP="00B76EA4">
      <w:pPr>
        <w:pStyle w:val="afe"/>
        <w:numPr>
          <w:ilvl w:val="2"/>
          <w:numId w:val="18"/>
        </w:numPr>
        <w:spacing w:after="160"/>
        <w:ind w:left="0"/>
        <w:contextualSpacing/>
        <w:jc w:val="center"/>
      </w:pPr>
      <w:r>
        <w:rPr>
          <w:sz w:val="28"/>
        </w:rPr>
        <w:t>Тип: Внутренняя страница фотогалереи 1.</w:t>
      </w:r>
    </w:p>
    <w:p w:rsidR="00B76EA4" w:rsidRDefault="00B76EA4" w:rsidP="00B76EA4">
      <w:pPr>
        <w:pStyle w:val="a0"/>
        <w:ind w:firstLine="567"/>
        <w:jc w:val="both"/>
      </w:pPr>
      <w:r>
        <w:rPr>
          <w:sz w:val="28"/>
        </w:rPr>
        <w:t>Общее описание и рекомендации к дизайну и построению интерфейса страницы: Должна быть представлена в виде двухколонной страницы с тремя модулями навигации из них два вертикальных и одно горизонтальное. Пространство страницы должно быть оптимально использовано для удобства демонстрации изображений.</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приложениях №12,13.</w:t>
      </w:r>
    </w:p>
    <w:p w:rsidR="00B76EA4" w:rsidRDefault="00B76EA4" w:rsidP="00B76EA4">
      <w:pPr>
        <w:pStyle w:val="a0"/>
        <w:ind w:firstLine="567"/>
        <w:jc w:val="both"/>
      </w:pPr>
    </w:p>
    <w:p w:rsidR="00B76EA4" w:rsidRDefault="00B76EA4" w:rsidP="00B76EA4">
      <w:pPr>
        <w:pStyle w:val="a0"/>
        <w:jc w:val="center"/>
      </w:pPr>
      <w:r>
        <w:rPr>
          <w:b/>
          <w:sz w:val="28"/>
        </w:rPr>
        <w:t>4.4. Требования к системе управления контентом и дополнительные разделы администрирования функционала интернет ресурса (веб-сервиса).</w:t>
      </w:r>
    </w:p>
    <w:p w:rsidR="00B76EA4" w:rsidRDefault="00B76EA4" w:rsidP="00B76EA4">
      <w:pPr>
        <w:pStyle w:val="afe"/>
        <w:ind w:left="567"/>
        <w:jc w:val="both"/>
      </w:pPr>
      <w:r>
        <w:rPr>
          <w:sz w:val="28"/>
        </w:rPr>
        <w:t>Основная система управления контентом на веб-сервисе.</w:t>
      </w:r>
    </w:p>
    <w:p w:rsidR="00B76EA4" w:rsidRDefault="00B76EA4" w:rsidP="00B76EA4">
      <w:pPr>
        <w:pStyle w:val="a0"/>
        <w:ind w:firstLine="567"/>
        <w:jc w:val="both"/>
      </w:pPr>
      <w:r>
        <w:rPr>
          <w:b/>
          <w:sz w:val="28"/>
        </w:rPr>
        <w:t>Пользовательский сервис.</w:t>
      </w:r>
    </w:p>
    <w:p w:rsidR="00B76EA4" w:rsidRDefault="00B76EA4" w:rsidP="00B76EA4">
      <w:pPr>
        <w:pStyle w:val="a0"/>
        <w:ind w:firstLine="567"/>
        <w:jc w:val="both"/>
      </w:pPr>
      <w:r>
        <w:rPr>
          <w:sz w:val="28"/>
        </w:rPr>
        <w:t>Продвинутые средства управления контентом, настройка функциональности системы, возможность переопределения атрибутов объектов веб-сервиса. Система предоставляет средства для разработки новых сервисов и возможностей.</w:t>
      </w:r>
    </w:p>
    <w:p w:rsidR="00B76EA4" w:rsidRDefault="00B76EA4" w:rsidP="00B76EA4">
      <w:pPr>
        <w:pStyle w:val="a0"/>
        <w:ind w:firstLine="567"/>
        <w:jc w:val="both"/>
      </w:pPr>
      <w:r>
        <w:rPr>
          <w:b/>
          <w:sz w:val="28"/>
        </w:rPr>
        <w:t>Технические особенности.</w:t>
      </w:r>
    </w:p>
    <w:p w:rsidR="00B76EA4" w:rsidRDefault="00B76EA4" w:rsidP="00B76EA4">
      <w:pPr>
        <w:pStyle w:val="a0"/>
        <w:ind w:firstLine="567"/>
        <w:jc w:val="both"/>
      </w:pPr>
      <w:r>
        <w:rPr>
          <w:sz w:val="28"/>
        </w:rPr>
        <w:t>Расширенные возможности А</w:t>
      </w:r>
      <w:r>
        <w:rPr>
          <w:sz w:val="28"/>
          <w:lang w:val="en-US"/>
        </w:rPr>
        <w:t>PI</w:t>
      </w:r>
      <w:r>
        <w:rPr>
          <w:sz w:val="28"/>
        </w:rPr>
        <w:t xml:space="preserve">, наличие готовых прикладных решений, в т.ч. с участием программных продуктов третьих фирм. Система полностью приспособлена к внутрикорпоративному использованию в связке с </w:t>
      </w:r>
      <w:r>
        <w:rPr>
          <w:sz w:val="28"/>
          <w:lang w:val="en-US"/>
        </w:rPr>
        <w:t>ERP</w:t>
      </w:r>
      <w:r>
        <w:rPr>
          <w:sz w:val="28"/>
        </w:rPr>
        <w:t>-пакетами. Наличие сертифицированной системы обеспечения безопасности - разграничение прав доступа к контент-системе на внутрикорпоративном уровне. Кэширование формируемых динамических страниц. Пропускная способность - не ограничена.</w:t>
      </w:r>
    </w:p>
    <w:p w:rsidR="00B76EA4" w:rsidRDefault="00B76EA4" w:rsidP="00B76EA4">
      <w:pPr>
        <w:pStyle w:val="a0"/>
        <w:ind w:firstLine="567"/>
        <w:jc w:val="both"/>
      </w:pPr>
      <w:r>
        <w:rPr>
          <w:b/>
          <w:sz w:val="28"/>
        </w:rPr>
        <w:t>Совместимость</w:t>
      </w:r>
      <w:r>
        <w:rPr>
          <w:sz w:val="28"/>
        </w:rPr>
        <w:t xml:space="preserve"> (аппаратная и программная).</w:t>
      </w:r>
    </w:p>
    <w:p w:rsidR="00B76EA4" w:rsidRDefault="00B76EA4" w:rsidP="00B76EA4">
      <w:pPr>
        <w:pStyle w:val="a0"/>
        <w:ind w:firstLine="567"/>
        <w:jc w:val="both"/>
      </w:pPr>
      <w:r>
        <w:rPr>
          <w:sz w:val="28"/>
        </w:rPr>
        <w:t xml:space="preserve">Совместимость с различными программно-аппаратными платформами (наличие </w:t>
      </w:r>
      <w:r>
        <w:rPr>
          <w:sz w:val="28"/>
          <w:lang w:val="en-US"/>
        </w:rPr>
        <w:t>API</w:t>
      </w:r>
      <w:r>
        <w:rPr>
          <w:sz w:val="28"/>
        </w:rPr>
        <w:t>).</w:t>
      </w:r>
    </w:p>
    <w:p w:rsidR="00B76EA4" w:rsidRDefault="00B76EA4" w:rsidP="00B76EA4">
      <w:pPr>
        <w:pStyle w:val="a0"/>
        <w:ind w:firstLine="567"/>
        <w:jc w:val="both"/>
      </w:pPr>
      <w:r>
        <w:rPr>
          <w:b/>
          <w:sz w:val="28"/>
        </w:rPr>
        <w:t>Масштабируемость.</w:t>
      </w:r>
    </w:p>
    <w:p w:rsidR="00B76EA4" w:rsidRDefault="00B76EA4" w:rsidP="00B76EA4">
      <w:pPr>
        <w:pStyle w:val="a0"/>
        <w:ind w:firstLine="567"/>
        <w:jc w:val="both"/>
      </w:pPr>
      <w:r>
        <w:rPr>
          <w:sz w:val="28"/>
        </w:rPr>
        <w:t>Возможность подключения дополнительных модулей, расширяющих функциональность ресурса, в том числе готовых модулей интеграции с внутрикорпоративными системами. Возможность расширения за счёт кластеризации.</w:t>
      </w:r>
    </w:p>
    <w:p w:rsidR="00B76EA4" w:rsidRDefault="00B76EA4" w:rsidP="00B76EA4">
      <w:pPr>
        <w:pStyle w:val="a0"/>
        <w:ind w:firstLine="567"/>
        <w:jc w:val="both"/>
      </w:pPr>
      <w:r>
        <w:rPr>
          <w:b/>
          <w:sz w:val="28"/>
        </w:rPr>
        <w:t>Наличие визуального редактора</w:t>
      </w:r>
    </w:p>
    <w:p w:rsidR="00B76EA4" w:rsidRDefault="00B76EA4" w:rsidP="00B76EA4">
      <w:pPr>
        <w:pStyle w:val="a0"/>
        <w:ind w:firstLine="567"/>
        <w:jc w:val="both"/>
      </w:pPr>
      <w:r>
        <w:rPr>
          <w:sz w:val="28"/>
        </w:rPr>
        <w:t xml:space="preserve">Визуальный редактор позволяет редактировать и оформлять информацию на веб-сервисе с помощью интуитивно понятных средств, не прибегая к средствам </w:t>
      </w:r>
      <w:r>
        <w:rPr>
          <w:sz w:val="28"/>
          <w:lang w:val="en-US"/>
        </w:rPr>
        <w:t>HTML</w:t>
      </w:r>
      <w:r>
        <w:rPr>
          <w:sz w:val="28"/>
        </w:rPr>
        <w:t>.</w:t>
      </w:r>
    </w:p>
    <w:p w:rsidR="00B76EA4" w:rsidRDefault="00B76EA4" w:rsidP="00B76EA4">
      <w:pPr>
        <w:pStyle w:val="a0"/>
        <w:ind w:firstLine="567"/>
        <w:jc w:val="both"/>
      </w:pPr>
      <w:r>
        <w:rPr>
          <w:b/>
          <w:sz w:val="28"/>
        </w:rPr>
        <w:t>Безопасность данных в CMS</w:t>
      </w:r>
    </w:p>
    <w:p w:rsidR="00B76EA4" w:rsidRDefault="00B76EA4" w:rsidP="00B76EA4">
      <w:pPr>
        <w:pStyle w:val="a0"/>
        <w:ind w:firstLine="567"/>
        <w:jc w:val="both"/>
      </w:pPr>
      <w:r>
        <w:rPr>
          <w:sz w:val="28"/>
        </w:rPr>
        <w:t>Многопользовательский режим работы. Системой может управлять несколько пользователей, одновременно за сеанс или отдельно.</w:t>
      </w:r>
    </w:p>
    <w:p w:rsidR="00B76EA4" w:rsidRDefault="00B76EA4" w:rsidP="00B76EA4">
      <w:pPr>
        <w:pStyle w:val="a0"/>
        <w:ind w:firstLine="567"/>
        <w:jc w:val="both"/>
      </w:pPr>
      <w:r>
        <w:rPr>
          <w:sz w:val="28"/>
        </w:rPr>
        <w:t xml:space="preserve">Полная совместимость работы с сертификатами безопасности </w:t>
      </w:r>
      <w:r>
        <w:rPr>
          <w:sz w:val="28"/>
          <w:lang w:val="en-US"/>
        </w:rPr>
        <w:t>SSL</w:t>
      </w:r>
      <w:r>
        <w:rPr>
          <w:sz w:val="28"/>
        </w:rPr>
        <w:t>.</w:t>
      </w:r>
    </w:p>
    <w:p w:rsidR="00B76EA4" w:rsidRDefault="00B76EA4" w:rsidP="00B76EA4">
      <w:pPr>
        <w:pStyle w:val="a0"/>
        <w:ind w:firstLine="567"/>
        <w:jc w:val="both"/>
      </w:pPr>
      <w:r>
        <w:rPr>
          <w:b/>
          <w:sz w:val="28"/>
        </w:rPr>
        <w:t>Изменение дизайна и структуры CMS</w:t>
      </w:r>
    </w:p>
    <w:p w:rsidR="00B76EA4" w:rsidRDefault="00B76EA4" w:rsidP="00B76EA4">
      <w:pPr>
        <w:pStyle w:val="a0"/>
        <w:ind w:firstLine="567"/>
        <w:jc w:val="both"/>
      </w:pPr>
      <w:r>
        <w:rPr>
          <w:sz w:val="28"/>
        </w:rPr>
        <w:t>Должны быть предусмотрены следующие функции:</w:t>
      </w:r>
    </w:p>
    <w:p w:rsidR="00B76EA4" w:rsidRDefault="00B76EA4" w:rsidP="00B76EA4">
      <w:pPr>
        <w:pStyle w:val="afe"/>
        <w:numPr>
          <w:ilvl w:val="0"/>
          <w:numId w:val="22"/>
        </w:numPr>
        <w:spacing w:after="160"/>
        <w:ind w:left="0"/>
        <w:contextualSpacing/>
        <w:jc w:val="both"/>
      </w:pPr>
      <w:r>
        <w:rPr>
          <w:sz w:val="28"/>
        </w:rPr>
        <w:t>удалять, добавлять разделы и статьи, перемещать их, изменяя при этом графическое представление информации на ресурсе.</w:t>
      </w:r>
    </w:p>
    <w:p w:rsidR="00B76EA4" w:rsidRDefault="00B76EA4" w:rsidP="00B76EA4">
      <w:pPr>
        <w:pStyle w:val="afe"/>
        <w:numPr>
          <w:ilvl w:val="0"/>
          <w:numId w:val="22"/>
        </w:numPr>
        <w:spacing w:after="160"/>
        <w:ind w:left="0"/>
        <w:contextualSpacing/>
        <w:jc w:val="both"/>
      </w:pPr>
      <w:r>
        <w:rPr>
          <w:sz w:val="28"/>
        </w:rPr>
        <w:t>удалять и добавлять разделы и статьи, перемещать, менять уровень вложенности.</w:t>
      </w:r>
    </w:p>
    <w:p w:rsidR="00B76EA4" w:rsidRDefault="00B76EA4" w:rsidP="00B76EA4">
      <w:pPr>
        <w:pStyle w:val="afe"/>
        <w:numPr>
          <w:ilvl w:val="0"/>
          <w:numId w:val="22"/>
        </w:numPr>
        <w:spacing w:after="160"/>
        <w:ind w:left="0"/>
        <w:contextualSpacing/>
        <w:jc w:val="both"/>
      </w:pPr>
      <w:r>
        <w:rPr>
          <w:sz w:val="28"/>
        </w:rPr>
        <w:t>удалять и добавлять разделы и статьи, не перемещая их и не меняя при этом степень их вложенности.</w:t>
      </w:r>
    </w:p>
    <w:p w:rsidR="00B76EA4" w:rsidRDefault="00B76EA4" w:rsidP="00B76EA4">
      <w:pPr>
        <w:pStyle w:val="a0"/>
        <w:ind w:firstLine="567"/>
        <w:jc w:val="both"/>
      </w:pPr>
      <w:r>
        <w:rPr>
          <w:b/>
          <w:sz w:val="28"/>
        </w:rPr>
        <w:t>Требования поисковой оптимизации</w:t>
      </w:r>
    </w:p>
    <w:p w:rsidR="00B76EA4" w:rsidRDefault="00B76EA4" w:rsidP="00B76EA4">
      <w:pPr>
        <w:pStyle w:val="a0"/>
        <w:ind w:firstLine="567"/>
        <w:jc w:val="both"/>
      </w:pPr>
      <w:r>
        <w:rPr>
          <w:sz w:val="28"/>
        </w:rPr>
        <w:t>Адреса основных страниц должны по возможности быть простыми и не содержать в себе знаков вопроса с числовыми атрибутами. Кроме того, система должна предоставлять возможность редактировать заголовок каждой HTML-страницы и META-теги, а также задавать альтернативный текст для размещаемых рисунков.</w:t>
      </w:r>
    </w:p>
    <w:p w:rsidR="00B76EA4" w:rsidRDefault="00B76EA4" w:rsidP="00B76EA4">
      <w:pPr>
        <w:pStyle w:val="a0"/>
        <w:ind w:firstLine="567"/>
        <w:jc w:val="both"/>
      </w:pPr>
      <w:r>
        <w:rPr>
          <w:b/>
          <w:sz w:val="28"/>
        </w:rPr>
        <w:t>Структура и навигация</w:t>
      </w:r>
    </w:p>
    <w:p w:rsidR="00B76EA4" w:rsidRDefault="00B76EA4" w:rsidP="00B76EA4">
      <w:pPr>
        <w:pStyle w:val="a0"/>
        <w:ind w:firstLine="567"/>
        <w:jc w:val="both"/>
      </w:pPr>
      <w:r>
        <w:rPr>
          <w:sz w:val="28"/>
        </w:rPr>
        <w:t>Навигация на веб-сервисе должна максимально соответствовать структуре. Пользователь должен иметь возможность легко найти необходимую ему страницу, причем не единственным способом, а несколькими.</w:t>
      </w:r>
    </w:p>
    <w:p w:rsidR="00B76EA4" w:rsidRDefault="00B76EA4" w:rsidP="00B76EA4">
      <w:pPr>
        <w:pStyle w:val="a0"/>
        <w:ind w:firstLine="567"/>
        <w:jc w:val="both"/>
      </w:pPr>
      <w:r>
        <w:rPr>
          <w:sz w:val="28"/>
        </w:rPr>
        <w:t>Кроме того, чтобы дать пользователю понять, необходимо использовать модуль «хлебные крошки», указывающие положение страницы в иерархии веб-сервиса (например, Главная&gt; ОНЛАЙН сервисы&gt; Поиск по расписанию).</w:t>
      </w:r>
    </w:p>
    <w:p w:rsidR="00B76EA4" w:rsidRDefault="00B76EA4" w:rsidP="00B76EA4">
      <w:pPr>
        <w:pStyle w:val="a0"/>
        <w:ind w:firstLine="567"/>
        <w:jc w:val="both"/>
      </w:pPr>
      <w:r>
        <w:rPr>
          <w:b/>
          <w:sz w:val="28"/>
        </w:rPr>
        <w:t>Системные требования</w:t>
      </w:r>
    </w:p>
    <w:p w:rsidR="00B76EA4" w:rsidRDefault="00B76EA4" w:rsidP="00B76EA4">
      <w:pPr>
        <w:pStyle w:val="a0"/>
        <w:ind w:firstLine="567"/>
        <w:jc w:val="both"/>
      </w:pPr>
      <w:r>
        <w:rPr>
          <w:sz w:val="28"/>
        </w:rPr>
        <w:t xml:space="preserve">Языки программирования и технологии: </w:t>
      </w:r>
      <w:r>
        <w:rPr>
          <w:sz w:val="28"/>
          <w:lang w:val="en-US"/>
        </w:rPr>
        <w:t>HTML</w:t>
      </w:r>
      <w:r>
        <w:rPr>
          <w:sz w:val="28"/>
        </w:rPr>
        <w:t xml:space="preserve"> 5, </w:t>
      </w:r>
      <w:r>
        <w:rPr>
          <w:sz w:val="28"/>
          <w:lang w:val="en-US"/>
        </w:rPr>
        <w:t>CSS</w:t>
      </w:r>
      <w:r>
        <w:rPr>
          <w:sz w:val="28"/>
        </w:rPr>
        <w:t xml:space="preserve"> 3, PHP 5, </w:t>
      </w:r>
      <w:r>
        <w:rPr>
          <w:sz w:val="28"/>
          <w:lang w:val="en-US"/>
        </w:rPr>
        <w:t>AJAX</w:t>
      </w:r>
      <w:r>
        <w:rPr>
          <w:sz w:val="28"/>
        </w:rPr>
        <w:t xml:space="preserve"> (Asynchronous Javascript And Xml» – технология обращения к серверу без перезагрузки страницы), сервер баз данных - MySQL</w:t>
      </w:r>
    </w:p>
    <w:p w:rsidR="00B76EA4" w:rsidRDefault="00B76EA4" w:rsidP="00B76EA4">
      <w:pPr>
        <w:pStyle w:val="afe"/>
        <w:numPr>
          <w:ilvl w:val="2"/>
          <w:numId w:val="18"/>
        </w:numPr>
        <w:spacing w:after="160"/>
        <w:ind w:left="0"/>
        <w:contextualSpacing/>
        <w:jc w:val="both"/>
      </w:pPr>
      <w:r>
        <w:rPr>
          <w:sz w:val="28"/>
        </w:rPr>
        <w:t xml:space="preserve">Раздел в системе управления контентом: Подписки на </w:t>
      </w:r>
      <w:r>
        <w:rPr>
          <w:sz w:val="28"/>
          <w:lang w:val="en-US"/>
        </w:rPr>
        <w:t>e</w:t>
      </w:r>
      <w:r>
        <w:rPr>
          <w:sz w:val="28"/>
        </w:rPr>
        <w:t>-</w:t>
      </w:r>
      <w:r>
        <w:rPr>
          <w:sz w:val="28"/>
          <w:lang w:val="en-US"/>
        </w:rPr>
        <w:t>mail</w:t>
      </w:r>
      <w:r>
        <w:rPr>
          <w:sz w:val="28"/>
        </w:rPr>
        <w:t xml:space="preserve"> рассылки.</w:t>
      </w:r>
    </w:p>
    <w:p w:rsidR="00B76EA4" w:rsidRDefault="00B76EA4" w:rsidP="00B76EA4">
      <w:pPr>
        <w:pStyle w:val="a0"/>
        <w:ind w:firstLine="567"/>
        <w:jc w:val="both"/>
      </w:pPr>
      <w:r>
        <w:rPr>
          <w:b/>
          <w:sz w:val="28"/>
        </w:rPr>
        <w:t>Системные требования</w:t>
      </w:r>
    </w:p>
    <w:p w:rsidR="00B76EA4" w:rsidRDefault="00B76EA4" w:rsidP="00B76EA4">
      <w:pPr>
        <w:pStyle w:val="a0"/>
        <w:ind w:firstLine="567"/>
        <w:jc w:val="both"/>
      </w:pPr>
      <w:r>
        <w:rPr>
          <w:sz w:val="28"/>
        </w:rPr>
        <w:t>Языки программирования и технологии: HTML 5, CSS 3, PHP 5, AJAX (Asynchronous Javascript And Xml» – технология обращения к серверу без перезагрузки страницы), сервер баз данных - MySQL</w:t>
      </w:r>
    </w:p>
    <w:p w:rsidR="00B76EA4" w:rsidRDefault="00B76EA4" w:rsidP="00B76EA4">
      <w:pPr>
        <w:pStyle w:val="a0"/>
        <w:ind w:firstLine="567"/>
        <w:jc w:val="both"/>
      </w:pPr>
      <w:r>
        <w:rPr>
          <w:b/>
          <w:sz w:val="28"/>
        </w:rPr>
        <w:t>Функции и описание:</w:t>
      </w:r>
    </w:p>
    <w:p w:rsidR="00B76EA4" w:rsidRDefault="00B76EA4" w:rsidP="00B76EA4">
      <w:pPr>
        <w:pStyle w:val="afe"/>
        <w:numPr>
          <w:ilvl w:val="0"/>
          <w:numId w:val="23"/>
        </w:numPr>
        <w:spacing w:after="160"/>
        <w:ind w:left="0"/>
        <w:contextualSpacing/>
        <w:jc w:val="both"/>
      </w:pPr>
      <w:r>
        <w:rPr>
          <w:sz w:val="28"/>
        </w:rPr>
        <w:t>Возможность ручного редактирования списка с помощью интерфейса: добавить, удалить, включить, выключить. Автоматический импорт и экспорт списка подписок.</w:t>
      </w:r>
    </w:p>
    <w:p w:rsidR="00B76EA4" w:rsidRDefault="00B76EA4" w:rsidP="00B76EA4">
      <w:pPr>
        <w:pStyle w:val="afe"/>
        <w:numPr>
          <w:ilvl w:val="0"/>
          <w:numId w:val="23"/>
        </w:numPr>
        <w:spacing w:after="160"/>
        <w:ind w:left="0"/>
        <w:contextualSpacing/>
        <w:jc w:val="both"/>
      </w:pPr>
      <w:r>
        <w:rPr>
          <w:sz w:val="28"/>
        </w:rPr>
        <w:t xml:space="preserve">Автоматическая отправка электронных писем на адреса подписчиков с сохранением верстки отправляемого материала или с возможностью созданию отдельной вёрстки отправляемой информации с помощью редактора или путем встраивания </w:t>
      </w:r>
      <w:r>
        <w:rPr>
          <w:sz w:val="28"/>
          <w:lang w:val="en-US"/>
        </w:rPr>
        <w:t>HTML</w:t>
      </w:r>
      <w:r>
        <w:rPr>
          <w:sz w:val="28"/>
        </w:rPr>
        <w:t xml:space="preserve"> кода.</w:t>
      </w:r>
    </w:p>
    <w:p w:rsidR="00B76EA4" w:rsidRDefault="00B76EA4" w:rsidP="00B76EA4">
      <w:pPr>
        <w:pStyle w:val="afe"/>
        <w:numPr>
          <w:ilvl w:val="2"/>
          <w:numId w:val="18"/>
        </w:numPr>
        <w:spacing w:after="160"/>
        <w:ind w:left="0"/>
        <w:contextualSpacing/>
        <w:jc w:val="both"/>
      </w:pPr>
      <w:r>
        <w:rPr>
          <w:sz w:val="28"/>
        </w:rPr>
        <w:t>Раздел в системе управления контентом: Анкетирование.</w:t>
      </w:r>
    </w:p>
    <w:p w:rsidR="00B76EA4" w:rsidRDefault="00B76EA4" w:rsidP="00B76EA4">
      <w:pPr>
        <w:pStyle w:val="a0"/>
        <w:ind w:firstLine="567"/>
        <w:jc w:val="both"/>
      </w:pPr>
      <w:r>
        <w:rPr>
          <w:b/>
          <w:sz w:val="28"/>
        </w:rPr>
        <w:t>Системные требования</w:t>
      </w:r>
    </w:p>
    <w:p w:rsidR="00B76EA4" w:rsidRDefault="00B76EA4" w:rsidP="00B76EA4">
      <w:pPr>
        <w:pStyle w:val="a0"/>
        <w:ind w:firstLine="567"/>
        <w:jc w:val="both"/>
      </w:pPr>
      <w:r>
        <w:rPr>
          <w:sz w:val="28"/>
        </w:rPr>
        <w:t>Языки программирования и технологии: HTML 5, CSS 3, PHP 5, AJAX (Asynchronous Javascript And Xml» – технология обращения к серверу без перезагрузки страницы), сервер баз данных - MySQL</w:t>
      </w:r>
    </w:p>
    <w:p w:rsidR="00B76EA4" w:rsidRDefault="00B76EA4" w:rsidP="00B76EA4">
      <w:pPr>
        <w:pStyle w:val="a0"/>
        <w:ind w:firstLine="567"/>
        <w:jc w:val="both"/>
      </w:pPr>
      <w:r>
        <w:rPr>
          <w:b/>
          <w:sz w:val="28"/>
        </w:rPr>
        <w:t>Функции и описание:</w:t>
      </w:r>
    </w:p>
    <w:p w:rsidR="00B76EA4" w:rsidRDefault="00B76EA4" w:rsidP="00B76EA4">
      <w:pPr>
        <w:pStyle w:val="afe"/>
        <w:numPr>
          <w:ilvl w:val="0"/>
          <w:numId w:val="24"/>
        </w:numPr>
        <w:spacing w:after="160"/>
        <w:ind w:left="0"/>
        <w:contextualSpacing/>
        <w:jc w:val="both"/>
      </w:pPr>
      <w:r>
        <w:rPr>
          <w:sz w:val="28"/>
        </w:rPr>
        <w:t xml:space="preserve">Возможность просмотра статистики вариантов ответов с помощью </w:t>
      </w:r>
      <w:r>
        <w:rPr>
          <w:sz w:val="28"/>
          <w:lang w:val="en-US"/>
        </w:rPr>
        <w:t>web</w:t>
      </w:r>
      <w:r>
        <w:rPr>
          <w:sz w:val="28"/>
        </w:rPr>
        <w:t xml:space="preserve"> интерфейса</w:t>
      </w:r>
    </w:p>
    <w:p w:rsidR="00B76EA4" w:rsidRDefault="00B76EA4" w:rsidP="00B76EA4">
      <w:pPr>
        <w:pStyle w:val="afe"/>
        <w:numPr>
          <w:ilvl w:val="0"/>
          <w:numId w:val="24"/>
        </w:numPr>
        <w:spacing w:after="160"/>
        <w:ind w:left="0"/>
        <w:contextualSpacing/>
        <w:jc w:val="both"/>
      </w:pPr>
      <w:r>
        <w:rPr>
          <w:sz w:val="28"/>
        </w:rPr>
        <w:t>Возможность просмотра вариантов ответов на вопросы анкетирования по каждому пользователю отдельно.</w:t>
      </w:r>
    </w:p>
    <w:p w:rsidR="00B76EA4" w:rsidRDefault="00B76EA4" w:rsidP="00B76EA4">
      <w:pPr>
        <w:pStyle w:val="afe"/>
        <w:numPr>
          <w:ilvl w:val="0"/>
          <w:numId w:val="24"/>
        </w:numPr>
        <w:spacing w:after="160"/>
        <w:ind w:left="0"/>
        <w:contextualSpacing/>
        <w:jc w:val="both"/>
      </w:pPr>
      <w:r>
        <w:rPr>
          <w:sz w:val="28"/>
        </w:rPr>
        <w:t>Возможность формирования списка вопросов анкеты с сохранением в отдельный профиль.</w:t>
      </w:r>
    </w:p>
    <w:p w:rsidR="00B76EA4" w:rsidRDefault="00B76EA4" w:rsidP="00B76EA4">
      <w:pPr>
        <w:pStyle w:val="afe"/>
        <w:numPr>
          <w:ilvl w:val="2"/>
          <w:numId w:val="18"/>
        </w:numPr>
        <w:spacing w:after="160"/>
        <w:ind w:left="0"/>
        <w:contextualSpacing/>
        <w:jc w:val="both"/>
      </w:pPr>
      <w:r>
        <w:rPr>
          <w:sz w:val="28"/>
        </w:rPr>
        <w:t>Раздел в системе управления контентом: Каталог вокзалов, станций и городов.</w:t>
      </w:r>
    </w:p>
    <w:p w:rsidR="00B76EA4" w:rsidRDefault="00B76EA4" w:rsidP="00B76EA4">
      <w:pPr>
        <w:pStyle w:val="a0"/>
        <w:ind w:firstLine="567"/>
        <w:jc w:val="both"/>
      </w:pPr>
      <w:r>
        <w:rPr>
          <w:b/>
          <w:sz w:val="28"/>
        </w:rPr>
        <w:t>Системные требования</w:t>
      </w:r>
    </w:p>
    <w:p w:rsidR="00B76EA4" w:rsidRDefault="00B76EA4" w:rsidP="00B76EA4">
      <w:pPr>
        <w:pStyle w:val="a0"/>
        <w:ind w:firstLine="567"/>
        <w:jc w:val="both"/>
      </w:pPr>
      <w:r>
        <w:rPr>
          <w:sz w:val="28"/>
        </w:rPr>
        <w:t>Языки программирования и технологии: HTML 5, CSS 3, PHP 5, AJAX (Asynchronous Javascript And Xml» – технология обращения к серверу без перезагрузки страницы), сервер баз данных - MySQL</w:t>
      </w:r>
    </w:p>
    <w:p w:rsidR="00B76EA4" w:rsidRDefault="00B76EA4" w:rsidP="00B76EA4">
      <w:pPr>
        <w:pStyle w:val="a0"/>
        <w:ind w:firstLine="567"/>
        <w:jc w:val="both"/>
      </w:pPr>
      <w:r>
        <w:rPr>
          <w:b/>
          <w:sz w:val="28"/>
        </w:rPr>
        <w:t>Функции и описание:</w:t>
      </w:r>
    </w:p>
    <w:p w:rsidR="00B76EA4" w:rsidRDefault="00B76EA4" w:rsidP="00B76EA4">
      <w:pPr>
        <w:pStyle w:val="afe"/>
        <w:numPr>
          <w:ilvl w:val="0"/>
          <w:numId w:val="25"/>
        </w:numPr>
        <w:spacing w:after="160"/>
        <w:ind w:left="0"/>
        <w:contextualSpacing/>
        <w:jc w:val="both"/>
      </w:pPr>
      <w:r>
        <w:rPr>
          <w:sz w:val="28"/>
        </w:rPr>
        <w:t>Возможность создания списка станций с логической привязкой к соответствующему населенному пункту</w:t>
      </w:r>
    </w:p>
    <w:p w:rsidR="00B76EA4" w:rsidRDefault="00B76EA4" w:rsidP="00B76EA4">
      <w:pPr>
        <w:pStyle w:val="afe"/>
        <w:numPr>
          <w:ilvl w:val="0"/>
          <w:numId w:val="25"/>
        </w:numPr>
        <w:spacing w:after="160"/>
        <w:ind w:left="0"/>
        <w:contextualSpacing/>
        <w:jc w:val="both"/>
      </w:pPr>
      <w:r>
        <w:rPr>
          <w:sz w:val="28"/>
        </w:rPr>
        <w:t>Возможность создания списка населенных пунктов с возможность выбора привязанных к станций.</w:t>
      </w:r>
    </w:p>
    <w:p w:rsidR="00B76EA4" w:rsidRDefault="00B76EA4" w:rsidP="00B76EA4">
      <w:pPr>
        <w:pStyle w:val="afe"/>
        <w:numPr>
          <w:ilvl w:val="0"/>
          <w:numId w:val="25"/>
        </w:numPr>
        <w:spacing w:after="160"/>
        <w:ind w:left="0"/>
        <w:contextualSpacing/>
        <w:jc w:val="both"/>
      </w:pPr>
      <w:r>
        <w:rPr>
          <w:sz w:val="28"/>
        </w:rPr>
        <w:t>Возможность редактирования карточки станции с указанием требуемых характеристик и сервисов о станции, в модуле ввода информации должны быть предусмотрены инструменты для применения семантической разметки (микроразметки).</w:t>
      </w:r>
    </w:p>
    <w:p w:rsidR="00B76EA4" w:rsidRDefault="00B76EA4" w:rsidP="00B76EA4">
      <w:pPr>
        <w:pStyle w:val="afe"/>
        <w:numPr>
          <w:ilvl w:val="0"/>
          <w:numId w:val="25"/>
        </w:numPr>
        <w:spacing w:after="160"/>
        <w:ind w:left="0"/>
        <w:contextualSpacing/>
        <w:jc w:val="both"/>
      </w:pPr>
      <w:r>
        <w:rPr>
          <w:sz w:val="28"/>
        </w:rPr>
        <w:t>Возможность редактирования карточки города с добавлением и редактированием достопримечательностей, загрузкой фотографий.</w:t>
      </w:r>
    </w:p>
    <w:p w:rsidR="00B76EA4" w:rsidRDefault="00B76EA4" w:rsidP="00B76EA4">
      <w:pPr>
        <w:pStyle w:val="afe"/>
        <w:numPr>
          <w:ilvl w:val="0"/>
          <w:numId w:val="25"/>
        </w:numPr>
        <w:spacing w:after="160"/>
        <w:ind w:left="0"/>
        <w:contextualSpacing/>
        <w:jc w:val="both"/>
      </w:pPr>
      <w:r>
        <w:rPr>
          <w:sz w:val="28"/>
        </w:rPr>
        <w:t>Модуль определения точки на Яндекс.картах по вводимому адресу.</w:t>
      </w:r>
    </w:p>
    <w:p w:rsidR="00B76EA4" w:rsidRDefault="00B76EA4" w:rsidP="00B76EA4">
      <w:pPr>
        <w:pStyle w:val="afe"/>
        <w:numPr>
          <w:ilvl w:val="0"/>
          <w:numId w:val="25"/>
        </w:numPr>
        <w:spacing w:after="160"/>
        <w:ind w:left="0"/>
        <w:contextualSpacing/>
        <w:jc w:val="both"/>
      </w:pPr>
      <w:r>
        <w:rPr>
          <w:sz w:val="28"/>
        </w:rPr>
        <w:t xml:space="preserve">Возможность вставки </w:t>
      </w:r>
      <w:r>
        <w:rPr>
          <w:sz w:val="28"/>
          <w:lang w:val="en-US"/>
        </w:rPr>
        <w:t>HTML</w:t>
      </w:r>
      <w:r>
        <w:rPr>
          <w:sz w:val="28"/>
        </w:rPr>
        <w:t xml:space="preserve">, </w:t>
      </w:r>
      <w:r>
        <w:rPr>
          <w:sz w:val="28"/>
          <w:lang w:val="en-US"/>
        </w:rPr>
        <w:t>XML</w:t>
      </w:r>
      <w:r>
        <w:rPr>
          <w:sz w:val="28"/>
        </w:rPr>
        <w:t xml:space="preserve"> кода интерактивного тура для карточки станции, карточки достопримечательности города. (исполнитель должен предоставить демонстрационный интерактивный тур по окончании разработки модуля).</w:t>
      </w:r>
    </w:p>
    <w:p w:rsidR="00B76EA4" w:rsidRDefault="00B76EA4" w:rsidP="00B76EA4">
      <w:pPr>
        <w:pStyle w:val="afe"/>
        <w:spacing w:after="160"/>
        <w:ind w:left="567"/>
        <w:contextualSpacing/>
        <w:jc w:val="both"/>
      </w:pPr>
    </w:p>
    <w:p w:rsidR="00B76EA4" w:rsidRDefault="00B76EA4" w:rsidP="00B76EA4">
      <w:pPr>
        <w:pStyle w:val="afe"/>
        <w:ind w:left="567"/>
        <w:jc w:val="center"/>
      </w:pPr>
      <w:r>
        <w:rPr>
          <w:b/>
          <w:sz w:val="28"/>
        </w:rPr>
        <w:t>4.5. Требования к разделению доступа</w:t>
      </w:r>
    </w:p>
    <w:p w:rsidR="00B76EA4" w:rsidRDefault="00B76EA4" w:rsidP="00B76EA4">
      <w:pPr>
        <w:pStyle w:val="afe"/>
        <w:ind w:left="567"/>
        <w:jc w:val="center"/>
      </w:pPr>
    </w:p>
    <w:p w:rsidR="00B76EA4" w:rsidRDefault="00B76EA4" w:rsidP="00B76EA4">
      <w:pPr>
        <w:pStyle w:val="a0"/>
        <w:ind w:firstLine="567"/>
        <w:jc w:val="both"/>
      </w:pPr>
      <w:r>
        <w:rPr>
          <w:sz w:val="28"/>
        </w:rPr>
        <w:t xml:space="preserve">Все опубликованные разделы веб-сервиса должны открываться для доступа на чтение без аутентификации пользователя. </w:t>
      </w:r>
    </w:p>
    <w:p w:rsidR="00B76EA4" w:rsidRDefault="00B76EA4" w:rsidP="00B76EA4">
      <w:pPr>
        <w:pStyle w:val="a0"/>
        <w:ind w:firstLine="567"/>
        <w:jc w:val="both"/>
      </w:pPr>
      <w:r>
        <w:rPr>
          <w:sz w:val="28"/>
        </w:rPr>
        <w:t>При попытке входа в закрытый раздел у пользователя, не прошедшего аутентификацию, должен быть запрошен логин и пароль.</w:t>
      </w:r>
    </w:p>
    <w:p w:rsidR="00B76EA4" w:rsidRDefault="00B76EA4" w:rsidP="00B76EA4">
      <w:pPr>
        <w:pStyle w:val="a0"/>
        <w:ind w:firstLine="567"/>
        <w:jc w:val="both"/>
      </w:pPr>
      <w:r>
        <w:rPr>
          <w:sz w:val="28"/>
        </w:rPr>
        <w:t>После прохождения аутентификации система должна проверять полномочия пользователя на доступ к запрошенному разделу. Если доступ запрещен, пользователю должно быть выведено сообщение о невозможности доступа в закрытый раздел.</w:t>
      </w:r>
    </w:p>
    <w:p w:rsidR="00B76EA4" w:rsidRDefault="00B76EA4" w:rsidP="00B76EA4">
      <w:pPr>
        <w:pStyle w:val="afe"/>
        <w:ind w:left="567"/>
        <w:jc w:val="center"/>
      </w:pPr>
    </w:p>
    <w:p w:rsidR="00B76EA4" w:rsidRDefault="00B76EA4" w:rsidP="00B76EA4">
      <w:pPr>
        <w:pStyle w:val="afe"/>
        <w:ind w:left="567"/>
        <w:jc w:val="center"/>
      </w:pPr>
      <w:r>
        <w:rPr>
          <w:b/>
          <w:sz w:val="28"/>
        </w:rPr>
        <w:t>4.6. Требования к мобильной версии веб-сервиса.</w:t>
      </w:r>
    </w:p>
    <w:p w:rsidR="00B76EA4" w:rsidRDefault="00B76EA4" w:rsidP="00B76EA4">
      <w:pPr>
        <w:pStyle w:val="afe"/>
        <w:ind w:left="567"/>
        <w:jc w:val="center"/>
      </w:pPr>
    </w:p>
    <w:p w:rsidR="00B76EA4" w:rsidRDefault="00B76EA4" w:rsidP="00B76EA4">
      <w:pPr>
        <w:pStyle w:val="a0"/>
        <w:ind w:firstLine="567"/>
        <w:jc w:val="both"/>
      </w:pPr>
      <w:r>
        <w:rPr>
          <w:sz w:val="28"/>
        </w:rPr>
        <w:t>Каждая страница веб-сервиса должна быть оптимизирована для экранов разных разрешений с учетом функции тактильной отдачи.</w:t>
      </w:r>
    </w:p>
    <w:p w:rsidR="00B76EA4" w:rsidRDefault="00B76EA4" w:rsidP="00B76EA4">
      <w:pPr>
        <w:pStyle w:val="a0"/>
        <w:ind w:firstLine="567"/>
        <w:jc w:val="both"/>
      </w:pPr>
      <w:r>
        <w:rPr>
          <w:sz w:val="28"/>
        </w:rPr>
        <w:t xml:space="preserve">Целевые разрешения веб-сервиса: 320 </w:t>
      </w:r>
      <w:r>
        <w:rPr>
          <w:sz w:val="28"/>
          <w:lang w:val="en-US"/>
        </w:rPr>
        <w:t>mobile</w:t>
      </w:r>
      <w:r>
        <w:rPr>
          <w:sz w:val="28"/>
        </w:rPr>
        <w:t xml:space="preserve">, 640 </w:t>
      </w:r>
      <w:r>
        <w:rPr>
          <w:sz w:val="28"/>
          <w:lang w:val="en-US"/>
        </w:rPr>
        <w:t>mobile</w:t>
      </w:r>
      <w:r>
        <w:rPr>
          <w:sz w:val="28"/>
        </w:rPr>
        <w:t xml:space="preserve">, 768 </w:t>
      </w:r>
      <w:r>
        <w:rPr>
          <w:sz w:val="28"/>
          <w:lang w:val="en-US"/>
        </w:rPr>
        <w:t>ipad</w:t>
      </w:r>
      <w:r>
        <w:rPr>
          <w:sz w:val="28"/>
        </w:rPr>
        <w:t xml:space="preserve">, 980 </w:t>
      </w:r>
      <w:r>
        <w:rPr>
          <w:sz w:val="28"/>
          <w:lang w:val="en-US"/>
        </w:rPr>
        <w:t>web</w:t>
      </w:r>
      <w:r>
        <w:rPr>
          <w:sz w:val="28"/>
        </w:rPr>
        <w:t>. (Макеты должны быть представлены в каждом из указанных разрешении).</w:t>
      </w:r>
    </w:p>
    <w:p w:rsidR="00B76EA4" w:rsidRDefault="00B76EA4" w:rsidP="00B76EA4">
      <w:pPr>
        <w:pStyle w:val="a0"/>
        <w:ind w:firstLine="567"/>
        <w:jc w:val="both"/>
      </w:pPr>
      <w:r>
        <w:rPr>
          <w:sz w:val="28"/>
        </w:rPr>
        <w:t>При реализации данных работ, руководствоваться схемой расположения контейнеров на странице в приложениях №15,16.</w:t>
      </w:r>
    </w:p>
    <w:p w:rsidR="00B76EA4" w:rsidRDefault="00B76EA4" w:rsidP="00B76EA4">
      <w:pPr>
        <w:pStyle w:val="a0"/>
        <w:ind w:firstLine="567"/>
        <w:jc w:val="both"/>
      </w:pPr>
    </w:p>
    <w:p w:rsidR="00B76EA4" w:rsidRDefault="00B76EA4" w:rsidP="00B76EA4">
      <w:pPr>
        <w:pStyle w:val="afe"/>
        <w:spacing w:line="360" w:lineRule="auto"/>
        <w:ind w:left="567"/>
        <w:jc w:val="center"/>
      </w:pPr>
      <w:r>
        <w:rPr>
          <w:b/>
          <w:sz w:val="28"/>
        </w:rPr>
        <w:t>4.7. Общие требования к видам программного обеспечения</w:t>
      </w:r>
    </w:p>
    <w:p w:rsidR="00B76EA4" w:rsidRDefault="00B76EA4" w:rsidP="00B76EA4">
      <w:pPr>
        <w:pStyle w:val="afe"/>
        <w:ind w:left="567"/>
        <w:jc w:val="center"/>
      </w:pPr>
      <w:r>
        <w:rPr>
          <w:b/>
          <w:sz w:val="28"/>
        </w:rPr>
        <w:t>4.7.1. Требования к информационному обеспечению и к хранению данных</w:t>
      </w:r>
    </w:p>
    <w:p w:rsidR="00B76EA4" w:rsidRDefault="00B76EA4" w:rsidP="00B76EA4">
      <w:pPr>
        <w:pStyle w:val="a0"/>
        <w:ind w:firstLine="567"/>
        <w:jc w:val="both"/>
      </w:pPr>
      <w:r>
        <w:rPr>
          <w:sz w:val="28"/>
        </w:rPr>
        <w:t>Все данные веб-сервиса должны храниться в структурированном виде под управлением реляционной СУБД. Исключения составляют файлы данных, предназначенные для просмотра и скачивания (изображения, видео, документы и т.п.). Такие файлы сохраняются в файловой системе, а в БД размещаются ссылки на них.</w:t>
      </w:r>
    </w:p>
    <w:p w:rsidR="00B76EA4" w:rsidRDefault="00B76EA4" w:rsidP="00B76EA4">
      <w:pPr>
        <w:pStyle w:val="a0"/>
        <w:ind w:firstLine="567"/>
        <w:jc w:val="both"/>
      </w:pPr>
      <w:r>
        <w:rPr>
          <w:sz w:val="28"/>
        </w:rPr>
        <w:t>Наполнение различных веб-сервисов, функционирование которых поддерживается одной и той же инсталляцией системы, должно храниться под управлением единой СУБД.</w:t>
      </w:r>
    </w:p>
    <w:p w:rsidR="00B76EA4" w:rsidRDefault="00B76EA4" w:rsidP="00B76EA4">
      <w:pPr>
        <w:pStyle w:val="a0"/>
        <w:ind w:firstLine="567"/>
        <w:jc w:val="both"/>
      </w:pPr>
    </w:p>
    <w:p w:rsidR="00B76EA4" w:rsidRDefault="00B76EA4" w:rsidP="00B76EA4">
      <w:pPr>
        <w:pStyle w:val="a0"/>
        <w:ind w:firstLine="567"/>
        <w:jc w:val="center"/>
      </w:pPr>
      <w:r>
        <w:rPr>
          <w:b/>
          <w:sz w:val="28"/>
        </w:rPr>
        <w:t>4.7.2 Требования к языкам программирования</w:t>
      </w:r>
    </w:p>
    <w:p w:rsidR="00B76EA4" w:rsidRDefault="00B76EA4" w:rsidP="00B76EA4">
      <w:pPr>
        <w:pStyle w:val="a0"/>
        <w:ind w:firstLine="567"/>
        <w:jc w:val="both"/>
      </w:pPr>
      <w:r>
        <w:rPr>
          <w:sz w:val="28"/>
        </w:rPr>
        <w:t xml:space="preserve">Для реализации статических страниц и шаблонов должны использоваться языки HTML 5.0 и CSS 2 и </w:t>
      </w:r>
      <w:r>
        <w:rPr>
          <w:sz w:val="28"/>
          <w:lang w:val="en-US"/>
        </w:rPr>
        <w:t>CSS</w:t>
      </w:r>
      <w:r>
        <w:rPr>
          <w:sz w:val="28"/>
        </w:rPr>
        <w:t xml:space="preserve"> 3. </w:t>
      </w:r>
    </w:p>
    <w:p w:rsidR="00B76EA4" w:rsidRDefault="00B76EA4" w:rsidP="00B76EA4">
      <w:pPr>
        <w:pStyle w:val="a0"/>
        <w:ind w:firstLine="567"/>
        <w:jc w:val="both"/>
      </w:pPr>
      <w:r>
        <w:rPr>
          <w:sz w:val="28"/>
        </w:rPr>
        <w:t>Исходный код должен разрабатываться в соответствии со стандартами W3C (HTML 5.0). Для реализации интерактивных элементов клиентской части должны использоваться языки JavaScript и DHTML.</w:t>
      </w:r>
    </w:p>
    <w:p w:rsidR="00B76EA4" w:rsidRDefault="00B76EA4" w:rsidP="00B76EA4">
      <w:pPr>
        <w:pStyle w:val="a0"/>
        <w:ind w:firstLine="567"/>
        <w:jc w:val="both"/>
      </w:pPr>
      <w:r>
        <w:rPr>
          <w:sz w:val="28"/>
        </w:rPr>
        <w:t>Для реализации динамических страниц должен использоваться язык PHP версии от 5.4.</w:t>
      </w:r>
    </w:p>
    <w:p w:rsidR="00B76EA4" w:rsidRDefault="00B76EA4" w:rsidP="00B76EA4">
      <w:pPr>
        <w:pStyle w:val="a0"/>
        <w:ind w:firstLine="567"/>
        <w:jc w:val="both"/>
      </w:pPr>
    </w:p>
    <w:p w:rsidR="00B76EA4" w:rsidRDefault="00B76EA4" w:rsidP="00B76EA4">
      <w:pPr>
        <w:pStyle w:val="a0"/>
        <w:ind w:firstLine="567"/>
        <w:jc w:val="center"/>
      </w:pPr>
      <w:r>
        <w:rPr>
          <w:b/>
          <w:sz w:val="28"/>
        </w:rPr>
        <w:t>4.7.3. Требования к организации гиперссылок</w:t>
      </w:r>
    </w:p>
    <w:p w:rsidR="00B76EA4" w:rsidRDefault="00B76EA4" w:rsidP="00B76EA4">
      <w:pPr>
        <w:pStyle w:val="a0"/>
        <w:ind w:firstLine="567"/>
        <w:jc w:val="both"/>
      </w:pPr>
      <w:r>
        <w:rPr>
          <w:sz w:val="28"/>
        </w:rPr>
        <w:t>Все ссылки на веб-сервисе должны быть относительными (за исключением внешних).</w:t>
      </w:r>
    </w:p>
    <w:p w:rsidR="00B76EA4" w:rsidRDefault="00B76EA4" w:rsidP="00B76EA4">
      <w:pPr>
        <w:pStyle w:val="a0"/>
        <w:ind w:firstLine="567"/>
        <w:jc w:val="both"/>
      </w:pPr>
      <w:r>
        <w:rPr>
          <w:sz w:val="28"/>
        </w:rPr>
        <w:t>Системные ссылки, дублирующие уже существующий пункт меню не должны индексироваться.</w:t>
      </w:r>
    </w:p>
    <w:p w:rsidR="00B76EA4" w:rsidRDefault="00B76EA4" w:rsidP="00B76EA4">
      <w:pPr>
        <w:pStyle w:val="a0"/>
        <w:ind w:firstLine="567"/>
        <w:jc w:val="both"/>
      </w:pPr>
    </w:p>
    <w:p w:rsidR="00B76EA4" w:rsidRDefault="00B76EA4" w:rsidP="00B76EA4">
      <w:pPr>
        <w:pStyle w:val="a0"/>
        <w:ind w:firstLine="567"/>
        <w:jc w:val="center"/>
      </w:pPr>
      <w:r>
        <w:rPr>
          <w:b/>
          <w:sz w:val="28"/>
        </w:rPr>
        <w:t>4.7.4. Требования к иллюстрациям</w:t>
      </w:r>
    </w:p>
    <w:p w:rsidR="00B76EA4" w:rsidRDefault="00B76EA4" w:rsidP="00B76EA4">
      <w:pPr>
        <w:pStyle w:val="a0"/>
        <w:ind w:firstLine="567"/>
        <w:jc w:val="both"/>
      </w:pPr>
      <w:r>
        <w:rPr>
          <w:sz w:val="28"/>
        </w:rPr>
        <w:t xml:space="preserve">Все рисунки и фото объемом более 1 kb (кроме элементов дизайна страницы) должны быть выполнены с замещающим текстом. Все рисунки должны быть в форматах: </w:t>
      </w:r>
      <w:r>
        <w:rPr>
          <w:sz w:val="28"/>
          <w:lang w:val="en-US"/>
        </w:rPr>
        <w:t>JPG</w:t>
      </w:r>
      <w:r>
        <w:rPr>
          <w:sz w:val="28"/>
        </w:rPr>
        <w:t xml:space="preserve">, </w:t>
      </w:r>
      <w:r>
        <w:rPr>
          <w:sz w:val="28"/>
          <w:lang w:val="en-US"/>
        </w:rPr>
        <w:t>PNG</w:t>
      </w:r>
      <w:r>
        <w:rPr>
          <w:sz w:val="28"/>
        </w:rPr>
        <w:t xml:space="preserve">, </w:t>
      </w:r>
      <w:r>
        <w:rPr>
          <w:sz w:val="28"/>
          <w:lang w:val="en-US"/>
        </w:rPr>
        <w:t>GIF</w:t>
      </w:r>
    </w:p>
    <w:p w:rsidR="00B76EA4" w:rsidRDefault="00B76EA4" w:rsidP="00B76EA4">
      <w:pPr>
        <w:pStyle w:val="afe"/>
        <w:ind w:left="567"/>
        <w:jc w:val="center"/>
      </w:pPr>
      <w:r>
        <w:rPr>
          <w:b/>
          <w:sz w:val="28"/>
        </w:rPr>
        <w:t>4.7.5. Требования к программному обеспечению</w:t>
      </w:r>
    </w:p>
    <w:p w:rsidR="00B76EA4" w:rsidRDefault="00B76EA4" w:rsidP="00B76EA4">
      <w:pPr>
        <w:pStyle w:val="a0"/>
        <w:ind w:firstLine="567"/>
        <w:jc w:val="both"/>
      </w:pPr>
      <w:r>
        <w:rPr>
          <w:b/>
          <w:sz w:val="28"/>
        </w:rPr>
        <w:t>Серверная часть</w:t>
      </w:r>
    </w:p>
    <w:p w:rsidR="00B76EA4" w:rsidRDefault="00B76EA4" w:rsidP="00B76EA4">
      <w:pPr>
        <w:pStyle w:val="a0"/>
        <w:numPr>
          <w:ilvl w:val="0"/>
          <w:numId w:val="21"/>
        </w:numPr>
        <w:spacing w:after="15"/>
        <w:ind w:left="0" w:right="92" w:hanging="480"/>
        <w:jc w:val="both"/>
      </w:pPr>
      <w:r>
        <w:rPr>
          <w:sz w:val="28"/>
        </w:rPr>
        <w:t>Операционная система семейства Unix (Linux, FreeBSD и пр.)</w:t>
      </w:r>
    </w:p>
    <w:p w:rsidR="00B76EA4" w:rsidRDefault="00B76EA4" w:rsidP="00B76EA4">
      <w:pPr>
        <w:pStyle w:val="a0"/>
        <w:numPr>
          <w:ilvl w:val="0"/>
          <w:numId w:val="21"/>
        </w:numPr>
        <w:spacing w:after="15"/>
        <w:ind w:left="0" w:right="92" w:hanging="480"/>
        <w:jc w:val="both"/>
      </w:pPr>
      <w:r>
        <w:rPr>
          <w:sz w:val="28"/>
        </w:rPr>
        <w:t>Веб-сервер Apache 1.3.18 и выше</w:t>
      </w:r>
    </w:p>
    <w:p w:rsidR="00B76EA4" w:rsidRDefault="00B76EA4" w:rsidP="00B76EA4">
      <w:pPr>
        <w:pStyle w:val="a0"/>
        <w:numPr>
          <w:ilvl w:val="0"/>
          <w:numId w:val="21"/>
        </w:numPr>
        <w:spacing w:after="15"/>
        <w:ind w:left="0" w:right="92" w:hanging="480"/>
        <w:jc w:val="both"/>
      </w:pPr>
      <w:r>
        <w:rPr>
          <w:sz w:val="28"/>
          <w:lang w:val="en-US"/>
        </w:rPr>
        <w:t>Nginx</w:t>
      </w:r>
    </w:p>
    <w:p w:rsidR="00B76EA4" w:rsidRDefault="00B76EA4" w:rsidP="00B76EA4">
      <w:pPr>
        <w:pStyle w:val="a0"/>
        <w:numPr>
          <w:ilvl w:val="0"/>
          <w:numId w:val="21"/>
        </w:numPr>
        <w:spacing w:after="15"/>
        <w:ind w:left="0" w:right="92" w:hanging="480"/>
        <w:jc w:val="both"/>
      </w:pPr>
      <w:r>
        <w:rPr>
          <w:sz w:val="28"/>
        </w:rPr>
        <w:t>PHP 5.4 и выше (должен быть собран как модуль Apache)</w:t>
      </w:r>
    </w:p>
    <w:p w:rsidR="00B76EA4" w:rsidRDefault="00B76EA4" w:rsidP="00B76EA4">
      <w:pPr>
        <w:pStyle w:val="a0"/>
        <w:numPr>
          <w:ilvl w:val="0"/>
          <w:numId w:val="21"/>
        </w:numPr>
        <w:spacing w:after="15"/>
        <w:ind w:left="0" w:right="92" w:hanging="480"/>
        <w:jc w:val="both"/>
      </w:pPr>
      <w:r>
        <w:rPr>
          <w:sz w:val="28"/>
        </w:rPr>
        <w:t>СУБД MySQL 4.1.14 и выше</w:t>
      </w:r>
    </w:p>
    <w:p w:rsidR="00B76EA4" w:rsidRDefault="00B76EA4" w:rsidP="00B76EA4">
      <w:pPr>
        <w:pStyle w:val="a0"/>
        <w:ind w:firstLine="567"/>
        <w:jc w:val="both"/>
      </w:pPr>
      <w:r>
        <w:rPr>
          <w:b/>
          <w:sz w:val="28"/>
        </w:rPr>
        <w:t>Клиентская часть</w:t>
      </w:r>
    </w:p>
    <w:p w:rsidR="00B76EA4" w:rsidRDefault="00B76EA4" w:rsidP="00B76EA4">
      <w:pPr>
        <w:pStyle w:val="a0"/>
        <w:ind w:right="92" w:firstLine="567"/>
        <w:jc w:val="both"/>
      </w:pPr>
      <w:r>
        <w:rPr>
          <w:sz w:val="28"/>
        </w:rPr>
        <w:t xml:space="preserve">В любом из перечисленных браузеров: </w:t>
      </w:r>
      <w:r>
        <w:rPr>
          <w:sz w:val="28"/>
          <w:lang w:val="en-US"/>
        </w:rPr>
        <w:t>I</w:t>
      </w:r>
      <w:r>
        <w:rPr>
          <w:sz w:val="28"/>
        </w:rPr>
        <w:t xml:space="preserve">nternet Explorer не ниже 9, Mozilla, Opera, </w:t>
      </w:r>
      <w:r>
        <w:rPr>
          <w:sz w:val="28"/>
          <w:lang w:val="en-US"/>
        </w:rPr>
        <w:t>Chrome</w:t>
      </w:r>
      <w:r>
        <w:rPr>
          <w:sz w:val="28"/>
        </w:rPr>
        <w:t>, веб-сервис должен быть работоспособен и отображать одинаковую информацию при проверке.</w:t>
      </w:r>
    </w:p>
    <w:p w:rsidR="00B76EA4" w:rsidRDefault="00B76EA4" w:rsidP="00B76EA4">
      <w:pPr>
        <w:pStyle w:val="a0"/>
        <w:ind w:right="92" w:firstLine="567"/>
        <w:jc w:val="both"/>
      </w:pPr>
      <w:r>
        <w:rPr>
          <w:b/>
          <w:sz w:val="28"/>
        </w:rPr>
        <w:t>Программная платформа:</w:t>
      </w:r>
    </w:p>
    <w:p w:rsidR="00B76EA4" w:rsidRDefault="00B76EA4" w:rsidP="00B76EA4">
      <w:pPr>
        <w:pStyle w:val="a0"/>
        <w:ind w:right="92" w:firstLine="567"/>
        <w:jc w:val="both"/>
      </w:pPr>
      <w:r>
        <w:rPr>
          <w:sz w:val="28"/>
          <w:szCs w:val="28"/>
        </w:rPr>
        <w:t xml:space="preserve">Наименование: </w:t>
      </w:r>
      <w:r>
        <w:rPr>
          <w:sz w:val="28"/>
          <w:szCs w:val="28"/>
          <w:lang w:val="en-US"/>
        </w:rPr>
        <w:t>Netbike</w:t>
      </w:r>
      <w:r>
        <w:rPr>
          <w:sz w:val="28"/>
          <w:szCs w:val="28"/>
        </w:rPr>
        <w:t xml:space="preserve"> (Нэтбайк)</w:t>
      </w:r>
    </w:p>
    <w:p w:rsidR="00B76EA4" w:rsidRDefault="00B76EA4" w:rsidP="00B76EA4">
      <w:pPr>
        <w:pStyle w:val="a0"/>
        <w:ind w:right="92" w:firstLine="567"/>
        <w:jc w:val="both"/>
      </w:pPr>
      <w:r>
        <w:rPr>
          <w:sz w:val="28"/>
          <w:szCs w:val="28"/>
        </w:rPr>
        <w:t>Версия: Для пригородных пассажирских компаний</w:t>
      </w:r>
    </w:p>
    <w:p w:rsidR="00B76EA4" w:rsidRDefault="00B76EA4" w:rsidP="00B76EA4">
      <w:pPr>
        <w:pStyle w:val="a0"/>
        <w:ind w:right="92" w:firstLine="567"/>
        <w:jc w:val="both"/>
      </w:pPr>
      <w:r>
        <w:rPr>
          <w:sz w:val="28"/>
          <w:szCs w:val="28"/>
        </w:rPr>
        <w:t>Спецификация версии:</w:t>
      </w:r>
    </w:p>
    <w:p w:rsidR="00B76EA4" w:rsidRDefault="00B76EA4" w:rsidP="00B76EA4">
      <w:pPr>
        <w:pStyle w:val="a0"/>
        <w:ind w:right="92" w:firstLine="567"/>
        <w:jc w:val="both"/>
      </w:pPr>
      <w:r>
        <w:rPr>
          <w:sz w:val="28"/>
          <w:szCs w:val="28"/>
        </w:rPr>
        <w:t>•</w:t>
      </w:r>
      <w:r>
        <w:rPr>
          <w:sz w:val="28"/>
          <w:szCs w:val="28"/>
        </w:rPr>
        <w:tab/>
        <w:t xml:space="preserve">Веб-сервис «Поиск по расписанию» (взаимодействие с </w:t>
      </w:r>
      <w:r>
        <w:rPr>
          <w:sz w:val="28"/>
          <w:szCs w:val="28"/>
          <w:lang w:val="en-US"/>
        </w:rPr>
        <w:t>API</w:t>
      </w:r>
      <w:r>
        <w:rPr>
          <w:sz w:val="28"/>
          <w:szCs w:val="28"/>
        </w:rPr>
        <w:t xml:space="preserve"> Яндекс.Расписание). Включает в себя модули для ввода первичной информации с дальнейшими алгоритмами обработки и выводом информации для пользователя с возможностью дальнейших действий: сохранить в </w:t>
      </w:r>
      <w:r>
        <w:rPr>
          <w:sz w:val="28"/>
          <w:szCs w:val="28"/>
          <w:lang w:val="en-US"/>
        </w:rPr>
        <w:t>PDF</w:t>
      </w:r>
      <w:r>
        <w:rPr>
          <w:sz w:val="28"/>
          <w:szCs w:val="28"/>
        </w:rPr>
        <w:t xml:space="preserve">, отправить на </w:t>
      </w:r>
      <w:r>
        <w:rPr>
          <w:sz w:val="28"/>
          <w:szCs w:val="28"/>
          <w:lang w:val="en-US"/>
        </w:rPr>
        <w:t>e</w:t>
      </w:r>
      <w:r>
        <w:rPr>
          <w:sz w:val="28"/>
          <w:szCs w:val="28"/>
        </w:rPr>
        <w:t>-</w:t>
      </w:r>
      <w:r>
        <w:rPr>
          <w:sz w:val="28"/>
          <w:szCs w:val="28"/>
          <w:lang w:val="en-US"/>
        </w:rPr>
        <w:t>mail</w:t>
      </w:r>
      <w:r>
        <w:rPr>
          <w:sz w:val="28"/>
          <w:szCs w:val="28"/>
        </w:rPr>
        <w:t>.</w:t>
      </w:r>
    </w:p>
    <w:p w:rsidR="00B76EA4" w:rsidRDefault="00B76EA4" w:rsidP="00B76EA4">
      <w:pPr>
        <w:pStyle w:val="a0"/>
        <w:ind w:right="92" w:firstLine="567"/>
        <w:jc w:val="both"/>
      </w:pPr>
      <w:r>
        <w:rPr>
          <w:sz w:val="28"/>
          <w:szCs w:val="28"/>
        </w:rPr>
        <w:t>•</w:t>
      </w:r>
      <w:r>
        <w:rPr>
          <w:sz w:val="28"/>
          <w:szCs w:val="28"/>
        </w:rPr>
        <w:tab/>
        <w:t xml:space="preserve">Веб-сервис «Каталог станций и вокзалов» (взаимодействие с </w:t>
      </w:r>
      <w:r>
        <w:rPr>
          <w:sz w:val="28"/>
          <w:szCs w:val="28"/>
          <w:lang w:val="en-US"/>
        </w:rPr>
        <w:t>API</w:t>
      </w:r>
      <w:r>
        <w:rPr>
          <w:sz w:val="28"/>
          <w:szCs w:val="28"/>
        </w:rPr>
        <w:t xml:space="preserve"> </w:t>
      </w:r>
      <w:r>
        <w:rPr>
          <w:sz w:val="28"/>
          <w:szCs w:val="28"/>
          <w:lang w:val="en-US"/>
        </w:rPr>
        <w:t>prigirod</w:t>
      </w:r>
      <w:r>
        <w:rPr>
          <w:sz w:val="28"/>
          <w:szCs w:val="28"/>
        </w:rPr>
        <w:t>.</w:t>
      </w:r>
      <w:r>
        <w:rPr>
          <w:sz w:val="28"/>
          <w:szCs w:val="28"/>
          <w:lang w:val="en-US"/>
        </w:rPr>
        <w:t>info</w:t>
      </w:r>
      <w:r>
        <w:rPr>
          <w:sz w:val="28"/>
          <w:szCs w:val="28"/>
        </w:rPr>
        <w:t xml:space="preserve">). Включает в себя модули для ввода первичной информации с дальнейшими алгоритмами обработки и выводом информации для пользователя с возможностью дальнейших действий: сохранить в </w:t>
      </w:r>
      <w:r>
        <w:rPr>
          <w:sz w:val="28"/>
          <w:szCs w:val="28"/>
          <w:lang w:val="en-US"/>
        </w:rPr>
        <w:t>PDF</w:t>
      </w:r>
      <w:r>
        <w:rPr>
          <w:sz w:val="28"/>
          <w:szCs w:val="28"/>
        </w:rPr>
        <w:t xml:space="preserve">, отправить на </w:t>
      </w:r>
      <w:r>
        <w:rPr>
          <w:sz w:val="28"/>
          <w:szCs w:val="28"/>
          <w:lang w:val="en-US"/>
        </w:rPr>
        <w:t>e</w:t>
      </w:r>
      <w:r>
        <w:rPr>
          <w:sz w:val="28"/>
          <w:szCs w:val="28"/>
        </w:rPr>
        <w:t>-</w:t>
      </w:r>
      <w:r>
        <w:rPr>
          <w:sz w:val="28"/>
          <w:szCs w:val="28"/>
          <w:lang w:val="en-US"/>
        </w:rPr>
        <w:t>mail</w:t>
      </w:r>
      <w:r>
        <w:rPr>
          <w:sz w:val="28"/>
          <w:szCs w:val="28"/>
        </w:rPr>
        <w:t>.</w:t>
      </w:r>
    </w:p>
    <w:p w:rsidR="00B76EA4" w:rsidRDefault="00B76EA4" w:rsidP="00B76EA4">
      <w:pPr>
        <w:pStyle w:val="a0"/>
        <w:ind w:right="92" w:firstLine="567"/>
        <w:jc w:val="both"/>
      </w:pPr>
      <w:r>
        <w:rPr>
          <w:sz w:val="28"/>
          <w:szCs w:val="28"/>
        </w:rPr>
        <w:t>•</w:t>
      </w:r>
      <w:r>
        <w:rPr>
          <w:sz w:val="28"/>
          <w:szCs w:val="28"/>
        </w:rPr>
        <w:tab/>
        <w:t>Интерактивная схема движения поездов с дополнительным модулем «Поиск по расписанию»</w:t>
      </w:r>
    </w:p>
    <w:p w:rsidR="00B76EA4" w:rsidRDefault="00B76EA4" w:rsidP="00B76EA4">
      <w:pPr>
        <w:pStyle w:val="a0"/>
        <w:ind w:right="92" w:firstLine="567"/>
        <w:jc w:val="both"/>
      </w:pPr>
      <w:r>
        <w:rPr>
          <w:sz w:val="28"/>
          <w:szCs w:val="28"/>
        </w:rPr>
        <w:t>•</w:t>
      </w:r>
      <w:r>
        <w:rPr>
          <w:sz w:val="28"/>
          <w:szCs w:val="28"/>
        </w:rPr>
        <w:tab/>
        <w:t xml:space="preserve">Веб-сервис «Анкетирование и опросы». Конструктор для создания анкеты с вопросами и вариантами ответов. Защита от дублирования, хранение в базе данных, экспорт результатов в формат </w:t>
      </w:r>
      <w:r>
        <w:rPr>
          <w:sz w:val="28"/>
          <w:szCs w:val="28"/>
          <w:lang w:val="en-US"/>
        </w:rPr>
        <w:t>xls</w:t>
      </w:r>
      <w:r>
        <w:rPr>
          <w:sz w:val="28"/>
          <w:szCs w:val="28"/>
        </w:rPr>
        <w:t>.</w:t>
      </w:r>
    </w:p>
    <w:p w:rsidR="00B76EA4" w:rsidRDefault="00B76EA4" w:rsidP="00B76EA4">
      <w:pPr>
        <w:pStyle w:val="a0"/>
        <w:ind w:right="92" w:firstLine="567"/>
        <w:jc w:val="both"/>
      </w:pPr>
      <w:r>
        <w:rPr>
          <w:sz w:val="28"/>
          <w:szCs w:val="28"/>
        </w:rPr>
        <w:t>•</w:t>
      </w:r>
      <w:r>
        <w:rPr>
          <w:sz w:val="28"/>
          <w:szCs w:val="28"/>
        </w:rPr>
        <w:tab/>
        <w:t>Веб-сервис «</w:t>
      </w:r>
      <w:r>
        <w:rPr>
          <w:sz w:val="28"/>
          <w:szCs w:val="28"/>
          <w:lang w:val="en-US"/>
        </w:rPr>
        <w:t>E</w:t>
      </w:r>
      <w:r>
        <w:rPr>
          <w:sz w:val="28"/>
          <w:szCs w:val="28"/>
        </w:rPr>
        <w:t>-</w:t>
      </w:r>
      <w:r>
        <w:rPr>
          <w:sz w:val="28"/>
          <w:szCs w:val="28"/>
          <w:lang w:val="en-US"/>
        </w:rPr>
        <w:t>mail</w:t>
      </w:r>
      <w:r>
        <w:rPr>
          <w:sz w:val="28"/>
          <w:szCs w:val="28"/>
        </w:rPr>
        <w:t xml:space="preserve"> – подписки и рассылки». Функционал содержит в себе возможность подписки и отписки от рассылки, хранение базы </w:t>
      </w:r>
      <w:r>
        <w:rPr>
          <w:sz w:val="28"/>
          <w:szCs w:val="28"/>
          <w:lang w:val="en-US"/>
        </w:rPr>
        <w:t>e</w:t>
      </w:r>
      <w:r>
        <w:rPr>
          <w:sz w:val="28"/>
          <w:szCs w:val="28"/>
        </w:rPr>
        <w:t>-</w:t>
      </w:r>
      <w:r>
        <w:rPr>
          <w:sz w:val="28"/>
          <w:szCs w:val="28"/>
          <w:lang w:val="en-US"/>
        </w:rPr>
        <w:t>mail</w:t>
      </w:r>
      <w:r>
        <w:rPr>
          <w:sz w:val="28"/>
          <w:szCs w:val="28"/>
        </w:rPr>
        <w:t xml:space="preserve"> адресов для рассылки, функция экспорта в файл </w:t>
      </w:r>
      <w:r>
        <w:rPr>
          <w:sz w:val="28"/>
          <w:szCs w:val="28"/>
          <w:lang w:val="en-US"/>
        </w:rPr>
        <w:t>txt</w:t>
      </w:r>
      <w:r>
        <w:rPr>
          <w:sz w:val="28"/>
          <w:szCs w:val="28"/>
        </w:rPr>
        <w:t xml:space="preserve">, </w:t>
      </w:r>
      <w:r>
        <w:rPr>
          <w:sz w:val="28"/>
          <w:szCs w:val="28"/>
          <w:lang w:val="en-US"/>
        </w:rPr>
        <w:t>xls</w:t>
      </w:r>
      <w:r>
        <w:rPr>
          <w:sz w:val="28"/>
          <w:szCs w:val="28"/>
        </w:rPr>
        <w:t xml:space="preserve">, </w:t>
      </w:r>
      <w:r>
        <w:rPr>
          <w:sz w:val="28"/>
          <w:szCs w:val="28"/>
          <w:lang w:val="en-US"/>
        </w:rPr>
        <w:t>csv</w:t>
      </w:r>
      <w:r>
        <w:rPr>
          <w:sz w:val="28"/>
          <w:szCs w:val="28"/>
        </w:rPr>
        <w:t xml:space="preserve">, </w:t>
      </w:r>
      <w:r>
        <w:rPr>
          <w:sz w:val="28"/>
          <w:szCs w:val="28"/>
          <w:lang w:val="en-US"/>
        </w:rPr>
        <w:t>xml</w:t>
      </w:r>
      <w:r>
        <w:rPr>
          <w:sz w:val="28"/>
          <w:szCs w:val="28"/>
        </w:rPr>
        <w:t>.</w:t>
      </w:r>
    </w:p>
    <w:p w:rsidR="00B76EA4" w:rsidRDefault="00B76EA4" w:rsidP="00B76EA4">
      <w:pPr>
        <w:pStyle w:val="a0"/>
        <w:ind w:right="92" w:firstLine="567"/>
        <w:jc w:val="both"/>
      </w:pPr>
      <w:r>
        <w:rPr>
          <w:sz w:val="28"/>
          <w:szCs w:val="28"/>
        </w:rPr>
        <w:t>•</w:t>
      </w:r>
      <w:r>
        <w:rPr>
          <w:sz w:val="28"/>
          <w:szCs w:val="28"/>
        </w:rPr>
        <w:tab/>
        <w:t xml:space="preserve">Веб-сервис «Достопримечательности регионов России». (взаимодействие с </w:t>
      </w:r>
      <w:r>
        <w:rPr>
          <w:sz w:val="28"/>
          <w:szCs w:val="28"/>
          <w:lang w:val="en-US"/>
        </w:rPr>
        <w:t>API</w:t>
      </w:r>
      <w:r>
        <w:rPr>
          <w:sz w:val="28"/>
          <w:szCs w:val="28"/>
        </w:rPr>
        <w:t xml:space="preserve"> Яндекс.Расписание», </w:t>
      </w:r>
      <w:r>
        <w:rPr>
          <w:sz w:val="28"/>
          <w:szCs w:val="28"/>
          <w:lang w:val="en-US"/>
        </w:rPr>
        <w:t>API</w:t>
      </w:r>
      <w:r>
        <w:rPr>
          <w:sz w:val="28"/>
          <w:szCs w:val="28"/>
        </w:rPr>
        <w:t xml:space="preserve"> Яндекс.Карты, </w:t>
      </w:r>
      <w:r>
        <w:rPr>
          <w:sz w:val="28"/>
          <w:szCs w:val="28"/>
          <w:lang w:val="en-US"/>
        </w:rPr>
        <w:t>API</w:t>
      </w:r>
      <w:r>
        <w:rPr>
          <w:sz w:val="28"/>
          <w:szCs w:val="28"/>
        </w:rPr>
        <w:t xml:space="preserve"> </w:t>
      </w:r>
      <w:r>
        <w:rPr>
          <w:sz w:val="28"/>
          <w:szCs w:val="28"/>
          <w:lang w:val="en-US"/>
        </w:rPr>
        <w:t>prigorod</w:t>
      </w:r>
      <w:r>
        <w:rPr>
          <w:sz w:val="28"/>
          <w:szCs w:val="28"/>
        </w:rPr>
        <w:t>.</w:t>
      </w:r>
      <w:r>
        <w:rPr>
          <w:sz w:val="28"/>
          <w:szCs w:val="28"/>
          <w:lang w:val="en-US"/>
        </w:rPr>
        <w:t>info</w:t>
      </w:r>
      <w:r>
        <w:rPr>
          <w:sz w:val="28"/>
          <w:szCs w:val="28"/>
        </w:rPr>
        <w:t>). Предоставляет возможность познакомиться с достопримечательностями городов и получить информацию о том, как добраться до города на пригородном электротранспорте.</w:t>
      </w:r>
    </w:p>
    <w:p w:rsidR="00B76EA4" w:rsidRDefault="00B76EA4" w:rsidP="00B76EA4">
      <w:pPr>
        <w:pStyle w:val="a0"/>
        <w:ind w:right="92" w:firstLine="567"/>
        <w:jc w:val="both"/>
      </w:pPr>
      <w:r>
        <w:rPr>
          <w:sz w:val="28"/>
          <w:szCs w:val="28"/>
        </w:rPr>
        <w:t>Joomla, версии 3.6.5. Описание: система управления содержимым (CMS), написанная на языках PHP и JavaScript, использующая в качестве хранилища базы данных СУБД MySQL или другие стандартные промышленные реляционные СУБД. Является свободным программным обеспечением, распространяемым под лицензией GNU GPL.</w:t>
      </w:r>
    </w:p>
    <w:p w:rsidR="00B76EA4" w:rsidRDefault="00B76EA4" w:rsidP="00B76EA4">
      <w:pPr>
        <w:pStyle w:val="a0"/>
        <w:ind w:right="92" w:firstLine="567"/>
        <w:jc w:val="both"/>
      </w:pPr>
      <w:r>
        <w:rPr>
          <w:sz w:val="28"/>
          <w:szCs w:val="28"/>
        </w:rPr>
        <w:t>Либо аналогичные программные продукты. В случае использования программных продуктов не указанных в техническом задании, необходимо обязательно указать их наименования, предоставить всю сопроводительную документацию к ним, документы о наличии опыта работы с ними по аналогичным проектам для пригородных пассажирских компаний или других транспортных пассажирских компаний, а также отдельное техническое задание по стандарту IEEE STD 830-1998 по разработке веб-сайта и веб-сервисов на основе, указанных программных продуктов, с сохранением всех функций и требований данного технического задания – данная информация, предоставляется вместе с общим пакетом документов при подаче заявки на участие в тендере.</w:t>
      </w:r>
    </w:p>
    <w:p w:rsidR="00B76EA4" w:rsidRDefault="00B76EA4" w:rsidP="00B76EA4">
      <w:pPr>
        <w:pStyle w:val="a0"/>
        <w:ind w:right="92" w:firstLine="567"/>
        <w:jc w:val="both"/>
      </w:pPr>
    </w:p>
    <w:p w:rsidR="00B76EA4" w:rsidRDefault="00B76EA4" w:rsidP="00B76EA4">
      <w:pPr>
        <w:pStyle w:val="afe"/>
        <w:ind w:left="567"/>
        <w:jc w:val="center"/>
      </w:pPr>
      <w:r>
        <w:rPr>
          <w:b/>
          <w:sz w:val="28"/>
        </w:rPr>
        <w:t>4.7.6 Требования к лингвистическому обеспечению</w:t>
      </w:r>
    </w:p>
    <w:p w:rsidR="00B76EA4" w:rsidRDefault="00B76EA4" w:rsidP="00B76EA4">
      <w:pPr>
        <w:pStyle w:val="a0"/>
        <w:ind w:firstLine="567"/>
        <w:jc w:val="both"/>
      </w:pPr>
      <w:r>
        <w:rPr>
          <w:sz w:val="28"/>
        </w:rPr>
        <w:t>Веб-сервис должен выполняться на русском языке.</w:t>
      </w:r>
    </w:p>
    <w:p w:rsidR="00B76EA4" w:rsidRDefault="00B76EA4" w:rsidP="00B76EA4">
      <w:pPr>
        <w:pStyle w:val="a0"/>
        <w:ind w:firstLine="567"/>
        <w:jc w:val="both"/>
      </w:pPr>
    </w:p>
    <w:p w:rsidR="00B76EA4" w:rsidRDefault="00B76EA4" w:rsidP="00B76EA4">
      <w:pPr>
        <w:pStyle w:val="afe"/>
        <w:ind w:left="567"/>
        <w:jc w:val="center"/>
      </w:pPr>
      <w:r>
        <w:rPr>
          <w:b/>
          <w:sz w:val="28"/>
        </w:rPr>
        <w:t>4.7.7. Требования к эргономике и технической эстетике</w:t>
      </w:r>
    </w:p>
    <w:p w:rsidR="00B76EA4" w:rsidRDefault="00B76EA4" w:rsidP="00B76EA4">
      <w:pPr>
        <w:pStyle w:val="a0"/>
        <w:ind w:firstLine="567"/>
        <w:jc w:val="both"/>
      </w:pPr>
      <w:r>
        <w:rPr>
          <w:sz w:val="28"/>
        </w:rPr>
        <w:t>Веб-сервис должен быть оптимизирован для просмотра на различных видах экранов устройств, без горизонтальной полосы прокрутки и без пустых (белых) полей для основных типов разрешения. Элементы управления должны быть сгруппированы однотипно – горизонтально либо вертикально – на всех страницах.</w:t>
      </w:r>
    </w:p>
    <w:p w:rsidR="00B76EA4" w:rsidRDefault="00B76EA4" w:rsidP="00B76EA4">
      <w:pPr>
        <w:pStyle w:val="a0"/>
        <w:ind w:firstLine="567"/>
        <w:jc w:val="both"/>
      </w:pPr>
      <w:r>
        <w:rPr>
          <w:sz w:val="28"/>
        </w:rPr>
        <w:t>На каждой странице должны отображаться логотип компании и контактная информация. 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w:t>
      </w:r>
    </w:p>
    <w:p w:rsidR="00B76EA4" w:rsidRDefault="00B76EA4" w:rsidP="00B76EA4">
      <w:pPr>
        <w:pStyle w:val="a0"/>
        <w:ind w:firstLine="567"/>
        <w:jc w:val="both"/>
      </w:pPr>
    </w:p>
    <w:p w:rsidR="00B76EA4" w:rsidRPr="00794E9A" w:rsidRDefault="00B76EA4" w:rsidP="00B76EA4">
      <w:pPr>
        <w:pStyle w:val="a0"/>
        <w:ind w:firstLine="567"/>
        <w:jc w:val="center"/>
        <w:rPr>
          <w:b/>
          <w:sz w:val="28"/>
        </w:rPr>
      </w:pPr>
      <w:r>
        <w:rPr>
          <w:b/>
          <w:sz w:val="28"/>
        </w:rPr>
        <w:t>4.7.8. Общие требования к информационному наполнению</w:t>
      </w:r>
    </w:p>
    <w:p w:rsidR="00B76EA4" w:rsidRDefault="00B76EA4" w:rsidP="00B76EA4">
      <w:pPr>
        <w:pStyle w:val="a0"/>
        <w:ind w:firstLine="567"/>
        <w:jc w:val="both"/>
      </w:pPr>
      <w:r>
        <w:rPr>
          <w:sz w:val="28"/>
        </w:rPr>
        <w:t>В рамках работ по данному проекту Исполнитель обеспечивает наполнение разделов веб-сервиса предоставленными Заказчиком материалами, указанному в п. 5 Технического задания, и переносом указанных материалов и страниц уже существующего веб-сервиса. При переносе уже существующих страниц со старого веб-сервиса, необходимо сохранить структуру и путь ссылок для отображения в адресной строке браузера в целях сохранения уже индексированных путей к страницам поисковыми системами в их базах данных.</w:t>
      </w:r>
    </w:p>
    <w:p w:rsidR="00B76EA4" w:rsidRDefault="00B76EA4" w:rsidP="00B76EA4">
      <w:pPr>
        <w:pStyle w:val="a0"/>
        <w:ind w:firstLine="567"/>
        <w:jc w:val="both"/>
      </w:pPr>
      <w:r>
        <w:rPr>
          <w:sz w:val="28"/>
        </w:rPr>
        <w:t>Исполнитель обеспечивает обработку иллюстраций для приведения их в соответствие с техническими требованиями и HTML-верстку подготовленных материалов. Сканирование, набор и правка-вычитка текстов, ретушь, монтаж, перевод и другие работы могут быть выполнены Исполнителем на основании дополнительного соглашения (после просмотра имеющихся у заказчика материалов).</w:t>
      </w:r>
    </w:p>
    <w:p w:rsidR="00B76EA4" w:rsidRDefault="00B76EA4" w:rsidP="00B76EA4">
      <w:pPr>
        <w:pStyle w:val="a0"/>
        <w:ind w:firstLine="567"/>
        <w:jc w:val="both"/>
      </w:pPr>
      <w:r>
        <w:rPr>
          <w:sz w:val="28"/>
        </w:rPr>
        <w:t>После сдачи системы в эксплуатацию информационное наполнение разделов, осуществляется на основании договора на поддержку веб-сервиса.</w:t>
      </w:r>
    </w:p>
    <w:p w:rsidR="00B76EA4" w:rsidRDefault="00B76EA4" w:rsidP="00B76EA4">
      <w:pPr>
        <w:pStyle w:val="a0"/>
        <w:ind w:firstLine="567"/>
        <w:jc w:val="both"/>
      </w:pPr>
      <w:r>
        <w:rPr>
          <w:sz w:val="28"/>
        </w:rPr>
        <w:t>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дизайн-концепции.</w:t>
      </w:r>
    </w:p>
    <w:p w:rsidR="00B76EA4" w:rsidRDefault="00B76EA4" w:rsidP="00B76EA4">
      <w:pPr>
        <w:pStyle w:val="a0"/>
        <w:ind w:firstLine="567"/>
        <w:jc w:val="both"/>
      </w:pPr>
    </w:p>
    <w:p w:rsidR="00B76EA4" w:rsidRPr="00794E9A" w:rsidRDefault="00B76EA4" w:rsidP="00B76EA4">
      <w:pPr>
        <w:pStyle w:val="a0"/>
        <w:ind w:firstLine="567"/>
        <w:jc w:val="center"/>
        <w:rPr>
          <w:b/>
          <w:sz w:val="28"/>
        </w:rPr>
      </w:pPr>
      <w:r>
        <w:rPr>
          <w:b/>
          <w:sz w:val="28"/>
        </w:rPr>
        <w:t>4.7.9. Требования к верстке страниц</w:t>
      </w:r>
    </w:p>
    <w:p w:rsidR="00B76EA4" w:rsidRDefault="00B76EA4" w:rsidP="00B76EA4">
      <w:pPr>
        <w:pStyle w:val="a0"/>
        <w:ind w:firstLine="567"/>
        <w:jc w:val="both"/>
      </w:pPr>
      <w:r>
        <w:rPr>
          <w:sz w:val="28"/>
          <w:lang w:val="en-US"/>
        </w:rPr>
        <w:t>HTML</w:t>
      </w:r>
      <w:r>
        <w:rPr>
          <w:sz w:val="28"/>
        </w:rPr>
        <w:t>-документ должен соответствовать стандарту w3c в xHTML Strict, и быть сверстан с применением CSS 2,3.</w:t>
      </w:r>
    </w:p>
    <w:p w:rsidR="00B76EA4" w:rsidRDefault="00B76EA4" w:rsidP="00B76EA4">
      <w:pPr>
        <w:pStyle w:val="a0"/>
        <w:ind w:firstLine="567"/>
        <w:jc w:val="both"/>
      </w:pPr>
      <w:r>
        <w:rPr>
          <w:sz w:val="28"/>
          <w:lang w:val="en-US"/>
        </w:rPr>
        <w:t>HTML</w:t>
      </w:r>
      <w:r>
        <w:rPr>
          <w:sz w:val="28"/>
        </w:rPr>
        <w:t xml:space="preserve">- документ веб-сервиса должен иметь блочную верстку (верстку div'ами), вложенные блоки следует отмечать отступами, для отступов использовать табуляцию. </w:t>
      </w:r>
      <w:r>
        <w:rPr>
          <w:sz w:val="28"/>
          <w:lang w:val="en-US"/>
        </w:rPr>
        <w:t>HTML</w:t>
      </w:r>
      <w:r>
        <w:rPr>
          <w:sz w:val="28"/>
        </w:rPr>
        <w:t>-код веб-сервиса должен быть удобен для понимания и структурирован, сложные и неоднозначные моменты прокомментированы.</w:t>
      </w:r>
    </w:p>
    <w:p w:rsidR="00B76EA4" w:rsidRDefault="00B76EA4" w:rsidP="00B76EA4">
      <w:pPr>
        <w:pStyle w:val="a0"/>
        <w:ind w:firstLine="567"/>
        <w:jc w:val="both"/>
      </w:pPr>
      <w:r>
        <w:rPr>
          <w:sz w:val="28"/>
        </w:rPr>
        <w:t>Все стили следует вынести в файл styles.css, определение стилей непосредственно на странице недопустимо.</w:t>
      </w:r>
    </w:p>
    <w:p w:rsidR="00B76EA4" w:rsidRDefault="00B76EA4" w:rsidP="00B76EA4">
      <w:pPr>
        <w:pStyle w:val="a0"/>
        <w:ind w:firstLine="567"/>
        <w:jc w:val="both"/>
      </w:pPr>
      <w:r>
        <w:rPr>
          <w:sz w:val="28"/>
        </w:rPr>
        <w:t>Все java-скрипты следует хранить в папке /js/, вставка скриптов непосредственно в html-код недопустима, за исключением кода счетчика Google Analytics или Яндекс.Метрика и ситуаций, когда вынос скриптов в отдельный файл невозможен.</w:t>
      </w:r>
    </w:p>
    <w:p w:rsidR="00B76EA4" w:rsidRDefault="00B76EA4" w:rsidP="00B76EA4">
      <w:pPr>
        <w:pStyle w:val="a0"/>
        <w:ind w:firstLine="567"/>
        <w:jc w:val="both"/>
      </w:pPr>
      <w:r>
        <w:rPr>
          <w:sz w:val="28"/>
        </w:rPr>
        <w:t xml:space="preserve">Результат требуется представить в следующей структуре файлов: </w:t>
      </w:r>
    </w:p>
    <w:p w:rsidR="00B76EA4" w:rsidRDefault="00B76EA4" w:rsidP="00B76EA4">
      <w:pPr>
        <w:pStyle w:val="a0"/>
        <w:numPr>
          <w:ilvl w:val="0"/>
          <w:numId w:val="26"/>
        </w:numPr>
        <w:spacing w:after="160"/>
        <w:ind w:left="0"/>
        <w:jc w:val="both"/>
      </w:pPr>
      <w:r>
        <w:rPr>
          <w:sz w:val="28"/>
        </w:rPr>
        <w:t>/index.html – файл с вёрсткой страницы</w:t>
      </w:r>
    </w:p>
    <w:p w:rsidR="00B76EA4" w:rsidRDefault="00B76EA4" w:rsidP="00B76EA4">
      <w:pPr>
        <w:pStyle w:val="a0"/>
        <w:numPr>
          <w:ilvl w:val="0"/>
          <w:numId w:val="26"/>
        </w:numPr>
        <w:spacing w:after="160"/>
        <w:ind w:left="0"/>
        <w:jc w:val="both"/>
      </w:pPr>
      <w:r>
        <w:rPr>
          <w:sz w:val="28"/>
        </w:rPr>
        <w:t>/styles.css – файл стилей веб-сервиса</w:t>
      </w:r>
    </w:p>
    <w:p w:rsidR="00B76EA4" w:rsidRDefault="00B76EA4" w:rsidP="00B76EA4">
      <w:pPr>
        <w:pStyle w:val="a0"/>
        <w:numPr>
          <w:ilvl w:val="0"/>
          <w:numId w:val="26"/>
        </w:numPr>
        <w:spacing w:after="160"/>
        <w:ind w:left="0"/>
        <w:jc w:val="both"/>
      </w:pPr>
      <w:r>
        <w:rPr>
          <w:sz w:val="28"/>
        </w:rPr>
        <w:t>/images/ – каталог с графическими файлами дизайна веб-сервиса</w:t>
      </w:r>
    </w:p>
    <w:p w:rsidR="00B76EA4" w:rsidRDefault="00B76EA4" w:rsidP="00B76EA4">
      <w:pPr>
        <w:pStyle w:val="a0"/>
        <w:numPr>
          <w:ilvl w:val="0"/>
          <w:numId w:val="26"/>
        </w:numPr>
        <w:spacing w:after="160"/>
        <w:ind w:left="0"/>
        <w:jc w:val="both"/>
      </w:pPr>
      <w:r>
        <w:rPr>
          <w:sz w:val="28"/>
        </w:rPr>
        <w:t>/js/ — файлы c js-скриптами.</w:t>
      </w:r>
    </w:p>
    <w:p w:rsidR="00B76EA4" w:rsidRDefault="00B76EA4" w:rsidP="00B76EA4">
      <w:pPr>
        <w:pStyle w:val="a0"/>
        <w:ind w:firstLine="567"/>
        <w:jc w:val="both"/>
      </w:pPr>
      <w:r>
        <w:rPr>
          <w:sz w:val="28"/>
        </w:rPr>
        <w:t>Все названия стилей должны быть английскими (без русских слов на латинице).</w:t>
      </w:r>
    </w:p>
    <w:p w:rsidR="00B76EA4" w:rsidRDefault="00B76EA4" w:rsidP="00B76EA4">
      <w:pPr>
        <w:pStyle w:val="a0"/>
        <w:ind w:firstLine="567"/>
        <w:jc w:val="both"/>
      </w:pPr>
      <w:r>
        <w:rPr>
          <w:sz w:val="28"/>
        </w:rPr>
        <w:t>Все тэги должны быть написаны в нижнем регистре.</w:t>
      </w:r>
    </w:p>
    <w:p w:rsidR="00B76EA4" w:rsidRDefault="00B76EA4" w:rsidP="00B76EA4">
      <w:pPr>
        <w:pStyle w:val="a0"/>
        <w:ind w:firstLine="567"/>
        <w:jc w:val="both"/>
      </w:pPr>
      <w:r>
        <w:rPr>
          <w:sz w:val="28"/>
        </w:rPr>
        <w:t xml:space="preserve">У всех ссылок должен быть прописан параметр title="". </w:t>
      </w:r>
    </w:p>
    <w:p w:rsidR="00B76EA4" w:rsidRDefault="00B76EA4" w:rsidP="00B76EA4">
      <w:pPr>
        <w:pStyle w:val="a0"/>
        <w:ind w:firstLine="567"/>
        <w:jc w:val="both"/>
      </w:pPr>
      <w:r>
        <w:rPr>
          <w:sz w:val="28"/>
        </w:rPr>
        <w:t>У всех картинок должен быть прописан параметр alt="".</w:t>
      </w:r>
    </w:p>
    <w:p w:rsidR="00B76EA4" w:rsidRDefault="00B76EA4" w:rsidP="00B76EA4">
      <w:pPr>
        <w:pStyle w:val="a0"/>
        <w:ind w:firstLine="567"/>
        <w:jc w:val="both"/>
      </w:pPr>
      <w:r>
        <w:rPr>
          <w:sz w:val="28"/>
        </w:rPr>
        <w:t>Не следует использовать на странице заголовки h2 если нет заголовка h1 (это касается всех уровней заголовков).</w:t>
      </w:r>
    </w:p>
    <w:p w:rsidR="00B76EA4" w:rsidRDefault="00B76EA4" w:rsidP="00B76EA4">
      <w:pPr>
        <w:pStyle w:val="a0"/>
        <w:ind w:firstLine="567"/>
        <w:jc w:val="both"/>
      </w:pPr>
      <w:r>
        <w:rPr>
          <w:sz w:val="28"/>
        </w:rPr>
        <w:t>Не использовать на странице более одного заголовка h1.</w:t>
      </w:r>
    </w:p>
    <w:p w:rsidR="00B76EA4" w:rsidRDefault="00B76EA4" w:rsidP="00B76EA4">
      <w:pPr>
        <w:pStyle w:val="a0"/>
        <w:ind w:firstLine="567"/>
        <w:jc w:val="both"/>
      </w:pPr>
    </w:p>
    <w:p w:rsidR="00B76EA4" w:rsidRDefault="00B76EA4" w:rsidP="00B76EA4">
      <w:pPr>
        <w:pStyle w:val="a0"/>
        <w:ind w:firstLine="567"/>
        <w:jc w:val="center"/>
      </w:pPr>
      <w:r>
        <w:rPr>
          <w:b/>
          <w:sz w:val="28"/>
        </w:rPr>
        <w:t>5. Порядок предоставления информационного наполнения</w:t>
      </w:r>
    </w:p>
    <w:p w:rsidR="00B76EA4" w:rsidRDefault="00B76EA4" w:rsidP="00B76EA4">
      <w:pPr>
        <w:pStyle w:val="a0"/>
        <w:ind w:firstLine="567"/>
        <w:jc w:val="both"/>
      </w:pPr>
      <w:r>
        <w:rPr>
          <w:sz w:val="28"/>
        </w:rPr>
        <w:t>Заказчик предоставляет материалы в электронной форме в zip-архиве, содержащем дерево директорий, соответствующих структуре веб-сервиса. Или соответствующий список названий материалов и ссылок на страницы старого веб-сервиса.</w:t>
      </w:r>
    </w:p>
    <w:p w:rsidR="00B76EA4" w:rsidRDefault="00B76EA4" w:rsidP="00B76EA4">
      <w:pPr>
        <w:pStyle w:val="a0"/>
        <w:ind w:firstLine="567"/>
        <w:jc w:val="both"/>
      </w:pPr>
      <w:r>
        <w:rPr>
          <w:sz w:val="28"/>
        </w:rPr>
        <w:t>В каждой директории размещается набор документов в формате MS Word – по одному документу на каждый информационный модуль, информационные блоки которого опубликованы в соответствующем разделе. Не допускается размещение текста в виде графических изображений или иных нетекстовых элементов.</w:t>
      </w:r>
    </w:p>
    <w:p w:rsidR="00B76EA4" w:rsidRDefault="00B76EA4" w:rsidP="00B76EA4">
      <w:pPr>
        <w:pStyle w:val="a0"/>
        <w:ind w:firstLine="567"/>
        <w:jc w:val="both"/>
      </w:pPr>
      <w:r>
        <w:rPr>
          <w:sz w:val="28"/>
        </w:rPr>
        <w:t>Изображения могут быть размещены как в тексте внутри файла, так и в виде отдельного изображения. Однако, в последнем случае текст должен содержать ссылку на изображение в виде указания пути и названия файла изображения.</w:t>
      </w:r>
    </w:p>
    <w:p w:rsidR="00B76EA4" w:rsidRDefault="00B76EA4" w:rsidP="00B76EA4">
      <w:pPr>
        <w:pStyle w:val="a0"/>
        <w:ind w:firstLine="567"/>
        <w:jc w:val="both"/>
      </w:pPr>
      <w:r>
        <w:rPr>
          <w:sz w:val="28"/>
        </w:rPr>
        <w:t>Для каждого информационного модуля структура документа должна соответствовать шаблонам, предоставляемым Исполнителем до начала этапа предоставления материалов.</w:t>
      </w:r>
    </w:p>
    <w:p w:rsidR="00B76EA4" w:rsidRDefault="00B76EA4" w:rsidP="00B76EA4">
      <w:pPr>
        <w:pStyle w:val="a0"/>
        <w:ind w:firstLine="567"/>
        <w:jc w:val="both"/>
      </w:pPr>
      <w:r>
        <w:rPr>
          <w:sz w:val="28"/>
        </w:rPr>
        <w:t>Материалы для первоначального наполнения разделов должны быть полностью представлены Исполнителю в сроки, установленные планом-графиком работ. Допускается передача материалов частями, в нескольких zip-файлах, соответствующих приведенным требованиям.</w:t>
      </w:r>
    </w:p>
    <w:p w:rsidR="00B76EA4" w:rsidRDefault="00B76EA4" w:rsidP="00B76EA4">
      <w:pPr>
        <w:pStyle w:val="a0"/>
        <w:ind w:firstLine="567"/>
        <w:jc w:val="both"/>
      </w:pPr>
      <w:r>
        <w:rPr>
          <w:sz w:val="28"/>
        </w:rPr>
        <w:t>Передача материалов в объеме и формате, соответствующем настоящему ТЗ закрепляется подписанием Акта о передаче информационного наполнения.</w:t>
      </w:r>
    </w:p>
    <w:p w:rsidR="00B76EA4" w:rsidRDefault="00B76EA4" w:rsidP="00B76EA4">
      <w:pPr>
        <w:pStyle w:val="a0"/>
        <w:ind w:firstLine="567"/>
        <w:jc w:val="both"/>
      </w:pPr>
      <w:r>
        <w:rPr>
          <w:sz w:val="28"/>
        </w:rPr>
        <w:t xml:space="preserve">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 Информационные материалы, не предоставленные Заказчиком в сроки, установленные план-графиком работ, размещаются Исполнителем по гарантийному письму Исполнителя в течение 2-х недель после сдачи-приемки проекта. На эту часть информационных материалов также накладываются требования к формату предоставления, изложенные выше. </w:t>
      </w:r>
    </w:p>
    <w:p w:rsidR="00B76EA4" w:rsidRDefault="00B76EA4" w:rsidP="00B76EA4">
      <w:pPr>
        <w:pStyle w:val="a0"/>
        <w:ind w:firstLine="567"/>
        <w:jc w:val="both"/>
      </w:pPr>
    </w:p>
    <w:p w:rsidR="00B76EA4" w:rsidRDefault="00B76EA4" w:rsidP="00B76EA4">
      <w:pPr>
        <w:pStyle w:val="afe"/>
        <w:ind w:left="567"/>
        <w:jc w:val="center"/>
      </w:pPr>
      <w:r>
        <w:rPr>
          <w:b/>
          <w:sz w:val="28"/>
        </w:rPr>
        <w:t>6. Порядок предоставления дистрибутива</w:t>
      </w:r>
    </w:p>
    <w:p w:rsidR="00B76EA4" w:rsidRDefault="00B76EA4" w:rsidP="00B76EA4">
      <w:pPr>
        <w:pStyle w:val="a0"/>
        <w:ind w:firstLine="567"/>
        <w:jc w:val="both"/>
      </w:pPr>
      <w:r>
        <w:rPr>
          <w:sz w:val="28"/>
        </w:rPr>
        <w:t>По окончании доработки Исполнитель должен предоставить Заказчику дистрибутив системы в составе:</w:t>
      </w:r>
    </w:p>
    <w:p w:rsidR="00B76EA4" w:rsidRDefault="00B76EA4" w:rsidP="00B76EA4">
      <w:pPr>
        <w:pStyle w:val="a0"/>
        <w:ind w:firstLine="567"/>
        <w:jc w:val="both"/>
      </w:pPr>
      <w:r>
        <w:rPr>
          <w:sz w:val="28"/>
        </w:rPr>
        <w:t>архив с исходными кодами всех программных модулей и разделов веб-сервиса - дамп проектной базы данных с актуальной информацией.</w:t>
      </w:r>
    </w:p>
    <w:p w:rsidR="00B76EA4" w:rsidRDefault="00B76EA4" w:rsidP="00B76EA4">
      <w:pPr>
        <w:pStyle w:val="a0"/>
        <w:ind w:firstLine="567"/>
        <w:jc w:val="both"/>
      </w:pPr>
      <w:r>
        <w:rPr>
          <w:sz w:val="28"/>
        </w:rPr>
        <w:t xml:space="preserve">Дистрибутив предоставляется на CD-диске или твердотельном информационном носителе в виде файлового архива. </w:t>
      </w:r>
    </w:p>
    <w:p w:rsidR="00B76EA4" w:rsidRDefault="00B76EA4" w:rsidP="00B76EA4">
      <w:pPr>
        <w:pStyle w:val="a0"/>
        <w:ind w:firstLine="567"/>
        <w:jc w:val="both"/>
      </w:pPr>
    </w:p>
    <w:p w:rsidR="00B76EA4" w:rsidRDefault="00B76EA4" w:rsidP="00B76EA4">
      <w:pPr>
        <w:pStyle w:val="afe"/>
        <w:ind w:left="567"/>
        <w:jc w:val="center"/>
      </w:pPr>
      <w:r>
        <w:rPr>
          <w:b/>
          <w:sz w:val="28"/>
        </w:rPr>
        <w:t>7. Порядок переноса веб-сервиса на технические средства заказчика</w:t>
      </w:r>
    </w:p>
    <w:p w:rsidR="00B76EA4" w:rsidRDefault="00B76EA4" w:rsidP="00B76EA4">
      <w:pPr>
        <w:pStyle w:val="a0"/>
        <w:ind w:firstLine="567"/>
        <w:jc w:val="both"/>
      </w:pPr>
      <w:r>
        <w:rPr>
          <w:sz w:val="28"/>
        </w:rPr>
        <w:t>После завершения сдачи-приемки веб-сервиса,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 Соответствие программно-аппаратной платформы требованиям настоящего документа обеспечивает Заказчик.</w:t>
      </w:r>
    </w:p>
    <w:p w:rsidR="00B76EA4" w:rsidRDefault="00B76EA4" w:rsidP="00B76EA4">
      <w:pPr>
        <w:pStyle w:val="a0"/>
        <w:ind w:firstLine="567"/>
        <w:jc w:val="both"/>
      </w:pPr>
      <w:r>
        <w:rPr>
          <w:sz w:val="28"/>
        </w:rPr>
        <w:t xml:space="preserve">Перед осуществлением переноса Заказчик обеспечивает удаленный shell-доступ к веб-серверу и доступ к базе данных веб-сервиса. </w:t>
      </w:r>
    </w:p>
    <w:p w:rsidR="00B76EA4" w:rsidRDefault="00B76EA4" w:rsidP="00B76EA4">
      <w:pPr>
        <w:pStyle w:val="a0"/>
        <w:ind w:firstLine="567"/>
        <w:jc w:val="both"/>
      </w:pPr>
    </w:p>
    <w:p w:rsidR="00B76EA4" w:rsidRDefault="00B76EA4" w:rsidP="00B76EA4">
      <w:pPr>
        <w:pStyle w:val="afe"/>
        <w:ind w:left="567"/>
        <w:jc w:val="center"/>
      </w:pPr>
      <w:r>
        <w:rPr>
          <w:b/>
          <w:sz w:val="28"/>
        </w:rPr>
        <w:t>8. Дополнительные требования</w:t>
      </w:r>
    </w:p>
    <w:p w:rsidR="00B76EA4" w:rsidRDefault="00B76EA4" w:rsidP="00B76EA4">
      <w:pPr>
        <w:pStyle w:val="a0"/>
        <w:ind w:firstLine="567"/>
        <w:jc w:val="both"/>
      </w:pPr>
      <w:r>
        <w:rPr>
          <w:b/>
          <w:sz w:val="28"/>
        </w:rPr>
        <w:t>Требования к производительности</w:t>
      </w:r>
    </w:p>
    <w:p w:rsidR="00B76EA4" w:rsidRDefault="00B76EA4" w:rsidP="00B76EA4">
      <w:pPr>
        <w:pStyle w:val="a0"/>
        <w:ind w:firstLine="567"/>
        <w:jc w:val="both"/>
      </w:pPr>
      <w:r>
        <w:rPr>
          <w:sz w:val="28"/>
        </w:rPr>
        <w:t>Работа любого скрипта не должна превышать 60 секунд. При условии нагрузки на сервер не более 500.000 обращений к страницам портала в сутки.</w:t>
      </w:r>
    </w:p>
    <w:p w:rsidR="00B76EA4" w:rsidRDefault="00B76EA4" w:rsidP="00B76EA4">
      <w:pPr>
        <w:pStyle w:val="a0"/>
        <w:ind w:firstLine="567"/>
        <w:jc w:val="center"/>
      </w:pPr>
    </w:p>
    <w:p w:rsidR="00B76EA4" w:rsidRDefault="00B76EA4" w:rsidP="00B76EA4">
      <w:pPr>
        <w:pStyle w:val="a0"/>
        <w:ind w:firstLine="567"/>
        <w:jc w:val="center"/>
      </w:pPr>
      <w:r>
        <w:rPr>
          <w:b/>
          <w:sz w:val="28"/>
        </w:rPr>
        <w:t>9. Требования к безопасности</w:t>
      </w:r>
    </w:p>
    <w:p w:rsidR="00B76EA4" w:rsidRDefault="00B76EA4" w:rsidP="00B76EA4">
      <w:pPr>
        <w:pStyle w:val="a0"/>
        <w:ind w:firstLine="567"/>
        <w:jc w:val="both"/>
      </w:pPr>
      <w:r>
        <w:rPr>
          <w:sz w:val="28"/>
        </w:rPr>
        <w:t xml:space="preserve">Требуется защитить исходный код общей части веб-сервиса. Не должно быть возможности считать php-код скриптов. Требуется разграничение доступа. Пароли пользователей хранятся в зашифрованном виде. Перехват данных на уровне протокола tcp возможен. </w:t>
      </w:r>
    </w:p>
    <w:p w:rsidR="00B76EA4" w:rsidRPr="00794E9A" w:rsidRDefault="00B76EA4" w:rsidP="00B76EA4">
      <w:pPr>
        <w:pStyle w:val="a0"/>
        <w:ind w:firstLine="567"/>
        <w:jc w:val="both"/>
        <w:rPr>
          <w:sz w:val="28"/>
        </w:rPr>
      </w:pPr>
      <w:r>
        <w:rPr>
          <w:sz w:val="28"/>
        </w:rPr>
        <w:t>На уровне СУБД должно быть реализовано разграничение доступа к данным в БД.</w:t>
      </w:r>
    </w:p>
    <w:p w:rsidR="00B76EA4" w:rsidRDefault="00B76EA4" w:rsidP="00B76EA4">
      <w:pPr>
        <w:pStyle w:val="a0"/>
        <w:ind w:firstLine="567"/>
        <w:jc w:val="both"/>
      </w:pPr>
    </w:p>
    <w:p w:rsidR="00B76EA4" w:rsidRDefault="00B76EA4" w:rsidP="00B76EA4">
      <w:pPr>
        <w:pStyle w:val="afe"/>
        <w:ind w:left="567"/>
        <w:jc w:val="center"/>
      </w:pPr>
      <w:r>
        <w:rPr>
          <w:b/>
          <w:sz w:val="28"/>
        </w:rPr>
        <w:t>10. Гарантийные обязательства</w:t>
      </w:r>
    </w:p>
    <w:p w:rsidR="00B76EA4" w:rsidRDefault="00B76EA4" w:rsidP="00B76EA4">
      <w:pPr>
        <w:pStyle w:val="a0"/>
        <w:ind w:firstLine="567"/>
        <w:jc w:val="both"/>
      </w:pPr>
      <w:r>
        <w:rPr>
          <w:sz w:val="28"/>
        </w:rPr>
        <w:t xml:space="preserve">Исполнитель обязан проводить работы по устранению программных ошибок в работе веб-сервиса, связанных с программным кодом созданным Исполнителем, в течение гарантийного срока, без выплаты дополнительного вознаграждения. Гарантийное обслуживание начинается с момента приемки выполненных работ. Срок гарантийного обслуживания </w:t>
      </w:r>
      <w:r w:rsidRPr="00FA39E0">
        <w:rPr>
          <w:sz w:val="28"/>
        </w:rPr>
        <w:t>составляет 1 (один)</w:t>
      </w:r>
      <w:r>
        <w:rPr>
          <w:sz w:val="28"/>
        </w:rPr>
        <w:t xml:space="preserve"> год. Гарантийное обслуживание включает в себя устранение ошибок и консультирование Заказчика по работе веб-сервиса. При обнаружении ошибок в работе веб-сервиса, в течение гарантийного срока, Заказчик информирует об этом Исполнителя в письменном виде. Исполнитель в течение 3-х дней с момента получения сведений от Заказчика, производит их диагностику и устранение.</w:t>
      </w:r>
    </w:p>
    <w:p w:rsidR="00B76EA4" w:rsidRDefault="00B76EA4" w:rsidP="00B76EA4">
      <w:pPr>
        <w:pStyle w:val="a0"/>
        <w:ind w:firstLine="567"/>
        <w:jc w:val="both"/>
      </w:pPr>
    </w:p>
    <w:p w:rsidR="00B76EA4" w:rsidRDefault="00B76EA4" w:rsidP="00B76EA4">
      <w:pPr>
        <w:pStyle w:val="afe"/>
        <w:ind w:left="567"/>
        <w:jc w:val="center"/>
      </w:pPr>
      <w:r>
        <w:rPr>
          <w:b/>
          <w:sz w:val="28"/>
        </w:rPr>
        <w:t>11. Этапы реализации работ:</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84"/>
        <w:gridCol w:w="2387"/>
        <w:gridCol w:w="1428"/>
        <w:gridCol w:w="5388"/>
      </w:tblGrid>
      <w:tr w:rsidR="00B76EA4" w:rsidTr="00706F37">
        <w:trPr>
          <w:trHeight w:val="315"/>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sz w:val="20"/>
                <w:szCs w:val="20"/>
              </w:rPr>
              <w:t>№ п/п</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sz w:val="20"/>
                <w:szCs w:val="20"/>
              </w:rPr>
              <w:t>Мероприятие</w:t>
            </w:r>
          </w:p>
        </w:tc>
        <w:tc>
          <w:tcPr>
            <w:tcW w:w="1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sz w:val="20"/>
                <w:szCs w:val="20"/>
              </w:rPr>
              <w:t>Сроки выполнения работ</w:t>
            </w: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ind w:firstLine="567"/>
              <w:jc w:val="both"/>
            </w:pPr>
            <w:r>
              <w:rPr>
                <w:b/>
                <w:bCs/>
                <w:sz w:val="20"/>
                <w:szCs w:val="20"/>
              </w:rPr>
              <w:t>Описание работ</w:t>
            </w:r>
          </w:p>
        </w:tc>
      </w:tr>
      <w:tr w:rsidR="00B76EA4" w:rsidTr="00706F37">
        <w:trPr>
          <w:trHeight w:val="375"/>
        </w:trPr>
        <w:tc>
          <w:tcPr>
            <w:tcW w:w="97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ind w:firstLine="567"/>
              <w:jc w:val="both"/>
            </w:pPr>
            <w:r>
              <w:rPr>
                <w:b/>
                <w:bCs/>
                <w:sz w:val="20"/>
                <w:szCs w:val="20"/>
              </w:rPr>
              <w:t>1 этап</w:t>
            </w:r>
          </w:p>
        </w:tc>
      </w:tr>
      <w:tr w:rsidR="00706F37" w:rsidTr="00F04E27">
        <w:trPr>
          <w:trHeight w:val="1575"/>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1</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Pr="009557BA" w:rsidRDefault="00706F37" w:rsidP="009557BA">
            <w:pPr>
              <w:pStyle w:val="a0"/>
              <w:jc w:val="both"/>
            </w:pPr>
            <w:r w:rsidRPr="009557BA">
              <w:rPr>
                <w:sz w:val="20"/>
                <w:szCs w:val="20"/>
              </w:rPr>
              <w:t xml:space="preserve">Редизайн веб-сервиса. I </w:t>
            </w:r>
            <w:r w:rsidR="009557BA" w:rsidRPr="009557BA">
              <w:rPr>
                <w:sz w:val="20"/>
                <w:szCs w:val="20"/>
              </w:rPr>
              <w:t>часть</w:t>
            </w:r>
          </w:p>
        </w:tc>
        <w:tc>
          <w:tcPr>
            <w:tcW w:w="135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706F37" w:rsidRPr="009557BA" w:rsidRDefault="00706F37" w:rsidP="00F04E27">
            <w:pPr>
              <w:pStyle w:val="a0"/>
              <w:jc w:val="center"/>
            </w:pPr>
            <w:r w:rsidRPr="009557BA">
              <w:t>В течение трех месяцев с момента заключения договора</w:t>
            </w: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Разработка концепции дизайна веб-сервиса.</w:t>
            </w:r>
            <w:r>
              <w:rPr>
                <w:sz w:val="20"/>
                <w:szCs w:val="20"/>
              </w:rPr>
              <w:br/>
              <w:t>Разработка дизайна главной страницы.</w:t>
            </w:r>
            <w:r>
              <w:rPr>
                <w:sz w:val="20"/>
                <w:szCs w:val="20"/>
              </w:rPr>
              <w:br/>
              <w:t>Разработка дизайна второстепенных страниц. Разработка дизайна старых модулей веб-сервиса.</w:t>
            </w:r>
            <w:r>
              <w:rPr>
                <w:sz w:val="20"/>
                <w:szCs w:val="20"/>
              </w:rPr>
              <w:br/>
              <w:t>Разработка дизайна новых модулей веб-сервиса.</w:t>
            </w:r>
          </w:p>
        </w:tc>
      </w:tr>
      <w:tr w:rsidR="00706F37" w:rsidTr="00706F37">
        <w:trPr>
          <w:trHeight w:val="1260"/>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2</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 xml:space="preserve">Редизайн веб-сервиса. </w:t>
            </w:r>
            <w:r w:rsidR="009557BA" w:rsidRPr="009557BA">
              <w:rPr>
                <w:sz w:val="20"/>
                <w:szCs w:val="20"/>
              </w:rPr>
              <w:t xml:space="preserve">II </w:t>
            </w:r>
            <w:r w:rsidR="009557BA">
              <w:rPr>
                <w:sz w:val="20"/>
                <w:szCs w:val="20"/>
              </w:rPr>
              <w:t>часть</w:t>
            </w:r>
          </w:p>
        </w:tc>
        <w:tc>
          <w:tcPr>
            <w:tcW w:w="1351"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6F37" w:rsidRPr="0020554A" w:rsidRDefault="00706F37" w:rsidP="00283C11">
            <w:pPr>
              <w:pStyle w:val="a0"/>
              <w:jc w:val="both"/>
              <w:rPr>
                <w:highlight w:val="yellow"/>
              </w:rPr>
            </w:pP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 xml:space="preserve">Разработка нового шаблона веб-сервиса. </w:t>
            </w:r>
            <w:r>
              <w:rPr>
                <w:sz w:val="20"/>
                <w:szCs w:val="20"/>
              </w:rPr>
              <w:br/>
              <w:t>Верстка нового шаблона веб-сервиса.</w:t>
            </w:r>
            <w:r>
              <w:rPr>
                <w:sz w:val="20"/>
                <w:szCs w:val="20"/>
              </w:rPr>
              <w:br/>
              <w:t>Перенос старых модулей веб-сервиса на новый дизайн. Разработка дополнительных модулей для веб-сервиса.</w:t>
            </w:r>
          </w:p>
        </w:tc>
      </w:tr>
      <w:tr w:rsidR="00706F37" w:rsidTr="00706F37">
        <w:trPr>
          <w:trHeight w:val="1575"/>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3</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Разработка модуля "Расписание движения пригородных электропоездов"</w:t>
            </w:r>
          </w:p>
        </w:tc>
        <w:tc>
          <w:tcPr>
            <w:tcW w:w="135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Pr="0020554A" w:rsidRDefault="00706F37" w:rsidP="00283C11">
            <w:pPr>
              <w:pStyle w:val="a0"/>
              <w:jc w:val="both"/>
              <w:rPr>
                <w:highlight w:val="yellow"/>
              </w:rPr>
            </w:pP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 xml:space="preserve">Разработка модуля "Расписание". </w:t>
            </w:r>
            <w:r>
              <w:rPr>
                <w:sz w:val="20"/>
                <w:szCs w:val="20"/>
              </w:rPr>
              <w:br/>
              <w:t xml:space="preserve">Расширенный поиск по расписанию. </w:t>
            </w:r>
            <w:r>
              <w:rPr>
                <w:sz w:val="20"/>
                <w:szCs w:val="20"/>
              </w:rPr>
              <w:br/>
              <w:t>Выгрузка расписания в формат PDF.</w:t>
            </w:r>
            <w:r>
              <w:rPr>
                <w:sz w:val="20"/>
                <w:szCs w:val="20"/>
              </w:rPr>
              <w:br/>
              <w:t>Возможность поиска поездов с пересадками.</w:t>
            </w:r>
            <w:r>
              <w:rPr>
                <w:sz w:val="20"/>
                <w:szCs w:val="20"/>
              </w:rPr>
              <w:br/>
              <w:t>Привязка к интерактивной карте,  на основе программной платформы, указанной в техническом задании.</w:t>
            </w:r>
          </w:p>
        </w:tc>
      </w:tr>
      <w:tr w:rsidR="00B76EA4" w:rsidTr="00706F37">
        <w:trPr>
          <w:trHeight w:val="375"/>
        </w:trPr>
        <w:tc>
          <w:tcPr>
            <w:tcW w:w="97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Pr="0020554A" w:rsidRDefault="00B76EA4" w:rsidP="00283C11">
            <w:pPr>
              <w:pStyle w:val="a0"/>
              <w:ind w:firstLine="567"/>
              <w:jc w:val="both"/>
              <w:rPr>
                <w:highlight w:val="yellow"/>
              </w:rPr>
            </w:pPr>
            <w:r w:rsidRPr="00706F37">
              <w:rPr>
                <w:b/>
                <w:bCs/>
                <w:sz w:val="20"/>
                <w:szCs w:val="20"/>
              </w:rPr>
              <w:t>2 этап</w:t>
            </w:r>
          </w:p>
        </w:tc>
      </w:tr>
      <w:tr w:rsidR="00706F37" w:rsidTr="00F04E27">
        <w:trPr>
          <w:trHeight w:val="1575"/>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1</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Pr="009557BA" w:rsidRDefault="00706F37" w:rsidP="00283C11">
            <w:pPr>
              <w:pStyle w:val="a0"/>
              <w:jc w:val="both"/>
            </w:pPr>
            <w:r w:rsidRPr="009557BA">
              <w:rPr>
                <w:sz w:val="20"/>
                <w:szCs w:val="20"/>
              </w:rPr>
              <w:t>Разработка модуля "Режим работы касс"</w:t>
            </w:r>
          </w:p>
        </w:tc>
        <w:tc>
          <w:tcPr>
            <w:tcW w:w="135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706F37" w:rsidRPr="009557BA" w:rsidRDefault="00706F37" w:rsidP="00F04E27">
            <w:pPr>
              <w:pStyle w:val="a0"/>
              <w:jc w:val="center"/>
            </w:pPr>
            <w:r w:rsidRPr="009557BA">
              <w:t>В течение трех месяцев после завершения 1 этапа</w:t>
            </w: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 xml:space="preserve">Модуль "Режим работы пригородных касс" с отображением остановочных пунктов на карте со списком услуг, доступных в кассах. </w:t>
            </w:r>
            <w:r>
              <w:rPr>
                <w:sz w:val="20"/>
                <w:szCs w:val="20"/>
              </w:rPr>
              <w:br/>
              <w:t>Быстрый поиск и фильтрация объектов на карте по требуемым параметрам.</w:t>
            </w:r>
          </w:p>
        </w:tc>
      </w:tr>
      <w:tr w:rsidR="00706F37" w:rsidTr="00B00D7A">
        <w:trPr>
          <w:trHeight w:val="1661"/>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2</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Pr="009557BA" w:rsidRDefault="00706F37" w:rsidP="00283C11">
            <w:pPr>
              <w:pStyle w:val="a0"/>
              <w:jc w:val="both"/>
            </w:pPr>
            <w:r w:rsidRPr="009557BA">
              <w:rPr>
                <w:sz w:val="20"/>
                <w:szCs w:val="20"/>
              </w:rPr>
              <w:t>Разработка модуля "Анкетирование. Опросы"</w:t>
            </w:r>
          </w:p>
        </w:tc>
        <w:tc>
          <w:tcPr>
            <w:tcW w:w="1351"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6F37" w:rsidRPr="009557BA" w:rsidRDefault="00706F37" w:rsidP="00283C11">
            <w:pPr>
              <w:pStyle w:val="a0"/>
              <w:jc w:val="both"/>
            </w:pP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Разработка модуля "Анкетирование и опросы" с возможность проведения опросов на веб-сервисе и возможность выполнять базовый анализ данных с выгрузкой в Excel, на основе программной платформы, указанной в техническом задании.</w:t>
            </w:r>
          </w:p>
        </w:tc>
      </w:tr>
      <w:tr w:rsidR="00706F37" w:rsidTr="00B00D7A">
        <w:trPr>
          <w:trHeight w:val="1575"/>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3</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Pr="009557BA" w:rsidRDefault="00706F37" w:rsidP="009557BA">
            <w:pPr>
              <w:pStyle w:val="a0"/>
              <w:jc w:val="both"/>
            </w:pPr>
            <w:r w:rsidRPr="009557BA">
              <w:rPr>
                <w:sz w:val="20"/>
                <w:szCs w:val="20"/>
              </w:rPr>
              <w:t xml:space="preserve">Разработка модуля "Достопримечательности городов и станций". I </w:t>
            </w:r>
            <w:r w:rsidR="009557BA" w:rsidRPr="009557BA">
              <w:rPr>
                <w:sz w:val="20"/>
                <w:szCs w:val="20"/>
              </w:rPr>
              <w:t>часть</w:t>
            </w:r>
          </w:p>
        </w:tc>
        <w:tc>
          <w:tcPr>
            <w:tcW w:w="1351"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6F37" w:rsidRPr="009557BA" w:rsidRDefault="00706F37" w:rsidP="00283C11">
            <w:pPr>
              <w:pStyle w:val="a0"/>
              <w:jc w:val="both"/>
            </w:pP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Написание SEO - текстовой информации для оптимизации чтения данных пользователей и поисковыми системами. Не менее 1000 знаков на объект. Ориентировочное количество объектов - 40.</w:t>
            </w:r>
            <w:r>
              <w:rPr>
                <w:sz w:val="20"/>
                <w:szCs w:val="20"/>
              </w:rPr>
              <w:br/>
              <w:t>Сбор графической информации.</w:t>
            </w:r>
          </w:p>
        </w:tc>
      </w:tr>
      <w:tr w:rsidR="00706F37" w:rsidTr="00B00D7A">
        <w:trPr>
          <w:trHeight w:val="945"/>
        </w:trPr>
        <w:tc>
          <w:tcPr>
            <w:tcW w:w="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4</w:t>
            </w:r>
          </w:p>
        </w:tc>
        <w:tc>
          <w:tcPr>
            <w:tcW w:w="2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9557BA">
            <w:pPr>
              <w:pStyle w:val="a0"/>
              <w:jc w:val="both"/>
            </w:pPr>
            <w:r>
              <w:rPr>
                <w:sz w:val="20"/>
                <w:szCs w:val="20"/>
              </w:rPr>
              <w:t xml:space="preserve">Разработка модуля "Достопримечательности городов и станций". </w:t>
            </w:r>
            <w:r w:rsidRPr="009557BA">
              <w:rPr>
                <w:sz w:val="20"/>
                <w:szCs w:val="20"/>
              </w:rPr>
              <w:t>II</w:t>
            </w:r>
            <w:r w:rsidRPr="00F04E27">
              <w:rPr>
                <w:sz w:val="20"/>
                <w:szCs w:val="20"/>
                <w:highlight w:val="yellow"/>
              </w:rPr>
              <w:t xml:space="preserve"> </w:t>
            </w:r>
            <w:r w:rsidR="009557BA">
              <w:rPr>
                <w:sz w:val="20"/>
                <w:szCs w:val="20"/>
              </w:rPr>
              <w:t>часть</w:t>
            </w:r>
          </w:p>
        </w:tc>
        <w:tc>
          <w:tcPr>
            <w:tcW w:w="135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Pr="0020554A" w:rsidRDefault="00706F37" w:rsidP="00283C11">
            <w:pPr>
              <w:pStyle w:val="a0"/>
              <w:jc w:val="both"/>
              <w:rPr>
                <w:highlight w:val="yellow"/>
              </w:rPr>
            </w:pPr>
          </w:p>
        </w:tc>
        <w:tc>
          <w:tcPr>
            <w:tcW w:w="54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sz w:val="20"/>
                <w:szCs w:val="20"/>
              </w:rPr>
              <w:t>Разработка модуля "Достопримечательности городов и станций" с установкой текстовой и графической информации, собранной на I этапе.</w:t>
            </w:r>
          </w:p>
        </w:tc>
      </w:tr>
    </w:tbl>
    <w:p w:rsidR="00B76EA4" w:rsidRDefault="00B76EA4" w:rsidP="00B76EA4">
      <w:pPr>
        <w:pStyle w:val="a0"/>
      </w:pPr>
    </w:p>
    <w:tbl>
      <w:tblPr>
        <w:tblW w:w="0" w:type="auto"/>
        <w:tblLook w:val="0000" w:firstRow="0" w:lastRow="0" w:firstColumn="0" w:lastColumn="0" w:noHBand="0" w:noVBand="0"/>
      </w:tblPr>
      <w:tblGrid>
        <w:gridCol w:w="4785"/>
        <w:gridCol w:w="4785"/>
      </w:tblGrid>
      <w:tr w:rsidR="00B76EA4" w:rsidRPr="00645AE9" w:rsidTr="00283C11">
        <w:tc>
          <w:tcPr>
            <w:tcW w:w="4785" w:type="dxa"/>
          </w:tcPr>
          <w:p w:rsidR="00B76EA4" w:rsidRPr="00645AE9" w:rsidRDefault="00B76EA4" w:rsidP="00283C11">
            <w:pPr>
              <w:pStyle w:val="2"/>
              <w:spacing w:before="0" w:after="0"/>
              <w:jc w:val="center"/>
              <w:rPr>
                <w:rFonts w:ascii="Times New Roman" w:eastAsia="MS Mincho" w:hAnsi="Times New Roman"/>
                <w:i w:val="0"/>
                <w:iCs w:val="0"/>
              </w:rPr>
            </w:pPr>
          </w:p>
        </w:tc>
        <w:tc>
          <w:tcPr>
            <w:tcW w:w="4785" w:type="dxa"/>
          </w:tcPr>
          <w:p w:rsidR="00B76EA4" w:rsidRPr="00645AE9" w:rsidRDefault="00B76EA4" w:rsidP="00283C11">
            <w:pPr>
              <w:pStyle w:val="2"/>
              <w:spacing w:before="0" w:after="0"/>
              <w:ind w:left="615"/>
              <w:rPr>
                <w:rFonts w:ascii="Times New Roman" w:hAnsi="Times New Roman"/>
                <w:b w:val="0"/>
                <w:bCs w:val="0"/>
                <w:i w:val="0"/>
                <w:iCs w:val="0"/>
              </w:rPr>
            </w:pPr>
            <w:r w:rsidRPr="00645AE9">
              <w:rPr>
                <w:rFonts w:ascii="Times New Roman" w:hAnsi="Times New Roman"/>
                <w:b w:val="0"/>
                <w:bCs w:val="0"/>
                <w:i w:val="0"/>
                <w:iCs w:val="0"/>
              </w:rPr>
              <w:t>Приложение № 3</w:t>
            </w:r>
          </w:p>
          <w:p w:rsidR="00B76EA4" w:rsidRPr="00645AE9" w:rsidRDefault="00B76EA4" w:rsidP="00283C11">
            <w:pPr>
              <w:pStyle w:val="2"/>
              <w:spacing w:before="0" w:after="0"/>
              <w:ind w:left="615"/>
              <w:rPr>
                <w:rFonts w:ascii="Times New Roman" w:eastAsia="MS Mincho" w:hAnsi="Times New Roman"/>
                <w:b w:val="0"/>
                <w:bCs w:val="0"/>
                <w:i w:val="0"/>
                <w:iCs w:val="0"/>
                <w:sz w:val="24"/>
              </w:rPr>
            </w:pPr>
            <w:r w:rsidRPr="00645AE9">
              <w:rPr>
                <w:rFonts w:ascii="Times New Roman" w:hAnsi="Times New Roman"/>
                <w:b w:val="0"/>
                <w:bCs w:val="0"/>
                <w:i w:val="0"/>
                <w:iCs w:val="0"/>
              </w:rPr>
              <w:t>к конкурсной документации</w:t>
            </w:r>
          </w:p>
        </w:tc>
      </w:tr>
    </w:tbl>
    <w:p w:rsidR="00B76EA4" w:rsidRPr="00645AE9" w:rsidRDefault="00B76EA4" w:rsidP="00B76EA4">
      <w:pPr>
        <w:rPr>
          <w:rFonts w:ascii="Times New Roman" w:hAnsi="Times New Roman" w:cs="Times New Roman"/>
        </w:rPr>
      </w:pPr>
    </w:p>
    <w:p w:rsidR="00B76EA4" w:rsidRPr="00645AE9" w:rsidRDefault="00B76EA4" w:rsidP="00B76EA4">
      <w:pPr>
        <w:jc w:val="center"/>
        <w:rPr>
          <w:rFonts w:ascii="Times New Roman" w:hAnsi="Times New Roman" w:cs="Times New Roman"/>
          <w:bCs/>
          <w:sz w:val="28"/>
          <w:szCs w:val="28"/>
        </w:rPr>
      </w:pPr>
      <w:r w:rsidRPr="00645AE9">
        <w:rPr>
          <w:rFonts w:ascii="Times New Roman" w:hAnsi="Times New Roman" w:cs="Times New Roman"/>
          <w:bCs/>
          <w:sz w:val="28"/>
          <w:szCs w:val="28"/>
        </w:rPr>
        <w:t>Техническое предложение</w:t>
      </w:r>
    </w:p>
    <w:p w:rsidR="00B76EA4" w:rsidRPr="00645AE9" w:rsidRDefault="00B76EA4" w:rsidP="00B76EA4">
      <w:pPr>
        <w:rPr>
          <w:rFonts w:ascii="Times New Roman" w:hAnsi="Times New Roman" w:cs="Times New Roman"/>
          <w:bCs/>
        </w:rPr>
      </w:pPr>
      <w:r w:rsidRPr="00645AE9">
        <w:rPr>
          <w:rFonts w:ascii="Times New Roman" w:hAnsi="Times New Roman" w:cs="Times New Roman"/>
          <w:bCs/>
        </w:rPr>
        <w:t xml:space="preserve"> «____» ___________ 20__ г.</w:t>
      </w:r>
    </w:p>
    <w:p w:rsidR="00B76EA4" w:rsidRPr="00645AE9" w:rsidRDefault="00B76EA4" w:rsidP="00B76EA4">
      <w:pPr>
        <w:rPr>
          <w:rFonts w:ascii="Times New Roman" w:hAnsi="Times New Roman" w:cs="Times New Roman"/>
          <w:bCs/>
          <w:sz w:val="16"/>
        </w:rPr>
      </w:pPr>
    </w:p>
    <w:p w:rsidR="00B76EA4" w:rsidRPr="00645AE9" w:rsidRDefault="00B76EA4" w:rsidP="00B76EA4">
      <w:pPr>
        <w:ind w:firstLine="709"/>
        <w:jc w:val="both"/>
        <w:rPr>
          <w:rFonts w:ascii="Times New Roman" w:hAnsi="Times New Roman" w:cs="Times New Roman"/>
          <w:b/>
        </w:rPr>
      </w:pPr>
      <w:r w:rsidRPr="00645AE9">
        <w:rPr>
          <w:rFonts w:ascii="Times New Roman" w:hAnsi="Times New Roman" w:cs="Times New Roman"/>
          <w:b/>
        </w:rPr>
        <w:t>Наименование участника:</w:t>
      </w:r>
      <w:r w:rsidRPr="00645AE9">
        <w:rPr>
          <w:rFonts w:ascii="Times New Roman" w:hAnsi="Times New Roman" w:cs="Times New Roman"/>
        </w:rPr>
        <w:t xml:space="preserve"> </w:t>
      </w:r>
      <w:r w:rsidRPr="00645AE9">
        <w:rPr>
          <w:rFonts w:ascii="Times New Roman" w:hAnsi="Times New Roman" w:cs="Times New Roman"/>
          <w:i/>
        </w:rPr>
        <w:t>указать наименование участника, ИНН</w:t>
      </w:r>
    </w:p>
    <w:p w:rsidR="00B76EA4" w:rsidRPr="00645AE9" w:rsidRDefault="00B76EA4" w:rsidP="00B76EA4">
      <w:pPr>
        <w:ind w:firstLine="709"/>
        <w:jc w:val="both"/>
        <w:rPr>
          <w:rFonts w:ascii="Times New Roman" w:hAnsi="Times New Roman" w:cs="Times New Roman"/>
        </w:rPr>
      </w:pPr>
      <w:r w:rsidRPr="00645AE9">
        <w:rPr>
          <w:rFonts w:ascii="Times New Roman" w:hAnsi="Times New Roman" w:cs="Times New Roman"/>
          <w:b/>
        </w:rPr>
        <w:t>Номер закупки, номер и предмет лота</w:t>
      </w:r>
    </w:p>
    <w:p w:rsidR="00B76EA4" w:rsidRPr="00835DD7" w:rsidRDefault="00B76EA4" w:rsidP="00B76EA4">
      <w:pPr>
        <w:ind w:firstLine="709"/>
        <w:jc w:val="both"/>
        <w:rPr>
          <w:rFonts w:ascii="Times New Roman" w:hAnsi="Times New Roman" w:cs="Times New Roman"/>
          <w:i/>
        </w:rPr>
      </w:pPr>
      <w:r w:rsidRPr="00645AE9">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67"/>
        <w:gridCol w:w="544"/>
        <w:gridCol w:w="544"/>
        <w:gridCol w:w="363"/>
        <w:gridCol w:w="358"/>
        <w:gridCol w:w="1408"/>
        <w:gridCol w:w="204"/>
        <w:gridCol w:w="1597"/>
        <w:gridCol w:w="224"/>
        <w:gridCol w:w="771"/>
        <w:gridCol w:w="981"/>
      </w:tblGrid>
      <w:tr w:rsidR="00B76EA4" w:rsidRPr="00645AE9" w:rsidTr="00283C11">
        <w:tc>
          <w:tcPr>
            <w:tcW w:w="5000" w:type="pct"/>
            <w:gridSpan w:val="12"/>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sz w:val="28"/>
                <w:szCs w:val="28"/>
              </w:rPr>
              <w:t>Наименование</w:t>
            </w:r>
            <w:r w:rsidRPr="00645AE9">
              <w:rPr>
                <w:rStyle w:val="a9"/>
                <w:rFonts w:ascii="Times New Roman" w:hAnsi="Times New Roman" w:cs="Times New Roman"/>
                <w:b/>
                <w:sz w:val="28"/>
                <w:szCs w:val="28"/>
              </w:rPr>
              <w:footnoteReference w:id="1"/>
            </w:r>
            <w:r w:rsidRPr="00645AE9">
              <w:rPr>
                <w:rFonts w:ascii="Times New Roman" w:hAnsi="Times New Roman" w:cs="Times New Roman"/>
                <w:b/>
                <w:sz w:val="28"/>
                <w:szCs w:val="28"/>
              </w:rPr>
              <w:t xml:space="preserve"> предложенных, услуг их количество (объем) и предложенная цена договора</w:t>
            </w:r>
            <w:r w:rsidRPr="00645AE9">
              <w:rPr>
                <w:rStyle w:val="a9"/>
                <w:rFonts w:ascii="Times New Roman" w:hAnsi="Times New Roman" w:cs="Times New Roman"/>
                <w:b/>
                <w:sz w:val="28"/>
                <w:szCs w:val="28"/>
              </w:rPr>
              <w:footnoteReference w:id="2"/>
            </w:r>
          </w:p>
        </w:tc>
      </w:tr>
      <w:tr w:rsidR="00B76EA4" w:rsidRPr="00645AE9" w:rsidTr="00283C11">
        <w:tc>
          <w:tcPr>
            <w:tcW w:w="998" w:type="pct"/>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rPr>
              <w:t>Наименование услуги</w:t>
            </w:r>
          </w:p>
        </w:tc>
        <w:tc>
          <w:tcPr>
            <w:tcW w:w="634" w:type="pct"/>
            <w:gridSpan w:val="2"/>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rPr>
              <w:t>Ед.изм.</w:t>
            </w:r>
          </w:p>
        </w:tc>
        <w:tc>
          <w:tcPr>
            <w:tcW w:w="659" w:type="pct"/>
            <w:gridSpan w:val="3"/>
          </w:tcPr>
          <w:p w:rsidR="00B76EA4" w:rsidRPr="00645AE9" w:rsidRDefault="00B76EA4" w:rsidP="00283C11">
            <w:pPr>
              <w:ind w:left="-108"/>
              <w:jc w:val="both"/>
              <w:rPr>
                <w:rFonts w:ascii="Times New Roman" w:hAnsi="Times New Roman" w:cs="Times New Roman"/>
                <w:b/>
              </w:rPr>
            </w:pPr>
            <w:r w:rsidRPr="00645AE9">
              <w:rPr>
                <w:rFonts w:ascii="Times New Roman" w:hAnsi="Times New Roman" w:cs="Times New Roman"/>
                <w:b/>
              </w:rPr>
              <w:t>Количество (объем)</w:t>
            </w:r>
          </w:p>
        </w:tc>
        <w:tc>
          <w:tcPr>
            <w:tcW w:w="842" w:type="pct"/>
            <w:gridSpan w:val="2"/>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rPr>
              <w:t>Цена за единицу без учета НДС</w:t>
            </w:r>
          </w:p>
        </w:tc>
        <w:tc>
          <w:tcPr>
            <w:tcW w:w="834" w:type="pct"/>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rPr>
              <w:t>Цена за единицу с учетом НДС</w:t>
            </w:r>
          </w:p>
        </w:tc>
        <w:tc>
          <w:tcPr>
            <w:tcW w:w="520" w:type="pct"/>
            <w:gridSpan w:val="2"/>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rPr>
              <w:t>Всего без учета НДС</w:t>
            </w:r>
          </w:p>
        </w:tc>
        <w:tc>
          <w:tcPr>
            <w:tcW w:w="512" w:type="pct"/>
          </w:tcPr>
          <w:p w:rsidR="00B76EA4" w:rsidRPr="00645AE9" w:rsidRDefault="00B76EA4" w:rsidP="00283C11">
            <w:pPr>
              <w:jc w:val="both"/>
              <w:rPr>
                <w:rFonts w:ascii="Times New Roman" w:hAnsi="Times New Roman" w:cs="Times New Roman"/>
                <w:b/>
              </w:rPr>
            </w:pPr>
            <w:r w:rsidRPr="00645AE9">
              <w:rPr>
                <w:rFonts w:ascii="Times New Roman" w:hAnsi="Times New Roman" w:cs="Times New Roman"/>
                <w:b/>
              </w:rPr>
              <w:t>Всего с учетом НДС</w:t>
            </w:r>
          </w:p>
        </w:tc>
      </w:tr>
      <w:tr w:rsidR="00B76EA4" w:rsidRPr="00645AE9" w:rsidTr="00283C11">
        <w:tc>
          <w:tcPr>
            <w:tcW w:w="998" w:type="pct"/>
          </w:tcPr>
          <w:p w:rsidR="00B76EA4" w:rsidRPr="00645AE9" w:rsidRDefault="00B76EA4" w:rsidP="00283C11">
            <w:pPr>
              <w:ind w:left="-108"/>
              <w:jc w:val="both"/>
              <w:rPr>
                <w:rFonts w:ascii="Times New Roman" w:hAnsi="Times New Roman" w:cs="Times New Roman"/>
                <w:i/>
              </w:rPr>
            </w:pPr>
            <w:r w:rsidRPr="00645AE9">
              <w:rPr>
                <w:rFonts w:ascii="Times New Roman" w:hAnsi="Times New Roman" w:cs="Times New Roman"/>
                <w:i/>
              </w:rPr>
              <w:t>Указать наименование товара, работы, услуги, с указанием марки, модели, названия</w:t>
            </w:r>
          </w:p>
        </w:tc>
        <w:tc>
          <w:tcPr>
            <w:tcW w:w="634" w:type="pct"/>
            <w:gridSpan w:val="2"/>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ед. изм. согласно ОКЕИ</w:t>
            </w:r>
          </w:p>
        </w:tc>
        <w:tc>
          <w:tcPr>
            <w:tcW w:w="659" w:type="pct"/>
            <w:gridSpan w:val="3"/>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количество (объем) согласно единицам измерения</w:t>
            </w:r>
          </w:p>
        </w:tc>
        <w:tc>
          <w:tcPr>
            <w:tcW w:w="842" w:type="pct"/>
            <w:gridSpan w:val="2"/>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Колонка включается при необходимости (если участник должен указать цены за единицу товара, работы, услуги)</w:t>
            </w:r>
          </w:p>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цену в рублях</w:t>
            </w:r>
          </w:p>
        </w:tc>
        <w:tc>
          <w:tcPr>
            <w:tcW w:w="834" w:type="pct"/>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Колонка включается при необходимости (если участник должен указать цены за единицу товара, работы, услуги)</w:t>
            </w:r>
          </w:p>
          <w:p w:rsidR="00B76EA4" w:rsidRPr="00645AE9" w:rsidRDefault="00B76EA4" w:rsidP="00283C11">
            <w:pPr>
              <w:jc w:val="both"/>
              <w:rPr>
                <w:rFonts w:ascii="Times New Roman" w:hAnsi="Times New Roman" w:cs="Times New Roman"/>
                <w:i/>
              </w:rPr>
            </w:pPr>
          </w:p>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цену в рублях</w:t>
            </w:r>
          </w:p>
        </w:tc>
        <w:tc>
          <w:tcPr>
            <w:tcW w:w="520" w:type="pct"/>
            <w:gridSpan w:val="2"/>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цену в рублях</w:t>
            </w:r>
          </w:p>
        </w:tc>
        <w:tc>
          <w:tcPr>
            <w:tcW w:w="512" w:type="pct"/>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цену в рублях</w:t>
            </w:r>
          </w:p>
        </w:tc>
      </w:tr>
      <w:tr w:rsidR="00B76EA4" w:rsidRPr="00645AE9" w:rsidTr="00283C11">
        <w:tc>
          <w:tcPr>
            <w:tcW w:w="998" w:type="pct"/>
          </w:tcPr>
          <w:p w:rsidR="00B76EA4" w:rsidRPr="00645AE9" w:rsidRDefault="00B76EA4" w:rsidP="00283C11">
            <w:pPr>
              <w:ind w:left="-108"/>
              <w:jc w:val="both"/>
              <w:rPr>
                <w:rFonts w:ascii="Times New Roman" w:hAnsi="Times New Roman" w:cs="Times New Roman"/>
                <w:b/>
              </w:rPr>
            </w:pPr>
            <w:r w:rsidRPr="00645AE9">
              <w:rPr>
                <w:rFonts w:ascii="Times New Roman" w:hAnsi="Times New Roman" w:cs="Times New Roman"/>
                <w:b/>
              </w:rPr>
              <w:t xml:space="preserve">ИТОГО </w:t>
            </w:r>
          </w:p>
        </w:tc>
        <w:tc>
          <w:tcPr>
            <w:tcW w:w="634" w:type="pct"/>
            <w:gridSpan w:val="2"/>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rPr>
              <w:t>-</w:t>
            </w:r>
          </w:p>
        </w:tc>
        <w:tc>
          <w:tcPr>
            <w:tcW w:w="659" w:type="pct"/>
            <w:gridSpan w:val="3"/>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rPr>
              <w:t>-</w:t>
            </w:r>
          </w:p>
        </w:tc>
        <w:tc>
          <w:tcPr>
            <w:tcW w:w="842" w:type="pct"/>
            <w:gridSpan w:val="2"/>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rPr>
              <w:t>-</w:t>
            </w:r>
          </w:p>
        </w:tc>
        <w:tc>
          <w:tcPr>
            <w:tcW w:w="834" w:type="pct"/>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rPr>
              <w:t>-</w:t>
            </w:r>
          </w:p>
        </w:tc>
        <w:tc>
          <w:tcPr>
            <w:tcW w:w="520" w:type="pct"/>
            <w:gridSpan w:val="2"/>
          </w:tcPr>
          <w:p w:rsidR="00B76EA4" w:rsidRPr="00645AE9" w:rsidRDefault="00B76EA4" w:rsidP="00283C11">
            <w:pPr>
              <w:ind w:left="-108"/>
              <w:jc w:val="both"/>
              <w:rPr>
                <w:rFonts w:ascii="Times New Roman" w:hAnsi="Times New Roman" w:cs="Times New Roman"/>
              </w:rPr>
            </w:pPr>
            <w:r w:rsidRPr="00645AE9">
              <w:rPr>
                <w:rFonts w:ascii="Times New Roman" w:hAnsi="Times New Roman" w:cs="Times New Roman"/>
                <w:i/>
              </w:rPr>
              <w:t>Указать сумму всего без учета НДС</w:t>
            </w:r>
          </w:p>
        </w:tc>
        <w:tc>
          <w:tcPr>
            <w:tcW w:w="512" w:type="pct"/>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i/>
              </w:rPr>
              <w:t>Указать сумму всего с учетом НДС</w:t>
            </w:r>
          </w:p>
        </w:tc>
      </w:tr>
      <w:tr w:rsidR="00B76EA4" w:rsidRPr="00645AE9" w:rsidTr="00283C11">
        <w:tc>
          <w:tcPr>
            <w:tcW w:w="998" w:type="pct"/>
          </w:tcPr>
          <w:p w:rsidR="00B76EA4" w:rsidRPr="00645AE9" w:rsidRDefault="00B76EA4" w:rsidP="00283C11">
            <w:pPr>
              <w:ind w:left="-108"/>
              <w:jc w:val="both"/>
              <w:rPr>
                <w:rFonts w:ascii="Times New Roman" w:hAnsi="Times New Roman" w:cs="Times New Roman"/>
                <w:b/>
              </w:rPr>
            </w:pPr>
            <w:r w:rsidRPr="00645AE9">
              <w:rPr>
                <w:rFonts w:ascii="Times New Roman" w:hAnsi="Times New Roman" w:cs="Times New Roman"/>
                <w:b/>
                <w:bCs/>
              </w:rPr>
              <w:t>Порядок формирования предложенной цены</w:t>
            </w:r>
          </w:p>
        </w:tc>
        <w:tc>
          <w:tcPr>
            <w:tcW w:w="4002" w:type="pct"/>
            <w:gridSpan w:val="11"/>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rPr>
              <w:t>Цена договора (цена лота № __) включает</w:t>
            </w:r>
            <w:r w:rsidRPr="00645AE9">
              <w:rPr>
                <w:rFonts w:ascii="Times New Roman" w:hAnsi="Times New Roman" w:cs="Times New Roman"/>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B76EA4" w:rsidRPr="00645AE9" w:rsidTr="00283C11">
        <w:tc>
          <w:tcPr>
            <w:tcW w:w="998" w:type="pct"/>
          </w:tcPr>
          <w:p w:rsidR="00B76EA4" w:rsidRPr="00645AE9" w:rsidRDefault="00B76EA4" w:rsidP="00283C11">
            <w:pPr>
              <w:ind w:left="-108"/>
              <w:jc w:val="both"/>
              <w:rPr>
                <w:rFonts w:ascii="Times New Roman" w:hAnsi="Times New Roman" w:cs="Times New Roman"/>
                <w:b/>
                <w:bCs/>
              </w:rPr>
            </w:pPr>
            <w:r w:rsidRPr="00645AE9">
              <w:rPr>
                <w:rFonts w:ascii="Times New Roman" w:hAnsi="Times New Roman" w:cs="Times New Roman"/>
                <w:b/>
                <w:bCs/>
              </w:rPr>
              <w:t>Стоимость непосредственно товара (условие поставки – самовывоз со складов поставщиков «</w:t>
            </w:r>
            <w:r w:rsidRPr="00645AE9">
              <w:rPr>
                <w:rFonts w:ascii="Times New Roman" w:hAnsi="Times New Roman" w:cs="Times New Roman"/>
                <w:b/>
                <w:bCs/>
                <w:lang w:val="en-US"/>
              </w:rPr>
              <w:t>Ex</w:t>
            </w:r>
            <w:r w:rsidRPr="00645AE9">
              <w:rPr>
                <w:rFonts w:ascii="Times New Roman" w:hAnsi="Times New Roman" w:cs="Times New Roman"/>
                <w:b/>
                <w:bCs/>
              </w:rPr>
              <w:t xml:space="preserve"> </w:t>
            </w:r>
            <w:r w:rsidRPr="00645AE9">
              <w:rPr>
                <w:rFonts w:ascii="Times New Roman" w:hAnsi="Times New Roman" w:cs="Times New Roman"/>
                <w:b/>
                <w:bCs/>
                <w:lang w:val="en-US"/>
              </w:rPr>
              <w:t>Works</w:t>
            </w:r>
            <w:r w:rsidRPr="00645AE9">
              <w:rPr>
                <w:rFonts w:ascii="Times New Roman" w:hAnsi="Times New Roman" w:cs="Times New Roman"/>
                <w:b/>
                <w:bCs/>
              </w:rPr>
              <w:t>»)</w:t>
            </w:r>
            <w:r w:rsidRPr="00645AE9">
              <w:rPr>
                <w:rStyle w:val="a9"/>
                <w:rFonts w:ascii="Times New Roman" w:hAnsi="Times New Roman" w:cs="Times New Roman"/>
                <w:b/>
                <w:bCs/>
              </w:rPr>
              <w:footnoteReference w:id="3"/>
            </w:r>
            <w:r w:rsidRPr="00645AE9">
              <w:rPr>
                <w:rFonts w:ascii="Times New Roman" w:hAnsi="Times New Roman" w:cs="Times New Roman"/>
                <w:b/>
                <w:bCs/>
              </w:rPr>
              <w:t xml:space="preserve"> </w:t>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___________(________________ сумма прописью) рублей без учета НДС,</w:t>
            </w:r>
          </w:p>
          <w:p w:rsidR="00B76EA4" w:rsidRPr="00645AE9" w:rsidRDefault="00B76EA4" w:rsidP="00283C11">
            <w:pPr>
              <w:jc w:val="both"/>
              <w:rPr>
                <w:rFonts w:ascii="Times New Roman" w:hAnsi="Times New Roman" w:cs="Times New Roman"/>
                <w:bCs/>
              </w:rPr>
            </w:pPr>
            <w:r w:rsidRPr="00645AE9">
              <w:rPr>
                <w:rFonts w:ascii="Times New Roman" w:hAnsi="Times New Roman" w:cs="Times New Roman"/>
                <w:bCs/>
                <w:i/>
              </w:rPr>
              <w:t>___________(_________________ сумма прописью) рублей с  учетом НДС</w:t>
            </w:r>
          </w:p>
        </w:tc>
      </w:tr>
      <w:tr w:rsidR="00B76EA4" w:rsidRPr="00645AE9" w:rsidTr="00283C11">
        <w:tc>
          <w:tcPr>
            <w:tcW w:w="998" w:type="pct"/>
          </w:tcPr>
          <w:p w:rsidR="00B76EA4" w:rsidRPr="00645AE9" w:rsidRDefault="00B76EA4" w:rsidP="00283C11">
            <w:pPr>
              <w:ind w:left="-108"/>
              <w:rPr>
                <w:rFonts w:ascii="Times New Roman" w:hAnsi="Times New Roman" w:cs="Times New Roman"/>
                <w:b/>
                <w:bCs/>
              </w:rPr>
            </w:pPr>
            <w:r w:rsidRPr="00645AE9">
              <w:rPr>
                <w:rFonts w:ascii="Times New Roman" w:hAnsi="Times New Roman" w:cs="Times New Roman"/>
                <w:b/>
                <w:bCs/>
              </w:rPr>
              <w:t>Стоимость транспортно-логистических услуг</w:t>
            </w:r>
            <w:r w:rsidRPr="00645AE9">
              <w:rPr>
                <w:rStyle w:val="a9"/>
                <w:rFonts w:ascii="Times New Roman" w:hAnsi="Times New Roman" w:cs="Times New Roman"/>
                <w:b/>
                <w:bCs/>
              </w:rPr>
              <w:footnoteReference w:id="4"/>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___________(________________ сумма прописью) рублей без учета НДС,</w:t>
            </w:r>
          </w:p>
          <w:p w:rsidR="00B76EA4" w:rsidRPr="00645AE9" w:rsidRDefault="00B76EA4" w:rsidP="00283C11">
            <w:pPr>
              <w:jc w:val="both"/>
              <w:rPr>
                <w:rFonts w:ascii="Times New Roman" w:hAnsi="Times New Roman" w:cs="Times New Roman"/>
                <w:bCs/>
              </w:rPr>
            </w:pPr>
            <w:r w:rsidRPr="00645AE9">
              <w:rPr>
                <w:rFonts w:ascii="Times New Roman" w:hAnsi="Times New Roman" w:cs="Times New Roman"/>
                <w:bCs/>
                <w:i/>
              </w:rPr>
              <w:t>___________(_________________ сумма прописью) рублей с  учетом НДС</w:t>
            </w:r>
          </w:p>
        </w:tc>
      </w:tr>
      <w:tr w:rsidR="00B76EA4" w:rsidRPr="00645AE9" w:rsidTr="00283C11">
        <w:tc>
          <w:tcPr>
            <w:tcW w:w="5000" w:type="pct"/>
            <w:gridSpan w:val="12"/>
          </w:tcPr>
          <w:p w:rsidR="00B76EA4" w:rsidRPr="00645AE9" w:rsidRDefault="00B76EA4" w:rsidP="0020554A">
            <w:pPr>
              <w:jc w:val="both"/>
              <w:rPr>
                <w:rFonts w:ascii="Times New Roman" w:hAnsi="Times New Roman" w:cs="Times New Roman"/>
                <w:b/>
                <w:bCs/>
                <w:i/>
              </w:rPr>
            </w:pPr>
            <w:r w:rsidRPr="00645AE9">
              <w:rPr>
                <w:rFonts w:ascii="Times New Roman" w:hAnsi="Times New Roman" w:cs="Times New Roman"/>
                <w:b/>
                <w:bCs/>
                <w:sz w:val="28"/>
                <w:szCs w:val="28"/>
              </w:rPr>
              <w:t>Характеристики предлагаемых услуг</w:t>
            </w:r>
            <w:r w:rsidRPr="00645AE9">
              <w:rPr>
                <w:rStyle w:val="a9"/>
                <w:rFonts w:ascii="Times New Roman" w:hAnsi="Times New Roman" w:cs="Times New Roman"/>
                <w:b/>
                <w:bCs/>
                <w:sz w:val="28"/>
                <w:szCs w:val="28"/>
              </w:rPr>
              <w:footnoteReference w:id="5"/>
            </w:r>
            <w:r w:rsidRPr="00645AE9">
              <w:rPr>
                <w:rStyle w:val="aa"/>
                <w:rFonts w:eastAsiaTheme="minorEastAsia"/>
                <w:sz w:val="28"/>
                <w:szCs w:val="28"/>
              </w:rPr>
              <w:t xml:space="preserve"> </w:t>
            </w:r>
          </w:p>
        </w:tc>
      </w:tr>
      <w:tr w:rsidR="00B76EA4" w:rsidRPr="00645AE9" w:rsidTr="00283C11">
        <w:tc>
          <w:tcPr>
            <w:tcW w:w="998" w:type="pct"/>
            <w:vMerge w:val="restart"/>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Указать наименование товара, работы, услуги, с указанием марки, модели, названия.</w:t>
            </w:r>
          </w:p>
          <w:p w:rsidR="00B76EA4" w:rsidRPr="00645AE9" w:rsidRDefault="00B76EA4" w:rsidP="00283C11">
            <w:pPr>
              <w:jc w:val="both"/>
              <w:rPr>
                <w:rFonts w:ascii="Times New Roman" w:hAnsi="Times New Roman" w:cs="Times New Roman"/>
                <w:i/>
              </w:rPr>
            </w:pPr>
            <w:r w:rsidRPr="00645AE9">
              <w:rPr>
                <w:rFonts w:ascii="Times New Roman" w:hAnsi="Times New Roman" w:cs="Times New Roman"/>
                <w:i/>
              </w:rPr>
              <w:t>В случае если,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18" w:type="pct"/>
            <w:gridSpan w:val="3"/>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bCs/>
              </w:rPr>
              <w:t>Нормативные документы, согласно которым установлены требования</w:t>
            </w:r>
          </w:p>
        </w:tc>
        <w:tc>
          <w:tcPr>
            <w:tcW w:w="3084" w:type="pct"/>
            <w:gridSpan w:val="8"/>
          </w:tcPr>
          <w:p w:rsidR="00B76EA4" w:rsidRPr="00645AE9" w:rsidRDefault="00B76EA4" w:rsidP="00283C11">
            <w:pPr>
              <w:jc w:val="both"/>
              <w:rPr>
                <w:rFonts w:ascii="Times New Roman" w:hAnsi="Times New Roman" w:cs="Times New Roman"/>
                <w:b/>
                <w:bCs/>
                <w:i/>
              </w:rPr>
            </w:pPr>
            <w:r w:rsidRPr="00645AE9">
              <w:rPr>
                <w:rFonts w:ascii="Times New Roman" w:hAnsi="Times New Roman" w:cs="Times New Roman"/>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B76EA4" w:rsidRPr="00645AE9" w:rsidTr="00283C11">
        <w:tc>
          <w:tcPr>
            <w:tcW w:w="998" w:type="pct"/>
            <w:vMerge/>
          </w:tcPr>
          <w:p w:rsidR="00B76EA4" w:rsidRPr="00645AE9" w:rsidRDefault="00B76EA4" w:rsidP="00283C11">
            <w:pPr>
              <w:jc w:val="both"/>
              <w:rPr>
                <w:rFonts w:ascii="Times New Roman" w:hAnsi="Times New Roman" w:cs="Times New Roman"/>
                <w:i/>
                <w:sz w:val="28"/>
                <w:szCs w:val="28"/>
              </w:rPr>
            </w:pPr>
          </w:p>
        </w:tc>
        <w:tc>
          <w:tcPr>
            <w:tcW w:w="918" w:type="pct"/>
            <w:gridSpan w:val="3"/>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rPr>
              <w:t>Технические и функциональные характеристики услуги</w:t>
            </w:r>
          </w:p>
        </w:tc>
        <w:tc>
          <w:tcPr>
            <w:tcW w:w="3084" w:type="pct"/>
            <w:gridSpan w:val="8"/>
          </w:tcPr>
          <w:p w:rsidR="00B76EA4" w:rsidRPr="00645AE9" w:rsidRDefault="00B76EA4" w:rsidP="00283C11">
            <w:pPr>
              <w:jc w:val="both"/>
              <w:rPr>
                <w:rFonts w:ascii="Times New Roman" w:hAnsi="Times New Roman" w:cs="Times New Roman"/>
                <w:b/>
                <w:bCs/>
                <w:i/>
              </w:rPr>
            </w:pPr>
            <w:r w:rsidRPr="00645AE9">
              <w:rPr>
                <w:rFonts w:ascii="Times New Roman" w:hAnsi="Times New Roman" w:cs="Times New Roman"/>
                <w:b/>
                <w:bCs/>
                <w:i/>
              </w:rPr>
              <w:t>При, оказании услуг  указывается:</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Например:</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«длина товара: составляет ___ см».</w:t>
            </w:r>
          </w:p>
          <w:p w:rsidR="00B76EA4" w:rsidRPr="00645AE9" w:rsidRDefault="00B76EA4" w:rsidP="00283C11">
            <w:pPr>
              <w:jc w:val="both"/>
              <w:rPr>
                <w:rFonts w:ascii="Times New Roman" w:hAnsi="Times New Roman" w:cs="Times New Roman"/>
                <w:b/>
                <w:bCs/>
                <w:i/>
              </w:rPr>
            </w:pPr>
            <w:r w:rsidRPr="00645AE9">
              <w:rPr>
                <w:rFonts w:ascii="Times New Roman" w:hAnsi="Times New Roman" w:cs="Times New Roman"/>
                <w:b/>
                <w:bCs/>
                <w:i/>
              </w:rPr>
              <w:t xml:space="preserve">При выполнении оказании услуг может быть указано: </w:t>
            </w:r>
          </w:p>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76EA4" w:rsidRPr="00645AE9" w:rsidTr="00283C11">
        <w:tc>
          <w:tcPr>
            <w:tcW w:w="998" w:type="pct"/>
            <w:vMerge/>
          </w:tcPr>
          <w:p w:rsidR="00B76EA4" w:rsidRPr="00645AE9" w:rsidRDefault="00B76EA4" w:rsidP="00283C11">
            <w:pPr>
              <w:jc w:val="both"/>
              <w:rPr>
                <w:rFonts w:ascii="Times New Roman" w:hAnsi="Times New Roman" w:cs="Times New Roman"/>
                <w:i/>
                <w:sz w:val="28"/>
                <w:szCs w:val="28"/>
              </w:rPr>
            </w:pPr>
          </w:p>
        </w:tc>
        <w:tc>
          <w:tcPr>
            <w:tcW w:w="918" w:type="pct"/>
            <w:gridSpan w:val="3"/>
          </w:tcPr>
          <w:p w:rsidR="00B76EA4" w:rsidRPr="00645AE9" w:rsidRDefault="00B76EA4" w:rsidP="00283C11">
            <w:pPr>
              <w:jc w:val="both"/>
              <w:rPr>
                <w:rFonts w:ascii="Times New Roman" w:hAnsi="Times New Roman" w:cs="Times New Roman"/>
                <w:i/>
              </w:rPr>
            </w:pPr>
            <w:r>
              <w:rPr>
                <w:rFonts w:ascii="Times New Roman" w:hAnsi="Times New Roman" w:cs="Times New Roman"/>
                <w:bCs/>
              </w:rPr>
              <w:t>Характеристик</w:t>
            </w:r>
            <w:r w:rsidRPr="00645AE9">
              <w:rPr>
                <w:rFonts w:ascii="Times New Roman" w:hAnsi="Times New Roman" w:cs="Times New Roman"/>
                <w:bCs/>
              </w:rPr>
              <w:t>, услуг, относящиеся к безопасности</w:t>
            </w:r>
          </w:p>
        </w:tc>
        <w:tc>
          <w:tcPr>
            <w:tcW w:w="3084" w:type="pct"/>
            <w:gridSpan w:val="8"/>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B76EA4" w:rsidRPr="00645AE9" w:rsidTr="00283C11">
        <w:tc>
          <w:tcPr>
            <w:tcW w:w="998" w:type="pct"/>
            <w:vMerge/>
          </w:tcPr>
          <w:p w:rsidR="00B76EA4" w:rsidRPr="00645AE9" w:rsidRDefault="00B76EA4" w:rsidP="00283C11">
            <w:pPr>
              <w:jc w:val="both"/>
              <w:rPr>
                <w:rFonts w:ascii="Times New Roman" w:hAnsi="Times New Roman" w:cs="Times New Roman"/>
                <w:i/>
                <w:sz w:val="28"/>
                <w:szCs w:val="28"/>
              </w:rPr>
            </w:pPr>
          </w:p>
        </w:tc>
        <w:tc>
          <w:tcPr>
            <w:tcW w:w="918" w:type="pct"/>
            <w:gridSpan w:val="3"/>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rPr>
              <w:t>Характеристики услуг относящиеся к качеству</w:t>
            </w:r>
          </w:p>
        </w:tc>
        <w:tc>
          <w:tcPr>
            <w:tcW w:w="3084" w:type="pct"/>
            <w:gridSpan w:val="8"/>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B76EA4" w:rsidRPr="00645AE9" w:rsidTr="00283C11">
        <w:tc>
          <w:tcPr>
            <w:tcW w:w="998" w:type="pct"/>
            <w:vMerge/>
          </w:tcPr>
          <w:p w:rsidR="00B76EA4" w:rsidRPr="00645AE9" w:rsidRDefault="00B76EA4" w:rsidP="00283C11">
            <w:pPr>
              <w:jc w:val="both"/>
              <w:rPr>
                <w:rFonts w:ascii="Times New Roman" w:hAnsi="Times New Roman" w:cs="Times New Roman"/>
                <w:i/>
                <w:sz w:val="28"/>
                <w:szCs w:val="28"/>
              </w:rPr>
            </w:pPr>
          </w:p>
        </w:tc>
        <w:tc>
          <w:tcPr>
            <w:tcW w:w="918" w:type="pct"/>
            <w:gridSpan w:val="3"/>
          </w:tcPr>
          <w:p w:rsidR="00B76EA4" w:rsidRPr="00794E9A" w:rsidRDefault="00B76EA4" w:rsidP="00283C11">
            <w:pPr>
              <w:jc w:val="both"/>
              <w:rPr>
                <w:rFonts w:ascii="Times New Roman" w:hAnsi="Times New Roman" w:cs="Times New Roman"/>
                <w:i/>
                <w:color w:val="FF0000"/>
              </w:rPr>
            </w:pPr>
            <w:r w:rsidRPr="00794E9A">
              <w:rPr>
                <w:rFonts w:ascii="Times New Roman" w:hAnsi="Times New Roman" w:cs="Times New Roman"/>
                <w:bCs/>
              </w:rPr>
              <w:t>Сведения об упаковке, отгрузке товара</w:t>
            </w:r>
          </w:p>
        </w:tc>
        <w:tc>
          <w:tcPr>
            <w:tcW w:w="3084" w:type="pct"/>
            <w:gridSpan w:val="8"/>
          </w:tcPr>
          <w:p w:rsidR="00B76EA4" w:rsidRPr="00867BCD" w:rsidRDefault="00B76EA4" w:rsidP="00283C11">
            <w:pPr>
              <w:jc w:val="both"/>
              <w:rPr>
                <w:rFonts w:ascii="Times New Roman" w:hAnsi="Times New Roman" w:cs="Times New Roman"/>
                <w:i/>
                <w:strike/>
                <w:color w:val="FF0000"/>
                <w:sz w:val="28"/>
                <w:szCs w:val="28"/>
              </w:rPr>
            </w:pPr>
            <w:r w:rsidRPr="00794E9A">
              <w:rPr>
                <w:rFonts w:ascii="Times New Roman" w:hAnsi="Times New Roman" w:cs="Times New Roman"/>
                <w:i/>
                <w:strike/>
                <w:sz w:val="28"/>
                <w:szCs w:val="28"/>
              </w:rPr>
              <w:t>-</w:t>
            </w:r>
          </w:p>
        </w:tc>
      </w:tr>
      <w:tr w:rsidR="00B76EA4" w:rsidRPr="00645AE9" w:rsidTr="00283C11">
        <w:tc>
          <w:tcPr>
            <w:tcW w:w="998" w:type="pct"/>
            <w:vMerge/>
          </w:tcPr>
          <w:p w:rsidR="00B76EA4" w:rsidRPr="00645AE9" w:rsidRDefault="00B76EA4" w:rsidP="00283C11">
            <w:pPr>
              <w:jc w:val="both"/>
              <w:rPr>
                <w:rFonts w:ascii="Times New Roman" w:hAnsi="Times New Roman" w:cs="Times New Roman"/>
                <w:i/>
                <w:sz w:val="28"/>
                <w:szCs w:val="28"/>
              </w:rPr>
            </w:pPr>
          </w:p>
        </w:tc>
        <w:tc>
          <w:tcPr>
            <w:tcW w:w="918" w:type="pct"/>
            <w:gridSpan w:val="3"/>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rPr>
              <w:t xml:space="preserve">Иные характеристики услуг </w:t>
            </w:r>
          </w:p>
        </w:tc>
        <w:tc>
          <w:tcPr>
            <w:tcW w:w="3084" w:type="pct"/>
            <w:gridSpan w:val="8"/>
          </w:tcPr>
          <w:p w:rsidR="00B76EA4" w:rsidRPr="00645AE9" w:rsidRDefault="00B76EA4" w:rsidP="00283C11">
            <w:pPr>
              <w:jc w:val="both"/>
              <w:rPr>
                <w:rFonts w:ascii="Times New Roman" w:hAnsi="Times New Roman" w:cs="Times New Roman"/>
                <w:b/>
                <w:bCs/>
                <w:i/>
              </w:rPr>
            </w:pPr>
            <w:r w:rsidRPr="00645AE9">
              <w:rPr>
                <w:rFonts w:ascii="Times New Roman" w:hAnsi="Times New Roman" w:cs="Times New Roman"/>
                <w:b/>
                <w:bCs/>
                <w:i/>
              </w:rPr>
              <w:t xml:space="preserve">Колонка включается в случае, если в техническом задании указаны иные требования к товарам, работам, услугам. </w:t>
            </w:r>
          </w:p>
          <w:p w:rsidR="00B76EA4" w:rsidRPr="00645AE9" w:rsidRDefault="00B76EA4" w:rsidP="00283C11">
            <w:pPr>
              <w:jc w:val="both"/>
              <w:rPr>
                <w:rFonts w:ascii="Times New Roman" w:hAnsi="Times New Roman" w:cs="Times New Roman"/>
                <w:b/>
                <w:bCs/>
                <w:i/>
              </w:rPr>
            </w:pPr>
            <w:r w:rsidRPr="00645AE9">
              <w:rPr>
                <w:rFonts w:ascii="Times New Roman" w:hAnsi="Times New Roman" w:cs="Times New Roman"/>
                <w:b/>
                <w:bCs/>
                <w:i/>
              </w:rPr>
              <w:t>При поставке товаров, выполнении работ, оказании услуг  указывается:</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b/>
                <w:bCs/>
                <w:i/>
              </w:rPr>
            </w:pPr>
            <w:r w:rsidRPr="00645AE9">
              <w:rPr>
                <w:rFonts w:ascii="Times New Roman" w:hAnsi="Times New Roman" w:cs="Times New Roman"/>
                <w:b/>
                <w:bCs/>
                <w:i/>
              </w:rPr>
              <w:t xml:space="preserve">При выполнении работ, оказании услуг может быть указано: </w:t>
            </w:r>
          </w:p>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B76EA4" w:rsidRPr="00645AE9" w:rsidTr="00283C11">
        <w:tc>
          <w:tcPr>
            <w:tcW w:w="5000" w:type="pct"/>
            <w:gridSpan w:val="12"/>
          </w:tcPr>
          <w:p w:rsidR="00B76EA4" w:rsidRPr="00645AE9" w:rsidRDefault="00B76EA4" w:rsidP="00283C11">
            <w:pPr>
              <w:jc w:val="both"/>
              <w:rPr>
                <w:rFonts w:ascii="Times New Roman" w:hAnsi="Times New Roman" w:cs="Times New Roman"/>
                <w:b/>
                <w:i/>
                <w:sz w:val="28"/>
                <w:szCs w:val="28"/>
              </w:rPr>
            </w:pPr>
            <w:r w:rsidRPr="00645AE9">
              <w:rPr>
                <w:rFonts w:ascii="Times New Roman" w:hAnsi="Times New Roman" w:cs="Times New Roman"/>
                <w:b/>
                <w:bCs/>
                <w:sz w:val="28"/>
                <w:szCs w:val="28"/>
              </w:rPr>
              <w:t>Результат, оказания услуг</w:t>
            </w:r>
          </w:p>
        </w:tc>
      </w:tr>
      <w:tr w:rsidR="00B76EA4" w:rsidRPr="00645AE9" w:rsidTr="00283C11">
        <w:tc>
          <w:tcPr>
            <w:tcW w:w="5000" w:type="pct"/>
            <w:gridSpan w:val="12"/>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гарантируемый результат и согласие с условиями технического задания документации.</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Например:</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при поставке товаров:</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при оказании услуг:</w:t>
            </w:r>
          </w:p>
          <w:p w:rsidR="00B76EA4" w:rsidRPr="00645AE9" w:rsidRDefault="00B76EA4" w:rsidP="00283C11">
            <w:pPr>
              <w:jc w:val="both"/>
              <w:rPr>
                <w:rFonts w:ascii="Times New Roman" w:hAnsi="Times New Roman" w:cs="Times New Roman"/>
                <w:b/>
              </w:rPr>
            </w:pPr>
            <w:r w:rsidRPr="00645AE9">
              <w:rPr>
                <w:rFonts w:ascii="Times New Roman" w:hAnsi="Times New Roman" w:cs="Times New Roman"/>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76EA4" w:rsidRPr="00645AE9" w:rsidTr="00283C11">
        <w:tc>
          <w:tcPr>
            <w:tcW w:w="5000" w:type="pct"/>
            <w:gridSpan w:val="12"/>
          </w:tcPr>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
                <w:bCs/>
                <w:sz w:val="28"/>
                <w:szCs w:val="28"/>
              </w:rPr>
              <w:t>Место, условия и порядок, оказания услуг</w:t>
            </w:r>
          </w:p>
        </w:tc>
      </w:tr>
      <w:tr w:rsidR="00B76EA4" w:rsidRPr="00645AE9" w:rsidTr="00283C11">
        <w:tc>
          <w:tcPr>
            <w:tcW w:w="998" w:type="pct"/>
          </w:tcPr>
          <w:p w:rsidR="00B76EA4" w:rsidRPr="00645AE9" w:rsidRDefault="00B76EA4" w:rsidP="00283C11">
            <w:pPr>
              <w:jc w:val="both"/>
              <w:rPr>
                <w:rFonts w:ascii="Times New Roman" w:hAnsi="Times New Roman" w:cs="Times New Roman"/>
              </w:rPr>
            </w:pPr>
            <w:r w:rsidRPr="00645AE9">
              <w:rPr>
                <w:rFonts w:ascii="Times New Roman" w:hAnsi="Times New Roman" w:cs="Times New Roman"/>
              </w:rPr>
              <w:t xml:space="preserve">Место </w:t>
            </w:r>
            <w:r w:rsidRPr="00645AE9">
              <w:rPr>
                <w:rFonts w:ascii="Times New Roman" w:hAnsi="Times New Roman" w:cs="Times New Roman"/>
                <w:bCs/>
              </w:rPr>
              <w:t>оказания услуг</w:t>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место поставки товара, выполнения работ, оказания услуг в соответствии с требованиями технического задания.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B76EA4" w:rsidRPr="00645AE9" w:rsidRDefault="00B76EA4" w:rsidP="00283C11">
            <w:pPr>
              <w:jc w:val="both"/>
              <w:rPr>
                <w:rFonts w:ascii="Times New Roman" w:hAnsi="Times New Roman" w:cs="Times New Roman"/>
                <w:i/>
              </w:rPr>
            </w:pPr>
          </w:p>
        </w:tc>
      </w:tr>
      <w:tr w:rsidR="00B76EA4" w:rsidRPr="00645AE9" w:rsidTr="00283C11">
        <w:tc>
          <w:tcPr>
            <w:tcW w:w="998" w:type="pct"/>
          </w:tcPr>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rPr>
              <w:t xml:space="preserve">Условия </w:t>
            </w:r>
            <w:r w:rsidRPr="00645AE9">
              <w:rPr>
                <w:rFonts w:ascii="Times New Roman" w:hAnsi="Times New Roman" w:cs="Times New Roman"/>
                <w:bCs/>
              </w:rPr>
              <w:t>оказания услуг</w:t>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B76EA4" w:rsidRPr="00645AE9" w:rsidTr="00283C11">
        <w:tc>
          <w:tcPr>
            <w:tcW w:w="998" w:type="pct"/>
          </w:tcPr>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rPr>
              <w:t xml:space="preserve">Сроки </w:t>
            </w:r>
            <w:r w:rsidRPr="00645AE9">
              <w:rPr>
                <w:rFonts w:ascii="Times New Roman" w:hAnsi="Times New Roman" w:cs="Times New Roman"/>
                <w:bCs/>
              </w:rPr>
              <w:t>оказания услуг</w:t>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B76EA4" w:rsidRPr="00645AE9" w:rsidTr="00283C11">
        <w:tc>
          <w:tcPr>
            <w:tcW w:w="5000" w:type="pct"/>
            <w:gridSpan w:val="12"/>
          </w:tcPr>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
                <w:bCs/>
                <w:sz w:val="28"/>
                <w:szCs w:val="28"/>
              </w:rPr>
              <w:t>Форма, сроки и порядок оплаты</w:t>
            </w:r>
          </w:p>
        </w:tc>
      </w:tr>
      <w:tr w:rsidR="00B76EA4" w:rsidRPr="00645AE9" w:rsidTr="00283C11">
        <w:tc>
          <w:tcPr>
            <w:tcW w:w="998" w:type="pct"/>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rPr>
              <w:t>Форма оплаты</w:t>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форму оплаты по договору в соответствии с требованиями технического задания.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B76EA4" w:rsidRPr="00645AE9" w:rsidTr="00283C11">
        <w:tc>
          <w:tcPr>
            <w:tcW w:w="998" w:type="pct"/>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rPr>
              <w:t>Авансирование</w:t>
            </w:r>
          </w:p>
        </w:tc>
        <w:tc>
          <w:tcPr>
            <w:tcW w:w="4002" w:type="pct"/>
            <w:gridSpan w:val="11"/>
          </w:tcPr>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
                <w:bCs/>
                <w:i/>
              </w:rPr>
              <w:t xml:space="preserve">Строка включается в случае, если участнику предоставляется право указать желаемый размер аванса. </w:t>
            </w:r>
            <w:r w:rsidRPr="00645AE9">
              <w:rPr>
                <w:rFonts w:ascii="Times New Roman" w:hAnsi="Times New Roman" w:cs="Times New Roman"/>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B76EA4" w:rsidRPr="00645AE9" w:rsidTr="00283C11">
        <w:tc>
          <w:tcPr>
            <w:tcW w:w="998" w:type="pct"/>
          </w:tcPr>
          <w:p w:rsidR="00B76EA4" w:rsidRPr="00645AE9" w:rsidRDefault="00B76EA4" w:rsidP="00283C11">
            <w:pPr>
              <w:jc w:val="both"/>
              <w:rPr>
                <w:rFonts w:ascii="Times New Roman" w:hAnsi="Times New Roman" w:cs="Times New Roman"/>
                <w:i/>
              </w:rPr>
            </w:pPr>
            <w:r w:rsidRPr="00645AE9">
              <w:rPr>
                <w:rFonts w:ascii="Times New Roman" w:hAnsi="Times New Roman" w:cs="Times New Roman"/>
                <w:bCs/>
              </w:rPr>
              <w:t>Срок и порядок оплаты</w:t>
            </w:r>
          </w:p>
        </w:tc>
        <w:tc>
          <w:tcPr>
            <w:tcW w:w="4002" w:type="pct"/>
            <w:gridSpan w:val="11"/>
          </w:tcPr>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должен указать конкретные сроки и порядок оплаты по договору в соответствии с требованиями технического задания.</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bCs/>
                <w:i/>
              </w:rPr>
            </w:pPr>
            <w:r w:rsidRPr="00645AE9">
              <w:rPr>
                <w:rFonts w:ascii="Times New Roman" w:hAnsi="Times New Roman" w:cs="Times New Roman"/>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B76EA4" w:rsidRPr="00645AE9" w:rsidRDefault="00B76EA4" w:rsidP="00283C11">
            <w:pPr>
              <w:jc w:val="both"/>
              <w:rPr>
                <w:rFonts w:ascii="Times New Roman" w:hAnsi="Times New Roman" w:cs="Times New Roman"/>
                <w:bCs/>
                <w:i/>
              </w:rPr>
            </w:pPr>
          </w:p>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B76EA4" w:rsidRPr="00645AE9" w:rsidTr="00283C11">
        <w:tc>
          <w:tcPr>
            <w:tcW w:w="5000" w:type="pct"/>
            <w:gridSpan w:val="12"/>
          </w:tcPr>
          <w:p w:rsidR="00B76EA4" w:rsidRPr="00645AE9" w:rsidRDefault="00B76EA4" w:rsidP="00283C11">
            <w:pPr>
              <w:jc w:val="both"/>
              <w:rPr>
                <w:rFonts w:ascii="Times New Roman" w:hAnsi="Times New Roman" w:cs="Times New Roman"/>
                <w:i/>
                <w:sz w:val="28"/>
                <w:szCs w:val="28"/>
              </w:rPr>
            </w:pPr>
            <w:r w:rsidRPr="00645AE9">
              <w:rPr>
                <w:rFonts w:ascii="Times New Roman" w:hAnsi="Times New Roman" w:cs="Times New Roman"/>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услуг</w:t>
            </w:r>
          </w:p>
        </w:tc>
      </w:tr>
      <w:tr w:rsidR="00B76EA4" w:rsidRPr="00645AE9" w:rsidTr="00283C11">
        <w:tc>
          <w:tcPr>
            <w:tcW w:w="1348" w:type="pct"/>
            <w:gridSpan w:val="2"/>
            <w:vMerge w:val="restart"/>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b/>
                <w:color w:val="000000"/>
              </w:rPr>
              <w:t>Наименование показателя</w:t>
            </w:r>
          </w:p>
        </w:tc>
        <w:tc>
          <w:tcPr>
            <w:tcW w:w="757" w:type="pct"/>
            <w:gridSpan w:val="3"/>
            <w:vMerge w:val="restart"/>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b/>
                <w:color w:val="000000"/>
              </w:rPr>
              <w:t>Общая стоимость</w:t>
            </w:r>
          </w:p>
        </w:tc>
        <w:tc>
          <w:tcPr>
            <w:tcW w:w="2895" w:type="pct"/>
            <w:gridSpan w:val="7"/>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b/>
                <w:color w:val="000000"/>
              </w:rPr>
              <w:t>в том числе</w:t>
            </w:r>
            <w:r w:rsidRPr="00645AE9">
              <w:rPr>
                <w:rStyle w:val="a9"/>
                <w:rFonts w:ascii="Times New Roman" w:hAnsi="Times New Roman" w:cs="Times New Roman"/>
                <w:b/>
                <w:color w:val="000000"/>
              </w:rPr>
              <w:footnoteReference w:id="6"/>
            </w:r>
            <w:r w:rsidRPr="00645AE9">
              <w:rPr>
                <w:rFonts w:ascii="Times New Roman" w:hAnsi="Times New Roman" w:cs="Times New Roman"/>
                <w:b/>
                <w:color w:val="000000"/>
              </w:rPr>
              <w:t xml:space="preserve">: </w:t>
            </w:r>
            <w:r w:rsidRPr="00645AE9">
              <w:rPr>
                <w:rFonts w:ascii="Times New Roman" w:hAnsi="Times New Roman" w:cs="Times New Roman"/>
                <w:b/>
                <w:i/>
                <w:color w:val="000000"/>
              </w:rPr>
              <w:t>(указать сведения о стоимости на каждый год, в котором выполняются работы, оказываются услуги, поставляются товары</w:t>
            </w:r>
            <w:r w:rsidRPr="00645AE9">
              <w:rPr>
                <w:rFonts w:ascii="Times New Roman" w:hAnsi="Times New Roman" w:cs="Times New Roman"/>
                <w:b/>
                <w:color w:val="000000"/>
              </w:rPr>
              <w:t>)</w:t>
            </w:r>
          </w:p>
        </w:tc>
      </w:tr>
      <w:tr w:rsidR="00B76EA4" w:rsidRPr="00645AE9" w:rsidTr="00283C11">
        <w:tc>
          <w:tcPr>
            <w:tcW w:w="1348" w:type="pct"/>
            <w:gridSpan w:val="2"/>
            <w:vMerge/>
          </w:tcPr>
          <w:p w:rsidR="00B76EA4" w:rsidRPr="00645AE9" w:rsidRDefault="00B76EA4" w:rsidP="00283C11">
            <w:pPr>
              <w:jc w:val="both"/>
              <w:rPr>
                <w:rFonts w:ascii="Times New Roman" w:hAnsi="Times New Roman" w:cs="Times New Roman"/>
                <w:sz w:val="28"/>
                <w:szCs w:val="28"/>
              </w:rPr>
            </w:pPr>
          </w:p>
        </w:tc>
        <w:tc>
          <w:tcPr>
            <w:tcW w:w="757" w:type="pct"/>
            <w:gridSpan w:val="3"/>
            <w:vMerge/>
          </w:tcPr>
          <w:p w:rsidR="00B76EA4" w:rsidRPr="00645AE9" w:rsidRDefault="00B76EA4" w:rsidP="00283C11">
            <w:pPr>
              <w:jc w:val="both"/>
              <w:rPr>
                <w:rFonts w:ascii="Times New Roman" w:hAnsi="Times New Roman" w:cs="Times New Roman"/>
                <w:sz w:val="28"/>
                <w:szCs w:val="28"/>
              </w:rPr>
            </w:pPr>
          </w:p>
        </w:tc>
        <w:tc>
          <w:tcPr>
            <w:tcW w:w="927"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color w:val="000000"/>
              </w:rPr>
              <w:t>на 20___ г.</w:t>
            </w:r>
          </w:p>
        </w:tc>
        <w:tc>
          <w:tcPr>
            <w:tcW w:w="1048"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color w:val="000000"/>
              </w:rPr>
              <w:t>на 20___ г.</w:t>
            </w:r>
          </w:p>
        </w:tc>
        <w:tc>
          <w:tcPr>
            <w:tcW w:w="919"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color w:val="000000"/>
              </w:rPr>
              <w:t>и т.д.</w:t>
            </w:r>
          </w:p>
        </w:tc>
      </w:tr>
      <w:tr w:rsidR="00B76EA4" w:rsidRPr="00645AE9" w:rsidTr="00283C11">
        <w:tc>
          <w:tcPr>
            <w:tcW w:w="1348"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color w:val="000000"/>
              </w:rPr>
              <w:t xml:space="preserve">Стоимость товаров, работ, услуг, являющихся </w:t>
            </w:r>
            <w:r w:rsidRPr="00645AE9">
              <w:rPr>
                <w:rFonts w:ascii="Times New Roman" w:hAnsi="Times New Roman" w:cs="Times New Roman"/>
              </w:rPr>
              <w:t>инновационными и (или) высокотехнологичными</w:t>
            </w:r>
            <w:r w:rsidRPr="00645AE9">
              <w:rPr>
                <w:rFonts w:ascii="Times New Roman" w:hAnsi="Times New Roman" w:cs="Times New Roman"/>
                <w:color w:val="000000"/>
              </w:rPr>
              <w:t xml:space="preserve"> из общего объема предлагаемых товаров, работ, услуг с учетом НДС, рублей</w:t>
            </w:r>
            <w:r w:rsidRPr="00645AE9">
              <w:rPr>
                <w:rStyle w:val="a9"/>
                <w:rFonts w:ascii="Times New Roman" w:hAnsi="Times New Roman" w:cs="Times New Roman"/>
                <w:color w:val="000000"/>
              </w:rPr>
              <w:footnoteReference w:id="7"/>
            </w:r>
          </w:p>
        </w:tc>
        <w:tc>
          <w:tcPr>
            <w:tcW w:w="757"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927"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1048"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919"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r>
      <w:tr w:rsidR="00B76EA4" w:rsidRPr="00645AE9" w:rsidTr="00283C11">
        <w:tc>
          <w:tcPr>
            <w:tcW w:w="1348"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color w:val="000000"/>
              </w:rPr>
              <w:t>Стоимость товаров, произведенных в Российской Федерации, из общего объема предлагаемых товаров с учетом НДС, рублей</w:t>
            </w:r>
          </w:p>
        </w:tc>
        <w:tc>
          <w:tcPr>
            <w:tcW w:w="757"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927"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1048"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919"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r>
      <w:tr w:rsidR="00B76EA4" w:rsidRPr="00645AE9" w:rsidTr="00283C11">
        <w:tc>
          <w:tcPr>
            <w:tcW w:w="1348"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57"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927"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1048" w:type="pct"/>
            <w:gridSpan w:val="3"/>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c>
          <w:tcPr>
            <w:tcW w:w="919" w:type="pct"/>
            <w:gridSpan w:val="2"/>
          </w:tcPr>
          <w:p w:rsidR="00B76EA4" w:rsidRPr="00645AE9" w:rsidRDefault="00B76EA4" w:rsidP="00283C11">
            <w:pPr>
              <w:jc w:val="both"/>
              <w:rPr>
                <w:rFonts w:ascii="Times New Roman" w:hAnsi="Times New Roman" w:cs="Times New Roman"/>
                <w:sz w:val="28"/>
                <w:szCs w:val="28"/>
              </w:rPr>
            </w:pPr>
            <w:r w:rsidRPr="00645AE9">
              <w:rPr>
                <w:rFonts w:ascii="Times New Roman" w:hAnsi="Times New Roman" w:cs="Times New Roman"/>
                <w:i/>
                <w:color w:val="000000"/>
              </w:rPr>
              <w:t>Указать стоимость в рублях с учетом НДС</w:t>
            </w:r>
          </w:p>
        </w:tc>
      </w:tr>
    </w:tbl>
    <w:p w:rsidR="00B76EA4" w:rsidRPr="00645AE9" w:rsidRDefault="00B76EA4" w:rsidP="00B76EA4">
      <w:pPr>
        <w:pStyle w:val="a1"/>
        <w:spacing w:line="360" w:lineRule="auto"/>
        <w:ind w:firstLine="0"/>
        <w:jc w:val="left"/>
        <w:rPr>
          <w:sz w:val="28"/>
          <w:szCs w:val="28"/>
        </w:rPr>
      </w:pPr>
    </w:p>
    <w:p w:rsidR="00B76EA4" w:rsidRPr="00645AE9" w:rsidRDefault="00B76EA4" w:rsidP="00B76EA4">
      <w:pPr>
        <w:ind w:firstLine="720"/>
        <w:jc w:val="both"/>
        <w:rPr>
          <w:rFonts w:ascii="Times New Roman" w:hAnsi="Times New Roman" w:cs="Times New Roman"/>
        </w:rPr>
      </w:pPr>
      <w:r w:rsidRPr="00645AE9">
        <w:rPr>
          <w:rFonts w:ascii="Times New Roman" w:hAnsi="Times New Roman" w:cs="Times New Roman"/>
        </w:rPr>
        <w:t>Имеющий полномочия подписать техническое предложение участника  от имени  ________________________________________________________</w:t>
      </w:r>
    </w:p>
    <w:p w:rsidR="00B76EA4" w:rsidRPr="00645AE9" w:rsidRDefault="00B76EA4" w:rsidP="00B76EA4">
      <w:pPr>
        <w:pStyle w:val="a1"/>
        <w:jc w:val="center"/>
        <w:rPr>
          <w:sz w:val="24"/>
        </w:rPr>
      </w:pPr>
      <w:r w:rsidRPr="00645AE9">
        <w:rPr>
          <w:sz w:val="24"/>
        </w:rPr>
        <w:t>(Полное наименование участника)</w:t>
      </w:r>
    </w:p>
    <w:p w:rsidR="00B76EA4" w:rsidRPr="00645AE9" w:rsidRDefault="00B76EA4" w:rsidP="00B76EA4">
      <w:pPr>
        <w:pStyle w:val="a1"/>
        <w:rPr>
          <w:sz w:val="24"/>
        </w:rPr>
      </w:pPr>
    </w:p>
    <w:p w:rsidR="00B76EA4" w:rsidRPr="00645AE9" w:rsidRDefault="00B76EA4" w:rsidP="00B76EA4">
      <w:pPr>
        <w:pStyle w:val="a1"/>
        <w:rPr>
          <w:sz w:val="24"/>
        </w:rPr>
      </w:pPr>
      <w:r w:rsidRPr="00645AE9">
        <w:rPr>
          <w:sz w:val="24"/>
        </w:rPr>
        <w:t>_________________________________________________________________</w:t>
      </w:r>
    </w:p>
    <w:p w:rsidR="00B76EA4" w:rsidRPr="00645AE9" w:rsidRDefault="00B76EA4" w:rsidP="00B76EA4">
      <w:pPr>
        <w:pStyle w:val="a1"/>
        <w:rPr>
          <w:sz w:val="24"/>
        </w:rPr>
      </w:pPr>
      <w:r w:rsidRPr="00645AE9">
        <w:rPr>
          <w:sz w:val="24"/>
        </w:rPr>
        <w:t xml:space="preserve">(Должность, подпись, ФИО)                                                </w:t>
      </w:r>
    </w:p>
    <w:p w:rsidR="00B76EA4" w:rsidRPr="00645AE9" w:rsidRDefault="00B76EA4" w:rsidP="00B76EA4">
      <w:pPr>
        <w:pStyle w:val="a1"/>
        <w:rPr>
          <w:sz w:val="24"/>
        </w:rPr>
      </w:pPr>
      <w:r w:rsidRPr="00645AE9">
        <w:rPr>
          <w:sz w:val="24"/>
        </w:rPr>
        <w:t>Печать (при наличии)</w:t>
      </w:r>
    </w:p>
    <w:p w:rsidR="00B76EA4" w:rsidRPr="00645AE9" w:rsidRDefault="00B76EA4" w:rsidP="00B76EA4">
      <w:pPr>
        <w:pStyle w:val="a0"/>
      </w:pPr>
    </w:p>
    <w:p w:rsidR="00B76EA4" w:rsidRDefault="00B76EA4" w:rsidP="00B76EA4">
      <w:pPr>
        <w:pStyle w:val="a1"/>
        <w:pageBreakBefore/>
        <w:ind w:firstLine="5670"/>
      </w:pPr>
      <w:r>
        <w:rPr>
          <w:sz w:val="28"/>
          <w:szCs w:val="28"/>
        </w:rPr>
        <w:t>Приложение № 9</w:t>
      </w:r>
    </w:p>
    <w:p w:rsidR="00B76EA4" w:rsidRDefault="00B76EA4" w:rsidP="00B76EA4">
      <w:pPr>
        <w:pStyle w:val="a1"/>
        <w:ind w:firstLine="5670"/>
      </w:pPr>
      <w:r>
        <w:rPr>
          <w:sz w:val="28"/>
          <w:szCs w:val="28"/>
        </w:rPr>
        <w:t>к конкурсной документации</w:t>
      </w:r>
    </w:p>
    <w:p w:rsidR="00B76EA4" w:rsidRDefault="00B76EA4" w:rsidP="00B76EA4">
      <w:pPr>
        <w:pStyle w:val="a1"/>
        <w:ind w:firstLine="5670"/>
      </w:pPr>
    </w:p>
    <w:p w:rsidR="00B76EA4" w:rsidRDefault="00B76EA4" w:rsidP="00B76EA4">
      <w:pPr>
        <w:pStyle w:val="a0"/>
      </w:pPr>
    </w:p>
    <w:p w:rsidR="00B76EA4" w:rsidRDefault="00B76EA4" w:rsidP="00B76EA4">
      <w:pPr>
        <w:pStyle w:val="a0"/>
        <w:ind w:firstLine="709"/>
        <w:jc w:val="center"/>
      </w:pPr>
      <w:r>
        <w:rPr>
          <w:b/>
          <w:sz w:val="27"/>
          <w:szCs w:val="27"/>
        </w:rPr>
        <w:t xml:space="preserve">Договор №: </w:t>
      </w:r>
    </w:p>
    <w:p w:rsidR="00B76EA4" w:rsidRDefault="00B76EA4" w:rsidP="00B76EA4">
      <w:pPr>
        <w:pStyle w:val="a0"/>
        <w:ind w:firstLine="709"/>
        <w:jc w:val="center"/>
      </w:pPr>
    </w:p>
    <w:tbl>
      <w:tblPr>
        <w:tblW w:w="0" w:type="auto"/>
        <w:tblInd w:w="-100" w:type="dxa"/>
        <w:tblCellMar>
          <w:left w:w="10" w:type="dxa"/>
          <w:right w:w="10" w:type="dxa"/>
        </w:tblCellMar>
        <w:tblLook w:val="0000" w:firstRow="0" w:lastRow="0" w:firstColumn="0" w:lastColumn="0" w:noHBand="0" w:noVBand="0"/>
      </w:tblPr>
      <w:tblGrid>
        <w:gridCol w:w="4495"/>
        <w:gridCol w:w="5069"/>
      </w:tblGrid>
      <w:tr w:rsidR="00B76EA4" w:rsidTr="00654DA5">
        <w:tc>
          <w:tcPr>
            <w:tcW w:w="4495" w:type="dxa"/>
            <w:shd w:val="clear" w:color="auto" w:fill="FFFFFF"/>
            <w:tcMar>
              <w:top w:w="0" w:type="dxa"/>
              <w:left w:w="108" w:type="dxa"/>
              <w:bottom w:w="0" w:type="dxa"/>
              <w:right w:w="108" w:type="dxa"/>
            </w:tcMar>
          </w:tcPr>
          <w:p w:rsidR="00B76EA4" w:rsidRDefault="00B76EA4" w:rsidP="00283C11">
            <w:pPr>
              <w:pStyle w:val="a0"/>
              <w:ind w:firstLine="709"/>
            </w:pPr>
          </w:p>
        </w:tc>
        <w:tc>
          <w:tcPr>
            <w:tcW w:w="5069" w:type="dxa"/>
            <w:shd w:val="clear" w:color="auto" w:fill="FFFFFF"/>
            <w:tcMar>
              <w:top w:w="0" w:type="dxa"/>
              <w:left w:w="108" w:type="dxa"/>
              <w:bottom w:w="0" w:type="dxa"/>
              <w:right w:w="108" w:type="dxa"/>
            </w:tcMar>
          </w:tcPr>
          <w:p w:rsidR="00B76EA4" w:rsidRDefault="00654DA5" w:rsidP="00283C11">
            <w:pPr>
              <w:pStyle w:val="a0"/>
              <w:ind w:firstLine="709"/>
              <w:jc w:val="right"/>
            </w:pPr>
            <w:r>
              <w:rPr>
                <w:sz w:val="27"/>
                <w:szCs w:val="27"/>
              </w:rPr>
              <w:t xml:space="preserve"> </w:t>
            </w:r>
            <w:r w:rsidR="00B76EA4">
              <w:rPr>
                <w:sz w:val="27"/>
                <w:szCs w:val="27"/>
              </w:rPr>
              <w:t xml:space="preserve">Дата: </w:t>
            </w:r>
            <w:r>
              <w:rPr>
                <w:sz w:val="27"/>
                <w:szCs w:val="27"/>
              </w:rPr>
              <w:t>«</w:t>
            </w:r>
            <w:r w:rsidR="00B76EA4">
              <w:rPr>
                <w:sz w:val="27"/>
                <w:szCs w:val="27"/>
              </w:rPr>
              <w:t>__</w:t>
            </w:r>
            <w:r>
              <w:rPr>
                <w:sz w:val="27"/>
                <w:szCs w:val="27"/>
              </w:rPr>
              <w:t>__»___</w:t>
            </w:r>
            <w:r w:rsidR="00B76EA4">
              <w:rPr>
                <w:sz w:val="27"/>
                <w:szCs w:val="27"/>
              </w:rPr>
              <w:t xml:space="preserve">_______ г. </w:t>
            </w:r>
          </w:p>
        </w:tc>
      </w:tr>
    </w:tbl>
    <w:p w:rsidR="00B76EA4" w:rsidRDefault="00B76EA4" w:rsidP="00B76EA4">
      <w:pPr>
        <w:pStyle w:val="a0"/>
        <w:ind w:firstLine="709"/>
      </w:pPr>
    </w:p>
    <w:p w:rsidR="00B76EA4" w:rsidRDefault="00B76EA4" w:rsidP="00B76EA4">
      <w:pPr>
        <w:pStyle w:val="a0"/>
        <w:ind w:firstLine="709"/>
        <w:jc w:val="both"/>
      </w:pPr>
      <w:r>
        <w:rPr>
          <w:sz w:val="27"/>
          <w:szCs w:val="27"/>
        </w:rPr>
        <w:t>_____________________________________________________, в лице ______________________________________________, действующего на основании_________________________,</w:t>
      </w:r>
      <w:r>
        <w:rPr>
          <w:sz w:val="28"/>
          <w:szCs w:val="28"/>
        </w:rPr>
        <w:t xml:space="preserve"> </w:t>
      </w:r>
      <w:r>
        <w:rPr>
          <w:sz w:val="27"/>
          <w:szCs w:val="27"/>
        </w:rPr>
        <w:t xml:space="preserve">являющийся победителем (единственным участником) открытого </w:t>
      </w:r>
      <w:r w:rsidRPr="00794E9A">
        <w:rPr>
          <w:sz w:val="27"/>
          <w:szCs w:val="27"/>
        </w:rPr>
        <w:t>конкурса</w:t>
      </w:r>
      <w:r>
        <w:rPr>
          <w:sz w:val="27"/>
          <w:szCs w:val="27"/>
        </w:rPr>
        <w:t xml:space="preserve"> №____ от</w:t>
      </w:r>
      <w:r>
        <w:rPr>
          <w:sz w:val="28"/>
          <w:szCs w:val="28"/>
        </w:rPr>
        <w:t xml:space="preserve"> ___________ </w:t>
      </w:r>
      <w:r>
        <w:rPr>
          <w:sz w:val="27"/>
          <w:szCs w:val="27"/>
        </w:rPr>
        <w:t xml:space="preserve">согласно протоколу №___________ от ____________, в дальнейшем именуемое «Исполнитель», с одной стороны, и акционерное общество «Северо-Кавказская пригородная пассажирская компания» </w:t>
      </w:r>
      <w:r>
        <w:rPr>
          <w:sz w:val="27"/>
          <w:szCs w:val="27"/>
        </w:rPr>
        <w:br/>
        <w:t>(АО «СКППК»), именуемое в дальнейшем Заказчик, в лице Генерального директора Ермакова Евгения Александровича, действующего на основании Устава,  с другой стороны, в дальнейшем совместно именуемые «Стороны», а по отдельности – «Сторона», заключили настоящий Договор о нижеследующем:</w:t>
      </w:r>
    </w:p>
    <w:p w:rsidR="00B76EA4" w:rsidRDefault="00B76EA4" w:rsidP="00B76EA4">
      <w:pPr>
        <w:pStyle w:val="a0"/>
        <w:ind w:firstLine="709"/>
        <w:jc w:val="both"/>
      </w:pPr>
    </w:p>
    <w:p w:rsidR="00B76EA4" w:rsidRDefault="00B76EA4" w:rsidP="00B76EA4">
      <w:pPr>
        <w:pStyle w:val="a0"/>
        <w:numPr>
          <w:ilvl w:val="0"/>
          <w:numId w:val="12"/>
        </w:numPr>
        <w:ind w:left="0"/>
        <w:jc w:val="center"/>
      </w:pPr>
      <w:r>
        <w:rPr>
          <w:b/>
          <w:bCs/>
          <w:sz w:val="27"/>
          <w:szCs w:val="27"/>
        </w:rPr>
        <w:t>Предмет договора</w:t>
      </w:r>
    </w:p>
    <w:p w:rsidR="00B76EA4" w:rsidRDefault="00B76EA4" w:rsidP="00B76EA4">
      <w:pPr>
        <w:pStyle w:val="a0"/>
        <w:ind w:firstLine="709"/>
      </w:pPr>
    </w:p>
    <w:p w:rsidR="00B76EA4" w:rsidRDefault="00B76EA4" w:rsidP="00B76EA4">
      <w:pPr>
        <w:pStyle w:val="a0"/>
        <w:ind w:firstLine="709"/>
        <w:jc w:val="both"/>
      </w:pPr>
      <w:r>
        <w:rPr>
          <w:b/>
          <w:sz w:val="27"/>
          <w:szCs w:val="27"/>
        </w:rPr>
        <w:t>1.1.</w:t>
      </w:r>
      <w:r>
        <w:rPr>
          <w:sz w:val="27"/>
          <w:szCs w:val="27"/>
        </w:rPr>
        <w:t xml:space="preserve"> Исполнитель оказывает услуги по обслуживанию и рейдизайну сайта АО «СКППК», далее сайт, а Заказчик принимает </w:t>
      </w:r>
      <w:r w:rsidRPr="00794E9A">
        <w:rPr>
          <w:sz w:val="27"/>
          <w:szCs w:val="27"/>
        </w:rPr>
        <w:t>услуги,</w:t>
      </w:r>
      <w:r>
        <w:rPr>
          <w:sz w:val="27"/>
          <w:szCs w:val="27"/>
        </w:rPr>
        <w:t xml:space="preserve"> и оплачивает их, в соответствии с настоящим Договором и Приложением №1</w:t>
      </w:r>
      <w:r w:rsidR="00B00D7A">
        <w:rPr>
          <w:sz w:val="27"/>
          <w:szCs w:val="27"/>
        </w:rPr>
        <w:t xml:space="preserve"> к договору</w:t>
      </w:r>
      <w:r>
        <w:rPr>
          <w:sz w:val="27"/>
          <w:szCs w:val="27"/>
        </w:rPr>
        <w:t>, являющегося неотъемлемой частью настоящего договора.</w:t>
      </w:r>
    </w:p>
    <w:p w:rsidR="00B76EA4" w:rsidRDefault="00B76EA4" w:rsidP="00B76EA4">
      <w:pPr>
        <w:pStyle w:val="a0"/>
        <w:ind w:firstLine="709"/>
        <w:jc w:val="both"/>
      </w:pPr>
      <w:r>
        <w:rPr>
          <w:b/>
          <w:sz w:val="27"/>
          <w:szCs w:val="27"/>
        </w:rPr>
        <w:t>1.2.</w:t>
      </w:r>
      <w:r>
        <w:rPr>
          <w:sz w:val="27"/>
          <w:szCs w:val="27"/>
        </w:rPr>
        <w:t xml:space="preserve"> Исполнитель оказывает услуги по редизайну веб-сервиса, далее сайт, а Заказчик принимает выполненные работы, и оплачивает их, в соответствии с наст</w:t>
      </w:r>
      <w:r w:rsidR="008D6B57">
        <w:rPr>
          <w:sz w:val="27"/>
          <w:szCs w:val="27"/>
        </w:rPr>
        <w:t>оящим Договором и Приложением №1/2</w:t>
      </w:r>
      <w:r>
        <w:rPr>
          <w:sz w:val="27"/>
          <w:szCs w:val="27"/>
        </w:rPr>
        <w:t>, являющегося неотъемлемой частью настоящего договора.</w:t>
      </w:r>
    </w:p>
    <w:p w:rsidR="00B76EA4" w:rsidRDefault="00B76EA4" w:rsidP="00B76EA4">
      <w:pPr>
        <w:pStyle w:val="a0"/>
        <w:ind w:firstLine="709"/>
        <w:jc w:val="both"/>
      </w:pPr>
      <w:r>
        <w:rPr>
          <w:b/>
          <w:sz w:val="27"/>
          <w:szCs w:val="27"/>
        </w:rPr>
        <w:t>1.3.</w:t>
      </w:r>
      <w:r>
        <w:rPr>
          <w:sz w:val="27"/>
          <w:szCs w:val="27"/>
        </w:rPr>
        <w:t xml:space="preserve"> Перечень и стоимость услуг, утверждаются сторонам</w:t>
      </w:r>
      <w:r w:rsidR="008D6B57">
        <w:rPr>
          <w:sz w:val="27"/>
          <w:szCs w:val="27"/>
        </w:rPr>
        <w:t>и в Приложениях №1 и №1/2</w:t>
      </w:r>
      <w:r w:rsidR="00B00D7A">
        <w:rPr>
          <w:sz w:val="27"/>
          <w:szCs w:val="27"/>
        </w:rPr>
        <w:t xml:space="preserve"> к договору</w:t>
      </w:r>
      <w:r>
        <w:rPr>
          <w:sz w:val="27"/>
          <w:szCs w:val="27"/>
        </w:rPr>
        <w:t>, являющихся неотъемлемой частью настоящего договора.</w:t>
      </w:r>
    </w:p>
    <w:p w:rsidR="00B76EA4" w:rsidRDefault="00B76EA4" w:rsidP="00B76EA4">
      <w:pPr>
        <w:pStyle w:val="a0"/>
        <w:ind w:firstLine="709"/>
        <w:jc w:val="both"/>
      </w:pPr>
    </w:p>
    <w:p w:rsidR="00B76EA4" w:rsidRDefault="00B76EA4" w:rsidP="00B76EA4">
      <w:pPr>
        <w:pStyle w:val="a0"/>
        <w:numPr>
          <w:ilvl w:val="0"/>
          <w:numId w:val="12"/>
        </w:numPr>
        <w:ind w:left="0"/>
        <w:jc w:val="center"/>
      </w:pPr>
      <w:r>
        <w:rPr>
          <w:b/>
          <w:bCs/>
          <w:sz w:val="27"/>
          <w:szCs w:val="27"/>
        </w:rPr>
        <w:t>Права и обязанности Исполнителя</w:t>
      </w:r>
    </w:p>
    <w:p w:rsidR="00B76EA4" w:rsidRDefault="00B76EA4" w:rsidP="00B76EA4">
      <w:pPr>
        <w:pStyle w:val="a0"/>
        <w:ind w:firstLine="709"/>
      </w:pPr>
    </w:p>
    <w:p w:rsidR="00B76EA4" w:rsidRDefault="00B76EA4" w:rsidP="00B76EA4">
      <w:pPr>
        <w:pStyle w:val="a0"/>
        <w:ind w:firstLine="709"/>
        <w:jc w:val="both"/>
      </w:pPr>
      <w:r>
        <w:rPr>
          <w:b/>
          <w:sz w:val="27"/>
          <w:szCs w:val="27"/>
        </w:rPr>
        <w:t>2.1.</w:t>
      </w:r>
      <w:r>
        <w:rPr>
          <w:sz w:val="27"/>
          <w:szCs w:val="27"/>
        </w:rPr>
        <w:t xml:space="preserve"> Исполнитель оказывает услуги, указанные в Приложениях №1</w:t>
      </w:r>
      <w:r w:rsidR="00B00D7A">
        <w:rPr>
          <w:sz w:val="27"/>
          <w:szCs w:val="27"/>
        </w:rPr>
        <w:t xml:space="preserve"> </w:t>
      </w:r>
      <w:r>
        <w:rPr>
          <w:sz w:val="27"/>
          <w:szCs w:val="27"/>
        </w:rPr>
        <w:t xml:space="preserve"> и №2</w:t>
      </w:r>
      <w:r w:rsidR="008D6B57">
        <w:rPr>
          <w:sz w:val="27"/>
          <w:szCs w:val="27"/>
        </w:rPr>
        <w:t>/1</w:t>
      </w:r>
      <w:r w:rsidR="00B00D7A">
        <w:rPr>
          <w:sz w:val="27"/>
          <w:szCs w:val="27"/>
        </w:rPr>
        <w:t xml:space="preserve"> к договору</w:t>
      </w:r>
      <w:r>
        <w:rPr>
          <w:sz w:val="27"/>
          <w:szCs w:val="27"/>
        </w:rPr>
        <w:t>, являющихся неотъемлемой частью настоящего договора.</w:t>
      </w:r>
    </w:p>
    <w:p w:rsidR="00B76EA4" w:rsidRDefault="00B76EA4" w:rsidP="00B76EA4">
      <w:pPr>
        <w:pStyle w:val="a0"/>
        <w:ind w:firstLine="709"/>
        <w:jc w:val="both"/>
      </w:pPr>
      <w:r>
        <w:rPr>
          <w:b/>
          <w:sz w:val="27"/>
          <w:szCs w:val="27"/>
        </w:rPr>
        <w:t>2.2</w:t>
      </w:r>
      <w:r>
        <w:rPr>
          <w:sz w:val="27"/>
          <w:szCs w:val="27"/>
        </w:rPr>
        <w:t>. Исполнитель в рамках настоящего Договора имеет право приостановить выполнение ука</w:t>
      </w:r>
      <w:r w:rsidR="008D6B57">
        <w:rPr>
          <w:sz w:val="27"/>
          <w:szCs w:val="27"/>
        </w:rPr>
        <w:t>занных услуг в Приложениях №1,№1/2</w:t>
      </w:r>
      <w:r w:rsidR="00B00D7A">
        <w:rPr>
          <w:sz w:val="27"/>
          <w:szCs w:val="27"/>
        </w:rPr>
        <w:t xml:space="preserve"> к договору</w:t>
      </w:r>
      <w:r>
        <w:rPr>
          <w:sz w:val="27"/>
          <w:szCs w:val="27"/>
        </w:rPr>
        <w:t xml:space="preserve"> являющихся неотъемлемой частью настоящего договора, в случае несвоевременного внесения платежей Заказчиком в полном объеме по настоящему Договору.</w:t>
      </w:r>
    </w:p>
    <w:p w:rsidR="00B76EA4" w:rsidRDefault="00B76EA4" w:rsidP="00B76EA4">
      <w:pPr>
        <w:pStyle w:val="a0"/>
        <w:ind w:firstLine="709"/>
        <w:jc w:val="both"/>
      </w:pPr>
      <w:r>
        <w:rPr>
          <w:b/>
          <w:sz w:val="27"/>
          <w:szCs w:val="27"/>
        </w:rPr>
        <w:t>2.3.</w:t>
      </w:r>
      <w:r>
        <w:rPr>
          <w:sz w:val="27"/>
          <w:szCs w:val="27"/>
        </w:rPr>
        <w:t xml:space="preserve"> Исполнитель в рамках настоящего Договора имеет право не возвращать денежные средства Заказчику в случае не предоставления Заказчиком информации для оказания услуг, указанных в Приложениях №1,№2</w:t>
      </w:r>
      <w:r w:rsidR="008D6B57">
        <w:rPr>
          <w:sz w:val="27"/>
          <w:szCs w:val="27"/>
        </w:rPr>
        <w:t>/1</w:t>
      </w:r>
      <w:r w:rsidR="00FA39E0">
        <w:rPr>
          <w:sz w:val="27"/>
          <w:szCs w:val="27"/>
        </w:rPr>
        <w:t xml:space="preserve"> к договору</w:t>
      </w:r>
      <w:r>
        <w:rPr>
          <w:sz w:val="27"/>
          <w:szCs w:val="27"/>
        </w:rPr>
        <w:t>, являющегося неотъемлемой частью настоящего договора.</w:t>
      </w:r>
    </w:p>
    <w:p w:rsidR="00B76EA4" w:rsidRDefault="00B76EA4" w:rsidP="00B76EA4">
      <w:pPr>
        <w:pStyle w:val="a0"/>
        <w:ind w:firstLine="709"/>
        <w:jc w:val="both"/>
      </w:pPr>
      <w:r>
        <w:rPr>
          <w:b/>
          <w:sz w:val="27"/>
          <w:szCs w:val="27"/>
        </w:rPr>
        <w:t xml:space="preserve">2.4. </w:t>
      </w:r>
      <w:r>
        <w:rPr>
          <w:sz w:val="27"/>
          <w:szCs w:val="27"/>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B76EA4" w:rsidRDefault="00B76EA4" w:rsidP="00B76EA4">
      <w:pPr>
        <w:pStyle w:val="a0"/>
        <w:ind w:firstLine="709"/>
        <w:jc w:val="both"/>
      </w:pPr>
      <w:r>
        <w:rPr>
          <w:b/>
          <w:sz w:val="27"/>
          <w:szCs w:val="27"/>
        </w:rPr>
        <w:t>2.5.</w:t>
      </w:r>
      <w:r>
        <w:rPr>
          <w:sz w:val="27"/>
          <w:szCs w:val="27"/>
        </w:rPr>
        <w:t xml:space="preserve"> Требования к предоставляемым услугам по редизайну и абонентскому обслуживанию Веб-Сервиса:</w:t>
      </w:r>
    </w:p>
    <w:p w:rsidR="00B76EA4" w:rsidRDefault="00B76EA4" w:rsidP="00B76EA4">
      <w:pPr>
        <w:pStyle w:val="a0"/>
        <w:ind w:firstLine="709"/>
        <w:jc w:val="both"/>
      </w:pPr>
      <w:r>
        <w:rPr>
          <w:sz w:val="27"/>
          <w:szCs w:val="27"/>
        </w:rPr>
        <w:t>Для повышения надежности и резервирования Информационный Веб-Сервис размещается на оборудовании Исполнителя, отвечающим соответствующим требованиям, предъявляемых комплексом программных средств информационного Веб-Сервиса. Исполнитель предоставляет услуги для размещения   комплекса программных средств информационного Веб-Сервиса.</w:t>
      </w:r>
    </w:p>
    <w:p w:rsidR="00B76EA4" w:rsidRDefault="00B76EA4" w:rsidP="00B76EA4">
      <w:pPr>
        <w:pStyle w:val="a0"/>
        <w:ind w:firstLine="709"/>
        <w:jc w:val="both"/>
      </w:pPr>
      <w:r>
        <w:rPr>
          <w:sz w:val="27"/>
          <w:szCs w:val="27"/>
        </w:rPr>
        <w:t>Оборудование Исполнителя размещается на технологической площадке Исполнителя и обслуживается самим Исполнителем и физически может быть размещено только на территории Российской Федерации.</w:t>
      </w:r>
    </w:p>
    <w:p w:rsidR="00B76EA4" w:rsidRDefault="00B76EA4" w:rsidP="00B76EA4">
      <w:pPr>
        <w:pStyle w:val="a0"/>
        <w:ind w:firstLine="709"/>
        <w:jc w:val="both"/>
      </w:pPr>
      <w:r>
        <w:rPr>
          <w:sz w:val="27"/>
          <w:szCs w:val="27"/>
        </w:rPr>
        <w:t>Исполнитель обеспечивает бесперебойную работу информационного Веб-Сервиса и выделенного под его размещения оборудования – возможный максимальный срок недоступности Веб-Сервиса не более 1-го часа единовременно, не более 1-х суток за время действия Договора и не более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Веб-Сервисе, будет невозможен, уведомление об этом должно быть размещено на главной странице официального Веб-Сервиса не менее чем за сутки до начала работ. 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Веб-Сервису или к его отдельным страницам, на официальном Веб-Сервисе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B76EA4" w:rsidRDefault="00B76EA4" w:rsidP="00B76EA4">
      <w:pPr>
        <w:pStyle w:val="a0"/>
        <w:ind w:firstLine="709"/>
        <w:jc w:val="both"/>
      </w:pPr>
      <w:r>
        <w:rPr>
          <w:bCs/>
          <w:sz w:val="27"/>
          <w:szCs w:val="27"/>
        </w:rPr>
        <w:t xml:space="preserve">Исполнитель обеспечивает Заказчика круглосуточно службой технической поддержки, обеспечивающей оперативное решение вопросов </w:t>
      </w:r>
      <w:r>
        <w:rPr>
          <w:sz w:val="27"/>
          <w:szCs w:val="27"/>
        </w:rPr>
        <w:t>З</w:t>
      </w:r>
      <w:r>
        <w:rPr>
          <w:bCs/>
          <w:sz w:val="27"/>
          <w:szCs w:val="27"/>
        </w:rPr>
        <w:t xml:space="preserve">аказчика при работе с информационным Веб-Сервисом, время реакции, составляет до 1 (одного) часа с момента поступления сообщения (запроса Заказчика) Сообщения могут поступать: </w:t>
      </w:r>
    </w:p>
    <w:p w:rsidR="00B76EA4" w:rsidRDefault="00B76EA4" w:rsidP="00B76EA4">
      <w:pPr>
        <w:pStyle w:val="a0"/>
        <w:numPr>
          <w:ilvl w:val="1"/>
          <w:numId w:val="9"/>
        </w:numPr>
        <w:jc w:val="both"/>
      </w:pPr>
      <w:r>
        <w:rPr>
          <w:bCs/>
          <w:sz w:val="27"/>
          <w:szCs w:val="27"/>
        </w:rPr>
        <w:t>от сотрудников Заказчика;</w:t>
      </w:r>
    </w:p>
    <w:p w:rsidR="00B76EA4" w:rsidRDefault="00B76EA4" w:rsidP="00B76EA4">
      <w:pPr>
        <w:pStyle w:val="a0"/>
        <w:numPr>
          <w:ilvl w:val="1"/>
          <w:numId w:val="9"/>
        </w:numPr>
        <w:jc w:val="both"/>
      </w:pPr>
      <w:r>
        <w:rPr>
          <w:bCs/>
          <w:sz w:val="27"/>
          <w:szCs w:val="27"/>
        </w:rPr>
        <w:t>от пользователей Веб-Сервиса;</w:t>
      </w:r>
    </w:p>
    <w:p w:rsidR="00B76EA4" w:rsidRDefault="00B76EA4" w:rsidP="00B76EA4">
      <w:pPr>
        <w:pStyle w:val="a0"/>
        <w:numPr>
          <w:ilvl w:val="1"/>
          <w:numId w:val="9"/>
        </w:numPr>
        <w:jc w:val="both"/>
      </w:pPr>
      <w:r>
        <w:rPr>
          <w:bCs/>
          <w:sz w:val="27"/>
          <w:szCs w:val="27"/>
        </w:rPr>
        <w:t>через систему автоматизированного мониторинга, используемую Исполнителем для контроля и обнаружения неисправностей в работе Веб-Сервиса (система устанавливается Исполнителем самостоятельно).</w:t>
      </w:r>
    </w:p>
    <w:p w:rsidR="00B76EA4" w:rsidRDefault="00B76EA4" w:rsidP="00B76EA4">
      <w:pPr>
        <w:pStyle w:val="a0"/>
        <w:ind w:firstLine="709"/>
        <w:jc w:val="both"/>
      </w:pPr>
      <w:r>
        <w:rPr>
          <w:sz w:val="27"/>
          <w:szCs w:val="27"/>
        </w:rPr>
        <w:t>Исполнитель предоставляет ответственного представителя для обслуживания Заказчика на весь период действия договора. При необходимости ответственный представитель присутствует на территории Заказчика.</w:t>
      </w:r>
    </w:p>
    <w:p w:rsidR="00B76EA4" w:rsidRDefault="00B76EA4" w:rsidP="00B76EA4">
      <w:pPr>
        <w:pStyle w:val="a0"/>
        <w:ind w:firstLine="709"/>
        <w:jc w:val="both"/>
      </w:pPr>
      <w:r>
        <w:rPr>
          <w:sz w:val="27"/>
          <w:szCs w:val="27"/>
        </w:rPr>
        <w:t>Исполнитель обязан регистрировать все поступающие в его адрес заявки в специальном журнале, заявка считается принятой с момента ее регистрации. После регистрации Исполнитель обязан направить письмо на адрес __________ с номером заявки, кратким содержанием и максимальным сроком выполнения работы.</w:t>
      </w:r>
    </w:p>
    <w:p w:rsidR="00B76EA4" w:rsidRDefault="00B76EA4" w:rsidP="00B76EA4">
      <w:pPr>
        <w:pStyle w:val="a0"/>
        <w:ind w:firstLine="709"/>
        <w:jc w:val="both"/>
      </w:pPr>
      <w:r>
        <w:rPr>
          <w:sz w:val="27"/>
          <w:szCs w:val="27"/>
        </w:rPr>
        <w:t>Услуги оказываются круглосуточно и ежедневно, включая праздничные и выходные дни.</w:t>
      </w:r>
    </w:p>
    <w:p w:rsidR="00B76EA4" w:rsidRDefault="00B76EA4" w:rsidP="00B76EA4">
      <w:pPr>
        <w:pStyle w:val="a0"/>
        <w:ind w:firstLine="709"/>
        <w:jc w:val="both"/>
      </w:pPr>
      <w:r>
        <w:rPr>
          <w:sz w:val="27"/>
          <w:szCs w:val="27"/>
        </w:rPr>
        <w:t>В случае возникновения сбоя в работе Веб-Сервиса срок устранения неполадок не превышает 60 минут с момента обращения. В случае возникновения сбоев в работе предоставленного оборудования срок обеспечения резерва не должен превышать 240 минут.</w:t>
      </w:r>
    </w:p>
    <w:p w:rsidR="00B76EA4" w:rsidRDefault="00B76EA4" w:rsidP="00B76EA4">
      <w:pPr>
        <w:pStyle w:val="a0"/>
        <w:ind w:firstLine="709"/>
        <w:jc w:val="both"/>
      </w:pPr>
      <w:r>
        <w:rPr>
          <w:sz w:val="27"/>
          <w:szCs w:val="27"/>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B76EA4" w:rsidRDefault="00B76EA4" w:rsidP="00B76EA4">
      <w:pPr>
        <w:pStyle w:val="afe"/>
        <w:numPr>
          <w:ilvl w:val="1"/>
          <w:numId w:val="12"/>
        </w:numPr>
        <w:ind w:left="0"/>
        <w:jc w:val="both"/>
      </w:pPr>
      <w:r>
        <w:rPr>
          <w:sz w:val="27"/>
          <w:szCs w:val="27"/>
        </w:rPr>
        <w:t>Все расходы, связанные с использованием программного обеспечения, используемого для разработки и создания веб-сайта, Исполнитель оплачивает самостоятельно в течении всего действия договора, с дополнительным согласованием с Заказчиком.</w:t>
      </w:r>
    </w:p>
    <w:p w:rsidR="00B76EA4" w:rsidRDefault="00B76EA4" w:rsidP="00B76EA4">
      <w:pPr>
        <w:pStyle w:val="a0"/>
        <w:ind w:firstLine="709"/>
        <w:jc w:val="both"/>
      </w:pPr>
    </w:p>
    <w:p w:rsidR="00B76EA4" w:rsidRDefault="00B76EA4" w:rsidP="00B76EA4">
      <w:pPr>
        <w:pStyle w:val="a0"/>
        <w:numPr>
          <w:ilvl w:val="0"/>
          <w:numId w:val="12"/>
        </w:numPr>
        <w:ind w:left="0"/>
        <w:jc w:val="center"/>
      </w:pPr>
      <w:r>
        <w:rPr>
          <w:b/>
          <w:bCs/>
          <w:sz w:val="27"/>
          <w:szCs w:val="27"/>
        </w:rPr>
        <w:t>Права и обязанности Заказчика</w:t>
      </w:r>
    </w:p>
    <w:p w:rsidR="00B76EA4" w:rsidRDefault="00B76EA4" w:rsidP="00B76EA4">
      <w:pPr>
        <w:pStyle w:val="a0"/>
        <w:ind w:firstLine="709"/>
      </w:pPr>
    </w:p>
    <w:p w:rsidR="00B76EA4" w:rsidRDefault="00B76EA4" w:rsidP="00B76EA4">
      <w:pPr>
        <w:pStyle w:val="a0"/>
        <w:ind w:firstLine="709"/>
        <w:jc w:val="both"/>
      </w:pPr>
      <w:r>
        <w:rPr>
          <w:b/>
          <w:sz w:val="27"/>
          <w:szCs w:val="27"/>
        </w:rPr>
        <w:t>3.1.</w:t>
      </w:r>
      <w:r>
        <w:rPr>
          <w:sz w:val="27"/>
          <w:szCs w:val="27"/>
        </w:rPr>
        <w:t xml:space="preserve"> Предоставить Исполнителю необходимые для публикации на сайте материалы и информацию, соответствующие законодательству Российской Федерации об авторских и смежных правах, средствах массовой информации. В случаях, предусмотренных законодательством РФ, по запросу Исполнителя, предоставить Исполнителю документы на право использования торговых марок Заказчиком, сертификаты и лицензии на товары и услуги Заказчика, информация о которых размещается в сети Интернет Исполнителем.</w:t>
      </w:r>
    </w:p>
    <w:p w:rsidR="00B76EA4" w:rsidRDefault="00B76EA4" w:rsidP="00B76EA4">
      <w:pPr>
        <w:pStyle w:val="a0"/>
        <w:ind w:firstLine="709"/>
        <w:jc w:val="both"/>
      </w:pPr>
      <w:r>
        <w:rPr>
          <w:b/>
          <w:sz w:val="27"/>
          <w:szCs w:val="27"/>
        </w:rPr>
        <w:t xml:space="preserve">3.2. </w:t>
      </w:r>
      <w:r>
        <w:rPr>
          <w:sz w:val="27"/>
          <w:szCs w:val="27"/>
        </w:rPr>
        <w:t>Заказчик обязуется своевременно и в полном объеме оплатить и услуги Исполнителя в соответствии с условиями настояще</w:t>
      </w:r>
      <w:r w:rsidR="008D6B57">
        <w:rPr>
          <w:sz w:val="27"/>
          <w:szCs w:val="27"/>
        </w:rPr>
        <w:t>го Договора и Приложениями №1,№1/2</w:t>
      </w:r>
      <w:r w:rsidR="00FA39E0">
        <w:rPr>
          <w:sz w:val="27"/>
          <w:szCs w:val="27"/>
        </w:rPr>
        <w:t xml:space="preserve"> к договору</w:t>
      </w:r>
      <w:r>
        <w:rPr>
          <w:sz w:val="27"/>
          <w:szCs w:val="27"/>
        </w:rPr>
        <w:t xml:space="preserve"> являющимися неотъемлемой частью настоящего Договора.</w:t>
      </w:r>
    </w:p>
    <w:p w:rsidR="00B76EA4" w:rsidRDefault="00B76EA4" w:rsidP="00B76EA4">
      <w:pPr>
        <w:pStyle w:val="a0"/>
        <w:ind w:firstLine="709"/>
        <w:jc w:val="both"/>
      </w:pPr>
    </w:p>
    <w:p w:rsidR="00B76EA4" w:rsidRDefault="00B76EA4" w:rsidP="00B76EA4">
      <w:pPr>
        <w:pStyle w:val="a0"/>
        <w:numPr>
          <w:ilvl w:val="0"/>
          <w:numId w:val="12"/>
        </w:numPr>
        <w:ind w:left="0"/>
        <w:jc w:val="center"/>
      </w:pPr>
      <w:r>
        <w:rPr>
          <w:b/>
          <w:bCs/>
          <w:sz w:val="27"/>
          <w:szCs w:val="27"/>
        </w:rPr>
        <w:t>Цена договора и порядок расчетов</w:t>
      </w:r>
    </w:p>
    <w:p w:rsidR="00B76EA4" w:rsidRDefault="00B76EA4" w:rsidP="00B76EA4">
      <w:pPr>
        <w:pStyle w:val="a0"/>
        <w:ind w:firstLine="709"/>
      </w:pPr>
    </w:p>
    <w:p w:rsidR="00B76EA4" w:rsidRDefault="00B76EA4" w:rsidP="00B76EA4">
      <w:pPr>
        <w:pStyle w:val="a0"/>
        <w:ind w:firstLine="709"/>
        <w:jc w:val="both"/>
      </w:pPr>
      <w:r>
        <w:rPr>
          <w:b/>
          <w:sz w:val="27"/>
          <w:szCs w:val="27"/>
        </w:rPr>
        <w:t>4.1.</w:t>
      </w:r>
      <w:r>
        <w:rPr>
          <w:sz w:val="27"/>
          <w:szCs w:val="27"/>
        </w:rPr>
        <w:t xml:space="preserve"> Цена настоящего Договора складывается из общей стоимости всех информационных услуг, оказанных Исполнителем в рамках действия настоящего Договора. Стоимость услуг за принятый Сторонами отчетный период указывается в Акте-приемке оказанных услуг и рассчитывается исходя из П</w:t>
      </w:r>
      <w:r w:rsidR="008D6B57">
        <w:rPr>
          <w:sz w:val="27"/>
          <w:szCs w:val="27"/>
        </w:rPr>
        <w:t>риложений №1,№1/2</w:t>
      </w:r>
      <w:r>
        <w:rPr>
          <w:sz w:val="27"/>
          <w:szCs w:val="27"/>
        </w:rPr>
        <w:t xml:space="preserve"> к настоящему Договору и объема оказанных услуг за отчетный период. </w:t>
      </w:r>
    </w:p>
    <w:p w:rsidR="00B76EA4" w:rsidRDefault="00B76EA4" w:rsidP="00B76EA4">
      <w:pPr>
        <w:pStyle w:val="a0"/>
        <w:ind w:firstLine="709"/>
        <w:jc w:val="both"/>
      </w:pPr>
      <w:r>
        <w:rPr>
          <w:b/>
          <w:sz w:val="27"/>
          <w:szCs w:val="27"/>
        </w:rPr>
        <w:t>4.2.</w:t>
      </w:r>
      <w:r>
        <w:rPr>
          <w:sz w:val="27"/>
          <w:szCs w:val="27"/>
        </w:rPr>
        <w:t xml:space="preserve"> Отчетным период является месяц со дня  предоставления  Заказчиком Исполнителю необходимых материалов и информации для создания сайта Заказчику.</w:t>
      </w:r>
    </w:p>
    <w:p w:rsidR="00B76EA4" w:rsidRDefault="00B76EA4" w:rsidP="00B76EA4">
      <w:pPr>
        <w:pStyle w:val="a0"/>
        <w:ind w:firstLine="709"/>
        <w:jc w:val="both"/>
      </w:pPr>
      <w:r>
        <w:rPr>
          <w:b/>
          <w:sz w:val="27"/>
          <w:szCs w:val="27"/>
        </w:rPr>
        <w:t>4.3</w:t>
      </w:r>
      <w:r>
        <w:rPr>
          <w:sz w:val="27"/>
          <w:szCs w:val="27"/>
        </w:rPr>
        <w:t xml:space="preserve"> Оплата услуг производится Заказчиком, путем безналичного перечисления денежных средств на расчетный счет Исполнителя, указанный в п.14 настоящего договора. Днем оплаты будет считаться день зачисления денежных средств на расчетный счет Исполнителя.</w:t>
      </w:r>
    </w:p>
    <w:p w:rsidR="00B76EA4" w:rsidRDefault="00B76EA4" w:rsidP="00B76EA4">
      <w:pPr>
        <w:pStyle w:val="a0"/>
        <w:ind w:firstLine="709"/>
        <w:jc w:val="both"/>
      </w:pPr>
      <w:r>
        <w:rPr>
          <w:b/>
          <w:sz w:val="27"/>
          <w:szCs w:val="27"/>
        </w:rPr>
        <w:t>4.4.</w:t>
      </w:r>
      <w:r>
        <w:rPr>
          <w:sz w:val="27"/>
          <w:szCs w:val="27"/>
        </w:rPr>
        <w:t xml:space="preserve"> Порядок внесения Заказчиком оплаты в счет оказываемых по настоящему Договору услуг определяется исходя из перечня оказываемых услуг, указанных в Приложениях №1,№</w:t>
      </w:r>
      <w:r w:rsidR="008D6B57">
        <w:rPr>
          <w:sz w:val="27"/>
          <w:szCs w:val="27"/>
        </w:rPr>
        <w:t>1/</w:t>
      </w:r>
      <w:r>
        <w:rPr>
          <w:sz w:val="27"/>
          <w:szCs w:val="27"/>
        </w:rPr>
        <w:t>2 к Настоящему договору.</w:t>
      </w:r>
    </w:p>
    <w:p w:rsidR="00B76EA4" w:rsidRDefault="00B76EA4" w:rsidP="00B76EA4">
      <w:pPr>
        <w:pStyle w:val="a0"/>
        <w:ind w:firstLine="709"/>
        <w:jc w:val="both"/>
      </w:pPr>
      <w:r>
        <w:rPr>
          <w:b/>
          <w:sz w:val="27"/>
          <w:szCs w:val="27"/>
        </w:rPr>
        <w:t>4.5.</w:t>
      </w:r>
      <w:r>
        <w:rPr>
          <w:sz w:val="27"/>
          <w:szCs w:val="27"/>
        </w:rPr>
        <w:t xml:space="preserve"> В случае если Исполнитель оказывает услуги по редизайну сайта, оплата производится согласно Приложению №</w:t>
      </w:r>
      <w:r w:rsidR="008D6B57">
        <w:rPr>
          <w:sz w:val="27"/>
          <w:szCs w:val="27"/>
        </w:rPr>
        <w:t>1/</w:t>
      </w:r>
      <w:r>
        <w:rPr>
          <w:sz w:val="27"/>
          <w:szCs w:val="27"/>
        </w:rPr>
        <w:t>2 к настоящему Договору.</w:t>
      </w:r>
    </w:p>
    <w:p w:rsidR="00B76EA4" w:rsidRDefault="00B76EA4" w:rsidP="00B76EA4">
      <w:pPr>
        <w:pStyle w:val="a0"/>
        <w:ind w:firstLine="709"/>
        <w:jc w:val="both"/>
      </w:pPr>
      <w:r>
        <w:rPr>
          <w:b/>
          <w:sz w:val="27"/>
          <w:szCs w:val="27"/>
        </w:rPr>
        <w:t>4.6.</w:t>
      </w:r>
      <w:r>
        <w:rPr>
          <w:sz w:val="27"/>
          <w:szCs w:val="27"/>
        </w:rPr>
        <w:t xml:space="preserve"> В случае если Исполнитель осуществляет обслуживание созданного для Заказчика сайта, оплата услуг производится согласно Приложению №1 к настоящему Договору,</w:t>
      </w:r>
    </w:p>
    <w:p w:rsidR="00B76EA4" w:rsidRDefault="00B76EA4" w:rsidP="00B76EA4">
      <w:pPr>
        <w:pStyle w:val="a0"/>
        <w:ind w:firstLine="709"/>
        <w:jc w:val="both"/>
      </w:pPr>
      <w:r>
        <w:rPr>
          <w:b/>
          <w:sz w:val="27"/>
          <w:szCs w:val="27"/>
        </w:rPr>
        <w:t>4.7.</w:t>
      </w:r>
      <w:r>
        <w:rPr>
          <w:sz w:val="27"/>
          <w:szCs w:val="27"/>
        </w:rPr>
        <w:t xml:space="preserve"> Приемка выполненных работ осуществляется на основании акта-приемки оказанных услуг. Два подлинных экземпляра Акта - приемки оказанных услуг, подписанных полномочным представителем Исполнителя, предоставляются Исполнителем Заказчику в срок до 5-го числа месяца, следующего за отчетным. В случае отсутствия замечаний, Заказчик подписывает представленные акты, и один экземпляр возвращает Исполнителю. В случае наличия замечаний к оказанным услугам, Заказчик уведомляет Исполнителя об отказе от подписания акта, при этом Стороны согласовывают срок устранения замечаний. После устранения замечаний Стороны подписывают акт приемки оказанных услуг.</w:t>
      </w:r>
    </w:p>
    <w:p w:rsidR="00B76EA4" w:rsidRDefault="00B76EA4" w:rsidP="00B76EA4">
      <w:pPr>
        <w:pStyle w:val="a0"/>
        <w:ind w:firstLine="709"/>
        <w:jc w:val="both"/>
      </w:pPr>
      <w:r>
        <w:rPr>
          <w:b/>
          <w:sz w:val="27"/>
          <w:szCs w:val="27"/>
        </w:rPr>
        <w:t>4.8.</w:t>
      </w:r>
      <w:r>
        <w:rPr>
          <w:sz w:val="27"/>
          <w:szCs w:val="27"/>
        </w:rPr>
        <w:t xml:space="preserve"> Не допускается уступка Исполнителем прав требований по договору другому лицу без согласия Заказчика.</w:t>
      </w:r>
    </w:p>
    <w:p w:rsidR="00B76EA4" w:rsidRDefault="00B76EA4" w:rsidP="00B76EA4">
      <w:pPr>
        <w:pStyle w:val="a0"/>
        <w:tabs>
          <w:tab w:val="left" w:pos="284"/>
        </w:tabs>
        <w:spacing w:line="360" w:lineRule="exact"/>
        <w:ind w:firstLine="709"/>
        <w:jc w:val="both"/>
      </w:pPr>
      <w:r>
        <w:rPr>
          <w:b/>
          <w:sz w:val="27"/>
          <w:szCs w:val="27"/>
        </w:rPr>
        <w:t>4.9.</w:t>
      </w:r>
      <w:r>
        <w:rPr>
          <w:sz w:val="27"/>
          <w:szCs w:val="27"/>
        </w:rPr>
        <w:t xml:space="preserve"> У Исполнителя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76EA4" w:rsidRDefault="00B76EA4" w:rsidP="00B76EA4">
      <w:pPr>
        <w:pStyle w:val="a0"/>
        <w:ind w:firstLine="709"/>
        <w:jc w:val="both"/>
      </w:pPr>
    </w:p>
    <w:p w:rsidR="00B76EA4" w:rsidRDefault="00B76EA4" w:rsidP="00B76EA4">
      <w:pPr>
        <w:pStyle w:val="a0"/>
        <w:numPr>
          <w:ilvl w:val="0"/>
          <w:numId w:val="12"/>
        </w:numPr>
        <w:ind w:left="0"/>
        <w:jc w:val="center"/>
      </w:pPr>
      <w:r>
        <w:rPr>
          <w:b/>
          <w:bCs/>
          <w:sz w:val="27"/>
          <w:szCs w:val="27"/>
        </w:rPr>
        <w:t>Конфиденциальность</w:t>
      </w:r>
    </w:p>
    <w:p w:rsidR="00B76EA4" w:rsidRDefault="00B76EA4" w:rsidP="00B76EA4">
      <w:pPr>
        <w:pStyle w:val="a0"/>
        <w:ind w:firstLine="709"/>
      </w:pPr>
    </w:p>
    <w:p w:rsidR="00B76EA4" w:rsidRDefault="00B76EA4" w:rsidP="00B76EA4">
      <w:pPr>
        <w:pStyle w:val="a0"/>
        <w:ind w:firstLine="709"/>
        <w:jc w:val="both"/>
      </w:pPr>
      <w:r>
        <w:rPr>
          <w:b/>
          <w:sz w:val="27"/>
          <w:szCs w:val="27"/>
        </w:rPr>
        <w:t>5.1.</w:t>
      </w:r>
      <w:r>
        <w:rPr>
          <w:sz w:val="27"/>
          <w:szCs w:val="27"/>
        </w:rPr>
        <w:t xml:space="preserve"> Исполнитель обязуется сохранять в тайне всю коммерческую информацию, не относящуюся, согласно действующему законодательству, к категории общедоступной, полученную от Заказчика.</w:t>
      </w:r>
    </w:p>
    <w:p w:rsidR="00B76EA4" w:rsidRDefault="00B76EA4" w:rsidP="00B76EA4">
      <w:pPr>
        <w:pStyle w:val="a0"/>
        <w:ind w:firstLine="709"/>
        <w:jc w:val="both"/>
      </w:pPr>
      <w:r>
        <w:rPr>
          <w:b/>
          <w:sz w:val="27"/>
          <w:szCs w:val="27"/>
        </w:rPr>
        <w:t>5.2.</w:t>
      </w:r>
      <w:r>
        <w:rPr>
          <w:sz w:val="27"/>
          <w:szCs w:val="27"/>
        </w:rPr>
        <w:t xml:space="preserve"> Заказчик несет ответственность за то, что предоставленная Исполнителю информация для публикации на сайте Заказчика, относится к категории общедоступной и не содержит в себе элементы коммерческой тайны и/или чужой интеллектуальной собственности.</w:t>
      </w:r>
    </w:p>
    <w:p w:rsidR="00B76EA4" w:rsidRDefault="00B76EA4" w:rsidP="00B76EA4">
      <w:pPr>
        <w:pStyle w:val="a0"/>
        <w:ind w:firstLine="709"/>
        <w:jc w:val="both"/>
      </w:pPr>
      <w:r>
        <w:rPr>
          <w:b/>
          <w:sz w:val="27"/>
          <w:szCs w:val="27"/>
        </w:rPr>
        <w:t>5.3.</w:t>
      </w:r>
      <w:r>
        <w:rPr>
          <w:sz w:val="27"/>
          <w:szCs w:val="27"/>
        </w:rPr>
        <w:t xml:space="preserve"> Заказчик несет полную ответственность за всю предоставленную Исполнителю информацию</w:t>
      </w:r>
      <w:r>
        <w:rPr>
          <w:i/>
          <w:iCs/>
          <w:sz w:val="27"/>
          <w:szCs w:val="27"/>
        </w:rPr>
        <w:t>.</w:t>
      </w:r>
    </w:p>
    <w:p w:rsidR="00B76EA4" w:rsidRDefault="00B76EA4" w:rsidP="00B76EA4">
      <w:pPr>
        <w:pStyle w:val="a0"/>
        <w:ind w:firstLine="709"/>
        <w:jc w:val="both"/>
      </w:pPr>
    </w:p>
    <w:p w:rsidR="00B76EA4" w:rsidRDefault="00B76EA4" w:rsidP="00B76EA4">
      <w:pPr>
        <w:pStyle w:val="a0"/>
        <w:ind w:firstLine="709"/>
        <w:jc w:val="both"/>
      </w:pPr>
    </w:p>
    <w:p w:rsidR="00B76EA4" w:rsidRDefault="00B76EA4" w:rsidP="00B76EA4">
      <w:pPr>
        <w:pStyle w:val="a0"/>
        <w:ind w:firstLine="709"/>
        <w:jc w:val="both"/>
      </w:pPr>
    </w:p>
    <w:p w:rsidR="00B76EA4" w:rsidRDefault="00B76EA4" w:rsidP="00B76EA4">
      <w:pPr>
        <w:pStyle w:val="a0"/>
        <w:ind w:firstLine="709"/>
        <w:jc w:val="both"/>
      </w:pPr>
    </w:p>
    <w:p w:rsidR="00B76EA4" w:rsidRDefault="00B76EA4" w:rsidP="00B76EA4">
      <w:pPr>
        <w:pStyle w:val="a0"/>
        <w:ind w:firstLine="709"/>
        <w:jc w:val="both"/>
      </w:pPr>
    </w:p>
    <w:p w:rsidR="00B76EA4" w:rsidRDefault="00B76EA4" w:rsidP="00B76EA4">
      <w:pPr>
        <w:pStyle w:val="a0"/>
        <w:ind w:firstLine="709"/>
        <w:jc w:val="center"/>
      </w:pPr>
      <w:r>
        <w:rPr>
          <w:b/>
          <w:bCs/>
          <w:sz w:val="27"/>
          <w:szCs w:val="27"/>
        </w:rPr>
        <w:t>6. Ответственность сторон</w:t>
      </w:r>
    </w:p>
    <w:p w:rsidR="00B76EA4" w:rsidRDefault="00B76EA4" w:rsidP="00B76EA4">
      <w:pPr>
        <w:pStyle w:val="a0"/>
        <w:ind w:firstLine="709"/>
        <w:jc w:val="center"/>
      </w:pPr>
    </w:p>
    <w:p w:rsidR="00B76EA4" w:rsidRDefault="00B76EA4" w:rsidP="00B76EA4">
      <w:pPr>
        <w:pStyle w:val="a0"/>
        <w:ind w:firstLine="709"/>
        <w:jc w:val="both"/>
      </w:pPr>
      <w:r>
        <w:rPr>
          <w:b/>
          <w:sz w:val="27"/>
          <w:szCs w:val="27"/>
        </w:rPr>
        <w:t>6.1</w:t>
      </w:r>
      <w:r>
        <w:rPr>
          <w:sz w:val="27"/>
          <w:szCs w:val="27"/>
        </w:rPr>
        <w:t>. Исполнитель не осуществляет дополнительной проверки предоставляемых Заказчиком документов и не отвечает за точность, достоверность, качество и содержание информационных материалов Заказчика, размещаемых Исполнителем в сети Интернет в соответствии с настоящим Договором, при условии, если они были не искажены Исполнителем</w:t>
      </w:r>
      <w:r>
        <w:rPr>
          <w:i/>
          <w:iCs/>
          <w:sz w:val="27"/>
          <w:szCs w:val="27"/>
        </w:rPr>
        <w:t>.</w:t>
      </w:r>
      <w:r>
        <w:rPr>
          <w:sz w:val="27"/>
          <w:szCs w:val="27"/>
        </w:rPr>
        <w:t xml:space="preserve"> </w:t>
      </w:r>
    </w:p>
    <w:p w:rsidR="00B76EA4" w:rsidRDefault="00B76EA4" w:rsidP="00B76EA4">
      <w:pPr>
        <w:pStyle w:val="a0"/>
        <w:ind w:firstLine="709"/>
        <w:jc w:val="both"/>
      </w:pPr>
      <w:r>
        <w:rPr>
          <w:b/>
          <w:sz w:val="27"/>
          <w:szCs w:val="27"/>
        </w:rPr>
        <w:t xml:space="preserve">6.2. </w:t>
      </w:r>
      <w:r>
        <w:rPr>
          <w:sz w:val="27"/>
          <w:szCs w:val="27"/>
        </w:rPr>
        <w:t>Исполнитель не отвечает за ущерб, прямой или косвенный, понесенный третьими лицами в результате размещения на сайте информации, предоставленной Заказчиком, при условии, если эта информация не была искажена Исполнителем.</w:t>
      </w:r>
    </w:p>
    <w:p w:rsidR="00B76EA4" w:rsidRDefault="00B76EA4" w:rsidP="00B76EA4">
      <w:pPr>
        <w:pStyle w:val="a0"/>
        <w:ind w:firstLine="709"/>
        <w:jc w:val="both"/>
      </w:pPr>
      <w:r>
        <w:rPr>
          <w:b/>
          <w:sz w:val="27"/>
          <w:szCs w:val="27"/>
        </w:rPr>
        <w:t xml:space="preserve">6.3. </w:t>
      </w:r>
      <w:r>
        <w:rPr>
          <w:sz w:val="27"/>
          <w:szCs w:val="27"/>
        </w:rPr>
        <w:t>Исполнитель не несет ответственности за сложности, возникающие у Заказчика в использовании услуг Исполнителя, вызванные низким качеством линий и каналов связи, предоставленных Заказчику третьими лицами, применением не лицензионного программного обеспечения (включая прикладные программы, не используемые непосредственно для работы с сетью Internet).</w:t>
      </w:r>
    </w:p>
    <w:p w:rsidR="00B76EA4" w:rsidRDefault="00B76EA4" w:rsidP="00B76EA4">
      <w:pPr>
        <w:pStyle w:val="a0"/>
        <w:ind w:firstLine="709"/>
        <w:jc w:val="both"/>
      </w:pPr>
      <w:r>
        <w:rPr>
          <w:b/>
          <w:sz w:val="27"/>
          <w:szCs w:val="27"/>
        </w:rPr>
        <w:t xml:space="preserve">6.4. </w:t>
      </w:r>
      <w:r>
        <w:rPr>
          <w:sz w:val="27"/>
          <w:szCs w:val="27"/>
        </w:rPr>
        <w:t>Заказчик несет ответственность за то, что предоставленные материалы и информация для сайта не противоречит действующему законодательству РФ.</w:t>
      </w:r>
    </w:p>
    <w:p w:rsidR="00B76EA4" w:rsidRDefault="00B76EA4" w:rsidP="00B76EA4">
      <w:pPr>
        <w:pStyle w:val="a0"/>
        <w:ind w:firstLine="709"/>
        <w:jc w:val="both"/>
      </w:pPr>
      <w:r>
        <w:rPr>
          <w:b/>
          <w:sz w:val="27"/>
          <w:szCs w:val="27"/>
        </w:rPr>
        <w:t xml:space="preserve">6.5. </w:t>
      </w:r>
      <w:r>
        <w:rPr>
          <w:sz w:val="27"/>
          <w:szCs w:val="27"/>
        </w:rPr>
        <w:t>Исполнитель не несет ответственности за непредставление Заказчиком информации.</w:t>
      </w:r>
    </w:p>
    <w:p w:rsidR="00B76EA4" w:rsidRDefault="00B76EA4" w:rsidP="00B76EA4">
      <w:pPr>
        <w:pStyle w:val="a0"/>
        <w:ind w:firstLine="709"/>
        <w:jc w:val="both"/>
      </w:pPr>
      <w:r>
        <w:rPr>
          <w:b/>
          <w:sz w:val="27"/>
          <w:szCs w:val="27"/>
        </w:rPr>
        <w:t>6.6.</w:t>
      </w:r>
      <w:r>
        <w:rPr>
          <w:sz w:val="27"/>
          <w:szCs w:val="27"/>
        </w:rPr>
        <w:t xml:space="preserve"> Исполнитель несет ответственность в соответствии с законодательством РФ за искажение информации предоставленной Заказчиком для размещения на сайте.</w:t>
      </w:r>
    </w:p>
    <w:p w:rsidR="00B76EA4" w:rsidRDefault="00B76EA4" w:rsidP="00B76EA4">
      <w:pPr>
        <w:pStyle w:val="a0"/>
        <w:numPr>
          <w:ilvl w:val="0"/>
          <w:numId w:val="13"/>
        </w:numPr>
        <w:ind w:left="0"/>
        <w:jc w:val="center"/>
      </w:pPr>
      <w:r>
        <w:rPr>
          <w:b/>
          <w:bCs/>
          <w:sz w:val="27"/>
          <w:szCs w:val="27"/>
        </w:rPr>
        <w:t>Форс-мажор</w:t>
      </w:r>
    </w:p>
    <w:p w:rsidR="00B76EA4" w:rsidRDefault="00B76EA4" w:rsidP="00B76EA4">
      <w:pPr>
        <w:pStyle w:val="a0"/>
        <w:ind w:left="709"/>
      </w:pPr>
    </w:p>
    <w:p w:rsidR="00B76EA4" w:rsidRDefault="00B76EA4" w:rsidP="00B76EA4">
      <w:pPr>
        <w:pStyle w:val="a0"/>
        <w:ind w:firstLine="709"/>
        <w:jc w:val="both"/>
      </w:pPr>
      <w:r>
        <w:rPr>
          <w:b/>
          <w:sz w:val="27"/>
          <w:szCs w:val="27"/>
        </w:rPr>
        <w:t>7.1.</w:t>
      </w:r>
      <w:r>
        <w:rPr>
          <w:sz w:val="27"/>
          <w:szCs w:val="27"/>
        </w:rPr>
        <w:t xml:space="preserve">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действия непреодолимой силы. Срок выполнения услуг по настоящему Договору отодвигается на время действия этих обстоятельств.</w:t>
      </w:r>
    </w:p>
    <w:p w:rsidR="00B76EA4" w:rsidRDefault="00B76EA4" w:rsidP="00B76EA4">
      <w:pPr>
        <w:pStyle w:val="a0"/>
        <w:ind w:firstLine="709"/>
        <w:jc w:val="both"/>
      </w:pPr>
      <w:r>
        <w:rPr>
          <w:b/>
          <w:sz w:val="27"/>
          <w:szCs w:val="27"/>
        </w:rPr>
        <w:t>7.2.</w:t>
      </w:r>
      <w:r>
        <w:rPr>
          <w:sz w:val="27"/>
          <w:szCs w:val="27"/>
        </w:rPr>
        <w:t xml:space="preserve"> </w:t>
      </w:r>
      <w:r>
        <w:rPr>
          <w:sz w:val="27"/>
          <w:szCs w:val="27"/>
        </w:rPr>
        <w:tab/>
        <w:t>Стороны договорились относить к обстоятельствам непреодолимой силы такие природные явления как пожары, наводнения, землетрясения, а также общественные беспорядки, войны, запретительные акты органов государственной власти и местного самоуправления, эпидемии и иные подобные обстоятельства. При этом, обстоятельства непреодолимой силы признаются таковыми, если они возникли вне зависимости от действий и/или бездействия Сторон.</w:t>
      </w:r>
    </w:p>
    <w:p w:rsidR="00B76EA4" w:rsidRDefault="00B76EA4" w:rsidP="00B76EA4">
      <w:pPr>
        <w:pStyle w:val="a0"/>
        <w:ind w:firstLine="709"/>
        <w:jc w:val="both"/>
      </w:pPr>
      <w:r>
        <w:rPr>
          <w:b/>
          <w:sz w:val="27"/>
          <w:szCs w:val="27"/>
        </w:rPr>
        <w:t>7.3</w:t>
      </w:r>
      <w:r>
        <w:rPr>
          <w:sz w:val="27"/>
          <w:szCs w:val="27"/>
        </w:rPr>
        <w:t>. Надлежащим подтверждением наличия обстоятельств непреодолимой силы и их продолжительности будет служить справка, выдаваемая Торгово-Промышленной Палатой, либо иным компетентным органом, уполномоченным выдавать такого рода справки или выпускать обязывающие Стороны правовые акты, если иное не вытекает из существа обстоятельства.</w:t>
      </w:r>
    </w:p>
    <w:p w:rsidR="00B76EA4" w:rsidRDefault="00B76EA4" w:rsidP="00B76EA4">
      <w:pPr>
        <w:pStyle w:val="a0"/>
        <w:ind w:firstLine="709"/>
        <w:jc w:val="center"/>
      </w:pPr>
    </w:p>
    <w:p w:rsidR="00B76EA4" w:rsidRDefault="00B76EA4" w:rsidP="00B76EA4">
      <w:pPr>
        <w:pStyle w:val="a0"/>
        <w:ind w:firstLine="709"/>
        <w:jc w:val="center"/>
      </w:pPr>
    </w:p>
    <w:p w:rsidR="00B76EA4" w:rsidRDefault="00B76EA4" w:rsidP="00B76EA4">
      <w:pPr>
        <w:pStyle w:val="a0"/>
        <w:ind w:firstLine="709"/>
        <w:jc w:val="center"/>
      </w:pPr>
    </w:p>
    <w:p w:rsidR="00B76EA4" w:rsidRDefault="00B76EA4" w:rsidP="00B76EA4">
      <w:pPr>
        <w:pStyle w:val="a0"/>
        <w:numPr>
          <w:ilvl w:val="0"/>
          <w:numId w:val="13"/>
        </w:numPr>
        <w:ind w:left="0"/>
        <w:jc w:val="center"/>
      </w:pPr>
      <w:r>
        <w:rPr>
          <w:b/>
          <w:bCs/>
          <w:sz w:val="27"/>
          <w:szCs w:val="27"/>
        </w:rPr>
        <w:t>Порядок разрешения споров</w:t>
      </w:r>
    </w:p>
    <w:p w:rsidR="00B76EA4" w:rsidRDefault="00B76EA4" w:rsidP="00B76EA4">
      <w:pPr>
        <w:pStyle w:val="a0"/>
        <w:ind w:firstLine="709"/>
      </w:pPr>
    </w:p>
    <w:p w:rsidR="00B76EA4" w:rsidRDefault="00B76EA4" w:rsidP="00B76EA4">
      <w:pPr>
        <w:pStyle w:val="a0"/>
        <w:ind w:firstLine="709"/>
        <w:jc w:val="both"/>
      </w:pPr>
      <w:r>
        <w:rPr>
          <w:b/>
          <w:sz w:val="27"/>
          <w:szCs w:val="27"/>
        </w:rPr>
        <w:t>8.1.</w:t>
      </w:r>
      <w:r>
        <w:rPr>
          <w:sz w:val="27"/>
          <w:szCs w:val="27"/>
        </w:rPr>
        <w:t xml:space="preserve"> Заказчик и Исполнитель примут все меры к разрешению всех споров и разногласий, возникающих из настоящего Договора или в связи с ним, путем переговоров.</w:t>
      </w:r>
    </w:p>
    <w:p w:rsidR="00B76EA4" w:rsidRDefault="00B76EA4" w:rsidP="00B76EA4">
      <w:pPr>
        <w:pStyle w:val="a0"/>
        <w:ind w:firstLine="709"/>
        <w:jc w:val="both"/>
      </w:pPr>
      <w:r>
        <w:rPr>
          <w:b/>
          <w:sz w:val="27"/>
          <w:szCs w:val="27"/>
        </w:rPr>
        <w:t>8.2.</w:t>
      </w:r>
      <w:r>
        <w:rPr>
          <w:sz w:val="27"/>
          <w:szCs w:val="27"/>
        </w:rPr>
        <w:t xml:space="preserve"> Все споры и разногласия между сторонами решаются путем переговоров, а при невозможности достижения согласия — в Арбитражном суде по месту нахождения Истца</w:t>
      </w:r>
      <w:r>
        <w:rPr>
          <w:i/>
          <w:iCs/>
          <w:sz w:val="27"/>
          <w:szCs w:val="27"/>
        </w:rPr>
        <w:t>.</w:t>
      </w:r>
    </w:p>
    <w:p w:rsidR="00B76EA4" w:rsidRDefault="00B76EA4" w:rsidP="00B76EA4">
      <w:pPr>
        <w:pStyle w:val="a0"/>
        <w:ind w:firstLine="709"/>
        <w:jc w:val="both"/>
      </w:pPr>
    </w:p>
    <w:p w:rsidR="00B76EA4" w:rsidRDefault="00B76EA4" w:rsidP="00B76EA4">
      <w:pPr>
        <w:pStyle w:val="a0"/>
        <w:numPr>
          <w:ilvl w:val="0"/>
          <w:numId w:val="13"/>
        </w:numPr>
        <w:spacing w:line="276" w:lineRule="auto"/>
        <w:ind w:left="0"/>
        <w:contextualSpacing/>
        <w:jc w:val="center"/>
      </w:pPr>
      <w:r>
        <w:rPr>
          <w:rFonts w:eastAsia="Calibri"/>
          <w:b/>
          <w:bCs/>
          <w:sz w:val="27"/>
          <w:szCs w:val="27"/>
          <w:lang w:eastAsia="en-US"/>
        </w:rPr>
        <w:t xml:space="preserve">Срок действия договора. </w:t>
      </w:r>
    </w:p>
    <w:p w:rsidR="00B76EA4" w:rsidRDefault="00B76EA4" w:rsidP="00B76EA4">
      <w:pPr>
        <w:pStyle w:val="a0"/>
        <w:spacing w:line="276" w:lineRule="auto"/>
        <w:ind w:firstLine="709"/>
        <w:contextualSpacing/>
      </w:pPr>
    </w:p>
    <w:p w:rsidR="00654DA5" w:rsidRPr="00654DA5" w:rsidRDefault="00B76EA4" w:rsidP="00654DA5">
      <w:pPr>
        <w:pStyle w:val="a0"/>
        <w:numPr>
          <w:ilvl w:val="1"/>
          <w:numId w:val="14"/>
        </w:numPr>
        <w:spacing w:line="276" w:lineRule="auto"/>
        <w:ind w:left="0" w:firstLine="709"/>
        <w:contextualSpacing/>
        <w:jc w:val="both"/>
      </w:pPr>
      <w:r w:rsidRPr="00654DA5">
        <w:rPr>
          <w:rFonts w:eastAsia="Calibri"/>
          <w:sz w:val="27"/>
          <w:szCs w:val="27"/>
          <w:lang w:eastAsia="en-US"/>
        </w:rPr>
        <w:t xml:space="preserve">Настоящий Договор вступает в силу с момента его подписания Сторонами, действует до 31 </w:t>
      </w:r>
      <w:r w:rsidR="008D335D" w:rsidRPr="00654DA5">
        <w:rPr>
          <w:rFonts w:eastAsia="Calibri"/>
          <w:sz w:val="27"/>
          <w:szCs w:val="27"/>
          <w:lang w:eastAsia="en-US"/>
        </w:rPr>
        <w:t xml:space="preserve">января </w:t>
      </w:r>
      <w:r w:rsidRPr="00654DA5">
        <w:rPr>
          <w:rFonts w:eastAsia="Calibri"/>
          <w:sz w:val="27"/>
          <w:szCs w:val="27"/>
          <w:lang w:eastAsia="en-US"/>
        </w:rPr>
        <w:t xml:space="preserve"> 202</w:t>
      </w:r>
      <w:r w:rsidR="008D335D" w:rsidRPr="00654DA5">
        <w:rPr>
          <w:rFonts w:eastAsia="Calibri"/>
          <w:sz w:val="27"/>
          <w:szCs w:val="27"/>
          <w:lang w:eastAsia="en-US"/>
        </w:rPr>
        <w:t>1</w:t>
      </w:r>
      <w:r w:rsidRPr="00654DA5">
        <w:rPr>
          <w:rFonts w:eastAsia="Calibri"/>
          <w:sz w:val="27"/>
          <w:szCs w:val="27"/>
          <w:lang w:eastAsia="en-US"/>
        </w:rPr>
        <w:t xml:space="preserve"> г. </w:t>
      </w:r>
      <w:r w:rsidR="00654DA5">
        <w:rPr>
          <w:rFonts w:eastAsia="Calibri"/>
          <w:sz w:val="27"/>
          <w:szCs w:val="27"/>
          <w:lang w:eastAsia="en-US"/>
        </w:rPr>
        <w:t xml:space="preserve">   </w:t>
      </w:r>
    </w:p>
    <w:p w:rsidR="008D335D" w:rsidRPr="00654DA5" w:rsidRDefault="008D335D" w:rsidP="00654DA5">
      <w:pPr>
        <w:pStyle w:val="a0"/>
        <w:spacing w:line="276" w:lineRule="auto"/>
        <w:contextualSpacing/>
        <w:jc w:val="both"/>
      </w:pPr>
      <w:r w:rsidRPr="00654DA5">
        <w:rPr>
          <w:rFonts w:eastAsia="Calibri"/>
          <w:b/>
          <w:sz w:val="27"/>
          <w:szCs w:val="27"/>
          <w:lang w:eastAsia="en-US"/>
        </w:rPr>
        <w:t>Срок оказания услуг:</w:t>
      </w:r>
      <w:r w:rsidRPr="00654DA5">
        <w:rPr>
          <w:rFonts w:eastAsia="Calibri"/>
          <w:sz w:val="27"/>
          <w:szCs w:val="27"/>
          <w:lang w:eastAsia="en-US"/>
        </w:rPr>
        <w:t xml:space="preserve"> начало - с момента подписания договора, окончание - 31.12.2020г. </w:t>
      </w:r>
    </w:p>
    <w:p w:rsidR="008D335D" w:rsidRDefault="008D335D" w:rsidP="008D335D">
      <w:pPr>
        <w:pStyle w:val="a0"/>
        <w:spacing w:line="276" w:lineRule="auto"/>
        <w:ind w:left="-360"/>
        <w:contextualSpacing/>
        <w:jc w:val="both"/>
        <w:rPr>
          <w:rFonts w:eastAsia="Calibri"/>
          <w:sz w:val="27"/>
          <w:szCs w:val="27"/>
          <w:lang w:eastAsia="en-US"/>
        </w:rPr>
      </w:pPr>
    </w:p>
    <w:p w:rsidR="00B76EA4" w:rsidRDefault="00B76EA4" w:rsidP="008D335D">
      <w:pPr>
        <w:pStyle w:val="a0"/>
        <w:spacing w:line="276" w:lineRule="auto"/>
        <w:ind w:left="-360"/>
        <w:contextualSpacing/>
        <w:jc w:val="center"/>
      </w:pPr>
      <w:r>
        <w:rPr>
          <w:b/>
          <w:sz w:val="27"/>
          <w:szCs w:val="27"/>
        </w:rPr>
        <w:t>10. Порядок изменения и расторжения договора.</w:t>
      </w:r>
    </w:p>
    <w:p w:rsidR="00B76EA4" w:rsidRDefault="00B76EA4" w:rsidP="00B76EA4">
      <w:pPr>
        <w:pStyle w:val="a0"/>
        <w:ind w:firstLine="709"/>
        <w:jc w:val="center"/>
      </w:pPr>
    </w:p>
    <w:p w:rsidR="00B76EA4" w:rsidRDefault="00B76EA4" w:rsidP="00B76EA4">
      <w:pPr>
        <w:pStyle w:val="a0"/>
        <w:ind w:firstLine="709"/>
        <w:jc w:val="both"/>
      </w:pPr>
      <w:r>
        <w:rPr>
          <w:b/>
          <w:sz w:val="27"/>
          <w:szCs w:val="27"/>
        </w:rPr>
        <w:t>10.1</w:t>
      </w:r>
      <w:r>
        <w:rPr>
          <w:sz w:val="27"/>
          <w:szCs w:val="27"/>
        </w:rPr>
        <w:t xml:space="preserve"> Все приложения, изменения и дополнения к настоящему договору являются его неотъемлемой частью, если они выполнены в письменной форме и подписаны уполномоченными на то, лицами.</w:t>
      </w:r>
    </w:p>
    <w:p w:rsidR="00B76EA4" w:rsidRDefault="00B76EA4" w:rsidP="00B76EA4">
      <w:pPr>
        <w:pStyle w:val="a0"/>
        <w:ind w:firstLine="709"/>
        <w:jc w:val="both"/>
      </w:pPr>
      <w:r>
        <w:rPr>
          <w:b/>
          <w:sz w:val="27"/>
          <w:szCs w:val="27"/>
        </w:rPr>
        <w:t>10.2</w:t>
      </w:r>
      <w:r>
        <w:rPr>
          <w:sz w:val="27"/>
          <w:szCs w:val="27"/>
        </w:rPr>
        <w:t xml:space="preserve"> Настоящий договор, может быть расторгнут по взаимному согласию сторон путем составления между Сторонами соглашения о досрочном расторжении договора.</w:t>
      </w:r>
    </w:p>
    <w:p w:rsidR="00B76EA4" w:rsidRDefault="00B76EA4" w:rsidP="00B76EA4">
      <w:pPr>
        <w:pStyle w:val="a0"/>
        <w:ind w:firstLine="709"/>
        <w:jc w:val="both"/>
      </w:pPr>
      <w:r>
        <w:rPr>
          <w:b/>
          <w:sz w:val="27"/>
          <w:szCs w:val="27"/>
        </w:rPr>
        <w:t xml:space="preserve">10.3 </w:t>
      </w:r>
      <w:r>
        <w:rPr>
          <w:sz w:val="27"/>
          <w:szCs w:val="27"/>
        </w:rPr>
        <w:t>Настоящий договор, может быть расторгнут по инициативе Исполнителя:</w:t>
      </w:r>
    </w:p>
    <w:p w:rsidR="00B76EA4" w:rsidRDefault="00B76EA4" w:rsidP="00B76EA4">
      <w:pPr>
        <w:pStyle w:val="a0"/>
        <w:ind w:firstLine="709"/>
        <w:jc w:val="both"/>
      </w:pPr>
      <w:r>
        <w:rPr>
          <w:sz w:val="27"/>
          <w:szCs w:val="27"/>
        </w:rPr>
        <w:t>-  в случае неисполнения, либо ненадлежащего исполнения Заказчиком в течение 3 (трех) месяцев условий по оплате информационных услуг, указанных в Приложениях №1, №</w:t>
      </w:r>
      <w:r w:rsidR="008D6B57">
        <w:rPr>
          <w:sz w:val="27"/>
          <w:szCs w:val="27"/>
        </w:rPr>
        <w:t>1/</w:t>
      </w:r>
      <w:r>
        <w:rPr>
          <w:sz w:val="27"/>
          <w:szCs w:val="27"/>
        </w:rPr>
        <w:t>2 настоящего Договора;</w:t>
      </w:r>
    </w:p>
    <w:p w:rsidR="00B76EA4" w:rsidRDefault="00B76EA4" w:rsidP="00B76EA4">
      <w:pPr>
        <w:pStyle w:val="a0"/>
        <w:ind w:firstLine="709"/>
        <w:jc w:val="both"/>
      </w:pPr>
      <w:r>
        <w:rPr>
          <w:b/>
          <w:sz w:val="27"/>
          <w:szCs w:val="27"/>
        </w:rPr>
        <w:t xml:space="preserve">10.4 </w:t>
      </w:r>
      <w:r>
        <w:rPr>
          <w:sz w:val="27"/>
          <w:szCs w:val="27"/>
        </w:rPr>
        <w:t>Настоящий договор, может быть расторгнут по инициативе Заказчика:</w:t>
      </w:r>
    </w:p>
    <w:p w:rsidR="00B76EA4" w:rsidRDefault="00B76EA4" w:rsidP="00B76EA4">
      <w:pPr>
        <w:pStyle w:val="a0"/>
        <w:ind w:firstLine="709"/>
        <w:jc w:val="both"/>
      </w:pPr>
      <w:r>
        <w:rPr>
          <w:sz w:val="27"/>
          <w:szCs w:val="27"/>
        </w:rPr>
        <w:t>-  при нарушении Исполнителем условий о сроках выполнения информационных услуг более чем на 10 рабочих дней;</w:t>
      </w:r>
    </w:p>
    <w:p w:rsidR="00B76EA4" w:rsidRDefault="00B76EA4" w:rsidP="00B76EA4">
      <w:pPr>
        <w:pStyle w:val="a0"/>
        <w:ind w:firstLine="709"/>
        <w:jc w:val="both"/>
      </w:pPr>
      <w:r>
        <w:rPr>
          <w:sz w:val="27"/>
          <w:szCs w:val="27"/>
        </w:rPr>
        <w:t xml:space="preserve">- по иным причинам при условии оплаты Исполнителю фактически понесенных им расходов, связанных с исполнением настоящего Договора. </w:t>
      </w:r>
    </w:p>
    <w:p w:rsidR="00B76EA4" w:rsidRDefault="00B76EA4" w:rsidP="00B76EA4">
      <w:pPr>
        <w:pStyle w:val="a0"/>
        <w:ind w:firstLine="709"/>
        <w:jc w:val="both"/>
      </w:pPr>
      <w:r>
        <w:rPr>
          <w:b/>
          <w:sz w:val="27"/>
          <w:szCs w:val="27"/>
        </w:rPr>
        <w:t>10.5</w:t>
      </w:r>
      <w:r>
        <w:rPr>
          <w:sz w:val="27"/>
          <w:szCs w:val="27"/>
        </w:rPr>
        <w:t xml:space="preserve"> Настоящий договор может быть расторгнут Сторонами в одностороннем  порядке путем письменного уведомления Исполнителя/Заказчика за 10 дней до даты расторжения. </w:t>
      </w:r>
    </w:p>
    <w:p w:rsidR="00B76EA4" w:rsidRDefault="00B76EA4" w:rsidP="00B76EA4">
      <w:pPr>
        <w:pStyle w:val="a0"/>
        <w:ind w:firstLine="709"/>
        <w:jc w:val="both"/>
        <w:rPr>
          <w:sz w:val="27"/>
          <w:szCs w:val="27"/>
        </w:rPr>
      </w:pPr>
      <w:r>
        <w:rPr>
          <w:b/>
          <w:sz w:val="27"/>
          <w:szCs w:val="27"/>
        </w:rPr>
        <w:t>10.6</w:t>
      </w:r>
      <w:r>
        <w:rPr>
          <w:sz w:val="27"/>
          <w:szCs w:val="27"/>
        </w:rPr>
        <w:t xml:space="preserve"> В случае досрочного расторжения Исполнителем, Исполнитель обязуется передать все файлы и базы данных, созданные в процессе оказания услуг Исполнителем в рамках данного договора, Заказчику средствами файлообменника в сети интернет или на цифровом носителе.</w:t>
      </w:r>
    </w:p>
    <w:p w:rsidR="00B76EA4" w:rsidRDefault="00B76EA4" w:rsidP="00B76EA4">
      <w:pPr>
        <w:pStyle w:val="a0"/>
        <w:ind w:firstLine="709"/>
        <w:jc w:val="both"/>
        <w:rPr>
          <w:sz w:val="27"/>
          <w:szCs w:val="27"/>
        </w:rPr>
      </w:pPr>
    </w:p>
    <w:p w:rsidR="00B76EA4" w:rsidRDefault="00B76EA4" w:rsidP="00B76EA4">
      <w:pPr>
        <w:pStyle w:val="a0"/>
        <w:ind w:firstLine="709"/>
        <w:jc w:val="both"/>
        <w:rPr>
          <w:sz w:val="27"/>
          <w:szCs w:val="27"/>
        </w:rPr>
      </w:pPr>
    </w:p>
    <w:p w:rsidR="00B76EA4" w:rsidRDefault="00B76EA4" w:rsidP="00B76EA4">
      <w:pPr>
        <w:pStyle w:val="a0"/>
        <w:ind w:firstLine="709"/>
        <w:jc w:val="both"/>
        <w:rPr>
          <w:sz w:val="27"/>
          <w:szCs w:val="27"/>
        </w:rPr>
      </w:pPr>
    </w:p>
    <w:p w:rsidR="00B76EA4" w:rsidRDefault="00B76EA4" w:rsidP="00B76EA4">
      <w:pPr>
        <w:pStyle w:val="a0"/>
        <w:ind w:firstLine="709"/>
        <w:jc w:val="both"/>
      </w:pPr>
    </w:p>
    <w:p w:rsidR="00B76EA4" w:rsidRDefault="00B76EA4" w:rsidP="00B76EA4">
      <w:pPr>
        <w:pStyle w:val="a0"/>
        <w:ind w:firstLine="709"/>
        <w:jc w:val="both"/>
      </w:pPr>
    </w:p>
    <w:p w:rsidR="00B76EA4" w:rsidRDefault="00B76EA4" w:rsidP="00B76EA4">
      <w:pPr>
        <w:pStyle w:val="a0"/>
        <w:ind w:firstLine="709"/>
        <w:jc w:val="center"/>
      </w:pPr>
      <w:r>
        <w:rPr>
          <w:b/>
          <w:sz w:val="27"/>
          <w:szCs w:val="27"/>
        </w:rPr>
        <w:t>11. Передача прав или обязанностей</w:t>
      </w:r>
    </w:p>
    <w:p w:rsidR="00B76EA4" w:rsidRDefault="00B76EA4" w:rsidP="00B76EA4">
      <w:pPr>
        <w:pStyle w:val="a0"/>
        <w:ind w:firstLine="709"/>
        <w:jc w:val="center"/>
      </w:pPr>
    </w:p>
    <w:p w:rsidR="00B76EA4" w:rsidRDefault="00B76EA4" w:rsidP="00B76EA4">
      <w:pPr>
        <w:pStyle w:val="a0"/>
        <w:ind w:firstLine="709"/>
        <w:jc w:val="both"/>
      </w:pPr>
      <w:r>
        <w:rPr>
          <w:b/>
          <w:sz w:val="27"/>
          <w:szCs w:val="27"/>
        </w:rPr>
        <w:t xml:space="preserve">11.1. </w:t>
      </w:r>
      <w:r>
        <w:rPr>
          <w:sz w:val="27"/>
          <w:szCs w:val="27"/>
        </w:rPr>
        <w:t>Исполнитель вправе привлекать к оказанию услуг Заказчику третьих лиц (соисполнителей). При этом все права и обязанности перед Заказчиком по настоящему Договору остаются за Исполнителем.</w:t>
      </w:r>
    </w:p>
    <w:p w:rsidR="00B76EA4" w:rsidRDefault="00B76EA4" w:rsidP="00B76EA4">
      <w:pPr>
        <w:pStyle w:val="a0"/>
        <w:ind w:firstLine="709"/>
        <w:jc w:val="both"/>
      </w:pPr>
    </w:p>
    <w:p w:rsidR="00B76EA4" w:rsidRDefault="00B76EA4" w:rsidP="00B76EA4">
      <w:pPr>
        <w:pStyle w:val="a0"/>
        <w:numPr>
          <w:ilvl w:val="0"/>
          <w:numId w:val="15"/>
        </w:numPr>
        <w:jc w:val="center"/>
      </w:pPr>
      <w:r>
        <w:rPr>
          <w:b/>
          <w:bCs/>
          <w:sz w:val="27"/>
          <w:szCs w:val="27"/>
        </w:rPr>
        <w:t xml:space="preserve"> Прочие условия</w:t>
      </w:r>
    </w:p>
    <w:p w:rsidR="00B76EA4" w:rsidRDefault="00B76EA4" w:rsidP="00B76EA4">
      <w:pPr>
        <w:pStyle w:val="a0"/>
        <w:ind w:firstLine="709"/>
      </w:pPr>
    </w:p>
    <w:p w:rsidR="00B76EA4" w:rsidRDefault="00B76EA4" w:rsidP="00B76EA4">
      <w:pPr>
        <w:pStyle w:val="a0"/>
        <w:spacing w:line="276" w:lineRule="auto"/>
        <w:ind w:firstLine="709"/>
        <w:jc w:val="both"/>
      </w:pPr>
      <w:r>
        <w:rPr>
          <w:b/>
          <w:sz w:val="27"/>
          <w:szCs w:val="27"/>
        </w:rPr>
        <w:t>12.1.</w:t>
      </w:r>
      <w:r>
        <w:rPr>
          <w:sz w:val="27"/>
          <w:szCs w:val="27"/>
        </w:rPr>
        <w:t xml:space="preserve"> Настоящий Договор составлен в двух экземплярах, имеющих равную юридическую силу.</w:t>
      </w:r>
    </w:p>
    <w:p w:rsidR="00B76EA4" w:rsidRDefault="00B76EA4" w:rsidP="00B76EA4">
      <w:pPr>
        <w:pStyle w:val="a0"/>
        <w:spacing w:line="276" w:lineRule="auto"/>
        <w:ind w:firstLine="709"/>
        <w:jc w:val="both"/>
      </w:pPr>
      <w:r>
        <w:rPr>
          <w:b/>
          <w:sz w:val="27"/>
          <w:szCs w:val="27"/>
        </w:rPr>
        <w:t>12.2.</w:t>
      </w:r>
      <w:r>
        <w:rPr>
          <w:sz w:val="27"/>
          <w:szCs w:val="27"/>
        </w:rPr>
        <w:t xml:space="preserve"> Услуги, не указанные в рамках этого договора и Приложениях, выполняются Исполнителем на основании Дополнительного соглашения.</w:t>
      </w:r>
    </w:p>
    <w:p w:rsidR="00B76EA4" w:rsidRDefault="00B76EA4" w:rsidP="00B76EA4">
      <w:pPr>
        <w:pStyle w:val="a0"/>
        <w:spacing w:line="276" w:lineRule="auto"/>
        <w:ind w:firstLine="709"/>
        <w:jc w:val="both"/>
      </w:pPr>
      <w:r>
        <w:rPr>
          <w:b/>
          <w:sz w:val="27"/>
          <w:szCs w:val="27"/>
        </w:rPr>
        <w:t>12.3.</w:t>
      </w:r>
      <w:r>
        <w:rPr>
          <w:sz w:val="27"/>
          <w:szCs w:val="27"/>
        </w:rPr>
        <w:t xml:space="preserve"> Исполнитель оставляет за собой право разместить на сайте Заказчика, в нижней части страницы, свой логотип, адаптированный к дизайну сайта Заказчика.</w:t>
      </w:r>
    </w:p>
    <w:p w:rsidR="00B76EA4" w:rsidRDefault="00B76EA4" w:rsidP="00B76EA4">
      <w:pPr>
        <w:pStyle w:val="a0"/>
        <w:spacing w:line="276" w:lineRule="auto"/>
        <w:ind w:firstLine="709"/>
        <w:jc w:val="both"/>
      </w:pPr>
      <w:r>
        <w:rPr>
          <w:b/>
          <w:sz w:val="27"/>
          <w:szCs w:val="27"/>
        </w:rPr>
        <w:t>12.4.</w:t>
      </w:r>
      <w:r>
        <w:rPr>
          <w:sz w:val="27"/>
          <w:szCs w:val="27"/>
        </w:rPr>
        <w:t xml:space="preserve"> Стороны договариваются о том, что при исполнении ими настоящего Договора для обеспечения оперативного согласования различных вопросов будут принимать друг от друга документы, в том числе уведомления, дополнительные соглашения, приложения, направляемые сторонами во исполнение настоящего договора, подписанные уполномоченными лицами Сторон, заверенные печатью, передаваемые противоположной Стороне посредством факсимильной связи, электронной почты (сканированные документы). </w:t>
      </w:r>
    </w:p>
    <w:p w:rsidR="00B76EA4" w:rsidRDefault="00B76EA4" w:rsidP="00B76EA4">
      <w:pPr>
        <w:pStyle w:val="a0"/>
        <w:spacing w:line="276" w:lineRule="auto"/>
        <w:ind w:firstLine="709"/>
        <w:jc w:val="both"/>
      </w:pPr>
      <w:r>
        <w:rPr>
          <w:b/>
          <w:sz w:val="27"/>
          <w:szCs w:val="27"/>
        </w:rPr>
        <w:t>12.5.</w:t>
      </w:r>
      <w:r>
        <w:rPr>
          <w:sz w:val="27"/>
          <w:szCs w:val="27"/>
        </w:rPr>
        <w:t xml:space="preserve"> Копии документов, полученные обозначенными в настоящем пункте способами, признаются Сторонами документами, имеющими юридическую силу, до момента взаимного обмена оригинальными документами или предоставления оригинальных документов одной из Сторон. Стороны обязуются направлять все оригинальные документы, которые были переданы посредством факса или электронной почты в срок до 31 декабря календарного года, указанного в документах путем направления письма почтой или курьерской доставкой.</w:t>
      </w:r>
    </w:p>
    <w:p w:rsidR="00B76EA4" w:rsidRDefault="00B76EA4" w:rsidP="00B76EA4">
      <w:pPr>
        <w:pStyle w:val="a0"/>
        <w:spacing w:line="276" w:lineRule="auto"/>
        <w:ind w:firstLine="709"/>
        <w:jc w:val="both"/>
      </w:pPr>
      <w:r>
        <w:rPr>
          <w:b/>
          <w:sz w:val="27"/>
          <w:szCs w:val="27"/>
        </w:rPr>
        <w:t>12.6.</w:t>
      </w:r>
      <w:r>
        <w:rPr>
          <w:sz w:val="27"/>
          <w:szCs w:val="27"/>
        </w:rPr>
        <w:t xml:space="preserve"> В случае нарушения одной из Сторон договора обязанности по своевременному предоставлению оригиналов документов, копии указанных документов имеют юридическую силу и могут быть использованы в качестве письменных доказательств в суде. Полученное по факсу сообщение признается достоверно исходящим от Стороны по договору, если оно содержит отметки факсимильного аппарата Стороны-отправителя с его наименованием и номером заявленного Стороной телефона. </w:t>
      </w:r>
    </w:p>
    <w:p w:rsidR="00B76EA4" w:rsidRDefault="00B76EA4" w:rsidP="00B76EA4">
      <w:pPr>
        <w:pStyle w:val="a0"/>
        <w:spacing w:line="276" w:lineRule="auto"/>
        <w:ind w:firstLine="709"/>
        <w:jc w:val="both"/>
      </w:pPr>
      <w:r>
        <w:rPr>
          <w:b/>
          <w:sz w:val="27"/>
          <w:szCs w:val="27"/>
        </w:rPr>
        <w:t>12.7.</w:t>
      </w:r>
      <w:r>
        <w:rPr>
          <w:sz w:val="27"/>
          <w:szCs w:val="27"/>
        </w:rPr>
        <w:t xml:space="preserve"> При направлении уведомлений, сообщений и писем по электронной почте подтверждением получения является автоматическое подтверждение прочтения либо подтверждение о получении, направленное адресатом.</w:t>
      </w:r>
    </w:p>
    <w:p w:rsidR="00B76EA4" w:rsidRDefault="00B76EA4" w:rsidP="00B76EA4">
      <w:pPr>
        <w:pStyle w:val="a0"/>
        <w:spacing w:line="276" w:lineRule="auto"/>
        <w:ind w:firstLine="709"/>
        <w:jc w:val="both"/>
      </w:pPr>
      <w:r>
        <w:rPr>
          <w:b/>
          <w:sz w:val="27"/>
          <w:szCs w:val="27"/>
        </w:rPr>
        <w:t>12.8.</w:t>
      </w:r>
      <w:r>
        <w:rPr>
          <w:sz w:val="27"/>
          <w:szCs w:val="27"/>
        </w:rPr>
        <w:t xml:space="preserve"> Стороны используют электронные адреса и/или номера факсимильной связи Сторон, используемые для обмена копиями документов:</w:t>
      </w:r>
    </w:p>
    <w:p w:rsidR="00B76EA4" w:rsidRDefault="00B76EA4" w:rsidP="00B76EA4">
      <w:pPr>
        <w:pStyle w:val="a0"/>
        <w:spacing w:line="276" w:lineRule="auto"/>
        <w:ind w:firstLine="709"/>
        <w:jc w:val="both"/>
      </w:pPr>
      <w:r>
        <w:rPr>
          <w:sz w:val="27"/>
          <w:szCs w:val="27"/>
        </w:rPr>
        <w:t>со стороны Исполнителя -  любые электронные адреса на доменах ____________________________________________________________________</w:t>
      </w:r>
    </w:p>
    <w:p w:rsidR="00B76EA4" w:rsidRDefault="00B76EA4" w:rsidP="00B76EA4">
      <w:pPr>
        <w:pStyle w:val="a0"/>
        <w:spacing w:line="276" w:lineRule="auto"/>
        <w:ind w:firstLine="709"/>
        <w:jc w:val="both"/>
      </w:pPr>
      <w:r>
        <w:rPr>
          <w:sz w:val="27"/>
          <w:szCs w:val="27"/>
        </w:rPr>
        <w:t xml:space="preserve">со стороны Заказчика -  адрес электронной почты </w:t>
      </w:r>
      <w:hyperlink r:id="rId17">
        <w:r>
          <w:rPr>
            <w:rStyle w:val="-"/>
            <w:color w:val="0563C1"/>
            <w:sz w:val="27"/>
            <w:szCs w:val="27"/>
            <w:lang w:val="en-US"/>
          </w:rPr>
          <w:t>a</w:t>
        </w:r>
        <w:r>
          <w:rPr>
            <w:rStyle w:val="-"/>
            <w:color w:val="0563C1"/>
            <w:sz w:val="27"/>
            <w:szCs w:val="27"/>
          </w:rPr>
          <w:t>.</w:t>
        </w:r>
        <w:r>
          <w:rPr>
            <w:rStyle w:val="-"/>
            <w:color w:val="0563C1"/>
            <w:sz w:val="27"/>
            <w:szCs w:val="27"/>
            <w:lang w:val="en-US"/>
          </w:rPr>
          <w:t>gleba</w:t>
        </w:r>
        <w:r>
          <w:rPr>
            <w:rStyle w:val="-"/>
            <w:color w:val="0563C1"/>
            <w:sz w:val="27"/>
            <w:szCs w:val="27"/>
          </w:rPr>
          <w:t>@</w:t>
        </w:r>
        <w:r>
          <w:rPr>
            <w:rStyle w:val="-"/>
            <w:color w:val="0563C1"/>
            <w:sz w:val="27"/>
            <w:szCs w:val="27"/>
            <w:lang w:val="en-US"/>
          </w:rPr>
          <w:t>mail</w:t>
        </w:r>
        <w:r>
          <w:rPr>
            <w:rStyle w:val="-"/>
            <w:color w:val="0563C1"/>
            <w:sz w:val="27"/>
            <w:szCs w:val="27"/>
          </w:rPr>
          <w:t>.</w:t>
        </w:r>
        <w:r>
          <w:rPr>
            <w:rStyle w:val="-"/>
            <w:color w:val="0563C1"/>
            <w:sz w:val="27"/>
            <w:szCs w:val="27"/>
            <w:lang w:val="en-US"/>
          </w:rPr>
          <w:t>skppk</w:t>
        </w:r>
        <w:r>
          <w:rPr>
            <w:rStyle w:val="-"/>
            <w:color w:val="0563C1"/>
            <w:sz w:val="27"/>
            <w:szCs w:val="27"/>
          </w:rPr>
          <w:t>.</w:t>
        </w:r>
        <w:r>
          <w:rPr>
            <w:rStyle w:val="-"/>
            <w:color w:val="0563C1"/>
            <w:sz w:val="27"/>
            <w:szCs w:val="27"/>
            <w:lang w:val="en-US"/>
          </w:rPr>
          <w:t>ru</w:t>
        </w:r>
      </w:hyperlink>
      <w:r>
        <w:rPr>
          <w:sz w:val="27"/>
          <w:szCs w:val="27"/>
        </w:rPr>
        <w:t xml:space="preserve">, </w:t>
      </w:r>
      <w:hyperlink r:id="rId18">
        <w:r>
          <w:rPr>
            <w:rStyle w:val="-"/>
            <w:color w:val="0563C1"/>
            <w:sz w:val="27"/>
            <w:szCs w:val="27"/>
            <w:lang w:val="en-US"/>
          </w:rPr>
          <w:t>info</w:t>
        </w:r>
        <w:r>
          <w:rPr>
            <w:rStyle w:val="-"/>
            <w:color w:val="0563C1"/>
            <w:sz w:val="27"/>
            <w:szCs w:val="27"/>
          </w:rPr>
          <w:t>@</w:t>
        </w:r>
        <w:r>
          <w:rPr>
            <w:rStyle w:val="-"/>
            <w:color w:val="0563C1"/>
            <w:sz w:val="27"/>
            <w:szCs w:val="27"/>
            <w:lang w:val="en-US"/>
          </w:rPr>
          <w:t>skppk</w:t>
        </w:r>
        <w:r>
          <w:rPr>
            <w:rStyle w:val="-"/>
            <w:color w:val="0563C1"/>
            <w:sz w:val="27"/>
            <w:szCs w:val="27"/>
          </w:rPr>
          <w:t>.</w:t>
        </w:r>
        <w:r>
          <w:rPr>
            <w:rStyle w:val="-"/>
            <w:color w:val="0563C1"/>
            <w:sz w:val="27"/>
            <w:szCs w:val="27"/>
            <w:lang w:val="en-US"/>
          </w:rPr>
          <w:t>ru</w:t>
        </w:r>
      </w:hyperlink>
      <w:r>
        <w:rPr>
          <w:sz w:val="27"/>
          <w:szCs w:val="27"/>
        </w:rPr>
        <w:t>.</w:t>
      </w:r>
    </w:p>
    <w:p w:rsidR="00B76EA4" w:rsidRDefault="00B76EA4" w:rsidP="00B76EA4">
      <w:pPr>
        <w:pStyle w:val="a0"/>
        <w:spacing w:line="276" w:lineRule="auto"/>
        <w:ind w:firstLine="709"/>
        <w:jc w:val="both"/>
      </w:pPr>
    </w:p>
    <w:p w:rsidR="00B76EA4" w:rsidRDefault="00B76EA4" w:rsidP="00B76EA4">
      <w:pPr>
        <w:pStyle w:val="a0"/>
        <w:widowControl w:val="0"/>
        <w:numPr>
          <w:ilvl w:val="0"/>
          <w:numId w:val="15"/>
        </w:numPr>
        <w:spacing w:line="276" w:lineRule="auto"/>
        <w:jc w:val="center"/>
      </w:pPr>
      <w:r>
        <w:rPr>
          <w:rFonts w:eastAsia="Calibri"/>
          <w:b/>
          <w:bCs/>
          <w:sz w:val="27"/>
          <w:szCs w:val="27"/>
        </w:rPr>
        <w:t>Антикоррупционная оговорка</w:t>
      </w:r>
    </w:p>
    <w:p w:rsidR="00B76EA4" w:rsidRDefault="00B76EA4" w:rsidP="00B76EA4">
      <w:pPr>
        <w:pStyle w:val="a0"/>
        <w:widowControl w:val="0"/>
        <w:spacing w:line="276" w:lineRule="auto"/>
        <w:ind w:left="1080"/>
      </w:pPr>
    </w:p>
    <w:p w:rsidR="00B76EA4" w:rsidRDefault="00B76EA4" w:rsidP="00B76EA4">
      <w:pPr>
        <w:pStyle w:val="a0"/>
        <w:widowControl w:val="0"/>
        <w:spacing w:line="276" w:lineRule="auto"/>
        <w:ind w:firstLine="709"/>
        <w:jc w:val="both"/>
      </w:pPr>
      <w:bookmarkStart w:id="1" w:name="Par27"/>
      <w:bookmarkEnd w:id="1"/>
      <w:r>
        <w:rPr>
          <w:rFonts w:eastAsia="Calibri"/>
          <w:b/>
          <w:sz w:val="27"/>
          <w:szCs w:val="27"/>
        </w:rPr>
        <w:t>13.1.</w:t>
      </w:r>
      <w:r>
        <w:rPr>
          <w:rFonts w:eastAsia="Calibri"/>
          <w:sz w:val="27"/>
          <w:szCs w:val="27"/>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76EA4" w:rsidRDefault="00B76EA4" w:rsidP="00B76EA4">
      <w:pPr>
        <w:pStyle w:val="a0"/>
        <w:widowControl w:val="0"/>
        <w:spacing w:line="276" w:lineRule="auto"/>
        <w:ind w:firstLine="709"/>
        <w:jc w:val="both"/>
      </w:pPr>
      <w:r>
        <w:rPr>
          <w:rFonts w:eastAsia="Calibri"/>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6EA4" w:rsidRDefault="00B76EA4" w:rsidP="00B76EA4">
      <w:pPr>
        <w:pStyle w:val="a0"/>
        <w:widowControl w:val="0"/>
        <w:spacing w:line="276" w:lineRule="auto"/>
        <w:ind w:firstLine="709"/>
        <w:jc w:val="both"/>
      </w:pPr>
      <w:bookmarkStart w:id="2" w:name="Par29"/>
      <w:bookmarkEnd w:id="2"/>
      <w:r>
        <w:rPr>
          <w:rFonts w:eastAsia="Calibri"/>
          <w:b/>
          <w:sz w:val="27"/>
          <w:szCs w:val="27"/>
        </w:rPr>
        <w:t>13.2</w:t>
      </w:r>
      <w:r>
        <w:rPr>
          <w:rFonts w:eastAsia="Calibri"/>
          <w:sz w:val="27"/>
          <w:szCs w:val="27"/>
        </w:rPr>
        <w:t xml:space="preserve">.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r>
          <w:rPr>
            <w:rStyle w:val="-"/>
            <w:rFonts w:eastAsia="Calibri"/>
            <w:color w:val="000000"/>
            <w:sz w:val="27"/>
            <w:szCs w:val="27"/>
          </w:rPr>
          <w:t>пункта 1</w:t>
        </w:r>
      </w:hyperlink>
      <w:r>
        <w:rPr>
          <w:rFonts w:eastAsia="Calibri"/>
          <w:color w:val="000000"/>
          <w:sz w:val="27"/>
          <w:szCs w:val="27"/>
        </w:rPr>
        <w:t xml:space="preserve"> </w:t>
      </w:r>
      <w:r>
        <w:rPr>
          <w:rFonts w:eastAsia="Calibri"/>
          <w:sz w:val="27"/>
          <w:szCs w:val="27"/>
        </w:rPr>
        <w:t>настоящего раздела другой Стороной, ее аффилированными лицами, работниками или посредниками.</w:t>
      </w:r>
    </w:p>
    <w:p w:rsidR="00B76EA4" w:rsidRDefault="00B76EA4" w:rsidP="00B76EA4">
      <w:pPr>
        <w:pStyle w:val="a0"/>
        <w:widowControl w:val="0"/>
        <w:spacing w:line="276" w:lineRule="auto"/>
        <w:ind w:firstLine="709"/>
        <w:jc w:val="both"/>
      </w:pPr>
      <w:r>
        <w:rPr>
          <w:rFonts w:eastAsia="Calibri"/>
          <w:sz w:val="27"/>
          <w:szCs w:val="27"/>
        </w:rPr>
        <w:t xml:space="preserve">Каналы уведомления АО «СКППК»  о нарушениях каких-либо положений пункта 1 настоящего раздела: 8(863) 238-30-63 (доб. 1106), электронная почта </w:t>
      </w:r>
      <w:r>
        <w:rPr>
          <w:rFonts w:eastAsia="Calibri"/>
          <w:sz w:val="27"/>
          <w:szCs w:val="27"/>
          <w:lang w:val="en-US"/>
        </w:rPr>
        <w:t>a</w:t>
      </w:r>
      <w:r>
        <w:rPr>
          <w:rFonts w:eastAsia="Calibri"/>
          <w:sz w:val="27"/>
          <w:szCs w:val="27"/>
        </w:rPr>
        <w:t>.</w:t>
      </w:r>
      <w:r>
        <w:rPr>
          <w:rFonts w:eastAsia="Calibri"/>
          <w:sz w:val="27"/>
          <w:szCs w:val="27"/>
          <w:lang w:val="en-US"/>
        </w:rPr>
        <w:t>gleba</w:t>
      </w:r>
      <w:r>
        <w:rPr>
          <w:rFonts w:eastAsia="Calibri"/>
          <w:sz w:val="27"/>
          <w:szCs w:val="27"/>
        </w:rPr>
        <w:t>@</w:t>
      </w:r>
      <w:r>
        <w:rPr>
          <w:rFonts w:eastAsia="Calibri"/>
          <w:sz w:val="27"/>
          <w:szCs w:val="27"/>
          <w:lang w:val="en-US"/>
        </w:rPr>
        <w:t>mail</w:t>
      </w:r>
      <w:r>
        <w:rPr>
          <w:rFonts w:eastAsia="Calibri"/>
          <w:sz w:val="27"/>
          <w:szCs w:val="27"/>
        </w:rPr>
        <w:t>.</w:t>
      </w:r>
      <w:r>
        <w:rPr>
          <w:rFonts w:eastAsia="Calibri"/>
          <w:sz w:val="27"/>
          <w:szCs w:val="27"/>
          <w:lang w:val="en-US"/>
        </w:rPr>
        <w:t>skppk</w:t>
      </w:r>
      <w:r>
        <w:rPr>
          <w:rFonts w:eastAsia="Calibri"/>
          <w:sz w:val="27"/>
          <w:szCs w:val="27"/>
        </w:rPr>
        <w:t>.</w:t>
      </w:r>
      <w:r>
        <w:rPr>
          <w:rFonts w:eastAsia="Calibri"/>
          <w:sz w:val="27"/>
          <w:szCs w:val="27"/>
          <w:lang w:val="en-US"/>
        </w:rPr>
        <w:t>ru</w:t>
      </w:r>
      <w:r>
        <w:rPr>
          <w:rFonts w:eastAsia="Calibri"/>
          <w:sz w:val="27"/>
          <w:szCs w:val="27"/>
        </w:rPr>
        <w:t>.</w:t>
      </w:r>
    </w:p>
    <w:p w:rsidR="00B76EA4" w:rsidRDefault="00B76EA4" w:rsidP="00B76EA4">
      <w:pPr>
        <w:pStyle w:val="a0"/>
        <w:widowControl w:val="0"/>
        <w:spacing w:line="276" w:lineRule="auto"/>
        <w:ind w:firstLine="709"/>
        <w:jc w:val="both"/>
      </w:pPr>
      <w:r>
        <w:rPr>
          <w:rFonts w:eastAsia="Calibri"/>
          <w:sz w:val="27"/>
          <w:szCs w:val="27"/>
        </w:rPr>
        <w:t xml:space="preserve">Каналы уведомления   Исполнителя о нарушениях каких-либо положений пункта 1 настоящего раздела: </w:t>
      </w:r>
      <w:r>
        <w:rPr>
          <w:rFonts w:eastAsia="Calibri" w:cs="Arial"/>
          <w:sz w:val="27"/>
          <w:szCs w:val="27"/>
        </w:rPr>
        <w:t>любые электронные адреса на доменах, электронная почта____________________________________________________</w:t>
      </w:r>
      <w:r>
        <w:rPr>
          <w:rFonts w:eastAsia="Calibri"/>
          <w:sz w:val="27"/>
          <w:szCs w:val="27"/>
        </w:rPr>
        <w:t>.</w:t>
      </w:r>
    </w:p>
    <w:p w:rsidR="00B76EA4" w:rsidRDefault="00B76EA4" w:rsidP="00B76EA4">
      <w:pPr>
        <w:pStyle w:val="a0"/>
        <w:widowControl w:val="0"/>
        <w:spacing w:line="276" w:lineRule="auto"/>
        <w:ind w:firstLine="709"/>
        <w:jc w:val="both"/>
      </w:pPr>
      <w:r>
        <w:rPr>
          <w:rFonts w:eastAsia="Calibri"/>
          <w:sz w:val="27"/>
          <w:szCs w:val="27"/>
        </w:rPr>
        <w:t xml:space="preserve">Сторона, получившая уведомление о нарушении каких-либо положений </w:t>
      </w:r>
      <w:hyperlink w:anchor="Par27">
        <w:r>
          <w:rPr>
            <w:rStyle w:val="-"/>
            <w:rFonts w:eastAsia="Calibri"/>
            <w:color w:val="000000"/>
            <w:sz w:val="27"/>
            <w:szCs w:val="27"/>
          </w:rPr>
          <w:t>пункта 1</w:t>
        </w:r>
      </w:hyperlink>
      <w:r>
        <w:rPr>
          <w:rFonts w:eastAsia="Calibri"/>
          <w:color w:val="000000"/>
          <w:sz w:val="27"/>
          <w:szCs w:val="27"/>
        </w:rPr>
        <w:t xml:space="preserve"> </w:t>
      </w:r>
      <w:r>
        <w:rPr>
          <w:rFonts w:eastAsia="Calibri"/>
          <w:sz w:val="27"/>
          <w:szCs w:val="27"/>
        </w:rPr>
        <w:t>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B76EA4" w:rsidRDefault="00B76EA4" w:rsidP="00B76EA4">
      <w:pPr>
        <w:pStyle w:val="a0"/>
        <w:widowControl w:val="0"/>
        <w:spacing w:line="276" w:lineRule="auto"/>
        <w:ind w:firstLine="709"/>
        <w:jc w:val="both"/>
      </w:pPr>
      <w:r>
        <w:rPr>
          <w:rFonts w:eastAsia="Calibri"/>
          <w:b/>
          <w:sz w:val="27"/>
          <w:szCs w:val="27"/>
        </w:rPr>
        <w:t>13.3.</w:t>
      </w:r>
      <w:r>
        <w:rPr>
          <w:rFonts w:eastAsia="Calibri"/>
          <w:sz w:val="27"/>
          <w:szCs w:val="27"/>
        </w:rPr>
        <w:t xml:space="preserve"> Стороны гарантируют осуществление надлежащего разбирательства по фактам нарушения положений </w:t>
      </w:r>
      <w:hyperlink w:anchor="Par27">
        <w:r>
          <w:rPr>
            <w:rStyle w:val="-"/>
            <w:rFonts w:eastAsia="Calibri"/>
            <w:color w:val="000000"/>
            <w:sz w:val="27"/>
            <w:szCs w:val="27"/>
          </w:rPr>
          <w:t>пункта 1</w:t>
        </w:r>
      </w:hyperlink>
      <w:r>
        <w:rPr>
          <w:rFonts w:eastAsia="Calibri"/>
          <w:sz w:val="27"/>
          <w:szCs w:val="27"/>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76EA4" w:rsidRDefault="00B76EA4" w:rsidP="00B76EA4">
      <w:pPr>
        <w:pStyle w:val="a0"/>
        <w:widowControl w:val="0"/>
        <w:spacing w:line="276" w:lineRule="auto"/>
        <w:ind w:firstLine="709"/>
        <w:jc w:val="both"/>
      </w:pPr>
      <w:r>
        <w:rPr>
          <w:rFonts w:eastAsia="Calibri"/>
          <w:b/>
          <w:sz w:val="27"/>
          <w:szCs w:val="27"/>
        </w:rPr>
        <w:t>13.4.</w:t>
      </w:r>
      <w:r>
        <w:rPr>
          <w:rFonts w:eastAsia="Calibri"/>
          <w:sz w:val="27"/>
          <w:szCs w:val="27"/>
        </w:rPr>
        <w:t xml:space="preserve"> В случае подтверждения факта нарушения одной Стороной положений </w:t>
      </w:r>
      <w:hyperlink w:anchor="Par27">
        <w:r>
          <w:rPr>
            <w:rStyle w:val="-"/>
            <w:rFonts w:eastAsia="Calibri"/>
            <w:color w:val="000000"/>
            <w:sz w:val="27"/>
            <w:szCs w:val="27"/>
          </w:rPr>
          <w:t>пункта 1</w:t>
        </w:r>
      </w:hyperlink>
      <w:r>
        <w:rPr>
          <w:rFonts w:eastAsia="Calibri"/>
          <w:color w:val="000000"/>
          <w:sz w:val="27"/>
          <w:szCs w:val="27"/>
        </w:rPr>
        <w:t xml:space="preserve"> </w:t>
      </w:r>
      <w:r>
        <w:rPr>
          <w:rFonts w:eastAsia="Calibri"/>
          <w:sz w:val="27"/>
          <w:szCs w:val="27"/>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r>
          <w:rPr>
            <w:rStyle w:val="-"/>
            <w:rFonts w:eastAsia="Calibri"/>
            <w:color w:val="000000"/>
            <w:sz w:val="27"/>
            <w:szCs w:val="27"/>
          </w:rPr>
          <w:t>пунктом 2</w:t>
        </w:r>
      </w:hyperlink>
      <w:r>
        <w:rPr>
          <w:rFonts w:eastAsia="Calibri"/>
          <w:color w:val="000000"/>
          <w:sz w:val="27"/>
          <w:szCs w:val="27"/>
        </w:rPr>
        <w:t xml:space="preserve"> н</w:t>
      </w:r>
      <w:r>
        <w:rPr>
          <w:rFonts w:eastAsia="Calibri"/>
          <w:sz w:val="27"/>
          <w:szCs w:val="27"/>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B76EA4" w:rsidRDefault="00B76EA4" w:rsidP="00B76EA4">
      <w:pPr>
        <w:pStyle w:val="a0"/>
        <w:jc w:val="both"/>
      </w:pPr>
    </w:p>
    <w:p w:rsidR="00B76EA4" w:rsidRDefault="00B76EA4" w:rsidP="00B76EA4">
      <w:pPr>
        <w:pStyle w:val="a0"/>
        <w:jc w:val="center"/>
      </w:pPr>
    </w:p>
    <w:p w:rsidR="00B76EA4" w:rsidRDefault="00B76EA4" w:rsidP="00B76EA4">
      <w:pPr>
        <w:pStyle w:val="a0"/>
        <w:jc w:val="center"/>
      </w:pPr>
      <w:r>
        <w:rPr>
          <w:b/>
          <w:sz w:val="27"/>
          <w:szCs w:val="27"/>
        </w:rPr>
        <w:t>14. Юридические адреса и платежные реквизиты сторон</w:t>
      </w:r>
    </w:p>
    <w:p w:rsidR="00B76EA4" w:rsidRDefault="00B76EA4" w:rsidP="00B76EA4">
      <w:pPr>
        <w:pStyle w:val="a0"/>
        <w:jc w:val="center"/>
      </w:pPr>
    </w:p>
    <w:tbl>
      <w:tblPr>
        <w:tblW w:w="0" w:type="auto"/>
        <w:jc w:val="center"/>
        <w:tblCellMar>
          <w:left w:w="10" w:type="dxa"/>
          <w:right w:w="10" w:type="dxa"/>
        </w:tblCellMar>
        <w:tblLook w:val="0000" w:firstRow="0" w:lastRow="0" w:firstColumn="0" w:lastColumn="0" w:noHBand="0" w:noVBand="0"/>
      </w:tblPr>
      <w:tblGrid>
        <w:gridCol w:w="4651"/>
        <w:gridCol w:w="270"/>
        <w:gridCol w:w="4650"/>
      </w:tblGrid>
      <w:tr w:rsidR="00B76EA4" w:rsidTr="00283C11">
        <w:trPr>
          <w:jc w:val="center"/>
        </w:trPr>
        <w:tc>
          <w:tcPr>
            <w:tcW w:w="4676" w:type="dxa"/>
            <w:shd w:val="clear" w:color="auto" w:fill="FFFFFF"/>
            <w:tcMar>
              <w:top w:w="0" w:type="dxa"/>
              <w:left w:w="108" w:type="dxa"/>
              <w:bottom w:w="0" w:type="dxa"/>
              <w:right w:w="108" w:type="dxa"/>
            </w:tcMar>
          </w:tcPr>
          <w:p w:rsidR="00B76EA4" w:rsidRDefault="00B76EA4" w:rsidP="00283C11">
            <w:pPr>
              <w:pStyle w:val="a0"/>
              <w:tabs>
                <w:tab w:val="left" w:pos="284"/>
              </w:tabs>
              <w:jc w:val="center"/>
            </w:pPr>
            <w:r>
              <w:rPr>
                <w:sz w:val="27"/>
                <w:szCs w:val="27"/>
              </w:rPr>
              <w:t>ИСПОЛНИТЕЛЬ:</w:t>
            </w:r>
          </w:p>
          <w:p w:rsidR="00B76EA4" w:rsidRDefault="00B76EA4" w:rsidP="00283C11">
            <w:pPr>
              <w:pStyle w:val="a0"/>
              <w:jc w:val="both"/>
            </w:pPr>
          </w:p>
        </w:tc>
        <w:tc>
          <w:tcPr>
            <w:tcW w:w="282" w:type="dxa"/>
            <w:shd w:val="clear" w:color="auto" w:fill="FFFFFF"/>
            <w:tcMar>
              <w:top w:w="0" w:type="dxa"/>
              <w:left w:w="108" w:type="dxa"/>
              <w:bottom w:w="0" w:type="dxa"/>
              <w:right w:w="108" w:type="dxa"/>
            </w:tcMar>
          </w:tcPr>
          <w:p w:rsidR="00B76EA4" w:rsidRDefault="00B76EA4" w:rsidP="00283C11">
            <w:pPr>
              <w:pStyle w:val="a0"/>
              <w:jc w:val="both"/>
            </w:pPr>
          </w:p>
        </w:tc>
        <w:tc>
          <w:tcPr>
            <w:tcW w:w="4908" w:type="dxa"/>
            <w:shd w:val="clear" w:color="auto" w:fill="FFFFFF"/>
            <w:tcMar>
              <w:top w:w="0" w:type="dxa"/>
              <w:left w:w="108" w:type="dxa"/>
              <w:bottom w:w="0" w:type="dxa"/>
              <w:right w:w="108" w:type="dxa"/>
            </w:tcMar>
          </w:tcPr>
          <w:p w:rsidR="00B76EA4" w:rsidRDefault="00B76EA4" w:rsidP="00283C11">
            <w:pPr>
              <w:pStyle w:val="a0"/>
              <w:tabs>
                <w:tab w:val="left" w:pos="284"/>
              </w:tabs>
              <w:jc w:val="center"/>
            </w:pPr>
            <w:r>
              <w:rPr>
                <w:sz w:val="27"/>
                <w:szCs w:val="27"/>
              </w:rPr>
              <w:t>ЗАКАЗЧИК:</w:t>
            </w:r>
          </w:p>
          <w:p w:rsidR="00B76EA4" w:rsidRDefault="00B76EA4" w:rsidP="00283C11">
            <w:pPr>
              <w:pStyle w:val="a0"/>
              <w:tabs>
                <w:tab w:val="left" w:pos="284"/>
              </w:tabs>
            </w:pPr>
            <w:r>
              <w:rPr>
                <w:b/>
                <w:sz w:val="27"/>
                <w:szCs w:val="27"/>
              </w:rPr>
              <w:t xml:space="preserve">Акционерное общество </w:t>
            </w:r>
            <w:r>
              <w:rPr>
                <w:b/>
                <w:sz w:val="27"/>
                <w:szCs w:val="27"/>
              </w:rPr>
              <w:br/>
              <w:t xml:space="preserve">«Северо-Кавказская пригородная пассажирская компания» </w:t>
            </w:r>
            <w:r>
              <w:rPr>
                <w:b/>
                <w:sz w:val="27"/>
                <w:szCs w:val="27"/>
              </w:rPr>
              <w:br/>
              <w:t>(АО «СКППК»)</w:t>
            </w:r>
          </w:p>
          <w:p w:rsidR="00B76EA4" w:rsidRDefault="00B76EA4" w:rsidP="00283C11">
            <w:pPr>
              <w:pStyle w:val="a0"/>
              <w:tabs>
                <w:tab w:val="left" w:pos="284"/>
              </w:tabs>
            </w:pPr>
            <w:r>
              <w:rPr>
                <w:sz w:val="27"/>
                <w:szCs w:val="27"/>
              </w:rPr>
              <w:t>Юридический адрес: 344019, г. Ростов-на-Дону, ул. Закруткина, д.67»в»/2»б».</w:t>
            </w:r>
          </w:p>
          <w:p w:rsidR="00B76EA4" w:rsidRDefault="00B76EA4" w:rsidP="00283C11">
            <w:pPr>
              <w:pStyle w:val="a0"/>
              <w:tabs>
                <w:tab w:val="left" w:pos="284"/>
              </w:tabs>
            </w:pPr>
            <w:r>
              <w:rPr>
                <w:sz w:val="27"/>
                <w:szCs w:val="27"/>
              </w:rPr>
              <w:t>Почтовый адрес: 344001, г. Ростов-на-Дону, ул. Депутатская,3</w:t>
            </w:r>
          </w:p>
          <w:p w:rsidR="00B76EA4" w:rsidRDefault="00B76EA4" w:rsidP="00283C11">
            <w:pPr>
              <w:pStyle w:val="a0"/>
              <w:tabs>
                <w:tab w:val="left" w:pos="284"/>
              </w:tabs>
            </w:pPr>
            <w:r>
              <w:rPr>
                <w:sz w:val="27"/>
                <w:szCs w:val="27"/>
              </w:rPr>
              <w:t>ОКПО 80380519 ОГРН 1076162005864</w:t>
            </w:r>
          </w:p>
          <w:p w:rsidR="00B76EA4" w:rsidRDefault="00B76EA4" w:rsidP="00283C11">
            <w:pPr>
              <w:pStyle w:val="a0"/>
              <w:tabs>
                <w:tab w:val="left" w:pos="284"/>
              </w:tabs>
            </w:pPr>
            <w:r>
              <w:rPr>
                <w:sz w:val="27"/>
                <w:szCs w:val="27"/>
              </w:rPr>
              <w:t>ОКВЭД 49.10.1</w:t>
            </w:r>
          </w:p>
          <w:p w:rsidR="00B76EA4" w:rsidRDefault="00B76EA4" w:rsidP="00283C11">
            <w:pPr>
              <w:pStyle w:val="a0"/>
              <w:tabs>
                <w:tab w:val="left" w:pos="284"/>
              </w:tabs>
            </w:pPr>
            <w:r>
              <w:rPr>
                <w:sz w:val="27"/>
                <w:szCs w:val="27"/>
              </w:rPr>
              <w:t>Р/счет № 40702810500300005055 Филиал Банка ВТБ (ПАО) в г. Ростове-на-Дону</w:t>
            </w:r>
          </w:p>
          <w:p w:rsidR="00B76EA4" w:rsidRDefault="00B76EA4" w:rsidP="00283C11">
            <w:pPr>
              <w:pStyle w:val="a0"/>
              <w:jc w:val="both"/>
            </w:pPr>
            <w:r>
              <w:rPr>
                <w:sz w:val="27"/>
                <w:szCs w:val="27"/>
              </w:rPr>
              <w:t xml:space="preserve">ИНН 6162051289, КПП 616701001, БИК 046015999, </w:t>
            </w:r>
            <w:r>
              <w:rPr>
                <w:sz w:val="27"/>
                <w:szCs w:val="27"/>
              </w:rPr>
              <w:br/>
              <w:t>Кор.счет 30101810300000000999</w:t>
            </w:r>
          </w:p>
        </w:tc>
      </w:tr>
      <w:tr w:rsidR="00B76EA4" w:rsidTr="00283C11">
        <w:trPr>
          <w:jc w:val="center"/>
        </w:trPr>
        <w:tc>
          <w:tcPr>
            <w:tcW w:w="4676" w:type="dxa"/>
            <w:shd w:val="clear" w:color="auto" w:fill="FFFFFF"/>
            <w:tcMar>
              <w:top w:w="0" w:type="dxa"/>
              <w:left w:w="108" w:type="dxa"/>
              <w:bottom w:w="0" w:type="dxa"/>
              <w:right w:w="108" w:type="dxa"/>
            </w:tcMar>
          </w:tcPr>
          <w:p w:rsidR="00B76EA4" w:rsidRDefault="00B76EA4" w:rsidP="00283C11">
            <w:pPr>
              <w:pStyle w:val="a0"/>
              <w:jc w:val="both"/>
            </w:pPr>
          </w:p>
          <w:p w:rsidR="00B76EA4" w:rsidRDefault="00B76EA4" w:rsidP="00283C11">
            <w:pPr>
              <w:pStyle w:val="a0"/>
              <w:jc w:val="both"/>
            </w:pPr>
          </w:p>
        </w:tc>
        <w:tc>
          <w:tcPr>
            <w:tcW w:w="282" w:type="dxa"/>
            <w:shd w:val="clear" w:color="auto" w:fill="FFFFFF"/>
            <w:tcMar>
              <w:top w:w="0" w:type="dxa"/>
              <w:left w:w="108" w:type="dxa"/>
              <w:bottom w:w="0" w:type="dxa"/>
              <w:right w:w="108" w:type="dxa"/>
            </w:tcMar>
          </w:tcPr>
          <w:p w:rsidR="00B76EA4" w:rsidRDefault="00B76EA4" w:rsidP="00283C11">
            <w:pPr>
              <w:pStyle w:val="a0"/>
              <w:jc w:val="both"/>
            </w:pPr>
          </w:p>
        </w:tc>
        <w:tc>
          <w:tcPr>
            <w:tcW w:w="4908" w:type="dxa"/>
            <w:shd w:val="clear" w:color="auto" w:fill="FFFFFF"/>
            <w:tcMar>
              <w:top w:w="0" w:type="dxa"/>
              <w:left w:w="108" w:type="dxa"/>
              <w:bottom w:w="0" w:type="dxa"/>
              <w:right w:w="108" w:type="dxa"/>
            </w:tcMar>
          </w:tcPr>
          <w:p w:rsidR="00B76EA4" w:rsidRDefault="00B76EA4" w:rsidP="00283C11">
            <w:pPr>
              <w:pStyle w:val="a0"/>
              <w:jc w:val="both"/>
            </w:pPr>
          </w:p>
          <w:p w:rsidR="00B76EA4" w:rsidRDefault="00B76EA4" w:rsidP="00283C11">
            <w:pPr>
              <w:pStyle w:val="a0"/>
              <w:jc w:val="both"/>
            </w:pPr>
            <w:r>
              <w:rPr>
                <w:b/>
                <w:bCs/>
                <w:sz w:val="27"/>
                <w:szCs w:val="27"/>
              </w:rPr>
              <w:t>Генеральный директор</w:t>
            </w:r>
          </w:p>
        </w:tc>
      </w:tr>
      <w:tr w:rsidR="00B76EA4" w:rsidTr="00283C11">
        <w:trPr>
          <w:jc w:val="center"/>
        </w:trPr>
        <w:tc>
          <w:tcPr>
            <w:tcW w:w="4676" w:type="dxa"/>
            <w:shd w:val="clear" w:color="auto" w:fill="FFFFFF"/>
            <w:tcMar>
              <w:top w:w="0" w:type="dxa"/>
              <w:left w:w="108" w:type="dxa"/>
              <w:bottom w:w="0" w:type="dxa"/>
              <w:right w:w="108" w:type="dxa"/>
            </w:tcMar>
          </w:tcPr>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r>
              <w:rPr>
                <w:b/>
                <w:bCs/>
                <w:sz w:val="27"/>
                <w:szCs w:val="27"/>
              </w:rPr>
              <w:t>__________________/_____________/</w:t>
            </w:r>
          </w:p>
        </w:tc>
        <w:tc>
          <w:tcPr>
            <w:tcW w:w="282" w:type="dxa"/>
            <w:shd w:val="clear" w:color="auto" w:fill="FFFFFF"/>
            <w:tcMar>
              <w:top w:w="0" w:type="dxa"/>
              <w:left w:w="108" w:type="dxa"/>
              <w:bottom w:w="0" w:type="dxa"/>
              <w:right w:w="108" w:type="dxa"/>
            </w:tcMar>
          </w:tcPr>
          <w:p w:rsidR="00B76EA4" w:rsidRDefault="00B76EA4" w:rsidP="00283C11">
            <w:pPr>
              <w:pStyle w:val="a0"/>
              <w:jc w:val="both"/>
            </w:pPr>
          </w:p>
        </w:tc>
        <w:tc>
          <w:tcPr>
            <w:tcW w:w="4908" w:type="dxa"/>
            <w:shd w:val="clear" w:color="auto" w:fill="FFFFFF"/>
            <w:tcMar>
              <w:top w:w="0" w:type="dxa"/>
              <w:left w:w="108" w:type="dxa"/>
              <w:bottom w:w="0" w:type="dxa"/>
              <w:right w:w="108" w:type="dxa"/>
            </w:tcMar>
          </w:tcPr>
          <w:p w:rsidR="00B76EA4" w:rsidRDefault="00B76EA4" w:rsidP="00283C11">
            <w:pPr>
              <w:pStyle w:val="a0"/>
              <w:jc w:val="both"/>
            </w:pPr>
            <w:r>
              <w:rPr>
                <w:b/>
                <w:bCs/>
                <w:sz w:val="27"/>
                <w:szCs w:val="27"/>
              </w:rPr>
              <w:t xml:space="preserve">          </w:t>
            </w:r>
          </w:p>
          <w:p w:rsidR="00B76EA4" w:rsidRDefault="00B76EA4" w:rsidP="00283C11">
            <w:pPr>
              <w:pStyle w:val="a0"/>
              <w:jc w:val="both"/>
            </w:pPr>
          </w:p>
          <w:p w:rsidR="00B76EA4" w:rsidRDefault="00B76EA4" w:rsidP="00283C11">
            <w:pPr>
              <w:pStyle w:val="a0"/>
              <w:jc w:val="both"/>
            </w:pPr>
            <w:r>
              <w:rPr>
                <w:b/>
                <w:bCs/>
                <w:sz w:val="27"/>
                <w:szCs w:val="27"/>
              </w:rPr>
              <w:t>_____________________/Е.А. Ермаков/</w:t>
            </w:r>
          </w:p>
        </w:tc>
      </w:tr>
      <w:tr w:rsidR="00B76EA4" w:rsidTr="00283C11">
        <w:trPr>
          <w:jc w:val="center"/>
        </w:trPr>
        <w:tc>
          <w:tcPr>
            <w:tcW w:w="4676" w:type="dxa"/>
            <w:shd w:val="clear" w:color="auto" w:fill="FFFFFF"/>
            <w:tcMar>
              <w:top w:w="0" w:type="dxa"/>
              <w:left w:w="108" w:type="dxa"/>
              <w:bottom w:w="0" w:type="dxa"/>
              <w:right w:w="108" w:type="dxa"/>
            </w:tcMar>
          </w:tcPr>
          <w:p w:rsidR="00B76EA4" w:rsidRDefault="00B76EA4" w:rsidP="00283C11">
            <w:pPr>
              <w:pStyle w:val="a0"/>
              <w:jc w:val="both"/>
            </w:pPr>
          </w:p>
        </w:tc>
        <w:tc>
          <w:tcPr>
            <w:tcW w:w="282" w:type="dxa"/>
            <w:shd w:val="clear" w:color="auto" w:fill="FFFFFF"/>
            <w:tcMar>
              <w:top w:w="0" w:type="dxa"/>
              <w:left w:w="108" w:type="dxa"/>
              <w:bottom w:w="0" w:type="dxa"/>
              <w:right w:w="108" w:type="dxa"/>
            </w:tcMar>
          </w:tcPr>
          <w:p w:rsidR="00B76EA4" w:rsidRDefault="00B76EA4" w:rsidP="00283C11">
            <w:pPr>
              <w:pStyle w:val="a0"/>
              <w:jc w:val="both"/>
            </w:pPr>
          </w:p>
        </w:tc>
        <w:tc>
          <w:tcPr>
            <w:tcW w:w="4908" w:type="dxa"/>
            <w:shd w:val="clear" w:color="auto" w:fill="FFFFFF"/>
            <w:tcMar>
              <w:top w:w="0" w:type="dxa"/>
              <w:left w:w="108" w:type="dxa"/>
              <w:bottom w:w="0" w:type="dxa"/>
              <w:right w:w="108" w:type="dxa"/>
            </w:tcMar>
          </w:tcPr>
          <w:p w:rsidR="00B76EA4" w:rsidRDefault="00B76EA4" w:rsidP="00283C11">
            <w:pPr>
              <w:pStyle w:val="a0"/>
              <w:jc w:val="both"/>
            </w:pPr>
          </w:p>
        </w:tc>
      </w:tr>
      <w:tr w:rsidR="00B76EA4" w:rsidTr="00283C11">
        <w:trPr>
          <w:jc w:val="center"/>
        </w:trPr>
        <w:tc>
          <w:tcPr>
            <w:tcW w:w="4676" w:type="dxa"/>
            <w:shd w:val="clear" w:color="auto" w:fill="FFFFFF"/>
            <w:tcMar>
              <w:top w:w="0" w:type="dxa"/>
              <w:left w:w="108" w:type="dxa"/>
              <w:bottom w:w="0" w:type="dxa"/>
              <w:right w:w="108" w:type="dxa"/>
            </w:tcMar>
          </w:tcPr>
          <w:p w:rsidR="00B76EA4" w:rsidRDefault="00B76EA4" w:rsidP="00283C11">
            <w:pPr>
              <w:pStyle w:val="a0"/>
              <w:jc w:val="both"/>
            </w:pPr>
            <w:r>
              <w:rPr>
                <w:b/>
                <w:bCs/>
                <w:sz w:val="27"/>
                <w:szCs w:val="27"/>
              </w:rPr>
              <w:t>М.П.</w:t>
            </w:r>
          </w:p>
        </w:tc>
        <w:tc>
          <w:tcPr>
            <w:tcW w:w="282" w:type="dxa"/>
            <w:shd w:val="clear" w:color="auto" w:fill="FFFFFF"/>
            <w:tcMar>
              <w:top w:w="0" w:type="dxa"/>
              <w:left w:w="108" w:type="dxa"/>
              <w:bottom w:w="0" w:type="dxa"/>
              <w:right w:w="108" w:type="dxa"/>
            </w:tcMar>
          </w:tcPr>
          <w:p w:rsidR="00B76EA4" w:rsidRDefault="00B76EA4" w:rsidP="00283C11">
            <w:pPr>
              <w:pStyle w:val="a0"/>
              <w:jc w:val="both"/>
            </w:pPr>
          </w:p>
        </w:tc>
        <w:tc>
          <w:tcPr>
            <w:tcW w:w="4908" w:type="dxa"/>
            <w:shd w:val="clear" w:color="auto" w:fill="FFFFFF"/>
            <w:tcMar>
              <w:top w:w="0" w:type="dxa"/>
              <w:left w:w="108" w:type="dxa"/>
              <w:bottom w:w="0" w:type="dxa"/>
              <w:right w:w="108" w:type="dxa"/>
            </w:tcMar>
          </w:tcPr>
          <w:p w:rsidR="00B76EA4" w:rsidRDefault="00B76EA4" w:rsidP="00283C11">
            <w:pPr>
              <w:pStyle w:val="a0"/>
              <w:jc w:val="both"/>
            </w:pPr>
            <w:r>
              <w:rPr>
                <w:b/>
                <w:bCs/>
                <w:sz w:val="27"/>
                <w:szCs w:val="27"/>
              </w:rPr>
              <w:t>М.П.</w:t>
            </w:r>
          </w:p>
        </w:tc>
      </w:tr>
    </w:tbl>
    <w:p w:rsidR="00B76EA4" w:rsidRDefault="00B76EA4" w:rsidP="00B76EA4">
      <w:pPr>
        <w:pStyle w:val="a0"/>
        <w:jc w:val="center"/>
      </w:pPr>
    </w:p>
    <w:p w:rsidR="00B76EA4" w:rsidRDefault="00B76EA4" w:rsidP="00B76EA4">
      <w:pPr>
        <w:pStyle w:val="a0"/>
        <w:jc w:val="right"/>
      </w:pPr>
    </w:p>
    <w:p w:rsidR="00B76EA4" w:rsidRDefault="00B76EA4" w:rsidP="00B76EA4">
      <w:pPr>
        <w:pStyle w:val="a0"/>
        <w:jc w:val="right"/>
      </w:pPr>
      <w:r>
        <w:rPr>
          <w:b/>
          <w:sz w:val="27"/>
          <w:szCs w:val="27"/>
        </w:rPr>
        <w:t>Приложение №1</w:t>
      </w:r>
    </w:p>
    <w:p w:rsidR="00B76EA4" w:rsidRDefault="00B76EA4" w:rsidP="00B76EA4">
      <w:pPr>
        <w:pStyle w:val="a0"/>
        <w:jc w:val="right"/>
      </w:pPr>
      <w:r>
        <w:rPr>
          <w:b/>
          <w:sz w:val="27"/>
          <w:szCs w:val="27"/>
        </w:rPr>
        <w:t>к договору № ______ от________ г.</w:t>
      </w:r>
    </w:p>
    <w:p w:rsidR="00B76EA4" w:rsidRDefault="00B76EA4" w:rsidP="00B76EA4">
      <w:pPr>
        <w:pStyle w:val="a0"/>
        <w:jc w:val="right"/>
      </w:pPr>
    </w:p>
    <w:p w:rsidR="00B76EA4" w:rsidRDefault="00B76EA4" w:rsidP="00B76EA4">
      <w:pPr>
        <w:pStyle w:val="a0"/>
        <w:ind w:left="720"/>
        <w:jc w:val="center"/>
      </w:pPr>
      <w:r>
        <w:rPr>
          <w:b/>
          <w:bCs/>
          <w:color w:val="000000"/>
          <w:sz w:val="27"/>
          <w:szCs w:val="27"/>
        </w:rPr>
        <w:t>Спецификация</w:t>
      </w:r>
    </w:p>
    <w:p w:rsidR="00B76EA4" w:rsidRDefault="00B76EA4" w:rsidP="00B76EA4">
      <w:pPr>
        <w:pStyle w:val="a0"/>
        <w:numPr>
          <w:ilvl w:val="0"/>
          <w:numId w:val="16"/>
        </w:numPr>
        <w:jc w:val="center"/>
      </w:pPr>
      <w:r>
        <w:rPr>
          <w:b/>
          <w:bCs/>
          <w:color w:val="000000"/>
          <w:sz w:val="27"/>
          <w:szCs w:val="27"/>
        </w:rPr>
        <w:t>Объём услуг (работ):</w:t>
      </w:r>
    </w:p>
    <w:p w:rsidR="00B76EA4" w:rsidRDefault="00B76EA4" w:rsidP="00B76EA4">
      <w:pPr>
        <w:pStyle w:val="a0"/>
        <w:numPr>
          <w:ilvl w:val="2"/>
          <w:numId w:val="28"/>
        </w:numPr>
        <w:spacing w:after="160" w:line="254" w:lineRule="auto"/>
        <w:ind w:left="1418"/>
        <w:contextualSpacing/>
        <w:jc w:val="both"/>
      </w:pPr>
      <w:r>
        <w:rPr>
          <w:b/>
          <w:sz w:val="27"/>
          <w:szCs w:val="27"/>
        </w:rPr>
        <w:t>Описание услуг по абонентскому обслуживанию Веб-Сервиса</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776"/>
        <w:gridCol w:w="4795"/>
      </w:tblGrid>
      <w:tr w:rsidR="00B76EA4" w:rsidTr="00283C11">
        <w:trPr>
          <w:trHeight w:val="681"/>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b/>
                <w:bCs/>
                <w:color w:val="000000"/>
                <w:sz w:val="27"/>
                <w:szCs w:val="27"/>
                <w:lang w:eastAsia="en-US"/>
              </w:rPr>
              <w:t>Краткое наименование услуги</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b/>
                <w:color w:val="000000"/>
                <w:sz w:val="27"/>
                <w:szCs w:val="27"/>
                <w:lang w:eastAsia="en-US"/>
              </w:rPr>
              <w:t>Статус/описание</w:t>
            </w:r>
          </w:p>
        </w:tc>
      </w:tr>
      <w:tr w:rsidR="00B76EA4" w:rsidTr="00283C11">
        <w:trPr>
          <w:trHeight w:val="53"/>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Pr="008D6B57" w:rsidRDefault="00B76EA4" w:rsidP="00283C11">
            <w:pPr>
              <w:pStyle w:val="a0"/>
              <w:spacing w:after="160" w:line="254" w:lineRule="auto"/>
              <w:jc w:val="both"/>
            </w:pPr>
            <w:r w:rsidRPr="008D6B57">
              <w:rPr>
                <w:rFonts w:eastAsia="Calibri"/>
                <w:color w:val="000000"/>
                <w:sz w:val="27"/>
                <w:szCs w:val="27"/>
                <w:lang w:eastAsia="en-US"/>
              </w:rPr>
              <w:t>Размещение Веб-Сервиса в сети интернет</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Pr="008D6B57" w:rsidRDefault="00B76EA4" w:rsidP="00283C11">
            <w:pPr>
              <w:pStyle w:val="a0"/>
              <w:spacing w:after="160" w:line="254" w:lineRule="auto"/>
              <w:jc w:val="both"/>
            </w:pPr>
            <w:r w:rsidRPr="008D6B57">
              <w:rPr>
                <w:rFonts w:eastAsia="Calibri"/>
                <w:b/>
                <w:color w:val="000000"/>
                <w:sz w:val="27"/>
                <w:szCs w:val="27"/>
                <w:lang w:eastAsia="en-US"/>
              </w:rPr>
              <w:t>Технические требования к аппаратному обеспечению:</w:t>
            </w:r>
            <w:r w:rsidRPr="008D6B57">
              <w:rPr>
                <w:rFonts w:eastAsia="Calibri"/>
                <w:color w:val="000000"/>
                <w:sz w:val="27"/>
                <w:szCs w:val="27"/>
                <w:lang w:eastAsia="en-US"/>
              </w:rPr>
              <w:t xml:space="preserve"> жёсткий диск твердотельные накопители </w:t>
            </w:r>
            <w:r w:rsidRPr="008D6B57">
              <w:rPr>
                <w:rFonts w:eastAsia="Calibri"/>
                <w:color w:val="000000"/>
                <w:sz w:val="27"/>
                <w:szCs w:val="27"/>
                <w:lang w:val="en-US" w:eastAsia="en-US"/>
              </w:rPr>
              <w:t>SSD</w:t>
            </w:r>
            <w:r w:rsidRPr="008D6B57">
              <w:rPr>
                <w:rFonts w:eastAsia="Calibri"/>
                <w:color w:val="000000"/>
                <w:sz w:val="27"/>
                <w:szCs w:val="27"/>
                <w:lang w:eastAsia="en-US"/>
              </w:rPr>
              <w:t xml:space="preserve"> суммарный объем которых составляет не менее 20</w:t>
            </w:r>
            <w:r w:rsidRPr="008D6B57">
              <w:rPr>
                <w:rFonts w:eastAsia="Calibri"/>
                <w:color w:val="000000"/>
                <w:sz w:val="27"/>
                <w:szCs w:val="27"/>
                <w:lang w:val="en-US" w:eastAsia="en-US"/>
              </w:rPr>
              <w:t>GB</w:t>
            </w:r>
            <w:r w:rsidRPr="008D6B57">
              <w:rPr>
                <w:rFonts w:eastAsia="Calibri"/>
                <w:color w:val="000000"/>
                <w:sz w:val="27"/>
                <w:szCs w:val="27"/>
                <w:lang w:eastAsia="en-US"/>
              </w:rPr>
              <w:t xml:space="preserve">, оперативная память не менее 16 </w:t>
            </w:r>
            <w:r w:rsidRPr="008D6B57">
              <w:rPr>
                <w:rFonts w:eastAsia="Calibri"/>
                <w:color w:val="000000"/>
                <w:sz w:val="27"/>
                <w:szCs w:val="27"/>
                <w:lang w:val="en-US" w:eastAsia="en-US"/>
              </w:rPr>
              <w:t>GB</w:t>
            </w:r>
            <w:r w:rsidRPr="008D6B57">
              <w:rPr>
                <w:rFonts w:eastAsia="Calibri"/>
                <w:color w:val="000000"/>
                <w:sz w:val="27"/>
                <w:szCs w:val="27"/>
                <w:lang w:eastAsia="en-US"/>
              </w:rPr>
              <w:t>, процессор 2 x Intel Xeon E5-2630v4 (либо аналог), либо аналогичные параметры с условием сохранением бесперебойной работы веб-сервиса, доступностью, скорости загрузки страниц с лимитами не превышающими показатели, указанные в данной спецификации.</w:t>
            </w:r>
          </w:p>
          <w:p w:rsidR="00B76EA4" w:rsidRPr="008D6B57" w:rsidRDefault="00B76EA4" w:rsidP="00283C11">
            <w:pPr>
              <w:pStyle w:val="a0"/>
              <w:spacing w:after="160" w:line="254" w:lineRule="auto"/>
              <w:jc w:val="both"/>
            </w:pPr>
            <w:r w:rsidRPr="008D6B57">
              <w:rPr>
                <w:rFonts w:eastAsia="Calibri"/>
                <w:b/>
                <w:color w:val="000000"/>
                <w:sz w:val="27"/>
                <w:szCs w:val="27"/>
                <w:lang w:eastAsia="en-US"/>
              </w:rPr>
              <w:t>Требования к программному обеспечению, установленному на сервере:</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 xml:space="preserve">ОС (операционная система) </w:t>
            </w:r>
            <w:r w:rsidRPr="008D6B57">
              <w:rPr>
                <w:rFonts w:eastAsia="Calibri"/>
                <w:sz w:val="27"/>
                <w:szCs w:val="27"/>
                <w:lang w:val="en-US" w:eastAsia="en-US"/>
              </w:rPr>
              <w:t>UNIX</w:t>
            </w:r>
            <w:r w:rsidRPr="008D6B57">
              <w:rPr>
                <w:rFonts w:eastAsia="Calibri"/>
                <w:sz w:val="27"/>
                <w:szCs w:val="27"/>
                <w:lang w:eastAsia="en-US"/>
              </w:rPr>
              <w:t>, либо аналог, поддерживающий программное обеспечение, программные платформы веб-сервиса в целом и/или отдельных его разделов</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 xml:space="preserve">СУБД </w:t>
            </w:r>
            <w:r w:rsidRPr="008D6B57">
              <w:rPr>
                <w:rFonts w:eastAsia="Calibri"/>
                <w:color w:val="000000"/>
                <w:sz w:val="27"/>
                <w:szCs w:val="27"/>
                <w:lang w:val="en-US" w:eastAsia="en-US"/>
              </w:rPr>
              <w:t>MySQL</w:t>
            </w:r>
            <w:r w:rsidRPr="008D6B57">
              <w:rPr>
                <w:rFonts w:eastAsia="Calibri"/>
                <w:color w:val="000000"/>
                <w:sz w:val="27"/>
                <w:szCs w:val="27"/>
                <w:lang w:eastAsia="en-US"/>
              </w:rPr>
              <w:t xml:space="preserve"> 5.7.9, либо другая поддерживающая </w:t>
            </w:r>
            <w:r w:rsidRPr="008D6B57">
              <w:rPr>
                <w:rFonts w:eastAsia="Calibri"/>
                <w:sz w:val="27"/>
                <w:szCs w:val="27"/>
                <w:lang w:eastAsia="en-US"/>
              </w:rPr>
              <w:t>программное обеспечение, программные платформы веб-сервиса в целом и/или отдельных его разделов</w:t>
            </w:r>
          </w:p>
          <w:p w:rsidR="00B76EA4" w:rsidRPr="008D6B57" w:rsidRDefault="00B76EA4" w:rsidP="00283C11">
            <w:pPr>
              <w:pStyle w:val="a0"/>
              <w:spacing w:after="160" w:line="254" w:lineRule="auto"/>
              <w:jc w:val="both"/>
            </w:pPr>
            <w:r w:rsidRPr="008D6B57">
              <w:rPr>
                <w:rFonts w:eastAsia="Calibri"/>
                <w:sz w:val="27"/>
                <w:szCs w:val="27"/>
                <w:lang w:val="en-US" w:eastAsia="en-US"/>
              </w:rPr>
              <w:t>Nginx</w:t>
            </w:r>
            <w:r w:rsidRPr="008D6B57">
              <w:rPr>
                <w:rFonts w:eastAsia="Calibri"/>
                <w:sz w:val="27"/>
                <w:szCs w:val="27"/>
                <w:lang w:eastAsia="en-US"/>
              </w:rPr>
              <w:t xml:space="preserve"> </w:t>
            </w:r>
            <w:r w:rsidRPr="008D6B57">
              <w:rPr>
                <w:rFonts w:eastAsia="Calibri"/>
                <w:sz w:val="27"/>
                <w:szCs w:val="27"/>
                <w:lang w:val="en-US" w:eastAsia="en-US"/>
              </w:rPr>
              <w:t>Application</w:t>
            </w:r>
            <w:r w:rsidRPr="008D6B57">
              <w:rPr>
                <w:rFonts w:eastAsia="Calibri"/>
                <w:sz w:val="27"/>
                <w:szCs w:val="27"/>
                <w:lang w:eastAsia="en-US"/>
              </w:rPr>
              <w:t xml:space="preserve"> </w:t>
            </w:r>
            <w:r w:rsidRPr="008D6B57">
              <w:rPr>
                <w:rFonts w:eastAsia="Calibri"/>
                <w:sz w:val="27"/>
                <w:szCs w:val="27"/>
                <w:lang w:val="en-US" w:eastAsia="en-US"/>
              </w:rPr>
              <w:t>Server</w:t>
            </w:r>
            <w:r w:rsidRPr="008D6B57">
              <w:rPr>
                <w:rFonts w:eastAsia="Calibri"/>
                <w:sz w:val="27"/>
                <w:szCs w:val="27"/>
                <w:lang w:eastAsia="en-US"/>
              </w:rPr>
              <w:t>, либо аналог, поддерживающий программное обеспечение, программные платформы веб-сервиса в целом и/или отдельных его разделов.</w:t>
            </w:r>
          </w:p>
          <w:p w:rsidR="00B76EA4" w:rsidRPr="008D6B57" w:rsidRDefault="00B76EA4" w:rsidP="00283C11">
            <w:pPr>
              <w:pStyle w:val="a0"/>
              <w:spacing w:after="160" w:line="254" w:lineRule="auto"/>
              <w:jc w:val="both"/>
            </w:pPr>
            <w:r w:rsidRPr="008D6B57">
              <w:rPr>
                <w:rFonts w:eastAsia="Calibri"/>
                <w:sz w:val="27"/>
                <w:szCs w:val="27"/>
                <w:lang w:val="en-US" w:eastAsia="en-US"/>
              </w:rPr>
              <w:t>Apache</w:t>
            </w:r>
            <w:r w:rsidRPr="008D6B57">
              <w:rPr>
                <w:rFonts w:eastAsia="Calibri"/>
                <w:sz w:val="27"/>
                <w:szCs w:val="27"/>
                <w:lang w:eastAsia="en-US"/>
              </w:rPr>
              <w:t xml:space="preserve"> </w:t>
            </w:r>
            <w:r w:rsidRPr="008D6B57">
              <w:rPr>
                <w:rFonts w:eastAsia="Calibri"/>
                <w:sz w:val="27"/>
                <w:szCs w:val="27"/>
                <w:lang w:val="en-US" w:eastAsia="en-US"/>
              </w:rPr>
              <w:t>HTTP</w:t>
            </w:r>
            <w:r w:rsidRPr="008D6B57">
              <w:rPr>
                <w:rFonts w:eastAsia="Calibri"/>
                <w:sz w:val="27"/>
                <w:szCs w:val="27"/>
                <w:lang w:eastAsia="en-US"/>
              </w:rPr>
              <w:t xml:space="preserve"> </w:t>
            </w:r>
            <w:r w:rsidRPr="008D6B57">
              <w:rPr>
                <w:rFonts w:eastAsia="Calibri"/>
                <w:sz w:val="27"/>
                <w:szCs w:val="27"/>
                <w:lang w:val="en-US" w:eastAsia="en-US"/>
              </w:rPr>
              <w:t>Server</w:t>
            </w:r>
            <w:r w:rsidRPr="008D6B57">
              <w:rPr>
                <w:rFonts w:eastAsia="Calibri"/>
                <w:sz w:val="27"/>
                <w:szCs w:val="27"/>
                <w:lang w:eastAsia="en-US"/>
              </w:rPr>
              <w:t xml:space="preserve"> 2.2.22 с поддержкой </w:t>
            </w:r>
            <w:r w:rsidRPr="008D6B57">
              <w:rPr>
                <w:rFonts w:eastAsia="Calibri"/>
                <w:sz w:val="27"/>
                <w:szCs w:val="27"/>
                <w:lang w:val="en-US" w:eastAsia="en-US"/>
              </w:rPr>
              <w:t>PHP</w:t>
            </w:r>
            <w:r w:rsidRPr="008D6B57">
              <w:rPr>
                <w:rFonts w:eastAsia="Calibri"/>
                <w:sz w:val="27"/>
                <w:szCs w:val="27"/>
                <w:lang w:eastAsia="en-US"/>
              </w:rPr>
              <w:t>, версии не ниже 5.6, либо аналог, поддерживающий программное обеспечение, программные платформы веб-сервиса в целом и/или отдельных его разделов</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 xml:space="preserve">Делегирование и настройка доменного имени </w:t>
            </w:r>
            <w:r w:rsidRPr="008D6B57">
              <w:rPr>
                <w:rFonts w:eastAsia="Calibri"/>
                <w:color w:val="000000"/>
                <w:sz w:val="27"/>
                <w:szCs w:val="27"/>
                <w:lang w:val="en-US" w:eastAsia="en-US"/>
              </w:rPr>
              <w:t>skppk</w:t>
            </w:r>
            <w:r w:rsidRPr="008D6B57">
              <w:rPr>
                <w:rFonts w:eastAsia="Calibri"/>
                <w:color w:val="000000"/>
                <w:sz w:val="27"/>
                <w:szCs w:val="27"/>
                <w:lang w:eastAsia="en-US"/>
              </w:rPr>
              <w:t>.</w:t>
            </w:r>
            <w:r w:rsidRPr="008D6B57">
              <w:rPr>
                <w:rFonts w:eastAsia="Calibri"/>
                <w:color w:val="000000"/>
                <w:sz w:val="27"/>
                <w:szCs w:val="27"/>
                <w:lang w:val="en-US" w:eastAsia="en-US"/>
              </w:rPr>
              <w:t>ru</w:t>
            </w:r>
            <w:r w:rsidRPr="008D6B57">
              <w:rPr>
                <w:rFonts w:eastAsia="Calibri"/>
                <w:color w:val="000000"/>
                <w:sz w:val="27"/>
                <w:szCs w:val="27"/>
                <w:lang w:eastAsia="en-US"/>
              </w:rPr>
              <w:t xml:space="preserve">, включая услуги по настройке доменов третьего уровня с поддержкой </w:t>
            </w:r>
            <w:r w:rsidRPr="008D6B57">
              <w:rPr>
                <w:rFonts w:eastAsia="Calibri"/>
                <w:color w:val="000000"/>
                <w:sz w:val="27"/>
                <w:szCs w:val="27"/>
                <w:lang w:val="en-US" w:eastAsia="en-US"/>
              </w:rPr>
              <w:t>SSL</w:t>
            </w:r>
            <w:r w:rsidRPr="008D6B57">
              <w:rPr>
                <w:rFonts w:eastAsia="Calibri"/>
                <w:color w:val="000000"/>
                <w:sz w:val="27"/>
                <w:szCs w:val="27"/>
                <w:lang w:eastAsia="en-US"/>
              </w:rPr>
              <w:t xml:space="preserve"> сертификатов для мобильного приложения «Пригород», настройке доменов третьего уровня для переадресации на сторонние сервера, настройке прочих доменов третьего уровня и размещению дополнительных сайтов согласно заданию от Заказчика.</w:t>
            </w:r>
          </w:p>
          <w:p w:rsidR="00B76EA4" w:rsidRPr="008D6B57" w:rsidRDefault="00B76EA4" w:rsidP="00283C11">
            <w:pPr>
              <w:pStyle w:val="a0"/>
              <w:spacing w:after="160" w:line="254" w:lineRule="auto"/>
              <w:jc w:val="both"/>
            </w:pPr>
            <w:r w:rsidRPr="008D6B57">
              <w:rPr>
                <w:rFonts w:eastAsia="Calibri"/>
                <w:b/>
                <w:color w:val="000000"/>
                <w:sz w:val="27"/>
                <w:szCs w:val="27"/>
                <w:lang w:eastAsia="en-US"/>
              </w:rPr>
              <w:t>Программное обеспечение (программная платформа) сервиса:</w:t>
            </w:r>
          </w:p>
          <w:p w:rsidR="00B76EA4" w:rsidRPr="008D6B57" w:rsidRDefault="00B76EA4" w:rsidP="00283C11">
            <w:pPr>
              <w:pStyle w:val="a0"/>
              <w:spacing w:after="160" w:line="254" w:lineRule="auto"/>
              <w:jc w:val="both"/>
            </w:pPr>
            <w:r w:rsidRPr="008D6B57">
              <w:rPr>
                <w:rFonts w:eastAsia="Calibri"/>
                <w:color w:val="000000"/>
                <w:sz w:val="27"/>
                <w:szCs w:val="27"/>
                <w:lang w:val="en-US" w:eastAsia="en-US"/>
              </w:rPr>
              <w:t>CMS</w:t>
            </w:r>
            <w:r w:rsidRPr="008D6B57">
              <w:rPr>
                <w:rFonts w:eastAsia="Calibri"/>
                <w:color w:val="000000"/>
                <w:sz w:val="27"/>
                <w:szCs w:val="27"/>
                <w:lang w:eastAsia="en-US"/>
              </w:rPr>
              <w:t xml:space="preserve"> (система управления контентом): </w:t>
            </w:r>
            <w:r w:rsidRPr="008D6B57">
              <w:rPr>
                <w:rFonts w:eastAsia="Calibri"/>
                <w:color w:val="000000"/>
                <w:sz w:val="27"/>
                <w:szCs w:val="27"/>
                <w:lang w:val="en-US" w:eastAsia="en-US"/>
              </w:rPr>
              <w:t>PHP</w:t>
            </w:r>
            <w:r w:rsidRPr="008D6B57">
              <w:rPr>
                <w:rFonts w:eastAsia="Calibri"/>
                <w:color w:val="000000"/>
                <w:sz w:val="27"/>
                <w:szCs w:val="27"/>
                <w:lang w:eastAsia="en-US"/>
              </w:rPr>
              <w:t xml:space="preserve">, </w:t>
            </w:r>
            <w:r w:rsidRPr="008D6B57">
              <w:rPr>
                <w:rFonts w:eastAsia="Calibri"/>
                <w:color w:val="000000"/>
                <w:sz w:val="27"/>
                <w:szCs w:val="27"/>
                <w:lang w:val="en-US" w:eastAsia="en-US"/>
              </w:rPr>
              <w:t>HTML</w:t>
            </w:r>
            <w:r w:rsidRPr="008D6B57">
              <w:rPr>
                <w:rFonts w:eastAsia="Calibri"/>
                <w:color w:val="000000"/>
                <w:sz w:val="27"/>
                <w:szCs w:val="27"/>
                <w:lang w:eastAsia="en-US"/>
              </w:rPr>
              <w:t xml:space="preserve">, </w:t>
            </w:r>
            <w:r w:rsidRPr="008D6B57">
              <w:rPr>
                <w:rFonts w:eastAsia="Calibri"/>
                <w:color w:val="000000"/>
                <w:sz w:val="27"/>
                <w:szCs w:val="27"/>
                <w:lang w:val="en-US" w:eastAsia="en-US"/>
              </w:rPr>
              <w:t>CSS</w:t>
            </w:r>
            <w:r w:rsidRPr="008D6B57">
              <w:rPr>
                <w:rFonts w:eastAsia="Calibri"/>
                <w:color w:val="000000"/>
                <w:sz w:val="27"/>
                <w:szCs w:val="27"/>
                <w:lang w:eastAsia="en-US"/>
              </w:rPr>
              <w:t xml:space="preserve"> файлы, базы данных </w:t>
            </w:r>
            <w:r w:rsidRPr="008D6B57">
              <w:rPr>
                <w:rFonts w:eastAsia="Calibri"/>
                <w:color w:val="000000"/>
                <w:sz w:val="27"/>
                <w:szCs w:val="27"/>
                <w:lang w:val="en-US" w:eastAsia="en-US"/>
              </w:rPr>
              <w:t>postgresql</w:t>
            </w:r>
            <w:r w:rsidRPr="008D6B57">
              <w:rPr>
                <w:rFonts w:eastAsia="Calibri"/>
                <w:color w:val="000000"/>
                <w:sz w:val="27"/>
                <w:szCs w:val="27"/>
                <w:lang w:eastAsia="en-US"/>
              </w:rPr>
              <w:t>. Описание: набор файлов, включающий в себя программный код для взаимодействия с базой данных и вывода информации на публичную часть сайта.</w:t>
            </w:r>
          </w:p>
          <w:p w:rsidR="00B76EA4" w:rsidRPr="008D6B57" w:rsidRDefault="00B76EA4" w:rsidP="00283C11">
            <w:pPr>
              <w:pStyle w:val="a0"/>
              <w:spacing w:after="160" w:line="254" w:lineRule="auto"/>
              <w:jc w:val="both"/>
            </w:pPr>
            <w:r w:rsidRPr="008D6B57">
              <w:rPr>
                <w:rFonts w:eastAsia="Calibri"/>
                <w:color w:val="000000"/>
                <w:sz w:val="27"/>
                <w:szCs w:val="27"/>
                <w:lang w:val="en-US" w:eastAsia="en-US"/>
              </w:rPr>
              <w:t>Joomla</w:t>
            </w:r>
            <w:r w:rsidRPr="008D6B57">
              <w:rPr>
                <w:rFonts w:eastAsia="Calibri"/>
                <w:color w:val="000000"/>
                <w:sz w:val="27"/>
                <w:szCs w:val="27"/>
                <w:lang w:eastAsia="en-US"/>
              </w:rPr>
              <w:t>, версии 3.6.5. Описание: система управления содержимым (</w:t>
            </w:r>
            <w:r w:rsidRPr="008D6B57">
              <w:rPr>
                <w:rFonts w:eastAsia="Calibri"/>
                <w:color w:val="000000"/>
                <w:sz w:val="27"/>
                <w:szCs w:val="27"/>
                <w:lang w:val="en-US" w:eastAsia="en-US"/>
              </w:rPr>
              <w:t>CMS</w:t>
            </w:r>
            <w:r w:rsidRPr="008D6B57">
              <w:rPr>
                <w:rFonts w:eastAsia="Calibri"/>
                <w:color w:val="000000"/>
                <w:sz w:val="27"/>
                <w:szCs w:val="27"/>
                <w:lang w:eastAsia="en-US"/>
              </w:rPr>
              <w:t xml:space="preserve">), написанная на языках </w:t>
            </w:r>
            <w:r w:rsidRPr="008D6B57">
              <w:rPr>
                <w:rFonts w:eastAsia="Calibri"/>
                <w:color w:val="000000"/>
                <w:sz w:val="27"/>
                <w:szCs w:val="27"/>
                <w:lang w:val="en-US" w:eastAsia="en-US"/>
              </w:rPr>
              <w:t>PHP</w:t>
            </w:r>
            <w:r w:rsidRPr="008D6B57">
              <w:rPr>
                <w:rFonts w:eastAsia="Calibri"/>
                <w:color w:val="000000"/>
                <w:sz w:val="27"/>
                <w:szCs w:val="27"/>
                <w:lang w:eastAsia="en-US"/>
              </w:rPr>
              <w:t xml:space="preserve"> и </w:t>
            </w:r>
            <w:r w:rsidRPr="008D6B57">
              <w:rPr>
                <w:rFonts w:eastAsia="Calibri"/>
                <w:color w:val="000000"/>
                <w:sz w:val="27"/>
                <w:szCs w:val="27"/>
                <w:lang w:val="en-US" w:eastAsia="en-US"/>
              </w:rPr>
              <w:t>JavaScript</w:t>
            </w:r>
            <w:r w:rsidRPr="008D6B57">
              <w:rPr>
                <w:rFonts w:eastAsia="Calibri"/>
                <w:color w:val="000000"/>
                <w:sz w:val="27"/>
                <w:szCs w:val="27"/>
                <w:lang w:eastAsia="en-US"/>
              </w:rPr>
              <w:t xml:space="preserve">, использующая в качестве хранилища базы данных СУБД </w:t>
            </w:r>
            <w:r w:rsidRPr="008D6B57">
              <w:rPr>
                <w:rFonts w:eastAsia="Calibri"/>
                <w:color w:val="000000"/>
                <w:sz w:val="27"/>
                <w:szCs w:val="27"/>
                <w:lang w:val="en-US" w:eastAsia="en-US"/>
              </w:rPr>
              <w:t>MySQL</w:t>
            </w:r>
            <w:r w:rsidRPr="008D6B57">
              <w:rPr>
                <w:rFonts w:eastAsia="Calibri"/>
                <w:color w:val="000000"/>
                <w:sz w:val="27"/>
                <w:szCs w:val="27"/>
                <w:lang w:eastAsia="en-US"/>
              </w:rPr>
              <w:t xml:space="preserve"> или другие стандартные промышленные реляционные СУБД. Является свободным программным обеспечением, распространяемым под лицензией </w:t>
            </w:r>
            <w:r w:rsidRPr="008D6B57">
              <w:rPr>
                <w:rFonts w:eastAsia="Calibri"/>
                <w:color w:val="000000"/>
                <w:sz w:val="27"/>
                <w:szCs w:val="27"/>
                <w:lang w:val="en-US" w:eastAsia="en-US"/>
              </w:rPr>
              <w:t>GNU</w:t>
            </w:r>
            <w:r w:rsidRPr="008D6B57">
              <w:rPr>
                <w:rFonts w:eastAsia="Calibri"/>
                <w:color w:val="000000"/>
                <w:sz w:val="27"/>
                <w:szCs w:val="27"/>
                <w:lang w:eastAsia="en-US"/>
              </w:rPr>
              <w:t xml:space="preserve"> </w:t>
            </w:r>
            <w:r w:rsidRPr="008D6B57">
              <w:rPr>
                <w:rFonts w:eastAsia="Calibri"/>
                <w:color w:val="000000"/>
                <w:sz w:val="27"/>
                <w:szCs w:val="27"/>
                <w:lang w:val="en-US" w:eastAsia="en-US"/>
              </w:rPr>
              <w:t>GPL</w:t>
            </w:r>
            <w:r w:rsidRPr="008D6B57">
              <w:rPr>
                <w:rFonts w:eastAsia="Calibri"/>
                <w:color w:val="000000"/>
                <w:sz w:val="27"/>
                <w:szCs w:val="27"/>
                <w:lang w:eastAsia="en-US"/>
              </w:rPr>
              <w:t>.</w:t>
            </w:r>
          </w:p>
          <w:p w:rsidR="00B76EA4" w:rsidRPr="008D6B57" w:rsidRDefault="00B76EA4" w:rsidP="00283C11">
            <w:pPr>
              <w:pStyle w:val="a0"/>
              <w:spacing w:after="160" w:line="254" w:lineRule="auto"/>
              <w:jc w:val="both"/>
            </w:pPr>
            <w:r w:rsidRPr="008D6B57">
              <w:rPr>
                <w:rFonts w:eastAsia="Calibri"/>
                <w:color w:val="000000"/>
                <w:sz w:val="27"/>
                <w:szCs w:val="27"/>
                <w:lang w:val="en-US" w:eastAsia="en-US"/>
              </w:rPr>
              <w:t>Netbike</w:t>
            </w:r>
            <w:r w:rsidRPr="008D6B57">
              <w:rPr>
                <w:rFonts w:eastAsia="Calibri"/>
                <w:color w:val="000000"/>
                <w:sz w:val="27"/>
                <w:szCs w:val="27"/>
                <w:lang w:eastAsia="en-US"/>
              </w:rPr>
              <w:t xml:space="preserve">, версия для пригородных пассажирских компаний. Используемые технологии: </w:t>
            </w:r>
            <w:r w:rsidRPr="008D6B57">
              <w:rPr>
                <w:rFonts w:eastAsia="Calibri"/>
                <w:color w:val="000000"/>
                <w:sz w:val="27"/>
                <w:szCs w:val="27"/>
                <w:lang w:val="en-US" w:eastAsia="en-US"/>
              </w:rPr>
              <w:t>PHP</w:t>
            </w:r>
            <w:r w:rsidRPr="008D6B57">
              <w:rPr>
                <w:rFonts w:eastAsia="Calibri"/>
                <w:color w:val="000000"/>
                <w:sz w:val="27"/>
                <w:szCs w:val="27"/>
                <w:lang w:eastAsia="en-US"/>
              </w:rPr>
              <w:t xml:space="preserve">, </w:t>
            </w:r>
            <w:r w:rsidRPr="008D6B57">
              <w:rPr>
                <w:rFonts w:eastAsia="Calibri"/>
                <w:color w:val="000000"/>
                <w:sz w:val="27"/>
                <w:szCs w:val="27"/>
                <w:lang w:val="en-US" w:eastAsia="en-US"/>
              </w:rPr>
              <w:t>AJAX</w:t>
            </w:r>
            <w:r w:rsidRPr="008D6B57">
              <w:rPr>
                <w:rFonts w:eastAsia="Calibri"/>
                <w:color w:val="000000"/>
                <w:sz w:val="27"/>
                <w:szCs w:val="27"/>
                <w:lang w:eastAsia="en-US"/>
              </w:rPr>
              <w:t xml:space="preserve">, </w:t>
            </w:r>
            <w:r w:rsidRPr="008D6B57">
              <w:rPr>
                <w:rFonts w:eastAsia="Calibri"/>
                <w:color w:val="000000"/>
                <w:sz w:val="27"/>
                <w:szCs w:val="27"/>
                <w:lang w:val="en-US" w:eastAsia="en-US"/>
              </w:rPr>
              <w:t>JavaScript</w:t>
            </w:r>
            <w:r w:rsidRPr="008D6B57">
              <w:rPr>
                <w:rFonts w:eastAsia="Calibri"/>
                <w:color w:val="000000"/>
                <w:sz w:val="27"/>
                <w:szCs w:val="27"/>
                <w:lang w:eastAsia="en-US"/>
              </w:rPr>
              <w:t>, реляционные базы данных. Различные версии содержат в себе узкоспециализированные веб-сервисы.</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Спецификация версии для пригородных пассажирских компаний:</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Веб-сервис «Поиск по расписанию» (взаимодействие с API Яндекс.Расписание). Включает в себя модули для ввода первичной информации с дальнейшими алгоритмами обработки и выводом информации для пользователя с возможностью дальнейших действий: сохранить в PDF, отправить на e-mail.</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Веб-сервис «Каталог станций и вокзалов» (взаимодействие с API prigirod.info). Включает в себя модули для ввода первичной информации с дальнейшими алгоритмами обработки и выводом информации для пользователя с возможностью дальнейших действий: сохранить в PDF, отправить на e-mail.</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Интерактивная схема движения поездов с дополнительным модулем «Поиск по расписанию»</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Веб-сервис «Анкетирование и опросы». Конструктор для создания анкеты с вопросами и вариантами ответов. Защита от дублирования, хранение в базе данных, экспорт результатов в формат xls.</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Веб-сервис «E-mail – подписки и рассылки». Функционал содержит в себе возможность подписки и отписки от рассылки, хранение базы e-mail адресов для рассылки, функция экспорта в файл txt, xls, csv, xml.</w:t>
            </w:r>
          </w:p>
          <w:p w:rsidR="00B76EA4" w:rsidRPr="008D6B57" w:rsidRDefault="00B76EA4" w:rsidP="00283C11">
            <w:pPr>
              <w:pStyle w:val="a0"/>
              <w:spacing w:after="160" w:line="254" w:lineRule="auto"/>
              <w:jc w:val="both"/>
            </w:pPr>
            <w:r w:rsidRPr="008D6B57">
              <w:rPr>
                <w:rFonts w:eastAsia="Calibri"/>
                <w:color w:val="000000"/>
                <w:sz w:val="27"/>
                <w:szCs w:val="27"/>
                <w:lang w:eastAsia="en-US"/>
              </w:rPr>
              <w:t>Веб-сервис «Достопримечательности регионов России». (взаимодействие с API Яндекс.Расписание», API Яндекс.Карты, API prigorod.info). Предоставляет возможность познакомиться с достопримечательностями городов и получить информацию о том, как добраться до города на пригородном электротранспорте.</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Резервное копирование и хранение резервных копий</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Ежедневное автоматическое копирование всех файлов и СУБД на отдельный сервер с последующим хранением в течении 14 дней каждой копии, а также мануальное резервное копирование всех файлов и СУБД, с последующей проверкой специалистом целостности файлов и баз данных на отдельный физический дисковый носитель информации.</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Восстановление Веб-Сервиса в случае аварийной ситуации</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Услуга по разворачиванию актуальной версии из резервной копии в течении 8 часов с момента поступления заявки о недоступности Веб-Сервиса в сети интернет. Проведение аналитической работы о причинах аварийной ситуации и разработка технического задания для проведения работ по устранению уязвимостей в коде, используемого программного обеспечения с открытым исходным кодом.</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Ежедневное отслеживание работоспособности Веб-Сервиса</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ind w:left="33" w:hanging="19"/>
              <w:jc w:val="both"/>
            </w:pPr>
            <w:r>
              <w:rPr>
                <w:rFonts w:eastAsia="Calibri"/>
                <w:color w:val="000000"/>
                <w:sz w:val="27"/>
                <w:szCs w:val="27"/>
                <w:lang w:eastAsia="en-US"/>
              </w:rPr>
              <w:t>Услуга по тестированию скорости загрузки в веб браузере и его доступности в сети интернет.</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Регулярный мониторинг Веб-Сервиса на вирусы</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антивирусному сканированию средствами системы защиты Веб-Сервиса «Сетевой Защитник»</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Обновление Системы Управления Веб-Сервисом (Согласно выходу новых версий </w:t>
            </w:r>
            <w:r>
              <w:rPr>
                <w:rFonts w:eastAsia="Calibri"/>
                <w:color w:val="000000"/>
                <w:sz w:val="27"/>
                <w:szCs w:val="27"/>
                <w:lang w:val="en-US" w:eastAsia="en-US"/>
              </w:rPr>
              <w:t>CMS</w:t>
            </w:r>
            <w:r>
              <w:rPr>
                <w:rFonts w:eastAsia="Calibri"/>
                <w:color w:val="000000"/>
                <w:sz w:val="27"/>
                <w:szCs w:val="27"/>
                <w:lang w:eastAsia="en-US"/>
              </w:rPr>
              <w:t>, а также дополнений и улучшений, разработанных Исполнителем)</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Аналитика новой версии </w:t>
            </w:r>
            <w:r>
              <w:rPr>
                <w:rFonts w:eastAsia="Calibri"/>
                <w:color w:val="000000"/>
                <w:sz w:val="27"/>
                <w:szCs w:val="27"/>
                <w:lang w:val="en-US" w:eastAsia="en-US"/>
              </w:rPr>
              <w:t>CMS</w:t>
            </w:r>
            <w:r>
              <w:rPr>
                <w:rFonts w:eastAsia="Calibri"/>
                <w:color w:val="000000"/>
                <w:sz w:val="27"/>
                <w:szCs w:val="27"/>
                <w:lang w:eastAsia="en-US"/>
              </w:rPr>
              <w:t xml:space="preserve">, на возможность применения для программной платформы </w:t>
            </w:r>
            <w:r>
              <w:rPr>
                <w:rFonts w:eastAsia="Calibri"/>
                <w:color w:val="000000"/>
                <w:sz w:val="27"/>
                <w:szCs w:val="27"/>
                <w:lang w:val="en-US" w:eastAsia="en-US"/>
              </w:rPr>
              <w:t>NETBIKE</w:t>
            </w:r>
            <w:r>
              <w:rPr>
                <w:rFonts w:eastAsia="Calibri"/>
                <w:color w:val="000000"/>
                <w:sz w:val="27"/>
                <w:szCs w:val="27"/>
                <w:lang w:eastAsia="en-US"/>
              </w:rPr>
              <w:t xml:space="preserve"> (версия для пригородных пассажирских компаний) без ущерба безопасности и функционалу.</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Размещение или изменение информации на Веб-Сервисе</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Размещение информации по требованию Заказчика на любые страницы Веб-Сервиса, и создание новых страниц Веб-Сервиса по предоставлению Заказчиком графических материалов в течение 2-х суток.</w:t>
            </w:r>
          </w:p>
          <w:p w:rsidR="00B76EA4" w:rsidRDefault="00B76EA4" w:rsidP="00283C11">
            <w:pPr>
              <w:pStyle w:val="a0"/>
              <w:spacing w:after="160" w:line="254" w:lineRule="auto"/>
              <w:jc w:val="both"/>
            </w:pPr>
            <w:r>
              <w:rPr>
                <w:rFonts w:eastAsia="Calibri"/>
                <w:color w:val="000000"/>
                <w:sz w:val="27"/>
                <w:szCs w:val="27"/>
                <w:lang w:eastAsia="en-US"/>
              </w:rPr>
              <w:t>Требования к предоставляемой информации:</w:t>
            </w:r>
          </w:p>
          <w:p w:rsidR="00B76EA4" w:rsidRDefault="00B76EA4" w:rsidP="00283C11">
            <w:pPr>
              <w:pStyle w:val="a0"/>
              <w:spacing w:after="160" w:line="254" w:lineRule="auto"/>
              <w:jc w:val="both"/>
            </w:pPr>
            <w:r>
              <w:rPr>
                <w:rFonts w:eastAsia="Calibri"/>
                <w:color w:val="000000"/>
                <w:sz w:val="27"/>
                <w:szCs w:val="27"/>
                <w:lang w:eastAsia="en-US"/>
              </w:rPr>
              <w:t>Заказчик предоставляет информацию в следующих форматах:</w:t>
            </w:r>
          </w:p>
          <w:p w:rsidR="00B76EA4" w:rsidRDefault="00B76EA4" w:rsidP="00283C11">
            <w:pPr>
              <w:pStyle w:val="a0"/>
              <w:spacing w:after="160" w:line="254" w:lineRule="auto"/>
              <w:jc w:val="both"/>
            </w:pPr>
            <w:r>
              <w:rPr>
                <w:rFonts w:eastAsia="Calibri"/>
                <w:color w:val="000000"/>
                <w:sz w:val="27"/>
                <w:szCs w:val="27"/>
                <w:lang w:eastAsia="en-US"/>
              </w:rPr>
              <w:t>1. Текстовая и табличная информация в форматах Microsoft Word (.doc, .docx, .rtf);</w:t>
            </w:r>
          </w:p>
          <w:p w:rsidR="00B76EA4" w:rsidRDefault="00B76EA4" w:rsidP="00283C11">
            <w:pPr>
              <w:pStyle w:val="a0"/>
              <w:spacing w:after="160" w:line="254" w:lineRule="auto"/>
              <w:jc w:val="both"/>
            </w:pPr>
            <w:r>
              <w:rPr>
                <w:rFonts w:eastAsia="Calibri"/>
                <w:color w:val="000000"/>
                <w:sz w:val="27"/>
                <w:szCs w:val="27"/>
                <w:lang w:eastAsia="en-US"/>
              </w:rPr>
              <w:t>● графическая информация в форматах .jpg, .png;</w:t>
            </w:r>
          </w:p>
          <w:p w:rsidR="00B76EA4" w:rsidRDefault="00B76EA4" w:rsidP="00283C11">
            <w:pPr>
              <w:pStyle w:val="a0"/>
              <w:spacing w:after="160" w:line="254" w:lineRule="auto"/>
              <w:jc w:val="both"/>
            </w:pPr>
            <w:r>
              <w:rPr>
                <w:rFonts w:eastAsia="Calibri"/>
                <w:color w:val="000000"/>
                <w:sz w:val="27"/>
                <w:szCs w:val="27"/>
                <w:lang w:eastAsia="en-US"/>
              </w:rPr>
              <w:t>● видеоинформация  представляется в виде ссылки на видеохостинг YouTube.</w:t>
            </w:r>
          </w:p>
          <w:p w:rsidR="00B76EA4" w:rsidRDefault="00B76EA4" w:rsidP="00283C11">
            <w:pPr>
              <w:pStyle w:val="a0"/>
              <w:spacing w:after="160" w:line="254" w:lineRule="auto"/>
              <w:jc w:val="both"/>
            </w:pPr>
            <w:r>
              <w:rPr>
                <w:rFonts w:eastAsia="Calibri"/>
                <w:color w:val="000000"/>
                <w:sz w:val="27"/>
                <w:szCs w:val="27"/>
                <w:lang w:eastAsia="en-US"/>
              </w:rPr>
              <w:t>2. Исполнитель самостоятельно корректирует предоставленную текстовую, табличную и графическую информацию для корректного размещения на Веб-Сервисе Заказчика.</w:t>
            </w:r>
          </w:p>
          <w:p w:rsidR="00B76EA4" w:rsidRDefault="00B76EA4" w:rsidP="00283C11">
            <w:pPr>
              <w:pStyle w:val="a0"/>
              <w:spacing w:after="160" w:line="254" w:lineRule="auto"/>
              <w:jc w:val="both"/>
            </w:pPr>
            <w:r>
              <w:rPr>
                <w:rFonts w:eastAsia="Calibri"/>
                <w:color w:val="000000"/>
                <w:sz w:val="27"/>
                <w:szCs w:val="27"/>
                <w:lang w:eastAsia="en-US"/>
              </w:rPr>
              <w:t>Требования к методу постановки и приёму задач:</w:t>
            </w:r>
          </w:p>
          <w:p w:rsidR="00B76EA4" w:rsidRDefault="00B76EA4" w:rsidP="00283C11">
            <w:pPr>
              <w:pStyle w:val="a0"/>
              <w:spacing w:after="160" w:line="254" w:lineRule="auto"/>
              <w:jc w:val="both"/>
            </w:pPr>
            <w:r>
              <w:rPr>
                <w:rFonts w:eastAsia="Calibri"/>
                <w:color w:val="000000"/>
                <w:sz w:val="27"/>
                <w:szCs w:val="27"/>
                <w:lang w:eastAsia="en-US"/>
              </w:rPr>
              <w:t xml:space="preserve">Заказчик осуществляет постановку задач с помощью </w:t>
            </w:r>
            <w:r>
              <w:rPr>
                <w:rFonts w:eastAsia="Calibri"/>
                <w:color w:val="000000"/>
                <w:sz w:val="27"/>
                <w:szCs w:val="27"/>
                <w:lang w:val="en-US" w:eastAsia="en-US"/>
              </w:rPr>
              <w:t>CRM</w:t>
            </w:r>
            <w:r>
              <w:rPr>
                <w:rFonts w:eastAsia="Calibri"/>
                <w:color w:val="000000"/>
                <w:sz w:val="27"/>
                <w:szCs w:val="27"/>
                <w:lang w:eastAsia="en-US"/>
              </w:rPr>
              <w:t xml:space="preserve">. Возможность постановки задач с помощью </w:t>
            </w:r>
            <w:r>
              <w:rPr>
                <w:rFonts w:eastAsia="Calibri"/>
                <w:color w:val="000000"/>
                <w:sz w:val="27"/>
                <w:szCs w:val="27"/>
                <w:lang w:val="en-US" w:eastAsia="en-US"/>
              </w:rPr>
              <w:t>e</w:t>
            </w:r>
            <w:r>
              <w:rPr>
                <w:rFonts w:eastAsia="Calibri"/>
                <w:color w:val="000000"/>
                <w:sz w:val="27"/>
                <w:szCs w:val="27"/>
                <w:lang w:eastAsia="en-US"/>
              </w:rPr>
              <w:t>-</w:t>
            </w:r>
            <w:r>
              <w:rPr>
                <w:rFonts w:eastAsia="Calibri"/>
                <w:color w:val="000000"/>
                <w:sz w:val="27"/>
                <w:szCs w:val="27"/>
                <w:lang w:val="en-US" w:eastAsia="en-US"/>
              </w:rPr>
              <w:t>mail</w:t>
            </w:r>
            <w:r>
              <w:rPr>
                <w:rFonts w:eastAsia="Calibri"/>
                <w:color w:val="000000"/>
                <w:sz w:val="27"/>
                <w:szCs w:val="27"/>
                <w:lang w:eastAsia="en-US"/>
              </w:rPr>
              <w:t xml:space="preserve">, с последующим автоматическим переносом в основную </w:t>
            </w:r>
            <w:r>
              <w:rPr>
                <w:rFonts w:eastAsia="Calibri"/>
                <w:color w:val="000000"/>
                <w:sz w:val="27"/>
                <w:szCs w:val="27"/>
                <w:lang w:val="en-US" w:eastAsia="en-US"/>
              </w:rPr>
              <w:t>CRM</w:t>
            </w:r>
            <w:r>
              <w:rPr>
                <w:rFonts w:eastAsia="Calibri"/>
                <w:color w:val="000000"/>
                <w:sz w:val="27"/>
                <w:szCs w:val="27"/>
                <w:lang w:eastAsia="en-US"/>
              </w:rPr>
              <w:t>.</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Актуализация информации об остановочных пунктах</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Исполнитель, совместно с Заказчиком, проводит работы по актуализации базы данных с информацией об остановочных пунктах, и на основе результатов создаёт файл с обновлёнными данными в формате </w:t>
            </w:r>
            <w:r>
              <w:rPr>
                <w:rFonts w:eastAsia="Calibri"/>
                <w:color w:val="000000"/>
                <w:sz w:val="27"/>
                <w:szCs w:val="27"/>
                <w:lang w:val="en-US" w:eastAsia="en-US"/>
              </w:rPr>
              <w:t>CSV</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Изменение структуры меню Веб-Сервиса</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добавлению новых и изменению старых пунктов меню с последующим выводом страниц для них.</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Настройка почты на домене</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настройке учётных записей доменного имени для возможности функционирования корпоративной почты на основном доменном имени.</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Исправление программных ошибок на Веб-Сервисе</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Исполнитель обеспечивает одинаковое отображение информации в 4-х основных типах браузеров (Microsoft Internet Explorer версии 9, Mozilla FireFox версии 12.0 и выше, а также совместимость с последними версиями браузеров на основе </w:t>
            </w:r>
            <w:r>
              <w:rPr>
                <w:rFonts w:eastAsia="Calibri"/>
                <w:color w:val="000000"/>
                <w:sz w:val="27"/>
                <w:szCs w:val="27"/>
                <w:lang w:val="en-US" w:eastAsia="en-US"/>
              </w:rPr>
              <w:t>Chromium</w:t>
            </w:r>
            <w:r>
              <w:rPr>
                <w:rFonts w:eastAsia="Calibri"/>
                <w:color w:val="000000"/>
                <w:sz w:val="27"/>
                <w:szCs w:val="27"/>
                <w:lang w:eastAsia="en-US"/>
              </w:rPr>
              <w:t xml:space="preserve"> - </w:t>
            </w:r>
            <w:r>
              <w:rPr>
                <w:rFonts w:eastAsia="Calibri"/>
                <w:color w:val="000000"/>
                <w:sz w:val="27"/>
                <w:szCs w:val="27"/>
                <w:lang w:val="en-US" w:eastAsia="en-US"/>
              </w:rPr>
              <w:t>Chrome</w:t>
            </w:r>
            <w:r>
              <w:rPr>
                <w:rFonts w:eastAsia="Calibri"/>
                <w:color w:val="000000"/>
                <w:sz w:val="27"/>
                <w:szCs w:val="27"/>
                <w:lang w:eastAsia="en-US"/>
              </w:rPr>
              <w:t>, Opera</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Работы по дизайну</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созданию веб баннеров и изображений с максимальным разрешением 1920х1080 пикселей, не более 2 изображений в месяц.</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Консультационные услуги и решение проблем, касательных пользования Интернет-ресурса </w:t>
            </w:r>
            <w:r>
              <w:rPr>
                <w:rFonts w:eastAsia="Calibri"/>
                <w:color w:val="000000"/>
                <w:sz w:val="27"/>
                <w:szCs w:val="27"/>
                <w:lang w:val="en-US" w:eastAsia="en-US"/>
              </w:rPr>
              <w:t>skppk</w:t>
            </w:r>
            <w:r>
              <w:rPr>
                <w:rFonts w:eastAsia="Calibri"/>
                <w:color w:val="000000"/>
                <w:sz w:val="27"/>
                <w:szCs w:val="27"/>
                <w:lang w:eastAsia="en-US"/>
              </w:rPr>
              <w:t>.</w:t>
            </w:r>
            <w:r>
              <w:rPr>
                <w:rFonts w:eastAsia="Calibri"/>
                <w:color w:val="000000"/>
                <w:sz w:val="27"/>
                <w:szCs w:val="27"/>
                <w:lang w:val="en-US" w:eastAsia="en-US"/>
              </w:rPr>
              <w:t>ru</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Пользователи Веб-Сервиса получают консультации по телефону или электронной почте у специалистов Исполнителя.</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Администрирование и техническое обслуживание веб-сервисов</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val="en-US" w:eastAsia="en-US"/>
              </w:rPr>
              <w:t>API</w:t>
            </w:r>
            <w:r>
              <w:rPr>
                <w:rFonts w:eastAsia="Calibri"/>
                <w:color w:val="000000"/>
                <w:sz w:val="27"/>
                <w:szCs w:val="27"/>
                <w:lang w:eastAsia="en-US"/>
              </w:rPr>
              <w:t xml:space="preserve"> Яндекс.Расписание для модулей «Поиск по расписанию», </w:t>
            </w:r>
            <w:r>
              <w:rPr>
                <w:rFonts w:eastAsia="Calibri"/>
                <w:color w:val="000000"/>
                <w:sz w:val="27"/>
                <w:szCs w:val="27"/>
                <w:lang w:val="en-US" w:eastAsia="en-US"/>
              </w:rPr>
              <w:t>API</w:t>
            </w:r>
            <w:r>
              <w:rPr>
                <w:rFonts w:eastAsia="Calibri"/>
                <w:color w:val="000000"/>
                <w:sz w:val="27"/>
                <w:szCs w:val="27"/>
                <w:lang w:eastAsia="en-US"/>
              </w:rPr>
              <w:t xml:space="preserve"> «</w:t>
            </w:r>
            <w:r>
              <w:rPr>
                <w:rFonts w:eastAsia="Calibri"/>
                <w:color w:val="000000"/>
                <w:sz w:val="27"/>
                <w:szCs w:val="27"/>
                <w:lang w:val="en-US" w:eastAsia="en-US"/>
              </w:rPr>
              <w:t>prigorod</w:t>
            </w:r>
            <w:r>
              <w:rPr>
                <w:rFonts w:eastAsia="Calibri"/>
                <w:color w:val="000000"/>
                <w:sz w:val="27"/>
                <w:szCs w:val="27"/>
                <w:lang w:eastAsia="en-US"/>
              </w:rPr>
              <w:t>.</w:t>
            </w:r>
            <w:r>
              <w:rPr>
                <w:rFonts w:eastAsia="Calibri"/>
                <w:color w:val="000000"/>
                <w:sz w:val="27"/>
                <w:szCs w:val="27"/>
                <w:lang w:val="en-US" w:eastAsia="en-US"/>
              </w:rPr>
              <w:t>info</w:t>
            </w:r>
            <w:r>
              <w:rPr>
                <w:rFonts w:eastAsia="Calibri"/>
                <w:color w:val="000000"/>
                <w:sz w:val="27"/>
                <w:szCs w:val="27"/>
                <w:lang w:eastAsia="en-US"/>
              </w:rPr>
              <w:t xml:space="preserve">» для раздела «Вокзалы и станции», </w:t>
            </w:r>
            <w:r>
              <w:rPr>
                <w:rFonts w:eastAsia="Calibri"/>
                <w:color w:val="000000"/>
                <w:sz w:val="27"/>
                <w:szCs w:val="27"/>
                <w:lang w:val="en-US" w:eastAsia="en-US"/>
              </w:rPr>
              <w:t>API</w:t>
            </w:r>
            <w:r>
              <w:rPr>
                <w:rFonts w:eastAsia="Calibri"/>
                <w:color w:val="000000"/>
                <w:sz w:val="27"/>
                <w:szCs w:val="27"/>
                <w:lang w:eastAsia="en-US"/>
              </w:rPr>
              <w:t xml:space="preserve"> «Яндекс.Карты» для разделов «Вокзалы и станции» и «Достопримечательности городов».</w:t>
            </w:r>
          </w:p>
          <w:p w:rsidR="00B76EA4" w:rsidRDefault="00B76EA4" w:rsidP="00283C11">
            <w:pPr>
              <w:pStyle w:val="a0"/>
              <w:spacing w:after="160" w:line="254" w:lineRule="auto"/>
              <w:jc w:val="both"/>
            </w:pPr>
            <w:r>
              <w:rPr>
                <w:rFonts w:eastAsia="Calibri"/>
                <w:color w:val="000000"/>
                <w:sz w:val="27"/>
                <w:szCs w:val="27"/>
                <w:lang w:eastAsia="en-US"/>
              </w:rPr>
              <w:t>В услуги по администрированию входит:</w:t>
            </w:r>
          </w:p>
          <w:p w:rsidR="00B76EA4" w:rsidRDefault="00B76EA4" w:rsidP="00283C11">
            <w:pPr>
              <w:pStyle w:val="afe"/>
              <w:numPr>
                <w:ilvl w:val="0"/>
                <w:numId w:val="10"/>
              </w:numPr>
              <w:spacing w:after="160" w:line="254" w:lineRule="auto"/>
              <w:contextualSpacing/>
              <w:jc w:val="both"/>
            </w:pPr>
            <w:r>
              <w:rPr>
                <w:color w:val="000000"/>
                <w:sz w:val="27"/>
                <w:szCs w:val="27"/>
              </w:rPr>
              <w:t xml:space="preserve">настройка конфигурационного файла по взаимодействию с </w:t>
            </w:r>
            <w:r>
              <w:rPr>
                <w:color w:val="000000"/>
                <w:sz w:val="27"/>
                <w:szCs w:val="27"/>
                <w:lang w:val="en-US"/>
              </w:rPr>
              <w:t>API</w:t>
            </w:r>
            <w:r>
              <w:rPr>
                <w:color w:val="000000"/>
                <w:sz w:val="27"/>
                <w:szCs w:val="27"/>
              </w:rPr>
              <w:t xml:space="preserve"> «Яндекс.Расписание» по заданию от заказчика</w:t>
            </w:r>
          </w:p>
          <w:p w:rsidR="00B76EA4" w:rsidRDefault="00B76EA4" w:rsidP="00283C11">
            <w:pPr>
              <w:pStyle w:val="afe"/>
              <w:numPr>
                <w:ilvl w:val="0"/>
                <w:numId w:val="10"/>
              </w:numPr>
              <w:spacing w:after="160" w:line="254" w:lineRule="auto"/>
              <w:contextualSpacing/>
              <w:jc w:val="both"/>
            </w:pPr>
            <w:r>
              <w:rPr>
                <w:color w:val="000000"/>
                <w:sz w:val="27"/>
                <w:szCs w:val="27"/>
              </w:rPr>
              <w:t>вывод функциональных модулей с поиском по расписанию и выводу результатов на страницах веб-сервиса по заданию от Заказчика</w:t>
            </w:r>
          </w:p>
          <w:p w:rsidR="00B76EA4" w:rsidRDefault="00B76EA4" w:rsidP="00283C11">
            <w:pPr>
              <w:pStyle w:val="afe"/>
              <w:numPr>
                <w:ilvl w:val="0"/>
                <w:numId w:val="10"/>
              </w:numPr>
              <w:spacing w:after="160" w:line="254" w:lineRule="auto"/>
              <w:contextualSpacing/>
              <w:jc w:val="both"/>
            </w:pPr>
            <w:r>
              <w:rPr>
                <w:color w:val="000000"/>
                <w:sz w:val="27"/>
                <w:szCs w:val="27"/>
              </w:rPr>
              <w:t xml:space="preserve">настройка конфигурационного файла по взаимодействию с </w:t>
            </w:r>
            <w:r>
              <w:rPr>
                <w:color w:val="000000"/>
                <w:sz w:val="27"/>
                <w:szCs w:val="27"/>
                <w:lang w:val="en-US"/>
              </w:rPr>
              <w:t>API</w:t>
            </w:r>
            <w:r>
              <w:rPr>
                <w:color w:val="000000"/>
                <w:sz w:val="27"/>
                <w:szCs w:val="27"/>
              </w:rPr>
              <w:t xml:space="preserve"> «</w:t>
            </w:r>
            <w:r>
              <w:rPr>
                <w:color w:val="000000"/>
                <w:sz w:val="27"/>
                <w:szCs w:val="27"/>
                <w:lang w:val="en-US"/>
              </w:rPr>
              <w:t>prigorod</w:t>
            </w:r>
            <w:r>
              <w:rPr>
                <w:color w:val="000000"/>
                <w:sz w:val="27"/>
                <w:szCs w:val="27"/>
              </w:rPr>
              <w:t>.</w:t>
            </w:r>
            <w:r>
              <w:rPr>
                <w:color w:val="000000"/>
                <w:sz w:val="27"/>
                <w:szCs w:val="27"/>
                <w:lang w:val="en-US"/>
              </w:rPr>
              <w:t>info</w:t>
            </w:r>
            <w:r>
              <w:rPr>
                <w:color w:val="000000"/>
                <w:sz w:val="27"/>
                <w:szCs w:val="27"/>
              </w:rPr>
              <w:t>» по заданию от Заказчика</w:t>
            </w:r>
          </w:p>
          <w:p w:rsidR="00B76EA4" w:rsidRDefault="00B76EA4" w:rsidP="00283C11">
            <w:pPr>
              <w:pStyle w:val="afe"/>
              <w:numPr>
                <w:ilvl w:val="0"/>
                <w:numId w:val="10"/>
              </w:numPr>
              <w:spacing w:after="200" w:line="276" w:lineRule="auto"/>
              <w:contextualSpacing/>
            </w:pPr>
            <w:r>
              <w:rPr>
                <w:color w:val="000000"/>
                <w:sz w:val="27"/>
                <w:szCs w:val="27"/>
              </w:rPr>
              <w:t>вывод функциональных модулей с поиском по каталогу остановочных пунктов и выводу результатов на страницах веб-сервиса по заданию от Заказчика</w:t>
            </w:r>
          </w:p>
          <w:p w:rsidR="00B76EA4" w:rsidRDefault="00B76EA4" w:rsidP="00283C11">
            <w:pPr>
              <w:pStyle w:val="afe"/>
              <w:numPr>
                <w:ilvl w:val="0"/>
                <w:numId w:val="10"/>
              </w:numPr>
              <w:spacing w:after="160" w:line="254" w:lineRule="auto"/>
              <w:contextualSpacing/>
              <w:jc w:val="both"/>
            </w:pPr>
            <w:r>
              <w:rPr>
                <w:color w:val="000000"/>
                <w:sz w:val="27"/>
                <w:szCs w:val="27"/>
              </w:rPr>
              <w:t>вывод функциональных модулей с отображением Яндекс.Карт и 3</w:t>
            </w:r>
            <w:r>
              <w:rPr>
                <w:color w:val="000000"/>
                <w:sz w:val="27"/>
                <w:szCs w:val="27"/>
                <w:lang w:val="en-US"/>
              </w:rPr>
              <w:t>D</w:t>
            </w:r>
            <w:r>
              <w:rPr>
                <w:color w:val="000000"/>
                <w:sz w:val="27"/>
                <w:szCs w:val="27"/>
              </w:rPr>
              <w:t xml:space="preserve"> панорамы с привязкой к географическим координатам</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Конфигурирование и сопровождение Веб-Сервиса в целом</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numPr>
                <w:ilvl w:val="0"/>
                <w:numId w:val="7"/>
              </w:numPr>
              <w:spacing w:after="160" w:line="254" w:lineRule="auto"/>
              <w:contextualSpacing/>
              <w:jc w:val="both"/>
            </w:pPr>
            <w:r>
              <w:rPr>
                <w:color w:val="000000"/>
                <w:sz w:val="27"/>
                <w:szCs w:val="27"/>
              </w:rPr>
              <w:t>обслуживание серверного оборудования;</w:t>
            </w:r>
          </w:p>
          <w:p w:rsidR="00B76EA4" w:rsidRDefault="00B76EA4" w:rsidP="00283C11">
            <w:pPr>
              <w:pStyle w:val="a0"/>
              <w:numPr>
                <w:ilvl w:val="0"/>
                <w:numId w:val="7"/>
              </w:numPr>
              <w:spacing w:after="160" w:line="254" w:lineRule="auto"/>
              <w:contextualSpacing/>
              <w:jc w:val="both"/>
            </w:pPr>
            <w:r>
              <w:rPr>
                <w:color w:val="000000"/>
                <w:sz w:val="27"/>
                <w:szCs w:val="27"/>
              </w:rPr>
              <w:t>обслуживание аппаратных средств безопасности;</w:t>
            </w:r>
          </w:p>
          <w:p w:rsidR="00B76EA4" w:rsidRDefault="00B76EA4" w:rsidP="00283C11">
            <w:pPr>
              <w:pStyle w:val="a0"/>
              <w:numPr>
                <w:ilvl w:val="0"/>
                <w:numId w:val="7"/>
              </w:numPr>
              <w:spacing w:after="160" w:line="254" w:lineRule="auto"/>
              <w:contextualSpacing/>
              <w:jc w:val="both"/>
            </w:pPr>
            <w:r>
              <w:rPr>
                <w:color w:val="000000"/>
                <w:sz w:val="27"/>
                <w:szCs w:val="27"/>
              </w:rPr>
              <w:t>мониторинг производительности и отказоустойчивости;</w:t>
            </w:r>
          </w:p>
          <w:p w:rsidR="00B76EA4" w:rsidRDefault="00B76EA4" w:rsidP="00283C11">
            <w:pPr>
              <w:pStyle w:val="a0"/>
              <w:numPr>
                <w:ilvl w:val="0"/>
                <w:numId w:val="7"/>
              </w:numPr>
              <w:spacing w:after="160" w:line="254" w:lineRule="auto"/>
              <w:contextualSpacing/>
              <w:jc w:val="both"/>
            </w:pPr>
            <w:r>
              <w:rPr>
                <w:color w:val="000000"/>
                <w:sz w:val="27"/>
                <w:szCs w:val="27"/>
              </w:rPr>
              <w:t>мониторинг служб безопасности;</w:t>
            </w:r>
          </w:p>
          <w:p w:rsidR="00B76EA4" w:rsidRDefault="00B76EA4" w:rsidP="00283C11">
            <w:pPr>
              <w:pStyle w:val="a0"/>
              <w:numPr>
                <w:ilvl w:val="0"/>
                <w:numId w:val="7"/>
              </w:numPr>
              <w:spacing w:after="160" w:line="254" w:lineRule="auto"/>
              <w:contextualSpacing/>
              <w:jc w:val="both"/>
            </w:pPr>
            <w:r>
              <w:rPr>
                <w:color w:val="000000"/>
                <w:sz w:val="27"/>
                <w:szCs w:val="27"/>
              </w:rPr>
              <w:t>мониторинг трафика;</w:t>
            </w:r>
          </w:p>
          <w:p w:rsidR="00B76EA4" w:rsidRDefault="00B76EA4" w:rsidP="00283C11">
            <w:pPr>
              <w:pStyle w:val="a0"/>
              <w:numPr>
                <w:ilvl w:val="0"/>
                <w:numId w:val="7"/>
              </w:numPr>
              <w:spacing w:after="160" w:line="254" w:lineRule="auto"/>
              <w:contextualSpacing/>
              <w:jc w:val="both"/>
            </w:pPr>
            <w:r>
              <w:rPr>
                <w:color w:val="000000"/>
                <w:sz w:val="27"/>
                <w:szCs w:val="27"/>
              </w:rPr>
              <w:t>регулярные мероприятия по тестированию нагрузки сетевого и серверного оборудования;</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Конфигурирование и сопровождение серверов по управлению базами данных</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numPr>
                <w:ilvl w:val="0"/>
                <w:numId w:val="6"/>
              </w:numPr>
              <w:spacing w:after="160" w:line="254" w:lineRule="auto"/>
              <w:contextualSpacing/>
              <w:jc w:val="both"/>
            </w:pPr>
            <w:r>
              <w:rPr>
                <w:color w:val="000000"/>
                <w:sz w:val="27"/>
                <w:szCs w:val="27"/>
              </w:rPr>
              <w:t>обслуживание  системы управления базы данных (далее – СУБД);</w:t>
            </w:r>
          </w:p>
          <w:p w:rsidR="00B76EA4" w:rsidRDefault="00B76EA4" w:rsidP="00283C11">
            <w:pPr>
              <w:pStyle w:val="a0"/>
              <w:numPr>
                <w:ilvl w:val="0"/>
                <w:numId w:val="6"/>
              </w:numPr>
              <w:spacing w:after="160" w:line="254" w:lineRule="auto"/>
              <w:contextualSpacing/>
              <w:jc w:val="both"/>
            </w:pPr>
            <w:r>
              <w:rPr>
                <w:color w:val="000000"/>
                <w:sz w:val="27"/>
                <w:szCs w:val="27"/>
              </w:rPr>
              <w:t>обслуживание репликации (кластеризация) СУБД;</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Личный менеджер</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Консультационные услуги специалиста Исполнителя по развитию Веб-Сервиса</w:t>
            </w:r>
          </w:p>
        </w:tc>
      </w:tr>
      <w:tr w:rsidR="00B76EA4" w:rsidTr="00283C11">
        <w:trPr>
          <w:trHeight w:val="509"/>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Услуги по развитию Веб-Сервиса (Веб-Сервисов)</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numPr>
                <w:ilvl w:val="0"/>
                <w:numId w:val="8"/>
              </w:numPr>
              <w:spacing w:after="160" w:line="254" w:lineRule="auto"/>
              <w:contextualSpacing/>
              <w:jc w:val="both"/>
            </w:pPr>
            <w:r>
              <w:rPr>
                <w:color w:val="000000"/>
                <w:sz w:val="27"/>
                <w:szCs w:val="27"/>
              </w:rPr>
              <w:t>Внесение изменений в верстку Веб-Сервиса, в компоновку блоков на Веб-Сервисе, их порядок, местоположение, содержание, отображение по техническому заданию от Заказчика.</w:t>
            </w:r>
          </w:p>
          <w:p w:rsidR="00B76EA4" w:rsidRDefault="00B76EA4" w:rsidP="00283C11">
            <w:pPr>
              <w:pStyle w:val="a0"/>
              <w:numPr>
                <w:ilvl w:val="0"/>
                <w:numId w:val="8"/>
              </w:numPr>
              <w:spacing w:after="160" w:line="254" w:lineRule="auto"/>
              <w:contextualSpacing/>
              <w:jc w:val="both"/>
            </w:pPr>
            <w:r>
              <w:rPr>
                <w:color w:val="000000"/>
                <w:sz w:val="27"/>
                <w:szCs w:val="27"/>
              </w:rPr>
              <w:t>Установка новых модулей, совместимых с Веб-Сервисом общества, разработанными сторонними организациями в течение 1 (одной) недели с момента получения нового модуля по заданию от Заказчика.</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работ по усовершенствованию комплекса программных средств и разработке новых модулей по требованию Заказчика в объеме не более 10 человеко-часов в месяц, по заданию от Заказчика.</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тестирования и отладку усовершенствованных или новых модифицированных (версий) модулей по заданию от Заказчика, с предоставлением отчетов.</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работ по разработке подсистем по техническому заданию от Заказчика с использованием языков программирования Php/Python/JavaScript/</w:t>
            </w:r>
            <w:r>
              <w:rPr>
                <w:color w:val="000000"/>
                <w:sz w:val="27"/>
                <w:szCs w:val="27"/>
                <w:lang w:val="en-US"/>
              </w:rPr>
              <w:t>AJAX</w:t>
            </w:r>
            <w:r>
              <w:rPr>
                <w:color w:val="000000"/>
                <w:sz w:val="27"/>
                <w:szCs w:val="27"/>
              </w:rPr>
              <w:t xml:space="preserve"> (разработанные подсистемы/модули должны быть интегрированы в программное обеспечение Система управления контентом и являться единым целым).</w:t>
            </w:r>
          </w:p>
          <w:p w:rsidR="00B76EA4" w:rsidRDefault="00B76EA4" w:rsidP="00283C11">
            <w:pPr>
              <w:pStyle w:val="a0"/>
              <w:numPr>
                <w:ilvl w:val="0"/>
                <w:numId w:val="8"/>
              </w:numPr>
              <w:spacing w:after="160" w:line="254" w:lineRule="auto"/>
              <w:contextualSpacing/>
              <w:jc w:val="both"/>
            </w:pPr>
            <w:r>
              <w:rPr>
                <w:color w:val="000000"/>
                <w:sz w:val="27"/>
                <w:szCs w:val="27"/>
              </w:rPr>
              <w:t>Проведение работ по модификации каскадных таблиц стилей CSS.</w:t>
            </w:r>
          </w:p>
          <w:p w:rsidR="00B76EA4" w:rsidRDefault="00B76EA4" w:rsidP="00283C11">
            <w:pPr>
              <w:pStyle w:val="a0"/>
              <w:numPr>
                <w:ilvl w:val="0"/>
                <w:numId w:val="8"/>
              </w:numPr>
              <w:spacing w:after="160" w:line="254" w:lineRule="auto"/>
              <w:contextualSpacing/>
              <w:jc w:val="both"/>
            </w:pPr>
            <w:r>
              <w:rPr>
                <w:color w:val="000000"/>
                <w:sz w:val="27"/>
                <w:szCs w:val="27"/>
              </w:rPr>
              <w:t>Добавление новых страниц Веб-Сервиса по заданию от Заказчика</w:t>
            </w:r>
          </w:p>
        </w:tc>
      </w:tr>
      <w:tr w:rsidR="00B76EA4" w:rsidTr="00283C11">
        <w:trPr>
          <w:trHeight w:val="509"/>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7"/>
                <w:szCs w:val="27"/>
                <w:lang w:eastAsia="en-US"/>
              </w:rPr>
              <w:t xml:space="preserve">Поддержка протокола </w:t>
            </w:r>
            <w:r>
              <w:rPr>
                <w:rFonts w:eastAsia="Calibri"/>
                <w:color w:val="000000"/>
                <w:sz w:val="27"/>
                <w:szCs w:val="27"/>
                <w:lang w:val="en-US" w:eastAsia="en-US"/>
              </w:rPr>
              <w:t>HTTPS</w:t>
            </w:r>
            <w:r>
              <w:rPr>
                <w:rFonts w:eastAsia="Calibri"/>
                <w:color w:val="000000"/>
                <w:sz w:val="27"/>
                <w:szCs w:val="27"/>
                <w:lang w:eastAsia="en-US"/>
              </w:rPr>
              <w:t xml:space="preserve"> и сертификат </w:t>
            </w:r>
            <w:r>
              <w:rPr>
                <w:rFonts w:eastAsia="Calibri"/>
                <w:color w:val="000000"/>
                <w:sz w:val="27"/>
                <w:szCs w:val="27"/>
                <w:lang w:val="en-US" w:eastAsia="en-US"/>
              </w:rPr>
              <w:t>SSL</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contextualSpacing/>
              <w:jc w:val="both"/>
            </w:pPr>
            <w:r>
              <w:rPr>
                <w:color w:val="000000"/>
                <w:sz w:val="27"/>
                <w:szCs w:val="27"/>
              </w:rPr>
              <w:t xml:space="preserve">Исполнитель предоставляет </w:t>
            </w:r>
            <w:r>
              <w:rPr>
                <w:color w:val="000000"/>
                <w:sz w:val="27"/>
                <w:szCs w:val="27"/>
                <w:lang w:val="en-US"/>
              </w:rPr>
              <w:t>SSL</w:t>
            </w:r>
            <w:r>
              <w:rPr>
                <w:color w:val="000000"/>
                <w:sz w:val="27"/>
                <w:szCs w:val="27"/>
              </w:rPr>
              <w:t xml:space="preserve"> сертификат для доменного имени </w:t>
            </w:r>
            <w:r>
              <w:rPr>
                <w:color w:val="000000"/>
                <w:sz w:val="27"/>
                <w:szCs w:val="27"/>
                <w:lang w:val="en-US"/>
              </w:rPr>
              <w:t>skppk</w:t>
            </w:r>
            <w:r>
              <w:rPr>
                <w:color w:val="000000"/>
                <w:sz w:val="27"/>
                <w:szCs w:val="27"/>
              </w:rPr>
              <w:t>.</w:t>
            </w:r>
            <w:r>
              <w:rPr>
                <w:color w:val="000000"/>
                <w:sz w:val="27"/>
                <w:szCs w:val="27"/>
                <w:lang w:val="en-US"/>
              </w:rPr>
              <w:t>ru</w:t>
            </w:r>
            <w:r>
              <w:rPr>
                <w:color w:val="000000"/>
                <w:sz w:val="27"/>
                <w:szCs w:val="27"/>
              </w:rPr>
              <w:t xml:space="preserve">, поддерживающий функцию </w:t>
            </w:r>
            <w:r>
              <w:rPr>
                <w:color w:val="000000"/>
                <w:sz w:val="27"/>
                <w:szCs w:val="27"/>
                <w:lang w:val="en-US"/>
              </w:rPr>
              <w:t>wildcard</w:t>
            </w:r>
            <w:r>
              <w:rPr>
                <w:color w:val="000000"/>
                <w:sz w:val="27"/>
                <w:szCs w:val="27"/>
              </w:rPr>
              <w:t xml:space="preserve"> и производит настройки программного обеспечения в целом для сохранения работоспособности функций веб-сервиса. </w:t>
            </w:r>
            <w:r>
              <w:rPr>
                <w:color w:val="000000"/>
                <w:sz w:val="27"/>
                <w:szCs w:val="27"/>
                <w:lang w:val="en-US"/>
              </w:rPr>
              <w:t xml:space="preserve">SSL </w:t>
            </w:r>
            <w:r>
              <w:rPr>
                <w:color w:val="000000"/>
                <w:sz w:val="27"/>
                <w:szCs w:val="27"/>
              </w:rPr>
              <w:t>сертификат оформляется на имя Заказчика.</w:t>
            </w:r>
          </w:p>
        </w:tc>
      </w:tr>
      <w:tr w:rsidR="00B76EA4" w:rsidTr="00283C11">
        <w:trPr>
          <w:trHeight w:val="255"/>
          <w:jc w:val="center"/>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6"/>
                <w:szCs w:val="26"/>
                <w:lang w:eastAsia="en-US"/>
              </w:rPr>
              <w:t>Услуги по созданию целевых посадочных страниц</w:t>
            </w:r>
          </w:p>
        </w:tc>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spacing w:after="160" w:line="254" w:lineRule="auto"/>
              <w:jc w:val="both"/>
            </w:pPr>
            <w:r>
              <w:rPr>
                <w:rFonts w:eastAsia="Calibri"/>
                <w:color w:val="000000"/>
                <w:sz w:val="26"/>
                <w:szCs w:val="26"/>
                <w:lang w:eastAsia="en-US"/>
              </w:rPr>
              <w:t>Исполнитель создаёт на основе технического задания, предоставленного Заказчиком одностраничные Веб-Сервисы, с последующей публикацией в сети интернет на доменах третьего уровня основного домена или на отдельном доменном имени. Не более 2 (двух) целевых посадочных страниц в течении 12 (двенадцать) месяцев.</w:t>
            </w:r>
          </w:p>
        </w:tc>
      </w:tr>
    </w:tbl>
    <w:p w:rsidR="00B76EA4" w:rsidRDefault="00B76EA4" w:rsidP="00B76EA4">
      <w:pPr>
        <w:pStyle w:val="a0"/>
        <w:spacing w:after="160" w:line="254" w:lineRule="auto"/>
        <w:jc w:val="both"/>
      </w:pPr>
    </w:p>
    <w:p w:rsidR="00B76EA4" w:rsidRDefault="00B76EA4" w:rsidP="00B76EA4">
      <w:pPr>
        <w:pStyle w:val="a0"/>
        <w:ind w:left="720"/>
        <w:jc w:val="center"/>
      </w:pPr>
      <w:r>
        <w:rPr>
          <w:b/>
          <w:bCs/>
          <w:color w:val="000000"/>
          <w:sz w:val="28"/>
          <w:szCs w:val="28"/>
        </w:rPr>
        <w:t>2. Стоимость, и порядок оплаты срок оказания услуг.</w:t>
      </w:r>
    </w:p>
    <w:p w:rsidR="00B76EA4" w:rsidRDefault="00B76EA4" w:rsidP="00B76EA4">
      <w:pPr>
        <w:pStyle w:val="a0"/>
        <w:ind w:firstLine="709"/>
        <w:jc w:val="both"/>
      </w:pPr>
    </w:p>
    <w:p w:rsidR="00B76EA4" w:rsidRDefault="00B76EA4" w:rsidP="00B76EA4">
      <w:pPr>
        <w:pStyle w:val="a0"/>
        <w:jc w:val="both"/>
      </w:pPr>
      <w:r>
        <w:rPr>
          <w:bCs/>
          <w:color w:val="000000"/>
          <w:sz w:val="28"/>
          <w:szCs w:val="28"/>
        </w:rPr>
        <w:t xml:space="preserve">          </w:t>
      </w:r>
      <w:r>
        <w:rPr>
          <w:b/>
          <w:bCs/>
          <w:color w:val="000000"/>
          <w:sz w:val="28"/>
          <w:szCs w:val="28"/>
        </w:rPr>
        <w:t>2.1</w:t>
      </w:r>
      <w:r>
        <w:rPr>
          <w:bCs/>
          <w:color w:val="000000"/>
          <w:sz w:val="28"/>
          <w:szCs w:val="28"/>
        </w:rPr>
        <w:t>. Стоимость работ по абонентскому обслуживанию веб-сервиса составляет: _____________ рублей в месяц, НДС не облагается в соответствии с пунктом 2 статьи 346.11 Налогового кодекса РФ.</w:t>
      </w:r>
    </w:p>
    <w:p w:rsidR="00B76EA4" w:rsidRDefault="00B76EA4" w:rsidP="00B76EA4">
      <w:pPr>
        <w:pStyle w:val="a0"/>
        <w:jc w:val="both"/>
      </w:pPr>
      <w:r>
        <w:rPr>
          <w:sz w:val="28"/>
          <w:szCs w:val="28"/>
        </w:rPr>
        <w:t xml:space="preserve">          </w:t>
      </w:r>
      <w:r>
        <w:rPr>
          <w:b/>
          <w:sz w:val="28"/>
          <w:szCs w:val="28"/>
        </w:rPr>
        <w:t xml:space="preserve">2.2. </w:t>
      </w:r>
      <w:r>
        <w:rPr>
          <w:sz w:val="28"/>
          <w:szCs w:val="28"/>
        </w:rPr>
        <w:t>Исполнитель обязан в срок не позднее 5 числа месяца, следующего за отчетным, предоставить Заказчику счет на оплату услуг и акт оказанных услуг.</w:t>
      </w:r>
    </w:p>
    <w:p w:rsidR="00B76EA4" w:rsidRDefault="00B76EA4" w:rsidP="00B76EA4">
      <w:pPr>
        <w:pStyle w:val="a0"/>
        <w:ind w:firstLine="709"/>
        <w:jc w:val="both"/>
      </w:pPr>
      <w:r>
        <w:rPr>
          <w:b/>
          <w:sz w:val="28"/>
          <w:szCs w:val="28"/>
        </w:rPr>
        <w:t>2.3.</w:t>
      </w:r>
      <w:r>
        <w:rPr>
          <w:sz w:val="28"/>
          <w:szCs w:val="28"/>
        </w:rPr>
        <w:t xml:space="preserve"> Заказчик обязан подписать акт оказанных услуг или предоставить мотивированный отказ в срок не позднее 5 рабочих дней со дня получения акта оказанных услуг от Исполнителя.</w:t>
      </w:r>
    </w:p>
    <w:p w:rsidR="00B76EA4" w:rsidRDefault="00B76EA4" w:rsidP="00B76EA4">
      <w:pPr>
        <w:pStyle w:val="a0"/>
        <w:ind w:firstLine="709"/>
        <w:jc w:val="both"/>
      </w:pPr>
      <w:r>
        <w:rPr>
          <w:b/>
          <w:sz w:val="28"/>
          <w:szCs w:val="28"/>
        </w:rPr>
        <w:t>2.4.</w:t>
      </w:r>
      <w:r>
        <w:rPr>
          <w:sz w:val="28"/>
          <w:szCs w:val="28"/>
        </w:rPr>
        <w:t xml:space="preserve"> Оплата за оказание услуг по абонентскому обслуживанию Веб-Сервиса осуществляется путём перечисления денежных средств на расчётный счёт Исполнителя, в течение 45 (сорока пяти</w:t>
      </w:r>
      <w:r w:rsidRPr="00645AE9">
        <w:rPr>
          <w:sz w:val="28"/>
          <w:szCs w:val="28"/>
        </w:rPr>
        <w:t xml:space="preserve">) календарных </w:t>
      </w:r>
      <w:r>
        <w:rPr>
          <w:sz w:val="28"/>
          <w:szCs w:val="28"/>
        </w:rPr>
        <w:t>дней, после выставления счета и подписания акта оказанных услуг по абонентскому обслуживанию в течение календарного месяца.</w:t>
      </w:r>
    </w:p>
    <w:p w:rsidR="00B76EA4" w:rsidRDefault="00B76EA4" w:rsidP="00B76EA4">
      <w:pPr>
        <w:pStyle w:val="a0"/>
        <w:spacing w:after="160" w:line="254" w:lineRule="auto"/>
        <w:jc w:val="both"/>
      </w:pPr>
      <w:r>
        <w:rPr>
          <w:bCs/>
          <w:color w:val="000000"/>
          <w:sz w:val="28"/>
          <w:szCs w:val="28"/>
        </w:rPr>
        <w:t xml:space="preserve">         </w:t>
      </w:r>
      <w:r>
        <w:rPr>
          <w:b/>
          <w:bCs/>
          <w:color w:val="000000"/>
          <w:sz w:val="28"/>
          <w:szCs w:val="28"/>
        </w:rPr>
        <w:t xml:space="preserve"> 2.5.</w:t>
      </w:r>
      <w:r>
        <w:rPr>
          <w:bCs/>
          <w:color w:val="000000"/>
          <w:sz w:val="28"/>
          <w:szCs w:val="28"/>
        </w:rPr>
        <w:t>Срок оказания услуг, указанных в п.п. 1 настоящего приложения – до 31 декабря 2020 г.</w:t>
      </w:r>
    </w:p>
    <w:tbl>
      <w:tblPr>
        <w:tblW w:w="0" w:type="auto"/>
        <w:jc w:val="center"/>
        <w:tblCellMar>
          <w:left w:w="10" w:type="dxa"/>
          <w:right w:w="10" w:type="dxa"/>
        </w:tblCellMar>
        <w:tblLook w:val="0000" w:firstRow="0" w:lastRow="0" w:firstColumn="0" w:lastColumn="0" w:noHBand="0" w:noVBand="0"/>
      </w:tblPr>
      <w:tblGrid>
        <w:gridCol w:w="4785"/>
        <w:gridCol w:w="4784"/>
      </w:tblGrid>
      <w:tr w:rsidR="00B76EA4" w:rsidTr="00283C11">
        <w:trPr>
          <w:trHeight w:val="219"/>
          <w:jc w:val="center"/>
        </w:trPr>
        <w:tc>
          <w:tcPr>
            <w:tcW w:w="4785" w:type="dxa"/>
            <w:shd w:val="clear" w:color="auto" w:fill="FFFFFF"/>
            <w:tcMar>
              <w:top w:w="0" w:type="dxa"/>
              <w:left w:w="108" w:type="dxa"/>
              <w:bottom w:w="0" w:type="dxa"/>
              <w:right w:w="108" w:type="dxa"/>
            </w:tcMar>
          </w:tcPr>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r>
              <w:rPr>
                <w:b/>
              </w:rPr>
              <w:t>ОТ ИСПОЛНИТЕЛЯ</w:t>
            </w: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tc>
        <w:tc>
          <w:tcPr>
            <w:tcW w:w="4784" w:type="dxa"/>
            <w:shd w:val="clear" w:color="auto" w:fill="FFFFFF"/>
            <w:tcMar>
              <w:top w:w="0" w:type="dxa"/>
              <w:left w:w="108" w:type="dxa"/>
              <w:bottom w:w="0" w:type="dxa"/>
              <w:right w:w="108" w:type="dxa"/>
            </w:tcMar>
          </w:tcPr>
          <w:p w:rsidR="00B76EA4" w:rsidRDefault="00B76EA4" w:rsidP="00283C11">
            <w:pPr>
              <w:pStyle w:val="a0"/>
              <w:ind w:left="602"/>
              <w:jc w:val="both"/>
            </w:pPr>
          </w:p>
          <w:p w:rsidR="00B76EA4" w:rsidRDefault="00B76EA4" w:rsidP="00283C11">
            <w:pPr>
              <w:pStyle w:val="a0"/>
              <w:ind w:left="602"/>
              <w:jc w:val="both"/>
            </w:pPr>
          </w:p>
          <w:p w:rsidR="00B76EA4" w:rsidRDefault="00B76EA4" w:rsidP="00283C11">
            <w:pPr>
              <w:pStyle w:val="a0"/>
              <w:ind w:left="602"/>
              <w:jc w:val="both"/>
            </w:pPr>
            <w:r>
              <w:rPr>
                <w:b/>
              </w:rPr>
              <w:t xml:space="preserve">    </w:t>
            </w:r>
          </w:p>
          <w:p w:rsidR="00B76EA4" w:rsidRDefault="00B76EA4" w:rsidP="00283C11">
            <w:pPr>
              <w:pStyle w:val="a0"/>
              <w:ind w:left="602"/>
              <w:jc w:val="both"/>
            </w:pPr>
            <w:r>
              <w:rPr>
                <w:b/>
              </w:rPr>
              <w:t xml:space="preserve"> ОТ ЗАКАЗЧИКА</w:t>
            </w:r>
          </w:p>
          <w:p w:rsidR="00B76EA4" w:rsidRDefault="00B76EA4" w:rsidP="00283C11">
            <w:pPr>
              <w:pStyle w:val="a0"/>
              <w:ind w:left="602"/>
              <w:jc w:val="both"/>
            </w:pPr>
          </w:p>
          <w:p w:rsidR="00B76EA4" w:rsidRDefault="00B76EA4" w:rsidP="00283C11">
            <w:pPr>
              <w:pStyle w:val="a0"/>
              <w:ind w:left="602"/>
              <w:jc w:val="both"/>
            </w:pPr>
            <w:r>
              <w:rPr>
                <w:b/>
              </w:rPr>
              <w:t>Генеральный директор</w:t>
            </w:r>
          </w:p>
          <w:p w:rsidR="00B76EA4" w:rsidRDefault="00B76EA4" w:rsidP="00283C11">
            <w:pPr>
              <w:pStyle w:val="a0"/>
              <w:ind w:left="602"/>
              <w:jc w:val="both"/>
            </w:pPr>
          </w:p>
        </w:tc>
      </w:tr>
      <w:tr w:rsidR="00B76EA4" w:rsidTr="00283C11">
        <w:trPr>
          <w:trHeight w:val="1045"/>
          <w:jc w:val="center"/>
        </w:trPr>
        <w:tc>
          <w:tcPr>
            <w:tcW w:w="4785" w:type="dxa"/>
            <w:shd w:val="clear" w:color="auto" w:fill="FFFFFF"/>
            <w:tcMar>
              <w:top w:w="0" w:type="dxa"/>
              <w:left w:w="108" w:type="dxa"/>
              <w:bottom w:w="0" w:type="dxa"/>
              <w:right w:w="108" w:type="dxa"/>
            </w:tcMar>
            <w:vAlign w:val="center"/>
          </w:tcPr>
          <w:p w:rsidR="00B76EA4" w:rsidRDefault="00B76EA4" w:rsidP="00283C11">
            <w:pPr>
              <w:pStyle w:val="a0"/>
              <w:jc w:val="both"/>
            </w:pPr>
          </w:p>
          <w:p w:rsidR="00B76EA4" w:rsidRDefault="00B76EA4" w:rsidP="00283C11">
            <w:pPr>
              <w:pStyle w:val="a0"/>
              <w:jc w:val="both"/>
            </w:pPr>
            <w:r>
              <w:rPr>
                <w:u w:val="single"/>
              </w:rPr>
              <w:t xml:space="preserve">                                </w:t>
            </w:r>
            <w:r>
              <w:t xml:space="preserve">  /                        /</w:t>
            </w:r>
          </w:p>
          <w:p w:rsidR="00B76EA4" w:rsidRDefault="00B76EA4" w:rsidP="00283C11">
            <w:pPr>
              <w:pStyle w:val="a0"/>
              <w:jc w:val="both"/>
            </w:pPr>
            <w:r>
              <w:t>МП</w:t>
            </w:r>
          </w:p>
        </w:tc>
        <w:tc>
          <w:tcPr>
            <w:tcW w:w="4784" w:type="dxa"/>
            <w:shd w:val="clear" w:color="auto" w:fill="FFFFFF"/>
            <w:tcMar>
              <w:top w:w="0" w:type="dxa"/>
              <w:left w:w="108" w:type="dxa"/>
              <w:bottom w:w="0" w:type="dxa"/>
              <w:right w:w="108" w:type="dxa"/>
            </w:tcMar>
            <w:vAlign w:val="center"/>
          </w:tcPr>
          <w:p w:rsidR="00B76EA4" w:rsidRDefault="00B76EA4" w:rsidP="00283C11">
            <w:pPr>
              <w:pStyle w:val="a0"/>
              <w:ind w:left="602"/>
              <w:jc w:val="both"/>
            </w:pPr>
            <w:r>
              <w:rPr>
                <w:u w:val="single"/>
              </w:rPr>
              <w:t xml:space="preserve">                                   </w:t>
            </w:r>
            <w:r>
              <w:t xml:space="preserve">  /________________/Е.А. Ермаков</w:t>
            </w:r>
          </w:p>
          <w:p w:rsidR="00B76EA4" w:rsidRDefault="00B76EA4" w:rsidP="00283C11">
            <w:pPr>
              <w:pStyle w:val="a0"/>
              <w:ind w:left="602"/>
              <w:jc w:val="both"/>
            </w:pPr>
            <w:r>
              <w:t>МП</w:t>
            </w:r>
          </w:p>
        </w:tc>
      </w:tr>
    </w:tbl>
    <w:p w:rsidR="00B76EA4" w:rsidRDefault="00B76EA4" w:rsidP="00B76EA4">
      <w:pPr>
        <w:pStyle w:val="a0"/>
        <w:spacing w:after="160" w:line="254" w:lineRule="auto"/>
        <w:jc w:val="both"/>
      </w:pPr>
    </w:p>
    <w:p w:rsidR="00B76EA4" w:rsidRDefault="00B76EA4" w:rsidP="00B76EA4">
      <w:pPr>
        <w:pStyle w:val="a0"/>
        <w:spacing w:after="160" w:line="254" w:lineRule="auto"/>
        <w:jc w:val="both"/>
      </w:pPr>
    </w:p>
    <w:p w:rsidR="00B76EA4" w:rsidRDefault="00B76EA4" w:rsidP="00B76EA4">
      <w:pPr>
        <w:pStyle w:val="a0"/>
        <w:spacing w:after="160" w:line="254" w:lineRule="auto"/>
        <w:jc w:val="both"/>
      </w:pPr>
    </w:p>
    <w:p w:rsidR="00B76EA4" w:rsidRDefault="00B76EA4" w:rsidP="00B76EA4">
      <w:pPr>
        <w:pStyle w:val="a0"/>
        <w:spacing w:after="160" w:line="254" w:lineRule="auto"/>
        <w:jc w:val="both"/>
      </w:pPr>
    </w:p>
    <w:p w:rsidR="00B76EA4" w:rsidRDefault="00B76EA4" w:rsidP="00B76EA4">
      <w:pPr>
        <w:pStyle w:val="a0"/>
        <w:spacing w:after="160" w:line="254" w:lineRule="auto"/>
        <w:jc w:val="both"/>
      </w:pPr>
    </w:p>
    <w:p w:rsidR="00B76EA4" w:rsidRDefault="008D6B57" w:rsidP="00B76EA4">
      <w:pPr>
        <w:pStyle w:val="a0"/>
        <w:jc w:val="right"/>
      </w:pPr>
      <w:r>
        <w:rPr>
          <w:b/>
          <w:sz w:val="27"/>
          <w:szCs w:val="27"/>
        </w:rPr>
        <w:t>Приложение №1/2</w:t>
      </w:r>
    </w:p>
    <w:p w:rsidR="00B76EA4" w:rsidRDefault="00B76EA4" w:rsidP="00B76EA4">
      <w:pPr>
        <w:pStyle w:val="a0"/>
        <w:jc w:val="right"/>
      </w:pPr>
      <w:r>
        <w:rPr>
          <w:b/>
          <w:sz w:val="27"/>
          <w:szCs w:val="27"/>
        </w:rPr>
        <w:t>к договору № ______ от________ г.</w:t>
      </w:r>
    </w:p>
    <w:p w:rsidR="00B76EA4" w:rsidRDefault="00B76EA4" w:rsidP="00B76EA4">
      <w:pPr>
        <w:pStyle w:val="a0"/>
        <w:jc w:val="right"/>
      </w:pPr>
    </w:p>
    <w:p w:rsidR="00B76EA4" w:rsidRDefault="00B76EA4" w:rsidP="00B76EA4">
      <w:pPr>
        <w:pStyle w:val="a0"/>
        <w:numPr>
          <w:ilvl w:val="0"/>
          <w:numId w:val="29"/>
        </w:numPr>
        <w:spacing w:after="160" w:line="254" w:lineRule="auto"/>
        <w:contextualSpacing/>
        <w:jc w:val="center"/>
      </w:pPr>
      <w:r>
        <w:rPr>
          <w:rFonts w:eastAsia="Calibri"/>
          <w:b/>
          <w:sz w:val="27"/>
          <w:szCs w:val="27"/>
          <w:lang w:eastAsia="en-US"/>
        </w:rPr>
        <w:t>Описание услуг по редизайну Веб-Сервиса</w:t>
      </w:r>
    </w:p>
    <w:p w:rsidR="00B76EA4" w:rsidRDefault="00B76EA4" w:rsidP="00B76EA4">
      <w:pPr>
        <w:pStyle w:val="a0"/>
        <w:spacing w:after="160" w:line="254" w:lineRule="auto"/>
        <w:ind w:left="1080"/>
        <w:contextualSpacing/>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88"/>
        <w:gridCol w:w="3038"/>
        <w:gridCol w:w="1691"/>
        <w:gridCol w:w="4254"/>
      </w:tblGrid>
      <w:tr w:rsidR="00B76EA4" w:rsidTr="00B4464A">
        <w:trPr>
          <w:trHeight w:val="31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rFonts w:eastAsia="Calibri"/>
                <w:b/>
                <w:bCs/>
                <w:sz w:val="26"/>
                <w:szCs w:val="26"/>
                <w:lang w:eastAsia="en-US"/>
              </w:rPr>
              <w:t>№ п/п</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rFonts w:eastAsia="Calibri"/>
                <w:b/>
                <w:bCs/>
                <w:sz w:val="26"/>
                <w:szCs w:val="26"/>
                <w:lang w:eastAsia="en-US"/>
              </w:rPr>
              <w:t>Мероприятие</w:t>
            </w:r>
          </w:p>
        </w:tc>
        <w:tc>
          <w:tcPr>
            <w:tcW w:w="1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Pr="009557BA" w:rsidRDefault="00B76EA4" w:rsidP="00283C11">
            <w:pPr>
              <w:pStyle w:val="a0"/>
              <w:jc w:val="both"/>
            </w:pPr>
            <w:r w:rsidRPr="009557BA">
              <w:rPr>
                <w:rFonts w:eastAsia="Calibri"/>
                <w:b/>
                <w:bCs/>
                <w:sz w:val="26"/>
                <w:szCs w:val="26"/>
                <w:lang w:eastAsia="en-US"/>
              </w:rPr>
              <w:t>Сроки выполнения работ</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ind w:firstLine="567"/>
              <w:jc w:val="both"/>
            </w:pPr>
            <w:r>
              <w:rPr>
                <w:rFonts w:eastAsia="Calibri"/>
                <w:b/>
                <w:bCs/>
                <w:sz w:val="26"/>
                <w:szCs w:val="26"/>
                <w:lang w:eastAsia="en-US"/>
              </w:rPr>
              <w:t>Описание работ</w:t>
            </w:r>
          </w:p>
        </w:tc>
      </w:tr>
      <w:tr w:rsidR="00B76EA4" w:rsidTr="00B4464A">
        <w:trPr>
          <w:trHeight w:val="375"/>
          <w:jc w:val="center"/>
        </w:trPr>
        <w:tc>
          <w:tcPr>
            <w:tcW w:w="957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Pr="009557BA" w:rsidRDefault="00B76EA4" w:rsidP="00283C11">
            <w:pPr>
              <w:pStyle w:val="a0"/>
              <w:ind w:firstLine="567"/>
              <w:jc w:val="both"/>
            </w:pPr>
            <w:r w:rsidRPr="009557BA">
              <w:rPr>
                <w:rFonts w:eastAsia="Calibri"/>
                <w:b/>
                <w:bCs/>
                <w:sz w:val="26"/>
                <w:szCs w:val="26"/>
                <w:lang w:eastAsia="en-US"/>
              </w:rPr>
              <w:t>1 этап</w:t>
            </w:r>
          </w:p>
        </w:tc>
      </w:tr>
      <w:tr w:rsidR="00B4464A" w:rsidTr="00B4464A">
        <w:trPr>
          <w:trHeight w:val="157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1</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9557BA">
            <w:pPr>
              <w:pStyle w:val="a0"/>
              <w:jc w:val="both"/>
            </w:pPr>
            <w:r>
              <w:rPr>
                <w:rFonts w:eastAsia="Calibri"/>
                <w:sz w:val="26"/>
                <w:szCs w:val="26"/>
                <w:lang w:eastAsia="en-US"/>
              </w:rPr>
              <w:t xml:space="preserve">Редизайн веб-сервиса. I </w:t>
            </w:r>
            <w:r w:rsidR="009557BA">
              <w:rPr>
                <w:rFonts w:eastAsia="Calibri"/>
                <w:sz w:val="26"/>
                <w:szCs w:val="26"/>
                <w:lang w:eastAsia="en-US"/>
              </w:rPr>
              <w:t>часть</w:t>
            </w:r>
          </w:p>
        </w:tc>
        <w:tc>
          <w:tcPr>
            <w:tcW w:w="169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4464A" w:rsidRPr="009557BA" w:rsidRDefault="00B4464A" w:rsidP="00283C11">
            <w:pPr>
              <w:pStyle w:val="a0"/>
              <w:jc w:val="both"/>
            </w:pPr>
            <w:r w:rsidRPr="009557BA">
              <w:t>В течение трех месяцев с момента заключения договора</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Разработка концепции дизайна веб-сервиса.</w:t>
            </w:r>
            <w:r>
              <w:rPr>
                <w:rFonts w:eastAsia="Calibri"/>
                <w:sz w:val="26"/>
                <w:szCs w:val="26"/>
                <w:lang w:eastAsia="en-US"/>
              </w:rPr>
              <w:br/>
              <w:t>Разработка дизайна главной страницы.</w:t>
            </w:r>
            <w:r>
              <w:rPr>
                <w:rFonts w:eastAsia="Calibri"/>
                <w:sz w:val="26"/>
                <w:szCs w:val="26"/>
                <w:lang w:eastAsia="en-US"/>
              </w:rPr>
              <w:br/>
              <w:t>Разработка дизайна второстепенных страниц. Разработка дизайна старых модулей веб-сервиса.</w:t>
            </w:r>
            <w:r>
              <w:rPr>
                <w:rFonts w:eastAsia="Calibri"/>
                <w:sz w:val="26"/>
                <w:szCs w:val="26"/>
                <w:lang w:eastAsia="en-US"/>
              </w:rPr>
              <w:br/>
              <w:t>Разработка дизайна новых модулей веб-сервиса.</w:t>
            </w:r>
          </w:p>
        </w:tc>
      </w:tr>
      <w:tr w:rsidR="00B4464A" w:rsidTr="00B4464A">
        <w:trPr>
          <w:trHeight w:val="1260"/>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2</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9557BA">
            <w:pPr>
              <w:pStyle w:val="a0"/>
              <w:jc w:val="both"/>
            </w:pPr>
            <w:r>
              <w:rPr>
                <w:rFonts w:eastAsia="Calibri"/>
                <w:sz w:val="26"/>
                <w:szCs w:val="26"/>
                <w:lang w:eastAsia="en-US"/>
              </w:rPr>
              <w:t xml:space="preserve">Редизайн веб-сервиса. II </w:t>
            </w:r>
            <w:r w:rsidR="009557BA">
              <w:rPr>
                <w:rFonts w:eastAsia="Calibri"/>
                <w:sz w:val="26"/>
                <w:szCs w:val="26"/>
                <w:lang w:eastAsia="en-US"/>
              </w:rPr>
              <w:t>часть</w:t>
            </w:r>
          </w:p>
        </w:tc>
        <w:tc>
          <w:tcPr>
            <w:tcW w:w="1691" w:type="dxa"/>
            <w:vMerge/>
            <w:tcBorders>
              <w:left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 xml:space="preserve">Разработка нового шаблона веб-сервиса. </w:t>
            </w:r>
            <w:r>
              <w:rPr>
                <w:rFonts w:eastAsia="Calibri"/>
                <w:sz w:val="26"/>
                <w:szCs w:val="26"/>
                <w:lang w:eastAsia="en-US"/>
              </w:rPr>
              <w:br/>
              <w:t>Верстка нового шаблона веб-сервиса.</w:t>
            </w:r>
            <w:r>
              <w:rPr>
                <w:rFonts w:eastAsia="Calibri"/>
                <w:sz w:val="26"/>
                <w:szCs w:val="26"/>
                <w:lang w:eastAsia="en-US"/>
              </w:rPr>
              <w:br/>
              <w:t>Перенос старых модулей веб-сервиса на новый дизайн. Разработка дополнительных модулей для веб-сервиса.</w:t>
            </w:r>
          </w:p>
        </w:tc>
      </w:tr>
      <w:tr w:rsidR="00B4464A" w:rsidTr="00B4464A">
        <w:trPr>
          <w:trHeight w:val="157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3</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Разработка модуля "Расписание движения пригородных электропоездов"</w:t>
            </w:r>
          </w:p>
        </w:tc>
        <w:tc>
          <w:tcPr>
            <w:tcW w:w="169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464A" w:rsidRDefault="00B4464A" w:rsidP="00283C11">
            <w:pPr>
              <w:pStyle w:val="a0"/>
              <w:jc w:val="both"/>
            </w:pPr>
            <w:r>
              <w:rPr>
                <w:rFonts w:eastAsia="Calibri"/>
                <w:sz w:val="26"/>
                <w:szCs w:val="26"/>
                <w:lang w:eastAsia="en-US"/>
              </w:rPr>
              <w:t xml:space="preserve">Разработка модуля "Расписание". </w:t>
            </w:r>
            <w:r>
              <w:rPr>
                <w:rFonts w:eastAsia="Calibri"/>
                <w:sz w:val="26"/>
                <w:szCs w:val="26"/>
                <w:lang w:eastAsia="en-US"/>
              </w:rPr>
              <w:br/>
              <w:t xml:space="preserve">Расширенный поиск по расписанию. </w:t>
            </w:r>
            <w:r>
              <w:rPr>
                <w:rFonts w:eastAsia="Calibri"/>
                <w:sz w:val="26"/>
                <w:szCs w:val="26"/>
                <w:lang w:eastAsia="en-US"/>
              </w:rPr>
              <w:br/>
              <w:t>Выгрузка расписания в формат PDF.</w:t>
            </w:r>
            <w:r>
              <w:rPr>
                <w:rFonts w:eastAsia="Calibri"/>
                <w:sz w:val="26"/>
                <w:szCs w:val="26"/>
                <w:lang w:eastAsia="en-US"/>
              </w:rPr>
              <w:br/>
              <w:t>Возможность поиска поездов с пересадками.</w:t>
            </w:r>
            <w:r>
              <w:rPr>
                <w:rFonts w:eastAsia="Calibri"/>
                <w:sz w:val="26"/>
                <w:szCs w:val="26"/>
                <w:lang w:eastAsia="en-US"/>
              </w:rPr>
              <w:br/>
              <w:t>Привязка к интерактивной карте,  на основе программной платформы, указанной в техническом задании.</w:t>
            </w:r>
          </w:p>
        </w:tc>
      </w:tr>
      <w:tr w:rsidR="00B76EA4" w:rsidTr="00B4464A">
        <w:trPr>
          <w:trHeight w:val="375"/>
          <w:jc w:val="center"/>
        </w:trPr>
        <w:tc>
          <w:tcPr>
            <w:tcW w:w="957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ind w:firstLine="567"/>
              <w:jc w:val="both"/>
            </w:pPr>
            <w:r w:rsidRPr="00797BBD">
              <w:rPr>
                <w:rFonts w:eastAsia="Calibri"/>
                <w:b/>
                <w:bCs/>
                <w:sz w:val="26"/>
                <w:szCs w:val="26"/>
                <w:lang w:eastAsia="en-US"/>
              </w:rPr>
              <w:t>2эта</w:t>
            </w:r>
            <w:r>
              <w:rPr>
                <w:rFonts w:eastAsia="Calibri"/>
                <w:b/>
                <w:bCs/>
                <w:sz w:val="26"/>
                <w:szCs w:val="26"/>
                <w:lang w:eastAsia="en-US"/>
              </w:rPr>
              <w:t>п</w:t>
            </w:r>
          </w:p>
        </w:tc>
      </w:tr>
      <w:tr w:rsidR="00706F37" w:rsidTr="00B00D7A">
        <w:trPr>
          <w:trHeight w:val="157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1</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Разработка модуля "Режим работы касс"</w:t>
            </w:r>
          </w:p>
        </w:tc>
        <w:tc>
          <w:tcPr>
            <w:tcW w:w="169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06F37" w:rsidRPr="00654DA5" w:rsidRDefault="00706F37" w:rsidP="00706F37">
            <w:pPr>
              <w:pStyle w:val="a0"/>
              <w:jc w:val="both"/>
              <w:rPr>
                <w:highlight w:val="yellow"/>
              </w:rPr>
            </w:pPr>
            <w:r w:rsidRPr="009557BA">
              <w:t xml:space="preserve">В течение трех месяцев после завершения 1 этапа </w:t>
            </w: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 xml:space="preserve">Модуль "Режим работы пригородных касс" с отображением остановочных пунктов на карте со списком услуг, доступных в кассах. </w:t>
            </w:r>
            <w:r>
              <w:rPr>
                <w:rFonts w:eastAsia="Calibri"/>
                <w:sz w:val="26"/>
                <w:szCs w:val="26"/>
                <w:lang w:eastAsia="en-US"/>
              </w:rPr>
              <w:br/>
              <w:t>Быстрый поиск и фильтрация объектов на карте по требуемым параметрам.</w:t>
            </w:r>
          </w:p>
        </w:tc>
      </w:tr>
      <w:tr w:rsidR="00706F37" w:rsidTr="00B00D7A">
        <w:trPr>
          <w:trHeight w:val="1661"/>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2</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Разработка модуля "Анкетирование. Опросы"</w:t>
            </w:r>
          </w:p>
        </w:tc>
        <w:tc>
          <w:tcPr>
            <w:tcW w:w="1691"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Разработка модуля "Анкетирование и опросы" с возможность проведения опросов на веб-сервисе и возможность выполнять базовый анализ данных с выгрузкой в Excel, на основе программной платформы, указанной в техническом задании.</w:t>
            </w:r>
          </w:p>
        </w:tc>
      </w:tr>
      <w:tr w:rsidR="00706F37" w:rsidTr="00B00D7A">
        <w:trPr>
          <w:trHeight w:val="157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3</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654DA5">
            <w:pPr>
              <w:pStyle w:val="a0"/>
              <w:jc w:val="both"/>
            </w:pPr>
            <w:r>
              <w:rPr>
                <w:rFonts w:eastAsia="Calibri"/>
                <w:sz w:val="26"/>
                <w:szCs w:val="26"/>
                <w:lang w:eastAsia="en-US"/>
              </w:rPr>
              <w:t xml:space="preserve">Разработка модуля "Достопримечательности городов и станций". I </w:t>
            </w:r>
            <w:r w:rsidR="00654DA5">
              <w:rPr>
                <w:rFonts w:eastAsia="Calibri"/>
                <w:sz w:val="26"/>
                <w:szCs w:val="26"/>
                <w:lang w:eastAsia="en-US"/>
              </w:rPr>
              <w:t>часть</w:t>
            </w:r>
          </w:p>
        </w:tc>
        <w:tc>
          <w:tcPr>
            <w:tcW w:w="1691" w:type="dxa"/>
            <w:vMerge/>
            <w:tcBorders>
              <w:left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Написание SEO - текстовой информации для оптимизации чтения данных пользователей и поисковыми системами. Не менее 1000 знаков на объект. Ориентировочное количество объектов - 40.</w:t>
            </w:r>
            <w:r>
              <w:rPr>
                <w:rFonts w:eastAsia="Calibri"/>
                <w:sz w:val="26"/>
                <w:szCs w:val="26"/>
                <w:lang w:eastAsia="en-US"/>
              </w:rPr>
              <w:br/>
              <w:t>Сбор графической информации.</w:t>
            </w:r>
          </w:p>
        </w:tc>
      </w:tr>
      <w:tr w:rsidR="00706F37" w:rsidTr="00B00D7A">
        <w:trPr>
          <w:trHeight w:val="94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4</w:t>
            </w:r>
          </w:p>
        </w:tc>
        <w:tc>
          <w:tcPr>
            <w:tcW w:w="30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654DA5">
            <w:pPr>
              <w:pStyle w:val="a0"/>
              <w:jc w:val="both"/>
            </w:pPr>
            <w:r>
              <w:rPr>
                <w:rFonts w:eastAsia="Calibri"/>
                <w:sz w:val="26"/>
                <w:szCs w:val="26"/>
                <w:lang w:eastAsia="en-US"/>
              </w:rPr>
              <w:t xml:space="preserve">Разработка модуля "Достопримечательности городов и станций". II </w:t>
            </w:r>
            <w:r w:rsidR="00654DA5">
              <w:rPr>
                <w:rFonts w:eastAsia="Calibri"/>
                <w:sz w:val="26"/>
                <w:szCs w:val="26"/>
                <w:lang w:eastAsia="en-US"/>
              </w:rPr>
              <w:t>часть</w:t>
            </w:r>
          </w:p>
        </w:tc>
        <w:tc>
          <w:tcPr>
            <w:tcW w:w="169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p>
        </w:tc>
        <w:tc>
          <w:tcPr>
            <w:tcW w:w="4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6F37" w:rsidRDefault="00706F37" w:rsidP="00283C11">
            <w:pPr>
              <w:pStyle w:val="a0"/>
              <w:jc w:val="both"/>
            </w:pPr>
            <w:r>
              <w:rPr>
                <w:rFonts w:eastAsia="Calibri"/>
                <w:sz w:val="26"/>
                <w:szCs w:val="26"/>
                <w:lang w:eastAsia="en-US"/>
              </w:rPr>
              <w:t>Разработка модуля "Достопримечательности городов и станций" с установкой текстовой и графической информации, собранной на I этапе.</w:t>
            </w:r>
          </w:p>
        </w:tc>
      </w:tr>
    </w:tbl>
    <w:p w:rsidR="00B76EA4" w:rsidRDefault="00B76EA4" w:rsidP="00B76EA4">
      <w:pPr>
        <w:pStyle w:val="a0"/>
        <w:spacing w:after="200" w:line="276" w:lineRule="auto"/>
        <w:ind w:left="1080"/>
        <w:contextualSpacing/>
      </w:pPr>
    </w:p>
    <w:p w:rsidR="00B76EA4" w:rsidRPr="00867BCD" w:rsidRDefault="00B76EA4" w:rsidP="00B76EA4">
      <w:pPr>
        <w:pStyle w:val="a0"/>
        <w:numPr>
          <w:ilvl w:val="0"/>
          <w:numId w:val="29"/>
        </w:numPr>
        <w:spacing w:after="200" w:line="276" w:lineRule="auto"/>
        <w:contextualSpacing/>
        <w:jc w:val="center"/>
      </w:pPr>
      <w:r>
        <w:rPr>
          <w:rFonts w:eastAsia="Calibri"/>
          <w:b/>
          <w:bCs/>
          <w:color w:val="000000"/>
          <w:sz w:val="28"/>
          <w:szCs w:val="28"/>
          <w:lang w:eastAsia="en-US"/>
        </w:rPr>
        <w:t>Стоимость, и порядок оплаты срок оказания услуг.</w:t>
      </w:r>
      <w:r>
        <w:rPr>
          <w:rFonts w:eastAsia="Calibri"/>
          <w:bCs/>
          <w:color w:val="000000"/>
          <w:sz w:val="28"/>
          <w:szCs w:val="28"/>
          <w:lang w:eastAsia="en-US"/>
        </w:rPr>
        <w:t xml:space="preserve"> </w:t>
      </w:r>
    </w:p>
    <w:p w:rsidR="00B76EA4" w:rsidRPr="00797BBD" w:rsidRDefault="00B76EA4" w:rsidP="00B76EA4">
      <w:pPr>
        <w:pStyle w:val="afe"/>
        <w:ind w:left="0" w:firstLine="709"/>
        <w:jc w:val="both"/>
      </w:pPr>
      <w:r>
        <w:rPr>
          <w:bCs/>
          <w:color w:val="000000"/>
          <w:sz w:val="28"/>
          <w:szCs w:val="28"/>
        </w:rPr>
        <w:t xml:space="preserve">2.1 </w:t>
      </w:r>
      <w:r w:rsidRPr="00797BBD">
        <w:rPr>
          <w:bCs/>
          <w:color w:val="000000"/>
          <w:sz w:val="28"/>
          <w:szCs w:val="28"/>
        </w:rPr>
        <w:t>Общая стоимость работ по редизайну веб-сервиса составляет: _____________ рублей, НДС не облагается в соответствии с пунктом 2 статьи 346.11 Налогового кодекса РФ.</w:t>
      </w:r>
    </w:p>
    <w:p w:rsidR="00B76EA4" w:rsidRPr="00797BBD" w:rsidRDefault="00B76EA4" w:rsidP="00B76EA4">
      <w:pPr>
        <w:pStyle w:val="afe"/>
        <w:ind w:left="0" w:firstLine="709"/>
        <w:jc w:val="both"/>
      </w:pPr>
      <w:r>
        <w:rPr>
          <w:bCs/>
          <w:color w:val="000000"/>
          <w:sz w:val="28"/>
          <w:szCs w:val="28"/>
        </w:rPr>
        <w:t xml:space="preserve">2.2. </w:t>
      </w:r>
      <w:r w:rsidRPr="00797BBD">
        <w:rPr>
          <w:bCs/>
          <w:color w:val="000000"/>
          <w:sz w:val="28"/>
          <w:szCs w:val="28"/>
        </w:rPr>
        <w:t>Оплата услуг по редизайну веб-сервиса производится поэтапно в соответствии со сроками, указанными в Таблице 1, после подписания Сторонами акта оказанных услуг по каждому из этапов.</w:t>
      </w:r>
    </w:p>
    <w:p w:rsidR="00B76EA4" w:rsidRPr="00797BBD" w:rsidRDefault="00B76EA4" w:rsidP="00B76EA4">
      <w:pPr>
        <w:pStyle w:val="afe"/>
        <w:ind w:left="0"/>
        <w:jc w:val="both"/>
      </w:pPr>
      <w:r w:rsidRPr="00797BBD">
        <w:rPr>
          <w:sz w:val="28"/>
          <w:szCs w:val="28"/>
        </w:rPr>
        <w:t>Исполнитель обязан в срок не позднее 5 числа месяца, следующего за месяцем завершения этапа оказания услуг в соответствии с Таблицей 1, предоставить Заказчику счет на оплату услуг и акт оказанных услуг.</w:t>
      </w:r>
    </w:p>
    <w:p w:rsidR="00B76EA4" w:rsidRPr="00797BBD" w:rsidRDefault="00B76EA4" w:rsidP="00B76EA4">
      <w:pPr>
        <w:pStyle w:val="afe"/>
        <w:ind w:left="0" w:firstLine="709"/>
        <w:jc w:val="both"/>
      </w:pPr>
      <w:r>
        <w:rPr>
          <w:sz w:val="28"/>
          <w:szCs w:val="28"/>
        </w:rPr>
        <w:t xml:space="preserve">2.3. </w:t>
      </w:r>
      <w:r w:rsidRPr="00797BBD">
        <w:rPr>
          <w:sz w:val="28"/>
          <w:szCs w:val="28"/>
        </w:rPr>
        <w:t>Заказчик обязан подписать акт оказанных услуг или предоставить мотивированный отказ в срок не позднее 5 рабочих дней со дня получения акта оказанных услуг от Исполнителя.</w:t>
      </w:r>
    </w:p>
    <w:p w:rsidR="00B76EA4" w:rsidRDefault="00B76EA4" w:rsidP="00B76EA4">
      <w:pPr>
        <w:pStyle w:val="afe"/>
        <w:ind w:left="0" w:firstLine="709"/>
        <w:jc w:val="both"/>
        <w:rPr>
          <w:sz w:val="28"/>
          <w:szCs w:val="28"/>
        </w:rPr>
      </w:pPr>
      <w:r>
        <w:rPr>
          <w:sz w:val="28"/>
          <w:szCs w:val="28"/>
        </w:rPr>
        <w:t xml:space="preserve">2.4. </w:t>
      </w:r>
      <w:r w:rsidRPr="00797BBD">
        <w:rPr>
          <w:sz w:val="28"/>
          <w:szCs w:val="28"/>
        </w:rPr>
        <w:t xml:space="preserve">Оплата за возмездное оказание услуг по редизайну веб-сервиса осуществляется путём перечисления денежных средств на расчётный счёт Исполнителя в течение 45 (сорока пяти) календарных дней, после выставления счета и подписания акта оказанных услуг по редизайну веб-сервиса после завершения каждого из этапов, указанных в Таблице 1, в соответствии с </w:t>
      </w:r>
      <w:r w:rsidRPr="00797BBD">
        <w:rPr>
          <w:sz w:val="28"/>
          <w:szCs w:val="28"/>
        </w:rPr>
        <w:br/>
        <w:t>п. 2.2 настоящего Приложения.</w:t>
      </w:r>
    </w:p>
    <w:p w:rsidR="00B76EA4" w:rsidRDefault="00B76EA4" w:rsidP="00B76EA4">
      <w:pPr>
        <w:pStyle w:val="afe"/>
        <w:ind w:left="0" w:firstLine="567"/>
        <w:jc w:val="both"/>
      </w:pPr>
      <w:r w:rsidRPr="001E67D4">
        <w:rPr>
          <w:bCs/>
          <w:color w:val="000000"/>
          <w:sz w:val="28"/>
          <w:szCs w:val="28"/>
        </w:rPr>
        <w:t>2.5.</w:t>
      </w:r>
      <w:r>
        <w:rPr>
          <w:bCs/>
          <w:color w:val="000000"/>
          <w:sz w:val="28"/>
          <w:szCs w:val="28"/>
        </w:rPr>
        <w:t xml:space="preserve"> Срок оказания услуг по редизайну веб-сервисая – до 31 декабря </w:t>
      </w:r>
      <w:r>
        <w:rPr>
          <w:bCs/>
          <w:color w:val="000000"/>
          <w:sz w:val="28"/>
          <w:szCs w:val="28"/>
        </w:rPr>
        <w:br/>
        <w:t>2018 г.</w:t>
      </w:r>
    </w:p>
    <w:p w:rsidR="001D1FBB" w:rsidRDefault="001D1FBB" w:rsidP="00B76EA4">
      <w:pPr>
        <w:pStyle w:val="a0"/>
        <w:jc w:val="right"/>
        <w:rPr>
          <w:sz w:val="28"/>
          <w:szCs w:val="28"/>
        </w:rPr>
      </w:pPr>
    </w:p>
    <w:p w:rsidR="001D1FBB" w:rsidRDefault="001D1FBB" w:rsidP="00B76EA4">
      <w:pPr>
        <w:pStyle w:val="a0"/>
        <w:jc w:val="right"/>
        <w:rPr>
          <w:sz w:val="28"/>
          <w:szCs w:val="28"/>
        </w:rPr>
      </w:pPr>
    </w:p>
    <w:p w:rsidR="00B76EA4" w:rsidRDefault="00B76EA4" w:rsidP="00B76EA4">
      <w:pPr>
        <w:pStyle w:val="a0"/>
        <w:jc w:val="right"/>
      </w:pPr>
      <w:r>
        <w:rPr>
          <w:sz w:val="28"/>
          <w:szCs w:val="28"/>
        </w:rPr>
        <w:t>Таблица 1</w:t>
      </w:r>
    </w:p>
    <w:p w:rsidR="00B76EA4" w:rsidRDefault="00B76EA4" w:rsidP="00B76EA4">
      <w:pPr>
        <w:pStyle w:val="a0"/>
        <w:jc w:val="right"/>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6"/>
        <w:gridCol w:w="4343"/>
        <w:gridCol w:w="2366"/>
        <w:gridCol w:w="2365"/>
      </w:tblGrid>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Этапы</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sz w:val="20"/>
                <w:szCs w:val="20"/>
              </w:rPr>
              <w:t>Сроки выполнения работ</w:t>
            </w: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Стоимость, руб</w:t>
            </w:r>
          </w:p>
        </w:tc>
      </w:tr>
      <w:tr w:rsidR="00B76EA4" w:rsidTr="00283C11">
        <w:trPr>
          <w:jc w:val="center"/>
        </w:trPr>
        <w:tc>
          <w:tcPr>
            <w:tcW w:w="239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Pr="00797BBD" w:rsidRDefault="00B76EA4" w:rsidP="00283C11">
            <w:pPr>
              <w:pStyle w:val="a0"/>
              <w:jc w:val="both"/>
              <w:rPr>
                <w:color w:val="FF0000"/>
              </w:rPr>
            </w:pPr>
            <w:r w:rsidRPr="00797BBD">
              <w:rPr>
                <w:b/>
                <w:bCs/>
                <w:color w:val="auto"/>
                <w:sz w:val="20"/>
                <w:szCs w:val="20"/>
                <w:lang w:val="en-US"/>
              </w:rPr>
              <w:t>I</w:t>
            </w:r>
            <w:r w:rsidRPr="00797BBD">
              <w:rPr>
                <w:b/>
                <w:bCs/>
                <w:color w:val="auto"/>
                <w:sz w:val="20"/>
                <w:szCs w:val="20"/>
              </w:rPr>
              <w:t xml:space="preserve"> этап</w:t>
            </w: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1</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 xml:space="preserve">Редизайн веб-сервиса. I </w:t>
            </w:r>
            <w:r w:rsidR="00654DA5">
              <w:rPr>
                <w:sz w:val="20"/>
                <w:szCs w:val="20"/>
              </w:rPr>
              <w:t>часть</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2</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 xml:space="preserve">Редизайн веб-сервиса. II </w:t>
            </w:r>
            <w:r w:rsidR="00654DA5">
              <w:rPr>
                <w:sz w:val="20"/>
                <w:szCs w:val="20"/>
              </w:rPr>
              <w:t>часть</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3</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 xml:space="preserve">Разработка модуля "Расписание движения пригородных электропоездов"  </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239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lang w:val="en-US"/>
              </w:rPr>
              <w:t>II</w:t>
            </w:r>
            <w:r>
              <w:rPr>
                <w:b/>
                <w:bCs/>
                <w:color w:val="000000"/>
                <w:sz w:val="20"/>
                <w:szCs w:val="20"/>
              </w:rPr>
              <w:t xml:space="preserve"> этап</w:t>
            </w: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4</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Разработка модуля "Режим работы касс"</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5</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Разработка модуля "Анкетирование. Опросы"</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6</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 xml:space="preserve">Разработка модуля "Достопримечательности городов и станций". I </w:t>
            </w:r>
            <w:r w:rsidR="00654DA5">
              <w:rPr>
                <w:sz w:val="20"/>
                <w:szCs w:val="20"/>
              </w:rPr>
              <w:t>часть</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b/>
                <w:bCs/>
                <w:color w:val="000000"/>
                <w:sz w:val="20"/>
                <w:szCs w:val="20"/>
              </w:rPr>
              <w:t>7</w:t>
            </w:r>
          </w:p>
        </w:tc>
        <w:tc>
          <w:tcPr>
            <w:tcW w:w="43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both"/>
            </w:pPr>
            <w:r>
              <w:rPr>
                <w:sz w:val="20"/>
                <w:szCs w:val="20"/>
              </w:rPr>
              <w:t xml:space="preserve">Разработка модуля "Достопримечательности городов и станций". II </w:t>
            </w:r>
            <w:r w:rsidR="00654DA5">
              <w:rPr>
                <w:sz w:val="20"/>
                <w:szCs w:val="20"/>
              </w:rPr>
              <w:t>часть</w:t>
            </w:r>
          </w:p>
          <w:p w:rsidR="00B76EA4" w:rsidRDefault="00B76EA4" w:rsidP="00283C11">
            <w:pPr>
              <w:pStyle w:val="a0"/>
              <w:jc w:val="both"/>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c>
          <w:tcPr>
            <w:tcW w:w="2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r w:rsidR="00B76EA4" w:rsidTr="00283C11">
        <w:trPr>
          <w:jc w:val="center"/>
        </w:trPr>
        <w:tc>
          <w:tcPr>
            <w:tcW w:w="720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pPr>
            <w:r>
              <w:rPr>
                <w:bCs/>
                <w:color w:val="000000"/>
                <w:sz w:val="20"/>
                <w:szCs w:val="20"/>
              </w:rPr>
              <w:t>Итого:</w:t>
            </w:r>
          </w:p>
        </w:tc>
        <w:tc>
          <w:tcPr>
            <w:tcW w:w="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0"/>
              <w:jc w:val="center"/>
            </w:pPr>
          </w:p>
        </w:tc>
      </w:tr>
    </w:tbl>
    <w:p w:rsidR="00B76EA4" w:rsidRDefault="00B76EA4" w:rsidP="00B76EA4">
      <w:pPr>
        <w:pStyle w:val="a0"/>
        <w:jc w:val="both"/>
      </w:pPr>
    </w:p>
    <w:tbl>
      <w:tblPr>
        <w:tblW w:w="0" w:type="auto"/>
        <w:jc w:val="center"/>
        <w:tblCellMar>
          <w:left w:w="10" w:type="dxa"/>
          <w:right w:w="10" w:type="dxa"/>
        </w:tblCellMar>
        <w:tblLook w:val="0000" w:firstRow="0" w:lastRow="0" w:firstColumn="0" w:lastColumn="0" w:noHBand="0" w:noVBand="0"/>
      </w:tblPr>
      <w:tblGrid>
        <w:gridCol w:w="4785"/>
        <w:gridCol w:w="4784"/>
      </w:tblGrid>
      <w:tr w:rsidR="00B76EA4" w:rsidTr="00283C11">
        <w:trPr>
          <w:trHeight w:val="219"/>
          <w:jc w:val="center"/>
        </w:trPr>
        <w:tc>
          <w:tcPr>
            <w:tcW w:w="4785" w:type="dxa"/>
            <w:shd w:val="clear" w:color="auto" w:fill="FFFFFF"/>
            <w:tcMar>
              <w:top w:w="0" w:type="dxa"/>
              <w:left w:w="108" w:type="dxa"/>
              <w:bottom w:w="0" w:type="dxa"/>
              <w:right w:w="108" w:type="dxa"/>
            </w:tcMar>
          </w:tcPr>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r>
              <w:rPr>
                <w:b/>
              </w:rPr>
              <w:t>ОТ ИСПОЛНИТЕЛЯ</w:t>
            </w:r>
          </w:p>
          <w:p w:rsidR="00B76EA4" w:rsidRDefault="00B76EA4" w:rsidP="00283C11">
            <w:pPr>
              <w:pStyle w:val="a0"/>
              <w:jc w:val="both"/>
            </w:pPr>
          </w:p>
          <w:p w:rsidR="00B76EA4" w:rsidRDefault="00B76EA4" w:rsidP="00283C11">
            <w:pPr>
              <w:pStyle w:val="a0"/>
              <w:jc w:val="both"/>
            </w:pPr>
          </w:p>
          <w:p w:rsidR="00B76EA4" w:rsidRDefault="00B76EA4" w:rsidP="00283C11">
            <w:pPr>
              <w:pStyle w:val="a0"/>
              <w:jc w:val="both"/>
            </w:pPr>
          </w:p>
        </w:tc>
        <w:tc>
          <w:tcPr>
            <w:tcW w:w="4784" w:type="dxa"/>
            <w:shd w:val="clear" w:color="auto" w:fill="FFFFFF"/>
            <w:tcMar>
              <w:top w:w="0" w:type="dxa"/>
              <w:left w:w="108" w:type="dxa"/>
              <w:bottom w:w="0" w:type="dxa"/>
              <w:right w:w="108" w:type="dxa"/>
            </w:tcMar>
          </w:tcPr>
          <w:p w:rsidR="00B76EA4" w:rsidRDefault="00B76EA4" w:rsidP="00283C11">
            <w:pPr>
              <w:pStyle w:val="a0"/>
              <w:ind w:left="602"/>
              <w:jc w:val="both"/>
            </w:pPr>
          </w:p>
          <w:p w:rsidR="00B76EA4" w:rsidRDefault="00B76EA4" w:rsidP="00283C11">
            <w:pPr>
              <w:pStyle w:val="a0"/>
              <w:ind w:left="602"/>
              <w:jc w:val="both"/>
            </w:pPr>
          </w:p>
          <w:p w:rsidR="00B76EA4" w:rsidRDefault="00B76EA4" w:rsidP="00283C11">
            <w:pPr>
              <w:pStyle w:val="a0"/>
              <w:ind w:left="602"/>
              <w:jc w:val="both"/>
            </w:pPr>
            <w:r>
              <w:rPr>
                <w:b/>
              </w:rPr>
              <w:t xml:space="preserve">    </w:t>
            </w:r>
          </w:p>
          <w:p w:rsidR="00B76EA4" w:rsidRDefault="00B76EA4" w:rsidP="00283C11">
            <w:pPr>
              <w:pStyle w:val="a0"/>
              <w:ind w:left="602"/>
              <w:jc w:val="both"/>
            </w:pPr>
          </w:p>
          <w:p w:rsidR="00B76EA4" w:rsidRDefault="00B76EA4" w:rsidP="00283C11">
            <w:pPr>
              <w:pStyle w:val="a0"/>
              <w:ind w:left="602"/>
              <w:jc w:val="both"/>
            </w:pPr>
          </w:p>
          <w:p w:rsidR="00B76EA4" w:rsidRDefault="00B76EA4" w:rsidP="00283C11">
            <w:pPr>
              <w:pStyle w:val="a0"/>
              <w:ind w:left="602"/>
              <w:jc w:val="both"/>
            </w:pPr>
            <w:r>
              <w:rPr>
                <w:b/>
              </w:rPr>
              <w:t xml:space="preserve"> ОТ ЗАКАЗЧИКА</w:t>
            </w:r>
          </w:p>
          <w:p w:rsidR="00B76EA4" w:rsidRDefault="00B76EA4" w:rsidP="00283C11">
            <w:pPr>
              <w:pStyle w:val="a0"/>
              <w:ind w:left="602"/>
              <w:jc w:val="both"/>
            </w:pPr>
          </w:p>
          <w:p w:rsidR="00B76EA4" w:rsidRDefault="00B76EA4" w:rsidP="00283C11">
            <w:pPr>
              <w:pStyle w:val="a0"/>
              <w:ind w:left="602"/>
              <w:jc w:val="both"/>
            </w:pPr>
            <w:r>
              <w:rPr>
                <w:b/>
              </w:rPr>
              <w:t>Генеральный директор</w:t>
            </w:r>
          </w:p>
          <w:p w:rsidR="00B76EA4" w:rsidRDefault="00B76EA4" w:rsidP="00283C11">
            <w:pPr>
              <w:pStyle w:val="a0"/>
              <w:ind w:left="602"/>
              <w:jc w:val="both"/>
            </w:pPr>
          </w:p>
        </w:tc>
      </w:tr>
      <w:tr w:rsidR="00B76EA4" w:rsidTr="00283C11">
        <w:trPr>
          <w:trHeight w:val="1045"/>
          <w:jc w:val="center"/>
        </w:trPr>
        <w:tc>
          <w:tcPr>
            <w:tcW w:w="4785" w:type="dxa"/>
            <w:shd w:val="clear" w:color="auto" w:fill="FFFFFF"/>
            <w:tcMar>
              <w:top w:w="0" w:type="dxa"/>
              <w:left w:w="108" w:type="dxa"/>
              <w:bottom w:w="0" w:type="dxa"/>
              <w:right w:w="108" w:type="dxa"/>
            </w:tcMar>
            <w:vAlign w:val="center"/>
          </w:tcPr>
          <w:p w:rsidR="00B76EA4" w:rsidRDefault="00B76EA4" w:rsidP="00283C11">
            <w:pPr>
              <w:pStyle w:val="a0"/>
              <w:jc w:val="both"/>
            </w:pPr>
          </w:p>
          <w:p w:rsidR="00B76EA4" w:rsidRDefault="00B76EA4" w:rsidP="00283C11">
            <w:pPr>
              <w:pStyle w:val="a0"/>
              <w:jc w:val="both"/>
            </w:pPr>
            <w:r>
              <w:rPr>
                <w:u w:val="single"/>
              </w:rPr>
              <w:t xml:space="preserve">                                </w:t>
            </w:r>
            <w:r>
              <w:t xml:space="preserve">  /______________/</w:t>
            </w:r>
          </w:p>
          <w:p w:rsidR="00B76EA4" w:rsidRDefault="00B76EA4" w:rsidP="00283C11">
            <w:pPr>
              <w:pStyle w:val="a0"/>
              <w:jc w:val="both"/>
            </w:pPr>
            <w:r>
              <w:t>МП</w:t>
            </w:r>
          </w:p>
        </w:tc>
        <w:tc>
          <w:tcPr>
            <w:tcW w:w="4784" w:type="dxa"/>
            <w:shd w:val="clear" w:color="auto" w:fill="FFFFFF"/>
            <w:tcMar>
              <w:top w:w="0" w:type="dxa"/>
              <w:left w:w="108" w:type="dxa"/>
              <w:bottom w:w="0" w:type="dxa"/>
              <w:right w:w="108" w:type="dxa"/>
            </w:tcMar>
            <w:vAlign w:val="center"/>
          </w:tcPr>
          <w:p w:rsidR="00B76EA4" w:rsidRDefault="00B76EA4" w:rsidP="00283C11">
            <w:pPr>
              <w:pStyle w:val="a0"/>
              <w:ind w:left="602"/>
              <w:jc w:val="both"/>
            </w:pPr>
            <w:r>
              <w:rPr>
                <w:u w:val="single"/>
              </w:rPr>
              <w:t xml:space="preserve">                                   </w:t>
            </w:r>
            <w:r>
              <w:t xml:space="preserve">  /________________/Е.А. Ермаков</w:t>
            </w:r>
          </w:p>
          <w:p w:rsidR="00B76EA4" w:rsidRDefault="00B76EA4" w:rsidP="00283C11">
            <w:pPr>
              <w:pStyle w:val="a0"/>
              <w:ind w:left="602"/>
              <w:jc w:val="both"/>
            </w:pPr>
            <w:r>
              <w:t>МП</w:t>
            </w:r>
          </w:p>
        </w:tc>
      </w:tr>
    </w:tbl>
    <w:p w:rsidR="00B76EA4" w:rsidRDefault="00B76EA4" w:rsidP="00B76EA4">
      <w:pPr>
        <w:pStyle w:val="a0"/>
        <w:jc w:val="both"/>
        <w:sectPr w:rsidR="00B76EA4">
          <w:pgSz w:w="11906" w:h="16838"/>
          <w:pgMar w:top="1134" w:right="850" w:bottom="1134" w:left="1701" w:header="0" w:footer="0" w:gutter="0"/>
          <w:cols w:space="720"/>
          <w:formProt w:val="0"/>
          <w:docGrid w:linePitch="360"/>
        </w:sectPr>
      </w:pPr>
    </w:p>
    <w:p w:rsidR="00B76EA4" w:rsidRDefault="00B76EA4" w:rsidP="00B76EA4">
      <w:pPr>
        <w:pStyle w:val="a0"/>
        <w:ind w:left="10632"/>
      </w:pPr>
      <w:r>
        <w:rPr>
          <w:sz w:val="28"/>
          <w:szCs w:val="28"/>
        </w:rPr>
        <w:t>Приложение № 10</w:t>
      </w:r>
    </w:p>
    <w:p w:rsidR="00B76EA4" w:rsidRDefault="00B76EA4" w:rsidP="00B76EA4">
      <w:pPr>
        <w:pStyle w:val="a0"/>
        <w:ind w:left="10632"/>
      </w:pPr>
      <w:r>
        <w:rPr>
          <w:sz w:val="28"/>
          <w:szCs w:val="28"/>
        </w:rPr>
        <w:t>к конкурсной документации</w:t>
      </w:r>
    </w:p>
    <w:p w:rsidR="00B76EA4" w:rsidRDefault="00B76EA4" w:rsidP="00B76EA4">
      <w:pPr>
        <w:pStyle w:val="a1"/>
        <w:ind w:right="306"/>
      </w:pPr>
    </w:p>
    <w:p w:rsidR="00B76EA4" w:rsidRDefault="00B76EA4" w:rsidP="00B76EA4">
      <w:pPr>
        <w:pStyle w:val="a1"/>
        <w:ind w:right="306"/>
        <w:jc w:val="center"/>
      </w:pPr>
      <w:r>
        <w:rPr>
          <w:sz w:val="28"/>
          <w:szCs w:val="28"/>
        </w:rPr>
        <w:t>Сведения об опыте  оказания услуг</w:t>
      </w:r>
    </w:p>
    <w:p w:rsidR="00B76EA4" w:rsidRDefault="00B76EA4" w:rsidP="00B76EA4">
      <w:pPr>
        <w:pStyle w:val="a1"/>
        <w:ind w:right="306"/>
        <w:jc w:val="center"/>
      </w:pPr>
      <w:r>
        <w:rPr>
          <w:i/>
          <w:sz w:val="28"/>
          <w:szCs w:val="28"/>
        </w:rPr>
        <w:t>ФОРМА</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43"/>
        <w:gridCol w:w="936"/>
        <w:gridCol w:w="1541"/>
        <w:gridCol w:w="1288"/>
        <w:gridCol w:w="1143"/>
        <w:gridCol w:w="925"/>
        <w:gridCol w:w="1343"/>
        <w:gridCol w:w="1077"/>
        <w:gridCol w:w="4816"/>
        <w:gridCol w:w="1290"/>
      </w:tblGrid>
      <w:tr w:rsidR="00B76EA4" w:rsidTr="00283C11">
        <w:trPr>
          <w:trHeight w:val="1023"/>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r>
              <w:rPr>
                <w:sz w:val="24"/>
              </w:rPr>
              <w:t>год</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firstLine="0"/>
              <w:jc w:val="left"/>
            </w:pPr>
            <w:r>
              <w:rPr>
                <w:sz w:val="24"/>
              </w:rPr>
              <w:t>Реквизиты договора</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r>
              <w:rPr>
                <w:sz w:val="24"/>
              </w:rPr>
              <w:t>Контрагент</w:t>
            </w:r>
          </w:p>
          <w:p w:rsidR="00B76EA4" w:rsidRDefault="00B76EA4" w:rsidP="00283C11">
            <w:pPr>
              <w:pStyle w:val="a1"/>
              <w:ind w:right="34" w:firstLine="0"/>
              <w:jc w:val="left"/>
            </w:pPr>
            <w:r>
              <w:rPr>
                <w:sz w:val="24"/>
              </w:rPr>
              <w:t>(с указанием филиала, представительства, подразделения которое выступает от имени юридического лица)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firstLine="0"/>
              <w:jc w:val="left"/>
            </w:pPr>
            <w:r>
              <w:rPr>
                <w:sz w:val="24"/>
              </w:rPr>
              <w:t>Срок действия договора (момент вступления в силу, срок действия, дата окончательного исполнения)</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firstLine="0"/>
              <w:jc w:val="left"/>
            </w:pPr>
            <w:r>
              <w:rPr>
                <w:sz w:val="24"/>
              </w:rPr>
              <w:t xml:space="preserve"> Предмет договора (указываются только договоры о наличии требуемого опыта)</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firstLine="0"/>
              <w:jc w:val="left"/>
            </w:pPr>
            <w:r>
              <w:rPr>
                <w:sz w:val="24"/>
              </w:rPr>
              <w:t>Сумма договора (в руб., без учета НДС и с учетом НДС с указанием стоимости в год либо иной отчетный период)</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115" w:firstLine="0"/>
              <w:jc w:val="left"/>
            </w:pPr>
            <w:r>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115" w:firstLine="0"/>
              <w:jc w:val="left"/>
            </w:pPr>
            <w:r>
              <w:rPr>
                <w:sz w:val="24"/>
              </w:rPr>
              <w:t xml:space="preserve">Реквизиты накладной о поставке товаров, акта выполненных работ, оказанных услуг  </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115" w:firstLine="0"/>
              <w:jc w:val="left"/>
            </w:pPr>
            <w:r>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 w:firstLine="0"/>
              <w:jc w:val="left"/>
            </w:pPr>
            <w:r>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76EA4" w:rsidTr="00283C11">
        <w:trPr>
          <w:trHeight w:val="84"/>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tabs>
                <w:tab w:val="left" w:pos="6647"/>
              </w:tabs>
              <w:ind w:right="306" w:firstLine="0"/>
              <w:jc w:val="left"/>
            </w:pPr>
            <w:r>
              <w:rPr>
                <w:sz w:val="28"/>
                <w:szCs w:val="28"/>
              </w:rPr>
              <w:tab/>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r>
      <w:tr w:rsidR="00B76EA4" w:rsidTr="00283C11">
        <w:trPr>
          <w:trHeight w:val="84"/>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r>
              <w:rPr>
                <w:sz w:val="24"/>
              </w:rPr>
              <w:t xml:space="preserve">Итого по договору </w:t>
            </w:r>
            <w:r>
              <w:rPr>
                <w:i/>
                <w:sz w:val="24"/>
              </w:rPr>
              <w:t>(указывается суммарная стоимость по каждому договору)</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tabs>
                <w:tab w:val="left" w:pos="6647"/>
              </w:tabs>
              <w:ind w:right="306" w:firstLine="0"/>
              <w:jc w:val="left"/>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firstLine="0"/>
              <w:jc w:val="left"/>
            </w:pPr>
          </w:p>
        </w:tc>
      </w:tr>
      <w:tr w:rsidR="00B76EA4" w:rsidTr="00283C11">
        <w:trPr>
          <w:trHeight w:val="84"/>
        </w:trPr>
        <w:tc>
          <w:tcPr>
            <w:tcW w:w="155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jc w:val="left"/>
            </w:pPr>
          </w:p>
        </w:tc>
        <w:tc>
          <w:tcPr>
            <w:tcW w:w="1556" w:type="dxa"/>
            <w:tcBorders>
              <w:top w:val="single" w:sz="4" w:space="0" w:color="00000A"/>
              <w:bottom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jc w:val="left"/>
            </w:pPr>
          </w:p>
        </w:tc>
        <w:tc>
          <w:tcPr>
            <w:tcW w:w="1555" w:type="dxa"/>
            <w:gridSpan w:val="8"/>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76EA4" w:rsidRDefault="00B76EA4" w:rsidP="00283C11">
            <w:pPr>
              <w:pStyle w:val="a1"/>
              <w:ind w:right="306"/>
              <w:jc w:val="left"/>
            </w:pPr>
          </w:p>
          <w:p w:rsidR="00B76EA4" w:rsidRDefault="00B76EA4" w:rsidP="00283C11">
            <w:pPr>
              <w:pStyle w:val="a1"/>
              <w:ind w:right="306"/>
              <w:jc w:val="left"/>
            </w:pPr>
            <w:r>
              <w:rPr>
                <w:sz w:val="28"/>
                <w:szCs w:val="28"/>
              </w:rPr>
              <w:t>Имеющий полномочия действовать от имени участника _________________________________________________</w:t>
            </w:r>
          </w:p>
          <w:p w:rsidR="00B76EA4" w:rsidRDefault="00B76EA4" w:rsidP="00283C11">
            <w:pPr>
              <w:pStyle w:val="a1"/>
              <w:ind w:right="306"/>
              <w:jc w:val="left"/>
            </w:pPr>
            <w:r>
              <w:rPr>
                <w:sz w:val="28"/>
                <w:szCs w:val="28"/>
              </w:rPr>
              <w:t>(Полное наименование участника)</w:t>
            </w:r>
          </w:p>
          <w:p w:rsidR="00B76EA4" w:rsidRDefault="00B76EA4" w:rsidP="00283C11">
            <w:pPr>
              <w:pStyle w:val="a1"/>
              <w:ind w:right="306" w:firstLine="0"/>
            </w:pPr>
            <w:r>
              <w:rPr>
                <w:sz w:val="28"/>
                <w:szCs w:val="28"/>
              </w:rPr>
              <w:t>___________________________________________________</w:t>
            </w:r>
          </w:p>
          <w:p w:rsidR="00B76EA4" w:rsidRDefault="00B76EA4" w:rsidP="00283C11">
            <w:pPr>
              <w:pStyle w:val="a1"/>
              <w:ind w:left="1440" w:right="306" w:firstLine="0"/>
              <w:jc w:val="left"/>
            </w:pPr>
            <w:r>
              <w:rPr>
                <w:sz w:val="28"/>
                <w:szCs w:val="28"/>
              </w:rPr>
              <w:t xml:space="preserve">(Должность, подпись, ФИО)                                                </w:t>
            </w:r>
          </w:p>
          <w:p w:rsidR="00B76EA4" w:rsidRDefault="00B76EA4" w:rsidP="00283C11">
            <w:pPr>
              <w:pStyle w:val="a1"/>
              <w:ind w:left="1440" w:right="306" w:firstLine="0"/>
              <w:jc w:val="left"/>
            </w:pPr>
            <w:r>
              <w:rPr>
                <w:sz w:val="28"/>
                <w:szCs w:val="28"/>
              </w:rPr>
              <w:t>Печать (при наличии)</w:t>
            </w:r>
          </w:p>
        </w:tc>
      </w:tr>
    </w:tbl>
    <w:p w:rsidR="00B76EA4" w:rsidRDefault="00B76EA4" w:rsidP="00B76EA4">
      <w:pPr>
        <w:pStyle w:val="a1"/>
        <w:ind w:right="306"/>
        <w:jc w:val="left"/>
      </w:pPr>
    </w:p>
    <w:p w:rsidR="00B76EA4" w:rsidRPr="00794E9A" w:rsidRDefault="00B76EA4" w:rsidP="00794E9A">
      <w:pPr>
        <w:pStyle w:val="a1"/>
      </w:pPr>
    </w:p>
    <w:sectPr w:rsidR="00B76EA4" w:rsidRPr="00794E9A" w:rsidSect="00B76EA4">
      <w:pgSz w:w="16838" w:h="11906" w:orient="landscape"/>
      <w:pgMar w:top="1701" w:right="1134" w:bottom="850"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50" w:rsidRDefault="00706050">
      <w:pPr>
        <w:spacing w:after="0" w:line="240" w:lineRule="auto"/>
      </w:pPr>
      <w:r>
        <w:separator/>
      </w:r>
    </w:p>
  </w:endnote>
  <w:endnote w:type="continuationSeparator" w:id="0">
    <w:p w:rsidR="00706050" w:rsidRDefault="007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50" w:rsidRDefault="00706050">
      <w:r>
        <w:separator/>
      </w:r>
    </w:p>
  </w:footnote>
  <w:footnote w:type="continuationSeparator" w:id="0">
    <w:p w:rsidR="00706050" w:rsidRDefault="00706050">
      <w:r>
        <w:continuationSeparator/>
      </w:r>
    </w:p>
  </w:footnote>
  <w:footnote w:id="1">
    <w:p w:rsidR="00141454" w:rsidRPr="009823DC" w:rsidRDefault="00141454" w:rsidP="00B76EA4">
      <w:pPr>
        <w:pStyle w:val="aff0"/>
        <w:jc w:val="both"/>
      </w:pPr>
      <w:r>
        <w:rPr>
          <w:rStyle w:val="a9"/>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2">
    <w:p w:rsidR="00141454" w:rsidRPr="00867BCD" w:rsidRDefault="00141454" w:rsidP="00B76EA4">
      <w:pPr>
        <w:pStyle w:val="aff0"/>
        <w:jc w:val="both"/>
        <w:rPr>
          <w:strike/>
          <w:color w:val="FF0000"/>
        </w:rPr>
      </w:pPr>
    </w:p>
    <w:p w:rsidR="00141454" w:rsidRPr="00867BCD" w:rsidRDefault="00141454" w:rsidP="00B76EA4">
      <w:pPr>
        <w:pStyle w:val="aff0"/>
        <w:jc w:val="both"/>
        <w:rPr>
          <w:strike/>
          <w:color w:val="FF0000"/>
        </w:rPr>
      </w:pPr>
    </w:p>
  </w:footnote>
  <w:footnote w:id="3">
    <w:p w:rsidR="00141454" w:rsidRPr="00867BCD" w:rsidRDefault="00141454" w:rsidP="00B76EA4">
      <w:pPr>
        <w:pStyle w:val="aff0"/>
        <w:rPr>
          <w:strike/>
          <w:color w:val="FF0000"/>
        </w:rPr>
      </w:pPr>
    </w:p>
  </w:footnote>
  <w:footnote w:id="4">
    <w:p w:rsidR="00141454" w:rsidRPr="00867BCD" w:rsidRDefault="00141454" w:rsidP="00B76EA4">
      <w:pPr>
        <w:pStyle w:val="aff0"/>
        <w:rPr>
          <w:strike/>
          <w:color w:val="FF0000"/>
        </w:rPr>
      </w:pPr>
    </w:p>
  </w:footnote>
  <w:footnote w:id="5">
    <w:p w:rsidR="00141454" w:rsidRDefault="00141454" w:rsidP="00B76EA4">
      <w:pPr>
        <w:pStyle w:val="aff0"/>
        <w:jc w:val="both"/>
      </w:pPr>
      <w:r>
        <w:rPr>
          <w:rStyle w:val="a9"/>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141454" w:rsidRPr="004A0906" w:rsidRDefault="00141454" w:rsidP="00B76EA4">
      <w:pPr>
        <w:pStyle w:val="aff0"/>
      </w:pPr>
      <w:r w:rsidRPr="004A0906">
        <w:rPr>
          <w:rStyle w:val="a9"/>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141454" w:rsidRPr="004A0906" w:rsidRDefault="00141454" w:rsidP="00B76EA4">
      <w:pPr>
        <w:pStyle w:val="aff0"/>
      </w:pPr>
      <w:r w:rsidRPr="004A0906">
        <w:rPr>
          <w:rStyle w:val="a9"/>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E79"/>
    <w:multiLevelType w:val="multilevel"/>
    <w:tmpl w:val="9E90697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13D33682"/>
    <w:multiLevelType w:val="multilevel"/>
    <w:tmpl w:val="9BF6BE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74318D6"/>
    <w:multiLevelType w:val="multilevel"/>
    <w:tmpl w:val="205A5CF2"/>
    <w:lvl w:ilvl="0">
      <w:start w:val="2"/>
      <w:numFmt w:val="decimal"/>
      <w:lvlText w:val="3.%1"/>
      <w:lvlJc w:val="left"/>
      <w:pPr>
        <w:tabs>
          <w:tab w:val="num" w:pos="2966"/>
        </w:tabs>
        <w:ind w:left="2966" w:hanging="986"/>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286996"/>
    <w:multiLevelType w:val="multilevel"/>
    <w:tmpl w:val="FF724F1C"/>
    <w:lvl w:ilvl="0">
      <w:start w:val="7"/>
      <w:numFmt w:val="decimal"/>
      <w:lvlText w:val="%1."/>
      <w:lvlJc w:val="left"/>
      <w:pPr>
        <w:ind w:left="1080" w:hanging="360"/>
      </w:pPr>
    </w:lvl>
    <w:lvl w:ilvl="1">
      <w:start w:val="1"/>
      <w:numFmt w:val="decimal"/>
      <w:lvlText w:val="%1.%2."/>
      <w:lvlJc w:val="left"/>
      <w:pPr>
        <w:ind w:left="1080" w:hanging="360"/>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4">
    <w:nsid w:val="1B925768"/>
    <w:multiLevelType w:val="multilevel"/>
    <w:tmpl w:val="E73C92B4"/>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1CA3631B"/>
    <w:multiLevelType w:val="multilevel"/>
    <w:tmpl w:val="7ABA90C2"/>
    <w:lvl w:ilvl="0">
      <w:start w:val="1"/>
      <w:numFmt w:val="decimal"/>
      <w:lvlText w:val="%1."/>
      <w:lvlJc w:val="left"/>
      <w:pPr>
        <w:ind w:left="1778" w:hanging="360"/>
      </w:pPr>
      <w:rPr>
        <w:color w:val="000000"/>
        <w:sz w:val="27"/>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CE2C0F"/>
    <w:multiLevelType w:val="multilevel"/>
    <w:tmpl w:val="F9247C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E281ADC"/>
    <w:multiLevelType w:val="multilevel"/>
    <w:tmpl w:val="496AC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6F465E"/>
    <w:multiLevelType w:val="multilevel"/>
    <w:tmpl w:val="9D0A1F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5D62AA"/>
    <w:multiLevelType w:val="multilevel"/>
    <w:tmpl w:val="E496F368"/>
    <w:lvl w:ilvl="0">
      <w:start w:val="1"/>
      <w:numFmt w:val="decimal"/>
      <w:lvlText w:val="%1."/>
      <w:lvlJc w:val="left"/>
      <w:pPr>
        <w:ind w:left="720" w:hanging="360"/>
      </w:pPr>
    </w:lvl>
    <w:lvl w:ilvl="1">
      <w:start w:val="1"/>
      <w:numFmt w:val="decimal"/>
      <w:lvlText w:val="%1.%2."/>
      <w:lvlJc w:val="left"/>
      <w:pPr>
        <w:ind w:left="1080" w:hanging="360"/>
      </w:pPr>
      <w:rPr>
        <w:b/>
        <w:sz w:val="28"/>
        <w:szCs w:val="28"/>
      </w:rPr>
    </w:lvl>
    <w:lvl w:ilvl="2">
      <w:start w:val="1"/>
      <w:numFmt w:val="decimal"/>
      <w:lvlText w:val="%1.%2.%3."/>
      <w:lvlJc w:val="left"/>
      <w:pPr>
        <w:ind w:left="1800" w:hanging="720"/>
      </w:pPr>
      <w:rPr>
        <w:b/>
        <w:sz w:val="18"/>
      </w:rPr>
    </w:lvl>
    <w:lvl w:ilvl="3">
      <w:start w:val="1"/>
      <w:numFmt w:val="decimal"/>
      <w:lvlText w:val="%1.%2.%3.%4."/>
      <w:lvlJc w:val="left"/>
      <w:pPr>
        <w:ind w:left="2160" w:hanging="720"/>
      </w:pPr>
      <w:rPr>
        <w:b/>
        <w:sz w:val="18"/>
      </w:rPr>
    </w:lvl>
    <w:lvl w:ilvl="4">
      <w:start w:val="1"/>
      <w:numFmt w:val="decimal"/>
      <w:lvlText w:val="%1.%2.%3.%4.%5."/>
      <w:lvlJc w:val="left"/>
      <w:pPr>
        <w:ind w:left="2880" w:hanging="1080"/>
      </w:pPr>
      <w:rPr>
        <w:b/>
        <w:sz w:val="18"/>
      </w:rPr>
    </w:lvl>
    <w:lvl w:ilvl="5">
      <w:start w:val="1"/>
      <w:numFmt w:val="decimal"/>
      <w:lvlText w:val="%1.%2.%3.%4.%5.%6."/>
      <w:lvlJc w:val="left"/>
      <w:pPr>
        <w:ind w:left="3240" w:hanging="1080"/>
      </w:pPr>
      <w:rPr>
        <w:b/>
        <w:sz w:val="18"/>
      </w:rPr>
    </w:lvl>
    <w:lvl w:ilvl="6">
      <w:start w:val="1"/>
      <w:numFmt w:val="decimal"/>
      <w:lvlText w:val="%1.%2.%3.%4.%5.%6.%7."/>
      <w:lvlJc w:val="left"/>
      <w:pPr>
        <w:ind w:left="3600" w:hanging="1080"/>
      </w:pPr>
      <w:rPr>
        <w:b/>
        <w:sz w:val="18"/>
      </w:rPr>
    </w:lvl>
    <w:lvl w:ilvl="7">
      <w:start w:val="1"/>
      <w:numFmt w:val="decimal"/>
      <w:lvlText w:val="%1.%2.%3.%4.%5.%6.%7.%8."/>
      <w:lvlJc w:val="left"/>
      <w:pPr>
        <w:ind w:left="4320" w:hanging="1440"/>
      </w:pPr>
      <w:rPr>
        <w:b/>
        <w:sz w:val="18"/>
      </w:rPr>
    </w:lvl>
    <w:lvl w:ilvl="8">
      <w:start w:val="1"/>
      <w:numFmt w:val="decimal"/>
      <w:lvlText w:val="%1.%2.%3.%4.%5.%6.%7.%8.%9."/>
      <w:lvlJc w:val="left"/>
      <w:pPr>
        <w:ind w:left="4680" w:hanging="1440"/>
      </w:pPr>
      <w:rPr>
        <w:b/>
        <w:sz w:val="18"/>
      </w:rPr>
    </w:lvl>
  </w:abstractNum>
  <w:abstractNum w:abstractNumId="11">
    <w:nsid w:val="25AB5CA7"/>
    <w:multiLevelType w:val="multilevel"/>
    <w:tmpl w:val="53E275E6"/>
    <w:lvl w:ilvl="0">
      <w:start w:val="1"/>
      <w:numFmt w:val="decimal"/>
      <w:lvlText w:val="%1."/>
      <w:lvlJc w:val="left"/>
      <w:pPr>
        <w:ind w:left="1080" w:hanging="360"/>
      </w:pPr>
      <w:rPr>
        <w:sz w:val="27"/>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8050813"/>
    <w:multiLevelType w:val="multilevel"/>
    <w:tmpl w:val="F68A8CEA"/>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8C665DD"/>
    <w:multiLevelType w:val="multilevel"/>
    <w:tmpl w:val="1A767698"/>
    <w:lvl w:ilvl="0">
      <w:start w:val="1"/>
      <w:numFmt w:val="decimal"/>
      <w:lvlText w:val="%1."/>
      <w:lvlJc w:val="left"/>
      <w:pPr>
        <w:ind w:left="3054" w:hanging="360"/>
      </w:pPr>
    </w:lvl>
    <w:lvl w:ilvl="1">
      <w:start w:val="1"/>
      <w:numFmt w:val="decimal"/>
      <w:lvlText w:val="%1.%2."/>
      <w:lvlJc w:val="left"/>
      <w:pPr>
        <w:ind w:left="3261" w:hanging="360"/>
      </w:pPr>
    </w:lvl>
    <w:lvl w:ilvl="2">
      <w:start w:val="1"/>
      <w:numFmt w:val="decimal"/>
      <w:lvlText w:val="%1.%2.%3."/>
      <w:lvlJc w:val="left"/>
      <w:pPr>
        <w:ind w:left="3828" w:hanging="720"/>
      </w:pPr>
    </w:lvl>
    <w:lvl w:ilvl="3">
      <w:start w:val="1"/>
      <w:numFmt w:val="decimal"/>
      <w:lvlText w:val="%1.%2.%3.%4."/>
      <w:lvlJc w:val="left"/>
      <w:pPr>
        <w:ind w:left="4035" w:hanging="720"/>
      </w:pPr>
    </w:lvl>
    <w:lvl w:ilvl="4">
      <w:start w:val="1"/>
      <w:numFmt w:val="decimal"/>
      <w:lvlText w:val="%1.%2.%3.%4.%5."/>
      <w:lvlJc w:val="left"/>
      <w:pPr>
        <w:ind w:left="4602" w:hanging="1080"/>
      </w:pPr>
    </w:lvl>
    <w:lvl w:ilvl="5">
      <w:start w:val="1"/>
      <w:numFmt w:val="decimal"/>
      <w:lvlText w:val="%1.%2.%3.%4.%5.%6."/>
      <w:lvlJc w:val="left"/>
      <w:pPr>
        <w:ind w:left="4809" w:hanging="1080"/>
      </w:pPr>
    </w:lvl>
    <w:lvl w:ilvl="6">
      <w:start w:val="1"/>
      <w:numFmt w:val="decimal"/>
      <w:lvlText w:val="%1.%2.%3.%4.%5.%6.%7."/>
      <w:lvlJc w:val="left"/>
      <w:pPr>
        <w:ind w:left="5376" w:hanging="1440"/>
      </w:pPr>
    </w:lvl>
    <w:lvl w:ilvl="7">
      <w:start w:val="1"/>
      <w:numFmt w:val="decimal"/>
      <w:lvlText w:val="%1.%2.%3.%4.%5.%6.%7.%8."/>
      <w:lvlJc w:val="left"/>
      <w:pPr>
        <w:ind w:left="5583" w:hanging="1440"/>
      </w:pPr>
    </w:lvl>
    <w:lvl w:ilvl="8">
      <w:start w:val="1"/>
      <w:numFmt w:val="decimal"/>
      <w:lvlText w:val="%1.%2.%3.%4.%5.%6.%7.%8.%9."/>
      <w:lvlJc w:val="left"/>
      <w:pPr>
        <w:ind w:left="6150" w:hanging="1800"/>
      </w:pPr>
    </w:lvl>
  </w:abstractNum>
  <w:abstractNum w:abstractNumId="14">
    <w:nsid w:val="29A96168"/>
    <w:multiLevelType w:val="multilevel"/>
    <w:tmpl w:val="57C20918"/>
    <w:lvl w:ilvl="0">
      <w:start w:val="1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BA178E6"/>
    <w:multiLevelType w:val="multilevel"/>
    <w:tmpl w:val="D2D2567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nsid w:val="2FCC5AB1"/>
    <w:multiLevelType w:val="multilevel"/>
    <w:tmpl w:val="0BFC0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3D512E9"/>
    <w:multiLevelType w:val="multilevel"/>
    <w:tmpl w:val="53AC5A0A"/>
    <w:lvl w:ilvl="0">
      <w:start w:val="1"/>
      <w:numFmt w:val="upperRoman"/>
      <w:lvlText w:val="%1."/>
      <w:lvlJc w:val="left"/>
      <w:pPr>
        <w:ind w:left="1080" w:hanging="720"/>
      </w:pPr>
    </w:lvl>
    <w:lvl w:ilvl="1">
      <w:start w:val="12"/>
      <w:numFmt w:val="decimal"/>
      <w:lvlText w:val="%1.%2."/>
      <w:lvlJc w:val="left"/>
      <w:pPr>
        <w:ind w:left="1423" w:hanging="720"/>
      </w:pPr>
    </w:lvl>
    <w:lvl w:ilvl="2">
      <w:start w:val="1"/>
      <w:numFmt w:val="decimal"/>
      <w:lvlText w:val="%1.%2.%3."/>
      <w:lvlJc w:val="left"/>
      <w:pPr>
        <w:ind w:left="1766" w:hanging="720"/>
      </w:pPr>
    </w:lvl>
    <w:lvl w:ilvl="3">
      <w:start w:val="1"/>
      <w:numFmt w:val="decimal"/>
      <w:lvlText w:val="%1.%2.%3.%4."/>
      <w:lvlJc w:val="left"/>
      <w:pPr>
        <w:ind w:left="2469" w:hanging="1080"/>
      </w:pPr>
    </w:lvl>
    <w:lvl w:ilvl="4">
      <w:start w:val="1"/>
      <w:numFmt w:val="decimal"/>
      <w:lvlText w:val="%1.%2.%3.%4.%5."/>
      <w:lvlJc w:val="left"/>
      <w:pPr>
        <w:ind w:left="2812" w:hanging="1080"/>
      </w:pPr>
    </w:lvl>
    <w:lvl w:ilvl="5">
      <w:start w:val="1"/>
      <w:numFmt w:val="decimal"/>
      <w:lvlText w:val="%1.%2.%3.%4.%5.%6."/>
      <w:lvlJc w:val="left"/>
      <w:pPr>
        <w:ind w:left="3515" w:hanging="1440"/>
      </w:pPr>
    </w:lvl>
    <w:lvl w:ilvl="6">
      <w:start w:val="1"/>
      <w:numFmt w:val="decimal"/>
      <w:lvlText w:val="%1.%2.%3.%4.%5.%6.%7."/>
      <w:lvlJc w:val="left"/>
      <w:pPr>
        <w:ind w:left="4218" w:hanging="1800"/>
      </w:pPr>
    </w:lvl>
    <w:lvl w:ilvl="7">
      <w:start w:val="1"/>
      <w:numFmt w:val="decimal"/>
      <w:lvlText w:val="%1.%2.%3.%4.%5.%6.%7.%8."/>
      <w:lvlJc w:val="left"/>
      <w:pPr>
        <w:ind w:left="4561" w:hanging="1800"/>
      </w:pPr>
    </w:lvl>
    <w:lvl w:ilvl="8">
      <w:start w:val="1"/>
      <w:numFmt w:val="decimal"/>
      <w:lvlText w:val="%1.%2.%3.%4.%5.%6.%7.%8.%9."/>
      <w:lvlJc w:val="left"/>
      <w:pPr>
        <w:ind w:left="5264" w:hanging="2160"/>
      </w:pPr>
    </w:lvl>
  </w:abstractNum>
  <w:abstractNum w:abstractNumId="18">
    <w:nsid w:val="47B93C10"/>
    <w:multiLevelType w:val="multilevel"/>
    <w:tmpl w:val="E006D5C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9">
    <w:nsid w:val="4F7052FF"/>
    <w:multiLevelType w:val="multilevel"/>
    <w:tmpl w:val="ADAAD56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nsid w:val="5B0C358E"/>
    <w:multiLevelType w:val="multilevel"/>
    <w:tmpl w:val="3B52429E"/>
    <w:lvl w:ilvl="0">
      <w:start w:val="4"/>
      <w:numFmt w:val="decimal"/>
      <w:lvlText w:val="%1."/>
      <w:lvlJc w:val="left"/>
      <w:pPr>
        <w:ind w:left="450" w:hanging="450"/>
      </w:pPr>
      <w:rPr>
        <w:b/>
        <w:i w:val="0"/>
      </w:rPr>
    </w:lvl>
    <w:lvl w:ilvl="1">
      <w:start w:val="1"/>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10284" w:hanging="1800"/>
      </w:pPr>
    </w:lvl>
    <w:lvl w:ilvl="7">
      <w:start w:val="1"/>
      <w:numFmt w:val="decimal"/>
      <w:lvlText w:val="%1.%2.%3.%4.%5.%6.%7.%8."/>
      <w:lvlJc w:val="left"/>
      <w:pPr>
        <w:ind w:left="11698" w:hanging="1800"/>
      </w:pPr>
    </w:lvl>
    <w:lvl w:ilvl="8">
      <w:start w:val="1"/>
      <w:numFmt w:val="decimal"/>
      <w:lvlText w:val="%1.%2.%3.%4.%5.%6.%7.%8.%9."/>
      <w:lvlJc w:val="left"/>
      <w:pPr>
        <w:ind w:left="13472" w:hanging="2160"/>
      </w:pPr>
    </w:lvl>
  </w:abstractNum>
  <w:abstractNum w:abstractNumId="21">
    <w:nsid w:val="5B440BC5"/>
    <w:multiLevelType w:val="multilevel"/>
    <w:tmpl w:val="7A36E29A"/>
    <w:lvl w:ilvl="0">
      <w:start w:val="1"/>
      <w:numFmt w:val="decimal"/>
      <w:lvlText w:val="%1."/>
      <w:lvlJc w:val="left"/>
      <w:pPr>
        <w:ind w:left="928" w:hanging="360"/>
      </w:pPr>
    </w:lvl>
    <w:lvl w:ilvl="1">
      <w:start w:val="1"/>
      <w:numFmt w:val="decimal"/>
      <w:lvlText w:val="%1.%2."/>
      <w:lvlJc w:val="left"/>
      <w:pPr>
        <w:ind w:left="1080" w:hanging="720"/>
      </w:pPr>
      <w:rPr>
        <w:b/>
      </w:rPr>
    </w:lvl>
    <w:lvl w:ilvl="2">
      <w:start w:val="1"/>
      <w:numFmt w:val="decimal"/>
      <w:lvlText w:val="%1.%2.%3."/>
      <w:lvlJc w:val="left"/>
      <w:pPr>
        <w:ind w:left="1288" w:hanging="720"/>
      </w:pPr>
      <w:rPr>
        <w:i w:val="0"/>
      </w:rPr>
    </w:lvl>
    <w:lvl w:ilvl="3">
      <w:start w:val="1"/>
      <w:numFmt w:val="decimal"/>
      <w:lvlText w:val="%1.%2.%3.%4."/>
      <w:lvlJc w:val="left"/>
      <w:pPr>
        <w:ind w:left="1648"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nsid w:val="5B4E0E45"/>
    <w:multiLevelType w:val="multilevel"/>
    <w:tmpl w:val="5C26B2A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3">
    <w:nsid w:val="5B6B7325"/>
    <w:multiLevelType w:val="multilevel"/>
    <w:tmpl w:val="63A8B6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A3E1F42"/>
    <w:multiLevelType w:val="multilevel"/>
    <w:tmpl w:val="C77A2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AAC096D"/>
    <w:multiLevelType w:val="multilevel"/>
    <w:tmpl w:val="7ABA968E"/>
    <w:lvl w:ilvl="0">
      <w:start w:val="1"/>
      <w:numFmt w:val="bullet"/>
      <w:lvlText w:val="•"/>
      <w:lvlJc w:val="left"/>
      <w:pPr>
        <w:ind w:left="470" w:hanging="360"/>
      </w:pPr>
      <w:rPr>
        <w:rFonts w:ascii="Arial" w:hAnsi="Arial" w:cs="Arial" w:hint="default"/>
        <w:b w:val="0"/>
        <w:i w:val="0"/>
        <w:strike w:val="0"/>
        <w:dstrike w:val="0"/>
        <w:color w:val="000000"/>
        <w:position w:val="0"/>
        <w:sz w:val="24"/>
        <w:szCs w:val="24"/>
        <w:u w:val="none"/>
        <w:shd w:val="clear" w:color="auto" w:fill="FFFFFF"/>
        <w:vertAlign w:val="baseline"/>
      </w:rPr>
    </w:lvl>
    <w:lvl w:ilvl="1">
      <w:start w:val="1"/>
      <w:numFmt w:val="bullet"/>
      <w:lvlText w:val="o"/>
      <w:lvlJc w:val="left"/>
      <w:pPr>
        <w:ind w:left="1160" w:hanging="360"/>
      </w:pPr>
      <w:rPr>
        <w:rFonts w:ascii="Segoe UI Symbol" w:hAnsi="Segoe UI Symbol" w:cs="Segoe UI Symbol" w:hint="default"/>
        <w:b w:val="0"/>
        <w:i w:val="0"/>
        <w:strike w:val="0"/>
        <w:dstrike w:val="0"/>
        <w:color w:val="000000"/>
        <w:position w:val="0"/>
        <w:sz w:val="24"/>
        <w:szCs w:val="24"/>
        <w:u w:val="none"/>
        <w:shd w:val="clear" w:color="auto" w:fill="FFFFFF"/>
        <w:vertAlign w:val="baseline"/>
      </w:rPr>
    </w:lvl>
    <w:lvl w:ilvl="2">
      <w:start w:val="1"/>
      <w:numFmt w:val="bullet"/>
      <w:lvlText w:val="▪"/>
      <w:lvlJc w:val="left"/>
      <w:pPr>
        <w:ind w:left="1880" w:hanging="360"/>
      </w:pPr>
      <w:rPr>
        <w:rFonts w:ascii="Segoe UI Symbol" w:hAnsi="Segoe UI Symbol" w:cs="Segoe UI Symbol" w:hint="default"/>
        <w:b w:val="0"/>
        <w:i w:val="0"/>
        <w:strike w:val="0"/>
        <w:dstrike w:val="0"/>
        <w:color w:val="000000"/>
        <w:position w:val="0"/>
        <w:sz w:val="24"/>
        <w:szCs w:val="24"/>
        <w:u w:val="none"/>
        <w:shd w:val="clear" w:color="auto" w:fill="FFFFFF"/>
        <w:vertAlign w:val="baseline"/>
      </w:rPr>
    </w:lvl>
    <w:lvl w:ilvl="3">
      <w:start w:val="1"/>
      <w:numFmt w:val="bullet"/>
      <w:lvlText w:val="•"/>
      <w:lvlJc w:val="left"/>
      <w:pPr>
        <w:ind w:left="2600" w:hanging="360"/>
      </w:pPr>
      <w:rPr>
        <w:rFonts w:ascii="Arial" w:hAnsi="Arial" w:cs="Arial" w:hint="default"/>
        <w:b w:val="0"/>
        <w:i w:val="0"/>
        <w:strike w:val="0"/>
        <w:dstrike w:val="0"/>
        <w:color w:val="000000"/>
        <w:position w:val="0"/>
        <w:sz w:val="24"/>
        <w:szCs w:val="24"/>
        <w:u w:val="none"/>
        <w:shd w:val="clear" w:color="auto" w:fill="FFFFFF"/>
        <w:vertAlign w:val="baseline"/>
      </w:rPr>
    </w:lvl>
    <w:lvl w:ilvl="4">
      <w:start w:val="1"/>
      <w:numFmt w:val="bullet"/>
      <w:lvlText w:val="o"/>
      <w:lvlJc w:val="left"/>
      <w:pPr>
        <w:ind w:left="3320" w:hanging="360"/>
      </w:pPr>
      <w:rPr>
        <w:rFonts w:ascii="Segoe UI Symbol" w:hAnsi="Segoe UI Symbol" w:cs="Segoe UI Symbol" w:hint="default"/>
        <w:b w:val="0"/>
        <w:i w:val="0"/>
        <w:strike w:val="0"/>
        <w:dstrike w:val="0"/>
        <w:color w:val="000000"/>
        <w:position w:val="0"/>
        <w:sz w:val="24"/>
        <w:szCs w:val="24"/>
        <w:u w:val="none"/>
        <w:shd w:val="clear" w:color="auto" w:fill="FFFFFF"/>
        <w:vertAlign w:val="baseline"/>
      </w:rPr>
    </w:lvl>
    <w:lvl w:ilvl="5">
      <w:start w:val="1"/>
      <w:numFmt w:val="bullet"/>
      <w:lvlText w:val="▪"/>
      <w:lvlJc w:val="left"/>
      <w:pPr>
        <w:ind w:left="4040" w:hanging="360"/>
      </w:pPr>
      <w:rPr>
        <w:rFonts w:ascii="Segoe UI Symbol" w:hAnsi="Segoe UI Symbol" w:cs="Segoe UI Symbol" w:hint="default"/>
        <w:b w:val="0"/>
        <w:i w:val="0"/>
        <w:strike w:val="0"/>
        <w:dstrike w:val="0"/>
        <w:color w:val="000000"/>
        <w:position w:val="0"/>
        <w:sz w:val="24"/>
        <w:szCs w:val="24"/>
        <w:u w:val="none"/>
        <w:shd w:val="clear" w:color="auto" w:fill="FFFFFF"/>
        <w:vertAlign w:val="baseline"/>
      </w:rPr>
    </w:lvl>
    <w:lvl w:ilvl="6">
      <w:start w:val="1"/>
      <w:numFmt w:val="bullet"/>
      <w:lvlText w:val="•"/>
      <w:lvlJc w:val="left"/>
      <w:pPr>
        <w:ind w:left="4760" w:hanging="360"/>
      </w:pPr>
      <w:rPr>
        <w:rFonts w:ascii="Arial" w:hAnsi="Arial" w:cs="Arial" w:hint="default"/>
        <w:b w:val="0"/>
        <w:i w:val="0"/>
        <w:strike w:val="0"/>
        <w:dstrike w:val="0"/>
        <w:color w:val="000000"/>
        <w:position w:val="0"/>
        <w:sz w:val="24"/>
        <w:szCs w:val="24"/>
        <w:u w:val="none"/>
        <w:shd w:val="clear" w:color="auto" w:fill="FFFFFF"/>
        <w:vertAlign w:val="baseline"/>
      </w:rPr>
    </w:lvl>
    <w:lvl w:ilvl="7">
      <w:start w:val="1"/>
      <w:numFmt w:val="bullet"/>
      <w:lvlText w:val="o"/>
      <w:lvlJc w:val="left"/>
      <w:pPr>
        <w:ind w:left="5480" w:hanging="360"/>
      </w:pPr>
      <w:rPr>
        <w:rFonts w:ascii="Segoe UI Symbol" w:hAnsi="Segoe UI Symbol" w:cs="Segoe UI Symbol" w:hint="default"/>
        <w:b w:val="0"/>
        <w:i w:val="0"/>
        <w:strike w:val="0"/>
        <w:dstrike w:val="0"/>
        <w:color w:val="000000"/>
        <w:position w:val="0"/>
        <w:sz w:val="24"/>
        <w:szCs w:val="24"/>
        <w:u w:val="none"/>
        <w:shd w:val="clear" w:color="auto" w:fill="FFFFFF"/>
        <w:vertAlign w:val="baseline"/>
      </w:rPr>
    </w:lvl>
    <w:lvl w:ilvl="8">
      <w:start w:val="1"/>
      <w:numFmt w:val="bullet"/>
      <w:lvlText w:val="▪"/>
      <w:lvlJc w:val="left"/>
      <w:pPr>
        <w:ind w:left="6200" w:hanging="360"/>
      </w:pPr>
      <w:rPr>
        <w:rFonts w:ascii="Segoe UI Symbol" w:hAnsi="Segoe UI Symbol" w:cs="Segoe UI Symbol" w:hint="default"/>
        <w:b w:val="0"/>
        <w:i w:val="0"/>
        <w:strike w:val="0"/>
        <w:dstrike w:val="0"/>
        <w:color w:val="000000"/>
        <w:position w:val="0"/>
        <w:sz w:val="24"/>
        <w:szCs w:val="24"/>
        <w:u w:val="none"/>
        <w:shd w:val="clear" w:color="auto" w:fill="FFFFFF"/>
        <w:vertAlign w:val="baseline"/>
      </w:rPr>
    </w:lvl>
  </w:abstractNum>
  <w:abstractNum w:abstractNumId="26">
    <w:nsid w:val="6F3E734A"/>
    <w:multiLevelType w:val="multilevel"/>
    <w:tmpl w:val="82DCC174"/>
    <w:lvl w:ilvl="0">
      <w:start w:val="1"/>
      <w:numFmt w:val="decimal"/>
      <w:lvlText w:val="%1."/>
      <w:lvlJc w:val="left"/>
      <w:pPr>
        <w:ind w:left="720" w:hanging="360"/>
      </w:pPr>
    </w:lvl>
    <w:lvl w:ilvl="1">
      <w:start w:val="6"/>
      <w:numFmt w:val="decimal"/>
      <w:lvlText w:val="%1.%2."/>
      <w:lvlJc w:val="left"/>
      <w:pPr>
        <w:ind w:left="1429" w:hanging="720"/>
      </w:pPr>
      <w:rPr>
        <w:b/>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7">
    <w:nsid w:val="6FD346A5"/>
    <w:multiLevelType w:val="multilevel"/>
    <w:tmpl w:val="C16A7F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8F520CD"/>
    <w:multiLevelType w:val="multilevel"/>
    <w:tmpl w:val="2FE865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nsid w:val="7F105785"/>
    <w:multiLevelType w:val="multilevel"/>
    <w:tmpl w:val="B69AB140"/>
    <w:lvl w:ilvl="0">
      <w:start w:val="1"/>
      <w:numFmt w:val="bullet"/>
      <w:lvlText w:val=""/>
      <w:lvlJc w:val="left"/>
      <w:pPr>
        <w:ind w:left="159" w:hanging="360"/>
      </w:pPr>
      <w:rPr>
        <w:rFonts w:ascii="Symbol" w:hAnsi="Symbol" w:cs="Symbol" w:hint="default"/>
        <w:b w:val="0"/>
        <w:i w:val="0"/>
        <w:strike w:val="0"/>
        <w:dstrike w:val="0"/>
        <w:color w:val="000000"/>
        <w:position w:val="0"/>
        <w:sz w:val="24"/>
        <w:szCs w:val="24"/>
        <w:u w:val="none"/>
        <w:shd w:val="clear" w:color="auto" w:fill="FFFFFF"/>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4"/>
        <w:szCs w:val="24"/>
        <w:u w:val="none"/>
        <w:shd w:val="clear" w:color="auto" w:fill="FFFFFF"/>
        <w:vertAlign w:val="baseline"/>
      </w:rPr>
    </w:lvl>
  </w:abstractNum>
  <w:num w:numId="1">
    <w:abstractNumId w:val="0"/>
  </w:num>
  <w:num w:numId="2">
    <w:abstractNumId w:val="28"/>
  </w:num>
  <w:num w:numId="3">
    <w:abstractNumId w:val="17"/>
  </w:num>
  <w:num w:numId="4">
    <w:abstractNumId w:val="21"/>
  </w:num>
  <w:num w:numId="5">
    <w:abstractNumId w:val="20"/>
  </w:num>
  <w:num w:numId="6">
    <w:abstractNumId w:val="9"/>
  </w:num>
  <w:num w:numId="7">
    <w:abstractNumId w:val="23"/>
  </w:num>
  <w:num w:numId="8">
    <w:abstractNumId w:val="24"/>
  </w:num>
  <w:num w:numId="9">
    <w:abstractNumId w:val="2"/>
  </w:num>
  <w:num w:numId="10">
    <w:abstractNumId w:val="1"/>
  </w:num>
  <w:num w:numId="11">
    <w:abstractNumId w:val="5"/>
  </w:num>
  <w:num w:numId="12">
    <w:abstractNumId w:val="26"/>
  </w:num>
  <w:num w:numId="13">
    <w:abstractNumId w:val="3"/>
  </w:num>
  <w:num w:numId="14">
    <w:abstractNumId w:val="12"/>
  </w:num>
  <w:num w:numId="15">
    <w:abstractNumId w:val="14"/>
  </w:num>
  <w:num w:numId="16">
    <w:abstractNumId w:val="10"/>
  </w:num>
  <w:num w:numId="17">
    <w:abstractNumId w:val="19"/>
  </w:num>
  <w:num w:numId="18">
    <w:abstractNumId w:val="4"/>
  </w:num>
  <w:num w:numId="19">
    <w:abstractNumId w:val="18"/>
  </w:num>
  <w:num w:numId="20">
    <w:abstractNumId w:val="22"/>
  </w:num>
  <w:num w:numId="21">
    <w:abstractNumId w:val="25"/>
  </w:num>
  <w:num w:numId="22">
    <w:abstractNumId w:val="8"/>
  </w:num>
  <w:num w:numId="23">
    <w:abstractNumId w:val="7"/>
  </w:num>
  <w:num w:numId="24">
    <w:abstractNumId w:val="27"/>
  </w:num>
  <w:num w:numId="25">
    <w:abstractNumId w:val="16"/>
  </w:num>
  <w:num w:numId="26">
    <w:abstractNumId w:val="29"/>
  </w:num>
  <w:num w:numId="27">
    <w:abstractNumId w:val="15"/>
  </w:num>
  <w:num w:numId="28">
    <w:abstractNumId w:val="13"/>
  </w:num>
  <w:num w:numId="29">
    <w:abstractNumId w:val="1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72"/>
    <w:rsid w:val="00050D9B"/>
    <w:rsid w:val="0009421A"/>
    <w:rsid w:val="000A031A"/>
    <w:rsid w:val="000A5225"/>
    <w:rsid w:val="000C7BC2"/>
    <w:rsid w:val="000F3A1F"/>
    <w:rsid w:val="0011036A"/>
    <w:rsid w:val="0013223C"/>
    <w:rsid w:val="00141454"/>
    <w:rsid w:val="001772A3"/>
    <w:rsid w:val="00184F74"/>
    <w:rsid w:val="00197EA2"/>
    <w:rsid w:val="001B791D"/>
    <w:rsid w:val="001B7D75"/>
    <w:rsid w:val="001D1FBB"/>
    <w:rsid w:val="001E67D4"/>
    <w:rsid w:val="0020554A"/>
    <w:rsid w:val="002410F6"/>
    <w:rsid w:val="00242343"/>
    <w:rsid w:val="00264E9A"/>
    <w:rsid w:val="00280D72"/>
    <w:rsid w:val="00283C11"/>
    <w:rsid w:val="00293F61"/>
    <w:rsid w:val="002F269E"/>
    <w:rsid w:val="00327052"/>
    <w:rsid w:val="0037042A"/>
    <w:rsid w:val="003F596E"/>
    <w:rsid w:val="00415A50"/>
    <w:rsid w:val="004324ED"/>
    <w:rsid w:val="00436D91"/>
    <w:rsid w:val="00477DC9"/>
    <w:rsid w:val="004D1929"/>
    <w:rsid w:val="004E6B4C"/>
    <w:rsid w:val="00535E69"/>
    <w:rsid w:val="00537DCE"/>
    <w:rsid w:val="00542742"/>
    <w:rsid w:val="005C5F5F"/>
    <w:rsid w:val="00611345"/>
    <w:rsid w:val="00645AE9"/>
    <w:rsid w:val="00654DA5"/>
    <w:rsid w:val="00706050"/>
    <w:rsid w:val="00706D1F"/>
    <w:rsid w:val="00706F37"/>
    <w:rsid w:val="007238F8"/>
    <w:rsid w:val="00794E9A"/>
    <w:rsid w:val="00797BBD"/>
    <w:rsid w:val="007B29C0"/>
    <w:rsid w:val="007B65C1"/>
    <w:rsid w:val="007D5D6D"/>
    <w:rsid w:val="007E2E63"/>
    <w:rsid w:val="00835DD7"/>
    <w:rsid w:val="00854647"/>
    <w:rsid w:val="00861D0A"/>
    <w:rsid w:val="00867BCD"/>
    <w:rsid w:val="008B5508"/>
    <w:rsid w:val="008D335D"/>
    <w:rsid w:val="008D6B57"/>
    <w:rsid w:val="00926E4E"/>
    <w:rsid w:val="00940B19"/>
    <w:rsid w:val="00951BF6"/>
    <w:rsid w:val="009557BA"/>
    <w:rsid w:val="009B1923"/>
    <w:rsid w:val="009D2A0A"/>
    <w:rsid w:val="00A21EA5"/>
    <w:rsid w:val="00A8445A"/>
    <w:rsid w:val="00AB1159"/>
    <w:rsid w:val="00AD665D"/>
    <w:rsid w:val="00AE7E55"/>
    <w:rsid w:val="00AF0E87"/>
    <w:rsid w:val="00B00D7A"/>
    <w:rsid w:val="00B369C3"/>
    <w:rsid w:val="00B4464A"/>
    <w:rsid w:val="00B76EA4"/>
    <w:rsid w:val="00B81F0E"/>
    <w:rsid w:val="00BB3D6E"/>
    <w:rsid w:val="00BF3257"/>
    <w:rsid w:val="00C45BC1"/>
    <w:rsid w:val="00C512FF"/>
    <w:rsid w:val="00C70CBB"/>
    <w:rsid w:val="00CF4361"/>
    <w:rsid w:val="00D03C85"/>
    <w:rsid w:val="00D75B3F"/>
    <w:rsid w:val="00DE6D26"/>
    <w:rsid w:val="00E3741E"/>
    <w:rsid w:val="00ED466F"/>
    <w:rsid w:val="00EF1D8B"/>
    <w:rsid w:val="00F04E27"/>
    <w:rsid w:val="00F448B9"/>
    <w:rsid w:val="00F54FA1"/>
    <w:rsid w:val="00FA39E0"/>
    <w:rsid w:val="00FB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1772A3"/>
    <w:pPr>
      <w:keepNext/>
      <w:numPr>
        <w:numId w:val="1"/>
      </w:numPr>
      <w:spacing w:before="240" w:after="60"/>
      <w:outlineLvl w:val="0"/>
    </w:pPr>
    <w:rPr>
      <w:rFonts w:ascii="Arial" w:hAnsi="Arial" w:cs="Arial"/>
      <w:b/>
      <w:bCs/>
      <w:sz w:val="32"/>
      <w:szCs w:val="32"/>
    </w:rPr>
  </w:style>
  <w:style w:type="paragraph" w:styleId="2">
    <w:name w:val="heading 2"/>
    <w:basedOn w:val="a0"/>
    <w:next w:val="a1"/>
    <w:rsid w:val="001772A3"/>
    <w:pPr>
      <w:keepNext/>
      <w:numPr>
        <w:ilvl w:val="1"/>
        <w:numId w:val="1"/>
      </w:numPr>
      <w:spacing w:before="240" w:after="60"/>
      <w:outlineLvl w:val="1"/>
    </w:pPr>
    <w:rPr>
      <w:rFonts w:ascii="Cambria" w:hAnsi="Cambria"/>
      <w:b/>
      <w:bCs/>
      <w:i/>
      <w:iCs/>
      <w:sz w:val="28"/>
      <w:szCs w:val="28"/>
    </w:rPr>
  </w:style>
  <w:style w:type="paragraph" w:styleId="3">
    <w:name w:val="heading 3"/>
    <w:basedOn w:val="a0"/>
    <w:next w:val="a1"/>
    <w:rsid w:val="001772A3"/>
    <w:pPr>
      <w:keepNext/>
      <w:numPr>
        <w:ilvl w:val="2"/>
        <w:numId w:val="1"/>
      </w:numPr>
      <w:spacing w:before="240" w:after="60"/>
      <w:outlineLvl w:val="2"/>
    </w:pPr>
    <w:rPr>
      <w:rFonts w:ascii="Arial" w:hAnsi="Arial" w:cs="Arial"/>
      <w:b/>
      <w:bCs/>
      <w:sz w:val="26"/>
      <w:szCs w:val="26"/>
    </w:rPr>
  </w:style>
  <w:style w:type="paragraph" w:styleId="4">
    <w:name w:val="heading 4"/>
    <w:basedOn w:val="a0"/>
    <w:next w:val="a1"/>
    <w:rsid w:val="001772A3"/>
    <w:pPr>
      <w:keepNext/>
      <w:widowControl w:val="0"/>
      <w:numPr>
        <w:ilvl w:val="3"/>
        <w:numId w:val="1"/>
      </w:numPr>
      <w:spacing w:before="240" w:after="60"/>
      <w:outlineLvl w:val="3"/>
    </w:pPr>
    <w:rPr>
      <w:rFonts w:ascii="Calibri" w:hAnsi="Calibri" w:cs="Calibri"/>
      <w:b/>
      <w:bCs/>
      <w:i/>
      <w:iCs/>
      <w:sz w:val="28"/>
      <w:szCs w:val="28"/>
    </w:rPr>
  </w:style>
  <w:style w:type="paragraph" w:styleId="5">
    <w:name w:val="heading 5"/>
    <w:basedOn w:val="a0"/>
    <w:next w:val="a1"/>
    <w:rsid w:val="001772A3"/>
    <w:pPr>
      <w:widowControl w:val="0"/>
      <w:numPr>
        <w:ilvl w:val="4"/>
        <w:numId w:val="1"/>
      </w:numPr>
      <w:spacing w:before="240" w:after="60"/>
      <w:outlineLvl w:val="4"/>
    </w:pPr>
    <w:rPr>
      <w:rFonts w:ascii="Calibri" w:hAnsi="Calibri" w:cs="Calibri"/>
      <w:b/>
      <w:bCs/>
      <w:i/>
      <w:iCs/>
      <w:sz w:val="26"/>
      <w:szCs w:val="26"/>
    </w:rPr>
  </w:style>
  <w:style w:type="paragraph" w:styleId="6">
    <w:name w:val="heading 6"/>
    <w:basedOn w:val="a0"/>
    <w:next w:val="a1"/>
    <w:rsid w:val="001772A3"/>
    <w:pPr>
      <w:numPr>
        <w:ilvl w:val="5"/>
        <w:numId w:val="1"/>
      </w:numPr>
      <w:tabs>
        <w:tab w:val="left" w:pos="3456"/>
      </w:tabs>
      <w:spacing w:before="240" w:after="60"/>
      <w:outlineLvl w:val="5"/>
    </w:pPr>
    <w:rPr>
      <w:b/>
      <w:bCs/>
      <w:sz w:val="22"/>
      <w:szCs w:val="22"/>
    </w:rPr>
  </w:style>
  <w:style w:type="paragraph" w:styleId="7">
    <w:name w:val="heading 7"/>
    <w:basedOn w:val="a0"/>
    <w:next w:val="a1"/>
    <w:rsid w:val="001772A3"/>
    <w:pPr>
      <w:numPr>
        <w:ilvl w:val="6"/>
        <w:numId w:val="1"/>
      </w:numPr>
      <w:tabs>
        <w:tab w:val="left" w:pos="3888"/>
      </w:tabs>
      <w:spacing w:before="240" w:after="60"/>
      <w:outlineLvl w:val="6"/>
    </w:pPr>
    <w:rPr>
      <w:b/>
      <w:bCs/>
      <w:sz w:val="18"/>
      <w:szCs w:val="18"/>
    </w:rPr>
  </w:style>
  <w:style w:type="paragraph" w:styleId="8">
    <w:name w:val="heading 8"/>
    <w:basedOn w:val="a0"/>
    <w:next w:val="a1"/>
    <w:rsid w:val="001772A3"/>
    <w:pPr>
      <w:widowControl w:val="0"/>
      <w:numPr>
        <w:ilvl w:val="7"/>
        <w:numId w:val="1"/>
      </w:numPr>
      <w:spacing w:before="240" w:after="60"/>
      <w:outlineLvl w:val="7"/>
    </w:pPr>
    <w:rPr>
      <w:rFonts w:ascii="Calibri" w:hAnsi="Calibri" w:cs="Calibri"/>
      <w:b/>
      <w:bCs/>
      <w:i/>
      <w:iCs/>
      <w:sz w:val="18"/>
      <w:szCs w:val="18"/>
    </w:rPr>
  </w:style>
  <w:style w:type="paragraph" w:styleId="9">
    <w:name w:val="heading 9"/>
    <w:basedOn w:val="a0"/>
    <w:next w:val="a1"/>
    <w:rsid w:val="001772A3"/>
    <w:pPr>
      <w:numPr>
        <w:ilvl w:val="8"/>
        <w:numId w:val="1"/>
      </w:numPr>
      <w:tabs>
        <w:tab w:val="left" w:pos="4752"/>
      </w:tabs>
      <w:spacing w:before="240" w:after="60"/>
      <w:outlineLvl w:val="8"/>
    </w:pPr>
    <w:rPr>
      <w:rFonts w:ascii="Arial" w:hAnsi="Arial" w:cs="Arial"/>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772A3"/>
    <w:pPr>
      <w:suppressAutoHyphens/>
      <w:spacing w:after="0" w:line="100" w:lineRule="atLeast"/>
    </w:pPr>
    <w:rPr>
      <w:rFonts w:ascii="Times New Roman" w:eastAsia="Times New Roman" w:hAnsi="Times New Roman" w:cs="Times New Roman"/>
      <w:color w:val="00000A"/>
      <w:sz w:val="24"/>
      <w:szCs w:val="24"/>
    </w:rPr>
  </w:style>
  <w:style w:type="character" w:customStyle="1" w:styleId="10">
    <w:name w:val="Заголовок 1 Знак"/>
    <w:basedOn w:val="a2"/>
    <w:rsid w:val="001772A3"/>
    <w:rPr>
      <w:rFonts w:ascii="Arial" w:eastAsia="Times New Roman" w:hAnsi="Arial" w:cs="Arial"/>
      <w:b/>
      <w:bCs/>
      <w:sz w:val="32"/>
      <w:szCs w:val="32"/>
      <w:lang w:eastAsia="ru-RU"/>
    </w:rPr>
  </w:style>
  <w:style w:type="character" w:customStyle="1" w:styleId="20">
    <w:name w:val="Заголовок 2 Знак"/>
    <w:basedOn w:val="a2"/>
    <w:rsid w:val="001772A3"/>
    <w:rPr>
      <w:rFonts w:ascii="Cambria" w:eastAsia="Times New Roman" w:hAnsi="Cambria" w:cs="Times New Roman"/>
      <w:b/>
      <w:bCs/>
      <w:i/>
      <w:iCs/>
      <w:sz w:val="28"/>
      <w:szCs w:val="28"/>
    </w:rPr>
  </w:style>
  <w:style w:type="character" w:customStyle="1" w:styleId="30">
    <w:name w:val="Заголовок 3 Знак"/>
    <w:basedOn w:val="a2"/>
    <w:rsid w:val="001772A3"/>
    <w:rPr>
      <w:rFonts w:ascii="Arial" w:eastAsia="Times New Roman" w:hAnsi="Arial" w:cs="Arial"/>
      <w:b/>
      <w:bCs/>
      <w:sz w:val="26"/>
      <w:szCs w:val="26"/>
      <w:lang w:eastAsia="ru-RU"/>
    </w:rPr>
  </w:style>
  <w:style w:type="character" w:customStyle="1" w:styleId="40">
    <w:name w:val="Заголовок 4 Знак"/>
    <w:basedOn w:val="a2"/>
    <w:rsid w:val="001772A3"/>
    <w:rPr>
      <w:rFonts w:ascii="Calibri" w:eastAsia="Times New Roman" w:hAnsi="Calibri" w:cs="Calibri"/>
      <w:b/>
      <w:bCs/>
      <w:sz w:val="28"/>
      <w:szCs w:val="28"/>
      <w:lang w:eastAsia="ru-RU"/>
    </w:rPr>
  </w:style>
  <w:style w:type="character" w:customStyle="1" w:styleId="50">
    <w:name w:val="Заголовок 5 Знак"/>
    <w:basedOn w:val="a2"/>
    <w:rsid w:val="001772A3"/>
    <w:rPr>
      <w:rFonts w:ascii="Calibri" w:eastAsia="Times New Roman" w:hAnsi="Calibri" w:cs="Calibri"/>
      <w:b/>
      <w:bCs/>
      <w:i/>
      <w:iCs/>
      <w:sz w:val="26"/>
      <w:szCs w:val="26"/>
      <w:lang w:eastAsia="ru-RU"/>
    </w:rPr>
  </w:style>
  <w:style w:type="character" w:customStyle="1" w:styleId="60">
    <w:name w:val="Заголовок 6 Знак"/>
    <w:basedOn w:val="a2"/>
    <w:rsid w:val="001772A3"/>
    <w:rPr>
      <w:rFonts w:ascii="Times New Roman" w:eastAsia="Times New Roman" w:hAnsi="Times New Roman" w:cs="Times New Roman"/>
      <w:b/>
      <w:bCs/>
      <w:lang w:eastAsia="ru-RU"/>
    </w:rPr>
  </w:style>
  <w:style w:type="character" w:customStyle="1" w:styleId="70">
    <w:name w:val="Заголовок 7 Знак"/>
    <w:basedOn w:val="a2"/>
    <w:rsid w:val="001772A3"/>
    <w:rPr>
      <w:rFonts w:ascii="Times New Roman" w:eastAsia="Times New Roman" w:hAnsi="Times New Roman" w:cs="Times New Roman"/>
      <w:sz w:val="24"/>
      <w:szCs w:val="24"/>
      <w:lang w:eastAsia="ru-RU"/>
    </w:rPr>
  </w:style>
  <w:style w:type="character" w:customStyle="1" w:styleId="80">
    <w:name w:val="Заголовок 8 Знак"/>
    <w:basedOn w:val="a2"/>
    <w:rsid w:val="001772A3"/>
    <w:rPr>
      <w:rFonts w:ascii="Calibri" w:eastAsia="Times New Roman" w:hAnsi="Calibri" w:cs="Calibri"/>
      <w:i/>
      <w:iCs/>
      <w:sz w:val="24"/>
      <w:szCs w:val="24"/>
      <w:lang w:eastAsia="ru-RU"/>
    </w:rPr>
  </w:style>
  <w:style w:type="character" w:customStyle="1" w:styleId="90">
    <w:name w:val="Заголовок 9 Знак"/>
    <w:basedOn w:val="a2"/>
    <w:rsid w:val="001772A3"/>
    <w:rPr>
      <w:rFonts w:ascii="Arial" w:eastAsia="Times New Roman" w:hAnsi="Arial" w:cs="Arial"/>
      <w:lang w:eastAsia="ru-RU"/>
    </w:rPr>
  </w:style>
  <w:style w:type="character" w:customStyle="1" w:styleId="21">
    <w:name w:val="Заголовок 2 Знак1"/>
    <w:rsid w:val="001772A3"/>
    <w:rPr>
      <w:rFonts w:ascii="Cambria" w:hAnsi="Cambria" w:cs="Cambria"/>
      <w:b/>
      <w:bCs/>
      <w:i/>
      <w:iCs/>
      <w:sz w:val="28"/>
      <w:szCs w:val="28"/>
      <w:lang w:val="ru-RU" w:eastAsia="ru-RU" w:bidi="ar-SA"/>
    </w:rPr>
  </w:style>
  <w:style w:type="character" w:customStyle="1" w:styleId="a5">
    <w:name w:val="Название Знак"/>
    <w:basedOn w:val="a2"/>
    <w:rsid w:val="001772A3"/>
    <w:rPr>
      <w:rFonts w:ascii="Times New Roman" w:eastAsia="Times New Roman" w:hAnsi="Times New Roman" w:cs="Times New Roman"/>
      <w:b/>
      <w:bCs/>
      <w:sz w:val="28"/>
      <w:szCs w:val="28"/>
      <w:lang w:val="en-US" w:eastAsia="ru-RU"/>
    </w:rPr>
  </w:style>
  <w:style w:type="character" w:customStyle="1" w:styleId="a6">
    <w:name w:val="Выделение жирным"/>
    <w:rsid w:val="001772A3"/>
    <w:rPr>
      <w:b/>
      <w:bCs/>
    </w:rPr>
  </w:style>
  <w:style w:type="character" w:customStyle="1" w:styleId="Normal">
    <w:name w:val="Normal Знак"/>
    <w:rsid w:val="001772A3"/>
    <w:rPr>
      <w:rFonts w:ascii="Times New Roman" w:eastAsia="Times New Roman" w:hAnsi="Times New Roman" w:cs="Times New Roman"/>
      <w:sz w:val="28"/>
      <w:szCs w:val="20"/>
      <w:lang w:eastAsia="ru-RU"/>
    </w:rPr>
  </w:style>
  <w:style w:type="character" w:customStyle="1" w:styleId="-">
    <w:name w:val="Интернет-ссылка"/>
    <w:rsid w:val="001772A3"/>
    <w:rPr>
      <w:color w:val="0000FF"/>
      <w:u w:val="single"/>
      <w:lang w:val="ru-RU" w:eastAsia="ru-RU" w:bidi="ru-RU"/>
    </w:rPr>
  </w:style>
  <w:style w:type="character" w:customStyle="1" w:styleId="a7">
    <w:name w:val="Основной текст Знак"/>
    <w:basedOn w:val="a2"/>
    <w:rsid w:val="001772A3"/>
    <w:rPr>
      <w:rFonts w:ascii="Times New Roman" w:eastAsia="MS Mincho" w:hAnsi="Times New Roman" w:cs="Times New Roman"/>
      <w:sz w:val="26"/>
      <w:szCs w:val="24"/>
    </w:rPr>
  </w:style>
  <w:style w:type="character" w:customStyle="1" w:styleId="a8">
    <w:name w:val="Текст Знак"/>
    <w:basedOn w:val="a2"/>
    <w:rsid w:val="001772A3"/>
    <w:rPr>
      <w:rFonts w:ascii="Times New Roman" w:eastAsia="MS Mincho" w:hAnsi="Times New Roman" w:cs="Times New Roman"/>
      <w:spacing w:val="-2"/>
      <w:sz w:val="26"/>
      <w:szCs w:val="20"/>
    </w:rPr>
  </w:style>
  <w:style w:type="character" w:styleId="a9">
    <w:name w:val="footnote reference"/>
    <w:rsid w:val="001772A3"/>
    <w:rPr>
      <w:vertAlign w:val="superscript"/>
    </w:rPr>
  </w:style>
  <w:style w:type="character" w:customStyle="1" w:styleId="aa">
    <w:name w:val="Текст сноски Знак"/>
    <w:basedOn w:val="a2"/>
    <w:uiPriority w:val="99"/>
    <w:rsid w:val="001772A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2"/>
    <w:rsid w:val="001772A3"/>
    <w:rPr>
      <w:rFonts w:ascii="Times New Roman" w:eastAsia="Times New Roman" w:hAnsi="Times New Roman" w:cs="Times New Roman"/>
      <w:sz w:val="16"/>
      <w:szCs w:val="16"/>
    </w:rPr>
  </w:style>
  <w:style w:type="character" w:customStyle="1" w:styleId="ab">
    <w:name w:val="Верхний колонтитул Знак"/>
    <w:basedOn w:val="a2"/>
    <w:rsid w:val="001772A3"/>
    <w:rPr>
      <w:rFonts w:ascii="Times New Roman" w:eastAsia="Times New Roman" w:hAnsi="Times New Roman" w:cs="Times New Roman"/>
      <w:sz w:val="24"/>
      <w:szCs w:val="24"/>
    </w:rPr>
  </w:style>
  <w:style w:type="character" w:customStyle="1" w:styleId="ac">
    <w:name w:val="Нижний колонтитул Знак"/>
    <w:basedOn w:val="a2"/>
    <w:rsid w:val="001772A3"/>
    <w:rPr>
      <w:rFonts w:ascii="Times New Roman" w:eastAsia="Times New Roman" w:hAnsi="Times New Roman" w:cs="Times New Roman"/>
      <w:sz w:val="24"/>
      <w:szCs w:val="24"/>
    </w:rPr>
  </w:style>
  <w:style w:type="character" w:customStyle="1" w:styleId="ad">
    <w:name w:val="Основной текст с отступом Знак"/>
    <w:basedOn w:val="a2"/>
    <w:rsid w:val="001772A3"/>
    <w:rPr>
      <w:rFonts w:ascii="Times New Roman" w:eastAsia="Times New Roman" w:hAnsi="Times New Roman" w:cs="Times New Roman"/>
      <w:sz w:val="24"/>
      <w:szCs w:val="24"/>
    </w:rPr>
  </w:style>
  <w:style w:type="character" w:customStyle="1" w:styleId="32">
    <w:name w:val="Основной текст 3 Знак"/>
    <w:basedOn w:val="a2"/>
    <w:rsid w:val="001772A3"/>
    <w:rPr>
      <w:rFonts w:ascii="Times New Roman" w:eastAsia="Times New Roman" w:hAnsi="Times New Roman" w:cs="Times New Roman"/>
      <w:sz w:val="16"/>
      <w:szCs w:val="16"/>
    </w:rPr>
  </w:style>
  <w:style w:type="character" w:customStyle="1" w:styleId="ae">
    <w:name w:val="Подзаголовок Знак"/>
    <w:basedOn w:val="a2"/>
    <w:rsid w:val="001772A3"/>
    <w:rPr>
      <w:rFonts w:ascii="Times New Roman" w:eastAsia="Times New Roman" w:hAnsi="Times New Roman" w:cs="Times New Roman"/>
      <w:b/>
      <w:bCs/>
      <w:sz w:val="24"/>
      <w:szCs w:val="24"/>
    </w:rPr>
  </w:style>
  <w:style w:type="character" w:customStyle="1" w:styleId="af">
    <w:name w:val="Текст выноски Знак"/>
    <w:basedOn w:val="a2"/>
    <w:rsid w:val="001772A3"/>
    <w:rPr>
      <w:rFonts w:ascii="Tahoma" w:eastAsia="Times New Roman" w:hAnsi="Tahoma" w:cs="Times New Roman"/>
      <w:sz w:val="16"/>
      <w:szCs w:val="16"/>
    </w:rPr>
  </w:style>
  <w:style w:type="character" w:styleId="af0">
    <w:name w:val="annotation reference"/>
    <w:rsid w:val="001772A3"/>
    <w:rPr>
      <w:sz w:val="16"/>
      <w:szCs w:val="16"/>
    </w:rPr>
  </w:style>
  <w:style w:type="character" w:customStyle="1" w:styleId="af1">
    <w:name w:val="Текст примечания Знак"/>
    <w:basedOn w:val="a2"/>
    <w:rsid w:val="001772A3"/>
    <w:rPr>
      <w:rFonts w:ascii="Times New Roman" w:eastAsia="Times New Roman" w:hAnsi="Times New Roman" w:cs="Times New Roman"/>
      <w:sz w:val="20"/>
      <w:szCs w:val="20"/>
      <w:lang w:eastAsia="ru-RU"/>
    </w:rPr>
  </w:style>
  <w:style w:type="character" w:customStyle="1" w:styleId="af2">
    <w:name w:val="Тема примечания Знак"/>
    <w:basedOn w:val="af1"/>
    <w:rsid w:val="001772A3"/>
    <w:rPr>
      <w:rFonts w:ascii="Times New Roman" w:eastAsia="Times New Roman" w:hAnsi="Times New Roman" w:cs="Times New Roman"/>
      <w:b/>
      <w:bCs/>
      <w:sz w:val="20"/>
      <w:szCs w:val="20"/>
      <w:lang w:eastAsia="ru-RU"/>
    </w:rPr>
  </w:style>
  <w:style w:type="character" w:customStyle="1" w:styleId="FontStyle61">
    <w:name w:val="Font Style61"/>
    <w:rsid w:val="001772A3"/>
    <w:rPr>
      <w:rFonts w:ascii="Times New Roman" w:hAnsi="Times New Roman" w:cs="Times New Roman"/>
      <w:sz w:val="22"/>
      <w:szCs w:val="22"/>
    </w:rPr>
  </w:style>
  <w:style w:type="character" w:customStyle="1" w:styleId="af3">
    <w:name w:val="Абзац списка Знак"/>
    <w:rsid w:val="001772A3"/>
    <w:rPr>
      <w:rFonts w:ascii="Times New Roman" w:eastAsia="Times New Roman" w:hAnsi="Times New Roman" w:cs="Times New Roman"/>
      <w:sz w:val="24"/>
      <w:szCs w:val="24"/>
      <w:lang w:eastAsia="ru-RU"/>
    </w:rPr>
  </w:style>
  <w:style w:type="character" w:customStyle="1" w:styleId="ListLabel1">
    <w:name w:val="ListLabel 1"/>
    <w:rsid w:val="001772A3"/>
    <w:rPr>
      <w:b/>
    </w:rPr>
  </w:style>
  <w:style w:type="character" w:customStyle="1" w:styleId="ListLabel2">
    <w:name w:val="ListLabel 2"/>
    <w:rsid w:val="001772A3"/>
    <w:rPr>
      <w:i w:val="0"/>
    </w:rPr>
  </w:style>
  <w:style w:type="character" w:customStyle="1" w:styleId="ListLabel3">
    <w:name w:val="ListLabel 3"/>
    <w:rsid w:val="001772A3"/>
    <w:rPr>
      <w:rFonts w:cs="Courier New"/>
    </w:rPr>
  </w:style>
  <w:style w:type="character" w:customStyle="1" w:styleId="ListLabel4">
    <w:name w:val="ListLabel 4"/>
    <w:rsid w:val="001772A3"/>
    <w:rPr>
      <w:color w:val="000000"/>
      <w:sz w:val="27"/>
    </w:rPr>
  </w:style>
  <w:style w:type="character" w:customStyle="1" w:styleId="ListLabel5">
    <w:name w:val="ListLabel 5"/>
    <w:rsid w:val="001772A3"/>
    <w:rPr>
      <w:rFonts w:cs="Times New Roman"/>
      <w:b/>
      <w:sz w:val="28"/>
      <w:szCs w:val="28"/>
    </w:rPr>
  </w:style>
  <w:style w:type="character" w:customStyle="1" w:styleId="ListLabel6">
    <w:name w:val="ListLabel 6"/>
    <w:rsid w:val="001772A3"/>
    <w:rPr>
      <w:rFonts w:cs="Calibri"/>
      <w:b/>
      <w:sz w:val="18"/>
    </w:rPr>
  </w:style>
  <w:style w:type="character" w:customStyle="1" w:styleId="ListLabel7">
    <w:name w:val="ListLabel 7"/>
    <w:rsid w:val="001772A3"/>
    <w:rPr>
      <w:b w:val="0"/>
    </w:rPr>
  </w:style>
  <w:style w:type="character" w:customStyle="1" w:styleId="ListLabel8">
    <w:name w:val="ListLabel 8"/>
    <w:rsid w:val="001772A3"/>
    <w:rPr>
      <w:rFonts w:eastAsia="Arial" w:cs="Arial"/>
      <w:b w:val="0"/>
      <w:i w:val="0"/>
      <w:strike w:val="0"/>
      <w:dstrike w:val="0"/>
      <w:color w:val="000000"/>
      <w:position w:val="0"/>
      <w:sz w:val="24"/>
      <w:szCs w:val="24"/>
      <w:u w:val="none"/>
      <w:shd w:val="clear" w:color="auto" w:fill="FFFFFF"/>
      <w:vertAlign w:val="baseline"/>
    </w:rPr>
  </w:style>
  <w:style w:type="character" w:customStyle="1" w:styleId="ListLabel9">
    <w:name w:val="ListLabel 9"/>
    <w:rsid w:val="001772A3"/>
    <w:rPr>
      <w:rFonts w:eastAsia="Segoe UI Symbol" w:cs="Segoe UI Symbol"/>
      <w:b w:val="0"/>
      <w:i w:val="0"/>
      <w:strike w:val="0"/>
      <w:dstrike w:val="0"/>
      <w:color w:val="000000"/>
      <w:position w:val="0"/>
      <w:sz w:val="24"/>
      <w:szCs w:val="24"/>
      <w:u w:val="none"/>
      <w:shd w:val="clear" w:color="auto" w:fill="FFFFFF"/>
      <w:vertAlign w:val="baseline"/>
    </w:rPr>
  </w:style>
  <w:style w:type="character" w:customStyle="1" w:styleId="ListLabel10">
    <w:name w:val="ListLabel 10"/>
    <w:rsid w:val="001772A3"/>
    <w:rPr>
      <w:b w:val="0"/>
      <w:i w:val="0"/>
      <w:strike w:val="0"/>
      <w:dstrike w:val="0"/>
      <w:color w:val="000000"/>
      <w:position w:val="0"/>
      <w:sz w:val="24"/>
      <w:szCs w:val="24"/>
      <w:u w:val="none"/>
      <w:shd w:val="clear" w:color="auto" w:fill="FFFFFF"/>
      <w:vertAlign w:val="baseline"/>
    </w:rPr>
  </w:style>
  <w:style w:type="character" w:customStyle="1" w:styleId="ListLabel11">
    <w:name w:val="ListLabel 11"/>
    <w:rsid w:val="001772A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2">
    <w:name w:val="ListLabel 12"/>
    <w:rsid w:val="001772A3"/>
    <w:rPr>
      <w:sz w:val="27"/>
    </w:rPr>
  </w:style>
  <w:style w:type="character" w:customStyle="1" w:styleId="af4">
    <w:name w:val="Привязка сноски"/>
    <w:rsid w:val="001772A3"/>
    <w:rPr>
      <w:vertAlign w:val="superscript"/>
    </w:rPr>
  </w:style>
  <w:style w:type="character" w:customStyle="1" w:styleId="af5">
    <w:name w:val="Привязка концевой сноски"/>
    <w:rsid w:val="001772A3"/>
    <w:rPr>
      <w:vertAlign w:val="superscript"/>
    </w:rPr>
  </w:style>
  <w:style w:type="character" w:customStyle="1" w:styleId="ListLabel13">
    <w:name w:val="ListLabel 13"/>
    <w:rsid w:val="001772A3"/>
    <w:rPr>
      <w:b/>
    </w:rPr>
  </w:style>
  <w:style w:type="character" w:customStyle="1" w:styleId="ListLabel14">
    <w:name w:val="ListLabel 14"/>
    <w:rsid w:val="001772A3"/>
    <w:rPr>
      <w:i w:val="0"/>
    </w:rPr>
  </w:style>
  <w:style w:type="character" w:customStyle="1" w:styleId="ListLabel15">
    <w:name w:val="ListLabel 15"/>
    <w:rsid w:val="001772A3"/>
    <w:rPr>
      <w:rFonts w:cs="Symbol"/>
    </w:rPr>
  </w:style>
  <w:style w:type="character" w:customStyle="1" w:styleId="ListLabel16">
    <w:name w:val="ListLabel 16"/>
    <w:rsid w:val="001772A3"/>
    <w:rPr>
      <w:rFonts w:cs="Courier New"/>
    </w:rPr>
  </w:style>
  <w:style w:type="character" w:customStyle="1" w:styleId="ListLabel17">
    <w:name w:val="ListLabel 17"/>
    <w:rsid w:val="001772A3"/>
    <w:rPr>
      <w:rFonts w:cs="Wingdings"/>
    </w:rPr>
  </w:style>
  <w:style w:type="character" w:customStyle="1" w:styleId="ListLabel18">
    <w:name w:val="ListLabel 18"/>
    <w:rsid w:val="001772A3"/>
    <w:rPr>
      <w:color w:val="000000"/>
      <w:sz w:val="27"/>
    </w:rPr>
  </w:style>
  <w:style w:type="character" w:customStyle="1" w:styleId="ListLabel19">
    <w:name w:val="ListLabel 19"/>
    <w:rsid w:val="001772A3"/>
    <w:rPr>
      <w:b/>
      <w:sz w:val="28"/>
      <w:szCs w:val="28"/>
    </w:rPr>
  </w:style>
  <w:style w:type="character" w:customStyle="1" w:styleId="ListLabel20">
    <w:name w:val="ListLabel 20"/>
    <w:rsid w:val="001772A3"/>
    <w:rPr>
      <w:b/>
      <w:sz w:val="18"/>
    </w:rPr>
  </w:style>
  <w:style w:type="character" w:customStyle="1" w:styleId="ListLabel21">
    <w:name w:val="ListLabel 21"/>
    <w:rsid w:val="001772A3"/>
    <w:rPr>
      <w:b w:val="0"/>
    </w:rPr>
  </w:style>
  <w:style w:type="character" w:customStyle="1" w:styleId="ListLabel22">
    <w:name w:val="ListLabel 22"/>
    <w:rsid w:val="001772A3"/>
    <w:rPr>
      <w:rFonts w:cs="Arial"/>
      <w:b w:val="0"/>
      <w:i w:val="0"/>
      <w:strike w:val="0"/>
      <w:dstrike w:val="0"/>
      <w:color w:val="000000"/>
      <w:position w:val="0"/>
      <w:sz w:val="24"/>
      <w:szCs w:val="24"/>
      <w:u w:val="none"/>
      <w:shd w:val="clear" w:color="auto" w:fill="FFFFFF"/>
      <w:vertAlign w:val="baseline"/>
    </w:rPr>
  </w:style>
  <w:style w:type="character" w:customStyle="1" w:styleId="ListLabel23">
    <w:name w:val="ListLabel 23"/>
    <w:rsid w:val="001772A3"/>
    <w:rPr>
      <w:rFonts w:cs="Segoe UI Symbol"/>
      <w:b w:val="0"/>
      <w:i w:val="0"/>
      <w:strike w:val="0"/>
      <w:dstrike w:val="0"/>
      <w:color w:val="000000"/>
      <w:position w:val="0"/>
      <w:sz w:val="24"/>
      <w:szCs w:val="24"/>
      <w:u w:val="none"/>
      <w:shd w:val="clear" w:color="auto" w:fill="FFFFFF"/>
      <w:vertAlign w:val="baseline"/>
    </w:rPr>
  </w:style>
  <w:style w:type="character" w:customStyle="1" w:styleId="ListLabel24">
    <w:name w:val="ListLabel 24"/>
    <w:rsid w:val="001772A3"/>
    <w:rPr>
      <w:rFonts w:cs="Symbol"/>
      <w:b w:val="0"/>
      <w:i w:val="0"/>
      <w:strike w:val="0"/>
      <w:dstrike w:val="0"/>
      <w:color w:val="000000"/>
      <w:position w:val="0"/>
      <w:sz w:val="24"/>
      <w:szCs w:val="24"/>
      <w:u w:val="none"/>
      <w:shd w:val="clear" w:color="auto" w:fill="FFFFFF"/>
      <w:vertAlign w:val="baseline"/>
    </w:rPr>
  </w:style>
  <w:style w:type="character" w:customStyle="1" w:styleId="ListLabel25">
    <w:name w:val="ListLabel 25"/>
    <w:rsid w:val="001772A3"/>
    <w:rPr>
      <w:rFonts w:cs="Times New Roman"/>
      <w:b w:val="0"/>
      <w:i w:val="0"/>
      <w:strike w:val="0"/>
      <w:dstrike w:val="0"/>
      <w:color w:val="000000"/>
      <w:position w:val="0"/>
      <w:sz w:val="24"/>
      <w:szCs w:val="24"/>
      <w:u w:val="none"/>
      <w:shd w:val="clear" w:color="auto" w:fill="FFFFFF"/>
      <w:vertAlign w:val="baseline"/>
    </w:rPr>
  </w:style>
  <w:style w:type="character" w:customStyle="1" w:styleId="ListLabel26">
    <w:name w:val="ListLabel 26"/>
    <w:rsid w:val="001772A3"/>
    <w:rPr>
      <w:sz w:val="27"/>
    </w:rPr>
  </w:style>
  <w:style w:type="character" w:customStyle="1" w:styleId="af6">
    <w:name w:val="Символ сноски"/>
    <w:rsid w:val="001772A3"/>
  </w:style>
  <w:style w:type="character" w:customStyle="1" w:styleId="af7">
    <w:name w:val="Символы концевой сноски"/>
    <w:rsid w:val="001772A3"/>
  </w:style>
  <w:style w:type="paragraph" w:customStyle="1" w:styleId="af8">
    <w:name w:val="Заголовок"/>
    <w:basedOn w:val="a0"/>
    <w:next w:val="a1"/>
    <w:rsid w:val="001772A3"/>
    <w:pPr>
      <w:keepNext/>
      <w:spacing w:before="240" w:after="120"/>
    </w:pPr>
    <w:rPr>
      <w:rFonts w:ascii="Arial" w:eastAsia="Microsoft YaHei" w:hAnsi="Arial" w:cs="Mangal"/>
      <w:sz w:val="28"/>
      <w:szCs w:val="28"/>
    </w:rPr>
  </w:style>
  <w:style w:type="paragraph" w:styleId="a1">
    <w:name w:val="Body Text"/>
    <w:basedOn w:val="a0"/>
    <w:rsid w:val="001772A3"/>
    <w:pPr>
      <w:spacing w:after="120"/>
      <w:ind w:firstLine="709"/>
      <w:jc w:val="both"/>
    </w:pPr>
    <w:rPr>
      <w:rFonts w:eastAsia="MS Mincho"/>
      <w:sz w:val="26"/>
    </w:rPr>
  </w:style>
  <w:style w:type="paragraph" w:styleId="af9">
    <w:name w:val="List"/>
    <w:basedOn w:val="a1"/>
    <w:rsid w:val="001772A3"/>
    <w:rPr>
      <w:rFonts w:cs="Mangal"/>
    </w:rPr>
  </w:style>
  <w:style w:type="paragraph" w:styleId="afa">
    <w:name w:val="Title"/>
    <w:basedOn w:val="a0"/>
    <w:rsid w:val="001772A3"/>
    <w:pPr>
      <w:suppressLineNumbers/>
      <w:spacing w:before="120" w:after="120"/>
    </w:pPr>
    <w:rPr>
      <w:rFonts w:cs="Mangal"/>
      <w:i/>
      <w:iCs/>
    </w:rPr>
  </w:style>
  <w:style w:type="paragraph" w:styleId="afb">
    <w:name w:val="index heading"/>
    <w:basedOn w:val="a0"/>
    <w:rsid w:val="001772A3"/>
    <w:pPr>
      <w:suppressLineNumbers/>
    </w:pPr>
    <w:rPr>
      <w:rFonts w:cs="Mangal"/>
    </w:rPr>
  </w:style>
  <w:style w:type="paragraph" w:customStyle="1" w:styleId="afc">
    <w:name w:val="Заглавие"/>
    <w:basedOn w:val="a0"/>
    <w:next w:val="afd"/>
    <w:rsid w:val="001772A3"/>
    <w:pPr>
      <w:jc w:val="center"/>
    </w:pPr>
    <w:rPr>
      <w:b/>
      <w:bCs/>
      <w:sz w:val="28"/>
      <w:szCs w:val="28"/>
      <w:lang w:val="en-US"/>
    </w:rPr>
  </w:style>
  <w:style w:type="paragraph" w:styleId="afd">
    <w:name w:val="Subtitle"/>
    <w:basedOn w:val="a0"/>
    <w:next w:val="a1"/>
    <w:rsid w:val="001772A3"/>
    <w:pPr>
      <w:jc w:val="center"/>
    </w:pPr>
    <w:rPr>
      <w:b/>
      <w:bCs/>
      <w:i/>
      <w:iCs/>
      <w:sz w:val="28"/>
      <w:szCs w:val="28"/>
    </w:rPr>
  </w:style>
  <w:style w:type="paragraph" w:styleId="afe">
    <w:name w:val="List Paragraph"/>
    <w:basedOn w:val="a0"/>
    <w:rsid w:val="001772A3"/>
    <w:pPr>
      <w:ind w:left="708"/>
    </w:pPr>
  </w:style>
  <w:style w:type="paragraph" w:customStyle="1" w:styleId="11">
    <w:name w:val="Обычный1"/>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customStyle="1" w:styleId="110">
    <w:name w:val="Обычный11"/>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styleId="aff">
    <w:name w:val="Plain Text"/>
    <w:basedOn w:val="a0"/>
    <w:rsid w:val="001772A3"/>
    <w:pPr>
      <w:tabs>
        <w:tab w:val="left" w:pos="360"/>
      </w:tabs>
      <w:ind w:firstLine="900"/>
      <w:jc w:val="both"/>
    </w:pPr>
    <w:rPr>
      <w:rFonts w:eastAsia="MS Mincho"/>
      <w:spacing w:val="-2"/>
      <w:sz w:val="26"/>
      <w:szCs w:val="20"/>
    </w:rPr>
  </w:style>
  <w:style w:type="paragraph" w:styleId="aff0">
    <w:name w:val="footnote text"/>
    <w:basedOn w:val="a0"/>
    <w:uiPriority w:val="99"/>
    <w:rsid w:val="001772A3"/>
    <w:pPr>
      <w:widowControl w:val="0"/>
    </w:pPr>
    <w:rPr>
      <w:sz w:val="20"/>
      <w:szCs w:val="20"/>
    </w:rPr>
  </w:style>
  <w:style w:type="paragraph" w:styleId="33">
    <w:name w:val="Body Text Indent 3"/>
    <w:basedOn w:val="a0"/>
    <w:rsid w:val="001772A3"/>
    <w:pPr>
      <w:spacing w:after="120"/>
      <w:ind w:left="283"/>
    </w:pPr>
    <w:rPr>
      <w:sz w:val="16"/>
      <w:szCs w:val="16"/>
    </w:rPr>
  </w:style>
  <w:style w:type="paragraph" w:styleId="aff1">
    <w:name w:val="List Bullet"/>
    <w:basedOn w:val="a0"/>
    <w:rsid w:val="001772A3"/>
    <w:pPr>
      <w:ind w:firstLine="720"/>
      <w:jc w:val="both"/>
    </w:pPr>
    <w:rPr>
      <w:b/>
      <w:bCs/>
      <w:i/>
      <w:sz w:val="28"/>
      <w:szCs w:val="28"/>
    </w:rPr>
  </w:style>
  <w:style w:type="paragraph" w:customStyle="1" w:styleId="22">
    <w:name w:val="Обычный2"/>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styleId="aff2">
    <w:name w:val="header"/>
    <w:basedOn w:val="a0"/>
    <w:rsid w:val="001772A3"/>
    <w:pPr>
      <w:suppressLineNumbers/>
      <w:tabs>
        <w:tab w:val="center" w:pos="4677"/>
        <w:tab w:val="right" w:pos="9355"/>
      </w:tabs>
    </w:pPr>
  </w:style>
  <w:style w:type="paragraph" w:styleId="aff3">
    <w:name w:val="footer"/>
    <w:basedOn w:val="a0"/>
    <w:rsid w:val="001772A3"/>
    <w:pPr>
      <w:suppressLineNumbers/>
      <w:tabs>
        <w:tab w:val="center" w:pos="4677"/>
        <w:tab w:val="right" w:pos="9355"/>
      </w:tabs>
    </w:pPr>
  </w:style>
  <w:style w:type="paragraph" w:styleId="aff4">
    <w:name w:val="Body Text Indent"/>
    <w:basedOn w:val="a0"/>
    <w:rsid w:val="001772A3"/>
    <w:pPr>
      <w:spacing w:after="120"/>
      <w:ind w:left="283"/>
    </w:pPr>
  </w:style>
  <w:style w:type="paragraph" w:styleId="34">
    <w:name w:val="Body Text 3"/>
    <w:basedOn w:val="a0"/>
    <w:rsid w:val="001772A3"/>
    <w:pPr>
      <w:spacing w:after="120"/>
    </w:pPr>
    <w:rPr>
      <w:sz w:val="16"/>
      <w:szCs w:val="16"/>
    </w:rPr>
  </w:style>
  <w:style w:type="paragraph" w:customStyle="1" w:styleId="111">
    <w:name w:val="Заголовок 11"/>
    <w:basedOn w:val="a0"/>
    <w:rsid w:val="001772A3"/>
    <w:pPr>
      <w:keepNext/>
      <w:spacing w:before="240" w:after="60"/>
      <w:jc w:val="center"/>
    </w:pPr>
    <w:rPr>
      <w:b/>
      <w:sz w:val="28"/>
      <w:szCs w:val="20"/>
    </w:rPr>
  </w:style>
  <w:style w:type="paragraph" w:styleId="aff5">
    <w:name w:val="Balloon Text"/>
    <w:basedOn w:val="a0"/>
    <w:rsid w:val="001772A3"/>
    <w:rPr>
      <w:rFonts w:ascii="Tahoma" w:hAnsi="Tahoma"/>
      <w:sz w:val="16"/>
      <w:szCs w:val="16"/>
    </w:rPr>
  </w:style>
  <w:style w:type="paragraph" w:styleId="aff6">
    <w:name w:val="annotation text"/>
    <w:basedOn w:val="a0"/>
    <w:rsid w:val="001772A3"/>
    <w:rPr>
      <w:sz w:val="20"/>
      <w:szCs w:val="20"/>
    </w:rPr>
  </w:style>
  <w:style w:type="paragraph" w:styleId="aff7">
    <w:name w:val="annotation subject"/>
    <w:basedOn w:val="aff6"/>
    <w:rsid w:val="001772A3"/>
    <w:rPr>
      <w:b/>
      <w:bCs/>
    </w:rPr>
  </w:style>
  <w:style w:type="paragraph" w:customStyle="1" w:styleId="41">
    <w:name w:val="Обычный4"/>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customStyle="1" w:styleId="ConsNonformat">
    <w:name w:val="ConsNonformat"/>
    <w:rsid w:val="001772A3"/>
    <w:pPr>
      <w:widowControl w:val="0"/>
      <w:suppressAutoHyphens/>
      <w:spacing w:after="0" w:line="100" w:lineRule="atLeast"/>
    </w:pPr>
    <w:rPr>
      <w:rFonts w:ascii="Courier New" w:eastAsia="Times New Roman" w:hAnsi="Courier New" w:cs="Times New Roman"/>
      <w:color w:val="00000A"/>
      <w:sz w:val="20"/>
      <w:szCs w:val="20"/>
    </w:rPr>
  </w:style>
  <w:style w:type="paragraph" w:customStyle="1" w:styleId="12">
    <w:name w:val="Без интервала1"/>
    <w:rsid w:val="001772A3"/>
    <w:pPr>
      <w:suppressAutoHyphens/>
      <w:spacing w:after="0" w:line="100" w:lineRule="atLeast"/>
    </w:pPr>
    <w:rPr>
      <w:rFonts w:ascii="Times New Roman" w:eastAsia="Times New Roman" w:hAnsi="Times New Roman" w:cs="Times New Roman"/>
      <w:color w:val="00000A"/>
      <w:lang w:eastAsia="ar-SA"/>
    </w:rPr>
  </w:style>
  <w:style w:type="paragraph" w:customStyle="1" w:styleId="120">
    <w:name w:val="Обычный12"/>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customStyle="1" w:styleId="aff8">
    <w:name w:val="Сноска"/>
    <w:basedOn w:val="a0"/>
    <w:rsid w:val="001772A3"/>
    <w:pPr>
      <w:suppressLineNumbers/>
      <w:ind w:left="339" w:hanging="339"/>
    </w:pPr>
    <w:rPr>
      <w:sz w:val="20"/>
      <w:szCs w:val="20"/>
    </w:rPr>
  </w:style>
  <w:style w:type="character" w:styleId="aff9">
    <w:name w:val="Hyperlink"/>
    <w:basedOn w:val="a2"/>
    <w:uiPriority w:val="99"/>
    <w:semiHidden/>
    <w:unhideWhenUsed/>
    <w:rsid w:val="00951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rsid w:val="001772A3"/>
    <w:pPr>
      <w:keepNext/>
      <w:numPr>
        <w:numId w:val="1"/>
      </w:numPr>
      <w:spacing w:before="240" w:after="60"/>
      <w:outlineLvl w:val="0"/>
    </w:pPr>
    <w:rPr>
      <w:rFonts w:ascii="Arial" w:hAnsi="Arial" w:cs="Arial"/>
      <w:b/>
      <w:bCs/>
      <w:sz w:val="32"/>
      <w:szCs w:val="32"/>
    </w:rPr>
  </w:style>
  <w:style w:type="paragraph" w:styleId="2">
    <w:name w:val="heading 2"/>
    <w:basedOn w:val="a0"/>
    <w:next w:val="a1"/>
    <w:rsid w:val="001772A3"/>
    <w:pPr>
      <w:keepNext/>
      <w:numPr>
        <w:ilvl w:val="1"/>
        <w:numId w:val="1"/>
      </w:numPr>
      <w:spacing w:before="240" w:after="60"/>
      <w:outlineLvl w:val="1"/>
    </w:pPr>
    <w:rPr>
      <w:rFonts w:ascii="Cambria" w:hAnsi="Cambria"/>
      <w:b/>
      <w:bCs/>
      <w:i/>
      <w:iCs/>
      <w:sz w:val="28"/>
      <w:szCs w:val="28"/>
    </w:rPr>
  </w:style>
  <w:style w:type="paragraph" w:styleId="3">
    <w:name w:val="heading 3"/>
    <w:basedOn w:val="a0"/>
    <w:next w:val="a1"/>
    <w:rsid w:val="001772A3"/>
    <w:pPr>
      <w:keepNext/>
      <w:numPr>
        <w:ilvl w:val="2"/>
        <w:numId w:val="1"/>
      </w:numPr>
      <w:spacing w:before="240" w:after="60"/>
      <w:outlineLvl w:val="2"/>
    </w:pPr>
    <w:rPr>
      <w:rFonts w:ascii="Arial" w:hAnsi="Arial" w:cs="Arial"/>
      <w:b/>
      <w:bCs/>
      <w:sz w:val="26"/>
      <w:szCs w:val="26"/>
    </w:rPr>
  </w:style>
  <w:style w:type="paragraph" w:styleId="4">
    <w:name w:val="heading 4"/>
    <w:basedOn w:val="a0"/>
    <w:next w:val="a1"/>
    <w:rsid w:val="001772A3"/>
    <w:pPr>
      <w:keepNext/>
      <w:widowControl w:val="0"/>
      <w:numPr>
        <w:ilvl w:val="3"/>
        <w:numId w:val="1"/>
      </w:numPr>
      <w:spacing w:before="240" w:after="60"/>
      <w:outlineLvl w:val="3"/>
    </w:pPr>
    <w:rPr>
      <w:rFonts w:ascii="Calibri" w:hAnsi="Calibri" w:cs="Calibri"/>
      <w:b/>
      <w:bCs/>
      <w:i/>
      <w:iCs/>
      <w:sz w:val="28"/>
      <w:szCs w:val="28"/>
    </w:rPr>
  </w:style>
  <w:style w:type="paragraph" w:styleId="5">
    <w:name w:val="heading 5"/>
    <w:basedOn w:val="a0"/>
    <w:next w:val="a1"/>
    <w:rsid w:val="001772A3"/>
    <w:pPr>
      <w:widowControl w:val="0"/>
      <w:numPr>
        <w:ilvl w:val="4"/>
        <w:numId w:val="1"/>
      </w:numPr>
      <w:spacing w:before="240" w:after="60"/>
      <w:outlineLvl w:val="4"/>
    </w:pPr>
    <w:rPr>
      <w:rFonts w:ascii="Calibri" w:hAnsi="Calibri" w:cs="Calibri"/>
      <w:b/>
      <w:bCs/>
      <w:i/>
      <w:iCs/>
      <w:sz w:val="26"/>
      <w:szCs w:val="26"/>
    </w:rPr>
  </w:style>
  <w:style w:type="paragraph" w:styleId="6">
    <w:name w:val="heading 6"/>
    <w:basedOn w:val="a0"/>
    <w:next w:val="a1"/>
    <w:rsid w:val="001772A3"/>
    <w:pPr>
      <w:numPr>
        <w:ilvl w:val="5"/>
        <w:numId w:val="1"/>
      </w:numPr>
      <w:tabs>
        <w:tab w:val="left" w:pos="3456"/>
      </w:tabs>
      <w:spacing w:before="240" w:after="60"/>
      <w:outlineLvl w:val="5"/>
    </w:pPr>
    <w:rPr>
      <w:b/>
      <w:bCs/>
      <w:sz w:val="22"/>
      <w:szCs w:val="22"/>
    </w:rPr>
  </w:style>
  <w:style w:type="paragraph" w:styleId="7">
    <w:name w:val="heading 7"/>
    <w:basedOn w:val="a0"/>
    <w:next w:val="a1"/>
    <w:rsid w:val="001772A3"/>
    <w:pPr>
      <w:numPr>
        <w:ilvl w:val="6"/>
        <w:numId w:val="1"/>
      </w:numPr>
      <w:tabs>
        <w:tab w:val="left" w:pos="3888"/>
      </w:tabs>
      <w:spacing w:before="240" w:after="60"/>
      <w:outlineLvl w:val="6"/>
    </w:pPr>
    <w:rPr>
      <w:b/>
      <w:bCs/>
      <w:sz w:val="18"/>
      <w:szCs w:val="18"/>
    </w:rPr>
  </w:style>
  <w:style w:type="paragraph" w:styleId="8">
    <w:name w:val="heading 8"/>
    <w:basedOn w:val="a0"/>
    <w:next w:val="a1"/>
    <w:rsid w:val="001772A3"/>
    <w:pPr>
      <w:widowControl w:val="0"/>
      <w:numPr>
        <w:ilvl w:val="7"/>
        <w:numId w:val="1"/>
      </w:numPr>
      <w:spacing w:before="240" w:after="60"/>
      <w:outlineLvl w:val="7"/>
    </w:pPr>
    <w:rPr>
      <w:rFonts w:ascii="Calibri" w:hAnsi="Calibri" w:cs="Calibri"/>
      <w:b/>
      <w:bCs/>
      <w:i/>
      <w:iCs/>
      <w:sz w:val="18"/>
      <w:szCs w:val="18"/>
    </w:rPr>
  </w:style>
  <w:style w:type="paragraph" w:styleId="9">
    <w:name w:val="heading 9"/>
    <w:basedOn w:val="a0"/>
    <w:next w:val="a1"/>
    <w:rsid w:val="001772A3"/>
    <w:pPr>
      <w:numPr>
        <w:ilvl w:val="8"/>
        <w:numId w:val="1"/>
      </w:numPr>
      <w:tabs>
        <w:tab w:val="left" w:pos="4752"/>
      </w:tabs>
      <w:spacing w:before="240" w:after="60"/>
      <w:outlineLvl w:val="8"/>
    </w:pPr>
    <w:rPr>
      <w:rFonts w:ascii="Arial" w:hAnsi="Arial" w:cs="Arial"/>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772A3"/>
    <w:pPr>
      <w:suppressAutoHyphens/>
      <w:spacing w:after="0" w:line="100" w:lineRule="atLeast"/>
    </w:pPr>
    <w:rPr>
      <w:rFonts w:ascii="Times New Roman" w:eastAsia="Times New Roman" w:hAnsi="Times New Roman" w:cs="Times New Roman"/>
      <w:color w:val="00000A"/>
      <w:sz w:val="24"/>
      <w:szCs w:val="24"/>
    </w:rPr>
  </w:style>
  <w:style w:type="character" w:customStyle="1" w:styleId="10">
    <w:name w:val="Заголовок 1 Знак"/>
    <w:basedOn w:val="a2"/>
    <w:rsid w:val="001772A3"/>
    <w:rPr>
      <w:rFonts w:ascii="Arial" w:eastAsia="Times New Roman" w:hAnsi="Arial" w:cs="Arial"/>
      <w:b/>
      <w:bCs/>
      <w:sz w:val="32"/>
      <w:szCs w:val="32"/>
      <w:lang w:eastAsia="ru-RU"/>
    </w:rPr>
  </w:style>
  <w:style w:type="character" w:customStyle="1" w:styleId="20">
    <w:name w:val="Заголовок 2 Знак"/>
    <w:basedOn w:val="a2"/>
    <w:rsid w:val="001772A3"/>
    <w:rPr>
      <w:rFonts w:ascii="Cambria" w:eastAsia="Times New Roman" w:hAnsi="Cambria" w:cs="Times New Roman"/>
      <w:b/>
      <w:bCs/>
      <w:i/>
      <w:iCs/>
      <w:sz w:val="28"/>
      <w:szCs w:val="28"/>
    </w:rPr>
  </w:style>
  <w:style w:type="character" w:customStyle="1" w:styleId="30">
    <w:name w:val="Заголовок 3 Знак"/>
    <w:basedOn w:val="a2"/>
    <w:rsid w:val="001772A3"/>
    <w:rPr>
      <w:rFonts w:ascii="Arial" w:eastAsia="Times New Roman" w:hAnsi="Arial" w:cs="Arial"/>
      <w:b/>
      <w:bCs/>
      <w:sz w:val="26"/>
      <w:szCs w:val="26"/>
      <w:lang w:eastAsia="ru-RU"/>
    </w:rPr>
  </w:style>
  <w:style w:type="character" w:customStyle="1" w:styleId="40">
    <w:name w:val="Заголовок 4 Знак"/>
    <w:basedOn w:val="a2"/>
    <w:rsid w:val="001772A3"/>
    <w:rPr>
      <w:rFonts w:ascii="Calibri" w:eastAsia="Times New Roman" w:hAnsi="Calibri" w:cs="Calibri"/>
      <w:b/>
      <w:bCs/>
      <w:sz w:val="28"/>
      <w:szCs w:val="28"/>
      <w:lang w:eastAsia="ru-RU"/>
    </w:rPr>
  </w:style>
  <w:style w:type="character" w:customStyle="1" w:styleId="50">
    <w:name w:val="Заголовок 5 Знак"/>
    <w:basedOn w:val="a2"/>
    <w:rsid w:val="001772A3"/>
    <w:rPr>
      <w:rFonts w:ascii="Calibri" w:eastAsia="Times New Roman" w:hAnsi="Calibri" w:cs="Calibri"/>
      <w:b/>
      <w:bCs/>
      <w:i/>
      <w:iCs/>
      <w:sz w:val="26"/>
      <w:szCs w:val="26"/>
      <w:lang w:eastAsia="ru-RU"/>
    </w:rPr>
  </w:style>
  <w:style w:type="character" w:customStyle="1" w:styleId="60">
    <w:name w:val="Заголовок 6 Знак"/>
    <w:basedOn w:val="a2"/>
    <w:rsid w:val="001772A3"/>
    <w:rPr>
      <w:rFonts w:ascii="Times New Roman" w:eastAsia="Times New Roman" w:hAnsi="Times New Roman" w:cs="Times New Roman"/>
      <w:b/>
      <w:bCs/>
      <w:lang w:eastAsia="ru-RU"/>
    </w:rPr>
  </w:style>
  <w:style w:type="character" w:customStyle="1" w:styleId="70">
    <w:name w:val="Заголовок 7 Знак"/>
    <w:basedOn w:val="a2"/>
    <w:rsid w:val="001772A3"/>
    <w:rPr>
      <w:rFonts w:ascii="Times New Roman" w:eastAsia="Times New Roman" w:hAnsi="Times New Roman" w:cs="Times New Roman"/>
      <w:sz w:val="24"/>
      <w:szCs w:val="24"/>
      <w:lang w:eastAsia="ru-RU"/>
    </w:rPr>
  </w:style>
  <w:style w:type="character" w:customStyle="1" w:styleId="80">
    <w:name w:val="Заголовок 8 Знак"/>
    <w:basedOn w:val="a2"/>
    <w:rsid w:val="001772A3"/>
    <w:rPr>
      <w:rFonts w:ascii="Calibri" w:eastAsia="Times New Roman" w:hAnsi="Calibri" w:cs="Calibri"/>
      <w:i/>
      <w:iCs/>
      <w:sz w:val="24"/>
      <w:szCs w:val="24"/>
      <w:lang w:eastAsia="ru-RU"/>
    </w:rPr>
  </w:style>
  <w:style w:type="character" w:customStyle="1" w:styleId="90">
    <w:name w:val="Заголовок 9 Знак"/>
    <w:basedOn w:val="a2"/>
    <w:rsid w:val="001772A3"/>
    <w:rPr>
      <w:rFonts w:ascii="Arial" w:eastAsia="Times New Roman" w:hAnsi="Arial" w:cs="Arial"/>
      <w:lang w:eastAsia="ru-RU"/>
    </w:rPr>
  </w:style>
  <w:style w:type="character" w:customStyle="1" w:styleId="21">
    <w:name w:val="Заголовок 2 Знак1"/>
    <w:rsid w:val="001772A3"/>
    <w:rPr>
      <w:rFonts w:ascii="Cambria" w:hAnsi="Cambria" w:cs="Cambria"/>
      <w:b/>
      <w:bCs/>
      <w:i/>
      <w:iCs/>
      <w:sz w:val="28"/>
      <w:szCs w:val="28"/>
      <w:lang w:val="ru-RU" w:eastAsia="ru-RU" w:bidi="ar-SA"/>
    </w:rPr>
  </w:style>
  <w:style w:type="character" w:customStyle="1" w:styleId="a5">
    <w:name w:val="Название Знак"/>
    <w:basedOn w:val="a2"/>
    <w:rsid w:val="001772A3"/>
    <w:rPr>
      <w:rFonts w:ascii="Times New Roman" w:eastAsia="Times New Roman" w:hAnsi="Times New Roman" w:cs="Times New Roman"/>
      <w:b/>
      <w:bCs/>
      <w:sz w:val="28"/>
      <w:szCs w:val="28"/>
      <w:lang w:val="en-US" w:eastAsia="ru-RU"/>
    </w:rPr>
  </w:style>
  <w:style w:type="character" w:customStyle="1" w:styleId="a6">
    <w:name w:val="Выделение жирным"/>
    <w:rsid w:val="001772A3"/>
    <w:rPr>
      <w:b/>
      <w:bCs/>
    </w:rPr>
  </w:style>
  <w:style w:type="character" w:customStyle="1" w:styleId="Normal">
    <w:name w:val="Normal Знак"/>
    <w:rsid w:val="001772A3"/>
    <w:rPr>
      <w:rFonts w:ascii="Times New Roman" w:eastAsia="Times New Roman" w:hAnsi="Times New Roman" w:cs="Times New Roman"/>
      <w:sz w:val="28"/>
      <w:szCs w:val="20"/>
      <w:lang w:eastAsia="ru-RU"/>
    </w:rPr>
  </w:style>
  <w:style w:type="character" w:customStyle="1" w:styleId="-">
    <w:name w:val="Интернет-ссылка"/>
    <w:rsid w:val="001772A3"/>
    <w:rPr>
      <w:color w:val="0000FF"/>
      <w:u w:val="single"/>
      <w:lang w:val="ru-RU" w:eastAsia="ru-RU" w:bidi="ru-RU"/>
    </w:rPr>
  </w:style>
  <w:style w:type="character" w:customStyle="1" w:styleId="a7">
    <w:name w:val="Основной текст Знак"/>
    <w:basedOn w:val="a2"/>
    <w:rsid w:val="001772A3"/>
    <w:rPr>
      <w:rFonts w:ascii="Times New Roman" w:eastAsia="MS Mincho" w:hAnsi="Times New Roman" w:cs="Times New Roman"/>
      <w:sz w:val="26"/>
      <w:szCs w:val="24"/>
    </w:rPr>
  </w:style>
  <w:style w:type="character" w:customStyle="1" w:styleId="a8">
    <w:name w:val="Текст Знак"/>
    <w:basedOn w:val="a2"/>
    <w:rsid w:val="001772A3"/>
    <w:rPr>
      <w:rFonts w:ascii="Times New Roman" w:eastAsia="MS Mincho" w:hAnsi="Times New Roman" w:cs="Times New Roman"/>
      <w:spacing w:val="-2"/>
      <w:sz w:val="26"/>
      <w:szCs w:val="20"/>
    </w:rPr>
  </w:style>
  <w:style w:type="character" w:styleId="a9">
    <w:name w:val="footnote reference"/>
    <w:rsid w:val="001772A3"/>
    <w:rPr>
      <w:vertAlign w:val="superscript"/>
    </w:rPr>
  </w:style>
  <w:style w:type="character" w:customStyle="1" w:styleId="aa">
    <w:name w:val="Текст сноски Знак"/>
    <w:basedOn w:val="a2"/>
    <w:uiPriority w:val="99"/>
    <w:rsid w:val="001772A3"/>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2"/>
    <w:rsid w:val="001772A3"/>
    <w:rPr>
      <w:rFonts w:ascii="Times New Roman" w:eastAsia="Times New Roman" w:hAnsi="Times New Roman" w:cs="Times New Roman"/>
      <w:sz w:val="16"/>
      <w:szCs w:val="16"/>
    </w:rPr>
  </w:style>
  <w:style w:type="character" w:customStyle="1" w:styleId="ab">
    <w:name w:val="Верхний колонтитул Знак"/>
    <w:basedOn w:val="a2"/>
    <w:rsid w:val="001772A3"/>
    <w:rPr>
      <w:rFonts w:ascii="Times New Roman" w:eastAsia="Times New Roman" w:hAnsi="Times New Roman" w:cs="Times New Roman"/>
      <w:sz w:val="24"/>
      <w:szCs w:val="24"/>
    </w:rPr>
  </w:style>
  <w:style w:type="character" w:customStyle="1" w:styleId="ac">
    <w:name w:val="Нижний колонтитул Знак"/>
    <w:basedOn w:val="a2"/>
    <w:rsid w:val="001772A3"/>
    <w:rPr>
      <w:rFonts w:ascii="Times New Roman" w:eastAsia="Times New Roman" w:hAnsi="Times New Roman" w:cs="Times New Roman"/>
      <w:sz w:val="24"/>
      <w:szCs w:val="24"/>
    </w:rPr>
  </w:style>
  <w:style w:type="character" w:customStyle="1" w:styleId="ad">
    <w:name w:val="Основной текст с отступом Знак"/>
    <w:basedOn w:val="a2"/>
    <w:rsid w:val="001772A3"/>
    <w:rPr>
      <w:rFonts w:ascii="Times New Roman" w:eastAsia="Times New Roman" w:hAnsi="Times New Roman" w:cs="Times New Roman"/>
      <w:sz w:val="24"/>
      <w:szCs w:val="24"/>
    </w:rPr>
  </w:style>
  <w:style w:type="character" w:customStyle="1" w:styleId="32">
    <w:name w:val="Основной текст 3 Знак"/>
    <w:basedOn w:val="a2"/>
    <w:rsid w:val="001772A3"/>
    <w:rPr>
      <w:rFonts w:ascii="Times New Roman" w:eastAsia="Times New Roman" w:hAnsi="Times New Roman" w:cs="Times New Roman"/>
      <w:sz w:val="16"/>
      <w:szCs w:val="16"/>
    </w:rPr>
  </w:style>
  <w:style w:type="character" w:customStyle="1" w:styleId="ae">
    <w:name w:val="Подзаголовок Знак"/>
    <w:basedOn w:val="a2"/>
    <w:rsid w:val="001772A3"/>
    <w:rPr>
      <w:rFonts w:ascii="Times New Roman" w:eastAsia="Times New Roman" w:hAnsi="Times New Roman" w:cs="Times New Roman"/>
      <w:b/>
      <w:bCs/>
      <w:sz w:val="24"/>
      <w:szCs w:val="24"/>
    </w:rPr>
  </w:style>
  <w:style w:type="character" w:customStyle="1" w:styleId="af">
    <w:name w:val="Текст выноски Знак"/>
    <w:basedOn w:val="a2"/>
    <w:rsid w:val="001772A3"/>
    <w:rPr>
      <w:rFonts w:ascii="Tahoma" w:eastAsia="Times New Roman" w:hAnsi="Tahoma" w:cs="Times New Roman"/>
      <w:sz w:val="16"/>
      <w:szCs w:val="16"/>
    </w:rPr>
  </w:style>
  <w:style w:type="character" w:styleId="af0">
    <w:name w:val="annotation reference"/>
    <w:rsid w:val="001772A3"/>
    <w:rPr>
      <w:sz w:val="16"/>
      <w:szCs w:val="16"/>
    </w:rPr>
  </w:style>
  <w:style w:type="character" w:customStyle="1" w:styleId="af1">
    <w:name w:val="Текст примечания Знак"/>
    <w:basedOn w:val="a2"/>
    <w:rsid w:val="001772A3"/>
    <w:rPr>
      <w:rFonts w:ascii="Times New Roman" w:eastAsia="Times New Roman" w:hAnsi="Times New Roman" w:cs="Times New Roman"/>
      <w:sz w:val="20"/>
      <w:szCs w:val="20"/>
      <w:lang w:eastAsia="ru-RU"/>
    </w:rPr>
  </w:style>
  <w:style w:type="character" w:customStyle="1" w:styleId="af2">
    <w:name w:val="Тема примечания Знак"/>
    <w:basedOn w:val="af1"/>
    <w:rsid w:val="001772A3"/>
    <w:rPr>
      <w:rFonts w:ascii="Times New Roman" w:eastAsia="Times New Roman" w:hAnsi="Times New Roman" w:cs="Times New Roman"/>
      <w:b/>
      <w:bCs/>
      <w:sz w:val="20"/>
      <w:szCs w:val="20"/>
      <w:lang w:eastAsia="ru-RU"/>
    </w:rPr>
  </w:style>
  <w:style w:type="character" w:customStyle="1" w:styleId="FontStyle61">
    <w:name w:val="Font Style61"/>
    <w:rsid w:val="001772A3"/>
    <w:rPr>
      <w:rFonts w:ascii="Times New Roman" w:hAnsi="Times New Roman" w:cs="Times New Roman"/>
      <w:sz w:val="22"/>
      <w:szCs w:val="22"/>
    </w:rPr>
  </w:style>
  <w:style w:type="character" w:customStyle="1" w:styleId="af3">
    <w:name w:val="Абзац списка Знак"/>
    <w:rsid w:val="001772A3"/>
    <w:rPr>
      <w:rFonts w:ascii="Times New Roman" w:eastAsia="Times New Roman" w:hAnsi="Times New Roman" w:cs="Times New Roman"/>
      <w:sz w:val="24"/>
      <w:szCs w:val="24"/>
      <w:lang w:eastAsia="ru-RU"/>
    </w:rPr>
  </w:style>
  <w:style w:type="character" w:customStyle="1" w:styleId="ListLabel1">
    <w:name w:val="ListLabel 1"/>
    <w:rsid w:val="001772A3"/>
    <w:rPr>
      <w:b/>
    </w:rPr>
  </w:style>
  <w:style w:type="character" w:customStyle="1" w:styleId="ListLabel2">
    <w:name w:val="ListLabel 2"/>
    <w:rsid w:val="001772A3"/>
    <w:rPr>
      <w:i w:val="0"/>
    </w:rPr>
  </w:style>
  <w:style w:type="character" w:customStyle="1" w:styleId="ListLabel3">
    <w:name w:val="ListLabel 3"/>
    <w:rsid w:val="001772A3"/>
    <w:rPr>
      <w:rFonts w:cs="Courier New"/>
    </w:rPr>
  </w:style>
  <w:style w:type="character" w:customStyle="1" w:styleId="ListLabel4">
    <w:name w:val="ListLabel 4"/>
    <w:rsid w:val="001772A3"/>
    <w:rPr>
      <w:color w:val="000000"/>
      <w:sz w:val="27"/>
    </w:rPr>
  </w:style>
  <w:style w:type="character" w:customStyle="1" w:styleId="ListLabel5">
    <w:name w:val="ListLabel 5"/>
    <w:rsid w:val="001772A3"/>
    <w:rPr>
      <w:rFonts w:cs="Times New Roman"/>
      <w:b/>
      <w:sz w:val="28"/>
      <w:szCs w:val="28"/>
    </w:rPr>
  </w:style>
  <w:style w:type="character" w:customStyle="1" w:styleId="ListLabel6">
    <w:name w:val="ListLabel 6"/>
    <w:rsid w:val="001772A3"/>
    <w:rPr>
      <w:rFonts w:cs="Calibri"/>
      <w:b/>
      <w:sz w:val="18"/>
    </w:rPr>
  </w:style>
  <w:style w:type="character" w:customStyle="1" w:styleId="ListLabel7">
    <w:name w:val="ListLabel 7"/>
    <w:rsid w:val="001772A3"/>
    <w:rPr>
      <w:b w:val="0"/>
    </w:rPr>
  </w:style>
  <w:style w:type="character" w:customStyle="1" w:styleId="ListLabel8">
    <w:name w:val="ListLabel 8"/>
    <w:rsid w:val="001772A3"/>
    <w:rPr>
      <w:rFonts w:eastAsia="Arial" w:cs="Arial"/>
      <w:b w:val="0"/>
      <w:i w:val="0"/>
      <w:strike w:val="0"/>
      <w:dstrike w:val="0"/>
      <w:color w:val="000000"/>
      <w:position w:val="0"/>
      <w:sz w:val="24"/>
      <w:szCs w:val="24"/>
      <w:u w:val="none"/>
      <w:shd w:val="clear" w:color="auto" w:fill="FFFFFF"/>
      <w:vertAlign w:val="baseline"/>
    </w:rPr>
  </w:style>
  <w:style w:type="character" w:customStyle="1" w:styleId="ListLabel9">
    <w:name w:val="ListLabel 9"/>
    <w:rsid w:val="001772A3"/>
    <w:rPr>
      <w:rFonts w:eastAsia="Segoe UI Symbol" w:cs="Segoe UI Symbol"/>
      <w:b w:val="0"/>
      <w:i w:val="0"/>
      <w:strike w:val="0"/>
      <w:dstrike w:val="0"/>
      <w:color w:val="000000"/>
      <w:position w:val="0"/>
      <w:sz w:val="24"/>
      <w:szCs w:val="24"/>
      <w:u w:val="none"/>
      <w:shd w:val="clear" w:color="auto" w:fill="FFFFFF"/>
      <w:vertAlign w:val="baseline"/>
    </w:rPr>
  </w:style>
  <w:style w:type="character" w:customStyle="1" w:styleId="ListLabel10">
    <w:name w:val="ListLabel 10"/>
    <w:rsid w:val="001772A3"/>
    <w:rPr>
      <w:b w:val="0"/>
      <w:i w:val="0"/>
      <w:strike w:val="0"/>
      <w:dstrike w:val="0"/>
      <w:color w:val="000000"/>
      <w:position w:val="0"/>
      <w:sz w:val="24"/>
      <w:szCs w:val="24"/>
      <w:u w:val="none"/>
      <w:shd w:val="clear" w:color="auto" w:fill="FFFFFF"/>
      <w:vertAlign w:val="baseline"/>
    </w:rPr>
  </w:style>
  <w:style w:type="character" w:customStyle="1" w:styleId="ListLabel11">
    <w:name w:val="ListLabel 11"/>
    <w:rsid w:val="001772A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2">
    <w:name w:val="ListLabel 12"/>
    <w:rsid w:val="001772A3"/>
    <w:rPr>
      <w:sz w:val="27"/>
    </w:rPr>
  </w:style>
  <w:style w:type="character" w:customStyle="1" w:styleId="af4">
    <w:name w:val="Привязка сноски"/>
    <w:rsid w:val="001772A3"/>
    <w:rPr>
      <w:vertAlign w:val="superscript"/>
    </w:rPr>
  </w:style>
  <w:style w:type="character" w:customStyle="1" w:styleId="af5">
    <w:name w:val="Привязка концевой сноски"/>
    <w:rsid w:val="001772A3"/>
    <w:rPr>
      <w:vertAlign w:val="superscript"/>
    </w:rPr>
  </w:style>
  <w:style w:type="character" w:customStyle="1" w:styleId="ListLabel13">
    <w:name w:val="ListLabel 13"/>
    <w:rsid w:val="001772A3"/>
    <w:rPr>
      <w:b/>
    </w:rPr>
  </w:style>
  <w:style w:type="character" w:customStyle="1" w:styleId="ListLabel14">
    <w:name w:val="ListLabel 14"/>
    <w:rsid w:val="001772A3"/>
    <w:rPr>
      <w:i w:val="0"/>
    </w:rPr>
  </w:style>
  <w:style w:type="character" w:customStyle="1" w:styleId="ListLabel15">
    <w:name w:val="ListLabel 15"/>
    <w:rsid w:val="001772A3"/>
    <w:rPr>
      <w:rFonts w:cs="Symbol"/>
    </w:rPr>
  </w:style>
  <w:style w:type="character" w:customStyle="1" w:styleId="ListLabel16">
    <w:name w:val="ListLabel 16"/>
    <w:rsid w:val="001772A3"/>
    <w:rPr>
      <w:rFonts w:cs="Courier New"/>
    </w:rPr>
  </w:style>
  <w:style w:type="character" w:customStyle="1" w:styleId="ListLabel17">
    <w:name w:val="ListLabel 17"/>
    <w:rsid w:val="001772A3"/>
    <w:rPr>
      <w:rFonts w:cs="Wingdings"/>
    </w:rPr>
  </w:style>
  <w:style w:type="character" w:customStyle="1" w:styleId="ListLabel18">
    <w:name w:val="ListLabel 18"/>
    <w:rsid w:val="001772A3"/>
    <w:rPr>
      <w:color w:val="000000"/>
      <w:sz w:val="27"/>
    </w:rPr>
  </w:style>
  <w:style w:type="character" w:customStyle="1" w:styleId="ListLabel19">
    <w:name w:val="ListLabel 19"/>
    <w:rsid w:val="001772A3"/>
    <w:rPr>
      <w:b/>
      <w:sz w:val="28"/>
      <w:szCs w:val="28"/>
    </w:rPr>
  </w:style>
  <w:style w:type="character" w:customStyle="1" w:styleId="ListLabel20">
    <w:name w:val="ListLabel 20"/>
    <w:rsid w:val="001772A3"/>
    <w:rPr>
      <w:b/>
      <w:sz w:val="18"/>
    </w:rPr>
  </w:style>
  <w:style w:type="character" w:customStyle="1" w:styleId="ListLabel21">
    <w:name w:val="ListLabel 21"/>
    <w:rsid w:val="001772A3"/>
    <w:rPr>
      <w:b w:val="0"/>
    </w:rPr>
  </w:style>
  <w:style w:type="character" w:customStyle="1" w:styleId="ListLabel22">
    <w:name w:val="ListLabel 22"/>
    <w:rsid w:val="001772A3"/>
    <w:rPr>
      <w:rFonts w:cs="Arial"/>
      <w:b w:val="0"/>
      <w:i w:val="0"/>
      <w:strike w:val="0"/>
      <w:dstrike w:val="0"/>
      <w:color w:val="000000"/>
      <w:position w:val="0"/>
      <w:sz w:val="24"/>
      <w:szCs w:val="24"/>
      <w:u w:val="none"/>
      <w:shd w:val="clear" w:color="auto" w:fill="FFFFFF"/>
      <w:vertAlign w:val="baseline"/>
    </w:rPr>
  </w:style>
  <w:style w:type="character" w:customStyle="1" w:styleId="ListLabel23">
    <w:name w:val="ListLabel 23"/>
    <w:rsid w:val="001772A3"/>
    <w:rPr>
      <w:rFonts w:cs="Segoe UI Symbol"/>
      <w:b w:val="0"/>
      <w:i w:val="0"/>
      <w:strike w:val="0"/>
      <w:dstrike w:val="0"/>
      <w:color w:val="000000"/>
      <w:position w:val="0"/>
      <w:sz w:val="24"/>
      <w:szCs w:val="24"/>
      <w:u w:val="none"/>
      <w:shd w:val="clear" w:color="auto" w:fill="FFFFFF"/>
      <w:vertAlign w:val="baseline"/>
    </w:rPr>
  </w:style>
  <w:style w:type="character" w:customStyle="1" w:styleId="ListLabel24">
    <w:name w:val="ListLabel 24"/>
    <w:rsid w:val="001772A3"/>
    <w:rPr>
      <w:rFonts w:cs="Symbol"/>
      <w:b w:val="0"/>
      <w:i w:val="0"/>
      <w:strike w:val="0"/>
      <w:dstrike w:val="0"/>
      <w:color w:val="000000"/>
      <w:position w:val="0"/>
      <w:sz w:val="24"/>
      <w:szCs w:val="24"/>
      <w:u w:val="none"/>
      <w:shd w:val="clear" w:color="auto" w:fill="FFFFFF"/>
      <w:vertAlign w:val="baseline"/>
    </w:rPr>
  </w:style>
  <w:style w:type="character" w:customStyle="1" w:styleId="ListLabel25">
    <w:name w:val="ListLabel 25"/>
    <w:rsid w:val="001772A3"/>
    <w:rPr>
      <w:rFonts w:cs="Times New Roman"/>
      <w:b w:val="0"/>
      <w:i w:val="0"/>
      <w:strike w:val="0"/>
      <w:dstrike w:val="0"/>
      <w:color w:val="000000"/>
      <w:position w:val="0"/>
      <w:sz w:val="24"/>
      <w:szCs w:val="24"/>
      <w:u w:val="none"/>
      <w:shd w:val="clear" w:color="auto" w:fill="FFFFFF"/>
      <w:vertAlign w:val="baseline"/>
    </w:rPr>
  </w:style>
  <w:style w:type="character" w:customStyle="1" w:styleId="ListLabel26">
    <w:name w:val="ListLabel 26"/>
    <w:rsid w:val="001772A3"/>
    <w:rPr>
      <w:sz w:val="27"/>
    </w:rPr>
  </w:style>
  <w:style w:type="character" w:customStyle="1" w:styleId="af6">
    <w:name w:val="Символ сноски"/>
    <w:rsid w:val="001772A3"/>
  </w:style>
  <w:style w:type="character" w:customStyle="1" w:styleId="af7">
    <w:name w:val="Символы концевой сноски"/>
    <w:rsid w:val="001772A3"/>
  </w:style>
  <w:style w:type="paragraph" w:customStyle="1" w:styleId="af8">
    <w:name w:val="Заголовок"/>
    <w:basedOn w:val="a0"/>
    <w:next w:val="a1"/>
    <w:rsid w:val="001772A3"/>
    <w:pPr>
      <w:keepNext/>
      <w:spacing w:before="240" w:after="120"/>
    </w:pPr>
    <w:rPr>
      <w:rFonts w:ascii="Arial" w:eastAsia="Microsoft YaHei" w:hAnsi="Arial" w:cs="Mangal"/>
      <w:sz w:val="28"/>
      <w:szCs w:val="28"/>
    </w:rPr>
  </w:style>
  <w:style w:type="paragraph" w:styleId="a1">
    <w:name w:val="Body Text"/>
    <w:basedOn w:val="a0"/>
    <w:rsid w:val="001772A3"/>
    <w:pPr>
      <w:spacing w:after="120"/>
      <w:ind w:firstLine="709"/>
      <w:jc w:val="both"/>
    </w:pPr>
    <w:rPr>
      <w:rFonts w:eastAsia="MS Mincho"/>
      <w:sz w:val="26"/>
    </w:rPr>
  </w:style>
  <w:style w:type="paragraph" w:styleId="af9">
    <w:name w:val="List"/>
    <w:basedOn w:val="a1"/>
    <w:rsid w:val="001772A3"/>
    <w:rPr>
      <w:rFonts w:cs="Mangal"/>
    </w:rPr>
  </w:style>
  <w:style w:type="paragraph" w:styleId="afa">
    <w:name w:val="Title"/>
    <w:basedOn w:val="a0"/>
    <w:rsid w:val="001772A3"/>
    <w:pPr>
      <w:suppressLineNumbers/>
      <w:spacing w:before="120" w:after="120"/>
    </w:pPr>
    <w:rPr>
      <w:rFonts w:cs="Mangal"/>
      <w:i/>
      <w:iCs/>
    </w:rPr>
  </w:style>
  <w:style w:type="paragraph" w:styleId="afb">
    <w:name w:val="index heading"/>
    <w:basedOn w:val="a0"/>
    <w:rsid w:val="001772A3"/>
    <w:pPr>
      <w:suppressLineNumbers/>
    </w:pPr>
    <w:rPr>
      <w:rFonts w:cs="Mangal"/>
    </w:rPr>
  </w:style>
  <w:style w:type="paragraph" w:customStyle="1" w:styleId="afc">
    <w:name w:val="Заглавие"/>
    <w:basedOn w:val="a0"/>
    <w:next w:val="afd"/>
    <w:rsid w:val="001772A3"/>
    <w:pPr>
      <w:jc w:val="center"/>
    </w:pPr>
    <w:rPr>
      <w:b/>
      <w:bCs/>
      <w:sz w:val="28"/>
      <w:szCs w:val="28"/>
      <w:lang w:val="en-US"/>
    </w:rPr>
  </w:style>
  <w:style w:type="paragraph" w:styleId="afd">
    <w:name w:val="Subtitle"/>
    <w:basedOn w:val="a0"/>
    <w:next w:val="a1"/>
    <w:rsid w:val="001772A3"/>
    <w:pPr>
      <w:jc w:val="center"/>
    </w:pPr>
    <w:rPr>
      <w:b/>
      <w:bCs/>
      <w:i/>
      <w:iCs/>
      <w:sz w:val="28"/>
      <w:szCs w:val="28"/>
    </w:rPr>
  </w:style>
  <w:style w:type="paragraph" w:styleId="afe">
    <w:name w:val="List Paragraph"/>
    <w:basedOn w:val="a0"/>
    <w:rsid w:val="001772A3"/>
    <w:pPr>
      <w:ind w:left="708"/>
    </w:pPr>
  </w:style>
  <w:style w:type="paragraph" w:customStyle="1" w:styleId="11">
    <w:name w:val="Обычный1"/>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customStyle="1" w:styleId="110">
    <w:name w:val="Обычный11"/>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styleId="aff">
    <w:name w:val="Plain Text"/>
    <w:basedOn w:val="a0"/>
    <w:rsid w:val="001772A3"/>
    <w:pPr>
      <w:tabs>
        <w:tab w:val="left" w:pos="360"/>
      </w:tabs>
      <w:ind w:firstLine="900"/>
      <w:jc w:val="both"/>
    </w:pPr>
    <w:rPr>
      <w:rFonts w:eastAsia="MS Mincho"/>
      <w:spacing w:val="-2"/>
      <w:sz w:val="26"/>
      <w:szCs w:val="20"/>
    </w:rPr>
  </w:style>
  <w:style w:type="paragraph" w:styleId="aff0">
    <w:name w:val="footnote text"/>
    <w:basedOn w:val="a0"/>
    <w:uiPriority w:val="99"/>
    <w:rsid w:val="001772A3"/>
    <w:pPr>
      <w:widowControl w:val="0"/>
    </w:pPr>
    <w:rPr>
      <w:sz w:val="20"/>
      <w:szCs w:val="20"/>
    </w:rPr>
  </w:style>
  <w:style w:type="paragraph" w:styleId="33">
    <w:name w:val="Body Text Indent 3"/>
    <w:basedOn w:val="a0"/>
    <w:rsid w:val="001772A3"/>
    <w:pPr>
      <w:spacing w:after="120"/>
      <w:ind w:left="283"/>
    </w:pPr>
    <w:rPr>
      <w:sz w:val="16"/>
      <w:szCs w:val="16"/>
    </w:rPr>
  </w:style>
  <w:style w:type="paragraph" w:styleId="aff1">
    <w:name w:val="List Bullet"/>
    <w:basedOn w:val="a0"/>
    <w:rsid w:val="001772A3"/>
    <w:pPr>
      <w:ind w:firstLine="720"/>
      <w:jc w:val="both"/>
    </w:pPr>
    <w:rPr>
      <w:b/>
      <w:bCs/>
      <w:i/>
      <w:sz w:val="28"/>
      <w:szCs w:val="28"/>
    </w:rPr>
  </w:style>
  <w:style w:type="paragraph" w:customStyle="1" w:styleId="22">
    <w:name w:val="Обычный2"/>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styleId="aff2">
    <w:name w:val="header"/>
    <w:basedOn w:val="a0"/>
    <w:rsid w:val="001772A3"/>
    <w:pPr>
      <w:suppressLineNumbers/>
      <w:tabs>
        <w:tab w:val="center" w:pos="4677"/>
        <w:tab w:val="right" w:pos="9355"/>
      </w:tabs>
    </w:pPr>
  </w:style>
  <w:style w:type="paragraph" w:styleId="aff3">
    <w:name w:val="footer"/>
    <w:basedOn w:val="a0"/>
    <w:rsid w:val="001772A3"/>
    <w:pPr>
      <w:suppressLineNumbers/>
      <w:tabs>
        <w:tab w:val="center" w:pos="4677"/>
        <w:tab w:val="right" w:pos="9355"/>
      </w:tabs>
    </w:pPr>
  </w:style>
  <w:style w:type="paragraph" w:styleId="aff4">
    <w:name w:val="Body Text Indent"/>
    <w:basedOn w:val="a0"/>
    <w:rsid w:val="001772A3"/>
    <w:pPr>
      <w:spacing w:after="120"/>
      <w:ind w:left="283"/>
    </w:pPr>
  </w:style>
  <w:style w:type="paragraph" w:styleId="34">
    <w:name w:val="Body Text 3"/>
    <w:basedOn w:val="a0"/>
    <w:rsid w:val="001772A3"/>
    <w:pPr>
      <w:spacing w:after="120"/>
    </w:pPr>
    <w:rPr>
      <w:sz w:val="16"/>
      <w:szCs w:val="16"/>
    </w:rPr>
  </w:style>
  <w:style w:type="paragraph" w:customStyle="1" w:styleId="111">
    <w:name w:val="Заголовок 11"/>
    <w:basedOn w:val="a0"/>
    <w:rsid w:val="001772A3"/>
    <w:pPr>
      <w:keepNext/>
      <w:spacing w:before="240" w:after="60"/>
      <w:jc w:val="center"/>
    </w:pPr>
    <w:rPr>
      <w:b/>
      <w:sz w:val="28"/>
      <w:szCs w:val="20"/>
    </w:rPr>
  </w:style>
  <w:style w:type="paragraph" w:styleId="aff5">
    <w:name w:val="Balloon Text"/>
    <w:basedOn w:val="a0"/>
    <w:rsid w:val="001772A3"/>
    <w:rPr>
      <w:rFonts w:ascii="Tahoma" w:hAnsi="Tahoma"/>
      <w:sz w:val="16"/>
      <w:szCs w:val="16"/>
    </w:rPr>
  </w:style>
  <w:style w:type="paragraph" w:styleId="aff6">
    <w:name w:val="annotation text"/>
    <w:basedOn w:val="a0"/>
    <w:rsid w:val="001772A3"/>
    <w:rPr>
      <w:sz w:val="20"/>
      <w:szCs w:val="20"/>
    </w:rPr>
  </w:style>
  <w:style w:type="paragraph" w:styleId="aff7">
    <w:name w:val="annotation subject"/>
    <w:basedOn w:val="aff6"/>
    <w:rsid w:val="001772A3"/>
    <w:rPr>
      <w:b/>
      <w:bCs/>
    </w:rPr>
  </w:style>
  <w:style w:type="paragraph" w:customStyle="1" w:styleId="41">
    <w:name w:val="Обычный4"/>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customStyle="1" w:styleId="ConsNonformat">
    <w:name w:val="ConsNonformat"/>
    <w:rsid w:val="001772A3"/>
    <w:pPr>
      <w:widowControl w:val="0"/>
      <w:suppressAutoHyphens/>
      <w:spacing w:after="0" w:line="100" w:lineRule="atLeast"/>
    </w:pPr>
    <w:rPr>
      <w:rFonts w:ascii="Courier New" w:eastAsia="Times New Roman" w:hAnsi="Courier New" w:cs="Times New Roman"/>
      <w:color w:val="00000A"/>
      <w:sz w:val="20"/>
      <w:szCs w:val="20"/>
    </w:rPr>
  </w:style>
  <w:style w:type="paragraph" w:customStyle="1" w:styleId="12">
    <w:name w:val="Без интервала1"/>
    <w:rsid w:val="001772A3"/>
    <w:pPr>
      <w:suppressAutoHyphens/>
      <w:spacing w:after="0" w:line="100" w:lineRule="atLeast"/>
    </w:pPr>
    <w:rPr>
      <w:rFonts w:ascii="Times New Roman" w:eastAsia="Times New Roman" w:hAnsi="Times New Roman" w:cs="Times New Roman"/>
      <w:color w:val="00000A"/>
      <w:lang w:eastAsia="ar-SA"/>
    </w:rPr>
  </w:style>
  <w:style w:type="paragraph" w:customStyle="1" w:styleId="120">
    <w:name w:val="Обычный12"/>
    <w:rsid w:val="001772A3"/>
    <w:pPr>
      <w:suppressAutoHyphens/>
      <w:spacing w:after="0" w:line="100" w:lineRule="atLeast"/>
      <w:ind w:firstLine="720"/>
      <w:jc w:val="both"/>
    </w:pPr>
    <w:rPr>
      <w:rFonts w:ascii="Times New Roman" w:eastAsia="Times New Roman" w:hAnsi="Times New Roman" w:cs="Times New Roman"/>
      <w:color w:val="00000A"/>
      <w:sz w:val="28"/>
      <w:szCs w:val="20"/>
    </w:rPr>
  </w:style>
  <w:style w:type="paragraph" w:customStyle="1" w:styleId="aff8">
    <w:name w:val="Сноска"/>
    <w:basedOn w:val="a0"/>
    <w:rsid w:val="001772A3"/>
    <w:pPr>
      <w:suppressLineNumbers/>
      <w:ind w:left="339" w:hanging="339"/>
    </w:pPr>
    <w:rPr>
      <w:sz w:val="20"/>
      <w:szCs w:val="20"/>
    </w:rPr>
  </w:style>
  <w:style w:type="character" w:styleId="aff9">
    <w:name w:val="Hyperlink"/>
    <w:basedOn w:val="a2"/>
    <w:uiPriority w:val="99"/>
    <w:semiHidden/>
    <w:unhideWhenUsed/>
    <w:rsid w:val="00951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mailto:info@skpp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zd.ru/" TargetMode="External"/><Relationship Id="rId17" Type="http://schemas.openxmlformats.org/officeDocument/2006/relationships/hyperlink" Target="mailto:a.gleba@mail.skppk.ru" TargetMode="External"/><Relationship Id="rId2" Type="http://schemas.openxmlformats.org/officeDocument/2006/relationships/numbering" Target="numbering.xml"/><Relationship Id="rId16" Type="http://schemas.openxmlformats.org/officeDocument/2006/relationships/hyperlink" Target="https://sodruzhestvopp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etzp.rzd.ru/freeccee/main?ACTION=hotlin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zd_zakupki@mail.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7DAFB-CD76-4545-AE5C-5D1DDD3C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17872</Words>
  <Characters>101875</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cp:lastPrinted>2018-03-26T09:12:00Z</cp:lastPrinted>
  <dcterms:created xsi:type="dcterms:W3CDTF">2018-03-30T12:12:00Z</dcterms:created>
  <dcterms:modified xsi:type="dcterms:W3CDTF">2018-03-30T12:12:00Z</dcterms:modified>
</cp:coreProperties>
</file>