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231878" w:rsidRDefault="00EF61E6" w:rsidP="0021017F">
      <w:pPr>
        <w:widowControl w:val="0"/>
        <w:jc w:val="center"/>
        <w:rPr>
          <w:b/>
          <w:sz w:val="28"/>
          <w:szCs w:val="28"/>
        </w:rPr>
      </w:pPr>
      <w:r w:rsidRPr="00231878">
        <w:rPr>
          <w:b/>
          <w:sz w:val="28"/>
          <w:szCs w:val="28"/>
        </w:rPr>
        <w:t xml:space="preserve">ПРОТОКОЛ </w:t>
      </w:r>
      <w:r w:rsidRPr="00231878">
        <w:rPr>
          <w:rFonts w:eastAsia="MS Mincho"/>
          <w:b/>
          <w:sz w:val="28"/>
          <w:szCs w:val="28"/>
        </w:rPr>
        <w:t>№1/ЗКТЭ-СКППК/1</w:t>
      </w:r>
      <w:r w:rsidR="00996535" w:rsidRPr="00231878">
        <w:rPr>
          <w:rFonts w:eastAsia="MS Mincho"/>
          <w:b/>
          <w:sz w:val="28"/>
          <w:szCs w:val="28"/>
        </w:rPr>
        <w:t>9</w:t>
      </w:r>
    </w:p>
    <w:p w:rsidR="0021017F" w:rsidRPr="00231878" w:rsidRDefault="00EF61E6" w:rsidP="00846771">
      <w:pPr>
        <w:widowControl w:val="0"/>
        <w:jc w:val="center"/>
        <w:rPr>
          <w:b/>
          <w:bCs/>
          <w:sz w:val="28"/>
          <w:szCs w:val="28"/>
        </w:rPr>
      </w:pPr>
      <w:r w:rsidRPr="00231878">
        <w:rPr>
          <w:b/>
          <w:sz w:val="28"/>
          <w:szCs w:val="28"/>
        </w:rPr>
        <w:t xml:space="preserve">Рассмотрения частей котировочных </w:t>
      </w:r>
      <w:proofErr w:type="gramStart"/>
      <w:r w:rsidRPr="00231878">
        <w:rPr>
          <w:b/>
          <w:sz w:val="28"/>
          <w:szCs w:val="28"/>
        </w:rPr>
        <w:t>заявок</w:t>
      </w:r>
      <w:proofErr w:type="gramEnd"/>
      <w:r w:rsidRPr="00231878">
        <w:rPr>
          <w:b/>
          <w:sz w:val="28"/>
          <w:szCs w:val="28"/>
        </w:rPr>
        <w:t xml:space="preserve"> </w:t>
      </w:r>
      <w:r w:rsidRPr="00231878">
        <w:rPr>
          <w:b/>
          <w:bCs/>
          <w:sz w:val="28"/>
          <w:szCs w:val="28"/>
        </w:rPr>
        <w:t>в электронной форме поступивших для участия в запросе котировок в электронной форме</w:t>
      </w:r>
      <w:r w:rsidRPr="00231878">
        <w:rPr>
          <w:b/>
          <w:sz w:val="28"/>
          <w:szCs w:val="28"/>
        </w:rPr>
        <w:t xml:space="preserve"> №</w:t>
      </w:r>
      <w:r w:rsidRPr="00231878">
        <w:rPr>
          <w:b/>
          <w:bCs/>
          <w:sz w:val="28"/>
          <w:szCs w:val="28"/>
          <w:lang w:val="en-US"/>
        </w:rPr>
        <w:t>SBR</w:t>
      </w:r>
      <w:r w:rsidR="00996535" w:rsidRPr="00231878">
        <w:rPr>
          <w:b/>
          <w:bCs/>
          <w:sz w:val="28"/>
          <w:szCs w:val="28"/>
        </w:rPr>
        <w:t>003-180127760500008</w:t>
      </w:r>
      <w:r w:rsidRPr="00231878">
        <w:rPr>
          <w:b/>
          <w:sz w:val="28"/>
          <w:szCs w:val="28"/>
        </w:rPr>
        <w:t xml:space="preserve"> </w:t>
      </w:r>
      <w:r w:rsidRPr="00231878">
        <w:rPr>
          <w:rFonts w:eastAsia="MS Mincho"/>
          <w:b/>
          <w:sz w:val="28"/>
          <w:szCs w:val="28"/>
        </w:rPr>
        <w:t>на право заключения договора</w:t>
      </w:r>
      <w:r w:rsidRPr="00231878">
        <w:rPr>
          <w:b/>
          <w:bCs/>
          <w:sz w:val="28"/>
          <w:szCs w:val="28"/>
        </w:rPr>
        <w:t xml:space="preserve"> </w:t>
      </w:r>
      <w:r w:rsidR="00996535" w:rsidRPr="00231878">
        <w:rPr>
          <w:b/>
          <w:bCs/>
          <w:sz w:val="28"/>
          <w:szCs w:val="28"/>
        </w:rPr>
        <w:t>поставки бытовой техники</w:t>
      </w:r>
    </w:p>
    <w:p w:rsidR="00EF61E6" w:rsidRPr="00231878" w:rsidRDefault="00EF61E6" w:rsidP="0021017F">
      <w:pPr>
        <w:widowControl w:val="0"/>
        <w:tabs>
          <w:tab w:val="left" w:pos="6663"/>
        </w:tabs>
        <w:jc w:val="both"/>
        <w:rPr>
          <w:b/>
          <w:sz w:val="28"/>
          <w:szCs w:val="28"/>
        </w:rPr>
      </w:pPr>
    </w:p>
    <w:p w:rsidR="00EF61E6" w:rsidRPr="00231878" w:rsidRDefault="00946F16" w:rsidP="0021017F">
      <w:pPr>
        <w:widowControl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Ростов-на-Дону,     </w:t>
      </w:r>
      <w:r w:rsidR="00EF61E6" w:rsidRPr="0023187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E305E8" w:rsidRPr="00231878">
        <w:rPr>
          <w:sz w:val="28"/>
          <w:szCs w:val="28"/>
        </w:rPr>
        <w:t xml:space="preserve">  </w:t>
      </w:r>
      <w:r w:rsidR="00EF61E6" w:rsidRPr="00231878">
        <w:rPr>
          <w:sz w:val="28"/>
          <w:szCs w:val="28"/>
        </w:rPr>
        <w:t xml:space="preserve">      </w:t>
      </w:r>
      <w:bookmarkStart w:id="0" w:name="_GoBack"/>
      <w:bookmarkEnd w:id="0"/>
      <w:r w:rsidR="00EF61E6" w:rsidRPr="00231878">
        <w:rPr>
          <w:sz w:val="28"/>
          <w:szCs w:val="28"/>
        </w:rPr>
        <w:t xml:space="preserve">    </w:t>
      </w:r>
      <w:r w:rsidR="00E305E8" w:rsidRPr="00231878">
        <w:rPr>
          <w:sz w:val="28"/>
          <w:szCs w:val="28"/>
        </w:rPr>
        <w:t xml:space="preserve">   </w:t>
      </w:r>
      <w:r w:rsidR="00EF61E6" w:rsidRPr="00231878">
        <w:rPr>
          <w:sz w:val="28"/>
          <w:szCs w:val="28"/>
        </w:rPr>
        <w:t xml:space="preserve">     </w:t>
      </w:r>
      <w:r w:rsidR="00996535" w:rsidRPr="00231878">
        <w:rPr>
          <w:sz w:val="28"/>
          <w:szCs w:val="28"/>
        </w:rPr>
        <w:t xml:space="preserve">       </w:t>
      </w:r>
      <w:r w:rsidR="00EF61E6" w:rsidRPr="00231878">
        <w:rPr>
          <w:sz w:val="28"/>
          <w:szCs w:val="28"/>
        </w:rPr>
        <w:t xml:space="preserve">   «</w:t>
      </w:r>
      <w:r w:rsidR="00996535" w:rsidRPr="00231878">
        <w:rPr>
          <w:sz w:val="28"/>
          <w:szCs w:val="28"/>
        </w:rPr>
        <w:t>18» января</w:t>
      </w:r>
      <w:r w:rsidR="00EF61E6" w:rsidRPr="00231878">
        <w:rPr>
          <w:sz w:val="28"/>
          <w:szCs w:val="28"/>
        </w:rPr>
        <w:t xml:space="preserve"> 201</w:t>
      </w:r>
      <w:r w:rsidR="00BF1EB8" w:rsidRPr="00231878">
        <w:rPr>
          <w:sz w:val="28"/>
          <w:szCs w:val="28"/>
        </w:rPr>
        <w:t>9</w:t>
      </w:r>
      <w:r w:rsidR="00EF61E6" w:rsidRPr="00231878">
        <w:rPr>
          <w:sz w:val="28"/>
          <w:szCs w:val="28"/>
        </w:rPr>
        <w:t xml:space="preserve"> г</w:t>
      </w:r>
    </w:p>
    <w:p w:rsidR="00F8041F" w:rsidRPr="00231878" w:rsidRDefault="00EF61E6" w:rsidP="0021017F">
      <w:pPr>
        <w:widowControl w:val="0"/>
        <w:tabs>
          <w:tab w:val="left" w:pos="6663"/>
        </w:tabs>
        <w:ind w:left="142"/>
        <w:rPr>
          <w:sz w:val="28"/>
          <w:szCs w:val="28"/>
        </w:rPr>
      </w:pPr>
      <w:r w:rsidRPr="00231878">
        <w:rPr>
          <w:sz w:val="28"/>
          <w:szCs w:val="28"/>
        </w:rPr>
        <w:t>ул. Депутатская, д. 3</w:t>
      </w:r>
      <w:r w:rsidRPr="00231878">
        <w:rPr>
          <w:bCs/>
          <w:sz w:val="28"/>
          <w:szCs w:val="28"/>
        </w:rPr>
        <w:t>.</w:t>
      </w:r>
      <w:r w:rsidR="00946F16">
        <w:rPr>
          <w:bCs/>
          <w:sz w:val="28"/>
          <w:szCs w:val="28"/>
        </w:rPr>
        <w:t xml:space="preserve">                          </w:t>
      </w:r>
      <w:r w:rsidRPr="00231878">
        <w:rPr>
          <w:bCs/>
          <w:sz w:val="28"/>
          <w:szCs w:val="28"/>
        </w:rPr>
        <w:t xml:space="preserve">                 </w:t>
      </w:r>
      <w:r w:rsidR="00946F16" w:rsidRPr="00092930">
        <w:rPr>
          <w:bCs/>
          <w:sz w:val="28"/>
          <w:szCs w:val="28"/>
        </w:rPr>
        <w:t xml:space="preserve">  </w:t>
      </w:r>
      <w:r w:rsidR="00E305E8" w:rsidRPr="00231878">
        <w:rPr>
          <w:bCs/>
          <w:sz w:val="28"/>
          <w:szCs w:val="28"/>
        </w:rPr>
        <w:t xml:space="preserve">  </w:t>
      </w:r>
      <w:r w:rsidR="00314E71" w:rsidRPr="00231878">
        <w:rPr>
          <w:bCs/>
          <w:sz w:val="28"/>
          <w:szCs w:val="28"/>
        </w:rPr>
        <w:t xml:space="preserve"> </w:t>
      </w:r>
      <w:r w:rsidR="00E305E8" w:rsidRPr="00231878">
        <w:rPr>
          <w:bCs/>
          <w:sz w:val="28"/>
          <w:szCs w:val="28"/>
        </w:rPr>
        <w:t xml:space="preserve">        </w:t>
      </w:r>
      <w:r w:rsidRPr="00231878">
        <w:rPr>
          <w:bCs/>
          <w:sz w:val="28"/>
          <w:szCs w:val="28"/>
        </w:rPr>
        <w:t xml:space="preserve">  </w:t>
      </w:r>
      <w:r w:rsidR="0021017F" w:rsidRPr="00231878">
        <w:rPr>
          <w:bCs/>
          <w:sz w:val="28"/>
          <w:szCs w:val="28"/>
        </w:rPr>
        <w:t xml:space="preserve">    </w:t>
      </w:r>
      <w:r w:rsidR="00996535" w:rsidRPr="00231878">
        <w:rPr>
          <w:bCs/>
          <w:sz w:val="28"/>
          <w:szCs w:val="28"/>
        </w:rPr>
        <w:t xml:space="preserve">  </w:t>
      </w:r>
      <w:r w:rsidR="0021017F" w:rsidRPr="00231878">
        <w:rPr>
          <w:bCs/>
          <w:sz w:val="28"/>
          <w:szCs w:val="28"/>
        </w:rPr>
        <w:t xml:space="preserve"> </w:t>
      </w:r>
      <w:r w:rsidRPr="00231878">
        <w:rPr>
          <w:bCs/>
          <w:sz w:val="28"/>
          <w:szCs w:val="28"/>
        </w:rPr>
        <w:t xml:space="preserve">   </w:t>
      </w:r>
      <w:r w:rsidR="00090149">
        <w:rPr>
          <w:sz w:val="28"/>
          <w:szCs w:val="28"/>
        </w:rPr>
        <w:t>10</w:t>
      </w:r>
      <w:r w:rsidRPr="00231878">
        <w:rPr>
          <w:sz w:val="28"/>
          <w:szCs w:val="28"/>
        </w:rPr>
        <w:t>:00</w:t>
      </w:r>
    </w:p>
    <w:p w:rsidR="0021017F" w:rsidRPr="00231878" w:rsidRDefault="0021017F" w:rsidP="0021017F">
      <w:pPr>
        <w:widowControl w:val="0"/>
        <w:tabs>
          <w:tab w:val="left" w:pos="6663"/>
        </w:tabs>
        <w:ind w:left="142"/>
        <w:rPr>
          <w:sz w:val="28"/>
          <w:szCs w:val="28"/>
        </w:rPr>
      </w:pPr>
    </w:p>
    <w:p w:rsidR="00F8041F" w:rsidRPr="00231878" w:rsidRDefault="00F8041F" w:rsidP="0021017F">
      <w:pPr>
        <w:widowControl w:val="0"/>
        <w:ind w:left="142"/>
        <w:jc w:val="both"/>
        <w:rPr>
          <w:sz w:val="28"/>
          <w:szCs w:val="28"/>
          <w:u w:val="single"/>
        </w:rPr>
      </w:pPr>
      <w:r w:rsidRPr="00231878">
        <w:rPr>
          <w:sz w:val="28"/>
          <w:szCs w:val="28"/>
          <w:u w:val="single"/>
        </w:rPr>
        <w:t>Состав экспертной группы:</w:t>
      </w:r>
    </w:p>
    <w:p w:rsidR="00F8041F" w:rsidRPr="00231878" w:rsidRDefault="00F8041F" w:rsidP="0021017F">
      <w:pPr>
        <w:widowControl w:val="0"/>
        <w:ind w:left="142"/>
        <w:jc w:val="both"/>
        <w:rPr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F8041F" w:rsidRPr="00092930" w:rsidTr="00092930">
        <w:trPr>
          <w:jc w:val="center"/>
        </w:trPr>
        <w:tc>
          <w:tcPr>
            <w:tcW w:w="5471" w:type="dxa"/>
          </w:tcPr>
          <w:p w:rsidR="00F8041F" w:rsidRDefault="00F8041F" w:rsidP="0021017F">
            <w:pPr>
              <w:widowControl w:val="0"/>
              <w:ind w:left="142"/>
              <w:rPr>
                <w:i/>
                <w:sz w:val="28"/>
                <w:szCs w:val="28"/>
              </w:rPr>
            </w:pPr>
            <w:r w:rsidRPr="00092930">
              <w:rPr>
                <w:i/>
                <w:sz w:val="28"/>
                <w:szCs w:val="28"/>
              </w:rPr>
              <w:t>Председатель экспертной группы:</w:t>
            </w:r>
          </w:p>
          <w:p w:rsidR="00092930" w:rsidRPr="00092930" w:rsidRDefault="00092930" w:rsidP="0021017F">
            <w:pPr>
              <w:widowControl w:val="0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242" w:type="dxa"/>
            <w:gridSpan w:val="3"/>
          </w:tcPr>
          <w:p w:rsidR="00F8041F" w:rsidRPr="00092930" w:rsidRDefault="00F8041F" w:rsidP="0021017F">
            <w:pPr>
              <w:widowControl w:val="0"/>
              <w:ind w:left="142"/>
              <w:jc w:val="center"/>
              <w:rPr>
                <w:i/>
                <w:sz w:val="28"/>
                <w:szCs w:val="28"/>
              </w:rPr>
            </w:pPr>
          </w:p>
        </w:tc>
      </w:tr>
      <w:tr w:rsidR="00F8041F" w:rsidRPr="00092930" w:rsidTr="00092930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Default="00F8041F" w:rsidP="0021017F">
            <w:pPr>
              <w:widowControl w:val="0"/>
              <w:ind w:left="142"/>
              <w:rPr>
                <w:i/>
                <w:sz w:val="28"/>
                <w:szCs w:val="28"/>
              </w:rPr>
            </w:pPr>
            <w:r w:rsidRPr="00092930">
              <w:rPr>
                <w:i/>
                <w:sz w:val="28"/>
                <w:szCs w:val="28"/>
              </w:rPr>
              <w:t>Заместитель председателя экспертной группы:</w:t>
            </w:r>
          </w:p>
          <w:p w:rsidR="00092930" w:rsidRPr="00092930" w:rsidRDefault="00092930" w:rsidP="0021017F">
            <w:pPr>
              <w:widowControl w:val="0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:rsidR="00F8041F" w:rsidRPr="00092930" w:rsidRDefault="00F8041F" w:rsidP="0021017F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F8041F" w:rsidRPr="00092930" w:rsidTr="00092930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F8041F" w:rsidRPr="00092930" w:rsidRDefault="00F8041F" w:rsidP="0021017F">
            <w:pPr>
              <w:widowControl w:val="0"/>
              <w:ind w:left="142"/>
              <w:rPr>
                <w:i/>
                <w:sz w:val="28"/>
                <w:szCs w:val="28"/>
              </w:rPr>
            </w:pPr>
            <w:r w:rsidRPr="00092930">
              <w:rPr>
                <w:i/>
                <w:sz w:val="28"/>
                <w:szCs w:val="28"/>
              </w:rPr>
              <w:t xml:space="preserve">Члены экспертной группы: </w:t>
            </w:r>
          </w:p>
        </w:tc>
        <w:tc>
          <w:tcPr>
            <w:tcW w:w="4082" w:type="dxa"/>
          </w:tcPr>
          <w:p w:rsidR="00F8041F" w:rsidRPr="00092930" w:rsidRDefault="00F8041F" w:rsidP="0021017F">
            <w:pPr>
              <w:widowControl w:val="0"/>
              <w:rPr>
                <w:i/>
                <w:sz w:val="28"/>
                <w:szCs w:val="28"/>
              </w:rPr>
            </w:pPr>
          </w:p>
        </w:tc>
      </w:tr>
    </w:tbl>
    <w:p w:rsidR="00F8041F" w:rsidRPr="00092930" w:rsidRDefault="00F8041F" w:rsidP="0021017F">
      <w:pPr>
        <w:widowControl w:val="0"/>
        <w:ind w:left="142"/>
        <w:jc w:val="both"/>
        <w:rPr>
          <w:i/>
          <w:sz w:val="28"/>
          <w:szCs w:val="28"/>
          <w:u w:val="single"/>
        </w:rPr>
      </w:pPr>
    </w:p>
    <w:p w:rsidR="00F8041F" w:rsidRPr="00231878" w:rsidRDefault="00F8041F" w:rsidP="0021017F">
      <w:pPr>
        <w:widowControl w:val="0"/>
        <w:tabs>
          <w:tab w:val="left" w:pos="6480"/>
          <w:tab w:val="left" w:pos="7020"/>
        </w:tabs>
        <w:ind w:left="142"/>
        <w:rPr>
          <w:sz w:val="28"/>
          <w:szCs w:val="28"/>
        </w:rPr>
      </w:pPr>
      <w:r w:rsidRPr="00231878">
        <w:rPr>
          <w:sz w:val="28"/>
          <w:szCs w:val="28"/>
        </w:rPr>
        <w:t>Кворум имеется</w:t>
      </w:r>
    </w:p>
    <w:p w:rsidR="00EF61E6" w:rsidRPr="00231878" w:rsidRDefault="00EF61E6" w:rsidP="0021017F">
      <w:pPr>
        <w:widowControl w:val="0"/>
        <w:jc w:val="both"/>
        <w:rPr>
          <w:sz w:val="28"/>
          <w:szCs w:val="28"/>
        </w:rPr>
      </w:pPr>
      <w:r w:rsidRPr="00231878">
        <w:rPr>
          <w:sz w:val="28"/>
          <w:szCs w:val="28"/>
        </w:rPr>
        <w:tab/>
      </w:r>
    </w:p>
    <w:p w:rsidR="00903FD3" w:rsidRPr="00903FD3" w:rsidRDefault="00903FD3" w:rsidP="00903FD3">
      <w:pPr>
        <w:pStyle w:val="a6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 xml:space="preserve">Акционерное общество «Северо-Кавказская пригородная пассажирская компания» </w:t>
      </w:r>
      <w:r w:rsidRPr="00903FD3">
        <w:rPr>
          <w:color w:val="000000" w:themeColor="text1"/>
          <w:sz w:val="28"/>
          <w:szCs w:val="28"/>
        </w:rPr>
        <w:t>проводит запрос котировок в электронной форме среди субъектов малого и среднего предпринимательства</w:t>
      </w:r>
      <w:r w:rsidRPr="00903FD3">
        <w:rPr>
          <w:i/>
          <w:color w:val="000000" w:themeColor="text1"/>
          <w:sz w:val="28"/>
          <w:szCs w:val="28"/>
        </w:rPr>
        <w:t xml:space="preserve"> </w:t>
      </w:r>
      <w:r w:rsidRPr="00903FD3">
        <w:rPr>
          <w:color w:val="000000" w:themeColor="text1"/>
          <w:sz w:val="28"/>
          <w:szCs w:val="28"/>
        </w:rPr>
        <w:t>№</w:t>
      </w:r>
      <w:r w:rsidRPr="00903FD3">
        <w:rPr>
          <w:bCs/>
          <w:color w:val="000000" w:themeColor="text1"/>
          <w:sz w:val="28"/>
          <w:szCs w:val="28"/>
          <w:lang w:val="en-US"/>
        </w:rPr>
        <w:t>SBR</w:t>
      </w:r>
      <w:r w:rsidRPr="00903FD3">
        <w:rPr>
          <w:bCs/>
          <w:color w:val="000000" w:themeColor="text1"/>
          <w:sz w:val="28"/>
          <w:szCs w:val="28"/>
        </w:rPr>
        <w:t>003-180127760500008 на право заключения договора поставки бытовой техники</w:t>
      </w:r>
      <w:r w:rsidRPr="00903FD3">
        <w:rPr>
          <w:i/>
          <w:color w:val="000000" w:themeColor="text1"/>
          <w:sz w:val="28"/>
          <w:szCs w:val="28"/>
        </w:rPr>
        <w:t>.</w:t>
      </w:r>
    </w:p>
    <w:p w:rsidR="00903FD3" w:rsidRPr="00903FD3" w:rsidRDefault="00903FD3" w:rsidP="00903FD3">
      <w:pPr>
        <w:widowControl w:val="0"/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03FD3">
        <w:rPr>
          <w:color w:val="000000" w:themeColor="text1"/>
          <w:sz w:val="28"/>
          <w:szCs w:val="28"/>
        </w:rPr>
        <w:t>Начальная (максимальная) цена</w:t>
      </w:r>
      <w:r w:rsidRPr="00903FD3">
        <w:rPr>
          <w:bCs/>
          <w:color w:val="000000" w:themeColor="text1"/>
          <w:sz w:val="28"/>
          <w:szCs w:val="28"/>
        </w:rPr>
        <w:t xml:space="preserve"> договора</w:t>
      </w:r>
      <w:r w:rsidRPr="00903FD3">
        <w:rPr>
          <w:color w:val="000000" w:themeColor="text1"/>
          <w:sz w:val="28"/>
          <w:szCs w:val="28"/>
        </w:rPr>
        <w:t>:</w:t>
      </w:r>
    </w:p>
    <w:p w:rsidR="00903FD3" w:rsidRPr="00903FD3" w:rsidRDefault="00903FD3" w:rsidP="00903FD3">
      <w:pPr>
        <w:pStyle w:val="Standard"/>
        <w:widowControl w:val="0"/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 xml:space="preserve">- </w:t>
      </w:r>
      <w:r w:rsidRPr="00903FD3">
        <w:rPr>
          <w:color w:val="000000" w:themeColor="text1"/>
          <w:sz w:val="28"/>
          <w:szCs w:val="28"/>
        </w:rPr>
        <w:t>270 000,00 (двести семьдесят тысяч</w:t>
      </w:r>
      <w:r w:rsidRPr="00903FD3">
        <w:rPr>
          <w:bCs/>
          <w:color w:val="000000" w:themeColor="text1"/>
          <w:sz w:val="28"/>
          <w:szCs w:val="28"/>
        </w:rPr>
        <w:t>) руб. 00 копеек</w:t>
      </w:r>
      <w:r w:rsidRPr="00903FD3" w:rsidDel="0091324A">
        <w:rPr>
          <w:color w:val="000000" w:themeColor="text1"/>
          <w:sz w:val="28"/>
          <w:szCs w:val="28"/>
        </w:rPr>
        <w:t xml:space="preserve"> </w:t>
      </w:r>
      <w:r w:rsidRPr="00903FD3">
        <w:rPr>
          <w:bCs/>
          <w:color w:val="000000" w:themeColor="text1"/>
          <w:sz w:val="28"/>
          <w:szCs w:val="28"/>
        </w:rPr>
        <w:t>без учета НДС;</w:t>
      </w:r>
    </w:p>
    <w:p w:rsidR="00903FD3" w:rsidRPr="00903FD3" w:rsidRDefault="00903FD3" w:rsidP="00903FD3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 xml:space="preserve">- </w:t>
      </w:r>
      <w:r w:rsidRPr="00903FD3">
        <w:rPr>
          <w:color w:val="000000" w:themeColor="text1"/>
          <w:sz w:val="28"/>
          <w:szCs w:val="28"/>
        </w:rPr>
        <w:t>324 000,00 (триста двадцать четыре тысячи</w:t>
      </w:r>
      <w:r w:rsidRPr="00903FD3">
        <w:rPr>
          <w:bCs/>
          <w:color w:val="000000" w:themeColor="text1"/>
          <w:sz w:val="28"/>
          <w:szCs w:val="28"/>
        </w:rPr>
        <w:t>) руб. 00 копеек</w:t>
      </w:r>
      <w:r w:rsidRPr="00903FD3" w:rsidDel="0091324A">
        <w:rPr>
          <w:bCs/>
          <w:color w:val="000000" w:themeColor="text1"/>
          <w:sz w:val="28"/>
          <w:szCs w:val="28"/>
        </w:rPr>
        <w:t xml:space="preserve"> </w:t>
      </w:r>
      <w:r w:rsidRPr="00903FD3">
        <w:rPr>
          <w:bCs/>
          <w:color w:val="000000" w:themeColor="text1"/>
          <w:sz w:val="28"/>
          <w:szCs w:val="28"/>
        </w:rPr>
        <w:t>с учетом НДС.</w:t>
      </w:r>
    </w:p>
    <w:p w:rsidR="00903FD3" w:rsidRPr="00903FD3" w:rsidRDefault="00903FD3" w:rsidP="00903FD3">
      <w:pPr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903FD3">
        <w:rPr>
          <w:color w:val="000000" w:themeColor="text1"/>
          <w:sz w:val="28"/>
          <w:szCs w:val="28"/>
        </w:rPr>
        <w:t>Объем закупаемых</w:t>
      </w:r>
      <w:r w:rsidRPr="00903FD3">
        <w:rPr>
          <w:i/>
          <w:color w:val="000000" w:themeColor="text1"/>
          <w:sz w:val="28"/>
          <w:szCs w:val="28"/>
        </w:rPr>
        <w:t xml:space="preserve"> </w:t>
      </w:r>
      <w:r w:rsidRPr="00903FD3">
        <w:rPr>
          <w:color w:val="000000" w:themeColor="text1"/>
          <w:sz w:val="28"/>
          <w:szCs w:val="28"/>
        </w:rPr>
        <w:t xml:space="preserve">услуг </w:t>
      </w:r>
      <w:r w:rsidRPr="00903FD3">
        <w:rPr>
          <w:bCs/>
          <w:color w:val="000000" w:themeColor="text1"/>
          <w:sz w:val="28"/>
          <w:szCs w:val="28"/>
        </w:rPr>
        <w:t xml:space="preserve">определен в соответствии с приложением №2 </w:t>
      </w:r>
      <w:r w:rsidRPr="00903FD3">
        <w:rPr>
          <w:color w:val="000000" w:themeColor="text1"/>
          <w:sz w:val="28"/>
          <w:szCs w:val="28"/>
        </w:rPr>
        <w:t>к извещению о проведении запроса котировок</w:t>
      </w:r>
      <w:r w:rsidRPr="00903FD3">
        <w:rPr>
          <w:bCs/>
          <w:color w:val="000000" w:themeColor="text1"/>
          <w:sz w:val="28"/>
          <w:szCs w:val="28"/>
        </w:rPr>
        <w:t>.</w:t>
      </w:r>
    </w:p>
    <w:p w:rsidR="00903FD3" w:rsidRPr="00903FD3" w:rsidRDefault="00903FD3" w:rsidP="00903FD3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>Срок исполнения договора: с момента заключения договора по 31 декабря 2019г.</w:t>
      </w:r>
    </w:p>
    <w:p w:rsidR="00903FD3" w:rsidRPr="00903FD3" w:rsidRDefault="00903FD3" w:rsidP="00903FD3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>Для участия в закупке поданы заявки: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6869"/>
      </w:tblGrid>
      <w:tr w:rsidR="00903FD3" w:rsidRPr="00903FD3" w:rsidTr="00F310CE">
        <w:trPr>
          <w:jc w:val="center"/>
        </w:trPr>
        <w:tc>
          <w:tcPr>
            <w:tcW w:w="1464" w:type="pct"/>
          </w:tcPr>
          <w:p w:rsidR="00903FD3" w:rsidRPr="00903FD3" w:rsidRDefault="00903FD3" w:rsidP="00F310CE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pct"/>
          </w:tcPr>
          <w:p w:rsidR="00903FD3" w:rsidRPr="00903FD3" w:rsidRDefault="00903FD3" w:rsidP="00F310CE">
            <w:pPr>
              <w:widowControl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903FD3">
              <w:rPr>
                <w:color w:val="000000" w:themeColor="text1"/>
                <w:sz w:val="28"/>
                <w:szCs w:val="28"/>
              </w:rPr>
              <w:t>4386</w:t>
            </w:r>
          </w:p>
        </w:tc>
      </w:tr>
      <w:tr w:rsidR="00903FD3" w:rsidRPr="00903FD3" w:rsidTr="00F310CE">
        <w:trPr>
          <w:jc w:val="center"/>
        </w:trPr>
        <w:tc>
          <w:tcPr>
            <w:tcW w:w="1464" w:type="pct"/>
          </w:tcPr>
          <w:p w:rsidR="00903FD3" w:rsidRPr="00903FD3" w:rsidRDefault="00903FD3" w:rsidP="00F310CE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03FD3">
              <w:rPr>
                <w:color w:val="000000" w:themeColor="text1"/>
                <w:sz w:val="28"/>
                <w:szCs w:val="28"/>
              </w:rPr>
              <w:t>Дата и время подачи</w:t>
            </w:r>
          </w:p>
        </w:tc>
        <w:tc>
          <w:tcPr>
            <w:tcW w:w="3536" w:type="pct"/>
          </w:tcPr>
          <w:p w:rsidR="00903FD3" w:rsidRPr="00903FD3" w:rsidRDefault="00903FD3" w:rsidP="00F310CE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03FD3">
              <w:rPr>
                <w:color w:val="000000" w:themeColor="text1"/>
                <w:sz w:val="28"/>
                <w:szCs w:val="28"/>
              </w:rPr>
              <w:t>15.01.2019  09:40:02</w:t>
            </w:r>
          </w:p>
        </w:tc>
      </w:tr>
      <w:tr w:rsidR="00903FD3" w:rsidRPr="00903FD3" w:rsidTr="00F310CE">
        <w:trPr>
          <w:jc w:val="center"/>
        </w:trPr>
        <w:tc>
          <w:tcPr>
            <w:tcW w:w="5000" w:type="pct"/>
            <w:gridSpan w:val="2"/>
          </w:tcPr>
          <w:p w:rsidR="00903FD3" w:rsidRPr="00903FD3" w:rsidRDefault="00903FD3" w:rsidP="00F310CE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03FD3">
              <w:rPr>
                <w:color w:val="000000" w:themeColor="text1"/>
                <w:sz w:val="28"/>
                <w:szCs w:val="28"/>
              </w:rPr>
              <w:t>Всего поступила 1(одна) заявка от участника</w:t>
            </w:r>
          </w:p>
        </w:tc>
      </w:tr>
    </w:tbl>
    <w:p w:rsidR="00903FD3" w:rsidRPr="00903FD3" w:rsidRDefault="00903FD3" w:rsidP="00903FD3">
      <w:pPr>
        <w:pStyle w:val="a6"/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03FD3">
        <w:rPr>
          <w:color w:val="000000" w:themeColor="text1"/>
          <w:sz w:val="28"/>
          <w:szCs w:val="28"/>
        </w:rPr>
        <w:t>По итогам рассмотрения экспертной группой частей заявок поступивших для участия в запросе котировок №</w:t>
      </w:r>
      <w:r w:rsidRPr="00903FD3">
        <w:rPr>
          <w:bCs/>
          <w:color w:val="000000" w:themeColor="text1"/>
          <w:sz w:val="28"/>
          <w:szCs w:val="28"/>
          <w:lang w:val="en-US"/>
        </w:rPr>
        <w:t>SBR</w:t>
      </w:r>
      <w:r w:rsidRPr="00903FD3">
        <w:rPr>
          <w:bCs/>
          <w:color w:val="000000" w:themeColor="text1"/>
          <w:sz w:val="28"/>
          <w:szCs w:val="28"/>
        </w:rPr>
        <w:t>003-180127760500008</w:t>
      </w:r>
      <w:r w:rsidRPr="00903FD3">
        <w:rPr>
          <w:color w:val="000000" w:themeColor="text1"/>
          <w:sz w:val="28"/>
          <w:szCs w:val="28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</w:t>
      </w:r>
      <w:r w:rsidRPr="00903FD3">
        <w:rPr>
          <w:i/>
          <w:color w:val="000000" w:themeColor="text1"/>
          <w:sz w:val="28"/>
          <w:szCs w:val="28"/>
        </w:rPr>
        <w:t xml:space="preserve"> </w:t>
      </w:r>
      <w:r w:rsidRPr="00903FD3">
        <w:rPr>
          <w:color w:val="000000" w:themeColor="text1"/>
          <w:sz w:val="28"/>
          <w:szCs w:val="28"/>
        </w:rPr>
        <w:t>извещения о проведении запроса котировок установлено, что:</w:t>
      </w:r>
    </w:p>
    <w:p w:rsidR="00903FD3" w:rsidRPr="00903FD3" w:rsidRDefault="00903FD3" w:rsidP="00946F16">
      <w:pPr>
        <w:pStyle w:val="a6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03FD3">
        <w:rPr>
          <w:rFonts w:eastAsia="Calibri"/>
          <w:color w:val="000000" w:themeColor="text1"/>
          <w:sz w:val="28"/>
          <w:szCs w:val="28"/>
          <w:lang w:eastAsia="en-US"/>
        </w:rPr>
        <w:t>2.1.</w:t>
      </w:r>
      <w:r w:rsidRPr="00903FD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03FD3">
        <w:rPr>
          <w:color w:val="000000" w:themeColor="text1"/>
          <w:sz w:val="28"/>
          <w:szCs w:val="28"/>
        </w:rPr>
        <w:t xml:space="preserve"> Заявка на участие в запросе котировок №</w:t>
      </w:r>
      <w:r w:rsidRPr="00903FD3">
        <w:rPr>
          <w:bCs/>
          <w:color w:val="000000" w:themeColor="text1"/>
          <w:sz w:val="28"/>
          <w:szCs w:val="28"/>
          <w:lang w:val="en-US"/>
        </w:rPr>
        <w:t>SBR</w:t>
      </w:r>
      <w:r w:rsidRPr="00903FD3">
        <w:rPr>
          <w:bCs/>
          <w:color w:val="000000" w:themeColor="text1"/>
          <w:sz w:val="28"/>
          <w:szCs w:val="28"/>
        </w:rPr>
        <w:t>003-180127760500008</w:t>
      </w:r>
      <w:r w:rsidRPr="00903FD3">
        <w:rPr>
          <w:color w:val="000000" w:themeColor="text1"/>
          <w:sz w:val="28"/>
          <w:szCs w:val="28"/>
        </w:rPr>
        <w:t xml:space="preserve"> </w:t>
      </w:r>
      <w:r w:rsidRPr="00903FD3">
        <w:rPr>
          <w:bCs/>
          <w:color w:val="000000" w:themeColor="text1"/>
          <w:sz w:val="28"/>
          <w:szCs w:val="28"/>
        </w:rPr>
        <w:t>на право заключения договора поставки бытовой техники</w:t>
      </w:r>
      <w:r w:rsidRPr="00903FD3">
        <w:rPr>
          <w:color w:val="000000" w:themeColor="text1"/>
          <w:sz w:val="28"/>
          <w:szCs w:val="28"/>
        </w:rPr>
        <w:t xml:space="preserve"> отклоняется и в допуске к участию в запросе котировок №</w:t>
      </w:r>
      <w:r w:rsidRPr="00903FD3">
        <w:rPr>
          <w:bCs/>
          <w:color w:val="000000" w:themeColor="text1"/>
          <w:sz w:val="28"/>
          <w:szCs w:val="28"/>
          <w:lang w:val="en-US"/>
        </w:rPr>
        <w:t>SBR</w:t>
      </w:r>
      <w:r w:rsidRPr="00903FD3">
        <w:rPr>
          <w:bCs/>
          <w:color w:val="000000" w:themeColor="text1"/>
          <w:sz w:val="28"/>
          <w:szCs w:val="28"/>
        </w:rPr>
        <w:t>003-180127760500008</w:t>
      </w:r>
      <w:r w:rsidRPr="00903FD3">
        <w:rPr>
          <w:color w:val="000000" w:themeColor="text1"/>
          <w:sz w:val="28"/>
          <w:szCs w:val="28"/>
        </w:rPr>
        <w:t xml:space="preserve"> </w:t>
      </w:r>
      <w:r w:rsidRPr="00903FD3">
        <w:rPr>
          <w:bCs/>
          <w:color w:val="000000" w:themeColor="text1"/>
          <w:sz w:val="28"/>
          <w:szCs w:val="28"/>
        </w:rPr>
        <w:t xml:space="preserve">на право </w:t>
      </w:r>
      <w:r w:rsidRPr="00903FD3">
        <w:rPr>
          <w:bCs/>
          <w:color w:val="000000" w:themeColor="text1"/>
          <w:sz w:val="28"/>
          <w:szCs w:val="28"/>
        </w:rPr>
        <w:lastRenderedPageBreak/>
        <w:t>заключения договора поставки бытовой техники</w:t>
      </w:r>
      <w:r w:rsidRPr="00903FD3">
        <w:rPr>
          <w:color w:val="000000" w:themeColor="text1"/>
          <w:sz w:val="28"/>
          <w:szCs w:val="28"/>
        </w:rPr>
        <w:t xml:space="preserve"> отказано следующему участнику:</w:t>
      </w:r>
    </w:p>
    <w:p w:rsidR="00903FD3" w:rsidRPr="00903FD3" w:rsidRDefault="00903FD3" w:rsidP="004D08DA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gramStart"/>
      <w:r w:rsidRPr="00946F16">
        <w:rPr>
          <w:rFonts w:ascii="Times New Roman" w:hAnsi="Times New Roman" w:cs="Times New Roman"/>
          <w:b w:val="0"/>
          <w:color w:val="000000" w:themeColor="text1"/>
        </w:rPr>
        <w:t>- Заявка участника, поступившая от Общества с ограниченной ответственностью</w:t>
      </w:r>
      <w:r w:rsidRPr="00946F16" w:rsidDel="00717E6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46F16">
        <w:rPr>
          <w:rFonts w:ascii="Times New Roman" w:hAnsi="Times New Roman" w:cs="Times New Roman"/>
          <w:b w:val="0"/>
          <w:color w:val="000000" w:themeColor="text1"/>
        </w:rPr>
        <w:t xml:space="preserve">«Калинка-Р» №4386 от 15.01.2019 09:40:02 на основании пункта 3.7.3.1.1 </w:t>
      </w:r>
      <w:r w:rsidRPr="00946F16">
        <w:rPr>
          <w:rFonts w:ascii="Times New Roman" w:hAnsi="Times New Roman" w:cs="Times New Roman"/>
          <w:b w:val="0"/>
          <w:bCs w:val="0"/>
          <w:color w:val="000000" w:themeColor="text1"/>
        </w:rPr>
        <w:t>приложения № 1.1 к извещению о проведении запроса котировок</w:t>
      </w:r>
      <w:r w:rsidRPr="00946F16">
        <w:rPr>
          <w:rFonts w:ascii="Times New Roman" w:hAnsi="Times New Roman" w:cs="Times New Roman"/>
          <w:b w:val="0"/>
          <w:color w:val="000000" w:themeColor="text1"/>
        </w:rPr>
        <w:t xml:space="preserve">, в связи с несоответствием заявки требованию технического задания, установленному в пунктах 3.17.1 </w:t>
      </w:r>
      <w:r w:rsidRPr="00946F16">
        <w:rPr>
          <w:rFonts w:ascii="Times New Roman" w:hAnsi="Times New Roman" w:cs="Times New Roman"/>
          <w:b w:val="0"/>
          <w:bCs w:val="0"/>
          <w:color w:val="000000" w:themeColor="text1"/>
        </w:rPr>
        <w:t>приложения</w:t>
      </w:r>
      <w:r w:rsidRPr="00903FD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№ 1.1 к извещению о проведении запроса котировок</w:t>
      </w:r>
      <w:r w:rsidRPr="00903FD3">
        <w:rPr>
          <w:rFonts w:ascii="Times New Roman" w:hAnsi="Times New Roman" w:cs="Times New Roman"/>
          <w:b w:val="0"/>
          <w:color w:val="000000" w:themeColor="text1"/>
        </w:rPr>
        <w:t>, техническое предложение приложение № 6 к извещению о проведении запроса котировок не соответствует характеристикам</w:t>
      </w:r>
      <w:proofErr w:type="gramEnd"/>
      <w:r w:rsidRPr="00903FD3">
        <w:rPr>
          <w:rFonts w:ascii="Times New Roman" w:hAnsi="Times New Roman" w:cs="Times New Roman"/>
          <w:b w:val="0"/>
          <w:color w:val="000000" w:themeColor="text1"/>
        </w:rPr>
        <w:t xml:space="preserve"> товара, предусмотренным требованиям </w:t>
      </w:r>
      <w:r w:rsidRPr="00903FD3">
        <w:rPr>
          <w:rFonts w:ascii="Times New Roman" w:hAnsi="Times New Roman" w:cs="Times New Roman"/>
          <w:b w:val="0"/>
          <w:bCs w:val="0"/>
          <w:color w:val="000000" w:themeColor="text1"/>
        </w:rPr>
        <w:t>приложения № 2 к извещению о проведении запроса котировок</w:t>
      </w:r>
      <w:r w:rsidRPr="00903FD3">
        <w:rPr>
          <w:rFonts w:ascii="Times New Roman" w:hAnsi="Times New Roman" w:cs="Times New Roman"/>
          <w:b w:val="0"/>
          <w:color w:val="000000" w:themeColor="text1"/>
        </w:rPr>
        <w:t>, а именно:</w:t>
      </w:r>
    </w:p>
    <w:p w:rsidR="00903FD3" w:rsidRPr="00903FD3" w:rsidRDefault="00903FD3" w:rsidP="00903FD3">
      <w:pPr>
        <w:keepNext/>
        <w:suppressAutoHyphens/>
        <w:ind w:firstLine="615"/>
        <w:outlineLvl w:val="1"/>
        <w:rPr>
          <w:color w:val="000000" w:themeColor="text1"/>
          <w:sz w:val="28"/>
          <w:szCs w:val="28"/>
        </w:rPr>
      </w:pPr>
      <w:r w:rsidRPr="00903FD3">
        <w:rPr>
          <w:color w:val="000000" w:themeColor="text1"/>
          <w:sz w:val="28"/>
          <w:szCs w:val="28"/>
        </w:rPr>
        <w:t xml:space="preserve">В приложение № 2 </w:t>
      </w:r>
      <w:r w:rsidRPr="00903FD3">
        <w:rPr>
          <w:bCs/>
          <w:iCs/>
          <w:color w:val="000000" w:themeColor="text1"/>
          <w:sz w:val="28"/>
          <w:szCs w:val="28"/>
        </w:rPr>
        <w:t>к извещению</w:t>
      </w:r>
      <w:r w:rsidRPr="00903FD3">
        <w:rPr>
          <w:color w:val="000000" w:themeColor="text1"/>
          <w:sz w:val="28"/>
          <w:szCs w:val="28"/>
        </w:rPr>
        <w:t xml:space="preserve"> о проведении запроса котировок заказчиком установлены технические характеристики:</w:t>
      </w:r>
    </w:p>
    <w:p w:rsidR="00903FD3" w:rsidRPr="00903FD3" w:rsidRDefault="00903FD3" w:rsidP="00903FD3">
      <w:pPr>
        <w:keepNext/>
        <w:suppressAutoHyphens/>
        <w:ind w:firstLine="567"/>
        <w:outlineLvl w:val="1"/>
        <w:rPr>
          <w:i/>
          <w:color w:val="000000" w:themeColor="text1"/>
          <w:sz w:val="28"/>
          <w:szCs w:val="28"/>
        </w:rPr>
      </w:pPr>
      <w:r w:rsidRPr="00903FD3">
        <w:rPr>
          <w:i/>
          <w:color w:val="000000" w:themeColor="text1"/>
          <w:sz w:val="28"/>
          <w:szCs w:val="28"/>
        </w:rPr>
        <w:t>- в пункте 2 подпункта 2:</w:t>
      </w:r>
    </w:p>
    <w:p w:rsidR="00903FD3" w:rsidRPr="00903FD3" w:rsidRDefault="00903FD3" w:rsidP="00903FD3">
      <w:pPr>
        <w:tabs>
          <w:tab w:val="left" w:pos="180"/>
          <w:tab w:val="left" w:pos="3915"/>
        </w:tabs>
        <w:spacing w:line="240" w:lineRule="exact"/>
        <w:ind w:firstLine="567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 xml:space="preserve">Общий объем холодильника: </w:t>
      </w:r>
      <w:r w:rsidRPr="00903FD3">
        <w:rPr>
          <w:color w:val="000000" w:themeColor="text1"/>
          <w:sz w:val="28"/>
          <w:szCs w:val="28"/>
        </w:rPr>
        <w:t xml:space="preserve">не менее </w:t>
      </w:r>
      <w:r w:rsidRPr="00903FD3">
        <w:rPr>
          <w:bCs/>
          <w:color w:val="000000" w:themeColor="text1"/>
          <w:sz w:val="28"/>
          <w:szCs w:val="28"/>
        </w:rPr>
        <w:t>180 л.</w:t>
      </w:r>
    </w:p>
    <w:p w:rsidR="00903FD3" w:rsidRPr="00903FD3" w:rsidRDefault="00903FD3" w:rsidP="00903FD3">
      <w:pPr>
        <w:tabs>
          <w:tab w:val="left" w:pos="180"/>
          <w:tab w:val="left" w:pos="3915"/>
        </w:tabs>
        <w:spacing w:line="240" w:lineRule="exact"/>
        <w:ind w:firstLine="567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 xml:space="preserve">Уровень шума: </w:t>
      </w:r>
      <w:r w:rsidRPr="00903FD3">
        <w:rPr>
          <w:color w:val="000000" w:themeColor="text1"/>
          <w:sz w:val="28"/>
          <w:szCs w:val="28"/>
        </w:rPr>
        <w:t xml:space="preserve">не более </w:t>
      </w:r>
      <w:r w:rsidRPr="00903FD3">
        <w:rPr>
          <w:bCs/>
          <w:color w:val="000000" w:themeColor="text1"/>
          <w:sz w:val="28"/>
          <w:szCs w:val="28"/>
        </w:rPr>
        <w:t>40 дБ</w:t>
      </w:r>
    </w:p>
    <w:p w:rsidR="00903FD3" w:rsidRPr="00903FD3" w:rsidRDefault="00903FD3" w:rsidP="00903FD3">
      <w:pPr>
        <w:tabs>
          <w:tab w:val="left" w:pos="180"/>
          <w:tab w:val="left" w:pos="3915"/>
        </w:tabs>
        <w:spacing w:line="240" w:lineRule="exact"/>
        <w:ind w:firstLine="567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 xml:space="preserve">Объем холодильной камеры: </w:t>
      </w:r>
      <w:r w:rsidRPr="00903FD3">
        <w:rPr>
          <w:color w:val="000000" w:themeColor="text1"/>
          <w:sz w:val="28"/>
          <w:szCs w:val="28"/>
        </w:rPr>
        <w:t>не менее</w:t>
      </w:r>
      <w:r w:rsidRPr="00903FD3">
        <w:rPr>
          <w:bCs/>
          <w:color w:val="000000" w:themeColor="text1"/>
          <w:sz w:val="28"/>
          <w:szCs w:val="28"/>
        </w:rPr>
        <w:t xml:space="preserve"> 153 л.</w:t>
      </w:r>
    </w:p>
    <w:p w:rsidR="00903FD3" w:rsidRPr="00903FD3" w:rsidRDefault="00903FD3" w:rsidP="00903FD3">
      <w:pPr>
        <w:tabs>
          <w:tab w:val="left" w:pos="180"/>
          <w:tab w:val="left" w:pos="3915"/>
        </w:tabs>
        <w:spacing w:line="240" w:lineRule="exact"/>
        <w:ind w:firstLine="567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>Материал полок</w:t>
      </w:r>
      <w:proofErr w:type="gramStart"/>
      <w:r w:rsidRPr="00903FD3">
        <w:rPr>
          <w:bCs/>
          <w:color w:val="000000" w:themeColor="text1"/>
          <w:sz w:val="28"/>
          <w:szCs w:val="28"/>
        </w:rPr>
        <w:t xml:space="preserve"> :</w:t>
      </w:r>
      <w:proofErr w:type="gramEnd"/>
      <w:r w:rsidRPr="00903FD3">
        <w:rPr>
          <w:bCs/>
          <w:color w:val="000000" w:themeColor="text1"/>
          <w:sz w:val="28"/>
          <w:szCs w:val="28"/>
        </w:rPr>
        <w:t xml:space="preserve"> Стекло</w:t>
      </w:r>
    </w:p>
    <w:p w:rsidR="00903FD3" w:rsidRPr="00903FD3" w:rsidRDefault="00903FD3" w:rsidP="00903FD3">
      <w:pPr>
        <w:tabs>
          <w:tab w:val="left" w:pos="180"/>
        </w:tabs>
        <w:spacing w:line="240" w:lineRule="exact"/>
        <w:ind w:firstLine="567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 xml:space="preserve">Общий объем морозильной камеры: </w:t>
      </w:r>
      <w:r w:rsidRPr="00903FD3">
        <w:rPr>
          <w:color w:val="000000" w:themeColor="text1"/>
          <w:sz w:val="28"/>
          <w:szCs w:val="28"/>
        </w:rPr>
        <w:t xml:space="preserve">не менее </w:t>
      </w:r>
      <w:r w:rsidRPr="00903FD3">
        <w:rPr>
          <w:bCs/>
          <w:color w:val="000000" w:themeColor="text1"/>
          <w:sz w:val="28"/>
          <w:szCs w:val="28"/>
        </w:rPr>
        <w:t>27л.</w:t>
      </w:r>
    </w:p>
    <w:p w:rsidR="00903FD3" w:rsidRPr="00903FD3" w:rsidRDefault="00903FD3" w:rsidP="00903FD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>Размеры (</w:t>
      </w:r>
      <w:proofErr w:type="spellStart"/>
      <w:r w:rsidRPr="00903FD3">
        <w:rPr>
          <w:bCs/>
          <w:color w:val="000000" w:themeColor="text1"/>
          <w:sz w:val="28"/>
          <w:szCs w:val="28"/>
        </w:rPr>
        <w:t>ШхВхГ</w:t>
      </w:r>
      <w:proofErr w:type="spellEnd"/>
      <w:r w:rsidRPr="00903FD3">
        <w:rPr>
          <w:bCs/>
          <w:color w:val="000000" w:themeColor="text1"/>
          <w:sz w:val="28"/>
          <w:szCs w:val="28"/>
        </w:rPr>
        <w:t xml:space="preserve">): </w:t>
      </w:r>
      <w:r w:rsidRPr="00903FD3">
        <w:rPr>
          <w:color w:val="000000" w:themeColor="text1"/>
          <w:sz w:val="28"/>
          <w:szCs w:val="28"/>
        </w:rPr>
        <w:t>не менее</w:t>
      </w:r>
      <w:r w:rsidRPr="00903FD3">
        <w:rPr>
          <w:bCs/>
          <w:color w:val="000000" w:themeColor="text1"/>
          <w:sz w:val="28"/>
          <w:szCs w:val="28"/>
        </w:rPr>
        <w:t xml:space="preserve"> 480х1225х605;</w:t>
      </w:r>
    </w:p>
    <w:p w:rsidR="00903FD3" w:rsidRPr="00903FD3" w:rsidRDefault="00903FD3" w:rsidP="00903FD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903FD3" w:rsidRPr="00903FD3" w:rsidRDefault="00903FD3" w:rsidP="00903FD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903FD3">
        <w:rPr>
          <w:color w:val="000000" w:themeColor="text1"/>
          <w:sz w:val="28"/>
          <w:szCs w:val="28"/>
        </w:rPr>
        <w:t xml:space="preserve">- </w:t>
      </w:r>
      <w:r w:rsidRPr="00903FD3">
        <w:rPr>
          <w:i/>
          <w:color w:val="000000" w:themeColor="text1"/>
          <w:sz w:val="28"/>
          <w:szCs w:val="28"/>
        </w:rPr>
        <w:t>в пункте 2 подпункта 6:</w:t>
      </w:r>
    </w:p>
    <w:p w:rsidR="00903FD3" w:rsidRPr="00903FD3" w:rsidRDefault="00903FD3" w:rsidP="00903FD3">
      <w:pPr>
        <w:tabs>
          <w:tab w:val="left" w:pos="180"/>
          <w:tab w:val="left" w:pos="3825"/>
        </w:tabs>
        <w:spacing w:line="240" w:lineRule="exact"/>
        <w:ind w:firstLine="567"/>
        <w:jc w:val="both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>Режим мощности: 800/1200/2000 Вт.</w:t>
      </w:r>
    </w:p>
    <w:p w:rsidR="00903FD3" w:rsidRPr="00903FD3" w:rsidRDefault="00903FD3" w:rsidP="00903FD3">
      <w:pPr>
        <w:tabs>
          <w:tab w:val="left" w:pos="180"/>
          <w:tab w:val="left" w:pos="3825"/>
        </w:tabs>
        <w:spacing w:line="240" w:lineRule="exact"/>
        <w:ind w:firstLine="567"/>
        <w:jc w:val="both"/>
        <w:rPr>
          <w:bCs/>
          <w:color w:val="000000" w:themeColor="text1"/>
          <w:sz w:val="28"/>
          <w:szCs w:val="28"/>
        </w:rPr>
      </w:pPr>
      <w:r w:rsidRPr="00903FD3">
        <w:rPr>
          <w:bCs/>
          <w:color w:val="000000" w:themeColor="text1"/>
          <w:sz w:val="28"/>
          <w:szCs w:val="28"/>
        </w:rPr>
        <w:t xml:space="preserve">Число секций: </w:t>
      </w:r>
      <w:r w:rsidRPr="00903FD3">
        <w:rPr>
          <w:color w:val="000000" w:themeColor="text1"/>
          <w:sz w:val="28"/>
          <w:szCs w:val="28"/>
        </w:rPr>
        <w:t>не менее</w:t>
      </w:r>
      <w:r w:rsidRPr="00903FD3">
        <w:rPr>
          <w:bCs/>
          <w:color w:val="000000" w:themeColor="text1"/>
          <w:sz w:val="28"/>
          <w:szCs w:val="28"/>
        </w:rPr>
        <w:t xml:space="preserve"> 9 </w:t>
      </w:r>
    </w:p>
    <w:p w:rsidR="00903FD3" w:rsidRPr="00903FD3" w:rsidRDefault="00903FD3" w:rsidP="00903FD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  <w:vertAlign w:val="superscript"/>
        </w:rPr>
      </w:pPr>
      <w:r w:rsidRPr="00903FD3">
        <w:rPr>
          <w:bCs/>
          <w:color w:val="000000" w:themeColor="text1"/>
          <w:sz w:val="28"/>
          <w:szCs w:val="28"/>
        </w:rPr>
        <w:t>Площадь обогрева:</w:t>
      </w:r>
      <w:r w:rsidRPr="00903FD3">
        <w:rPr>
          <w:color w:val="000000" w:themeColor="text1"/>
          <w:sz w:val="28"/>
          <w:szCs w:val="28"/>
        </w:rPr>
        <w:t xml:space="preserve"> не менее</w:t>
      </w:r>
      <w:r w:rsidRPr="00903FD3">
        <w:rPr>
          <w:bCs/>
          <w:color w:val="000000" w:themeColor="text1"/>
          <w:sz w:val="28"/>
          <w:szCs w:val="28"/>
        </w:rPr>
        <w:t xml:space="preserve"> 20 м</w:t>
      </w:r>
      <w:r w:rsidRPr="00903FD3">
        <w:rPr>
          <w:bCs/>
          <w:color w:val="000000" w:themeColor="text1"/>
          <w:sz w:val="28"/>
          <w:szCs w:val="28"/>
          <w:vertAlign w:val="superscript"/>
        </w:rPr>
        <w:t>3</w:t>
      </w:r>
    </w:p>
    <w:p w:rsidR="00903FD3" w:rsidRPr="00903FD3" w:rsidRDefault="00903FD3" w:rsidP="00903FD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903FD3" w:rsidRPr="00903FD3" w:rsidRDefault="00903FD3" w:rsidP="00903FD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03FD3">
        <w:rPr>
          <w:color w:val="000000" w:themeColor="text1"/>
          <w:sz w:val="28"/>
          <w:szCs w:val="28"/>
        </w:rPr>
        <w:t>В техническом предложение участник</w:t>
      </w:r>
      <w:proofErr w:type="gramStart"/>
      <w:r w:rsidRPr="00903FD3">
        <w:rPr>
          <w:color w:val="000000" w:themeColor="text1"/>
          <w:sz w:val="28"/>
          <w:szCs w:val="28"/>
        </w:rPr>
        <w:t>а ООО</w:t>
      </w:r>
      <w:proofErr w:type="gramEnd"/>
      <w:r w:rsidRPr="00903FD3">
        <w:rPr>
          <w:color w:val="000000" w:themeColor="text1"/>
          <w:sz w:val="28"/>
          <w:szCs w:val="28"/>
        </w:rPr>
        <w:t xml:space="preserve"> «Калинка-Р» указано:</w:t>
      </w:r>
    </w:p>
    <w:p w:rsidR="00903FD3" w:rsidRPr="00903FD3" w:rsidRDefault="00903FD3" w:rsidP="00903FD3">
      <w:pPr>
        <w:keepNext/>
        <w:suppressAutoHyphens/>
        <w:ind w:firstLine="567"/>
        <w:outlineLvl w:val="1"/>
        <w:rPr>
          <w:i/>
          <w:color w:val="000000" w:themeColor="text1"/>
          <w:sz w:val="28"/>
          <w:szCs w:val="28"/>
        </w:rPr>
      </w:pPr>
      <w:r w:rsidRPr="00903FD3">
        <w:rPr>
          <w:i/>
          <w:color w:val="000000" w:themeColor="text1"/>
          <w:sz w:val="28"/>
          <w:szCs w:val="28"/>
        </w:rPr>
        <w:t xml:space="preserve">- в пункте 2 подпункта 2: </w:t>
      </w:r>
      <w:r w:rsidRPr="00903FD3">
        <w:rPr>
          <w:color w:val="000000" w:themeColor="text1"/>
          <w:sz w:val="28"/>
          <w:szCs w:val="28"/>
        </w:rPr>
        <w:t>Холодильник однокамерный «Саратов 451»</w:t>
      </w:r>
    </w:p>
    <w:p w:rsidR="00903FD3" w:rsidRPr="00903FD3" w:rsidRDefault="00903FD3" w:rsidP="00903FD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903FD3">
        <w:rPr>
          <w:color w:val="000000" w:themeColor="text1"/>
          <w:sz w:val="28"/>
          <w:szCs w:val="28"/>
        </w:rPr>
        <w:t xml:space="preserve">- </w:t>
      </w:r>
      <w:r w:rsidRPr="00903FD3">
        <w:rPr>
          <w:i/>
          <w:color w:val="000000" w:themeColor="text1"/>
          <w:sz w:val="28"/>
          <w:szCs w:val="28"/>
        </w:rPr>
        <w:t>в пункте 2 подпункта 6:</w:t>
      </w:r>
      <w:r w:rsidRPr="00903FD3">
        <w:rPr>
          <w:bCs/>
          <w:color w:val="000000" w:themeColor="text1"/>
          <w:sz w:val="28"/>
          <w:szCs w:val="28"/>
        </w:rPr>
        <w:t xml:space="preserve"> </w:t>
      </w:r>
      <w:r w:rsidRPr="00903FD3">
        <w:rPr>
          <w:color w:val="000000" w:themeColor="text1"/>
          <w:sz w:val="28"/>
          <w:szCs w:val="28"/>
        </w:rPr>
        <w:t xml:space="preserve">Обогреватель масляный </w:t>
      </w:r>
      <w:r w:rsidRPr="00903FD3">
        <w:rPr>
          <w:color w:val="000000" w:themeColor="text1"/>
          <w:sz w:val="28"/>
          <w:szCs w:val="28"/>
          <w:lang w:val="en-US"/>
        </w:rPr>
        <w:t>General</w:t>
      </w:r>
      <w:r w:rsidRPr="00903FD3">
        <w:rPr>
          <w:color w:val="000000" w:themeColor="text1"/>
          <w:sz w:val="28"/>
          <w:szCs w:val="28"/>
        </w:rPr>
        <w:t xml:space="preserve"> </w:t>
      </w:r>
      <w:r w:rsidRPr="00903FD3">
        <w:rPr>
          <w:color w:val="000000" w:themeColor="text1"/>
          <w:sz w:val="28"/>
          <w:szCs w:val="28"/>
          <w:lang w:val="en-US"/>
        </w:rPr>
        <w:t>NY</w:t>
      </w:r>
      <w:r w:rsidRPr="00903FD3">
        <w:rPr>
          <w:color w:val="000000" w:themeColor="text1"/>
          <w:sz w:val="28"/>
          <w:szCs w:val="28"/>
        </w:rPr>
        <w:t xml:space="preserve"> 12</w:t>
      </w:r>
      <w:r w:rsidRPr="00903FD3">
        <w:rPr>
          <w:color w:val="000000" w:themeColor="text1"/>
          <w:sz w:val="28"/>
          <w:szCs w:val="28"/>
          <w:lang w:val="en-US"/>
        </w:rPr>
        <w:t>LA</w:t>
      </w:r>
      <w:r w:rsidRPr="00903FD3">
        <w:rPr>
          <w:color w:val="000000" w:themeColor="text1"/>
          <w:sz w:val="28"/>
          <w:szCs w:val="28"/>
        </w:rPr>
        <w:t>.</w:t>
      </w:r>
    </w:p>
    <w:p w:rsidR="00903FD3" w:rsidRPr="00903FD3" w:rsidRDefault="00903FD3" w:rsidP="00903FD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03FD3">
        <w:rPr>
          <w:color w:val="000000" w:themeColor="text1"/>
          <w:sz w:val="28"/>
          <w:szCs w:val="28"/>
        </w:rPr>
        <w:t xml:space="preserve">Предложенный товар участником не соответствует, техническим характеристикам установленным заказчиком в приложении № 2 </w:t>
      </w:r>
      <w:r w:rsidRPr="00903FD3">
        <w:rPr>
          <w:bCs/>
          <w:iCs/>
          <w:color w:val="000000" w:themeColor="text1"/>
          <w:sz w:val="28"/>
          <w:szCs w:val="28"/>
        </w:rPr>
        <w:t>к извещению</w:t>
      </w:r>
      <w:r w:rsidRPr="00903FD3">
        <w:rPr>
          <w:color w:val="000000" w:themeColor="text1"/>
          <w:sz w:val="28"/>
          <w:szCs w:val="28"/>
        </w:rPr>
        <w:t xml:space="preserve"> о проведении запроса котировок.</w:t>
      </w:r>
    </w:p>
    <w:p w:rsidR="00903FD3" w:rsidRPr="00903FD3" w:rsidRDefault="00903FD3" w:rsidP="00903FD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903FD3" w:rsidRPr="00903FD3" w:rsidRDefault="00903FD3" w:rsidP="00903FD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03FD3">
        <w:rPr>
          <w:color w:val="000000" w:themeColor="text1"/>
          <w:sz w:val="28"/>
          <w:szCs w:val="28"/>
        </w:rPr>
        <w:t>В связи с тем, что по запросу котировок №</w:t>
      </w:r>
      <w:r w:rsidRPr="00903FD3">
        <w:rPr>
          <w:bCs/>
          <w:color w:val="000000" w:themeColor="text1"/>
          <w:sz w:val="28"/>
          <w:szCs w:val="28"/>
          <w:lang w:val="en-US"/>
        </w:rPr>
        <w:t>SBR</w:t>
      </w:r>
      <w:r w:rsidRPr="00903FD3">
        <w:rPr>
          <w:bCs/>
          <w:color w:val="000000" w:themeColor="text1"/>
          <w:sz w:val="28"/>
          <w:szCs w:val="28"/>
        </w:rPr>
        <w:t>003-180127760500008</w:t>
      </w:r>
      <w:r w:rsidRPr="00903FD3">
        <w:rPr>
          <w:color w:val="000000" w:themeColor="text1"/>
          <w:sz w:val="28"/>
          <w:szCs w:val="28"/>
        </w:rPr>
        <w:t xml:space="preserve"> </w:t>
      </w:r>
      <w:r w:rsidRPr="00903FD3">
        <w:rPr>
          <w:bCs/>
          <w:color w:val="000000" w:themeColor="text1"/>
          <w:sz w:val="28"/>
          <w:szCs w:val="28"/>
        </w:rPr>
        <w:t>на право заключения договора поставки бытовой техники</w:t>
      </w:r>
      <w:r w:rsidRPr="00903FD3">
        <w:rPr>
          <w:color w:val="000000" w:themeColor="text1"/>
          <w:sz w:val="28"/>
          <w:szCs w:val="28"/>
        </w:rPr>
        <w:t xml:space="preserve"> все котировочные заявки признаны несоответствующими извещению, сопоставление ценовых предложений не проводится.</w:t>
      </w:r>
    </w:p>
    <w:p w:rsidR="00D3423D" w:rsidRPr="00092930" w:rsidRDefault="00D3423D" w:rsidP="008D59F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yellow"/>
        </w:rPr>
      </w:pPr>
    </w:p>
    <w:p w:rsidR="0021017F" w:rsidRPr="00231878" w:rsidRDefault="0021017F" w:rsidP="0021017F">
      <w:pPr>
        <w:widowControl w:val="0"/>
        <w:ind w:firstLine="851"/>
        <w:jc w:val="both"/>
        <w:rPr>
          <w:sz w:val="28"/>
          <w:szCs w:val="28"/>
          <w:u w:val="single"/>
        </w:rPr>
      </w:pPr>
      <w:r w:rsidRPr="00231878">
        <w:rPr>
          <w:sz w:val="28"/>
          <w:szCs w:val="28"/>
          <w:u w:val="single"/>
        </w:rPr>
        <w:t>Подписи:</w:t>
      </w:r>
    </w:p>
    <w:p w:rsidR="00EF61E6" w:rsidRPr="00092930" w:rsidRDefault="00EF61E6" w:rsidP="00EF61E6">
      <w:pPr>
        <w:spacing w:line="300" w:lineRule="exact"/>
        <w:ind w:firstLine="851"/>
        <w:jc w:val="both"/>
        <w:rPr>
          <w:sz w:val="16"/>
          <w:szCs w:val="16"/>
          <w:u w:val="single"/>
        </w:rPr>
      </w:pPr>
    </w:p>
    <w:tbl>
      <w:tblPr>
        <w:tblW w:w="5005" w:type="pct"/>
        <w:jc w:val="center"/>
        <w:tblLayout w:type="fixed"/>
        <w:tblLook w:val="01E0" w:firstRow="1" w:lastRow="1" w:firstColumn="1" w:lastColumn="1" w:noHBand="0" w:noVBand="0"/>
      </w:tblPr>
      <w:tblGrid>
        <w:gridCol w:w="5478"/>
        <w:gridCol w:w="163"/>
        <w:gridCol w:w="4082"/>
      </w:tblGrid>
      <w:tr w:rsidR="00846771" w:rsidRPr="00092930" w:rsidTr="00026A6A">
        <w:trPr>
          <w:jc w:val="center"/>
        </w:trPr>
        <w:tc>
          <w:tcPr>
            <w:tcW w:w="5478" w:type="dxa"/>
          </w:tcPr>
          <w:p w:rsidR="00846771" w:rsidRPr="00092930" w:rsidRDefault="00846771" w:rsidP="00846771">
            <w:pPr>
              <w:widowControl w:val="0"/>
              <w:ind w:left="3"/>
              <w:rPr>
                <w:i/>
                <w:sz w:val="28"/>
                <w:szCs w:val="28"/>
              </w:rPr>
            </w:pPr>
            <w:r w:rsidRPr="00092930">
              <w:rPr>
                <w:i/>
                <w:sz w:val="28"/>
                <w:szCs w:val="28"/>
              </w:rPr>
              <w:t>Председатель экспертной группы:</w:t>
            </w:r>
          </w:p>
        </w:tc>
        <w:tc>
          <w:tcPr>
            <w:tcW w:w="4245" w:type="dxa"/>
            <w:gridSpan w:val="2"/>
          </w:tcPr>
          <w:p w:rsidR="00846771" w:rsidRPr="00092930" w:rsidRDefault="00846771" w:rsidP="00441FDB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846771" w:rsidRPr="00092930" w:rsidTr="00026A6A">
        <w:trPr>
          <w:jc w:val="center"/>
        </w:trPr>
        <w:tc>
          <w:tcPr>
            <w:tcW w:w="5641" w:type="dxa"/>
            <w:gridSpan w:val="2"/>
          </w:tcPr>
          <w:p w:rsidR="00846771" w:rsidRPr="00092930" w:rsidRDefault="00846771" w:rsidP="00664584">
            <w:pPr>
              <w:widowControl w:val="0"/>
              <w:ind w:left="3"/>
              <w:rPr>
                <w:i/>
                <w:sz w:val="16"/>
                <w:szCs w:val="16"/>
              </w:rPr>
            </w:pPr>
          </w:p>
        </w:tc>
        <w:tc>
          <w:tcPr>
            <w:tcW w:w="4082" w:type="dxa"/>
          </w:tcPr>
          <w:p w:rsidR="00846771" w:rsidRPr="00092930" w:rsidRDefault="00846771" w:rsidP="00846771">
            <w:pPr>
              <w:widowControl w:val="0"/>
              <w:ind w:left="176" w:hanging="121"/>
              <w:rPr>
                <w:sz w:val="28"/>
                <w:szCs w:val="28"/>
              </w:rPr>
            </w:pPr>
          </w:p>
        </w:tc>
      </w:tr>
      <w:tr w:rsidR="00846771" w:rsidRPr="00092930" w:rsidTr="00026A6A">
        <w:trPr>
          <w:jc w:val="center"/>
        </w:trPr>
        <w:tc>
          <w:tcPr>
            <w:tcW w:w="5641" w:type="dxa"/>
            <w:gridSpan w:val="2"/>
          </w:tcPr>
          <w:p w:rsidR="00846771" w:rsidRDefault="00846771" w:rsidP="00846771">
            <w:pPr>
              <w:widowControl w:val="0"/>
              <w:ind w:left="3"/>
              <w:rPr>
                <w:i/>
                <w:sz w:val="28"/>
                <w:szCs w:val="28"/>
              </w:rPr>
            </w:pPr>
            <w:r w:rsidRPr="00092930">
              <w:rPr>
                <w:i/>
                <w:sz w:val="28"/>
                <w:szCs w:val="28"/>
              </w:rPr>
              <w:t xml:space="preserve">Заместитель председателя </w:t>
            </w:r>
          </w:p>
          <w:p w:rsidR="00846771" w:rsidRDefault="00846771" w:rsidP="00846771">
            <w:pPr>
              <w:widowControl w:val="0"/>
              <w:ind w:left="3"/>
              <w:rPr>
                <w:i/>
                <w:sz w:val="28"/>
                <w:szCs w:val="28"/>
              </w:rPr>
            </w:pPr>
            <w:r w:rsidRPr="00092930">
              <w:rPr>
                <w:i/>
                <w:sz w:val="28"/>
                <w:szCs w:val="28"/>
              </w:rPr>
              <w:t>экспертной группы:</w:t>
            </w:r>
          </w:p>
          <w:p w:rsidR="00092930" w:rsidRPr="00092930" w:rsidRDefault="00092930" w:rsidP="00846771">
            <w:pPr>
              <w:widowControl w:val="0"/>
              <w:ind w:left="3"/>
              <w:rPr>
                <w:i/>
                <w:sz w:val="16"/>
                <w:szCs w:val="16"/>
              </w:rPr>
            </w:pPr>
          </w:p>
        </w:tc>
        <w:tc>
          <w:tcPr>
            <w:tcW w:w="4082" w:type="dxa"/>
          </w:tcPr>
          <w:p w:rsidR="00846771" w:rsidRPr="00092930" w:rsidRDefault="00846771" w:rsidP="00846771">
            <w:pPr>
              <w:widowControl w:val="0"/>
              <w:ind w:left="176" w:hanging="121"/>
              <w:rPr>
                <w:sz w:val="28"/>
                <w:szCs w:val="28"/>
              </w:rPr>
            </w:pPr>
          </w:p>
        </w:tc>
      </w:tr>
      <w:tr w:rsidR="00846771" w:rsidRPr="00092930" w:rsidTr="00026A6A">
        <w:trPr>
          <w:trHeight w:val="250"/>
          <w:jc w:val="center"/>
        </w:trPr>
        <w:tc>
          <w:tcPr>
            <w:tcW w:w="5641" w:type="dxa"/>
            <w:gridSpan w:val="2"/>
          </w:tcPr>
          <w:p w:rsidR="00846771" w:rsidRDefault="00846771" w:rsidP="00846771">
            <w:pPr>
              <w:widowControl w:val="0"/>
              <w:ind w:left="3"/>
              <w:rPr>
                <w:i/>
                <w:sz w:val="28"/>
                <w:szCs w:val="28"/>
              </w:rPr>
            </w:pPr>
            <w:r w:rsidRPr="00092930">
              <w:rPr>
                <w:i/>
                <w:sz w:val="28"/>
                <w:szCs w:val="28"/>
              </w:rPr>
              <w:t xml:space="preserve">Члены экспертной группы: </w:t>
            </w:r>
          </w:p>
          <w:p w:rsidR="00092930" w:rsidRPr="00092930" w:rsidRDefault="00092930" w:rsidP="00846771">
            <w:pPr>
              <w:widowControl w:val="0"/>
              <w:ind w:left="3"/>
              <w:rPr>
                <w:i/>
                <w:sz w:val="16"/>
                <w:szCs w:val="16"/>
              </w:rPr>
            </w:pPr>
          </w:p>
        </w:tc>
        <w:tc>
          <w:tcPr>
            <w:tcW w:w="4082" w:type="dxa"/>
          </w:tcPr>
          <w:p w:rsidR="00846771" w:rsidRPr="00092930" w:rsidRDefault="00846771" w:rsidP="00846771">
            <w:pPr>
              <w:widowControl w:val="0"/>
              <w:ind w:left="176" w:hanging="121"/>
              <w:rPr>
                <w:sz w:val="28"/>
                <w:szCs w:val="28"/>
              </w:rPr>
            </w:pPr>
          </w:p>
        </w:tc>
      </w:tr>
    </w:tbl>
    <w:p w:rsidR="00092930" w:rsidRPr="00092930" w:rsidRDefault="00092930" w:rsidP="00205372">
      <w:pPr>
        <w:rPr>
          <w:i/>
        </w:rPr>
      </w:pPr>
      <w:r w:rsidRPr="00092930">
        <w:rPr>
          <w:i/>
        </w:rPr>
        <w:t>25.01.2019</w:t>
      </w:r>
    </w:p>
    <w:sectPr w:rsidR="00092930" w:rsidRPr="00092930" w:rsidSect="0021017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3D" w:rsidRDefault="0093363D" w:rsidP="00EF61E6">
      <w:r>
        <w:separator/>
      </w:r>
    </w:p>
  </w:endnote>
  <w:endnote w:type="continuationSeparator" w:id="0">
    <w:p w:rsidR="0093363D" w:rsidRDefault="0093363D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3D" w:rsidRDefault="0093363D" w:rsidP="00EF61E6">
      <w:r>
        <w:separator/>
      </w:r>
    </w:p>
  </w:footnote>
  <w:footnote w:type="continuationSeparator" w:id="0">
    <w:p w:rsidR="0093363D" w:rsidRDefault="0093363D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A6A"/>
    <w:rsid w:val="00090149"/>
    <w:rsid w:val="00092930"/>
    <w:rsid w:val="000C089E"/>
    <w:rsid w:val="000D4B68"/>
    <w:rsid w:val="00140EF2"/>
    <w:rsid w:val="0017163A"/>
    <w:rsid w:val="001B1FB2"/>
    <w:rsid w:val="001C50A4"/>
    <w:rsid w:val="001F550A"/>
    <w:rsid w:val="00205372"/>
    <w:rsid w:val="0021017F"/>
    <w:rsid w:val="00231878"/>
    <w:rsid w:val="00235B42"/>
    <w:rsid w:val="002830CE"/>
    <w:rsid w:val="002A67F4"/>
    <w:rsid w:val="00301FD7"/>
    <w:rsid w:val="00314016"/>
    <w:rsid w:val="00314E71"/>
    <w:rsid w:val="00361EBD"/>
    <w:rsid w:val="00375B4E"/>
    <w:rsid w:val="00391FF7"/>
    <w:rsid w:val="00406E93"/>
    <w:rsid w:val="004335BC"/>
    <w:rsid w:val="004862D1"/>
    <w:rsid w:val="004D08DA"/>
    <w:rsid w:val="004F1489"/>
    <w:rsid w:val="005209B9"/>
    <w:rsid w:val="00573840"/>
    <w:rsid w:val="00596082"/>
    <w:rsid w:val="005A6C38"/>
    <w:rsid w:val="00623C21"/>
    <w:rsid w:val="006530E2"/>
    <w:rsid w:val="00664584"/>
    <w:rsid w:val="006841A0"/>
    <w:rsid w:val="006C0393"/>
    <w:rsid w:val="006D3393"/>
    <w:rsid w:val="00722BC4"/>
    <w:rsid w:val="00723770"/>
    <w:rsid w:val="00753FAB"/>
    <w:rsid w:val="007D7677"/>
    <w:rsid w:val="00846771"/>
    <w:rsid w:val="00860018"/>
    <w:rsid w:val="008D59FF"/>
    <w:rsid w:val="00903FD3"/>
    <w:rsid w:val="0093363D"/>
    <w:rsid w:val="00935938"/>
    <w:rsid w:val="00946F16"/>
    <w:rsid w:val="0095221B"/>
    <w:rsid w:val="00996535"/>
    <w:rsid w:val="009D323B"/>
    <w:rsid w:val="00A11A2F"/>
    <w:rsid w:val="00A370C1"/>
    <w:rsid w:val="00B174BC"/>
    <w:rsid w:val="00B61FF1"/>
    <w:rsid w:val="00BC7253"/>
    <w:rsid w:val="00BF1EB8"/>
    <w:rsid w:val="00C10719"/>
    <w:rsid w:val="00C338E8"/>
    <w:rsid w:val="00C638C1"/>
    <w:rsid w:val="00C94A23"/>
    <w:rsid w:val="00D13B20"/>
    <w:rsid w:val="00D25262"/>
    <w:rsid w:val="00D3423D"/>
    <w:rsid w:val="00D35A52"/>
    <w:rsid w:val="00D73FD2"/>
    <w:rsid w:val="00D741AC"/>
    <w:rsid w:val="00D8010A"/>
    <w:rsid w:val="00D82E94"/>
    <w:rsid w:val="00DA23DE"/>
    <w:rsid w:val="00E305E8"/>
    <w:rsid w:val="00E93ACA"/>
    <w:rsid w:val="00ED76D3"/>
    <w:rsid w:val="00EF61E6"/>
    <w:rsid w:val="00F23461"/>
    <w:rsid w:val="00F8041F"/>
    <w:rsid w:val="00FA479E"/>
    <w:rsid w:val="00FA7AEB"/>
    <w:rsid w:val="00FC0E9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7242-56DF-41C3-AC5F-E5A8769F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45</cp:revision>
  <cp:lastPrinted>2019-01-22T11:44:00Z</cp:lastPrinted>
  <dcterms:created xsi:type="dcterms:W3CDTF">2018-12-14T06:29:00Z</dcterms:created>
  <dcterms:modified xsi:type="dcterms:W3CDTF">2019-01-29T09:00:00Z</dcterms:modified>
</cp:coreProperties>
</file>