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1B" w:rsidRPr="00D201CA" w:rsidRDefault="00683C1B" w:rsidP="00683C1B">
      <w:pPr>
        <w:pStyle w:val="aff1"/>
        <w:spacing w:after="0" w:line="240" w:lineRule="auto"/>
        <w:jc w:val="center"/>
        <w:rPr>
          <w:sz w:val="28"/>
          <w:szCs w:val="28"/>
        </w:rPr>
      </w:pPr>
      <w:bookmarkStart w:id="0" w:name="_GoBack"/>
      <w:bookmarkEnd w:id="0"/>
      <w:r w:rsidRPr="00D201CA">
        <w:rPr>
          <w:b/>
          <w:sz w:val="28"/>
          <w:szCs w:val="28"/>
        </w:rPr>
        <w:t>АКЦИОНЕРНОЕ ОБЩЕСТВО</w:t>
      </w:r>
    </w:p>
    <w:p w:rsidR="00683C1B" w:rsidRDefault="00683C1B" w:rsidP="00683C1B">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683C1B" w:rsidRPr="00D201CA" w:rsidRDefault="00683C1B" w:rsidP="00683C1B">
      <w:pPr>
        <w:pStyle w:val="aff1"/>
        <w:spacing w:after="0" w:line="240" w:lineRule="auto"/>
        <w:jc w:val="center"/>
        <w:rPr>
          <w:sz w:val="28"/>
          <w:szCs w:val="28"/>
        </w:rPr>
      </w:pPr>
      <w:r w:rsidRPr="00D201CA">
        <w:rPr>
          <w:b/>
          <w:sz w:val="28"/>
          <w:szCs w:val="28"/>
        </w:rPr>
        <w:t>ПРИГОРОДНАЯ ПАССАЖИРСКАЯ КОМПАНИЯ»</w:t>
      </w:r>
    </w:p>
    <w:p w:rsidR="00683C1B" w:rsidRPr="00D201CA" w:rsidRDefault="00683C1B" w:rsidP="00683C1B">
      <w:pPr>
        <w:pStyle w:val="aff1"/>
        <w:spacing w:after="0" w:line="240" w:lineRule="auto"/>
        <w:jc w:val="center"/>
        <w:rPr>
          <w:sz w:val="28"/>
          <w:szCs w:val="28"/>
        </w:rPr>
      </w:pPr>
      <w:r w:rsidRPr="00D201CA">
        <w:rPr>
          <w:b/>
          <w:sz w:val="28"/>
          <w:szCs w:val="28"/>
        </w:rPr>
        <w:t>(АО «СКППК»)</w:t>
      </w: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r w:rsidRPr="00D201CA">
        <w:rPr>
          <w:rFonts w:eastAsia="MS Mincho"/>
          <w:b/>
          <w:bCs/>
          <w:sz w:val="28"/>
          <w:szCs w:val="28"/>
        </w:rPr>
        <w:t>ДОКУМЕНТАЦИЯ</w:t>
      </w:r>
    </w:p>
    <w:p w:rsidR="00683C1B" w:rsidRPr="00683C1B" w:rsidRDefault="00683C1B" w:rsidP="00683C1B">
      <w:pPr>
        <w:jc w:val="center"/>
        <w:rPr>
          <w:bCs/>
          <w:sz w:val="28"/>
          <w:szCs w:val="28"/>
        </w:rPr>
      </w:pPr>
      <w:r w:rsidRPr="005E406B">
        <w:rPr>
          <w:rFonts w:eastAsia="MS Mincho"/>
          <w:bCs/>
          <w:sz w:val="28"/>
          <w:szCs w:val="28"/>
        </w:rPr>
        <w:t xml:space="preserve">по </w:t>
      </w:r>
      <w:r w:rsidRPr="00683C1B">
        <w:rPr>
          <w:bCs/>
          <w:sz w:val="28"/>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683C1B" w:rsidRPr="00683C1B" w:rsidRDefault="00683C1B" w:rsidP="00683C1B">
      <w:pPr>
        <w:jc w:val="center"/>
        <w:rPr>
          <w:bCs/>
          <w:sz w:val="28"/>
          <w:szCs w:val="28"/>
        </w:rPr>
      </w:pPr>
      <w:r w:rsidRPr="00683C1B">
        <w:rPr>
          <w:bCs/>
          <w:sz w:val="28"/>
          <w:szCs w:val="28"/>
        </w:rPr>
        <w:t>№ _____________________</w:t>
      </w: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spacing w:after="0" w:line="240" w:lineRule="auto"/>
        <w:jc w:val="center"/>
        <w:rPr>
          <w:sz w:val="28"/>
          <w:szCs w:val="28"/>
        </w:rPr>
      </w:pPr>
    </w:p>
    <w:p w:rsidR="00683C1B" w:rsidRPr="00D201CA" w:rsidRDefault="00683C1B" w:rsidP="00683C1B">
      <w:pPr>
        <w:pStyle w:val="aff1"/>
        <w:keepNext/>
        <w:spacing w:after="0" w:line="240" w:lineRule="auto"/>
        <w:jc w:val="center"/>
        <w:rPr>
          <w:sz w:val="28"/>
          <w:szCs w:val="28"/>
        </w:rPr>
      </w:pPr>
      <w:r w:rsidRPr="00D201CA">
        <w:rPr>
          <w:rFonts w:eastAsia="MS Mincho"/>
          <w:sz w:val="28"/>
          <w:szCs w:val="28"/>
        </w:rPr>
        <w:t>Ростов-на-Дону</w:t>
      </w:r>
    </w:p>
    <w:p w:rsidR="00683C1B" w:rsidRPr="00D201CA" w:rsidRDefault="00683C1B" w:rsidP="00683C1B">
      <w:pPr>
        <w:pStyle w:val="af1"/>
        <w:jc w:val="center"/>
        <w:rPr>
          <w:sz w:val="28"/>
          <w:szCs w:val="28"/>
        </w:rPr>
      </w:pPr>
      <w:r w:rsidRPr="00D201CA">
        <w:rPr>
          <w:rFonts w:eastAsia="MS Mincho"/>
          <w:b/>
          <w:sz w:val="28"/>
          <w:szCs w:val="28"/>
        </w:rPr>
        <w:t>2018 г.</w:t>
      </w:r>
    </w:p>
    <w:p w:rsidR="00957A81" w:rsidRDefault="00957A81" w:rsidP="00957A81">
      <w:pPr>
        <w:jc w:val="center"/>
        <w:rPr>
          <w:bCs/>
          <w:sz w:val="28"/>
          <w:szCs w:val="28"/>
        </w:rPr>
      </w:pPr>
    </w:p>
    <w:p w:rsidR="00957A81" w:rsidRDefault="00957A81" w:rsidP="00683C1B">
      <w:pPr>
        <w:jc w:val="center"/>
        <w:rPr>
          <w:bCs/>
          <w:sz w:val="28"/>
          <w:szCs w:val="28"/>
        </w:rPr>
      </w:pPr>
      <w:r>
        <w:rPr>
          <w:bCs/>
          <w:sz w:val="28"/>
          <w:szCs w:val="28"/>
        </w:rPr>
        <w:t>Содержание:</w:t>
      </w:r>
    </w:p>
    <w:p w:rsidR="00683C1B" w:rsidRDefault="00683C1B" w:rsidP="00957A81">
      <w:pPr>
        <w:jc w:val="both"/>
        <w:rPr>
          <w:bCs/>
          <w:sz w:val="28"/>
          <w:szCs w:val="28"/>
        </w:rPr>
      </w:pPr>
    </w:p>
    <w:p w:rsidR="00957A81" w:rsidRPr="00F24C89" w:rsidRDefault="00957A81" w:rsidP="00957A81">
      <w:pPr>
        <w:jc w:val="both"/>
        <w:rPr>
          <w:bCs/>
          <w:sz w:val="28"/>
          <w:szCs w:val="28"/>
        </w:rPr>
      </w:pPr>
      <w:r>
        <w:rPr>
          <w:bCs/>
          <w:sz w:val="28"/>
          <w:szCs w:val="28"/>
        </w:rPr>
        <w:t>Часть 1: Условия проведения закупки</w:t>
      </w:r>
    </w:p>
    <w:p w:rsidR="00957A81" w:rsidRDefault="00957A81" w:rsidP="00957A81">
      <w:pPr>
        <w:rPr>
          <w:sz w:val="28"/>
          <w:szCs w:val="28"/>
        </w:rPr>
      </w:pPr>
      <w:r>
        <w:rPr>
          <w:sz w:val="28"/>
          <w:szCs w:val="28"/>
        </w:rPr>
        <w:t>Часть 2: Сроки проведения закупки, контактные данные</w:t>
      </w:r>
    </w:p>
    <w:p w:rsidR="00957A81" w:rsidRDefault="00957A81" w:rsidP="00957A81">
      <w:pPr>
        <w:rPr>
          <w:sz w:val="28"/>
          <w:szCs w:val="28"/>
        </w:rPr>
      </w:pPr>
      <w:r>
        <w:rPr>
          <w:sz w:val="28"/>
          <w:szCs w:val="28"/>
        </w:rPr>
        <w:t>Часть 3: Порядок проведения закупки</w:t>
      </w:r>
    </w:p>
    <w:p w:rsidR="00957A81" w:rsidRDefault="00957A81" w:rsidP="00957A81">
      <w:pPr>
        <w:rPr>
          <w:sz w:val="28"/>
          <w:szCs w:val="28"/>
        </w:rPr>
      </w:pPr>
      <w:r>
        <w:rPr>
          <w:sz w:val="28"/>
          <w:szCs w:val="28"/>
        </w:rPr>
        <w:t xml:space="preserve">Приложения: </w:t>
      </w:r>
    </w:p>
    <w:p w:rsidR="00957A81" w:rsidRDefault="00957A81" w:rsidP="00957A81">
      <w:pPr>
        <w:numPr>
          <w:ilvl w:val="0"/>
          <w:numId w:val="39"/>
        </w:numPr>
        <w:rPr>
          <w:sz w:val="28"/>
          <w:szCs w:val="28"/>
        </w:rPr>
      </w:pPr>
      <w:r>
        <w:rPr>
          <w:sz w:val="28"/>
          <w:szCs w:val="28"/>
        </w:rPr>
        <w:t>Критерии и порядок оценки заявок</w:t>
      </w:r>
    </w:p>
    <w:p w:rsidR="00957A81" w:rsidRDefault="00957A81" w:rsidP="00957A81">
      <w:pPr>
        <w:numPr>
          <w:ilvl w:val="0"/>
          <w:numId w:val="39"/>
        </w:numPr>
        <w:rPr>
          <w:sz w:val="28"/>
          <w:szCs w:val="28"/>
        </w:rPr>
      </w:pPr>
      <w:r>
        <w:rPr>
          <w:sz w:val="28"/>
          <w:szCs w:val="28"/>
        </w:rPr>
        <w:t>Техническое задание</w:t>
      </w:r>
    </w:p>
    <w:p w:rsidR="00957A81" w:rsidRDefault="00E8726B" w:rsidP="00957A81">
      <w:pPr>
        <w:numPr>
          <w:ilvl w:val="0"/>
          <w:numId w:val="39"/>
        </w:numPr>
        <w:rPr>
          <w:sz w:val="28"/>
          <w:szCs w:val="28"/>
        </w:rPr>
      </w:pPr>
      <w:r>
        <w:rPr>
          <w:sz w:val="28"/>
          <w:szCs w:val="28"/>
        </w:rPr>
        <w:t>Проект договора</w:t>
      </w:r>
    </w:p>
    <w:p w:rsidR="00957A81" w:rsidRDefault="00957A81" w:rsidP="00957A81">
      <w:pPr>
        <w:numPr>
          <w:ilvl w:val="0"/>
          <w:numId w:val="39"/>
        </w:numPr>
        <w:rPr>
          <w:sz w:val="28"/>
          <w:szCs w:val="28"/>
        </w:rPr>
      </w:pPr>
      <w:r>
        <w:rPr>
          <w:sz w:val="28"/>
          <w:szCs w:val="28"/>
        </w:rPr>
        <w:t>Требования к банкам, чьи гарантии ОАО «РЖД» принимает для обеспечения заявки</w:t>
      </w:r>
    </w:p>
    <w:p w:rsidR="00957A81" w:rsidRDefault="00957A81" w:rsidP="00957A81">
      <w:pPr>
        <w:numPr>
          <w:ilvl w:val="0"/>
          <w:numId w:val="39"/>
        </w:numPr>
        <w:rPr>
          <w:sz w:val="28"/>
          <w:szCs w:val="28"/>
        </w:rPr>
      </w:pPr>
      <w:r>
        <w:rPr>
          <w:sz w:val="28"/>
          <w:szCs w:val="28"/>
        </w:rPr>
        <w:t>Требования к банкам, чьи гарантии ОАО «РЖД» принимает для обеспечения  исполнения договора</w:t>
      </w:r>
    </w:p>
    <w:p w:rsidR="00957A81" w:rsidRDefault="00957A81" w:rsidP="00957A81">
      <w:pPr>
        <w:numPr>
          <w:ilvl w:val="0"/>
          <w:numId w:val="39"/>
        </w:numPr>
        <w:rPr>
          <w:sz w:val="28"/>
          <w:szCs w:val="28"/>
        </w:rPr>
      </w:pPr>
      <w:r>
        <w:rPr>
          <w:sz w:val="28"/>
          <w:szCs w:val="28"/>
        </w:rPr>
        <w:t>Формы документов, предоставляемых в составе заявки участника:</w:t>
      </w:r>
    </w:p>
    <w:p w:rsidR="00957A81" w:rsidRDefault="00957A81" w:rsidP="00957A81">
      <w:pPr>
        <w:numPr>
          <w:ilvl w:val="1"/>
          <w:numId w:val="39"/>
        </w:numPr>
        <w:ind w:left="0" w:firstLine="720"/>
        <w:rPr>
          <w:sz w:val="28"/>
          <w:szCs w:val="28"/>
        </w:rPr>
      </w:pPr>
      <w:r>
        <w:rPr>
          <w:sz w:val="28"/>
          <w:szCs w:val="28"/>
        </w:rPr>
        <w:t xml:space="preserve">Форма заявки участника </w:t>
      </w:r>
    </w:p>
    <w:p w:rsidR="00957A81" w:rsidRDefault="00957A81" w:rsidP="00957A81">
      <w:pPr>
        <w:numPr>
          <w:ilvl w:val="1"/>
          <w:numId w:val="39"/>
        </w:numPr>
        <w:ind w:left="0" w:firstLine="720"/>
        <w:rPr>
          <w:sz w:val="28"/>
          <w:szCs w:val="28"/>
        </w:rPr>
      </w:pPr>
      <w:r>
        <w:rPr>
          <w:sz w:val="28"/>
          <w:szCs w:val="28"/>
        </w:rPr>
        <w:t xml:space="preserve">Форма технического предложения участника </w:t>
      </w:r>
    </w:p>
    <w:p w:rsidR="00957A81" w:rsidRDefault="00957A81" w:rsidP="00957A81">
      <w:pPr>
        <w:numPr>
          <w:ilvl w:val="1"/>
          <w:numId w:val="39"/>
        </w:numPr>
        <w:ind w:left="0" w:firstLine="720"/>
        <w:rPr>
          <w:sz w:val="28"/>
          <w:szCs w:val="28"/>
        </w:rPr>
      </w:pPr>
      <w:r>
        <w:rPr>
          <w:sz w:val="28"/>
          <w:szCs w:val="28"/>
        </w:rPr>
        <w:t>Форма ценового предложения участника</w:t>
      </w:r>
    </w:p>
    <w:p w:rsidR="00957A81" w:rsidRDefault="00957A81" w:rsidP="00957A81">
      <w:pPr>
        <w:numPr>
          <w:ilvl w:val="1"/>
          <w:numId w:val="39"/>
        </w:numPr>
        <w:ind w:left="0" w:firstLine="72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957A81" w:rsidRDefault="00957A81" w:rsidP="00957A81">
      <w:pPr>
        <w:numPr>
          <w:ilvl w:val="1"/>
          <w:numId w:val="39"/>
        </w:numPr>
        <w:ind w:left="0" w:firstLine="720"/>
        <w:rPr>
          <w:sz w:val="28"/>
          <w:szCs w:val="28"/>
        </w:rPr>
      </w:pPr>
      <w:r>
        <w:rPr>
          <w:sz w:val="28"/>
          <w:szCs w:val="28"/>
        </w:rPr>
        <w:t xml:space="preserve">Форма сведений об опыте выполнения работ, оказания услуг, поставки товаров </w:t>
      </w:r>
    </w:p>
    <w:p w:rsidR="00957A81" w:rsidRDefault="00957A81" w:rsidP="00957A81">
      <w:pPr>
        <w:numPr>
          <w:ilvl w:val="1"/>
          <w:numId w:val="39"/>
        </w:numPr>
        <w:ind w:left="0" w:firstLine="720"/>
        <w:rPr>
          <w:sz w:val="28"/>
          <w:szCs w:val="28"/>
        </w:rPr>
      </w:pPr>
      <w:r>
        <w:rPr>
          <w:sz w:val="28"/>
          <w:szCs w:val="28"/>
        </w:rPr>
        <w:t xml:space="preserve">Форма сведений о квалифицированном персонале участника </w:t>
      </w:r>
    </w:p>
    <w:p w:rsidR="00957A81" w:rsidRDefault="00957A81" w:rsidP="00957A81">
      <w:pPr>
        <w:numPr>
          <w:ilvl w:val="1"/>
          <w:numId w:val="39"/>
        </w:numPr>
        <w:ind w:left="0" w:firstLine="720"/>
        <w:rPr>
          <w:sz w:val="28"/>
          <w:szCs w:val="28"/>
        </w:rPr>
      </w:pPr>
      <w:r>
        <w:rPr>
          <w:sz w:val="28"/>
          <w:szCs w:val="28"/>
        </w:rPr>
        <w:t xml:space="preserve">Форма сведений о наличии производственных мощностей, ресурсов </w:t>
      </w:r>
    </w:p>
    <w:p w:rsidR="00957A81" w:rsidRPr="00B711F3" w:rsidRDefault="00957A81" w:rsidP="00957A81">
      <w:pPr>
        <w:numPr>
          <w:ilvl w:val="1"/>
          <w:numId w:val="39"/>
        </w:numPr>
        <w:ind w:left="0" w:firstLine="720"/>
        <w:rPr>
          <w:sz w:val="28"/>
          <w:szCs w:val="28"/>
        </w:rPr>
      </w:pPr>
      <w:r>
        <w:rPr>
          <w:sz w:val="28"/>
          <w:szCs w:val="28"/>
        </w:rPr>
        <w:t xml:space="preserve">Форма сведений о наличии технических, сервисных служб </w:t>
      </w:r>
    </w:p>
    <w:p w:rsidR="00D91D77" w:rsidRDefault="00D91D77"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2950A6" w:rsidRDefault="002950A6"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Pr="00796007" w:rsidRDefault="00957A81" w:rsidP="00683C1B">
      <w:pPr>
        <w:rPr>
          <w:sz w:val="28"/>
          <w:szCs w:val="28"/>
        </w:rPr>
      </w:pPr>
    </w:p>
    <w:p w:rsidR="00683C1B" w:rsidRPr="00581752" w:rsidRDefault="00683C1B" w:rsidP="00683C1B">
      <w:pPr>
        <w:pStyle w:val="aff1"/>
        <w:spacing w:after="0" w:line="240" w:lineRule="auto"/>
        <w:jc w:val="right"/>
        <w:rPr>
          <w:sz w:val="28"/>
          <w:szCs w:val="28"/>
        </w:rPr>
      </w:pPr>
      <w:r w:rsidRPr="00581752">
        <w:rPr>
          <w:bCs/>
          <w:sz w:val="28"/>
          <w:szCs w:val="28"/>
        </w:rPr>
        <w:lastRenderedPageBreak/>
        <w:t>УТВЕРЖДАЮ</w:t>
      </w:r>
    </w:p>
    <w:p w:rsidR="00683C1B" w:rsidRPr="00581752" w:rsidRDefault="00683C1B" w:rsidP="00683C1B">
      <w:pPr>
        <w:pStyle w:val="aff1"/>
        <w:spacing w:after="0" w:line="240" w:lineRule="auto"/>
        <w:jc w:val="both"/>
        <w:rPr>
          <w:sz w:val="28"/>
          <w:szCs w:val="28"/>
        </w:rPr>
      </w:pPr>
    </w:p>
    <w:p w:rsidR="00683C1B" w:rsidRPr="00581752" w:rsidRDefault="00683C1B" w:rsidP="00683C1B">
      <w:pPr>
        <w:pStyle w:val="aff1"/>
        <w:spacing w:after="0" w:line="240" w:lineRule="auto"/>
        <w:jc w:val="right"/>
        <w:rPr>
          <w:bCs/>
          <w:sz w:val="28"/>
          <w:szCs w:val="28"/>
        </w:rPr>
      </w:pPr>
      <w:r w:rsidRPr="00581752">
        <w:rPr>
          <w:bCs/>
          <w:sz w:val="28"/>
          <w:szCs w:val="28"/>
        </w:rPr>
        <w:t>Председатель</w:t>
      </w:r>
      <w:r w:rsidRPr="00581752">
        <w:rPr>
          <w:sz w:val="28"/>
          <w:szCs w:val="28"/>
        </w:rPr>
        <w:t xml:space="preserve"> </w:t>
      </w:r>
      <w:r w:rsidRPr="00581752">
        <w:rPr>
          <w:bCs/>
          <w:sz w:val="28"/>
          <w:szCs w:val="28"/>
        </w:rPr>
        <w:t xml:space="preserve">комиссии </w:t>
      </w:r>
    </w:p>
    <w:p w:rsidR="00683C1B" w:rsidRPr="00581752" w:rsidRDefault="00683C1B" w:rsidP="00683C1B">
      <w:pPr>
        <w:pStyle w:val="aff1"/>
        <w:spacing w:after="0" w:line="240" w:lineRule="auto"/>
        <w:jc w:val="right"/>
        <w:rPr>
          <w:sz w:val="28"/>
          <w:szCs w:val="28"/>
        </w:rPr>
      </w:pPr>
      <w:r w:rsidRPr="00581752">
        <w:rPr>
          <w:bCs/>
          <w:sz w:val="28"/>
          <w:szCs w:val="28"/>
        </w:rPr>
        <w:t>по осуществлению закупок</w:t>
      </w:r>
    </w:p>
    <w:p w:rsidR="00683C1B" w:rsidRPr="00581752" w:rsidRDefault="00683C1B" w:rsidP="00683C1B">
      <w:pPr>
        <w:pStyle w:val="aff1"/>
        <w:spacing w:after="0" w:line="240" w:lineRule="auto"/>
        <w:jc w:val="right"/>
        <w:rPr>
          <w:sz w:val="28"/>
          <w:szCs w:val="28"/>
        </w:rPr>
      </w:pPr>
      <w:r w:rsidRPr="00581752">
        <w:rPr>
          <w:bCs/>
          <w:sz w:val="28"/>
          <w:szCs w:val="28"/>
        </w:rPr>
        <w:t>АО «СКППК»</w:t>
      </w:r>
    </w:p>
    <w:p w:rsidR="00683C1B" w:rsidRPr="00581752" w:rsidRDefault="00683C1B" w:rsidP="00683C1B">
      <w:pPr>
        <w:pStyle w:val="aff1"/>
        <w:spacing w:after="0" w:line="240" w:lineRule="auto"/>
        <w:jc w:val="right"/>
        <w:rPr>
          <w:sz w:val="28"/>
          <w:szCs w:val="28"/>
        </w:rPr>
      </w:pPr>
    </w:p>
    <w:p w:rsidR="00683C1B" w:rsidRPr="00581752" w:rsidRDefault="00683C1B" w:rsidP="00683C1B">
      <w:pPr>
        <w:pStyle w:val="aff1"/>
        <w:spacing w:after="0" w:line="240" w:lineRule="auto"/>
        <w:jc w:val="right"/>
        <w:rPr>
          <w:bCs/>
          <w:sz w:val="28"/>
          <w:szCs w:val="28"/>
        </w:rPr>
      </w:pPr>
      <w:r w:rsidRPr="00581752">
        <w:rPr>
          <w:bCs/>
          <w:sz w:val="28"/>
          <w:szCs w:val="28"/>
        </w:rPr>
        <w:t xml:space="preserve">____________П.А. </w:t>
      </w:r>
      <w:proofErr w:type="spellStart"/>
      <w:r w:rsidRPr="00581752">
        <w:rPr>
          <w:bCs/>
          <w:sz w:val="28"/>
          <w:szCs w:val="28"/>
        </w:rPr>
        <w:t>Валько</w:t>
      </w:r>
      <w:proofErr w:type="spellEnd"/>
    </w:p>
    <w:p w:rsidR="00683C1B" w:rsidRPr="00581752" w:rsidRDefault="00683C1B" w:rsidP="00683C1B">
      <w:pPr>
        <w:pStyle w:val="aff1"/>
        <w:spacing w:after="0" w:line="240" w:lineRule="auto"/>
        <w:jc w:val="right"/>
        <w:rPr>
          <w:sz w:val="28"/>
          <w:szCs w:val="28"/>
        </w:rPr>
      </w:pPr>
    </w:p>
    <w:p w:rsidR="00683C1B" w:rsidRDefault="006735BB" w:rsidP="00683C1B">
      <w:pPr>
        <w:pStyle w:val="aff1"/>
        <w:spacing w:after="0" w:line="240" w:lineRule="auto"/>
        <w:jc w:val="right"/>
        <w:rPr>
          <w:bCs/>
          <w:sz w:val="28"/>
          <w:szCs w:val="28"/>
        </w:rPr>
      </w:pPr>
      <w:r>
        <w:rPr>
          <w:bCs/>
          <w:sz w:val="28"/>
          <w:szCs w:val="28"/>
        </w:rPr>
        <w:t xml:space="preserve">«28»декабря </w:t>
      </w:r>
      <w:r w:rsidR="00683C1B" w:rsidRPr="00581752">
        <w:rPr>
          <w:bCs/>
          <w:sz w:val="28"/>
          <w:szCs w:val="28"/>
        </w:rPr>
        <w:t xml:space="preserve"> 2018г.</w:t>
      </w:r>
    </w:p>
    <w:p w:rsidR="006661F6" w:rsidRDefault="006661F6" w:rsidP="00683C1B">
      <w:pPr>
        <w:pStyle w:val="aff1"/>
        <w:spacing w:after="0" w:line="240" w:lineRule="auto"/>
        <w:jc w:val="right"/>
        <w:rPr>
          <w:bCs/>
          <w:sz w:val="28"/>
          <w:szCs w:val="28"/>
        </w:rPr>
      </w:pPr>
    </w:p>
    <w:p w:rsidR="002950A6" w:rsidRDefault="002950A6" w:rsidP="006661F6">
      <w:pPr>
        <w:jc w:val="both"/>
        <w:rPr>
          <w:bCs/>
          <w:sz w:val="28"/>
          <w:szCs w:val="28"/>
        </w:rPr>
      </w:pPr>
    </w:p>
    <w:p w:rsidR="00957A81" w:rsidRPr="006661F6" w:rsidRDefault="00957A81" w:rsidP="00957A81">
      <w:pPr>
        <w:pStyle w:val="1"/>
        <w:numPr>
          <w:ilvl w:val="0"/>
          <w:numId w:val="49"/>
        </w:numPr>
        <w:spacing w:before="0" w:after="0"/>
        <w:jc w:val="center"/>
        <w:rPr>
          <w:rFonts w:ascii="Times New Roman" w:hAnsi="Times New Roman" w:cs="Times New Roman"/>
          <w:sz w:val="28"/>
          <w:szCs w:val="28"/>
        </w:rPr>
      </w:pPr>
      <w:bookmarkStart w:id="1"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15"/>
        <w:gridCol w:w="5210"/>
      </w:tblGrid>
      <w:tr w:rsidR="00957A81" w:rsidRPr="00376139" w:rsidTr="002950A6">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515"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5210"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2950A6">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515"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5210" w:type="dxa"/>
          </w:tcPr>
          <w:p w:rsidR="0031616C" w:rsidRPr="000024DF" w:rsidRDefault="00957A81" w:rsidP="00F35043">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F35043">
              <w:rPr>
                <w:i/>
                <w:sz w:val="28"/>
                <w:szCs w:val="28"/>
              </w:rPr>
              <w:t>.</w:t>
            </w:r>
          </w:p>
        </w:tc>
      </w:tr>
      <w:tr w:rsidR="00957A81" w:rsidTr="002950A6">
        <w:tc>
          <w:tcPr>
            <w:tcW w:w="0" w:type="auto"/>
          </w:tcPr>
          <w:p w:rsidR="00957A81" w:rsidRPr="00454ADD" w:rsidRDefault="00957A81" w:rsidP="00957A81">
            <w:pPr>
              <w:spacing w:line="360" w:lineRule="exact"/>
              <w:rPr>
                <w:sz w:val="28"/>
                <w:szCs w:val="28"/>
              </w:rPr>
            </w:pPr>
            <w:r>
              <w:rPr>
                <w:sz w:val="28"/>
                <w:szCs w:val="28"/>
              </w:rPr>
              <w:t>1.2</w:t>
            </w:r>
          </w:p>
        </w:tc>
        <w:tc>
          <w:tcPr>
            <w:tcW w:w="3515"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5210" w:type="dxa"/>
          </w:tcPr>
          <w:p w:rsidR="00957A81" w:rsidRPr="00F35043" w:rsidRDefault="00F35043" w:rsidP="00957A81">
            <w:pPr>
              <w:spacing w:line="360" w:lineRule="exact"/>
              <w:rPr>
                <w:sz w:val="28"/>
                <w:szCs w:val="28"/>
              </w:rPr>
            </w:pPr>
            <w:r w:rsidRPr="00F35043">
              <w:rPr>
                <w:sz w:val="28"/>
                <w:szCs w:val="28"/>
              </w:rPr>
              <w:t>Услуги по изготовлению полиграфической продукции</w:t>
            </w:r>
          </w:p>
        </w:tc>
      </w:tr>
      <w:tr w:rsidR="00957A81" w:rsidTr="002950A6">
        <w:tc>
          <w:tcPr>
            <w:tcW w:w="0" w:type="auto"/>
          </w:tcPr>
          <w:p w:rsidR="00957A81" w:rsidRPr="00454ADD" w:rsidRDefault="00957A81" w:rsidP="00957A81">
            <w:pPr>
              <w:spacing w:line="360" w:lineRule="exact"/>
              <w:rPr>
                <w:sz w:val="28"/>
                <w:szCs w:val="28"/>
              </w:rPr>
            </w:pPr>
            <w:r>
              <w:rPr>
                <w:sz w:val="28"/>
                <w:szCs w:val="28"/>
              </w:rPr>
              <w:t>1.3</w:t>
            </w:r>
          </w:p>
        </w:tc>
        <w:tc>
          <w:tcPr>
            <w:tcW w:w="3515"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5210" w:type="dxa"/>
          </w:tcPr>
          <w:p w:rsidR="003F581A" w:rsidRPr="006661F6" w:rsidRDefault="00957A81">
            <w:pPr>
              <w:jc w:val="both"/>
              <w:rPr>
                <w:bCs/>
                <w:i/>
                <w:sz w:val="28"/>
                <w:szCs w:val="28"/>
              </w:rPr>
            </w:pPr>
            <w:r w:rsidRPr="00454ADD">
              <w:rPr>
                <w:bCs/>
                <w:sz w:val="28"/>
                <w:szCs w:val="28"/>
              </w:rPr>
              <w:t>Антидемпинговые меры не предусмотрены.</w:t>
            </w:r>
          </w:p>
        </w:tc>
      </w:tr>
      <w:tr w:rsidR="00957A81" w:rsidTr="002950A6">
        <w:tc>
          <w:tcPr>
            <w:tcW w:w="0" w:type="auto"/>
          </w:tcPr>
          <w:p w:rsidR="00957A81" w:rsidRPr="00454ADD" w:rsidRDefault="00957A81" w:rsidP="00957A81">
            <w:pPr>
              <w:spacing w:line="360" w:lineRule="exact"/>
              <w:rPr>
                <w:sz w:val="28"/>
                <w:szCs w:val="28"/>
              </w:rPr>
            </w:pPr>
            <w:r>
              <w:rPr>
                <w:sz w:val="28"/>
                <w:szCs w:val="28"/>
              </w:rPr>
              <w:t>1.4</w:t>
            </w:r>
          </w:p>
        </w:tc>
        <w:tc>
          <w:tcPr>
            <w:tcW w:w="3515"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5210" w:type="dxa"/>
          </w:tcPr>
          <w:p w:rsidR="00957A81" w:rsidRPr="007C2754" w:rsidRDefault="00957A81" w:rsidP="006661F6">
            <w:pPr>
              <w:jc w:val="both"/>
              <w:rPr>
                <w:bCs/>
                <w:sz w:val="28"/>
                <w:szCs w:val="28"/>
              </w:rPr>
            </w:pPr>
            <w:r w:rsidRPr="00454ADD">
              <w:rPr>
                <w:bCs/>
                <w:sz w:val="28"/>
                <w:szCs w:val="28"/>
              </w:rPr>
              <w:t>Обеспечение заявок не предусмотрено.</w:t>
            </w:r>
          </w:p>
        </w:tc>
      </w:tr>
      <w:tr w:rsidR="00957A81" w:rsidTr="002950A6">
        <w:tc>
          <w:tcPr>
            <w:tcW w:w="0" w:type="auto"/>
          </w:tcPr>
          <w:p w:rsidR="00957A81" w:rsidRPr="00454ADD" w:rsidRDefault="00957A81" w:rsidP="00957A81">
            <w:pPr>
              <w:spacing w:line="360" w:lineRule="exact"/>
              <w:rPr>
                <w:sz w:val="28"/>
                <w:szCs w:val="28"/>
              </w:rPr>
            </w:pPr>
            <w:r>
              <w:rPr>
                <w:sz w:val="28"/>
                <w:szCs w:val="28"/>
              </w:rPr>
              <w:t>1.5</w:t>
            </w:r>
          </w:p>
        </w:tc>
        <w:tc>
          <w:tcPr>
            <w:tcW w:w="3515"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5210" w:type="dxa"/>
          </w:tcPr>
          <w:p w:rsidR="00957A81" w:rsidRPr="00EC0404" w:rsidRDefault="00462038" w:rsidP="006661F6">
            <w:pPr>
              <w:jc w:val="both"/>
              <w:rPr>
                <w:bCs/>
                <w:sz w:val="28"/>
                <w:szCs w:val="28"/>
              </w:rPr>
            </w:pPr>
            <w:r>
              <w:rPr>
                <w:bCs/>
                <w:sz w:val="28"/>
                <w:szCs w:val="28"/>
              </w:rPr>
              <w:t>Обеспечение исполнения договора не предусмотрено.</w:t>
            </w:r>
          </w:p>
        </w:tc>
      </w:tr>
      <w:tr w:rsidR="00957A81" w:rsidTr="002950A6">
        <w:tc>
          <w:tcPr>
            <w:tcW w:w="0" w:type="auto"/>
          </w:tcPr>
          <w:p w:rsidR="00957A81" w:rsidRPr="00454ADD" w:rsidRDefault="00957A81" w:rsidP="00957A81">
            <w:pPr>
              <w:spacing w:line="360" w:lineRule="exact"/>
              <w:rPr>
                <w:sz w:val="28"/>
                <w:szCs w:val="28"/>
              </w:rPr>
            </w:pPr>
            <w:r>
              <w:rPr>
                <w:sz w:val="28"/>
                <w:szCs w:val="28"/>
              </w:rPr>
              <w:t>1.6</w:t>
            </w:r>
          </w:p>
        </w:tc>
        <w:tc>
          <w:tcPr>
            <w:tcW w:w="3515" w:type="dxa"/>
          </w:tcPr>
          <w:p w:rsidR="00957A81" w:rsidRPr="00454ADD" w:rsidRDefault="00957A81" w:rsidP="00957A81">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210" w:type="dxa"/>
          </w:tcPr>
          <w:p w:rsidR="00957A81" w:rsidRPr="00454ADD" w:rsidRDefault="00957A81" w:rsidP="00957A81">
            <w:pPr>
              <w:spacing w:line="360" w:lineRule="exact"/>
              <w:rPr>
                <w:sz w:val="28"/>
                <w:szCs w:val="28"/>
              </w:rPr>
            </w:pPr>
            <w:r w:rsidRPr="00454ADD">
              <w:rPr>
                <w:sz w:val="28"/>
                <w:szCs w:val="28"/>
              </w:rPr>
              <w:t>Приоритет не установлен.</w:t>
            </w:r>
          </w:p>
          <w:p w:rsidR="00957A81" w:rsidRPr="00454ADD" w:rsidRDefault="00957A81" w:rsidP="00957A81">
            <w:pPr>
              <w:ind w:firstLine="709"/>
              <w:jc w:val="both"/>
              <w:rPr>
                <w:i/>
                <w:sz w:val="28"/>
                <w:szCs w:val="28"/>
              </w:rPr>
            </w:pPr>
          </w:p>
        </w:tc>
      </w:tr>
    </w:tbl>
    <w:p w:rsidR="00957A81" w:rsidRPr="008744A7" w:rsidRDefault="00957A81" w:rsidP="002950A6">
      <w:pPr>
        <w:pStyle w:val="1"/>
        <w:pageBreakBefore/>
        <w:numPr>
          <w:ilvl w:val="0"/>
          <w:numId w:val="48"/>
        </w:numPr>
        <w:spacing w:before="0" w:after="0"/>
        <w:jc w:val="center"/>
        <w:rPr>
          <w:rFonts w:ascii="Times New Roman" w:hAnsi="Times New Roman" w:cs="Times New Roman"/>
          <w:sz w:val="28"/>
          <w:szCs w:val="28"/>
        </w:rPr>
      </w:pPr>
      <w:bookmarkStart w:id="2" w:name="_Toc517767664"/>
      <w:r>
        <w:rPr>
          <w:rFonts w:ascii="Times New Roman" w:hAnsi="Times New Roman" w:cs="Times New Roman"/>
          <w:sz w:val="28"/>
          <w:szCs w:val="28"/>
        </w:rPr>
        <w:lastRenderedPageBreak/>
        <w:t>Сроки проведения конкурса</w:t>
      </w:r>
      <w:bookmarkEnd w:id="2"/>
    </w:p>
    <w:p w:rsidR="00957A81" w:rsidRDefault="00957A81" w:rsidP="00843197">
      <w:pPr>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529"/>
      </w:tblGrid>
      <w:tr w:rsidR="00957A81" w:rsidTr="00843197">
        <w:tc>
          <w:tcPr>
            <w:tcW w:w="817" w:type="dxa"/>
          </w:tcPr>
          <w:p w:rsidR="00957A81" w:rsidRPr="005E406B" w:rsidRDefault="00957A81" w:rsidP="00957A81">
            <w:pPr>
              <w:rPr>
                <w:sz w:val="28"/>
                <w:szCs w:val="28"/>
              </w:rPr>
            </w:pPr>
            <w:r w:rsidRPr="005E406B">
              <w:rPr>
                <w:sz w:val="28"/>
                <w:szCs w:val="28"/>
              </w:rPr>
              <w:t>№</w:t>
            </w:r>
            <w:proofErr w:type="gramStart"/>
            <w:r w:rsidRPr="005E406B">
              <w:rPr>
                <w:sz w:val="28"/>
                <w:szCs w:val="28"/>
              </w:rPr>
              <w:t>п</w:t>
            </w:r>
            <w:proofErr w:type="gramEnd"/>
            <w:r w:rsidRPr="005E406B">
              <w:rPr>
                <w:sz w:val="28"/>
                <w:szCs w:val="28"/>
              </w:rPr>
              <w:t>/п</w:t>
            </w:r>
          </w:p>
        </w:tc>
        <w:tc>
          <w:tcPr>
            <w:tcW w:w="2693" w:type="dxa"/>
          </w:tcPr>
          <w:p w:rsidR="00957A81" w:rsidRPr="005E406B" w:rsidRDefault="00957A81" w:rsidP="00957A81">
            <w:pPr>
              <w:rPr>
                <w:sz w:val="28"/>
                <w:szCs w:val="28"/>
              </w:rPr>
            </w:pPr>
            <w:r w:rsidRPr="005E406B">
              <w:rPr>
                <w:sz w:val="28"/>
                <w:szCs w:val="28"/>
              </w:rPr>
              <w:t>Параметры закупки</w:t>
            </w:r>
          </w:p>
        </w:tc>
        <w:tc>
          <w:tcPr>
            <w:tcW w:w="5529" w:type="dxa"/>
          </w:tcPr>
          <w:p w:rsidR="00957A81" w:rsidRPr="005E406B" w:rsidRDefault="00957A81" w:rsidP="00957A81">
            <w:pPr>
              <w:rPr>
                <w:sz w:val="28"/>
                <w:szCs w:val="28"/>
              </w:rPr>
            </w:pPr>
            <w:r w:rsidRPr="005E406B">
              <w:rPr>
                <w:sz w:val="28"/>
                <w:szCs w:val="28"/>
              </w:rPr>
              <w:t>Сведения о закупке</w:t>
            </w:r>
          </w:p>
        </w:tc>
      </w:tr>
      <w:tr w:rsidR="00957A81" w:rsidTr="00843197">
        <w:tc>
          <w:tcPr>
            <w:tcW w:w="817" w:type="dxa"/>
          </w:tcPr>
          <w:p w:rsidR="00957A81" w:rsidRPr="005E406B" w:rsidRDefault="00957A81" w:rsidP="00957A81">
            <w:pPr>
              <w:rPr>
                <w:sz w:val="28"/>
                <w:szCs w:val="28"/>
              </w:rPr>
            </w:pPr>
            <w:r w:rsidRPr="005E406B">
              <w:rPr>
                <w:sz w:val="28"/>
                <w:szCs w:val="28"/>
              </w:rPr>
              <w:t>2.1</w:t>
            </w:r>
          </w:p>
        </w:tc>
        <w:tc>
          <w:tcPr>
            <w:tcW w:w="2693" w:type="dxa"/>
          </w:tcPr>
          <w:p w:rsidR="00957A81" w:rsidRPr="005E406B" w:rsidRDefault="00957A81" w:rsidP="00957A81">
            <w:pPr>
              <w:rPr>
                <w:sz w:val="28"/>
                <w:szCs w:val="28"/>
              </w:rPr>
            </w:pPr>
            <w:r w:rsidRPr="005E406B">
              <w:rPr>
                <w:sz w:val="28"/>
                <w:szCs w:val="28"/>
              </w:rPr>
              <w:t>Сведения о заказчике</w:t>
            </w:r>
          </w:p>
        </w:tc>
        <w:tc>
          <w:tcPr>
            <w:tcW w:w="5529" w:type="dxa"/>
          </w:tcPr>
          <w:p w:rsidR="002642D9" w:rsidRPr="005E406B" w:rsidRDefault="002642D9" w:rsidP="002950A6">
            <w:pPr>
              <w:pStyle w:val="aff1"/>
              <w:spacing w:after="0" w:line="240" w:lineRule="auto"/>
              <w:ind w:firstLine="33"/>
              <w:rPr>
                <w:sz w:val="28"/>
                <w:szCs w:val="28"/>
              </w:rPr>
            </w:pPr>
            <w:r w:rsidRPr="005E406B">
              <w:rPr>
                <w:bCs/>
                <w:sz w:val="28"/>
                <w:szCs w:val="28"/>
              </w:rPr>
              <w:t>Заказчик: Акционерное общество «Северо-Кавказская пригородная пассажирская компания».</w:t>
            </w:r>
          </w:p>
          <w:p w:rsidR="002642D9" w:rsidRPr="005E406B" w:rsidRDefault="002642D9" w:rsidP="002950A6">
            <w:pPr>
              <w:pStyle w:val="aff1"/>
              <w:spacing w:after="0" w:line="240" w:lineRule="auto"/>
              <w:ind w:firstLine="33"/>
              <w:rPr>
                <w:sz w:val="28"/>
                <w:szCs w:val="28"/>
              </w:rPr>
            </w:pPr>
            <w:r w:rsidRPr="005E406B">
              <w:rPr>
                <w:bCs/>
                <w:sz w:val="28"/>
                <w:szCs w:val="28"/>
              </w:rPr>
              <w:t>Место нахождения заказчика: 344019, г. Ростов-на-Дону, ул. Закруткина, д. 67 «в»/2 «б»</w:t>
            </w:r>
          </w:p>
          <w:p w:rsidR="002642D9" w:rsidRPr="005E406B" w:rsidRDefault="002642D9" w:rsidP="002950A6">
            <w:pPr>
              <w:pStyle w:val="aff1"/>
              <w:spacing w:after="0" w:line="240" w:lineRule="auto"/>
              <w:ind w:firstLine="33"/>
              <w:rPr>
                <w:sz w:val="28"/>
                <w:szCs w:val="28"/>
              </w:rPr>
            </w:pPr>
            <w:r w:rsidRPr="005E406B">
              <w:rPr>
                <w:bCs/>
                <w:sz w:val="28"/>
                <w:szCs w:val="28"/>
              </w:rPr>
              <w:t xml:space="preserve">Почтовый адрес: 344001, г. Ростов-на-Дону, ул. </w:t>
            </w:r>
            <w:proofErr w:type="gramStart"/>
            <w:r w:rsidRPr="005E406B">
              <w:rPr>
                <w:bCs/>
                <w:sz w:val="28"/>
                <w:szCs w:val="28"/>
              </w:rPr>
              <w:t>Депутатская</w:t>
            </w:r>
            <w:proofErr w:type="gramEnd"/>
            <w:r w:rsidRPr="005E406B">
              <w:rPr>
                <w:bCs/>
                <w:sz w:val="28"/>
                <w:szCs w:val="28"/>
              </w:rPr>
              <w:t>, д. 3</w:t>
            </w:r>
          </w:p>
          <w:p w:rsidR="002642D9" w:rsidRPr="005E406B" w:rsidRDefault="002642D9" w:rsidP="002950A6">
            <w:pPr>
              <w:pStyle w:val="aff1"/>
              <w:spacing w:after="0" w:line="240" w:lineRule="auto"/>
              <w:ind w:firstLine="33"/>
              <w:rPr>
                <w:sz w:val="28"/>
                <w:szCs w:val="28"/>
              </w:rPr>
            </w:pPr>
            <w:r w:rsidRPr="005E406B">
              <w:rPr>
                <w:bCs/>
                <w:sz w:val="28"/>
                <w:szCs w:val="28"/>
              </w:rPr>
              <w:t xml:space="preserve">Адрес электронной почты: </w:t>
            </w:r>
            <w:proofErr w:type="spellStart"/>
            <w:r w:rsidRPr="005E406B">
              <w:rPr>
                <w:bCs/>
                <w:sz w:val="28"/>
                <w:szCs w:val="28"/>
              </w:rPr>
              <w:t>info</w:t>
            </w:r>
            <w:proofErr w:type="spellEnd"/>
            <w:r w:rsidRPr="005E406B">
              <w:rPr>
                <w:bCs/>
                <w:sz w:val="28"/>
                <w:szCs w:val="28"/>
              </w:rPr>
              <w:t>@</w:t>
            </w:r>
            <w:r w:rsidRPr="005E406B">
              <w:rPr>
                <w:bCs/>
                <w:sz w:val="28"/>
                <w:szCs w:val="28"/>
                <w:lang w:val="en-US"/>
              </w:rPr>
              <w:t>mail</w:t>
            </w:r>
            <w:r w:rsidRPr="005E406B">
              <w:rPr>
                <w:bCs/>
                <w:sz w:val="28"/>
                <w:szCs w:val="28"/>
              </w:rPr>
              <w:t>.skppk.ru</w:t>
            </w:r>
          </w:p>
          <w:p w:rsidR="002642D9" w:rsidRPr="005E406B" w:rsidRDefault="002642D9" w:rsidP="002950A6">
            <w:pPr>
              <w:pStyle w:val="aff1"/>
              <w:spacing w:after="0" w:line="240" w:lineRule="auto"/>
              <w:ind w:firstLine="33"/>
              <w:rPr>
                <w:bCs/>
                <w:sz w:val="28"/>
                <w:szCs w:val="28"/>
              </w:rPr>
            </w:pPr>
            <w:r w:rsidRPr="005E406B">
              <w:rPr>
                <w:bCs/>
                <w:sz w:val="28"/>
                <w:szCs w:val="28"/>
              </w:rPr>
              <w:t>Номер телефона: (863) 238-30-63</w:t>
            </w:r>
          </w:p>
          <w:p w:rsidR="002642D9" w:rsidRPr="005E406B" w:rsidRDefault="002642D9" w:rsidP="002950A6">
            <w:pPr>
              <w:pStyle w:val="aff1"/>
              <w:spacing w:after="0" w:line="240" w:lineRule="auto"/>
              <w:ind w:firstLine="33"/>
              <w:rPr>
                <w:sz w:val="28"/>
                <w:szCs w:val="28"/>
              </w:rPr>
            </w:pPr>
            <w:r w:rsidRPr="005E406B">
              <w:rPr>
                <w:bCs/>
                <w:sz w:val="28"/>
                <w:szCs w:val="28"/>
              </w:rPr>
              <w:t>Контактные данные:</w:t>
            </w:r>
          </w:p>
          <w:p w:rsidR="002642D9" w:rsidRPr="005E406B" w:rsidRDefault="002642D9" w:rsidP="002950A6">
            <w:pPr>
              <w:pStyle w:val="aff1"/>
              <w:spacing w:after="0" w:line="240" w:lineRule="auto"/>
              <w:ind w:firstLine="33"/>
              <w:rPr>
                <w:bCs/>
                <w:sz w:val="28"/>
                <w:szCs w:val="28"/>
              </w:rPr>
            </w:pPr>
            <w:r w:rsidRPr="005E406B">
              <w:rPr>
                <w:bCs/>
                <w:sz w:val="28"/>
                <w:szCs w:val="28"/>
              </w:rPr>
              <w:t xml:space="preserve">Контактное лицо: </w:t>
            </w:r>
            <w:r w:rsidR="002950A6" w:rsidRPr="005E406B">
              <w:rPr>
                <w:bCs/>
                <w:sz w:val="28"/>
                <w:szCs w:val="28"/>
              </w:rPr>
              <w:t>специалист по закупкам отдела юридического и правового обеспечения</w:t>
            </w:r>
            <w:r w:rsidRPr="005E406B">
              <w:rPr>
                <w:sz w:val="28"/>
                <w:szCs w:val="28"/>
              </w:rPr>
              <w:t xml:space="preserve">, </w:t>
            </w:r>
            <w:r w:rsidRPr="005E406B">
              <w:rPr>
                <w:bCs/>
                <w:sz w:val="28"/>
                <w:szCs w:val="28"/>
              </w:rPr>
              <w:t>Деханова Олеся Сергеевна.</w:t>
            </w:r>
          </w:p>
          <w:p w:rsidR="002642D9" w:rsidRPr="005E406B" w:rsidRDefault="002642D9" w:rsidP="002950A6">
            <w:pPr>
              <w:pStyle w:val="aff1"/>
              <w:spacing w:after="0" w:line="240" w:lineRule="auto"/>
              <w:ind w:firstLine="33"/>
              <w:rPr>
                <w:sz w:val="28"/>
                <w:szCs w:val="28"/>
              </w:rPr>
            </w:pPr>
            <w:r w:rsidRPr="005E406B">
              <w:rPr>
                <w:bCs/>
                <w:sz w:val="28"/>
                <w:szCs w:val="28"/>
              </w:rPr>
              <w:t>Адрес электронной почты:</w:t>
            </w:r>
            <w:r w:rsidRPr="005E406B">
              <w:rPr>
                <w:sz w:val="28"/>
                <w:szCs w:val="28"/>
              </w:rPr>
              <w:t xml:space="preserve"> </w:t>
            </w:r>
            <w:proofErr w:type="spellStart"/>
            <w:r w:rsidRPr="005E406B">
              <w:rPr>
                <w:sz w:val="28"/>
                <w:szCs w:val="28"/>
                <w:lang w:val="en-US"/>
              </w:rPr>
              <w:t>dekhanovaos</w:t>
            </w:r>
            <w:proofErr w:type="spellEnd"/>
            <w:r w:rsidRPr="005E406B">
              <w:rPr>
                <w:sz w:val="28"/>
                <w:szCs w:val="28"/>
              </w:rPr>
              <w:t>@</w:t>
            </w:r>
            <w:r w:rsidRPr="005E406B">
              <w:rPr>
                <w:sz w:val="28"/>
                <w:szCs w:val="28"/>
                <w:lang w:val="en-US"/>
              </w:rPr>
              <w:t>mail</w:t>
            </w:r>
            <w:r w:rsidRPr="005E406B">
              <w:rPr>
                <w:sz w:val="28"/>
                <w:szCs w:val="28"/>
              </w:rPr>
              <w:t>.</w:t>
            </w:r>
            <w:proofErr w:type="spellStart"/>
            <w:r w:rsidRPr="005E406B">
              <w:rPr>
                <w:sz w:val="28"/>
                <w:szCs w:val="28"/>
                <w:lang w:val="en-US"/>
              </w:rPr>
              <w:t>skppk</w:t>
            </w:r>
            <w:proofErr w:type="spellEnd"/>
            <w:r w:rsidRPr="005E406B">
              <w:rPr>
                <w:sz w:val="28"/>
                <w:szCs w:val="28"/>
              </w:rPr>
              <w:t>.</w:t>
            </w:r>
            <w:proofErr w:type="spellStart"/>
            <w:r w:rsidRPr="005E406B">
              <w:rPr>
                <w:sz w:val="28"/>
                <w:szCs w:val="28"/>
                <w:lang w:val="en-US"/>
              </w:rPr>
              <w:t>ru</w:t>
            </w:r>
            <w:proofErr w:type="spellEnd"/>
          </w:p>
          <w:p w:rsidR="00E8726B" w:rsidRPr="005E406B" w:rsidRDefault="002642D9" w:rsidP="002950A6">
            <w:pPr>
              <w:pStyle w:val="12"/>
              <w:spacing w:after="0" w:line="240" w:lineRule="auto"/>
              <w:ind w:firstLine="33"/>
              <w:jc w:val="left"/>
              <w:rPr>
                <w:bCs/>
                <w:szCs w:val="28"/>
              </w:rPr>
            </w:pPr>
            <w:r w:rsidRPr="005E406B">
              <w:rPr>
                <w:bCs/>
                <w:szCs w:val="28"/>
              </w:rPr>
              <w:t>Номер телефона: 8(863)</w:t>
            </w:r>
            <w:r w:rsidRPr="005E406B">
              <w:rPr>
                <w:bCs/>
                <w:szCs w:val="28"/>
                <w:lang w:val="en-US"/>
              </w:rPr>
              <w:t>203-60-38</w:t>
            </w:r>
            <w:r w:rsidRPr="005E406B">
              <w:rPr>
                <w:bCs/>
                <w:szCs w:val="28"/>
              </w:rPr>
              <w:t xml:space="preserve">, </w:t>
            </w:r>
          </w:p>
          <w:p w:rsidR="00957A81" w:rsidRPr="005E406B" w:rsidRDefault="002642D9" w:rsidP="002950A6">
            <w:pPr>
              <w:pStyle w:val="12"/>
              <w:spacing w:after="0" w:line="240" w:lineRule="auto"/>
              <w:ind w:firstLine="33"/>
              <w:jc w:val="left"/>
              <w:rPr>
                <w:bCs/>
                <w:szCs w:val="28"/>
              </w:rPr>
            </w:pPr>
            <w:r w:rsidRPr="005E406B">
              <w:rPr>
                <w:bCs/>
                <w:szCs w:val="28"/>
              </w:rPr>
              <w:t xml:space="preserve">факс: 8 (863) </w:t>
            </w:r>
            <w:r w:rsidRPr="005E406B">
              <w:rPr>
                <w:bCs/>
                <w:szCs w:val="28"/>
                <w:lang w:val="en-US"/>
              </w:rPr>
              <w:t>203-60-21</w:t>
            </w:r>
            <w:r w:rsidRPr="005E406B">
              <w:rPr>
                <w:bCs/>
                <w:i/>
                <w:szCs w:val="28"/>
              </w:rPr>
              <w:t>.</w:t>
            </w:r>
          </w:p>
        </w:tc>
      </w:tr>
      <w:tr w:rsidR="00957A81" w:rsidTr="00843197">
        <w:tc>
          <w:tcPr>
            <w:tcW w:w="817" w:type="dxa"/>
          </w:tcPr>
          <w:p w:rsidR="00957A81" w:rsidRDefault="00957A81" w:rsidP="00957A81">
            <w:r>
              <w:t>2.2</w:t>
            </w:r>
          </w:p>
        </w:tc>
        <w:tc>
          <w:tcPr>
            <w:tcW w:w="2693" w:type="dxa"/>
          </w:tcPr>
          <w:p w:rsidR="00957A81" w:rsidRDefault="00957A81" w:rsidP="007322CE">
            <w:r w:rsidRPr="003274A8">
              <w:rPr>
                <w:sz w:val="28"/>
                <w:szCs w:val="28"/>
              </w:rPr>
              <w:t>Порядок, место, дата начала и окончания срока подачи заявок, вскрытие заявок</w:t>
            </w:r>
            <w:r w:rsidR="008B6BF7">
              <w:rPr>
                <w:sz w:val="28"/>
                <w:szCs w:val="28"/>
              </w:rPr>
              <w:t xml:space="preserve"> </w:t>
            </w:r>
          </w:p>
        </w:tc>
        <w:tc>
          <w:tcPr>
            <w:tcW w:w="5529" w:type="dxa"/>
          </w:tcPr>
          <w:p w:rsidR="008B6BF7" w:rsidRPr="003274A8" w:rsidRDefault="008B6BF7" w:rsidP="008B6BF7">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в пункте 3.20 конкурсной документации</w:t>
            </w:r>
            <w:r w:rsidRPr="003274A8">
              <w:rPr>
                <w:bCs/>
                <w:sz w:val="28"/>
                <w:szCs w:val="28"/>
              </w:rPr>
              <w:t xml:space="preserve">, </w:t>
            </w:r>
            <w:r w:rsidRPr="0088689A">
              <w:rPr>
                <w:bCs/>
                <w:sz w:val="28"/>
                <w:szCs w:val="28"/>
              </w:rPr>
              <w:t>на</w:t>
            </w:r>
            <w:r w:rsidR="007322CE">
              <w:rPr>
                <w:bCs/>
                <w:i/>
                <w:sz w:val="28"/>
                <w:szCs w:val="28"/>
              </w:rPr>
              <w:t xml:space="preserve"> </w:t>
            </w:r>
            <w:r w:rsidR="007322CE" w:rsidRPr="00463E6E">
              <w:rPr>
                <w:bCs/>
                <w:sz w:val="28"/>
                <w:szCs w:val="28"/>
              </w:rPr>
              <w:t>Универсальной торговой платформе ЗАО «Сб</w:t>
            </w:r>
            <w:r w:rsidR="007322CE">
              <w:rPr>
                <w:bCs/>
                <w:sz w:val="28"/>
                <w:szCs w:val="28"/>
              </w:rPr>
              <w:t xml:space="preserve">ербанк-АСТ» (на странице данного конкурса </w:t>
            </w:r>
            <w:r w:rsidR="007322CE" w:rsidRPr="00463E6E">
              <w:rPr>
                <w:bCs/>
                <w:sz w:val="28"/>
                <w:szCs w:val="28"/>
              </w:rPr>
              <w:t xml:space="preserve">на сайте </w:t>
            </w:r>
            <w:hyperlink r:id="rId9" w:history="1">
              <w:r w:rsidR="007322CE" w:rsidRPr="00E8423C">
                <w:rPr>
                  <w:rStyle w:val="a8"/>
                  <w:sz w:val="28"/>
                  <w:szCs w:val="28"/>
                </w:rPr>
                <w:t>https://utp.sberbank-ast.ru</w:t>
              </w:r>
            </w:hyperlink>
            <w:r w:rsidR="007322CE" w:rsidRPr="00E8423C">
              <w:rPr>
                <w:bCs/>
                <w:sz w:val="28"/>
                <w:szCs w:val="28"/>
              </w:rPr>
              <w:t>)</w:t>
            </w:r>
            <w:r w:rsidR="007322CE" w:rsidRPr="00624A4F">
              <w:rPr>
                <w:bCs/>
                <w:sz w:val="28"/>
                <w:szCs w:val="28"/>
              </w:rPr>
              <w:t xml:space="preserve"> (далее – электро</w:t>
            </w:r>
            <w:r w:rsidR="00404737">
              <w:rPr>
                <w:bCs/>
                <w:sz w:val="28"/>
                <w:szCs w:val="28"/>
              </w:rPr>
              <w:t>нная площадка, ЭТЗП, сайт ЭТЗП),</w:t>
            </w:r>
            <w:r w:rsidR="007322CE" w:rsidRPr="003274A8">
              <w:rPr>
                <w:bCs/>
                <w:sz w:val="28"/>
                <w:szCs w:val="28"/>
              </w:rPr>
              <w:t xml:space="preserve"> </w:t>
            </w:r>
            <w:r w:rsidRPr="003274A8">
              <w:rPr>
                <w:bCs/>
                <w:sz w:val="28"/>
                <w:szCs w:val="28"/>
              </w:rPr>
              <w:t>(далее – электронная площадка, ЭТЗП, сайт ЭТЗП).</w:t>
            </w:r>
          </w:p>
          <w:p w:rsidR="008B6BF7" w:rsidRPr="00E8726B" w:rsidRDefault="008B6BF7" w:rsidP="00E8726B">
            <w:pPr>
              <w:ind w:firstLine="709"/>
              <w:jc w:val="both"/>
              <w:rPr>
                <w:bCs/>
                <w:color w:val="FF0000"/>
                <w:sz w:val="28"/>
                <w:szCs w:val="28"/>
              </w:rPr>
            </w:pPr>
            <w:proofErr w:type="gramStart"/>
            <w:r w:rsidRPr="003274A8">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w:t>
            </w:r>
            <w:r w:rsidR="007322CE">
              <w:rPr>
                <w:bCs/>
                <w:sz w:val="28"/>
                <w:szCs w:val="28"/>
              </w:rPr>
              <w:t>формационная система), на сайте</w:t>
            </w:r>
            <w:r w:rsidR="007322CE" w:rsidRPr="00463E6E">
              <w:rPr>
                <w:bCs/>
                <w:sz w:val="28"/>
                <w:szCs w:val="28"/>
              </w:rPr>
              <w:t xml:space="preserve"> </w:t>
            </w:r>
            <w:hyperlink r:id="rId10" w:history="1">
              <w:r w:rsidR="007322CE" w:rsidRPr="00E8423C">
                <w:rPr>
                  <w:rStyle w:val="a8"/>
                  <w:sz w:val="28"/>
                  <w:szCs w:val="28"/>
                </w:rPr>
                <w:t>https://utp.sberbank-ast.ru</w:t>
              </w:r>
            </w:hyperlink>
            <w:r w:rsidR="007322CE">
              <w:rPr>
                <w:bCs/>
                <w:sz w:val="28"/>
                <w:szCs w:val="28"/>
              </w:rPr>
              <w:t>)</w:t>
            </w:r>
            <w:r>
              <w:rPr>
                <w:bCs/>
                <w:sz w:val="28"/>
                <w:szCs w:val="28"/>
              </w:rPr>
              <w:t>,</w:t>
            </w:r>
            <w:r w:rsidRPr="00EA036C">
              <w:rPr>
                <w:i/>
                <w:szCs w:val="28"/>
              </w:rPr>
              <w:t xml:space="preserve"> </w:t>
            </w:r>
            <w:r w:rsidRPr="00E53661">
              <w:rPr>
                <w:bCs/>
                <w:sz w:val="28"/>
                <w:szCs w:val="28"/>
              </w:rPr>
              <w:t xml:space="preserve">а также </w:t>
            </w:r>
            <w:r w:rsidR="00E53661" w:rsidRPr="00E53661">
              <w:rPr>
                <w:bCs/>
                <w:sz w:val="28"/>
                <w:szCs w:val="28"/>
              </w:rPr>
              <w:t xml:space="preserve">на официальном сайте Заказчика </w:t>
            </w:r>
            <w:r w:rsidR="007322CE" w:rsidRPr="00E53661">
              <w:rPr>
                <w:bCs/>
                <w:sz w:val="28"/>
                <w:szCs w:val="28"/>
                <w:lang w:val="en-US"/>
              </w:rPr>
              <w:t>www</w:t>
            </w:r>
            <w:r w:rsidR="007322CE" w:rsidRPr="00E53661">
              <w:rPr>
                <w:bCs/>
                <w:sz w:val="28"/>
                <w:szCs w:val="28"/>
              </w:rPr>
              <w:t>.</w:t>
            </w:r>
            <w:proofErr w:type="spellStart"/>
            <w:r w:rsidR="00E53661" w:rsidRPr="00E53661">
              <w:rPr>
                <w:bCs/>
                <w:sz w:val="28"/>
                <w:szCs w:val="28"/>
                <w:lang w:val="en-US"/>
              </w:rPr>
              <w:t>skppk</w:t>
            </w:r>
            <w:proofErr w:type="spellEnd"/>
            <w:r w:rsidR="00E53661" w:rsidRPr="00E53661">
              <w:rPr>
                <w:bCs/>
                <w:sz w:val="28"/>
                <w:szCs w:val="28"/>
              </w:rPr>
              <w:t>.</w:t>
            </w:r>
            <w:proofErr w:type="spellStart"/>
            <w:r w:rsidR="00E53661" w:rsidRPr="00E53661">
              <w:rPr>
                <w:bCs/>
                <w:sz w:val="28"/>
                <w:szCs w:val="28"/>
                <w:lang w:val="en-US"/>
              </w:rPr>
              <w:t>ru</w:t>
            </w:r>
            <w:proofErr w:type="spellEnd"/>
            <w:r w:rsidRPr="00E53661">
              <w:rPr>
                <w:bCs/>
                <w:sz w:val="28"/>
                <w:szCs w:val="28"/>
              </w:rPr>
              <w:t xml:space="preserve"> (далее </w:t>
            </w:r>
            <w:r w:rsidRPr="003274A8">
              <w:rPr>
                <w:bCs/>
                <w:sz w:val="28"/>
                <w:szCs w:val="28"/>
              </w:rPr>
              <w:t>– сайты</w:t>
            </w:r>
            <w:r>
              <w:rPr>
                <w:bCs/>
                <w:sz w:val="28"/>
                <w:szCs w:val="28"/>
              </w:rPr>
              <w:t xml:space="preserve">) </w:t>
            </w:r>
            <w:r w:rsidR="00E53661" w:rsidRPr="005814E1">
              <w:rPr>
                <w:bCs/>
                <w:sz w:val="28"/>
                <w:szCs w:val="28"/>
              </w:rPr>
              <w:t xml:space="preserve">осуществляется </w:t>
            </w:r>
            <w:r w:rsidR="00E8726B" w:rsidRPr="00086147">
              <w:rPr>
                <w:b/>
                <w:bCs/>
                <w:sz w:val="28"/>
                <w:szCs w:val="28"/>
              </w:rPr>
              <w:t>«28</w:t>
            </w:r>
            <w:r w:rsidR="00E53661" w:rsidRPr="00086147">
              <w:rPr>
                <w:b/>
                <w:bCs/>
                <w:sz w:val="28"/>
                <w:szCs w:val="28"/>
              </w:rPr>
              <w:t>» декабря 2018 г</w:t>
            </w:r>
            <w:r w:rsidR="00E53661">
              <w:rPr>
                <w:bCs/>
                <w:sz w:val="28"/>
                <w:szCs w:val="28"/>
              </w:rPr>
              <w:t>.</w:t>
            </w:r>
            <w:proofErr w:type="gramEnd"/>
          </w:p>
          <w:p w:rsidR="00E53661" w:rsidRDefault="008B6BF7" w:rsidP="008B6BF7">
            <w:pPr>
              <w:ind w:firstLine="709"/>
              <w:jc w:val="both"/>
              <w:rPr>
                <w:bCs/>
                <w:sz w:val="28"/>
                <w:szCs w:val="28"/>
              </w:rPr>
            </w:pPr>
            <w:r w:rsidRPr="003274A8">
              <w:rPr>
                <w:bCs/>
                <w:sz w:val="28"/>
                <w:szCs w:val="28"/>
              </w:rPr>
              <w:t xml:space="preserve">Дата окончания срока подачи конкурсных заявок – </w:t>
            </w:r>
            <w:r w:rsidR="00E53661" w:rsidRPr="005814E1">
              <w:rPr>
                <w:bCs/>
                <w:sz w:val="28"/>
                <w:szCs w:val="28"/>
              </w:rPr>
              <w:t xml:space="preserve">осуществляется </w:t>
            </w:r>
            <w:r w:rsidR="00F7687B">
              <w:rPr>
                <w:b/>
                <w:bCs/>
                <w:sz w:val="28"/>
                <w:szCs w:val="28"/>
              </w:rPr>
              <w:t>«15</w:t>
            </w:r>
            <w:r w:rsidR="00E53661" w:rsidRPr="00086147">
              <w:rPr>
                <w:b/>
                <w:bCs/>
                <w:sz w:val="28"/>
                <w:szCs w:val="28"/>
              </w:rPr>
              <w:t>» января 2019 г</w:t>
            </w:r>
            <w:r w:rsidR="00E53661" w:rsidRPr="00086147">
              <w:rPr>
                <w:bCs/>
                <w:sz w:val="28"/>
                <w:szCs w:val="28"/>
              </w:rPr>
              <w:t xml:space="preserve">, </w:t>
            </w:r>
            <w:r w:rsidR="00E53661" w:rsidRPr="00086147">
              <w:rPr>
                <w:b/>
                <w:bCs/>
                <w:sz w:val="28"/>
                <w:szCs w:val="28"/>
              </w:rPr>
              <w:t xml:space="preserve">10 </w:t>
            </w:r>
            <w:r w:rsidR="00E53661" w:rsidRPr="00086147">
              <w:rPr>
                <w:bCs/>
                <w:sz w:val="28"/>
                <w:szCs w:val="28"/>
              </w:rPr>
              <w:t xml:space="preserve">часов </w:t>
            </w:r>
            <w:r w:rsidR="00E53661" w:rsidRPr="00086147">
              <w:rPr>
                <w:b/>
                <w:bCs/>
                <w:sz w:val="28"/>
                <w:szCs w:val="28"/>
              </w:rPr>
              <w:t>00</w:t>
            </w:r>
            <w:r w:rsidR="00E53661" w:rsidRPr="00086147">
              <w:rPr>
                <w:bCs/>
                <w:sz w:val="28"/>
                <w:szCs w:val="28"/>
              </w:rPr>
              <w:t xml:space="preserve"> минут</w:t>
            </w:r>
            <w:r w:rsidR="00E53661">
              <w:rPr>
                <w:bCs/>
                <w:sz w:val="28"/>
                <w:szCs w:val="28"/>
              </w:rPr>
              <w:t xml:space="preserve"> московского времени.</w:t>
            </w:r>
          </w:p>
          <w:p w:rsidR="00957A81" w:rsidRPr="00404737" w:rsidRDefault="008B6BF7" w:rsidP="00F7687B">
            <w:pPr>
              <w:ind w:firstLine="709"/>
              <w:jc w:val="both"/>
              <w:rPr>
                <w:bCs/>
                <w:sz w:val="28"/>
                <w:szCs w:val="28"/>
              </w:rPr>
            </w:pPr>
            <w:r w:rsidRPr="003274A8">
              <w:rPr>
                <w:sz w:val="28"/>
                <w:szCs w:val="28"/>
              </w:rPr>
              <w:lastRenderedPageBreak/>
              <w:t xml:space="preserve">Вскрытие конкурсных заявок осуществляется по истечении срока подачи заявок </w:t>
            </w:r>
            <w:r w:rsidR="00E53661" w:rsidRPr="003274A8">
              <w:rPr>
                <w:bCs/>
                <w:sz w:val="28"/>
                <w:szCs w:val="28"/>
              </w:rPr>
              <w:t xml:space="preserve">– </w:t>
            </w:r>
            <w:r w:rsidR="00E53661" w:rsidRPr="005814E1">
              <w:rPr>
                <w:bCs/>
                <w:sz w:val="28"/>
                <w:szCs w:val="28"/>
              </w:rPr>
              <w:t xml:space="preserve">осуществляется </w:t>
            </w:r>
            <w:r w:rsidR="00E8726B" w:rsidRPr="00086147">
              <w:rPr>
                <w:b/>
                <w:bCs/>
                <w:sz w:val="28"/>
                <w:szCs w:val="28"/>
              </w:rPr>
              <w:t>«1</w:t>
            </w:r>
            <w:r w:rsidR="00F7687B">
              <w:rPr>
                <w:b/>
                <w:bCs/>
                <w:sz w:val="28"/>
                <w:szCs w:val="28"/>
              </w:rPr>
              <w:t>5</w:t>
            </w:r>
            <w:r w:rsidR="00E53661" w:rsidRPr="00086147">
              <w:rPr>
                <w:b/>
                <w:bCs/>
                <w:sz w:val="28"/>
                <w:szCs w:val="28"/>
              </w:rPr>
              <w:t>» января 2019г</w:t>
            </w:r>
            <w:r w:rsidR="00E53661" w:rsidRPr="00086147">
              <w:rPr>
                <w:bCs/>
                <w:sz w:val="28"/>
                <w:szCs w:val="28"/>
              </w:rPr>
              <w:t xml:space="preserve">, </w:t>
            </w:r>
            <w:r w:rsidR="00E53661" w:rsidRPr="00086147">
              <w:rPr>
                <w:b/>
                <w:bCs/>
                <w:sz w:val="28"/>
                <w:szCs w:val="28"/>
              </w:rPr>
              <w:t xml:space="preserve">10 </w:t>
            </w:r>
            <w:r w:rsidR="00E53661" w:rsidRPr="00086147">
              <w:rPr>
                <w:bCs/>
                <w:sz w:val="28"/>
                <w:szCs w:val="28"/>
              </w:rPr>
              <w:t xml:space="preserve">часов </w:t>
            </w:r>
            <w:r w:rsidR="00E53661" w:rsidRPr="00086147">
              <w:rPr>
                <w:b/>
                <w:bCs/>
                <w:sz w:val="28"/>
                <w:szCs w:val="28"/>
              </w:rPr>
              <w:t>00</w:t>
            </w:r>
            <w:r w:rsidR="00E53661" w:rsidRPr="00086147">
              <w:rPr>
                <w:bCs/>
                <w:sz w:val="28"/>
                <w:szCs w:val="28"/>
              </w:rPr>
              <w:t xml:space="preserve"> минут</w:t>
            </w:r>
            <w:r w:rsidR="00404737" w:rsidRPr="00086147">
              <w:rPr>
                <w:bCs/>
                <w:sz w:val="28"/>
                <w:szCs w:val="28"/>
              </w:rPr>
              <w:t xml:space="preserve"> московского времени, </w:t>
            </w:r>
            <w:r w:rsidRPr="00086147">
              <w:rPr>
                <w:sz w:val="28"/>
                <w:szCs w:val="28"/>
              </w:rPr>
              <w:t>на ЭТЗП (на странице</w:t>
            </w:r>
            <w:r w:rsidRPr="003274A8">
              <w:rPr>
                <w:sz w:val="28"/>
                <w:szCs w:val="28"/>
              </w:rPr>
              <w:t xml:space="preserve"> данного открытого конкурса на сайте ЭТЗП)</w:t>
            </w:r>
            <w:r w:rsidRPr="003274A8">
              <w:rPr>
                <w:i/>
                <w:sz w:val="28"/>
                <w:szCs w:val="28"/>
              </w:rPr>
              <w:t>.</w:t>
            </w:r>
          </w:p>
        </w:tc>
      </w:tr>
      <w:tr w:rsidR="00957A81" w:rsidTr="00843197">
        <w:tc>
          <w:tcPr>
            <w:tcW w:w="817" w:type="dxa"/>
          </w:tcPr>
          <w:p w:rsidR="00957A81" w:rsidRDefault="00957A81" w:rsidP="00957A81">
            <w:r>
              <w:lastRenderedPageBreak/>
              <w:t>2.3</w:t>
            </w:r>
          </w:p>
        </w:tc>
        <w:tc>
          <w:tcPr>
            <w:tcW w:w="2693" w:type="dxa"/>
          </w:tcPr>
          <w:p w:rsidR="00957A81" w:rsidRPr="009A1F03" w:rsidRDefault="00957A81" w:rsidP="00957A81">
            <w:pPr>
              <w:pStyle w:val="3"/>
              <w:spacing w:before="0" w:after="0"/>
              <w:jc w:val="both"/>
              <w:rPr>
                <w:rFonts w:ascii="Times New Roman" w:hAnsi="Times New Roman" w:cs="Times New Roman"/>
                <w:b w:val="0"/>
                <w:sz w:val="28"/>
                <w:szCs w:val="28"/>
              </w:rPr>
            </w:pPr>
            <w:r w:rsidRPr="003274A8">
              <w:rPr>
                <w:rFonts w:ascii="Times New Roman" w:hAnsi="Times New Roman" w:cs="Times New Roman"/>
                <w:b w:val="0"/>
                <w:sz w:val="28"/>
                <w:szCs w:val="28"/>
              </w:rPr>
              <w:t>Место и дата рассмотрения предложений участников конкурса и подведения итогов конкурса</w:t>
            </w:r>
          </w:p>
        </w:tc>
        <w:tc>
          <w:tcPr>
            <w:tcW w:w="5529" w:type="dxa"/>
          </w:tcPr>
          <w:p w:rsidR="00ED0D1C" w:rsidRPr="003274A8" w:rsidRDefault="00ED0D1C" w:rsidP="00ED0D1C">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 </w:t>
            </w:r>
            <w:r w:rsidRPr="00086147">
              <w:rPr>
                <w:bCs/>
                <w:sz w:val="28"/>
                <w:szCs w:val="28"/>
              </w:rPr>
              <w:t xml:space="preserve">осуществляется </w:t>
            </w:r>
            <w:r w:rsidR="00E8726B" w:rsidRPr="00086147">
              <w:rPr>
                <w:b/>
                <w:bCs/>
                <w:sz w:val="28"/>
                <w:szCs w:val="28"/>
              </w:rPr>
              <w:t>«1</w:t>
            </w:r>
            <w:r w:rsidR="00F7687B">
              <w:rPr>
                <w:b/>
                <w:bCs/>
                <w:sz w:val="28"/>
                <w:szCs w:val="28"/>
              </w:rPr>
              <w:t>6</w:t>
            </w:r>
            <w:r w:rsidRPr="00086147">
              <w:rPr>
                <w:b/>
                <w:bCs/>
                <w:sz w:val="28"/>
                <w:szCs w:val="28"/>
              </w:rPr>
              <w:t>» января 2019г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
          <w:p w:rsidR="00ED0D1C" w:rsidRPr="00086147" w:rsidRDefault="00ED0D1C" w:rsidP="00ED0D1C">
            <w:pPr>
              <w:ind w:firstLine="709"/>
              <w:jc w:val="both"/>
              <w:rPr>
                <w:bCs/>
                <w:sz w:val="28"/>
                <w:szCs w:val="28"/>
              </w:rPr>
            </w:pPr>
            <w:r>
              <w:rPr>
                <w:bCs/>
                <w:sz w:val="28"/>
                <w:szCs w:val="28"/>
              </w:rPr>
              <w:t xml:space="preserve">Рассмотрение вторых частей конкурсных заявок осуществляется </w:t>
            </w:r>
            <w:r w:rsidR="00F7687B">
              <w:rPr>
                <w:b/>
                <w:bCs/>
                <w:sz w:val="28"/>
                <w:szCs w:val="28"/>
              </w:rPr>
              <w:t>«17</w:t>
            </w:r>
            <w:r w:rsidRPr="00086147">
              <w:rPr>
                <w:b/>
                <w:bCs/>
                <w:sz w:val="28"/>
                <w:szCs w:val="28"/>
              </w:rPr>
              <w:t>» января 2019г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 московского времени.</w:t>
            </w:r>
          </w:p>
          <w:p w:rsidR="0063659C" w:rsidRPr="00086147" w:rsidRDefault="00ED0D1C" w:rsidP="0063659C">
            <w:pPr>
              <w:ind w:firstLine="709"/>
              <w:jc w:val="both"/>
              <w:rPr>
                <w:bCs/>
                <w:sz w:val="28"/>
                <w:szCs w:val="28"/>
              </w:rPr>
            </w:pPr>
            <w:r>
              <w:rPr>
                <w:bCs/>
                <w:sz w:val="28"/>
                <w:szCs w:val="28"/>
              </w:rPr>
              <w:t xml:space="preserve">Оценка и сопоставление ценовых предложений осуществляется </w:t>
            </w:r>
            <w:r w:rsidR="00F7687B">
              <w:rPr>
                <w:b/>
                <w:bCs/>
                <w:sz w:val="28"/>
                <w:szCs w:val="28"/>
              </w:rPr>
              <w:t>«18</w:t>
            </w:r>
            <w:r w:rsidR="0063659C" w:rsidRPr="00086147">
              <w:rPr>
                <w:b/>
                <w:bCs/>
                <w:sz w:val="28"/>
                <w:szCs w:val="28"/>
              </w:rPr>
              <w:t>» января 2019г</w:t>
            </w:r>
            <w:r w:rsidR="0063659C" w:rsidRPr="00086147">
              <w:rPr>
                <w:bCs/>
                <w:sz w:val="28"/>
                <w:szCs w:val="28"/>
              </w:rPr>
              <w:t xml:space="preserve">, </w:t>
            </w:r>
            <w:r w:rsidR="0063659C" w:rsidRPr="00086147">
              <w:rPr>
                <w:b/>
                <w:bCs/>
                <w:sz w:val="28"/>
                <w:szCs w:val="28"/>
              </w:rPr>
              <w:t xml:space="preserve">10 </w:t>
            </w:r>
            <w:r w:rsidR="0063659C" w:rsidRPr="00086147">
              <w:rPr>
                <w:bCs/>
                <w:sz w:val="28"/>
                <w:szCs w:val="28"/>
              </w:rPr>
              <w:t xml:space="preserve">часов </w:t>
            </w:r>
            <w:r w:rsidR="0063659C" w:rsidRPr="00086147">
              <w:rPr>
                <w:b/>
                <w:bCs/>
                <w:sz w:val="28"/>
                <w:szCs w:val="28"/>
              </w:rPr>
              <w:t>00</w:t>
            </w:r>
            <w:r w:rsidR="0063659C" w:rsidRPr="00086147">
              <w:rPr>
                <w:bCs/>
                <w:sz w:val="28"/>
                <w:szCs w:val="28"/>
              </w:rPr>
              <w:t xml:space="preserve"> минут московского времени.</w:t>
            </w:r>
          </w:p>
          <w:p w:rsidR="00957A81" w:rsidRPr="006661F6" w:rsidRDefault="00ED0D1C" w:rsidP="006661F6">
            <w:pPr>
              <w:ind w:firstLine="709"/>
              <w:jc w:val="both"/>
              <w:rPr>
                <w:bCs/>
                <w:sz w:val="28"/>
                <w:szCs w:val="28"/>
              </w:rPr>
            </w:pPr>
            <w:r w:rsidRPr="003274A8">
              <w:rPr>
                <w:bCs/>
                <w:sz w:val="28"/>
                <w:szCs w:val="28"/>
              </w:rPr>
              <w:t xml:space="preserve">Подведение итогов конкурса осуществляется </w:t>
            </w:r>
            <w:r w:rsidR="00F7687B">
              <w:rPr>
                <w:b/>
                <w:bCs/>
                <w:sz w:val="28"/>
                <w:szCs w:val="28"/>
              </w:rPr>
              <w:t>«18</w:t>
            </w:r>
            <w:r w:rsidR="0022283D" w:rsidRPr="00086147">
              <w:rPr>
                <w:b/>
                <w:bCs/>
                <w:sz w:val="28"/>
                <w:szCs w:val="28"/>
              </w:rPr>
              <w:t>» января 2019г</w:t>
            </w:r>
            <w:r w:rsidR="0022283D" w:rsidRPr="00086147">
              <w:rPr>
                <w:bCs/>
                <w:sz w:val="28"/>
                <w:szCs w:val="28"/>
              </w:rPr>
              <w:t xml:space="preserve">, </w:t>
            </w:r>
            <w:r w:rsidR="0022283D" w:rsidRPr="00086147">
              <w:rPr>
                <w:b/>
                <w:bCs/>
                <w:sz w:val="28"/>
                <w:szCs w:val="28"/>
              </w:rPr>
              <w:t xml:space="preserve">10 </w:t>
            </w:r>
            <w:r w:rsidR="0022283D" w:rsidRPr="00086147">
              <w:rPr>
                <w:bCs/>
                <w:sz w:val="28"/>
                <w:szCs w:val="28"/>
              </w:rPr>
              <w:t xml:space="preserve">часов </w:t>
            </w:r>
            <w:r w:rsidR="0022283D" w:rsidRPr="00086147">
              <w:rPr>
                <w:b/>
                <w:bCs/>
                <w:sz w:val="28"/>
                <w:szCs w:val="28"/>
              </w:rPr>
              <w:t>00</w:t>
            </w:r>
            <w:r w:rsidR="0022283D" w:rsidRPr="00086147">
              <w:rPr>
                <w:bCs/>
                <w:sz w:val="28"/>
                <w:szCs w:val="28"/>
              </w:rPr>
              <w:t xml:space="preserve"> минут м</w:t>
            </w:r>
            <w:r w:rsidR="0022283D">
              <w:rPr>
                <w:bCs/>
                <w:sz w:val="28"/>
                <w:szCs w:val="28"/>
              </w:rPr>
              <w:t>осковского времени.</w:t>
            </w:r>
          </w:p>
        </w:tc>
      </w:tr>
      <w:tr w:rsidR="00957A81" w:rsidTr="00843197">
        <w:tc>
          <w:tcPr>
            <w:tcW w:w="817" w:type="dxa"/>
          </w:tcPr>
          <w:p w:rsidR="00957A81" w:rsidRDefault="00957A81" w:rsidP="00957A81">
            <w:r>
              <w:t>2.4</w:t>
            </w:r>
          </w:p>
        </w:tc>
        <w:tc>
          <w:tcPr>
            <w:tcW w:w="2693" w:type="dxa"/>
          </w:tcPr>
          <w:p w:rsidR="00957A81" w:rsidRPr="003274A8" w:rsidRDefault="00957A81" w:rsidP="008B07FD">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Default="00957A81" w:rsidP="00957A81"/>
        </w:tc>
        <w:tc>
          <w:tcPr>
            <w:tcW w:w="5529" w:type="dxa"/>
          </w:tcPr>
          <w:p w:rsidR="004C67A1" w:rsidRPr="003274A8" w:rsidRDefault="004C67A1" w:rsidP="004C67A1">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4C67A1" w:rsidRPr="003274A8" w:rsidRDefault="004C67A1" w:rsidP="004C67A1">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sidRPr="00086147">
              <w:rPr>
                <w:bCs/>
                <w:sz w:val="28"/>
                <w:szCs w:val="28"/>
              </w:rPr>
              <w:t>конкурс</w:t>
            </w:r>
            <w:r w:rsidR="00E8726B" w:rsidRPr="00086147">
              <w:rPr>
                <w:bCs/>
                <w:sz w:val="28"/>
                <w:szCs w:val="28"/>
              </w:rPr>
              <w:t xml:space="preserve">ной документации: </w:t>
            </w:r>
            <w:r w:rsidR="00E8726B" w:rsidRPr="00086147">
              <w:rPr>
                <w:b/>
                <w:bCs/>
                <w:sz w:val="28"/>
                <w:szCs w:val="28"/>
              </w:rPr>
              <w:t>с «28</w:t>
            </w:r>
            <w:r w:rsidRPr="00086147">
              <w:rPr>
                <w:b/>
                <w:bCs/>
                <w:sz w:val="28"/>
                <w:szCs w:val="28"/>
              </w:rPr>
              <w:t xml:space="preserve">» декабря 2018г. </w:t>
            </w:r>
            <w:r w:rsidR="00086147" w:rsidRPr="00086147">
              <w:rPr>
                <w:b/>
                <w:bCs/>
                <w:sz w:val="28"/>
                <w:szCs w:val="28"/>
              </w:rPr>
              <w:t>по</w:t>
            </w:r>
            <w:r w:rsidR="00D8336D" w:rsidRPr="00086147">
              <w:rPr>
                <w:b/>
                <w:bCs/>
                <w:sz w:val="28"/>
                <w:szCs w:val="28"/>
              </w:rPr>
              <w:t xml:space="preserve"> «09» января 2019</w:t>
            </w:r>
            <w:r w:rsidRPr="00086147">
              <w:rPr>
                <w:b/>
                <w:bCs/>
                <w:sz w:val="28"/>
                <w:szCs w:val="28"/>
              </w:rPr>
              <w:t>г. (включительно).</w:t>
            </w:r>
          </w:p>
          <w:p w:rsidR="004C67A1" w:rsidRPr="00F7687B" w:rsidRDefault="004C67A1" w:rsidP="004C67A1">
            <w:pPr>
              <w:ind w:firstLine="709"/>
              <w:jc w:val="both"/>
              <w:rPr>
                <w:b/>
                <w:bCs/>
                <w:sz w:val="28"/>
                <w:szCs w:val="28"/>
              </w:rPr>
            </w:pPr>
            <w:r w:rsidRPr="003274A8">
              <w:rPr>
                <w:bCs/>
                <w:sz w:val="28"/>
                <w:szCs w:val="28"/>
              </w:rPr>
              <w:t>Дата начала срока предоставления участникам разъяснений положений конкурсной до</w:t>
            </w:r>
            <w:r w:rsidR="00843197">
              <w:rPr>
                <w:bCs/>
                <w:sz w:val="28"/>
                <w:szCs w:val="28"/>
              </w:rPr>
              <w:t>кумент</w:t>
            </w:r>
            <w:r w:rsidR="00D8336D">
              <w:rPr>
                <w:bCs/>
                <w:sz w:val="28"/>
                <w:szCs w:val="28"/>
              </w:rPr>
              <w:t xml:space="preserve">ации: </w:t>
            </w:r>
            <w:r w:rsidR="00D8336D" w:rsidRPr="00F7687B">
              <w:rPr>
                <w:b/>
                <w:bCs/>
                <w:sz w:val="28"/>
                <w:szCs w:val="28"/>
              </w:rPr>
              <w:t>«28</w:t>
            </w:r>
            <w:r w:rsidR="00843197" w:rsidRPr="00F7687B">
              <w:rPr>
                <w:b/>
                <w:bCs/>
                <w:sz w:val="28"/>
                <w:szCs w:val="28"/>
              </w:rPr>
              <w:t>» декабря 2018</w:t>
            </w:r>
            <w:r w:rsidRPr="00F7687B">
              <w:rPr>
                <w:b/>
                <w:bCs/>
                <w:sz w:val="28"/>
                <w:szCs w:val="28"/>
              </w:rPr>
              <w:t>г.</w:t>
            </w:r>
          </w:p>
          <w:p w:rsidR="00957A81" w:rsidRDefault="004C67A1" w:rsidP="00086147">
            <w:pPr>
              <w:ind w:firstLine="709"/>
              <w:jc w:val="both"/>
            </w:pPr>
            <w:r w:rsidRPr="003274A8">
              <w:rPr>
                <w:bCs/>
                <w:sz w:val="28"/>
                <w:szCs w:val="28"/>
              </w:rPr>
              <w:t xml:space="preserve">Дата окончания срока предоставления участникам разъяснений положений конкурсной </w:t>
            </w:r>
            <w:r w:rsidRPr="00086147">
              <w:rPr>
                <w:bCs/>
                <w:sz w:val="28"/>
                <w:szCs w:val="28"/>
              </w:rPr>
              <w:t>документации</w:t>
            </w:r>
            <w:r w:rsidR="00086147" w:rsidRPr="00086147">
              <w:rPr>
                <w:bCs/>
                <w:sz w:val="28"/>
                <w:szCs w:val="28"/>
              </w:rPr>
              <w:t>:</w:t>
            </w:r>
            <w:r w:rsidR="00D8336D" w:rsidRPr="00086147">
              <w:rPr>
                <w:bCs/>
                <w:sz w:val="28"/>
                <w:szCs w:val="28"/>
              </w:rPr>
              <w:t xml:space="preserve"> </w:t>
            </w:r>
            <w:r w:rsidR="00D8336D" w:rsidRPr="00086147">
              <w:rPr>
                <w:b/>
                <w:bCs/>
                <w:sz w:val="28"/>
                <w:szCs w:val="28"/>
              </w:rPr>
              <w:t>«11» января 2019</w:t>
            </w:r>
            <w:r w:rsidRPr="00086147">
              <w:rPr>
                <w:b/>
                <w:bCs/>
                <w:sz w:val="28"/>
                <w:szCs w:val="28"/>
              </w:rPr>
              <w:t>г.</w:t>
            </w:r>
          </w:p>
        </w:tc>
      </w:tr>
    </w:tbl>
    <w:p w:rsidR="00C439F9" w:rsidRPr="00796007" w:rsidRDefault="00C439F9" w:rsidP="00FC5D4F">
      <w:pPr>
        <w:spacing w:after="200" w:line="276" w:lineRule="auto"/>
        <w:ind w:left="-567"/>
        <w:rPr>
          <w:rFonts w:eastAsia="MS Mincho"/>
          <w:sz w:val="28"/>
          <w:szCs w:val="28"/>
        </w:rPr>
      </w:pPr>
      <w:r w:rsidRPr="00796007">
        <w:rPr>
          <w:sz w:val="28"/>
          <w:szCs w:val="28"/>
        </w:rPr>
        <w:br w:type="page"/>
      </w:r>
    </w:p>
    <w:tbl>
      <w:tblPr>
        <w:tblW w:w="0" w:type="auto"/>
        <w:tblLook w:val="0000" w:firstRow="0" w:lastRow="0" w:firstColumn="0" w:lastColumn="0" w:noHBand="0" w:noVBand="0"/>
      </w:tblPr>
      <w:tblGrid>
        <w:gridCol w:w="250"/>
        <w:gridCol w:w="9299"/>
      </w:tblGrid>
      <w:tr w:rsidR="00BE18FB" w:rsidRPr="00F72AE7" w:rsidTr="00FC5D4F">
        <w:tc>
          <w:tcPr>
            <w:tcW w:w="250"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3" w:name="_Toc34648368"/>
          </w:p>
        </w:tc>
        <w:tc>
          <w:tcPr>
            <w:tcW w:w="8356" w:type="dxa"/>
          </w:tcPr>
          <w:p w:rsidR="00957A81" w:rsidRPr="00F72AE7" w:rsidRDefault="00957A81" w:rsidP="00FC5D4F">
            <w:pPr>
              <w:pStyle w:val="110"/>
              <w:ind w:left="5420" w:firstLine="0"/>
              <w:rPr>
                <w:rFonts w:eastAsia="MS Mincho"/>
                <w:szCs w:val="28"/>
              </w:rPr>
            </w:pPr>
            <w:r w:rsidRPr="00F72AE7">
              <w:rPr>
                <w:rFonts w:eastAsia="MS Mincho"/>
                <w:szCs w:val="28"/>
              </w:rPr>
              <w:t>Приложение № 1</w:t>
            </w:r>
          </w:p>
          <w:p w:rsidR="00957A81" w:rsidRPr="00F72AE7" w:rsidRDefault="00957A81" w:rsidP="00FC5D4F">
            <w:pPr>
              <w:ind w:left="5420"/>
              <w:rPr>
                <w:sz w:val="28"/>
                <w:szCs w:val="28"/>
              </w:rPr>
            </w:pPr>
            <w:r w:rsidRPr="00F72AE7">
              <w:rPr>
                <w:sz w:val="28"/>
                <w:szCs w:val="28"/>
              </w:rPr>
              <w:t>к конкурсной</w:t>
            </w:r>
            <w:r w:rsidR="00DB0980" w:rsidRPr="00F72AE7">
              <w:rPr>
                <w:sz w:val="28"/>
                <w:szCs w:val="28"/>
              </w:rPr>
              <w:t xml:space="preserve"> </w:t>
            </w:r>
            <w:r w:rsidRPr="00F72AE7">
              <w:rPr>
                <w:sz w:val="28"/>
                <w:szCs w:val="28"/>
              </w:rPr>
              <w:t>документации</w:t>
            </w:r>
          </w:p>
          <w:p w:rsidR="00957A81" w:rsidRPr="00F72AE7" w:rsidRDefault="00957A81" w:rsidP="00957A81">
            <w:pPr>
              <w:pStyle w:val="2"/>
              <w:spacing w:before="0" w:after="0"/>
              <w:ind w:left="568"/>
              <w:jc w:val="both"/>
            </w:pPr>
          </w:p>
          <w:p w:rsidR="00957A81" w:rsidRPr="00F72AE7" w:rsidRDefault="00957A81" w:rsidP="00957A81">
            <w:pPr>
              <w:pStyle w:val="2"/>
              <w:spacing w:before="0" w:after="0"/>
              <w:ind w:left="568"/>
              <w:jc w:val="center"/>
              <w:rPr>
                <w:rFonts w:ascii="Times New Roman" w:hAnsi="Times New Roman"/>
                <w:i w:val="0"/>
              </w:rPr>
            </w:pPr>
            <w:r w:rsidRPr="00F72AE7">
              <w:rPr>
                <w:rFonts w:ascii="Times New Roman" w:hAnsi="Times New Roman"/>
                <w:i w:val="0"/>
              </w:rPr>
              <w:t>Критерии и порядок оценки и сопоставления конкурсных заявок</w:t>
            </w:r>
          </w:p>
          <w:p w:rsidR="00957A81" w:rsidRPr="00F72AE7" w:rsidRDefault="00957A81" w:rsidP="00957A81">
            <w:pPr>
              <w:rPr>
                <w:sz w:val="28"/>
                <w:szCs w:val="28"/>
              </w:rPr>
            </w:pPr>
          </w:p>
          <w:p w:rsidR="00957A81" w:rsidRPr="00FC5D4F" w:rsidRDefault="00957A81" w:rsidP="00FC5D4F">
            <w:pPr>
              <w:pStyle w:val="a9"/>
              <w:rPr>
                <w:sz w:val="28"/>
                <w:szCs w:val="28"/>
              </w:rPr>
            </w:pPr>
            <w:r w:rsidRPr="00F72AE7">
              <w:rPr>
                <w:sz w:val="28"/>
                <w:szCs w:val="28"/>
              </w:rPr>
              <w:t xml:space="preserve">При сопоставлении заявок и определении победителя </w:t>
            </w:r>
            <w:r w:rsidR="00FC5D4F">
              <w:rPr>
                <w:sz w:val="28"/>
                <w:szCs w:val="28"/>
              </w:rPr>
              <w:t>открытого конкурса оцениваются:</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901"/>
              <w:gridCol w:w="1857"/>
              <w:gridCol w:w="4163"/>
            </w:tblGrid>
            <w:tr w:rsidR="00FC5D4F" w:rsidRPr="00F72AE7" w:rsidTr="00086147">
              <w:trPr>
                <w:trHeight w:val="147"/>
              </w:trPr>
              <w:tc>
                <w:tcPr>
                  <w:tcW w:w="1152" w:type="dxa"/>
                  <w:vAlign w:val="center"/>
                </w:tcPr>
                <w:p w:rsidR="00957A81" w:rsidRPr="00F72AE7" w:rsidRDefault="00957A81" w:rsidP="00957A81">
                  <w:pPr>
                    <w:pStyle w:val="a9"/>
                    <w:tabs>
                      <w:tab w:val="left" w:pos="1418"/>
                    </w:tabs>
                    <w:suppressAutoHyphens/>
                    <w:spacing w:line="340" w:lineRule="exact"/>
                    <w:ind w:firstLine="0"/>
                    <w:jc w:val="center"/>
                    <w:rPr>
                      <w:sz w:val="24"/>
                    </w:rPr>
                  </w:pPr>
                  <w:r w:rsidRPr="00F72AE7">
                    <w:rPr>
                      <w:sz w:val="24"/>
                    </w:rPr>
                    <w:t>№ критерия</w:t>
                  </w:r>
                </w:p>
              </w:tc>
              <w:tc>
                <w:tcPr>
                  <w:tcW w:w="1925" w:type="dxa"/>
                  <w:vAlign w:val="center"/>
                </w:tcPr>
                <w:p w:rsidR="00957A81" w:rsidRPr="00F72AE7" w:rsidRDefault="00957A81" w:rsidP="00957A81">
                  <w:pPr>
                    <w:pStyle w:val="a9"/>
                    <w:tabs>
                      <w:tab w:val="left" w:pos="1418"/>
                    </w:tabs>
                    <w:suppressAutoHyphens/>
                    <w:spacing w:line="340" w:lineRule="exact"/>
                    <w:ind w:firstLine="0"/>
                    <w:jc w:val="center"/>
                    <w:rPr>
                      <w:sz w:val="24"/>
                    </w:rPr>
                  </w:pPr>
                  <w:r w:rsidRPr="00F72AE7">
                    <w:rPr>
                      <w:sz w:val="24"/>
                    </w:rPr>
                    <w:t>Наименование критерия/</w:t>
                  </w:r>
                </w:p>
                <w:p w:rsidR="00957A81" w:rsidRPr="00F72AE7" w:rsidRDefault="00957A81" w:rsidP="00957A81">
                  <w:pPr>
                    <w:pStyle w:val="a9"/>
                    <w:tabs>
                      <w:tab w:val="left" w:pos="1418"/>
                    </w:tabs>
                    <w:suppressAutoHyphens/>
                    <w:spacing w:line="340" w:lineRule="exact"/>
                    <w:ind w:firstLine="0"/>
                    <w:jc w:val="center"/>
                    <w:rPr>
                      <w:sz w:val="24"/>
                    </w:rPr>
                  </w:pPr>
                  <w:r w:rsidRPr="00F72AE7">
                    <w:rPr>
                      <w:sz w:val="24"/>
                    </w:rPr>
                    <w:t>подкритерия</w:t>
                  </w:r>
                </w:p>
              </w:tc>
              <w:tc>
                <w:tcPr>
                  <w:tcW w:w="1630" w:type="dxa"/>
                  <w:vAlign w:val="center"/>
                </w:tcPr>
                <w:p w:rsidR="00957A81" w:rsidRPr="00F72AE7" w:rsidRDefault="00957A81" w:rsidP="00957A81">
                  <w:pPr>
                    <w:pStyle w:val="a9"/>
                    <w:tabs>
                      <w:tab w:val="left" w:pos="1418"/>
                    </w:tabs>
                    <w:suppressAutoHyphens/>
                    <w:spacing w:line="340" w:lineRule="exact"/>
                    <w:ind w:firstLine="0"/>
                    <w:jc w:val="center"/>
                    <w:rPr>
                      <w:sz w:val="24"/>
                    </w:rPr>
                  </w:pPr>
                  <w:r w:rsidRPr="00F72AE7">
                    <w:rPr>
                      <w:sz w:val="24"/>
                    </w:rPr>
                    <w:t>Значимость критерия</w:t>
                  </w:r>
                </w:p>
              </w:tc>
              <w:tc>
                <w:tcPr>
                  <w:tcW w:w="4366" w:type="dxa"/>
                  <w:vAlign w:val="center"/>
                </w:tcPr>
                <w:p w:rsidR="00957A81" w:rsidRPr="00F72AE7" w:rsidRDefault="00957A81" w:rsidP="00957A81">
                  <w:pPr>
                    <w:pStyle w:val="a9"/>
                    <w:tabs>
                      <w:tab w:val="left" w:pos="1418"/>
                    </w:tabs>
                    <w:suppressAutoHyphens/>
                    <w:spacing w:line="340" w:lineRule="exact"/>
                    <w:ind w:firstLine="0"/>
                    <w:jc w:val="center"/>
                    <w:rPr>
                      <w:sz w:val="24"/>
                    </w:rPr>
                  </w:pPr>
                  <w:r w:rsidRPr="00F72AE7">
                    <w:rPr>
                      <w:sz w:val="24"/>
                    </w:rPr>
                    <w:t>Порядок оценки по критерию</w:t>
                  </w:r>
                </w:p>
              </w:tc>
            </w:tr>
            <w:tr w:rsidR="00FC5D4F" w:rsidRPr="00F72AE7" w:rsidTr="00086147">
              <w:trPr>
                <w:trHeight w:val="147"/>
              </w:trPr>
              <w:tc>
                <w:tcPr>
                  <w:tcW w:w="1152" w:type="dxa"/>
                </w:tcPr>
                <w:p w:rsidR="00D758A7" w:rsidRPr="00F72AE7" w:rsidRDefault="00D758A7" w:rsidP="00957A81">
                  <w:pPr>
                    <w:pStyle w:val="a9"/>
                    <w:tabs>
                      <w:tab w:val="left" w:pos="1418"/>
                    </w:tabs>
                    <w:suppressAutoHyphens/>
                    <w:spacing w:line="340" w:lineRule="exact"/>
                    <w:ind w:firstLine="0"/>
                    <w:jc w:val="center"/>
                    <w:rPr>
                      <w:sz w:val="24"/>
                    </w:rPr>
                  </w:pPr>
                  <w:r w:rsidRPr="00F72AE7">
                    <w:rPr>
                      <w:sz w:val="24"/>
                    </w:rPr>
                    <w:t>1</w:t>
                  </w:r>
                </w:p>
              </w:tc>
              <w:tc>
                <w:tcPr>
                  <w:tcW w:w="1925" w:type="dxa"/>
                </w:tcPr>
                <w:p w:rsidR="00D758A7" w:rsidRPr="00F72AE7" w:rsidRDefault="00D758A7" w:rsidP="00D758A7">
                  <w:pPr>
                    <w:pStyle w:val="a9"/>
                    <w:tabs>
                      <w:tab w:val="left" w:pos="1418"/>
                    </w:tabs>
                    <w:suppressAutoHyphens/>
                    <w:ind w:firstLine="0"/>
                    <w:rPr>
                      <w:sz w:val="24"/>
                    </w:rPr>
                  </w:pPr>
                  <w:r w:rsidRPr="00F72AE7">
                    <w:t>Цена договора</w:t>
                  </w:r>
                </w:p>
              </w:tc>
              <w:tc>
                <w:tcPr>
                  <w:tcW w:w="1630" w:type="dxa"/>
                </w:tcPr>
                <w:p w:rsidR="00D758A7" w:rsidRPr="00F72AE7" w:rsidRDefault="00D758A7" w:rsidP="00BB1D38">
                  <w:pPr>
                    <w:pStyle w:val="a9"/>
                    <w:tabs>
                      <w:tab w:val="left" w:pos="1418"/>
                    </w:tabs>
                    <w:suppressAutoHyphens/>
                    <w:ind w:firstLine="0"/>
                    <w:rPr>
                      <w:sz w:val="24"/>
                    </w:rPr>
                  </w:pPr>
                  <w:r w:rsidRPr="00F72AE7">
                    <w:t xml:space="preserve">Максимальное количество баллов - </w:t>
                  </w:r>
                  <w:r w:rsidR="00BB1D38">
                    <w:t>8</w:t>
                  </w:r>
                  <w:r w:rsidR="00F72AE7" w:rsidRPr="00F72AE7">
                    <w:t>0</w:t>
                  </w:r>
                  <w:r w:rsidRPr="00F72AE7">
                    <w:t xml:space="preserve"> баллов</w:t>
                  </w:r>
                </w:p>
              </w:tc>
              <w:tc>
                <w:tcPr>
                  <w:tcW w:w="4366" w:type="dxa"/>
                </w:tcPr>
                <w:p w:rsidR="00D758A7" w:rsidRPr="00F72AE7" w:rsidRDefault="00D758A7" w:rsidP="00957A81">
                  <w:pPr>
                    <w:shd w:val="clear" w:color="auto" w:fill="FFFFFF"/>
                    <w:tabs>
                      <w:tab w:val="left" w:pos="9214"/>
                    </w:tabs>
                    <w:jc w:val="both"/>
                    <w:rPr>
                      <w:i/>
                    </w:rPr>
                  </w:pPr>
                  <w:r w:rsidRPr="00F72AE7">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F72AE7">
                    <w:t>ым</w:t>
                  </w:r>
                  <w:proofErr w:type="spellEnd"/>
                  <w:r w:rsidRPr="00F72AE7">
                    <w:t>) участником, по формуле:</w:t>
                  </w:r>
                  <w:r w:rsidR="00FC5D4F">
                    <w:rPr>
                      <w:i/>
                    </w:rPr>
                    <w:t xml:space="preserve">            </w:t>
                  </w:r>
                </w:p>
                <w:p w:rsidR="00D758A7" w:rsidRPr="00F72AE7" w:rsidRDefault="00D758A7" w:rsidP="00957A81">
                  <w:pPr>
                    <w:shd w:val="clear" w:color="auto" w:fill="FFFFFF"/>
                    <w:tabs>
                      <w:tab w:val="left" w:pos="9214"/>
                    </w:tabs>
                    <w:ind w:left="33" w:firstLine="33"/>
                    <w:jc w:val="both"/>
                    <w:rPr>
                      <w:i/>
                    </w:rPr>
                  </w:pPr>
                  <w:r w:rsidRPr="00F72AE7">
                    <w:rPr>
                      <w:i/>
                    </w:rPr>
                    <w:t xml:space="preserve">                               </w:t>
                  </w:r>
                  <w:proofErr w:type="spellStart"/>
                  <w:proofErr w:type="gramStart"/>
                  <w:r w:rsidRPr="00F72AE7">
                    <w:rPr>
                      <w:i/>
                    </w:rPr>
                    <w:t>Ц</w:t>
                  </w:r>
                  <w:proofErr w:type="gramEnd"/>
                  <w:r w:rsidRPr="00F72AE7">
                    <w:rPr>
                      <w:i/>
                      <w:vertAlign w:val="subscript"/>
                    </w:rPr>
                    <w:t>min</w:t>
                  </w:r>
                  <w:proofErr w:type="spellEnd"/>
                </w:p>
                <w:p w:rsidR="00D758A7" w:rsidRPr="00F72AE7" w:rsidRDefault="00D758A7" w:rsidP="00957A81">
                  <w:pPr>
                    <w:shd w:val="clear" w:color="auto" w:fill="FFFFFF"/>
                    <w:tabs>
                      <w:tab w:val="left" w:pos="9214"/>
                    </w:tabs>
                    <w:ind w:left="34" w:right="295" w:firstLine="34"/>
                    <w:jc w:val="both"/>
                    <w:rPr>
                      <w:i/>
                    </w:rPr>
                  </w:pPr>
                  <w:r w:rsidRPr="00F72AE7">
                    <w:rPr>
                      <w:i/>
                    </w:rPr>
                    <w:t xml:space="preserve">                    </w:t>
                  </w:r>
                  <w:proofErr w:type="spellStart"/>
                  <w:r w:rsidRPr="00F72AE7">
                    <w:rPr>
                      <w:i/>
                    </w:rPr>
                    <w:t>Б</w:t>
                  </w:r>
                  <w:proofErr w:type="gramStart"/>
                  <w:r w:rsidRPr="00F72AE7">
                    <w:rPr>
                      <w:i/>
                      <w:vertAlign w:val="subscript"/>
                    </w:rPr>
                    <w:t>j</w:t>
                  </w:r>
                  <w:proofErr w:type="spellEnd"/>
                  <w:proofErr w:type="gramEnd"/>
                  <w:r w:rsidRPr="00F72AE7">
                    <w:rPr>
                      <w:i/>
                    </w:rPr>
                    <w:t xml:space="preserve"> =  ────── * </w:t>
                  </w:r>
                  <w:r w:rsidRPr="00F72AE7">
                    <w:rPr>
                      <w:position w:val="-6"/>
                    </w:rPr>
                    <w:object w:dxaOrig="279" w:dyaOrig="279" w14:anchorId="40D6F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1" o:title=""/>
                      </v:shape>
                      <o:OLEObject Type="Embed" ProgID="Equation.3" ShapeID="_x0000_i1025" DrawAspect="Content" ObjectID="_1608534779" r:id="rId12"/>
                    </w:object>
                  </w:r>
                  <w:r w:rsidRPr="00F72AE7">
                    <w:rPr>
                      <w:i/>
                    </w:rPr>
                    <w:t>, где</w:t>
                  </w:r>
                </w:p>
                <w:p w:rsidR="00D758A7" w:rsidRPr="00F72AE7" w:rsidRDefault="00D758A7" w:rsidP="00957A81">
                  <w:pPr>
                    <w:shd w:val="clear" w:color="auto" w:fill="FFFFFF"/>
                    <w:tabs>
                      <w:tab w:val="left" w:pos="9214"/>
                    </w:tabs>
                    <w:ind w:left="34" w:right="295" w:firstLine="34"/>
                    <w:jc w:val="both"/>
                    <w:rPr>
                      <w:i/>
                      <w:vertAlign w:val="subscript"/>
                    </w:rPr>
                  </w:pPr>
                  <w:r w:rsidRPr="00F72AE7">
                    <w:rPr>
                      <w:i/>
                    </w:rPr>
                    <w:t xml:space="preserve">                                  Ц</w:t>
                  </w:r>
                  <w:r w:rsidRPr="00F72AE7">
                    <w:rPr>
                      <w:i/>
                      <w:vertAlign w:val="subscript"/>
                    </w:rPr>
                    <w:t>j</w:t>
                  </w:r>
                </w:p>
                <w:p w:rsidR="00D758A7" w:rsidRPr="00F72AE7" w:rsidRDefault="00D758A7" w:rsidP="00957A81">
                  <w:pPr>
                    <w:shd w:val="clear" w:color="auto" w:fill="FFFFFF"/>
                    <w:tabs>
                      <w:tab w:val="left" w:pos="9214"/>
                    </w:tabs>
                    <w:ind w:left="33" w:right="295" w:firstLine="33"/>
                    <w:jc w:val="both"/>
                    <w:rPr>
                      <w:szCs w:val="20"/>
                    </w:rPr>
                  </w:pPr>
                  <w:r w:rsidRPr="00F72AE7">
                    <w:rPr>
                      <w:i/>
                      <w:szCs w:val="20"/>
                    </w:rPr>
                    <w:t>j</w:t>
                  </w:r>
                  <w:r w:rsidRPr="00F72AE7">
                    <w:rPr>
                      <w:szCs w:val="20"/>
                    </w:rPr>
                    <w:t xml:space="preserve"> = 1…n, n – количество участников;</w:t>
                  </w:r>
                </w:p>
                <w:p w:rsidR="00D758A7" w:rsidRPr="00F72AE7" w:rsidRDefault="00D758A7" w:rsidP="00957A81">
                  <w:pPr>
                    <w:shd w:val="clear" w:color="auto" w:fill="FFFFFF"/>
                    <w:tabs>
                      <w:tab w:val="left" w:pos="9214"/>
                    </w:tabs>
                    <w:ind w:left="33" w:right="295" w:firstLine="33"/>
                    <w:jc w:val="both"/>
                    <w:rPr>
                      <w:szCs w:val="20"/>
                    </w:rPr>
                  </w:pPr>
                  <w:r w:rsidRPr="00F72AE7">
                    <w:rPr>
                      <w:i/>
                      <w:szCs w:val="20"/>
                    </w:rPr>
                    <w:t>Б</w:t>
                  </w:r>
                  <w:r w:rsidRPr="00F72AE7">
                    <w:rPr>
                      <w:i/>
                      <w:szCs w:val="20"/>
                      <w:vertAlign w:val="subscript"/>
                    </w:rPr>
                    <w:t>j</w:t>
                  </w:r>
                  <w:r w:rsidRPr="00F72AE7">
                    <w:rPr>
                      <w:szCs w:val="20"/>
                      <w:vertAlign w:val="subscript"/>
                    </w:rPr>
                    <w:t xml:space="preserve"> </w:t>
                  </w:r>
                  <w:r w:rsidRPr="00F72AE7">
                    <w:rPr>
                      <w:szCs w:val="20"/>
                    </w:rPr>
                    <w:t>– количество баллов j-ого участника;</w:t>
                  </w:r>
                </w:p>
                <w:p w:rsidR="00D758A7" w:rsidRPr="00F72AE7" w:rsidRDefault="00D758A7" w:rsidP="00957A81">
                  <w:pPr>
                    <w:shd w:val="clear" w:color="auto" w:fill="FFFFFF"/>
                    <w:tabs>
                      <w:tab w:val="left" w:pos="9214"/>
                    </w:tabs>
                    <w:ind w:left="33" w:right="295" w:firstLine="33"/>
                    <w:jc w:val="both"/>
                    <w:rPr>
                      <w:szCs w:val="20"/>
                    </w:rPr>
                  </w:pPr>
                  <w:r w:rsidRPr="00F72AE7">
                    <w:rPr>
                      <w:i/>
                      <w:szCs w:val="20"/>
                    </w:rPr>
                    <w:t>Ц</w:t>
                  </w:r>
                  <w:r w:rsidRPr="00F72AE7">
                    <w:rPr>
                      <w:i/>
                      <w:szCs w:val="20"/>
                      <w:vertAlign w:val="subscript"/>
                    </w:rPr>
                    <w:t>j</w:t>
                  </w:r>
                  <w:r w:rsidRPr="00F72AE7">
                    <w:rPr>
                      <w:szCs w:val="20"/>
                    </w:rPr>
                    <w:t xml:space="preserve"> – цена, предложенная j-ым участником (без учета НДС);</w:t>
                  </w:r>
                </w:p>
                <w:p w:rsidR="00D758A7" w:rsidRPr="00F72AE7" w:rsidRDefault="00D758A7" w:rsidP="00957A81">
                  <w:pPr>
                    <w:shd w:val="clear" w:color="auto" w:fill="FFFFFF"/>
                    <w:tabs>
                      <w:tab w:val="left" w:pos="9214"/>
                    </w:tabs>
                    <w:ind w:left="33" w:right="295" w:firstLine="33"/>
                    <w:jc w:val="both"/>
                    <w:rPr>
                      <w:szCs w:val="20"/>
                    </w:rPr>
                  </w:pPr>
                  <w:r w:rsidRPr="00F72AE7">
                    <w:rPr>
                      <w:i/>
                      <w:szCs w:val="20"/>
                    </w:rPr>
                    <w:t>Ц</w:t>
                  </w:r>
                  <w:r w:rsidRPr="00F72AE7">
                    <w:rPr>
                      <w:i/>
                      <w:szCs w:val="20"/>
                      <w:vertAlign w:val="subscript"/>
                    </w:rPr>
                    <w:t>min</w:t>
                  </w:r>
                  <w:r w:rsidRPr="00F72AE7">
                    <w:rPr>
                      <w:szCs w:val="20"/>
                    </w:rPr>
                    <w:t xml:space="preserve"> – минимальная цена из всех предложенных участниками (без учета НДС);</w:t>
                  </w:r>
                </w:p>
                <w:p w:rsidR="00D758A7" w:rsidRPr="00FC5D4F" w:rsidRDefault="00D758A7" w:rsidP="00FC5D4F">
                  <w:pPr>
                    <w:pStyle w:val="a9"/>
                    <w:tabs>
                      <w:tab w:val="left" w:pos="1418"/>
                    </w:tabs>
                    <w:suppressAutoHyphens/>
                    <w:spacing w:line="340" w:lineRule="exact"/>
                    <w:ind w:firstLine="0"/>
                    <w:rPr>
                      <w:sz w:val="24"/>
                      <w:szCs w:val="20"/>
                    </w:rPr>
                  </w:pPr>
                  <w:r w:rsidRPr="00F72AE7">
                    <w:rPr>
                      <w:position w:val="-6"/>
                    </w:rPr>
                    <w:object w:dxaOrig="279" w:dyaOrig="279" w14:anchorId="11221C27">
                      <v:shape id="_x0000_i1026" type="#_x0000_t75" style="width:12pt;height:12pt" o:ole="">
                        <v:imagedata r:id="rId13" o:title=""/>
                      </v:shape>
                      <o:OLEObject Type="Embed" ProgID="Equation.3" ShapeID="_x0000_i1026" DrawAspect="Content" ObjectID="_1608534780" r:id="rId14"/>
                    </w:object>
                  </w:r>
                  <w:r w:rsidRPr="00F72AE7">
                    <w:rPr>
                      <w:sz w:val="24"/>
                      <w:szCs w:val="20"/>
                    </w:rPr>
                    <w:t xml:space="preserve"> – максимальн</w:t>
                  </w:r>
                  <w:r w:rsidR="00FC5D4F">
                    <w:rPr>
                      <w:sz w:val="24"/>
                      <w:szCs w:val="20"/>
                    </w:rPr>
                    <w:t xml:space="preserve">о возможное количество баллов. </w:t>
                  </w:r>
                </w:p>
              </w:tc>
            </w:tr>
            <w:tr w:rsidR="00FC5D4F" w:rsidRPr="00F72AE7" w:rsidTr="00086147">
              <w:trPr>
                <w:trHeight w:val="147"/>
              </w:trPr>
              <w:tc>
                <w:tcPr>
                  <w:tcW w:w="1152" w:type="dxa"/>
                </w:tcPr>
                <w:p w:rsidR="00D758A7" w:rsidRPr="00F72AE7" w:rsidRDefault="00D758A7" w:rsidP="00D758A7">
                  <w:pPr>
                    <w:pStyle w:val="a9"/>
                    <w:tabs>
                      <w:tab w:val="left" w:pos="1418"/>
                    </w:tabs>
                    <w:suppressAutoHyphens/>
                    <w:spacing w:line="340" w:lineRule="exact"/>
                    <w:ind w:firstLine="0"/>
                    <w:jc w:val="center"/>
                    <w:rPr>
                      <w:sz w:val="24"/>
                    </w:rPr>
                  </w:pPr>
                  <w:r w:rsidRPr="00F72AE7">
                    <w:rPr>
                      <w:sz w:val="24"/>
                    </w:rPr>
                    <w:t>2</w:t>
                  </w:r>
                </w:p>
              </w:tc>
              <w:tc>
                <w:tcPr>
                  <w:tcW w:w="1925" w:type="dxa"/>
                </w:tcPr>
                <w:p w:rsidR="00D758A7" w:rsidRPr="00F72AE7" w:rsidRDefault="00D758A7" w:rsidP="00957A81">
                  <w:pPr>
                    <w:pStyle w:val="a9"/>
                    <w:tabs>
                      <w:tab w:val="left" w:pos="1418"/>
                    </w:tabs>
                    <w:suppressAutoHyphens/>
                    <w:ind w:firstLine="0"/>
                    <w:rPr>
                      <w:sz w:val="24"/>
                    </w:rPr>
                  </w:pPr>
                  <w:r w:rsidRPr="00F72AE7">
                    <w:rPr>
                      <w:bCs/>
                      <w:spacing w:val="-4"/>
                    </w:rPr>
                    <w:t>Опыт участника</w:t>
                  </w:r>
                </w:p>
              </w:tc>
              <w:tc>
                <w:tcPr>
                  <w:tcW w:w="1630" w:type="dxa"/>
                </w:tcPr>
                <w:p w:rsidR="00D758A7" w:rsidRPr="00F72AE7" w:rsidRDefault="00D758A7" w:rsidP="00F72AE7">
                  <w:pPr>
                    <w:pStyle w:val="a9"/>
                    <w:tabs>
                      <w:tab w:val="left" w:pos="1418"/>
                    </w:tabs>
                    <w:suppressAutoHyphens/>
                    <w:ind w:firstLine="0"/>
                    <w:rPr>
                      <w:sz w:val="24"/>
                    </w:rPr>
                  </w:pPr>
                  <w:r w:rsidRPr="00F72AE7">
                    <w:t>Максимальное коли</w:t>
                  </w:r>
                  <w:r w:rsidR="00B0238C" w:rsidRPr="00F72AE7">
                    <w:t>ч</w:t>
                  </w:r>
                  <w:r w:rsidRPr="00F72AE7">
                    <w:t xml:space="preserve">ество баллов - </w:t>
                  </w:r>
                  <w:r w:rsidR="00EF317D">
                    <w:t>2</w:t>
                  </w:r>
                  <w:r w:rsidR="00F72AE7" w:rsidRPr="00F72AE7">
                    <w:t>0</w:t>
                  </w:r>
                  <w:r w:rsidRPr="00F72AE7">
                    <w:t xml:space="preserve"> баллов</w:t>
                  </w:r>
                </w:p>
              </w:tc>
              <w:tc>
                <w:tcPr>
                  <w:tcW w:w="4366" w:type="dxa"/>
                </w:tcPr>
                <w:p w:rsidR="00D758A7" w:rsidRPr="00F72AE7" w:rsidRDefault="00D758A7" w:rsidP="00957A81">
                  <w:pPr>
                    <w:shd w:val="clear" w:color="auto" w:fill="FFFFFF"/>
                    <w:tabs>
                      <w:tab w:val="left" w:pos="9354"/>
                    </w:tabs>
                    <w:ind w:right="-6"/>
                    <w:jc w:val="both"/>
                  </w:pPr>
                  <w:r w:rsidRPr="00F72AE7">
                    <w:t>Оценивается путем деления стоимости выполненных к</w:t>
                  </w:r>
                  <w:r w:rsidR="00BB1D38">
                    <w:t>аждым (j-ым) участником</w:t>
                  </w:r>
                  <w:r w:rsidRPr="00F72AE7">
                    <w:t xml:space="preserve"> оказанных услуг, по </w:t>
                  </w:r>
                  <w:r w:rsidR="00B0238C" w:rsidRPr="00F72AE7">
                    <w:t xml:space="preserve">изготовлению полиграфической продукции </w:t>
                  </w:r>
                  <w:r w:rsidRPr="00F72AE7">
                    <w:rPr>
                      <w:i/>
                    </w:rPr>
                    <w:t>(</w:t>
                  </w:r>
                  <w:r w:rsidRPr="00F72AE7">
                    <w:t xml:space="preserve">на начальную (максимальную) цену договора (без учета НДС), по формуле: </w:t>
                  </w:r>
                </w:p>
                <w:p w:rsidR="00D758A7" w:rsidRPr="00F72AE7" w:rsidRDefault="00D758A7" w:rsidP="00957A81">
                  <w:pPr>
                    <w:shd w:val="clear" w:color="auto" w:fill="FFFFFF"/>
                    <w:tabs>
                      <w:tab w:val="left" w:pos="9354"/>
                    </w:tabs>
                    <w:ind w:right="-6"/>
                    <w:jc w:val="center"/>
                  </w:pPr>
                  <w:r w:rsidRPr="00F72AE7">
                    <w:rPr>
                      <w:position w:val="-30"/>
                    </w:rPr>
                    <w:object w:dxaOrig="1780" w:dyaOrig="800" w14:anchorId="0121D097">
                      <v:shape id="_x0000_i1027" type="#_x0000_t75" style="width:117.75pt;height:56.25pt" o:ole="">
                        <v:imagedata r:id="rId15" o:title=""/>
                      </v:shape>
                      <o:OLEObject Type="Embed" ProgID="Equation.3" ShapeID="_x0000_i1027" DrawAspect="Content" ObjectID="_1608534781" r:id="rId16"/>
                    </w:object>
                  </w:r>
                  <w:r w:rsidRPr="00F72AE7">
                    <w:t xml:space="preserve">   , где</w:t>
                  </w:r>
                </w:p>
                <w:p w:rsidR="00D758A7" w:rsidRPr="00F72AE7" w:rsidRDefault="00D758A7" w:rsidP="00957A81">
                  <w:pPr>
                    <w:shd w:val="clear" w:color="auto" w:fill="FFFFFF"/>
                    <w:tabs>
                      <w:tab w:val="left" w:pos="9354"/>
                    </w:tabs>
                    <w:ind w:right="-6"/>
                    <w:jc w:val="both"/>
                  </w:pPr>
                  <w:r w:rsidRPr="00F72AE7">
                    <w:t>Б j – количество баллов j-го участника;</w:t>
                  </w:r>
                </w:p>
                <w:p w:rsidR="00D758A7" w:rsidRPr="00F72AE7" w:rsidRDefault="00D758A7" w:rsidP="00957A81">
                  <w:pPr>
                    <w:shd w:val="clear" w:color="auto" w:fill="FFFFFF"/>
                    <w:tabs>
                      <w:tab w:val="left" w:pos="9354"/>
                    </w:tabs>
                    <w:ind w:right="-6"/>
                    <w:jc w:val="both"/>
                  </w:pPr>
                  <w:r w:rsidRPr="00F72AE7">
                    <w:t xml:space="preserve">Цj Σ опыт – стоимость </w:t>
                  </w:r>
                  <w:r w:rsidRPr="00BB1D38">
                    <w:t>выполненных j-ым участником оказанных услуг</w:t>
                  </w:r>
                  <w:r w:rsidR="00BB1D38">
                    <w:t xml:space="preserve"> по изготовлению полиграфической продукции</w:t>
                  </w:r>
                  <w:r w:rsidRPr="00F72AE7">
                    <w:t xml:space="preserve"> (без учета НДС);</w:t>
                  </w:r>
                </w:p>
                <w:p w:rsidR="00D758A7" w:rsidRPr="00F72AE7" w:rsidRDefault="00D758A7" w:rsidP="00957A81">
                  <w:pPr>
                    <w:shd w:val="clear" w:color="auto" w:fill="FFFFFF"/>
                    <w:tabs>
                      <w:tab w:val="left" w:pos="9354"/>
                    </w:tabs>
                    <w:ind w:right="-6"/>
                    <w:jc w:val="both"/>
                  </w:pPr>
                  <w:r w:rsidRPr="00F72AE7">
                    <w:t>Ц нач.</w:t>
                  </w:r>
                  <w:r w:rsidR="00BB1D38">
                    <w:t xml:space="preserve"> </w:t>
                  </w:r>
                  <w:r w:rsidRPr="00F72AE7">
                    <w:t xml:space="preserve">макс. – начальная (максимальная) цена договора (без </w:t>
                  </w:r>
                  <w:r w:rsidRPr="00F72AE7">
                    <w:lastRenderedPageBreak/>
                    <w:t>учета НДС).</w:t>
                  </w:r>
                </w:p>
                <w:p w:rsidR="00D758A7" w:rsidRPr="00F72AE7" w:rsidRDefault="00D758A7" w:rsidP="00957A81">
                  <w:pPr>
                    <w:jc w:val="both"/>
                  </w:pPr>
                  <w:r w:rsidRPr="00F72AE7">
                    <w:t>N – максимально возможное количество баллов.</w:t>
                  </w:r>
                </w:p>
                <w:p w:rsidR="00D758A7" w:rsidRPr="00F72AE7" w:rsidRDefault="00BB1D38" w:rsidP="00957A81">
                  <w:pPr>
                    <w:shd w:val="clear" w:color="auto" w:fill="FFFFFF"/>
                    <w:ind w:right="1"/>
                    <w:jc w:val="both"/>
                  </w:pPr>
                  <w:r>
                    <w:t xml:space="preserve">В случае, если стоимость </w:t>
                  </w:r>
                  <w:r w:rsidR="00D758A7" w:rsidRPr="00F72AE7">
                    <w:t>оказанных услуг равна или больше нач</w:t>
                  </w:r>
                  <w:r>
                    <w:t>альной (максимальной) цены дог</w:t>
                  </w:r>
                  <w:r w:rsidR="00D758A7" w:rsidRPr="00F72AE7">
                    <w:t>о</w:t>
                  </w:r>
                  <w:r>
                    <w:t>во</w:t>
                  </w:r>
                  <w:r w:rsidR="00D758A7" w:rsidRPr="00F72AE7">
                    <w:t>ра (без учет</w:t>
                  </w:r>
                  <w:r w:rsidR="00D758A7" w:rsidRPr="00F72AE7">
                    <w:cr/>
                    <w:t xml:space="preserve"> НДС),</w:t>
                  </w:r>
                  <w:r w:rsidR="00D758A7" w:rsidRPr="00F72AE7">
                    <w:cr/>
                    <w:t>то участнику сразу присваивается N баллов.</w:t>
                  </w:r>
                </w:p>
              </w:tc>
            </w:tr>
          </w:tbl>
          <w:p w:rsidR="00ED6FBC" w:rsidRPr="00ED6FBC" w:rsidRDefault="00ED6FBC" w:rsidP="00ED6FBC">
            <w:pPr>
              <w:pStyle w:val="a9"/>
              <w:rPr>
                <w:sz w:val="28"/>
              </w:rPr>
            </w:pPr>
            <w:r w:rsidRPr="00796007">
              <w:rPr>
                <w:sz w:val="28"/>
                <w:szCs w:val="28"/>
              </w:rPr>
              <w:lastRenderedPageBreak/>
              <w:t>4</w:t>
            </w:r>
            <w:r>
              <w:rPr>
                <w:sz w:val="28"/>
                <w:szCs w:val="28"/>
              </w:rPr>
              <w:t>.2.</w:t>
            </w:r>
            <w:r w:rsidRPr="00796007">
              <w:rPr>
                <w:sz w:val="28"/>
                <w:szCs w:val="28"/>
              </w:rPr>
              <w:t xml:space="preserve"> </w:t>
            </w:r>
            <w:r w:rsidRPr="00796007">
              <w:rPr>
                <w:sz w:val="28"/>
              </w:rPr>
              <w:t xml:space="preserve">Оценка заявок осуществляется на основании </w:t>
            </w:r>
            <w:r>
              <w:rPr>
                <w:sz w:val="28"/>
              </w:rPr>
              <w:t xml:space="preserve">технического </w:t>
            </w:r>
            <w:r w:rsidRPr="00796007">
              <w:rPr>
                <w:sz w:val="28"/>
              </w:rPr>
              <w:t xml:space="preserve">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w:t>
            </w:r>
            <w:r w:rsidRPr="00ED6FBC">
              <w:rPr>
                <w:sz w:val="28"/>
              </w:rPr>
              <w:t>дополнительно при наличии:</w:t>
            </w:r>
          </w:p>
          <w:p w:rsidR="00ED6FBC" w:rsidRPr="00ED6FBC" w:rsidRDefault="00ED6FBC" w:rsidP="00ED6FBC">
            <w:pPr>
              <w:pStyle w:val="a9"/>
              <w:tabs>
                <w:tab w:val="left" w:pos="0"/>
              </w:tabs>
              <w:rPr>
                <w:i/>
                <w:sz w:val="28"/>
                <w:szCs w:val="28"/>
              </w:rPr>
            </w:pPr>
            <w:r w:rsidRPr="00ED6FBC">
              <w:rPr>
                <w:i/>
                <w:sz w:val="28"/>
              </w:rPr>
              <w:t>-</w:t>
            </w:r>
            <w:r w:rsidRPr="00ED6FBC">
              <w:rPr>
                <w:i/>
                <w:sz w:val="28"/>
                <w:szCs w:val="28"/>
              </w:rPr>
              <w:t xml:space="preserve"> </w:t>
            </w:r>
            <w:r>
              <w:rPr>
                <w:sz w:val="28"/>
                <w:szCs w:val="28"/>
              </w:rPr>
              <w:t xml:space="preserve">В подтверждение </w:t>
            </w:r>
            <w:r w:rsidRPr="00ED6FBC">
              <w:rPr>
                <w:sz w:val="28"/>
                <w:szCs w:val="28"/>
              </w:rPr>
              <w:t>опыта оказания услуг участник в составе заявки представляет:</w:t>
            </w:r>
          </w:p>
          <w:p w:rsidR="00086147" w:rsidRDefault="00ED6FBC" w:rsidP="00086147">
            <w:pPr>
              <w:pStyle w:val="a9"/>
              <w:suppressAutoHyphens/>
              <w:rPr>
                <w:sz w:val="28"/>
                <w:szCs w:val="28"/>
              </w:rPr>
            </w:pPr>
            <w:r w:rsidRPr="00ED6FBC">
              <w:rPr>
                <w:sz w:val="28"/>
                <w:szCs w:val="28"/>
              </w:rPr>
              <w:t>- документ по форме 6.5 приложения № 6 конкурсной документации о наличии требуемого опыта;</w:t>
            </w:r>
          </w:p>
          <w:p w:rsidR="00ED6FBC" w:rsidRPr="00ED6FBC" w:rsidRDefault="00086147" w:rsidP="00086147">
            <w:pPr>
              <w:pStyle w:val="a9"/>
              <w:suppressAutoHyphens/>
              <w:rPr>
                <w:sz w:val="28"/>
                <w:szCs w:val="28"/>
              </w:rPr>
            </w:pPr>
            <w:r>
              <w:rPr>
                <w:sz w:val="28"/>
                <w:szCs w:val="28"/>
              </w:rPr>
              <w:t xml:space="preserve">и </w:t>
            </w:r>
            <w:r w:rsidR="00ED6FBC" w:rsidRPr="00ED6FBC">
              <w:rPr>
                <w:sz w:val="28"/>
                <w:szCs w:val="28"/>
              </w:rPr>
              <w:t>- накладные о поставке товаров, акты о выполнении работ, оказании услуг;</w:t>
            </w:r>
          </w:p>
          <w:p w:rsidR="00ED6FBC" w:rsidRPr="00ED6FBC" w:rsidRDefault="00ED6FBC" w:rsidP="00086147">
            <w:pPr>
              <w:pStyle w:val="a9"/>
              <w:suppressAutoHyphens/>
              <w:rPr>
                <w:sz w:val="28"/>
                <w:szCs w:val="28"/>
              </w:rPr>
            </w:pPr>
            <w:r w:rsidRPr="00ED6FBC">
              <w:rPr>
                <w:sz w:val="28"/>
                <w:szCs w:val="28"/>
              </w:rPr>
              <w:t>и</w:t>
            </w:r>
            <w:r w:rsidR="00086147">
              <w:rPr>
                <w:sz w:val="28"/>
                <w:szCs w:val="28"/>
              </w:rPr>
              <w:t xml:space="preserve">  </w:t>
            </w:r>
            <w:r w:rsidRPr="00ED6FBC">
              <w:rPr>
                <w:sz w:val="28"/>
                <w:szCs w:val="28"/>
              </w:rPr>
              <w:t>- договоры на поставку товаров, выполнение работ, оказания услуг (представляются все листы договоров со всеми приложениями);</w:t>
            </w:r>
          </w:p>
          <w:p w:rsidR="00ED6FBC" w:rsidRPr="00F24C89" w:rsidRDefault="00ED6FBC" w:rsidP="00ED6FBC">
            <w:pPr>
              <w:pStyle w:val="a9"/>
              <w:suppressAutoHyphens/>
              <w:rPr>
                <w:sz w:val="28"/>
                <w:szCs w:val="28"/>
              </w:rPr>
            </w:pPr>
            <w:r w:rsidRPr="00ED6FB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ED6FBC" w:rsidRPr="00796007" w:rsidRDefault="00ED6FBC" w:rsidP="00ED6FBC">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A02D49" w:rsidRPr="00F72AE7" w:rsidRDefault="00A02D49" w:rsidP="008B07FD"/>
          <w:p w:rsidR="00086147" w:rsidRDefault="0008614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Default="00CA24F7" w:rsidP="00191141"/>
          <w:p w:rsidR="00CA24F7" w:rsidRPr="00191141" w:rsidRDefault="00CA24F7" w:rsidP="00191141"/>
          <w:p w:rsidR="002400BC" w:rsidRPr="00F72AE7" w:rsidRDefault="00BE18FB" w:rsidP="008B07FD">
            <w:pPr>
              <w:pStyle w:val="2"/>
              <w:suppressAutoHyphens/>
              <w:spacing w:before="0" w:after="0"/>
              <w:ind w:left="5166"/>
              <w:rPr>
                <w:rFonts w:ascii="Times New Roman" w:hAnsi="Times New Roman"/>
                <w:b w:val="0"/>
                <w:bCs w:val="0"/>
                <w:i w:val="0"/>
                <w:iCs w:val="0"/>
              </w:rPr>
            </w:pPr>
            <w:r w:rsidRPr="00F72AE7">
              <w:rPr>
                <w:rFonts w:ascii="Times New Roman" w:hAnsi="Times New Roman"/>
                <w:b w:val="0"/>
                <w:bCs w:val="0"/>
                <w:i w:val="0"/>
                <w:iCs w:val="0"/>
              </w:rPr>
              <w:lastRenderedPageBreak/>
              <w:t>Приложение № 2</w:t>
            </w:r>
          </w:p>
          <w:p w:rsidR="002400BC" w:rsidRPr="00F72AE7" w:rsidRDefault="00BE18FB" w:rsidP="008B07FD">
            <w:pPr>
              <w:pStyle w:val="2"/>
              <w:suppressAutoHyphens/>
              <w:spacing w:before="0" w:after="0"/>
              <w:ind w:left="5166"/>
              <w:rPr>
                <w:rFonts w:ascii="Times New Roman" w:eastAsia="MS Mincho" w:hAnsi="Times New Roman"/>
                <w:b w:val="0"/>
                <w:bCs w:val="0"/>
                <w:i w:val="0"/>
                <w:iCs w:val="0"/>
                <w:sz w:val="24"/>
              </w:rPr>
            </w:pPr>
            <w:r w:rsidRPr="00F72AE7">
              <w:rPr>
                <w:rFonts w:ascii="Times New Roman" w:hAnsi="Times New Roman"/>
                <w:b w:val="0"/>
                <w:bCs w:val="0"/>
                <w:i w:val="0"/>
                <w:iCs w:val="0"/>
              </w:rPr>
              <w:t>к конкурсной документации</w:t>
            </w:r>
          </w:p>
        </w:tc>
      </w:tr>
      <w:bookmarkEnd w:id="3"/>
    </w:tbl>
    <w:p w:rsidR="00BE18FB" w:rsidRPr="00F72AE7" w:rsidRDefault="00BE18FB" w:rsidP="00BE18FB"/>
    <w:p w:rsidR="003B0D60" w:rsidRPr="00F72AE7" w:rsidRDefault="00287CBC" w:rsidP="00191141">
      <w:pPr>
        <w:jc w:val="center"/>
        <w:rPr>
          <w:bCs/>
          <w:sz w:val="28"/>
          <w:szCs w:val="28"/>
        </w:rPr>
      </w:pPr>
      <w:r w:rsidRPr="00F72AE7">
        <w:rPr>
          <w:bCs/>
          <w:sz w:val="28"/>
          <w:szCs w:val="28"/>
        </w:rPr>
        <w:t>Техническое задание</w:t>
      </w:r>
      <w:r w:rsidR="003B0D60" w:rsidRPr="00F72AE7">
        <w:rPr>
          <w:rStyle w:val="aff4"/>
          <w:i/>
        </w:rPr>
        <w:endnoteReference w:id="1"/>
      </w:r>
    </w:p>
    <w:p w:rsidR="003B0D60" w:rsidRPr="0075322D" w:rsidRDefault="003B0D60" w:rsidP="00287CBC">
      <w:pPr>
        <w:rPr>
          <w:sz w:val="28"/>
          <w:szCs w:val="2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031"/>
        <w:gridCol w:w="940"/>
        <w:gridCol w:w="449"/>
        <w:gridCol w:w="1293"/>
        <w:gridCol w:w="1293"/>
        <w:gridCol w:w="1293"/>
        <w:gridCol w:w="1293"/>
      </w:tblGrid>
      <w:tr w:rsidR="003B0D60" w:rsidRPr="00E84D31" w:rsidTr="008B07FD">
        <w:tc>
          <w:tcPr>
            <w:tcW w:w="5000" w:type="pct"/>
            <w:gridSpan w:val="8"/>
          </w:tcPr>
          <w:p w:rsidR="003B0D60" w:rsidRPr="00BF0B79" w:rsidRDefault="003B0D60" w:rsidP="00086147">
            <w:pPr>
              <w:jc w:val="both"/>
              <w:rPr>
                <w:b/>
              </w:rPr>
            </w:pPr>
            <w:r w:rsidRPr="00853D60">
              <w:rPr>
                <w:b/>
                <w:sz w:val="28"/>
                <w:szCs w:val="28"/>
              </w:rPr>
              <w:t>1. Наименование закупаемых услуг, их количество (объем),</w:t>
            </w:r>
            <w:r w:rsidR="00086147">
              <w:rPr>
                <w:b/>
                <w:sz w:val="28"/>
                <w:szCs w:val="28"/>
              </w:rPr>
              <w:t xml:space="preserve"> цены за единицу</w:t>
            </w:r>
            <w:r w:rsidRPr="00853D60">
              <w:rPr>
                <w:b/>
                <w:sz w:val="28"/>
                <w:szCs w:val="28"/>
              </w:rPr>
              <w:t xml:space="preserve"> услуги</w:t>
            </w:r>
            <w:r w:rsidRPr="00853D60" w:rsidDel="00414B4B">
              <w:rPr>
                <w:b/>
                <w:sz w:val="28"/>
                <w:szCs w:val="28"/>
              </w:rPr>
              <w:t xml:space="preserve"> </w:t>
            </w:r>
            <w:r w:rsidRPr="00853D60">
              <w:rPr>
                <w:b/>
                <w:sz w:val="28"/>
                <w:szCs w:val="28"/>
              </w:rPr>
              <w:t>и начальная (максимальная) цена договора</w:t>
            </w:r>
          </w:p>
        </w:tc>
      </w:tr>
      <w:tr w:rsidR="003B0D60" w:rsidRPr="00E84D31" w:rsidTr="00853D60">
        <w:tc>
          <w:tcPr>
            <w:tcW w:w="1034" w:type="pct"/>
          </w:tcPr>
          <w:p w:rsidR="003B0D60" w:rsidRPr="00BF0B79" w:rsidRDefault="00086147" w:rsidP="0044436D">
            <w:pPr>
              <w:jc w:val="both"/>
              <w:rPr>
                <w:b/>
              </w:rPr>
            </w:pPr>
            <w:r>
              <w:rPr>
                <w:b/>
              </w:rPr>
              <w:t>Наименование</w:t>
            </w:r>
            <w:r w:rsidR="003B0D60" w:rsidRPr="00BF0B79">
              <w:rPr>
                <w:b/>
              </w:rPr>
              <w:t xml:space="preserve"> услуги</w:t>
            </w:r>
          </w:p>
        </w:tc>
        <w:tc>
          <w:tcPr>
            <w:tcW w:w="539" w:type="pct"/>
          </w:tcPr>
          <w:p w:rsidR="003B0D60" w:rsidRPr="00BF0B79" w:rsidRDefault="003B0D60" w:rsidP="0044436D">
            <w:pPr>
              <w:jc w:val="both"/>
              <w:rPr>
                <w:b/>
              </w:rPr>
            </w:pPr>
            <w:r w:rsidRPr="00BF0B79">
              <w:rPr>
                <w:b/>
              </w:rPr>
              <w:t>Ед.изм.</w:t>
            </w:r>
          </w:p>
        </w:tc>
        <w:tc>
          <w:tcPr>
            <w:tcW w:w="726" w:type="pct"/>
            <w:gridSpan w:val="2"/>
          </w:tcPr>
          <w:p w:rsidR="003B0D60" w:rsidRPr="00BF0B79" w:rsidRDefault="003B0D60" w:rsidP="0044436D">
            <w:pPr>
              <w:ind w:left="-108"/>
              <w:jc w:val="both"/>
              <w:rPr>
                <w:b/>
              </w:rPr>
            </w:pPr>
            <w:r w:rsidRPr="00BF0B79">
              <w:rPr>
                <w:b/>
              </w:rPr>
              <w:t>Количество (объем)</w:t>
            </w:r>
          </w:p>
        </w:tc>
        <w:tc>
          <w:tcPr>
            <w:tcW w:w="675" w:type="pct"/>
          </w:tcPr>
          <w:p w:rsidR="003B0D60" w:rsidRPr="00BF0B79" w:rsidRDefault="003B0D60" w:rsidP="0044436D">
            <w:pPr>
              <w:jc w:val="both"/>
              <w:rPr>
                <w:b/>
              </w:rPr>
            </w:pPr>
            <w:r w:rsidRPr="00BF0B79">
              <w:rPr>
                <w:b/>
              </w:rPr>
              <w:t>Цена за единицу без учета НДС</w:t>
            </w:r>
            <w:r w:rsidRPr="00BF0B79">
              <w:rPr>
                <w:rStyle w:val="aff4"/>
                <w:b/>
              </w:rPr>
              <w:endnoteReference w:id="2"/>
            </w:r>
          </w:p>
        </w:tc>
        <w:tc>
          <w:tcPr>
            <w:tcW w:w="675" w:type="pct"/>
          </w:tcPr>
          <w:p w:rsidR="003B0D60" w:rsidRPr="00BF0B79" w:rsidRDefault="003B0D60" w:rsidP="0044436D">
            <w:pPr>
              <w:jc w:val="both"/>
              <w:rPr>
                <w:b/>
              </w:rPr>
            </w:pPr>
            <w:r w:rsidRPr="00BF0B79">
              <w:rPr>
                <w:b/>
              </w:rPr>
              <w:t>Цена за единицу с учетом НДС</w:t>
            </w:r>
          </w:p>
        </w:tc>
        <w:tc>
          <w:tcPr>
            <w:tcW w:w="675" w:type="pct"/>
          </w:tcPr>
          <w:p w:rsidR="003B0D60" w:rsidRPr="00BF0B79" w:rsidRDefault="003B0D60" w:rsidP="0044436D">
            <w:pPr>
              <w:jc w:val="both"/>
              <w:rPr>
                <w:b/>
              </w:rPr>
            </w:pPr>
            <w:r w:rsidRPr="00BF0B79">
              <w:rPr>
                <w:b/>
              </w:rPr>
              <w:t>Всего без учета НДС</w:t>
            </w:r>
          </w:p>
        </w:tc>
        <w:tc>
          <w:tcPr>
            <w:tcW w:w="675" w:type="pct"/>
          </w:tcPr>
          <w:p w:rsidR="003B0D60" w:rsidRPr="00BF0B79" w:rsidRDefault="003B0D60" w:rsidP="0044436D">
            <w:pPr>
              <w:jc w:val="both"/>
              <w:rPr>
                <w:b/>
              </w:rPr>
            </w:pPr>
            <w:r w:rsidRPr="00BF0B79">
              <w:rPr>
                <w:b/>
              </w:rPr>
              <w:t>Всего с учетом НДС</w:t>
            </w:r>
          </w:p>
        </w:tc>
      </w:tr>
      <w:tr w:rsidR="003B0D60" w:rsidRPr="00E84D31" w:rsidTr="00853D60">
        <w:tc>
          <w:tcPr>
            <w:tcW w:w="1034" w:type="pct"/>
          </w:tcPr>
          <w:p w:rsidR="003B0D60" w:rsidRPr="00BF0B79" w:rsidRDefault="003B0D60" w:rsidP="0044436D">
            <w:pPr>
              <w:ind w:left="-108"/>
              <w:jc w:val="both"/>
              <w:rPr>
                <w:i/>
              </w:rPr>
            </w:pPr>
            <w:r>
              <w:t>Услуги по изготовлению полиграфической продукции</w:t>
            </w:r>
          </w:p>
        </w:tc>
        <w:tc>
          <w:tcPr>
            <w:tcW w:w="539" w:type="pct"/>
          </w:tcPr>
          <w:p w:rsidR="003B0D60" w:rsidRPr="00BF0B79" w:rsidRDefault="003B0D60" w:rsidP="0044436D">
            <w:pPr>
              <w:jc w:val="both"/>
              <w:rPr>
                <w:i/>
              </w:rPr>
            </w:pPr>
            <w:r w:rsidRPr="008A0F46">
              <w:t>усл. ед.</w:t>
            </w:r>
          </w:p>
        </w:tc>
        <w:tc>
          <w:tcPr>
            <w:tcW w:w="726" w:type="pct"/>
            <w:gridSpan w:val="2"/>
          </w:tcPr>
          <w:p w:rsidR="003B0D60" w:rsidRPr="00BF0B79" w:rsidRDefault="003B0D60" w:rsidP="00F72AE7">
            <w:pPr>
              <w:jc w:val="center"/>
              <w:rPr>
                <w:i/>
              </w:rPr>
            </w:pPr>
            <w:r>
              <w:rPr>
                <w:i/>
              </w:rPr>
              <w:t>1</w:t>
            </w:r>
          </w:p>
        </w:tc>
        <w:tc>
          <w:tcPr>
            <w:tcW w:w="675" w:type="pct"/>
          </w:tcPr>
          <w:p w:rsidR="003B0D60" w:rsidRPr="00BF0B79" w:rsidRDefault="003B0D60" w:rsidP="0044436D">
            <w:pPr>
              <w:jc w:val="both"/>
              <w:rPr>
                <w:i/>
              </w:rPr>
            </w:pPr>
            <w:r>
              <w:rPr>
                <w:color w:val="000000"/>
                <w:lang w:val="en-US"/>
              </w:rPr>
              <w:t>58</w:t>
            </w:r>
            <w:r>
              <w:rPr>
                <w:color w:val="000000"/>
              </w:rPr>
              <w:t>7 000,00 руб.</w:t>
            </w:r>
          </w:p>
        </w:tc>
        <w:tc>
          <w:tcPr>
            <w:tcW w:w="675" w:type="pct"/>
          </w:tcPr>
          <w:p w:rsidR="003B0D60" w:rsidRPr="00BF0B79" w:rsidRDefault="003B0D60" w:rsidP="0044436D">
            <w:pPr>
              <w:jc w:val="both"/>
              <w:rPr>
                <w:i/>
              </w:rPr>
            </w:pPr>
            <w:r>
              <w:rPr>
                <w:color w:val="000000"/>
              </w:rPr>
              <w:t>7</w:t>
            </w:r>
            <w:r>
              <w:rPr>
                <w:color w:val="000000"/>
                <w:lang w:val="en-US"/>
              </w:rPr>
              <w:t>04</w:t>
            </w:r>
            <w:r>
              <w:rPr>
                <w:color w:val="000000"/>
              </w:rPr>
              <w:t> 400,00 руб.</w:t>
            </w:r>
          </w:p>
        </w:tc>
        <w:tc>
          <w:tcPr>
            <w:tcW w:w="675" w:type="pct"/>
          </w:tcPr>
          <w:p w:rsidR="003B0D60" w:rsidRPr="00BF0B79" w:rsidRDefault="003B0D60" w:rsidP="0044436D">
            <w:pPr>
              <w:jc w:val="both"/>
              <w:rPr>
                <w:i/>
              </w:rPr>
            </w:pPr>
            <w:r>
              <w:rPr>
                <w:color w:val="000000"/>
                <w:lang w:val="en-US"/>
              </w:rPr>
              <w:t>58</w:t>
            </w:r>
            <w:r>
              <w:rPr>
                <w:color w:val="000000"/>
              </w:rPr>
              <w:t>7 000,00 руб.</w:t>
            </w:r>
          </w:p>
        </w:tc>
        <w:tc>
          <w:tcPr>
            <w:tcW w:w="675" w:type="pct"/>
          </w:tcPr>
          <w:p w:rsidR="003B0D60" w:rsidRPr="00BF0B79" w:rsidRDefault="003B0D60" w:rsidP="0044436D">
            <w:pPr>
              <w:jc w:val="both"/>
              <w:rPr>
                <w:i/>
              </w:rPr>
            </w:pPr>
            <w:r>
              <w:rPr>
                <w:color w:val="000000"/>
              </w:rPr>
              <w:t>7</w:t>
            </w:r>
            <w:r>
              <w:rPr>
                <w:color w:val="000000"/>
                <w:lang w:val="en-US"/>
              </w:rPr>
              <w:t>04</w:t>
            </w:r>
            <w:r>
              <w:rPr>
                <w:color w:val="000000"/>
              </w:rPr>
              <w:t> 400,00 руб.</w:t>
            </w:r>
          </w:p>
        </w:tc>
      </w:tr>
      <w:tr w:rsidR="003B0D60" w:rsidTr="00853D60">
        <w:tc>
          <w:tcPr>
            <w:tcW w:w="1034" w:type="pct"/>
          </w:tcPr>
          <w:p w:rsidR="003B0D60" w:rsidRPr="008B07FD" w:rsidRDefault="003B0D60" w:rsidP="007C09B9">
            <w:pPr>
              <w:ind w:left="-108"/>
              <w:jc w:val="both"/>
              <w:rPr>
                <w:b/>
              </w:rPr>
            </w:pPr>
            <w:r w:rsidRPr="00BF0B79">
              <w:rPr>
                <w:b/>
              </w:rPr>
              <w:t>ИТОГО начальная (максимальная) цена</w:t>
            </w:r>
            <w:r w:rsidRPr="004D01CE">
              <w:rPr>
                <w:b/>
                <w:sz w:val="28"/>
                <w:szCs w:val="28"/>
              </w:rPr>
              <w:t xml:space="preserve"> </w:t>
            </w:r>
            <w:r w:rsidRPr="008B07FD">
              <w:rPr>
                <w:b/>
              </w:rPr>
              <w:t xml:space="preserve">договора (цена лота) </w:t>
            </w:r>
          </w:p>
          <w:p w:rsidR="003B0D60" w:rsidRPr="00BF0B79" w:rsidRDefault="003B0D60" w:rsidP="007C09B9">
            <w:pPr>
              <w:ind w:left="-108"/>
              <w:jc w:val="both"/>
              <w:rPr>
                <w:b/>
              </w:rPr>
            </w:pPr>
          </w:p>
        </w:tc>
        <w:tc>
          <w:tcPr>
            <w:tcW w:w="539" w:type="pct"/>
          </w:tcPr>
          <w:p w:rsidR="003B0D60" w:rsidRDefault="003B0D60" w:rsidP="0044436D">
            <w:pPr>
              <w:jc w:val="both"/>
            </w:pPr>
            <w:r>
              <w:t>-</w:t>
            </w:r>
          </w:p>
        </w:tc>
        <w:tc>
          <w:tcPr>
            <w:tcW w:w="726" w:type="pct"/>
            <w:gridSpan w:val="2"/>
          </w:tcPr>
          <w:p w:rsidR="003B0D60" w:rsidRDefault="003B0D60" w:rsidP="0044436D">
            <w:pPr>
              <w:jc w:val="both"/>
            </w:pPr>
            <w:r>
              <w:t>-</w:t>
            </w:r>
          </w:p>
        </w:tc>
        <w:tc>
          <w:tcPr>
            <w:tcW w:w="675" w:type="pct"/>
          </w:tcPr>
          <w:p w:rsidR="003B0D60" w:rsidRDefault="003B0D60" w:rsidP="0044436D">
            <w:pPr>
              <w:jc w:val="both"/>
            </w:pPr>
            <w:r>
              <w:t>-</w:t>
            </w:r>
          </w:p>
        </w:tc>
        <w:tc>
          <w:tcPr>
            <w:tcW w:w="675" w:type="pct"/>
          </w:tcPr>
          <w:p w:rsidR="003B0D60" w:rsidRDefault="003B0D60" w:rsidP="0044436D">
            <w:pPr>
              <w:jc w:val="both"/>
            </w:pPr>
            <w:r>
              <w:t>-</w:t>
            </w:r>
          </w:p>
        </w:tc>
        <w:tc>
          <w:tcPr>
            <w:tcW w:w="675" w:type="pct"/>
          </w:tcPr>
          <w:p w:rsidR="003B0D60" w:rsidRPr="00BF0B79" w:rsidRDefault="003B0D60" w:rsidP="00F72AE7">
            <w:pPr>
              <w:jc w:val="both"/>
              <w:rPr>
                <w:i/>
              </w:rPr>
            </w:pPr>
            <w:r>
              <w:rPr>
                <w:color w:val="000000"/>
                <w:lang w:val="en-US"/>
              </w:rPr>
              <w:t>58</w:t>
            </w:r>
            <w:r>
              <w:rPr>
                <w:color w:val="000000"/>
              </w:rPr>
              <w:t>7 000,00 руб.</w:t>
            </w:r>
          </w:p>
        </w:tc>
        <w:tc>
          <w:tcPr>
            <w:tcW w:w="675" w:type="pct"/>
          </w:tcPr>
          <w:p w:rsidR="003B0D60" w:rsidRPr="00BF0B79" w:rsidRDefault="003B0D60" w:rsidP="00F72AE7">
            <w:pPr>
              <w:jc w:val="both"/>
              <w:rPr>
                <w:i/>
              </w:rPr>
            </w:pPr>
            <w:r>
              <w:rPr>
                <w:color w:val="000000"/>
              </w:rPr>
              <w:t>7</w:t>
            </w:r>
            <w:r>
              <w:rPr>
                <w:color w:val="000000"/>
                <w:lang w:val="en-US"/>
              </w:rPr>
              <w:t>04</w:t>
            </w:r>
            <w:r>
              <w:rPr>
                <w:color w:val="000000"/>
              </w:rPr>
              <w:t> 400,00 руб.</w:t>
            </w:r>
          </w:p>
        </w:tc>
      </w:tr>
      <w:tr w:rsidR="003B0D60" w:rsidTr="00853D60">
        <w:tc>
          <w:tcPr>
            <w:tcW w:w="1034" w:type="pct"/>
          </w:tcPr>
          <w:p w:rsidR="003B0D60" w:rsidRPr="003B0D60" w:rsidRDefault="003B0D60" w:rsidP="003B0D60">
            <w:pPr>
              <w:ind w:left="-108"/>
              <w:jc w:val="both"/>
              <w:rPr>
                <w:b/>
                <w:i/>
                <w:sz w:val="28"/>
                <w:szCs w:val="28"/>
              </w:rPr>
            </w:pPr>
            <w:r w:rsidRPr="00BF0B79">
              <w:rPr>
                <w:b/>
                <w:bCs/>
              </w:rPr>
              <w:t>Порядок формирования начальной (максимальной) цены</w:t>
            </w:r>
          </w:p>
        </w:tc>
        <w:tc>
          <w:tcPr>
            <w:tcW w:w="3966" w:type="pct"/>
            <w:gridSpan w:val="7"/>
          </w:tcPr>
          <w:p w:rsidR="003B0D60" w:rsidRPr="00BF0B79" w:rsidRDefault="003B0D60" w:rsidP="0044436D">
            <w:pPr>
              <w:jc w:val="both"/>
              <w:rPr>
                <w:i/>
              </w:rPr>
            </w:pPr>
            <w:r w:rsidRPr="003565C2">
              <w:rPr>
                <w:bCs/>
              </w:rPr>
              <w:t>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 всех возможных расходов, в том числе транспортные расходы с учетом адресной доставки до Заказчика, стоимость погрузо – разргузочных работ</w:t>
            </w:r>
            <w:r>
              <w:rPr>
                <w:bCs/>
              </w:rPr>
              <w:t>.</w:t>
            </w:r>
          </w:p>
        </w:tc>
      </w:tr>
      <w:tr w:rsidR="003B0D60" w:rsidTr="00853D60">
        <w:tc>
          <w:tcPr>
            <w:tcW w:w="1034" w:type="pct"/>
          </w:tcPr>
          <w:p w:rsidR="003B0D60" w:rsidRPr="00BF0B79" w:rsidRDefault="003B0D60" w:rsidP="007C09B9">
            <w:pPr>
              <w:ind w:left="-108"/>
              <w:jc w:val="both"/>
              <w:rPr>
                <w:b/>
                <w:bCs/>
              </w:rPr>
            </w:pPr>
            <w:r w:rsidRPr="0095625A">
              <w:rPr>
                <w:b/>
                <w:bCs/>
              </w:rPr>
              <w:t>Применяемая при расчете начальной (максимальной) цены ставка НДС</w:t>
            </w:r>
          </w:p>
        </w:tc>
        <w:tc>
          <w:tcPr>
            <w:tcW w:w="3966" w:type="pct"/>
            <w:gridSpan w:val="7"/>
          </w:tcPr>
          <w:p w:rsidR="003B0D60" w:rsidRPr="00BF0B79" w:rsidRDefault="00191141" w:rsidP="0044436D">
            <w:pPr>
              <w:jc w:val="both"/>
              <w:rPr>
                <w:bCs/>
                <w:i/>
              </w:rPr>
            </w:pPr>
            <w:r>
              <w:rPr>
                <w:bCs/>
                <w:i/>
              </w:rPr>
              <w:t xml:space="preserve">20%-НДС </w:t>
            </w:r>
          </w:p>
        </w:tc>
      </w:tr>
      <w:tr w:rsidR="00287CBC" w:rsidTr="008B07FD">
        <w:tc>
          <w:tcPr>
            <w:tcW w:w="5000" w:type="pct"/>
            <w:gridSpan w:val="8"/>
          </w:tcPr>
          <w:p w:rsidR="003B0D60" w:rsidRPr="00BF0B79" w:rsidRDefault="003B0D60" w:rsidP="003B0D60">
            <w:pPr>
              <w:jc w:val="both"/>
              <w:rPr>
                <w:b/>
                <w:bCs/>
                <w:i/>
              </w:rPr>
            </w:pPr>
            <w:r w:rsidRPr="00BF0B79">
              <w:rPr>
                <w:b/>
                <w:sz w:val="28"/>
                <w:szCs w:val="28"/>
              </w:rPr>
              <w:t>2. Требования к услугам</w:t>
            </w:r>
          </w:p>
        </w:tc>
      </w:tr>
      <w:tr w:rsidR="00287CBC" w:rsidRPr="00BF0B79" w:rsidTr="00853D60">
        <w:trPr>
          <w:trHeight w:val="1714"/>
        </w:trPr>
        <w:tc>
          <w:tcPr>
            <w:tcW w:w="1034" w:type="pct"/>
            <w:vMerge w:val="restart"/>
          </w:tcPr>
          <w:p w:rsidR="00287CBC" w:rsidRPr="00BF0B79" w:rsidRDefault="003B0D60" w:rsidP="000D05AC">
            <w:pPr>
              <w:jc w:val="both"/>
              <w:rPr>
                <w:i/>
              </w:rPr>
            </w:pPr>
            <w:r>
              <w:rPr>
                <w:i/>
              </w:rPr>
              <w:t>Изготовление полиграфической продукции</w:t>
            </w:r>
          </w:p>
        </w:tc>
        <w:tc>
          <w:tcPr>
            <w:tcW w:w="1030" w:type="pct"/>
            <w:gridSpan w:val="2"/>
          </w:tcPr>
          <w:p w:rsidR="00287CBC" w:rsidRPr="00127743" w:rsidRDefault="00287CBC" w:rsidP="0044436D">
            <w:pPr>
              <w:jc w:val="both"/>
            </w:pPr>
            <w:r w:rsidRPr="00BF0B79">
              <w:rPr>
                <w:bCs/>
              </w:rPr>
              <w:t>Нормативные документы, согласно которым установлены требования</w:t>
            </w:r>
          </w:p>
        </w:tc>
        <w:tc>
          <w:tcPr>
            <w:tcW w:w="2936" w:type="pct"/>
            <w:gridSpan w:val="5"/>
          </w:tcPr>
          <w:p w:rsidR="00287CBC" w:rsidRPr="00BF0B79" w:rsidRDefault="003B0D60" w:rsidP="0044436D">
            <w:pPr>
              <w:jc w:val="both"/>
              <w:rPr>
                <w:i/>
                <w:sz w:val="28"/>
                <w:szCs w:val="28"/>
              </w:rPr>
            </w:pPr>
            <w:r w:rsidRPr="00534C83">
              <w:rPr>
                <w:color w:val="000000"/>
              </w:rPr>
              <w:t>Качество используемых материалов должно быть подтв</w:t>
            </w:r>
            <w:r>
              <w:rPr>
                <w:color w:val="000000"/>
              </w:rPr>
              <w:t xml:space="preserve">ерждено сертификатами качества и </w:t>
            </w:r>
            <w:r w:rsidRPr="00534C83">
              <w:rPr>
                <w:color w:val="000000"/>
              </w:rPr>
              <w:t>гигиеническими сертификатами</w:t>
            </w:r>
            <w:r>
              <w:rPr>
                <w:color w:val="000000"/>
              </w:rPr>
              <w:t>.</w:t>
            </w:r>
          </w:p>
        </w:tc>
      </w:tr>
      <w:tr w:rsidR="00287CBC" w:rsidRPr="00BF0B79" w:rsidTr="00853D60">
        <w:tc>
          <w:tcPr>
            <w:tcW w:w="1034" w:type="pct"/>
            <w:vMerge/>
          </w:tcPr>
          <w:p w:rsidR="00287CBC" w:rsidRPr="00BF0B79" w:rsidRDefault="00287CBC" w:rsidP="0044436D">
            <w:pPr>
              <w:jc w:val="both"/>
              <w:rPr>
                <w:i/>
                <w:sz w:val="28"/>
                <w:szCs w:val="28"/>
              </w:rPr>
            </w:pPr>
          </w:p>
        </w:tc>
        <w:tc>
          <w:tcPr>
            <w:tcW w:w="1030" w:type="pct"/>
            <w:gridSpan w:val="2"/>
          </w:tcPr>
          <w:p w:rsidR="00287CBC" w:rsidRPr="00BF0B79" w:rsidRDefault="00287CBC" w:rsidP="0044436D">
            <w:pPr>
              <w:jc w:val="both"/>
              <w:rPr>
                <w:i/>
              </w:rPr>
            </w:pPr>
            <w:r w:rsidRPr="00BF0B79">
              <w:rPr>
                <w:bCs/>
              </w:rPr>
              <w:t>Технические и функциональные характеристики товара, работы, услуги</w:t>
            </w:r>
          </w:p>
        </w:tc>
        <w:tc>
          <w:tcPr>
            <w:tcW w:w="2936" w:type="pct"/>
            <w:gridSpan w:val="5"/>
          </w:tcPr>
          <w:p w:rsidR="003B0D60" w:rsidRPr="00853D60" w:rsidRDefault="003B0D60" w:rsidP="003B0D60">
            <w:pPr>
              <w:jc w:val="both"/>
            </w:pPr>
            <w:r w:rsidRPr="00853D60">
              <w:t>1.Бейдж на пластике:</w:t>
            </w:r>
          </w:p>
          <w:p w:rsidR="003B0D60" w:rsidRPr="00853D60" w:rsidRDefault="003B0D60" w:rsidP="003B0D60">
            <w:pPr>
              <w:jc w:val="both"/>
            </w:pPr>
            <w:r w:rsidRPr="00853D60">
              <w:t>Размер: 87х55 мм;</w:t>
            </w:r>
          </w:p>
          <w:p w:rsidR="003B0D60" w:rsidRPr="00853D60" w:rsidRDefault="003B0D60" w:rsidP="003B0D60">
            <w:pPr>
              <w:jc w:val="both"/>
            </w:pPr>
            <w:r w:rsidRPr="00853D60">
              <w:t>Пластик Rowmark;</w:t>
            </w:r>
          </w:p>
          <w:p w:rsidR="003B0D60" w:rsidRPr="00853D60" w:rsidRDefault="003B0D60" w:rsidP="003B0D60">
            <w:pPr>
              <w:jc w:val="both"/>
            </w:pPr>
            <w:r w:rsidRPr="00853D60">
              <w:t>УФ (ультрафиолетовая) печать;</w:t>
            </w:r>
          </w:p>
          <w:p w:rsidR="003B0D60" w:rsidRPr="00853D60" w:rsidRDefault="003B0D60" w:rsidP="003B0D60">
            <w:pPr>
              <w:jc w:val="both"/>
            </w:pPr>
            <w:r w:rsidRPr="00853D60">
              <w:t>чернила LUS-120;</w:t>
            </w:r>
          </w:p>
          <w:p w:rsidR="003B0D60" w:rsidRDefault="00191141" w:rsidP="003B0D60">
            <w:pPr>
              <w:jc w:val="both"/>
            </w:pPr>
            <w:r>
              <w:t>Кол-во:300 штук;</w:t>
            </w:r>
          </w:p>
          <w:p w:rsidR="00191141" w:rsidRPr="00853D60" w:rsidRDefault="00191141" w:rsidP="003B0D60">
            <w:pPr>
              <w:jc w:val="both"/>
            </w:pPr>
          </w:p>
          <w:p w:rsidR="003B0D60" w:rsidRPr="00853D60" w:rsidRDefault="003B0D60" w:rsidP="003B0D60">
            <w:pPr>
              <w:jc w:val="both"/>
            </w:pPr>
            <w:r w:rsidRPr="00853D60">
              <w:t>2.Табличка внутриофисная:</w:t>
            </w:r>
          </w:p>
          <w:p w:rsidR="003B0D60" w:rsidRPr="00853D60" w:rsidRDefault="003B0D60" w:rsidP="003B0D60">
            <w:pPr>
              <w:jc w:val="both"/>
            </w:pPr>
            <w:r w:rsidRPr="00853D60">
              <w:t>Размер: 300х93 мм, материал композит 3мм.</w:t>
            </w:r>
          </w:p>
          <w:p w:rsidR="003B0D60" w:rsidRPr="00853D60" w:rsidRDefault="003B0D60" w:rsidP="003B0D60">
            <w:pPr>
              <w:jc w:val="both"/>
            </w:pPr>
            <w:r w:rsidRPr="00853D60">
              <w:t>Красочность 4 + 0, палитра PANTONE, наклейка  на двухсторонний скотч для крепления  УФ (ультрафиолетовая) печать чернила LUS-120</w:t>
            </w:r>
          </w:p>
          <w:p w:rsidR="003B0D60" w:rsidRPr="00853D60" w:rsidRDefault="00191141" w:rsidP="003B0D60">
            <w:pPr>
              <w:jc w:val="both"/>
            </w:pPr>
            <w:r>
              <w:lastRenderedPageBreak/>
              <w:t>Кол-во:15 штук;</w:t>
            </w:r>
          </w:p>
          <w:p w:rsidR="003B0D60" w:rsidRPr="00853D60" w:rsidRDefault="003B0D60" w:rsidP="003B0D60">
            <w:pPr>
              <w:jc w:val="both"/>
            </w:pPr>
          </w:p>
          <w:p w:rsidR="003B0D60" w:rsidRPr="00853D60" w:rsidRDefault="003B0D60" w:rsidP="003B0D60">
            <w:pPr>
              <w:jc w:val="both"/>
            </w:pPr>
            <w:r w:rsidRPr="00853D60">
              <w:t>3.Ежеквартальный календарь на трех пружинах.</w:t>
            </w:r>
          </w:p>
          <w:p w:rsidR="003B0D60" w:rsidRPr="00853D60" w:rsidRDefault="003B0D60" w:rsidP="003B0D60">
            <w:pPr>
              <w:jc w:val="both"/>
            </w:pPr>
            <w:r w:rsidRPr="00853D60">
              <w:t>Размер верхнего постера и трех подложек: стандартный формат А4</w:t>
            </w:r>
          </w:p>
          <w:p w:rsidR="003B0D60" w:rsidRPr="00853D60" w:rsidRDefault="003B0D60" w:rsidP="003B0D60">
            <w:pPr>
              <w:jc w:val="both"/>
            </w:pPr>
            <w:r w:rsidRPr="00853D60">
              <w:t>Красочность постера и подложек: 4+0, палитра PANTONE</w:t>
            </w:r>
          </w:p>
          <w:p w:rsidR="003B0D60" w:rsidRPr="00853D60" w:rsidRDefault="003B0D60" w:rsidP="003B0D60">
            <w:pPr>
              <w:jc w:val="both"/>
            </w:pPr>
            <w:r w:rsidRPr="00853D60">
              <w:t xml:space="preserve">Материал постера и подложек: картон односторонний </w:t>
            </w:r>
          </w:p>
          <w:p w:rsidR="003B0D60" w:rsidRPr="00853D60" w:rsidRDefault="003B0D60" w:rsidP="003B0D60">
            <w:pPr>
              <w:jc w:val="both"/>
            </w:pPr>
            <w:r w:rsidRPr="00853D60">
              <w:t>Плотность: не менее 300 г/м2.</w:t>
            </w:r>
          </w:p>
          <w:p w:rsidR="003B0D60" w:rsidRPr="00853D60" w:rsidRDefault="003B0D60" w:rsidP="003B0D60">
            <w:pPr>
              <w:jc w:val="both"/>
            </w:pPr>
            <w:r w:rsidRPr="00853D60">
              <w:t>Блок: не менее 12 листов, индивидуальные, не типовые.</w:t>
            </w:r>
          </w:p>
          <w:p w:rsidR="003B0D60" w:rsidRPr="00853D60" w:rsidRDefault="003B0D60" w:rsidP="003B0D60">
            <w:pPr>
              <w:jc w:val="both"/>
            </w:pPr>
            <w:r w:rsidRPr="00853D60">
              <w:t>Красочность блока: 4+0, палитра CMYK</w:t>
            </w:r>
          </w:p>
          <w:p w:rsidR="003B0D60" w:rsidRPr="00853D60" w:rsidRDefault="003B0D60" w:rsidP="003B0D60">
            <w:pPr>
              <w:jc w:val="both"/>
            </w:pPr>
            <w:r w:rsidRPr="00853D60">
              <w:t>Бумага на блок: глянцевая мелованная.</w:t>
            </w:r>
          </w:p>
          <w:p w:rsidR="003B0D60" w:rsidRPr="00853D60" w:rsidRDefault="003B0D60" w:rsidP="003B0D60">
            <w:pPr>
              <w:jc w:val="both"/>
            </w:pPr>
            <w:r w:rsidRPr="00853D60">
              <w:t>Плотность: не менее 115 г/м2</w:t>
            </w:r>
          </w:p>
          <w:p w:rsidR="003B0D60" w:rsidRPr="00853D60" w:rsidRDefault="003B0D60" w:rsidP="003B0D60">
            <w:pPr>
              <w:jc w:val="both"/>
            </w:pPr>
            <w:r w:rsidRPr="00853D60">
              <w:t>Дополнительно: матовая ламинация верхнего постера 1+0, выборочный UF-лак, курсор красный, пружина белая, пикколо: серебро</w:t>
            </w:r>
          </w:p>
          <w:p w:rsidR="003B0D60" w:rsidRPr="00853D60" w:rsidRDefault="003B0D60" w:rsidP="003B0D60">
            <w:pPr>
              <w:jc w:val="both"/>
            </w:pPr>
            <w:r w:rsidRPr="00853D60">
              <w:t>К</w:t>
            </w:r>
            <w:r w:rsidR="00191141">
              <w:t>ол-во:70 штук;</w:t>
            </w:r>
          </w:p>
          <w:p w:rsidR="003B0D60" w:rsidRPr="00853D60" w:rsidRDefault="003B0D60" w:rsidP="003B0D60">
            <w:pPr>
              <w:jc w:val="both"/>
            </w:pPr>
          </w:p>
          <w:p w:rsidR="003B0D60" w:rsidRPr="00853D60" w:rsidRDefault="003B0D60" w:rsidP="003B0D60">
            <w:pPr>
              <w:jc w:val="both"/>
            </w:pPr>
            <w:r w:rsidRPr="00853D60">
              <w:t>4.Плотерная порезка для реечного расписания на участки</w:t>
            </w:r>
            <w:r w:rsidRPr="00853D60">
              <w:tab/>
              <w:t>:</w:t>
            </w:r>
          </w:p>
          <w:p w:rsidR="003B0D60" w:rsidRPr="00853D60" w:rsidRDefault="003B0D60" w:rsidP="003B0D60">
            <w:pPr>
              <w:jc w:val="both"/>
            </w:pPr>
            <w:r w:rsidRPr="00853D60">
              <w:t>Пленка ORACAL 80 г/м2 черная, матовая. Железнодорожный шрифт</w:t>
            </w:r>
          </w:p>
          <w:p w:rsidR="003B0D60" w:rsidRPr="00853D60" w:rsidRDefault="00191141" w:rsidP="003B0D60">
            <w:pPr>
              <w:jc w:val="both"/>
            </w:pPr>
            <w:r>
              <w:t>Кол-во:100 штук;</w:t>
            </w:r>
          </w:p>
          <w:p w:rsidR="003B0D60" w:rsidRPr="00853D60" w:rsidRDefault="003B0D60" w:rsidP="003B0D60">
            <w:pPr>
              <w:jc w:val="both"/>
            </w:pPr>
          </w:p>
          <w:p w:rsidR="003B0D60" w:rsidRPr="00853D60" w:rsidRDefault="003B0D60" w:rsidP="003B0D60">
            <w:pPr>
              <w:jc w:val="both"/>
            </w:pPr>
            <w:r w:rsidRPr="00853D60">
              <w:t>5.Плакат «Городская электричка»:</w:t>
            </w:r>
          </w:p>
          <w:p w:rsidR="003B0D60" w:rsidRPr="00853D60" w:rsidRDefault="003B0D60" w:rsidP="003B0D60">
            <w:pPr>
              <w:jc w:val="both"/>
            </w:pPr>
            <w:r w:rsidRPr="00853D60">
              <w:t>Формат А0, красочность 4+0, ламинация, палитра CMYK, бумага мелованная,</w:t>
            </w:r>
          </w:p>
          <w:p w:rsidR="00191141" w:rsidRDefault="003B0D60" w:rsidP="003B0D60">
            <w:pPr>
              <w:jc w:val="both"/>
            </w:pPr>
            <w:r w:rsidRPr="00853D60">
              <w:t>плотность не менее 150 г/м2,</w:t>
            </w:r>
          </w:p>
          <w:p w:rsidR="003B0D60" w:rsidRPr="00853D60" w:rsidRDefault="003B0D60" w:rsidP="003B0D60">
            <w:pPr>
              <w:jc w:val="both"/>
            </w:pPr>
            <w:r w:rsidRPr="00853D60">
              <w:t>крепление для подвешивания на стену</w:t>
            </w:r>
          </w:p>
          <w:p w:rsidR="003B0D60" w:rsidRPr="00853D60" w:rsidRDefault="00191141" w:rsidP="003B0D60">
            <w:pPr>
              <w:jc w:val="both"/>
            </w:pPr>
            <w:r>
              <w:t>Кол-во:20 штук;</w:t>
            </w:r>
          </w:p>
          <w:p w:rsidR="003B0D60" w:rsidRPr="00853D60" w:rsidRDefault="003B0D60" w:rsidP="003B0D60">
            <w:pPr>
              <w:jc w:val="both"/>
            </w:pPr>
          </w:p>
          <w:p w:rsidR="003B0D60" w:rsidRPr="00853D60" w:rsidRDefault="003B0D60" w:rsidP="003B0D60">
            <w:pPr>
              <w:jc w:val="both"/>
            </w:pPr>
            <w:r w:rsidRPr="00853D60">
              <w:t>6.Наклейка на виниловой пленке в вагоны «Уголок потребителя» 215*670 мм: Глянцевая виниловая пленка, палитра PANTONE,  красочность 4+0</w:t>
            </w:r>
          </w:p>
          <w:p w:rsidR="003B0D60" w:rsidRPr="00853D60" w:rsidRDefault="003B0D60" w:rsidP="003B0D60">
            <w:pPr>
              <w:jc w:val="both"/>
            </w:pPr>
            <w:r w:rsidRPr="00853D60">
              <w:t>Интерьерная печать 1440 точек</w:t>
            </w:r>
          </w:p>
          <w:p w:rsidR="003B0D60" w:rsidRPr="00853D60" w:rsidRDefault="003B0D60" w:rsidP="003B0D60">
            <w:pPr>
              <w:jc w:val="both"/>
            </w:pPr>
            <w:r w:rsidRPr="00853D60">
              <w:t>Кол-во:28</w:t>
            </w:r>
            <w:r w:rsidR="00191141">
              <w:t>3 штук;</w:t>
            </w:r>
          </w:p>
          <w:p w:rsidR="003B0D60" w:rsidRPr="00853D60" w:rsidRDefault="003B0D60" w:rsidP="003B0D60">
            <w:pPr>
              <w:jc w:val="both"/>
            </w:pPr>
          </w:p>
          <w:p w:rsidR="003B0D60" w:rsidRPr="00853D60" w:rsidRDefault="003B0D60" w:rsidP="003B0D60">
            <w:pPr>
              <w:jc w:val="both"/>
            </w:pPr>
            <w:r w:rsidRPr="00853D60">
              <w:t>7.Наклейка для участков «Режим работы турникетов»:</w:t>
            </w:r>
          </w:p>
          <w:p w:rsidR="003B0D60" w:rsidRPr="00853D60" w:rsidRDefault="003B0D60" w:rsidP="003B0D60">
            <w:pPr>
              <w:jc w:val="both"/>
            </w:pPr>
            <w:r w:rsidRPr="00853D60">
              <w:t>Глянцевая виниловая пленка, палитра PANTONE, красочность 4+0</w:t>
            </w:r>
          </w:p>
          <w:p w:rsidR="003B0D60" w:rsidRPr="00853D60" w:rsidRDefault="003B0D60" w:rsidP="003B0D60">
            <w:pPr>
              <w:jc w:val="both"/>
            </w:pPr>
            <w:r w:rsidRPr="00853D60">
              <w:t>Интерьерная печать 1440 точек.</w:t>
            </w:r>
          </w:p>
          <w:p w:rsidR="003B0D60" w:rsidRPr="00853D60" w:rsidRDefault="00191141" w:rsidP="003B0D60">
            <w:pPr>
              <w:jc w:val="both"/>
            </w:pPr>
            <w:r>
              <w:t>Кол-во:14 штук;</w:t>
            </w:r>
          </w:p>
          <w:p w:rsidR="003B0D60" w:rsidRPr="00853D60" w:rsidRDefault="003B0D60" w:rsidP="003B0D60">
            <w:pPr>
              <w:jc w:val="both"/>
            </w:pPr>
          </w:p>
          <w:p w:rsidR="003B0D60" w:rsidRPr="00853D60" w:rsidRDefault="003B0D60" w:rsidP="003B0D60">
            <w:pPr>
              <w:jc w:val="both"/>
            </w:pPr>
            <w:r w:rsidRPr="00853D60">
              <w:t>8.Наклейка «Антитеррор»:</w:t>
            </w:r>
          </w:p>
          <w:p w:rsidR="003B0D60" w:rsidRPr="00853D60" w:rsidRDefault="003B0D60" w:rsidP="003B0D60">
            <w:pPr>
              <w:jc w:val="both"/>
            </w:pPr>
            <w:r w:rsidRPr="00853D60">
              <w:t>Глянцевая виниловая пленка, палитра PANTONE, красочность 4+0</w:t>
            </w:r>
          </w:p>
          <w:p w:rsidR="003B0D60" w:rsidRPr="00853D60" w:rsidRDefault="003B0D60" w:rsidP="003B0D60">
            <w:pPr>
              <w:jc w:val="both"/>
            </w:pPr>
            <w:r w:rsidRPr="00853D60">
              <w:t>Интерьерная печать 1440 точек.</w:t>
            </w:r>
          </w:p>
          <w:p w:rsidR="003B0D60" w:rsidRPr="00853D60" w:rsidRDefault="00191141" w:rsidP="003B0D60">
            <w:pPr>
              <w:jc w:val="both"/>
            </w:pPr>
            <w:r>
              <w:t>Кол-во:100 штук;</w:t>
            </w:r>
          </w:p>
          <w:p w:rsidR="003B0D60" w:rsidRPr="00853D60" w:rsidRDefault="003B0D60" w:rsidP="003B0D60">
            <w:pPr>
              <w:jc w:val="both"/>
            </w:pPr>
          </w:p>
          <w:p w:rsidR="003B0D60" w:rsidRPr="00853D60" w:rsidRDefault="003B0D60" w:rsidP="003B0D60">
            <w:pPr>
              <w:jc w:val="both"/>
            </w:pPr>
            <w:r w:rsidRPr="00853D60">
              <w:lastRenderedPageBreak/>
              <w:t>9.Удостоверения АО «СКППК»:</w:t>
            </w:r>
          </w:p>
          <w:p w:rsidR="003B0D60" w:rsidRPr="00853D60" w:rsidRDefault="003B0D60" w:rsidP="003B0D60">
            <w:pPr>
              <w:jc w:val="both"/>
            </w:pPr>
            <w:r w:rsidRPr="00853D60">
              <w:t>Размер в развернутом виде 65Х190 мм. Материал: картон переплетный 2мм, бумвенил бордо по образцу. Тиснение золотой фольгой</w:t>
            </w:r>
          </w:p>
          <w:p w:rsidR="003B0D60" w:rsidRPr="00853D60" w:rsidRDefault="00191141" w:rsidP="003B0D60">
            <w:pPr>
              <w:jc w:val="both"/>
            </w:pPr>
            <w:r>
              <w:t>Кол-во:350 штук;</w:t>
            </w:r>
          </w:p>
          <w:p w:rsidR="003B0D60" w:rsidRPr="00853D60" w:rsidRDefault="003B0D60" w:rsidP="003B0D60">
            <w:pPr>
              <w:jc w:val="both"/>
            </w:pPr>
          </w:p>
          <w:p w:rsidR="003B0D60" w:rsidRPr="00853D60" w:rsidRDefault="003B0D60" w:rsidP="003B0D60">
            <w:pPr>
              <w:jc w:val="both"/>
            </w:pPr>
            <w:r w:rsidRPr="00853D60">
              <w:t>10.Листовка А6 для проводимых акций на мелованной бумаге:</w:t>
            </w:r>
          </w:p>
          <w:p w:rsidR="003B0D60" w:rsidRPr="00853D60" w:rsidRDefault="003B0D60" w:rsidP="003B0D60">
            <w:pPr>
              <w:jc w:val="both"/>
            </w:pPr>
            <w:r w:rsidRPr="00853D60">
              <w:t>Бумага мелованная 150 г/м2. палитра PANTONE, Печать 4+4</w:t>
            </w:r>
          </w:p>
          <w:p w:rsidR="003B0D60" w:rsidRPr="00853D60" w:rsidRDefault="00191141" w:rsidP="003B0D60">
            <w:pPr>
              <w:jc w:val="both"/>
            </w:pPr>
            <w:r>
              <w:t>Кол-во:60 005 штук;</w:t>
            </w:r>
          </w:p>
          <w:p w:rsidR="003B0D60" w:rsidRPr="00853D60" w:rsidRDefault="003B0D60" w:rsidP="003B0D60">
            <w:pPr>
              <w:jc w:val="both"/>
            </w:pPr>
          </w:p>
          <w:p w:rsidR="003B0D60" w:rsidRPr="00853D60" w:rsidRDefault="003B0D60" w:rsidP="003B0D60">
            <w:pPr>
              <w:jc w:val="both"/>
            </w:pPr>
            <w:r w:rsidRPr="00853D60">
              <w:t>11.</w:t>
            </w:r>
            <w:r w:rsidR="0095160E" w:rsidRPr="00853D60">
              <w:t>Буклет с 2-мя фальцами:</w:t>
            </w:r>
            <w:r w:rsidRPr="00853D60">
              <w:tab/>
            </w:r>
          </w:p>
          <w:p w:rsidR="003B0D60" w:rsidRPr="00853D60" w:rsidRDefault="003B0D60" w:rsidP="003B0D60">
            <w:pPr>
              <w:jc w:val="both"/>
            </w:pPr>
            <w:r w:rsidRPr="00853D60">
              <w:t>Бумага мелованная 150 г/м2. Печать 4+4, палитра PANTONE. Формат евробуклет с 2-я фальцами</w:t>
            </w:r>
          </w:p>
          <w:p w:rsidR="003B0D60" w:rsidRPr="00853D60" w:rsidRDefault="00191141" w:rsidP="003B0D60">
            <w:pPr>
              <w:jc w:val="both"/>
            </w:pPr>
            <w:r>
              <w:t>Кол-во: 8000 штук;</w:t>
            </w:r>
          </w:p>
          <w:p w:rsidR="0095160E" w:rsidRPr="00853D60" w:rsidRDefault="0095160E" w:rsidP="003B0D60">
            <w:pPr>
              <w:jc w:val="both"/>
            </w:pPr>
          </w:p>
          <w:p w:rsidR="0095160E" w:rsidRPr="00853D60" w:rsidRDefault="0095160E" w:rsidP="003B0D60">
            <w:pPr>
              <w:jc w:val="both"/>
            </w:pPr>
            <w:r w:rsidRPr="00853D60">
              <w:t>12.</w:t>
            </w:r>
            <w:r w:rsidR="003B0D60" w:rsidRPr="00853D60">
              <w:t>Стикер дл</w:t>
            </w:r>
            <w:r w:rsidRPr="00853D60">
              <w:t>я расклейки на виниловой пленке:</w:t>
            </w:r>
          </w:p>
          <w:p w:rsidR="003B0D60" w:rsidRPr="00853D60" w:rsidRDefault="003B0D60" w:rsidP="003B0D60">
            <w:pPr>
              <w:jc w:val="both"/>
            </w:pPr>
            <w:r w:rsidRPr="00853D60">
              <w:t>Глянцевая виниловая пленка, палитра PANTONE, красочность 4+0</w:t>
            </w:r>
          </w:p>
          <w:p w:rsidR="003B0D60" w:rsidRPr="00853D60" w:rsidRDefault="003B0D60" w:rsidP="003B0D60">
            <w:pPr>
              <w:jc w:val="both"/>
            </w:pPr>
            <w:r w:rsidRPr="00853D60">
              <w:t>Интерьерная печать 1440 точек.</w:t>
            </w:r>
          </w:p>
          <w:p w:rsidR="003B0D60" w:rsidRPr="00853D60" w:rsidRDefault="003B0D60" w:rsidP="003B0D60">
            <w:pPr>
              <w:jc w:val="both"/>
            </w:pPr>
            <w:r w:rsidRPr="00853D60">
              <w:t>Кол-во: 1000 штук.</w:t>
            </w:r>
          </w:p>
          <w:p w:rsidR="0095160E" w:rsidRPr="00853D60" w:rsidRDefault="0095160E" w:rsidP="003B0D60">
            <w:pPr>
              <w:jc w:val="both"/>
            </w:pPr>
          </w:p>
          <w:p w:rsidR="003B0D60" w:rsidRPr="00853D60" w:rsidRDefault="0095160E" w:rsidP="003B0D60">
            <w:pPr>
              <w:jc w:val="both"/>
            </w:pPr>
            <w:r w:rsidRPr="00853D60">
              <w:t>13.</w:t>
            </w:r>
            <w:r w:rsidR="003B0D60" w:rsidRPr="00853D60">
              <w:t>Журнал (отдел статистики) ЛУ-38</w:t>
            </w:r>
            <w:r w:rsidRPr="00853D60">
              <w:t xml:space="preserve">: </w:t>
            </w:r>
            <w:r w:rsidR="003B0D60" w:rsidRPr="00853D60">
              <w:t>Внутренний блок 100 листов, 200 страниц, бумага офсет 80 г/м2. Печать 1+1 Обложка картон 300 г/м2. Печать 1+0. Крепление скоба. Корешок бумвенил усиленный коленкором</w:t>
            </w:r>
          </w:p>
          <w:p w:rsidR="003B0D60" w:rsidRPr="00853D60" w:rsidRDefault="003B0D60" w:rsidP="003B0D60">
            <w:pPr>
              <w:jc w:val="both"/>
            </w:pPr>
            <w:r w:rsidRPr="00853D60">
              <w:t>Кол-во:100 штук.</w:t>
            </w:r>
          </w:p>
          <w:p w:rsidR="0095160E" w:rsidRPr="00853D60" w:rsidRDefault="0095160E" w:rsidP="003B0D60">
            <w:pPr>
              <w:jc w:val="both"/>
            </w:pPr>
          </w:p>
          <w:p w:rsidR="003B0D60" w:rsidRPr="00853D60" w:rsidRDefault="0095160E" w:rsidP="003B0D60">
            <w:pPr>
              <w:jc w:val="both"/>
            </w:pPr>
            <w:r w:rsidRPr="00853D60">
              <w:t>14.</w:t>
            </w:r>
            <w:r w:rsidR="003B0D60" w:rsidRPr="00853D60">
              <w:t>Журнал (отдел статистики) Лу-37</w:t>
            </w:r>
            <w:r w:rsidRPr="00853D60">
              <w:t xml:space="preserve">: </w:t>
            </w:r>
            <w:r w:rsidR="003B0D60" w:rsidRPr="00853D60">
              <w:t>Внутренний блок 100 листов, 200 страниц, бумага офсет 80 г/м2.</w:t>
            </w:r>
            <w:r w:rsidR="00191141">
              <w:t xml:space="preserve"> </w:t>
            </w:r>
            <w:r w:rsidR="003B0D60" w:rsidRPr="00853D60">
              <w:t>Печать 1+1 Обложка картон 300 г/м2. Печать 1+0. Крепление скоба. Корешок бумвенил усиленный коленкором</w:t>
            </w:r>
          </w:p>
          <w:p w:rsidR="003B0D60" w:rsidRPr="00853D60" w:rsidRDefault="003B0D60" w:rsidP="003B0D60">
            <w:pPr>
              <w:jc w:val="both"/>
            </w:pPr>
            <w:r w:rsidRPr="00853D60">
              <w:t>Кол-во:100 штук.</w:t>
            </w:r>
          </w:p>
          <w:p w:rsidR="0095160E" w:rsidRPr="00853D60" w:rsidRDefault="0095160E" w:rsidP="003B0D60">
            <w:pPr>
              <w:jc w:val="both"/>
            </w:pPr>
          </w:p>
          <w:p w:rsidR="0095160E" w:rsidRPr="00853D60" w:rsidRDefault="0095160E" w:rsidP="003B0D60">
            <w:pPr>
              <w:jc w:val="both"/>
            </w:pPr>
            <w:r w:rsidRPr="00853D60">
              <w:t>15.Визитка:</w:t>
            </w:r>
          </w:p>
          <w:p w:rsidR="003B0D60" w:rsidRPr="00853D60" w:rsidRDefault="003B0D60" w:rsidP="003B0D60">
            <w:pPr>
              <w:jc w:val="both"/>
            </w:pPr>
            <w:r w:rsidRPr="00853D60">
              <w:t>Бумага Тачкавер, палитра PANTONE, Уф (ультрафиолетовое) нанесение текста. Термоподъем шрифта не менее 1.5 мм УФ печать чернила LUS-120</w:t>
            </w:r>
          </w:p>
          <w:p w:rsidR="003B0D60" w:rsidRPr="00853D60" w:rsidRDefault="003B0D60" w:rsidP="003B0D60">
            <w:pPr>
              <w:jc w:val="both"/>
            </w:pPr>
            <w:r w:rsidRPr="00853D60">
              <w:t>Кол-во:2050 штук.</w:t>
            </w:r>
          </w:p>
          <w:p w:rsidR="0095160E" w:rsidRPr="00853D60" w:rsidRDefault="0095160E" w:rsidP="003B0D60">
            <w:pPr>
              <w:jc w:val="both"/>
            </w:pPr>
          </w:p>
          <w:p w:rsidR="0095160E" w:rsidRPr="00853D60" w:rsidRDefault="0095160E" w:rsidP="003B0D60">
            <w:pPr>
              <w:jc w:val="both"/>
            </w:pPr>
            <w:r w:rsidRPr="00853D60">
              <w:t>16.Открытка:</w:t>
            </w:r>
          </w:p>
          <w:p w:rsidR="003B0D60" w:rsidRPr="00853D60" w:rsidRDefault="003B0D60" w:rsidP="003B0D60">
            <w:pPr>
              <w:jc w:val="both"/>
            </w:pPr>
            <w:r w:rsidRPr="00853D60">
              <w:t>Бумага Тачкавер, красочность 4+4, палитра PANTONE, Уф нанесение текста. Термоподъем шрифта не менее 1.5 мм УФ (ультрафиолетовая) печать чернила LUS-120</w:t>
            </w:r>
          </w:p>
          <w:p w:rsidR="003B0D60" w:rsidRPr="00853D60" w:rsidRDefault="003B0D60" w:rsidP="003B0D60">
            <w:pPr>
              <w:jc w:val="both"/>
            </w:pPr>
            <w:r w:rsidRPr="00853D60">
              <w:t>Кол-во:350 штук.</w:t>
            </w:r>
          </w:p>
          <w:p w:rsidR="0095160E" w:rsidRPr="00853D60" w:rsidRDefault="0095160E" w:rsidP="003B0D60">
            <w:pPr>
              <w:jc w:val="both"/>
            </w:pPr>
          </w:p>
          <w:p w:rsidR="0095160E" w:rsidRPr="00853D60" w:rsidRDefault="0095160E" w:rsidP="003B0D60">
            <w:pPr>
              <w:jc w:val="both"/>
            </w:pPr>
            <w:r w:rsidRPr="00853D60">
              <w:t>17.</w:t>
            </w:r>
            <w:r w:rsidR="003B0D60" w:rsidRPr="00853D60">
              <w:t xml:space="preserve">Схемы движения пригородных поездов для </w:t>
            </w:r>
            <w:r w:rsidR="003B0D60" w:rsidRPr="00853D60">
              <w:lastRenderedPageBreak/>
              <w:t>участков</w:t>
            </w:r>
            <w:r w:rsidRPr="00853D60">
              <w:t>:</w:t>
            </w:r>
          </w:p>
          <w:p w:rsidR="003B0D60" w:rsidRPr="00853D60" w:rsidRDefault="003B0D60" w:rsidP="003B0D60">
            <w:pPr>
              <w:jc w:val="both"/>
            </w:pPr>
            <w:r w:rsidRPr="00853D60">
              <w:t>Глянцевая виниловая пленка, палитра PANTONE, красочность 4+0.</w:t>
            </w:r>
          </w:p>
          <w:p w:rsidR="003B0D60" w:rsidRPr="00853D60" w:rsidRDefault="003B0D60" w:rsidP="003B0D60">
            <w:pPr>
              <w:jc w:val="both"/>
            </w:pPr>
            <w:r w:rsidRPr="00853D60">
              <w:t>Интерьерная печать 1440 точек.</w:t>
            </w:r>
          </w:p>
          <w:p w:rsidR="003B0D60" w:rsidRPr="00853D60" w:rsidRDefault="003B0D60" w:rsidP="003B0D60">
            <w:pPr>
              <w:jc w:val="both"/>
            </w:pPr>
            <w:r w:rsidRPr="00853D60">
              <w:t>Кол-во:300 штук.</w:t>
            </w:r>
          </w:p>
          <w:p w:rsidR="0095160E" w:rsidRPr="00853D60" w:rsidRDefault="0095160E" w:rsidP="003B0D60">
            <w:pPr>
              <w:jc w:val="both"/>
            </w:pPr>
          </w:p>
          <w:p w:rsidR="0095160E" w:rsidRPr="00853D60" w:rsidRDefault="0095160E" w:rsidP="003B0D60">
            <w:pPr>
              <w:jc w:val="both"/>
            </w:pPr>
            <w:r w:rsidRPr="00853D60">
              <w:t>18.</w:t>
            </w:r>
            <w:r w:rsidR="003B0D60" w:rsidRPr="00853D60">
              <w:t>Подарочный пакет</w:t>
            </w:r>
            <w:r w:rsidRPr="00853D60">
              <w:t>:</w:t>
            </w:r>
          </w:p>
          <w:p w:rsidR="003B0D60" w:rsidRPr="00853D60" w:rsidRDefault="003B0D60" w:rsidP="003B0D60">
            <w:pPr>
              <w:jc w:val="both"/>
            </w:pPr>
            <w:r w:rsidRPr="00853D60">
              <w:t>А4, УФ (ультрафиолетовая) печать, чернила LUS-120, гонгрев, тиснение красочной фольгой</w:t>
            </w:r>
          </w:p>
          <w:p w:rsidR="003B0D60" w:rsidRPr="00853D60" w:rsidRDefault="003B0D60" w:rsidP="003B0D60">
            <w:pPr>
              <w:jc w:val="both"/>
            </w:pPr>
            <w:r w:rsidRPr="00853D60">
              <w:t>Кол-во:29 штук.</w:t>
            </w:r>
          </w:p>
          <w:p w:rsidR="0095160E" w:rsidRPr="00853D60" w:rsidRDefault="0095160E" w:rsidP="003B0D60">
            <w:pPr>
              <w:jc w:val="both"/>
            </w:pPr>
          </w:p>
          <w:p w:rsidR="0095160E" w:rsidRPr="00853D60" w:rsidRDefault="0095160E" w:rsidP="003B0D60">
            <w:pPr>
              <w:jc w:val="both"/>
            </w:pPr>
            <w:r w:rsidRPr="00853D60">
              <w:t>19.</w:t>
            </w:r>
            <w:r w:rsidR="003B0D60" w:rsidRPr="00853D60">
              <w:t>Подарочный конверт</w:t>
            </w:r>
            <w:r w:rsidRPr="00853D60">
              <w:t>:</w:t>
            </w:r>
          </w:p>
          <w:p w:rsidR="003B0D60" w:rsidRPr="00853D60" w:rsidRDefault="003B0D60" w:rsidP="003B0D60">
            <w:pPr>
              <w:jc w:val="both"/>
            </w:pPr>
            <w:r w:rsidRPr="00853D60">
              <w:t>Индивидуальный дизайн, вырубные элементы, УФ (ультрафиолетовая) печать чернила LUS-120</w:t>
            </w:r>
          </w:p>
          <w:p w:rsidR="00287CBC" w:rsidRPr="003B0D60" w:rsidRDefault="003B0D60" w:rsidP="003B0D60">
            <w:pPr>
              <w:jc w:val="both"/>
              <w:rPr>
                <w:sz w:val="28"/>
                <w:szCs w:val="28"/>
              </w:rPr>
            </w:pPr>
            <w:r w:rsidRPr="00853D60">
              <w:t>Кол-во:105 штук.</w:t>
            </w:r>
          </w:p>
        </w:tc>
      </w:tr>
      <w:tr w:rsidR="00E2601F" w:rsidRPr="00BF0B79" w:rsidTr="00853D60">
        <w:tc>
          <w:tcPr>
            <w:tcW w:w="1034" w:type="pct"/>
            <w:vMerge/>
          </w:tcPr>
          <w:p w:rsidR="00E2601F" w:rsidRPr="00BF0B79" w:rsidRDefault="00E2601F" w:rsidP="0044436D">
            <w:pPr>
              <w:jc w:val="both"/>
              <w:rPr>
                <w:i/>
                <w:sz w:val="28"/>
                <w:szCs w:val="28"/>
              </w:rPr>
            </w:pPr>
          </w:p>
        </w:tc>
        <w:tc>
          <w:tcPr>
            <w:tcW w:w="1030" w:type="pct"/>
            <w:gridSpan w:val="2"/>
          </w:tcPr>
          <w:p w:rsidR="00E2601F" w:rsidRPr="00BF0B79" w:rsidRDefault="00E2601F" w:rsidP="00E2601F">
            <w:pPr>
              <w:jc w:val="both"/>
              <w:rPr>
                <w:i/>
              </w:rPr>
            </w:pPr>
            <w:r w:rsidRPr="00BF0B79">
              <w:rPr>
                <w:bCs/>
              </w:rPr>
              <w:t>Требования к качеству услуги</w:t>
            </w:r>
          </w:p>
        </w:tc>
        <w:tc>
          <w:tcPr>
            <w:tcW w:w="2936" w:type="pct"/>
            <w:gridSpan w:val="5"/>
          </w:tcPr>
          <w:p w:rsidR="00E2601F" w:rsidRDefault="00E2601F" w:rsidP="00853D60">
            <w:pPr>
              <w:jc w:val="both"/>
              <w:rPr>
                <w:bCs/>
              </w:rPr>
            </w:pPr>
            <w:r w:rsidRPr="00853D60">
              <w:rPr>
                <w:bCs/>
              </w:rPr>
              <w:t>Изготовленная полиграфическая продукция не должн</w:t>
            </w:r>
            <w:r w:rsidR="00853D60">
              <w:rPr>
                <w:bCs/>
              </w:rPr>
              <w:t>а</w:t>
            </w:r>
            <w:r w:rsidRPr="00853D60">
              <w:rPr>
                <w:bCs/>
              </w:rPr>
              <w:t xml:space="preserve"> </w:t>
            </w:r>
            <w:r w:rsidR="00853D60">
              <w:rPr>
                <w:bCs/>
              </w:rPr>
              <w:t>содержать</w:t>
            </w:r>
            <w:r w:rsidRPr="00853D60">
              <w:rPr>
                <w:bCs/>
              </w:rPr>
              <w:t xml:space="preserve"> отмарывания</w:t>
            </w:r>
            <w:r w:rsidR="00594779">
              <w:rPr>
                <w:bCs/>
              </w:rPr>
              <w:t>,</w:t>
            </w:r>
            <w:r w:rsidRPr="00853D60">
              <w:rPr>
                <w:bCs/>
              </w:rPr>
              <w:t xml:space="preserve"> непропечатки, смазывания краски, тенения, выщипывания волокон бумаги, масляных пятен, следов рук и других загрязнений, разрывов бумаги, морщин, складок, загнутых углов и кромок</w:t>
            </w:r>
            <w:r w:rsidR="00853D60">
              <w:rPr>
                <w:bCs/>
              </w:rPr>
              <w:t>.</w:t>
            </w:r>
          </w:p>
          <w:p w:rsidR="00853D60" w:rsidRPr="00853D60" w:rsidRDefault="00853D60" w:rsidP="00853D60">
            <w:pPr>
              <w:jc w:val="both"/>
            </w:pPr>
            <w:r w:rsidRPr="00853D60">
              <w:t>Полиграфическая продукция должна быть изготовлена в соответствии с регламентом, утвержденного ОАО «РЖД» №520р от 20.02.2013г</w:t>
            </w:r>
          </w:p>
        </w:tc>
      </w:tr>
      <w:tr w:rsidR="00E2601F" w:rsidRPr="00BF0B79" w:rsidTr="008B07FD">
        <w:tc>
          <w:tcPr>
            <w:tcW w:w="5000" w:type="pct"/>
            <w:gridSpan w:val="8"/>
          </w:tcPr>
          <w:p w:rsidR="00E2601F" w:rsidRPr="00BF0B79" w:rsidRDefault="00E2601F" w:rsidP="0044436D">
            <w:pPr>
              <w:jc w:val="both"/>
              <w:rPr>
                <w:b/>
                <w:i/>
                <w:sz w:val="28"/>
                <w:szCs w:val="28"/>
              </w:rPr>
            </w:pPr>
            <w:r w:rsidRPr="00BF0B79">
              <w:rPr>
                <w:b/>
                <w:sz w:val="28"/>
                <w:szCs w:val="28"/>
              </w:rPr>
              <w:t>3. Требования к результатам</w:t>
            </w:r>
          </w:p>
        </w:tc>
      </w:tr>
      <w:tr w:rsidR="00E2601F" w:rsidRPr="00BF0B79" w:rsidTr="008B07FD">
        <w:tc>
          <w:tcPr>
            <w:tcW w:w="5000" w:type="pct"/>
            <w:gridSpan w:val="8"/>
          </w:tcPr>
          <w:p w:rsidR="00FD6B81" w:rsidRDefault="00FD6B81" w:rsidP="00FD6B81">
            <w:pPr>
              <w:rPr>
                <w:bCs/>
              </w:rPr>
            </w:pPr>
            <w:r w:rsidRPr="00345F63">
              <w:rPr>
                <w:bCs/>
              </w:rPr>
              <w:t>Товары должны быть поставлены в полном объеме, в установленный срок и соответствовать предъявляемым в соответствии с докуме</w:t>
            </w:r>
            <w:r>
              <w:rPr>
                <w:bCs/>
              </w:rPr>
              <w:t>нтацией и договором требованиям.</w:t>
            </w:r>
          </w:p>
          <w:p w:rsidR="00E2601F" w:rsidRPr="00BF0B79" w:rsidRDefault="00FD6B81" w:rsidP="00FD6B81">
            <w:pPr>
              <w:jc w:val="both"/>
              <w:rPr>
                <w:b/>
              </w:rPr>
            </w:pPr>
            <w:r>
              <w:rPr>
                <w:bCs/>
              </w:rPr>
              <w:t>В случае выявления в ходе осуществления приемки товара несоответствия техническим требованиям к товару представителями Исполнителя Заказчик составляет акт с перечнем недостатков и сроками их устранения за счет исполнителя.</w:t>
            </w:r>
          </w:p>
        </w:tc>
      </w:tr>
      <w:tr w:rsidR="00E2601F" w:rsidRPr="00BF0B79" w:rsidTr="008B07FD">
        <w:tc>
          <w:tcPr>
            <w:tcW w:w="5000" w:type="pct"/>
            <w:gridSpan w:val="8"/>
          </w:tcPr>
          <w:p w:rsidR="00E2601F" w:rsidRPr="00BF0B79" w:rsidRDefault="00E2601F" w:rsidP="0044436D">
            <w:pPr>
              <w:jc w:val="both"/>
              <w:rPr>
                <w:i/>
                <w:sz w:val="28"/>
                <w:szCs w:val="28"/>
              </w:rPr>
            </w:pPr>
            <w:r w:rsidRPr="00BF0B79">
              <w:rPr>
                <w:b/>
                <w:sz w:val="28"/>
                <w:szCs w:val="28"/>
              </w:rPr>
              <w:t>4.</w:t>
            </w:r>
            <w:r w:rsidRPr="00BF0B79">
              <w:rPr>
                <w:i/>
                <w:sz w:val="28"/>
                <w:szCs w:val="28"/>
              </w:rPr>
              <w:t xml:space="preserve"> </w:t>
            </w:r>
            <w:r w:rsidR="00086147">
              <w:rPr>
                <w:b/>
                <w:bCs/>
                <w:sz w:val="28"/>
                <w:szCs w:val="28"/>
              </w:rPr>
              <w:t>Место, условия и порядок</w:t>
            </w:r>
            <w:r w:rsidRPr="00BF0B79">
              <w:rPr>
                <w:b/>
                <w:bCs/>
                <w:sz w:val="28"/>
                <w:szCs w:val="28"/>
              </w:rPr>
              <w:t xml:space="preserve"> оказания услуг</w:t>
            </w:r>
          </w:p>
        </w:tc>
      </w:tr>
      <w:tr w:rsidR="00E2601F" w:rsidRPr="00BF0B79" w:rsidTr="00853D60">
        <w:tc>
          <w:tcPr>
            <w:tcW w:w="1034" w:type="pct"/>
          </w:tcPr>
          <w:p w:rsidR="00E2601F" w:rsidRPr="007E17AA" w:rsidRDefault="00E2601F" w:rsidP="0044436D">
            <w:pPr>
              <w:jc w:val="both"/>
            </w:pPr>
            <w:r w:rsidRPr="007E17AA">
              <w:t xml:space="preserve">Место </w:t>
            </w:r>
            <w:r w:rsidRPr="00BF0B79">
              <w:rPr>
                <w:bCs/>
              </w:rPr>
              <w:t>пост</w:t>
            </w:r>
            <w:r w:rsidR="00086147">
              <w:rPr>
                <w:bCs/>
              </w:rPr>
              <w:t xml:space="preserve">авки </w:t>
            </w:r>
            <w:r w:rsidRPr="00BF0B79">
              <w:rPr>
                <w:bCs/>
              </w:rPr>
              <w:t>оказания услуг</w:t>
            </w:r>
          </w:p>
        </w:tc>
        <w:tc>
          <w:tcPr>
            <w:tcW w:w="3966" w:type="pct"/>
            <w:gridSpan w:val="7"/>
          </w:tcPr>
          <w:p w:rsidR="00E2601F" w:rsidRPr="00BF0B79" w:rsidRDefault="00FD6B81" w:rsidP="0044436D">
            <w:pPr>
              <w:jc w:val="both"/>
              <w:rPr>
                <w:i/>
              </w:rPr>
            </w:pPr>
            <w:r>
              <w:rPr>
                <w:lang w:eastAsia="en-US"/>
              </w:rPr>
              <w:t>344001, Ростовская область, г. Ростов-на-Дону, ул. Депутатск</w:t>
            </w:r>
            <w:r w:rsidR="00594779">
              <w:rPr>
                <w:lang w:eastAsia="en-US"/>
              </w:rPr>
              <w:t>ая, д.3, АО «СКППК</w:t>
            </w:r>
            <w:r>
              <w:rPr>
                <w:lang w:eastAsia="en-US"/>
              </w:rPr>
              <w:t>»</w:t>
            </w:r>
          </w:p>
        </w:tc>
      </w:tr>
      <w:tr w:rsidR="00E2601F" w:rsidRPr="00BF0B79" w:rsidTr="00853D60">
        <w:tc>
          <w:tcPr>
            <w:tcW w:w="1034" w:type="pct"/>
          </w:tcPr>
          <w:p w:rsidR="00E2601F" w:rsidRPr="00BF0B79" w:rsidRDefault="00E2601F" w:rsidP="001166A3">
            <w:pPr>
              <w:jc w:val="both"/>
              <w:rPr>
                <w:i/>
                <w:sz w:val="28"/>
                <w:szCs w:val="28"/>
              </w:rPr>
            </w:pPr>
            <w:r>
              <w:t>Условия</w:t>
            </w:r>
            <w:r w:rsidRPr="007E17AA">
              <w:t xml:space="preserve"> </w:t>
            </w:r>
            <w:r w:rsidRPr="00BF0B79">
              <w:rPr>
                <w:bCs/>
              </w:rPr>
              <w:t>оказания услуг</w:t>
            </w:r>
          </w:p>
        </w:tc>
        <w:tc>
          <w:tcPr>
            <w:tcW w:w="3966" w:type="pct"/>
            <w:gridSpan w:val="7"/>
          </w:tcPr>
          <w:p w:rsidR="00E2601F" w:rsidRDefault="001166A3" w:rsidP="001166A3">
            <w:pPr>
              <w:jc w:val="both"/>
            </w:pPr>
            <w:r w:rsidRPr="003157F9">
              <w:t>При доставке товаров Заказчик проверяет комплектность и соответствие продукции требованиям Договора и Технического задания и при отсутствии претензии принимает результат изготовленных товаров.</w:t>
            </w:r>
          </w:p>
          <w:p w:rsidR="00594779" w:rsidRPr="00BF0B79" w:rsidRDefault="00594779" w:rsidP="001166A3">
            <w:pPr>
              <w:jc w:val="both"/>
              <w:rPr>
                <w:i/>
                <w:sz w:val="28"/>
                <w:szCs w:val="28"/>
              </w:rPr>
            </w:pPr>
          </w:p>
        </w:tc>
      </w:tr>
      <w:tr w:rsidR="00E2601F" w:rsidRPr="00BF0B79" w:rsidTr="00853D60">
        <w:tc>
          <w:tcPr>
            <w:tcW w:w="1034" w:type="pct"/>
          </w:tcPr>
          <w:p w:rsidR="00E2601F" w:rsidRPr="00BF0B79" w:rsidRDefault="00E2601F" w:rsidP="0044436D">
            <w:pPr>
              <w:jc w:val="both"/>
              <w:rPr>
                <w:i/>
                <w:sz w:val="28"/>
                <w:szCs w:val="28"/>
              </w:rPr>
            </w:pPr>
            <w:r>
              <w:t>Сроки</w:t>
            </w:r>
            <w:r w:rsidR="00086147">
              <w:t xml:space="preserve"> </w:t>
            </w:r>
            <w:r w:rsidRPr="00BF0B79">
              <w:rPr>
                <w:bCs/>
              </w:rPr>
              <w:t>оказания услуг</w:t>
            </w:r>
          </w:p>
        </w:tc>
        <w:tc>
          <w:tcPr>
            <w:tcW w:w="3966" w:type="pct"/>
            <w:gridSpan w:val="7"/>
          </w:tcPr>
          <w:p w:rsidR="00E2601F" w:rsidRPr="00BF0B79" w:rsidRDefault="001166A3" w:rsidP="0044436D">
            <w:pPr>
              <w:jc w:val="both"/>
              <w:rPr>
                <w:i/>
                <w:sz w:val="28"/>
                <w:szCs w:val="28"/>
              </w:rPr>
            </w:pPr>
            <w:r w:rsidRPr="003157F9">
              <w:t>Максимальный срок изготовления и доставки Продукции с момента получения заявки, не должен составлять более 2 (двух) рабочих дней.</w:t>
            </w:r>
          </w:p>
        </w:tc>
      </w:tr>
      <w:tr w:rsidR="00E2601F" w:rsidRPr="00BF0B79" w:rsidTr="008B07FD">
        <w:tc>
          <w:tcPr>
            <w:tcW w:w="5000" w:type="pct"/>
            <w:gridSpan w:val="8"/>
          </w:tcPr>
          <w:p w:rsidR="00E2601F" w:rsidRPr="00BF0B79" w:rsidRDefault="00E2601F" w:rsidP="0044436D">
            <w:pPr>
              <w:jc w:val="both"/>
              <w:rPr>
                <w:i/>
                <w:sz w:val="28"/>
                <w:szCs w:val="28"/>
              </w:rPr>
            </w:pPr>
            <w:r w:rsidRPr="00BF0B79">
              <w:rPr>
                <w:b/>
                <w:bCs/>
                <w:sz w:val="28"/>
                <w:szCs w:val="28"/>
              </w:rPr>
              <w:t>5. Форма, сроки и порядок оплаты</w:t>
            </w:r>
          </w:p>
        </w:tc>
      </w:tr>
      <w:tr w:rsidR="00E2601F" w:rsidRPr="00BF0B79" w:rsidTr="00853D60">
        <w:tc>
          <w:tcPr>
            <w:tcW w:w="1034" w:type="pct"/>
          </w:tcPr>
          <w:p w:rsidR="00E2601F" w:rsidRPr="00BF0B79" w:rsidRDefault="00E2601F" w:rsidP="0044436D">
            <w:pPr>
              <w:jc w:val="both"/>
              <w:rPr>
                <w:i/>
              </w:rPr>
            </w:pPr>
            <w:r w:rsidRPr="00BF0B79">
              <w:rPr>
                <w:bCs/>
              </w:rPr>
              <w:t>Форма оплаты</w:t>
            </w:r>
          </w:p>
        </w:tc>
        <w:tc>
          <w:tcPr>
            <w:tcW w:w="3966" w:type="pct"/>
            <w:gridSpan w:val="7"/>
          </w:tcPr>
          <w:p w:rsidR="00E2601F" w:rsidRPr="00BF0B79" w:rsidRDefault="001166A3" w:rsidP="001166A3">
            <w:pPr>
              <w:jc w:val="both"/>
              <w:rPr>
                <w:i/>
              </w:rPr>
            </w:pPr>
            <w:r>
              <w:rPr>
                <w:bCs/>
                <w:lang w:eastAsia="en-US"/>
              </w:rPr>
              <w:t>Оплата осуществляется в безналичной форме путем перечисления средств на счет контрагента.</w:t>
            </w:r>
          </w:p>
        </w:tc>
      </w:tr>
      <w:tr w:rsidR="00E2601F" w:rsidRPr="00BF0B79" w:rsidTr="00853D60">
        <w:tc>
          <w:tcPr>
            <w:tcW w:w="1034" w:type="pct"/>
          </w:tcPr>
          <w:p w:rsidR="00E2601F" w:rsidRPr="00BF0B79" w:rsidRDefault="00E2601F" w:rsidP="0044436D">
            <w:pPr>
              <w:jc w:val="both"/>
              <w:rPr>
                <w:i/>
              </w:rPr>
            </w:pPr>
            <w:r w:rsidRPr="00BF0B79">
              <w:rPr>
                <w:bCs/>
              </w:rPr>
              <w:t>Авансирование</w:t>
            </w:r>
          </w:p>
        </w:tc>
        <w:tc>
          <w:tcPr>
            <w:tcW w:w="3966" w:type="pct"/>
            <w:gridSpan w:val="7"/>
          </w:tcPr>
          <w:p w:rsidR="00E2601F" w:rsidRPr="001166A3" w:rsidRDefault="001166A3" w:rsidP="0044436D">
            <w:pPr>
              <w:jc w:val="both"/>
              <w:rPr>
                <w:sz w:val="28"/>
                <w:szCs w:val="28"/>
              </w:rPr>
            </w:pPr>
            <w:r w:rsidRPr="001166A3">
              <w:rPr>
                <w:bCs/>
              </w:rPr>
              <w:t>Не предусмотрено</w:t>
            </w:r>
          </w:p>
        </w:tc>
      </w:tr>
      <w:tr w:rsidR="00E2601F" w:rsidRPr="00BF0B79" w:rsidTr="00853D60">
        <w:tc>
          <w:tcPr>
            <w:tcW w:w="1034" w:type="pct"/>
          </w:tcPr>
          <w:p w:rsidR="00E2601F" w:rsidRPr="00BF0B79" w:rsidRDefault="00E2601F" w:rsidP="0044436D">
            <w:pPr>
              <w:jc w:val="both"/>
              <w:rPr>
                <w:i/>
              </w:rPr>
            </w:pPr>
            <w:r w:rsidRPr="00BF0B79">
              <w:rPr>
                <w:bCs/>
              </w:rPr>
              <w:t>Срок и порядок оплаты</w:t>
            </w:r>
          </w:p>
        </w:tc>
        <w:tc>
          <w:tcPr>
            <w:tcW w:w="3966" w:type="pct"/>
            <w:gridSpan w:val="7"/>
          </w:tcPr>
          <w:p w:rsidR="00E2601F" w:rsidRPr="00861E89" w:rsidRDefault="001166A3" w:rsidP="008E5F30">
            <w:pPr>
              <w:widowControl w:val="0"/>
              <w:tabs>
                <w:tab w:val="left" w:pos="988"/>
                <w:tab w:val="left" w:pos="9072"/>
              </w:tabs>
              <w:suppressAutoHyphens/>
              <w:autoSpaceDN w:val="0"/>
              <w:ind w:firstLine="323"/>
              <w:jc w:val="both"/>
              <w:textAlignment w:val="baseline"/>
              <w:rPr>
                <w:bCs/>
                <w:kern w:val="3"/>
              </w:rPr>
            </w:pPr>
            <w:r w:rsidRPr="00E72479">
              <w:rPr>
                <w:kern w:val="3"/>
              </w:rPr>
              <w:t>Оплата оказанных услуг по настоящему Договору производится Заказчиком путем перечисления денежных средств на расчетный счет Исполнителя в полном объеме на основа</w:t>
            </w:r>
            <w:r w:rsidR="00594779">
              <w:rPr>
                <w:kern w:val="3"/>
              </w:rPr>
              <w:t>нии счета на оплату в течение 30 (тридцати</w:t>
            </w:r>
            <w:r w:rsidRPr="00E72479">
              <w:rPr>
                <w:kern w:val="3"/>
              </w:rPr>
              <w:t xml:space="preserve">) календарных дней с даты предоставления Заказчику акта приема оказанных услуг. </w:t>
            </w:r>
            <w:r w:rsidRPr="00E72479">
              <w:rPr>
                <w:bCs/>
                <w:kern w:val="3"/>
              </w:rPr>
              <w:t xml:space="preserve">Оплата производится на основании счета, выставленного к оплате, счета-фактуры (если является плательщиком </w:t>
            </w:r>
            <w:r w:rsidRPr="00E72479">
              <w:rPr>
                <w:bCs/>
                <w:kern w:val="3"/>
              </w:rPr>
              <w:lastRenderedPageBreak/>
              <w:t>НДС),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w:t>
            </w:r>
            <w:r w:rsidR="008E5F30">
              <w:rPr>
                <w:bCs/>
                <w:kern w:val="3"/>
              </w:rPr>
              <w:t>рены).</w:t>
            </w:r>
          </w:p>
        </w:tc>
      </w:tr>
      <w:tr w:rsidR="00E2601F" w:rsidRPr="00BF0B79" w:rsidTr="008B07FD">
        <w:tc>
          <w:tcPr>
            <w:tcW w:w="5000" w:type="pct"/>
            <w:gridSpan w:val="8"/>
          </w:tcPr>
          <w:p w:rsidR="00E2601F" w:rsidRPr="00BF0B79" w:rsidRDefault="00E2601F" w:rsidP="0044436D">
            <w:pPr>
              <w:jc w:val="both"/>
              <w:rPr>
                <w:i/>
                <w:sz w:val="28"/>
                <w:szCs w:val="28"/>
              </w:rPr>
            </w:pPr>
            <w:r w:rsidRPr="00BF0B79">
              <w:rPr>
                <w:b/>
                <w:bCs/>
                <w:sz w:val="28"/>
                <w:szCs w:val="28"/>
              </w:rPr>
              <w:lastRenderedPageBreak/>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E2601F" w:rsidRPr="00BF0B79" w:rsidTr="008B07FD">
        <w:tc>
          <w:tcPr>
            <w:tcW w:w="5000" w:type="pct"/>
            <w:gridSpan w:val="8"/>
          </w:tcPr>
          <w:p w:rsidR="00E2601F" w:rsidRPr="00861E89" w:rsidRDefault="00E2601F" w:rsidP="0044436D">
            <w:pPr>
              <w:jc w:val="both"/>
              <w:rPr>
                <w:bCs/>
              </w:rPr>
            </w:pPr>
            <w:r w:rsidRPr="00861E89">
              <w:rPr>
                <w:bCs/>
              </w:rPr>
              <w:t>Предоставление документов в подтверждение соответствия предлагаемых участником това</w:t>
            </w:r>
            <w:r w:rsidR="00861E89">
              <w:rPr>
                <w:bCs/>
              </w:rPr>
              <w:t>ров, работ, услуг не требуется.</w:t>
            </w:r>
          </w:p>
        </w:tc>
      </w:tr>
      <w:tr w:rsidR="00E2601F" w:rsidRPr="00BF0B79" w:rsidTr="008B07FD">
        <w:tc>
          <w:tcPr>
            <w:tcW w:w="5000" w:type="pct"/>
            <w:gridSpan w:val="8"/>
          </w:tcPr>
          <w:p w:rsidR="00E2601F" w:rsidRPr="00BF0B79" w:rsidRDefault="00E2601F" w:rsidP="0044436D">
            <w:pPr>
              <w:jc w:val="both"/>
              <w:rPr>
                <w:b/>
                <w:sz w:val="28"/>
                <w:szCs w:val="28"/>
              </w:rPr>
            </w:pPr>
            <w:r w:rsidRPr="00BF0B79">
              <w:rPr>
                <w:b/>
                <w:sz w:val="28"/>
                <w:szCs w:val="28"/>
              </w:rPr>
              <w:t>7. Р</w:t>
            </w:r>
            <w:r w:rsidR="00086147">
              <w:rPr>
                <w:b/>
                <w:sz w:val="28"/>
                <w:szCs w:val="28"/>
              </w:rPr>
              <w:t xml:space="preserve">асчет стоимости </w:t>
            </w:r>
            <w:r w:rsidRPr="00BF0B79">
              <w:rPr>
                <w:b/>
                <w:sz w:val="28"/>
                <w:szCs w:val="28"/>
              </w:rPr>
              <w:t>услуг за единицу</w:t>
            </w:r>
          </w:p>
        </w:tc>
      </w:tr>
      <w:tr w:rsidR="00E2601F" w:rsidRPr="00BF0B79" w:rsidTr="008B07FD">
        <w:tc>
          <w:tcPr>
            <w:tcW w:w="5000" w:type="pct"/>
            <w:gridSpan w:val="8"/>
          </w:tcPr>
          <w:p w:rsidR="00E2601F" w:rsidRPr="00BF0B79" w:rsidRDefault="00E2601F" w:rsidP="00861E89">
            <w:pPr>
              <w:jc w:val="both"/>
              <w:rPr>
                <w:i/>
                <w:sz w:val="28"/>
                <w:szCs w:val="28"/>
              </w:rPr>
            </w:pPr>
            <w:r>
              <w:t>цена за единицу каждого</w:t>
            </w:r>
            <w:r w:rsidRPr="00C77144">
              <w:t xml:space="preserve"> наименования услуг без учета НДС указывается участником в </w:t>
            </w:r>
            <w:r>
              <w:t>техническом предложении</w:t>
            </w:r>
            <w:r w:rsidRPr="00C77144">
              <w:t>,</w:t>
            </w:r>
            <w:r w:rsidRPr="00BF0B79">
              <w:rPr>
                <w:b/>
                <w:i/>
              </w:rPr>
              <w:t xml:space="preserve"> </w:t>
            </w:r>
            <w:r w:rsidRPr="00C77144">
              <w:t xml:space="preserve">оформленном в соответствии с формой </w:t>
            </w:r>
            <w:r>
              <w:t>6.2</w:t>
            </w:r>
            <w:r w:rsidRPr="00C77144">
              <w:t xml:space="preserve"> приложения №</w:t>
            </w:r>
            <w:r>
              <w:t xml:space="preserve"> 6</w:t>
            </w:r>
            <w:r w:rsidRPr="00C77144">
              <w:t xml:space="preserve"> конкурсной документации.</w:t>
            </w:r>
          </w:p>
        </w:tc>
      </w:tr>
    </w:tbl>
    <w:p w:rsidR="00BE18FB" w:rsidRDefault="00BE18FB" w:rsidP="00BE18FB">
      <w:pPr>
        <w:pStyle w:val="3"/>
        <w:spacing w:before="120"/>
        <w:rPr>
          <w:rFonts w:ascii="Times New Roman" w:hAnsi="Times New Roman" w:cs="Times New Roman"/>
          <w:b w:val="0"/>
          <w:bCs w:val="0"/>
          <w:sz w:val="28"/>
          <w:szCs w:val="28"/>
        </w:rPr>
      </w:pPr>
    </w:p>
    <w:p w:rsidR="00086147" w:rsidRPr="00086147" w:rsidRDefault="00086147" w:rsidP="00086147"/>
    <w:p w:rsidR="00287CBC" w:rsidRPr="00287CBC" w:rsidRDefault="00287CBC" w:rsidP="00287CBC"/>
    <w:p w:rsidR="00BE18FB" w:rsidRPr="00796007" w:rsidRDefault="00BE18FB" w:rsidP="00BE18FB">
      <w:pPr>
        <w:pStyle w:val="a9"/>
        <w:spacing w:line="360" w:lineRule="auto"/>
        <w:jc w:val="left"/>
        <w:rPr>
          <w:sz w:val="28"/>
          <w:szCs w:val="28"/>
        </w:rPr>
      </w:pPr>
    </w:p>
    <w:p w:rsidR="00BE18FB" w:rsidRPr="00796007" w:rsidDel="009778C8" w:rsidRDefault="00BE18FB" w:rsidP="00BE18FB">
      <w:pPr>
        <w:shd w:val="clear" w:color="auto" w:fill="FFFFFF"/>
        <w:ind w:left="58" w:right="139" w:firstLine="720"/>
        <w:jc w:val="both"/>
        <w:rPr>
          <w:bCs/>
          <w:sz w:val="28"/>
          <w:szCs w:val="28"/>
        </w:rPr>
      </w:pPr>
      <w:r w:rsidRPr="00796007">
        <w:rPr>
          <w:szCs w:val="28"/>
        </w:rPr>
        <w:br w:type="page"/>
      </w:r>
    </w:p>
    <w:tbl>
      <w:tblPr>
        <w:tblW w:w="0" w:type="auto"/>
        <w:tblLook w:val="0000" w:firstRow="0" w:lastRow="0" w:firstColumn="0" w:lastColumn="0" w:noHBand="0" w:noVBand="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7C13D2">
              <w:rPr>
                <w:rFonts w:ascii="Times New Roman" w:hAnsi="Times New Roman"/>
                <w:b w:val="0"/>
                <w:bCs w:val="0"/>
                <w:i w:val="0"/>
                <w:iCs w:val="0"/>
              </w:rPr>
              <w:t>6</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C54058" w:rsidRDefault="00C54058" w:rsidP="00287CBC">
      <w:pPr>
        <w:jc w:val="center"/>
        <w:rPr>
          <w:bCs/>
          <w:sz w:val="28"/>
          <w:szCs w:val="28"/>
        </w:rPr>
      </w:pPr>
      <w:r>
        <w:rPr>
          <w:bCs/>
          <w:sz w:val="28"/>
          <w:szCs w:val="28"/>
        </w:rPr>
        <w:t>6.2. Форма технического предложения</w:t>
      </w:r>
    </w:p>
    <w:p w:rsidR="00287CBC" w:rsidRPr="00057E68" w:rsidRDefault="00287CBC" w:rsidP="00287CBC">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1"/>
      </w:r>
    </w:p>
    <w:p w:rsidR="00287CBC" w:rsidRPr="00057E68" w:rsidRDefault="00287CBC" w:rsidP="00287CBC">
      <w:pPr>
        <w:rPr>
          <w:bCs/>
          <w:i/>
          <w:sz w:val="28"/>
          <w:szCs w:val="28"/>
        </w:rPr>
      </w:pPr>
      <w:r w:rsidRPr="00057E68">
        <w:rPr>
          <w:bCs/>
          <w:i/>
          <w:sz w:val="28"/>
          <w:szCs w:val="28"/>
        </w:rPr>
        <w:t>Оформляется участником отдельно по каждому лоту</w:t>
      </w:r>
    </w:p>
    <w:p w:rsidR="00287CBC" w:rsidRPr="000A09E7" w:rsidRDefault="00287CBC" w:rsidP="00287CBC">
      <w:pPr>
        <w:rPr>
          <w:bCs/>
        </w:rPr>
      </w:pPr>
      <w:r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287CBC" w:rsidRDefault="00287CBC" w:rsidP="00287CBC">
      <w:pPr>
        <w:ind w:firstLine="709"/>
        <w:jc w:val="both"/>
      </w:pPr>
    </w:p>
    <w:p w:rsidR="00287CBC" w:rsidRPr="00E84D31" w:rsidRDefault="00287CBC" w:rsidP="00287CBC">
      <w:pPr>
        <w:ind w:firstLine="709"/>
        <w:jc w:val="both"/>
        <w:rPr>
          <w:b/>
        </w:rPr>
      </w:pPr>
    </w:p>
    <w:p w:rsidR="00287CBC" w:rsidRDefault="00287CBC" w:rsidP="00287CB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4"/>
        <w:gridCol w:w="5409"/>
      </w:tblGrid>
      <w:tr w:rsidR="00287CBC" w:rsidTr="0044436D">
        <w:tc>
          <w:tcPr>
            <w:tcW w:w="5000" w:type="pct"/>
            <w:gridSpan w:val="3"/>
          </w:tcPr>
          <w:p w:rsidR="00287CBC" w:rsidRPr="00C34721" w:rsidRDefault="00287CBC" w:rsidP="0044436D">
            <w:pPr>
              <w:jc w:val="both"/>
              <w:rPr>
                <w:b/>
                <w:bCs/>
                <w:i/>
              </w:rPr>
            </w:pPr>
            <w:r w:rsidRPr="00C34721">
              <w:rPr>
                <w:b/>
                <w:bCs/>
                <w:sz w:val="28"/>
                <w:szCs w:val="28"/>
              </w:rPr>
              <w:t>Характеристики предлагаемых товаров, работ, услуг</w:t>
            </w:r>
            <w:r>
              <w:rPr>
                <w:rStyle w:val="ad"/>
                <w:b/>
                <w:bCs/>
                <w:sz w:val="28"/>
                <w:szCs w:val="28"/>
              </w:rPr>
              <w:footnoteReference w:id="2"/>
            </w:r>
            <w:r w:rsidRPr="00C34721">
              <w:rPr>
                <w:rStyle w:val="af"/>
                <w:b/>
                <w:sz w:val="28"/>
                <w:szCs w:val="28"/>
              </w:rPr>
              <w:t xml:space="preserve"> </w:t>
            </w:r>
          </w:p>
        </w:tc>
      </w:tr>
      <w:tr w:rsidR="00287CBC" w:rsidRPr="00C34721" w:rsidTr="008B07FD">
        <w:tc>
          <w:tcPr>
            <w:tcW w:w="986" w:type="pct"/>
            <w:vMerge w:val="restart"/>
          </w:tcPr>
          <w:p w:rsidR="00287CBC" w:rsidRDefault="00287CBC" w:rsidP="0044436D">
            <w:pPr>
              <w:jc w:val="both"/>
              <w:rPr>
                <w:i/>
              </w:rPr>
            </w:pPr>
            <w:r w:rsidRPr="00C34721">
              <w:rPr>
                <w:i/>
              </w:rPr>
              <w:t>Указать наименование товара, работы, услуги, с указанием марки, модели, названия</w:t>
            </w:r>
            <w:r>
              <w:rPr>
                <w:i/>
              </w:rPr>
              <w:t>.</w:t>
            </w:r>
          </w:p>
          <w:p w:rsidR="00287CBC" w:rsidRPr="00C34721" w:rsidRDefault="00287CBC" w:rsidP="0044436D">
            <w:pPr>
              <w:jc w:val="both"/>
              <w:rPr>
                <w:i/>
              </w:rPr>
            </w:pPr>
            <w:r>
              <w:rPr>
                <w:i/>
              </w:rPr>
              <w:t xml:space="preserve">В случае если товар, работы, услуги являются эквивалентными указать слово «эквивалент», </w:t>
            </w:r>
            <w:r w:rsidR="00775F5B" w:rsidRPr="002531C1">
              <w:rPr>
                <w:i/>
              </w:rPr>
              <w:t>указать марку, модель, название,</w:t>
            </w:r>
            <w:r w:rsidR="00775F5B">
              <w:rPr>
                <w:i/>
              </w:rPr>
              <w:t xml:space="preserve"> </w:t>
            </w:r>
            <w:r w:rsidR="00A92504">
              <w:rPr>
                <w:i/>
              </w:rPr>
              <w:t xml:space="preserve">производителя </w:t>
            </w:r>
            <w:r>
              <w:rPr>
                <w:i/>
              </w:rPr>
              <w:t xml:space="preserve">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w:t>
            </w:r>
            <w:r>
              <w:rPr>
                <w:i/>
              </w:rPr>
              <w:lastRenderedPageBreak/>
              <w:t>(указывается, если в техническом задании документации предусмотрена возможность предоставления эквивалентных товаров, работ, услуг)</w:t>
            </w:r>
          </w:p>
        </w:tc>
        <w:tc>
          <w:tcPr>
            <w:tcW w:w="926" w:type="pct"/>
          </w:tcPr>
          <w:p w:rsidR="00287CBC" w:rsidRPr="00127743" w:rsidRDefault="00287CBC" w:rsidP="0044436D">
            <w:pPr>
              <w:jc w:val="both"/>
            </w:pPr>
            <w:r w:rsidRPr="00C34721">
              <w:rPr>
                <w:bCs/>
              </w:rPr>
              <w:lastRenderedPageBreak/>
              <w:t>Нормативные документы, согласно которым установлены требования</w:t>
            </w:r>
          </w:p>
        </w:tc>
        <w:tc>
          <w:tcPr>
            <w:tcW w:w="3087" w:type="pct"/>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287CBC" w:rsidRDefault="00287CBC" w:rsidP="0044436D">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C54058">
            <w:pPr>
              <w:jc w:val="both"/>
              <w:rPr>
                <w:i/>
                <w:sz w:val="28"/>
                <w:szCs w:val="28"/>
              </w:rPr>
            </w:pPr>
            <w:r w:rsidRPr="004C7F6C">
              <w:rPr>
                <w:bCs/>
                <w:i/>
              </w:rPr>
              <w:t xml:space="preserve">Участник вместо перечисления нормативных документов вправе указать: </w:t>
            </w:r>
            <w:r w:rsidR="00C54058">
              <w:rPr>
                <w:bCs/>
                <w:i/>
              </w:rPr>
              <w:t>Участник</w:t>
            </w:r>
            <w:r w:rsidRPr="004C7F6C">
              <w:rPr>
                <w:bCs/>
                <w:i/>
              </w:rPr>
              <w:t xml:space="preserve">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C34721" w:rsidRDefault="00287CBC" w:rsidP="0044436D">
            <w:pPr>
              <w:jc w:val="both"/>
              <w:rPr>
                <w:i/>
              </w:rPr>
            </w:pPr>
            <w:r w:rsidRPr="00C34721">
              <w:rPr>
                <w:bCs/>
              </w:rPr>
              <w:t>Технические и функциональные характеристики товара, работы, услуги</w:t>
            </w:r>
          </w:p>
        </w:tc>
        <w:tc>
          <w:tcPr>
            <w:tcW w:w="3087" w:type="pct"/>
          </w:tcPr>
          <w:p w:rsidR="00287CBC" w:rsidRPr="004C7F6C" w:rsidRDefault="00287CBC" w:rsidP="0044436D">
            <w:pPr>
              <w:jc w:val="both"/>
              <w:rPr>
                <w:b/>
                <w:bCs/>
                <w:i/>
              </w:rPr>
            </w:pPr>
            <w:r w:rsidRPr="004C7F6C">
              <w:rPr>
                <w:b/>
                <w:bCs/>
                <w:i/>
              </w:rPr>
              <w:t>При поставке товаров, выполнении работ,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287CBC" w:rsidRPr="004C7F6C" w:rsidRDefault="00287CBC" w:rsidP="0044436D">
            <w:pPr>
              <w:jc w:val="both"/>
              <w:rPr>
                <w:bCs/>
                <w:i/>
              </w:rPr>
            </w:pPr>
            <w:r w:rsidRPr="004C7F6C">
              <w:rPr>
                <w:bCs/>
                <w:i/>
              </w:rPr>
              <w:t>Например:</w:t>
            </w:r>
          </w:p>
          <w:p w:rsidR="00287CBC" w:rsidRPr="004C7F6C" w:rsidRDefault="00287CBC" w:rsidP="0044436D">
            <w:pPr>
              <w:jc w:val="both"/>
              <w:rPr>
                <w:bCs/>
                <w:i/>
              </w:rPr>
            </w:pPr>
            <w:r w:rsidRPr="004C7F6C">
              <w:rPr>
                <w:bCs/>
                <w:i/>
              </w:rPr>
              <w:t>«длина товара: составляет ___ см».</w:t>
            </w:r>
          </w:p>
          <w:p w:rsidR="00287CBC" w:rsidRPr="004C7F6C" w:rsidRDefault="00287CBC" w:rsidP="0044436D">
            <w:pPr>
              <w:jc w:val="both"/>
              <w:rPr>
                <w:b/>
                <w:bCs/>
                <w:i/>
              </w:rPr>
            </w:pPr>
            <w:r w:rsidRPr="004C7F6C">
              <w:rPr>
                <w:b/>
                <w:bCs/>
                <w:i/>
              </w:rPr>
              <w:lastRenderedPageBreak/>
              <w:t xml:space="preserve">При выполнении работ, оказании услуг может быть указано: </w:t>
            </w:r>
          </w:p>
          <w:p w:rsidR="00287CBC" w:rsidRPr="004C7F6C" w:rsidRDefault="00287CBC" w:rsidP="00C54058">
            <w:pPr>
              <w:jc w:val="both"/>
              <w:rPr>
                <w:i/>
                <w:sz w:val="28"/>
                <w:szCs w:val="28"/>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C34721" w:rsidRDefault="00287CBC" w:rsidP="0044436D">
            <w:pPr>
              <w:jc w:val="both"/>
              <w:rPr>
                <w:i/>
              </w:rPr>
            </w:pPr>
            <w:r w:rsidRPr="00C34721">
              <w:rPr>
                <w:bCs/>
              </w:rPr>
              <w:t>Характеристики товаров, работ, услуг, относящиеся к безопасности</w:t>
            </w:r>
          </w:p>
        </w:tc>
        <w:tc>
          <w:tcPr>
            <w:tcW w:w="3087" w:type="pct"/>
          </w:tcPr>
          <w:p w:rsidR="00287CBC" w:rsidRPr="004C7F6C" w:rsidRDefault="00287CBC" w:rsidP="0044436D">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C54058">
            <w:pPr>
              <w:jc w:val="both"/>
              <w:rPr>
                <w:i/>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C34721" w:rsidRDefault="00287CBC" w:rsidP="0044436D">
            <w:pPr>
              <w:jc w:val="both"/>
              <w:rPr>
                <w:i/>
              </w:rPr>
            </w:pPr>
            <w:r w:rsidRPr="00C34721">
              <w:rPr>
                <w:bCs/>
              </w:rPr>
              <w:t>Характеристики товаров, работ, услуг относящиеся к качеству</w:t>
            </w:r>
          </w:p>
        </w:tc>
        <w:tc>
          <w:tcPr>
            <w:tcW w:w="3087" w:type="pct"/>
          </w:tcPr>
          <w:p w:rsidR="00287CBC" w:rsidRPr="004C7F6C" w:rsidRDefault="00287CBC" w:rsidP="0044436D">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C54058">
            <w:pPr>
              <w:jc w:val="both"/>
              <w:rPr>
                <w:i/>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C34721" w:rsidRDefault="00287CBC" w:rsidP="0044436D">
            <w:pPr>
              <w:jc w:val="both"/>
              <w:rPr>
                <w:i/>
              </w:rPr>
            </w:pPr>
            <w:r w:rsidRPr="00C34721">
              <w:rPr>
                <w:bCs/>
              </w:rPr>
              <w:t>Сведения об упаковке, отгрузке товара</w:t>
            </w:r>
          </w:p>
        </w:tc>
        <w:tc>
          <w:tcPr>
            <w:tcW w:w="3087" w:type="pct"/>
          </w:tcPr>
          <w:p w:rsidR="00287CBC" w:rsidRPr="004C7F6C" w:rsidRDefault="00287CBC" w:rsidP="0044436D">
            <w:pPr>
              <w:jc w:val="both"/>
              <w:rPr>
                <w:b/>
                <w:bCs/>
                <w:i/>
              </w:rPr>
            </w:pPr>
            <w:r w:rsidRPr="004C7F6C">
              <w:rPr>
                <w:b/>
                <w:bCs/>
                <w:i/>
              </w:rPr>
              <w:t>Колонка включается при закупке товаров.</w:t>
            </w:r>
          </w:p>
          <w:p w:rsidR="00287CBC" w:rsidRPr="004C7F6C" w:rsidRDefault="00287CBC" w:rsidP="0044436D">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87CBC" w:rsidRPr="004C7F6C" w:rsidRDefault="00287CBC" w:rsidP="0044436D">
            <w:pPr>
              <w:jc w:val="both"/>
              <w:rPr>
                <w:bCs/>
                <w:i/>
              </w:rPr>
            </w:pPr>
          </w:p>
          <w:p w:rsidR="00287CBC" w:rsidRPr="004C7F6C" w:rsidRDefault="00287CBC" w:rsidP="00C54058">
            <w:pPr>
              <w:jc w:val="both"/>
              <w:rPr>
                <w:i/>
                <w:sz w:val="28"/>
                <w:szCs w:val="28"/>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87CBC" w:rsidRPr="00C34721" w:rsidTr="008B07FD">
        <w:tc>
          <w:tcPr>
            <w:tcW w:w="986" w:type="pct"/>
            <w:vMerge/>
          </w:tcPr>
          <w:p w:rsidR="00287CBC" w:rsidRPr="00C34721" w:rsidRDefault="00287CBC" w:rsidP="0044436D">
            <w:pPr>
              <w:jc w:val="both"/>
              <w:rPr>
                <w:i/>
                <w:sz w:val="28"/>
                <w:szCs w:val="28"/>
              </w:rPr>
            </w:pPr>
          </w:p>
        </w:tc>
        <w:tc>
          <w:tcPr>
            <w:tcW w:w="926" w:type="pct"/>
          </w:tcPr>
          <w:p w:rsidR="00287CBC" w:rsidRPr="0072176B" w:rsidRDefault="00287CBC" w:rsidP="0044436D">
            <w:pPr>
              <w:jc w:val="both"/>
            </w:pPr>
            <w:r w:rsidRPr="0072176B">
              <w:t xml:space="preserve">Иные характеристики товаров, работ, услуг </w:t>
            </w:r>
          </w:p>
        </w:tc>
        <w:tc>
          <w:tcPr>
            <w:tcW w:w="3087" w:type="pct"/>
          </w:tcPr>
          <w:p w:rsidR="00287CBC" w:rsidRPr="00C34721" w:rsidRDefault="00287CBC" w:rsidP="0044436D">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287CBC" w:rsidRPr="00451D86" w:rsidRDefault="00287CBC" w:rsidP="0044436D">
            <w:pPr>
              <w:jc w:val="both"/>
              <w:rPr>
                <w:b/>
                <w:bCs/>
                <w:i/>
              </w:rPr>
            </w:pPr>
            <w:r w:rsidRPr="00451D86">
              <w:rPr>
                <w:b/>
                <w:bCs/>
                <w:i/>
              </w:rPr>
              <w:t>При поставке товаров, выполнении работ, оказании услуг  указывается:</w:t>
            </w:r>
          </w:p>
          <w:p w:rsidR="00287CBC" w:rsidRDefault="00287CBC" w:rsidP="0044436D">
            <w:pPr>
              <w:jc w:val="both"/>
              <w:rPr>
                <w:bCs/>
                <w:i/>
              </w:rPr>
            </w:pPr>
            <w:r w:rsidRPr="00C34721">
              <w:rPr>
                <w:bCs/>
                <w:i/>
              </w:rPr>
              <w:t>Участник должен перечислить характеристики</w:t>
            </w:r>
            <w:r>
              <w:rPr>
                <w:bCs/>
                <w:i/>
              </w:rPr>
              <w:t xml:space="preserve"> </w:t>
            </w:r>
            <w:r>
              <w:rPr>
                <w:bCs/>
                <w:i/>
              </w:rPr>
              <w:lastRenderedPageBreak/>
              <w:t xml:space="preserve">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287CBC" w:rsidRDefault="00287CBC" w:rsidP="0044436D">
            <w:pPr>
              <w:jc w:val="both"/>
              <w:rPr>
                <w:bCs/>
                <w:i/>
              </w:rPr>
            </w:pPr>
          </w:p>
          <w:p w:rsidR="00287CBC" w:rsidRDefault="00287CBC" w:rsidP="0044436D">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287CBC" w:rsidRPr="00C34721" w:rsidRDefault="00287CBC" w:rsidP="00C54058">
            <w:pPr>
              <w:jc w:val="both"/>
              <w:rPr>
                <w:i/>
                <w:sz w:val="28"/>
                <w:szCs w:val="28"/>
                <w:highlight w:val="yellow"/>
              </w:rPr>
            </w:pPr>
            <w:r w:rsidRPr="004C7F6C">
              <w:rPr>
                <w:bCs/>
                <w:i/>
              </w:rPr>
              <w:t xml:space="preserve">Участник вместо перечисления характеристик вправе указать: </w:t>
            </w:r>
            <w:r w:rsidR="00C54058">
              <w:rPr>
                <w:bCs/>
                <w:i/>
              </w:rPr>
              <w:t>Участник</w:t>
            </w:r>
            <w:r w:rsidRPr="004C7F6C">
              <w:rPr>
                <w:bCs/>
                <w:i/>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287CBC" w:rsidRPr="00C34721" w:rsidTr="0044436D">
        <w:tc>
          <w:tcPr>
            <w:tcW w:w="5000" w:type="pct"/>
            <w:gridSpan w:val="3"/>
          </w:tcPr>
          <w:p w:rsidR="00287CBC" w:rsidRPr="00C34721" w:rsidRDefault="00287CBC" w:rsidP="0044436D">
            <w:pPr>
              <w:jc w:val="both"/>
              <w:rPr>
                <w:b/>
                <w:i/>
                <w:sz w:val="28"/>
                <w:szCs w:val="28"/>
              </w:rPr>
            </w:pPr>
            <w:r>
              <w:rPr>
                <w:b/>
                <w:bCs/>
                <w:sz w:val="28"/>
                <w:szCs w:val="28"/>
              </w:rPr>
              <w:lastRenderedPageBreak/>
              <w:t>Результат поставки товаров, выполнения работ, оказания услуг</w:t>
            </w:r>
          </w:p>
        </w:tc>
      </w:tr>
      <w:tr w:rsidR="00287CBC" w:rsidRPr="00C34721" w:rsidTr="0044436D">
        <w:tc>
          <w:tcPr>
            <w:tcW w:w="5000" w:type="pct"/>
            <w:gridSpan w:val="3"/>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287CBC" w:rsidRPr="00C34721" w:rsidTr="0044436D">
        <w:tc>
          <w:tcPr>
            <w:tcW w:w="5000" w:type="pct"/>
            <w:gridSpan w:val="3"/>
          </w:tcPr>
          <w:p w:rsidR="00287CBC" w:rsidRPr="00C34721" w:rsidRDefault="00287CBC" w:rsidP="0044436D">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287CBC" w:rsidRPr="00C34721" w:rsidTr="0044436D">
        <w:tc>
          <w:tcPr>
            <w:tcW w:w="5000" w:type="pct"/>
            <w:gridSpan w:val="3"/>
          </w:tcPr>
          <w:p w:rsidR="00287CBC" w:rsidRPr="00C34721" w:rsidRDefault="00287CBC" w:rsidP="0044436D">
            <w:pPr>
              <w:jc w:val="both"/>
              <w:rPr>
                <w:i/>
                <w:sz w:val="28"/>
                <w:szCs w:val="28"/>
              </w:rPr>
            </w:pPr>
            <w:r w:rsidRPr="00C34721">
              <w:rPr>
                <w:b/>
                <w:sz w:val="28"/>
                <w:szCs w:val="28"/>
              </w:rPr>
              <w:t>лот № ___</w:t>
            </w:r>
          </w:p>
        </w:tc>
      </w:tr>
      <w:tr w:rsidR="00287CBC" w:rsidRPr="00C34721" w:rsidTr="008B07FD">
        <w:tc>
          <w:tcPr>
            <w:tcW w:w="986" w:type="pct"/>
          </w:tcPr>
          <w:p w:rsidR="00287CBC" w:rsidRPr="007E17AA" w:rsidRDefault="00287CBC" w:rsidP="0044436D">
            <w:pPr>
              <w:jc w:val="both"/>
            </w:pPr>
            <w:r w:rsidRPr="007E17AA">
              <w:t xml:space="preserve">Место </w:t>
            </w:r>
            <w:r w:rsidRPr="00C34721">
              <w:rPr>
                <w:bCs/>
              </w:rPr>
              <w:t>поставки товаров, выполнения работ, оказания услуг</w:t>
            </w:r>
          </w:p>
        </w:tc>
        <w:tc>
          <w:tcPr>
            <w:tcW w:w="4014" w:type="pct"/>
            <w:gridSpan w:val="2"/>
          </w:tcPr>
          <w:p w:rsidR="00287CBC" w:rsidRPr="004C7F6C" w:rsidRDefault="00287CBC" w:rsidP="0044436D">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места поставки товаров, выполнения работ, оказания услуг вправе указать: </w:t>
            </w:r>
            <w:r w:rsidR="007561C2">
              <w:rPr>
                <w:bCs/>
                <w:i/>
              </w:rPr>
              <w:t>Участник</w:t>
            </w:r>
            <w:r w:rsidRPr="004C7F6C">
              <w:rPr>
                <w:bCs/>
                <w:i/>
              </w:rPr>
              <w:t xml:space="preserve"> настоящим подтверждает, что поставит товар, выполнит работы, окажет услуги в месте(ах), указанном(ых) в техническом задании документации.».</w:t>
            </w:r>
          </w:p>
          <w:p w:rsidR="00287CBC" w:rsidRPr="004C7F6C" w:rsidRDefault="00287CBC" w:rsidP="0044436D">
            <w:pPr>
              <w:jc w:val="both"/>
              <w:rPr>
                <w:i/>
              </w:rPr>
            </w:pPr>
          </w:p>
        </w:tc>
      </w:tr>
      <w:tr w:rsidR="00287CBC" w:rsidRPr="00C34721" w:rsidTr="008B07FD">
        <w:tc>
          <w:tcPr>
            <w:tcW w:w="986" w:type="pct"/>
          </w:tcPr>
          <w:p w:rsidR="00287CBC" w:rsidRPr="00C34721" w:rsidRDefault="00287CBC" w:rsidP="0044436D">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4014" w:type="pct"/>
            <w:gridSpan w:val="2"/>
          </w:tcPr>
          <w:p w:rsidR="00287CBC" w:rsidRPr="004C7F6C" w:rsidRDefault="00287CBC" w:rsidP="0044436D">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7561C2">
            <w:pPr>
              <w:jc w:val="both"/>
              <w:rPr>
                <w:i/>
                <w:sz w:val="28"/>
                <w:szCs w:val="28"/>
              </w:rPr>
            </w:pPr>
            <w:r w:rsidRPr="004C7F6C">
              <w:rPr>
                <w:bCs/>
                <w:i/>
              </w:rPr>
              <w:t xml:space="preserve">Участник вместо указания условий поставки товаров, выполнения работ, оказания услуг вправе указать: </w:t>
            </w:r>
            <w:r w:rsidR="007561C2">
              <w:rPr>
                <w:bCs/>
                <w:i/>
              </w:rPr>
              <w:t>Участник</w:t>
            </w:r>
            <w:r w:rsidRPr="004C7F6C">
              <w:rPr>
                <w:bCs/>
                <w:i/>
              </w:rPr>
              <w:t xml:space="preserve">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287CBC" w:rsidRPr="00C34721" w:rsidTr="008B07FD">
        <w:tc>
          <w:tcPr>
            <w:tcW w:w="986" w:type="pct"/>
          </w:tcPr>
          <w:p w:rsidR="00287CBC" w:rsidRPr="00C34721" w:rsidRDefault="00287CBC" w:rsidP="0044436D">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4014" w:type="pct"/>
            <w:gridSpan w:val="2"/>
          </w:tcPr>
          <w:p w:rsidR="00287CBC" w:rsidRDefault="00287CBC" w:rsidP="0044436D">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сроков поставки товаров, выполнения работ, оказания услуг вправе указать: </w:t>
            </w:r>
            <w:r w:rsidR="007561C2">
              <w:rPr>
                <w:bCs/>
                <w:i/>
              </w:rPr>
              <w:t>Участник</w:t>
            </w:r>
            <w:r w:rsidRPr="004C7F6C">
              <w:rPr>
                <w:bCs/>
                <w:i/>
              </w:rPr>
              <w:t xml:space="preserve"> настоящим </w:t>
            </w:r>
            <w:r w:rsidRPr="004C7F6C">
              <w:rPr>
                <w:bCs/>
                <w:i/>
              </w:rPr>
              <w:lastRenderedPageBreak/>
              <w:t>подтверждает, что поставит товар, выполнит работы, окажет услуги в сроки, указанные в техническом задании документации.</w:t>
            </w:r>
          </w:p>
          <w:p w:rsidR="00287CBC" w:rsidRPr="004C7F6C" w:rsidRDefault="00287CBC" w:rsidP="0044436D">
            <w:pPr>
              <w:jc w:val="both"/>
              <w:rPr>
                <w:bCs/>
                <w:i/>
              </w:rPr>
            </w:pPr>
          </w:p>
          <w:p w:rsidR="00287CBC" w:rsidRPr="00C34721" w:rsidRDefault="00287CBC" w:rsidP="0044436D">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287CBC" w:rsidRDefault="00287CBC" w:rsidP="00287CBC"/>
    <w:p w:rsidR="008E5F30" w:rsidRPr="00086147" w:rsidDel="009778C8" w:rsidRDefault="00287CBC" w:rsidP="008E5F30">
      <w:pPr>
        <w:spacing w:after="200" w:line="276" w:lineRule="auto"/>
        <w:rPr>
          <w:sz w:val="28"/>
          <w:szCs w:val="28"/>
        </w:rPr>
      </w:pPr>
      <w:r>
        <w:rPr>
          <w:sz w:val="28"/>
          <w:szCs w:val="28"/>
        </w:rPr>
        <w:br w:type="page"/>
      </w:r>
    </w:p>
    <w:p w:rsidR="00C439F9" w:rsidRPr="00D1645B" w:rsidRDefault="00C439F9" w:rsidP="00C439F9">
      <w:pPr>
        <w:pStyle w:val="a9"/>
        <w:suppressAutoHyphens/>
        <w:ind w:right="306" w:firstLine="5670"/>
        <w:rPr>
          <w:sz w:val="28"/>
          <w:szCs w:val="28"/>
        </w:rPr>
      </w:pPr>
      <w:r w:rsidRPr="00D1645B">
        <w:rPr>
          <w:sz w:val="28"/>
          <w:szCs w:val="28"/>
        </w:rPr>
        <w:lastRenderedPageBreak/>
        <w:t xml:space="preserve">Приложение № </w:t>
      </w:r>
      <w:r w:rsidR="001A0A62" w:rsidRPr="00D1645B">
        <w:rPr>
          <w:sz w:val="28"/>
          <w:szCs w:val="28"/>
        </w:rPr>
        <w:t>3</w:t>
      </w:r>
    </w:p>
    <w:p w:rsidR="00C439F9" w:rsidRPr="00D1645B" w:rsidRDefault="00C439F9" w:rsidP="00C439F9">
      <w:pPr>
        <w:pStyle w:val="a9"/>
        <w:ind w:firstLine="5670"/>
        <w:rPr>
          <w:sz w:val="28"/>
          <w:szCs w:val="28"/>
        </w:rPr>
      </w:pPr>
      <w:r w:rsidRPr="00D1645B">
        <w:rPr>
          <w:sz w:val="28"/>
          <w:szCs w:val="28"/>
        </w:rPr>
        <w:t>к конкурсной документации</w:t>
      </w:r>
    </w:p>
    <w:p w:rsidR="00C439F9" w:rsidRPr="00D1645B" w:rsidRDefault="00C439F9" w:rsidP="00C439F9">
      <w:pPr>
        <w:pStyle w:val="a9"/>
        <w:ind w:firstLine="5670"/>
        <w:rPr>
          <w:sz w:val="28"/>
          <w:szCs w:val="28"/>
        </w:rPr>
      </w:pPr>
    </w:p>
    <w:p w:rsidR="00C439F9" w:rsidRPr="00D1645B" w:rsidRDefault="00C439F9" w:rsidP="00C439F9">
      <w:pPr>
        <w:pStyle w:val="a9"/>
        <w:ind w:firstLine="5670"/>
        <w:rPr>
          <w:sz w:val="28"/>
          <w:szCs w:val="28"/>
        </w:rPr>
      </w:pPr>
      <w:r w:rsidRPr="00D1645B">
        <w:rPr>
          <w:sz w:val="28"/>
          <w:szCs w:val="28"/>
        </w:rPr>
        <w:t>ПРОЕКТ</w:t>
      </w:r>
    </w:p>
    <w:p w:rsidR="00C439F9" w:rsidRPr="00796007" w:rsidRDefault="00C439F9" w:rsidP="00D1645B">
      <w:pPr>
        <w:pStyle w:val="a9"/>
        <w:ind w:firstLine="0"/>
        <w:rPr>
          <w:sz w:val="28"/>
          <w:szCs w:val="28"/>
        </w:rPr>
      </w:pPr>
    </w:p>
    <w:p w:rsidR="00D1645B" w:rsidRPr="00345F63" w:rsidRDefault="00D1645B" w:rsidP="00D1645B">
      <w:pPr>
        <w:tabs>
          <w:tab w:val="left" w:pos="1253"/>
          <w:tab w:val="left" w:pos="9072"/>
        </w:tabs>
        <w:suppressAutoHyphens/>
        <w:autoSpaceDN w:val="0"/>
        <w:spacing w:after="200" w:line="276" w:lineRule="auto"/>
        <w:jc w:val="both"/>
        <w:textAlignment w:val="baseline"/>
        <w:rPr>
          <w:rFonts w:eastAsia="Arial"/>
          <w:kern w:val="3"/>
          <w:sz w:val="28"/>
          <w:szCs w:val="28"/>
          <w:lang w:eastAsia="ar-SA"/>
        </w:rPr>
      </w:pPr>
      <w:r w:rsidRPr="00345F63">
        <w:rPr>
          <w:rFonts w:eastAsia="Arial"/>
          <w:kern w:val="3"/>
          <w:sz w:val="28"/>
          <w:szCs w:val="28"/>
          <w:lang w:eastAsia="ar-SA"/>
        </w:rPr>
        <w:t xml:space="preserve">                                                         ДОГОВОР № ____</w:t>
      </w:r>
    </w:p>
    <w:p w:rsidR="00D1645B" w:rsidRPr="00345F63" w:rsidRDefault="00D1645B" w:rsidP="00D1645B">
      <w:pPr>
        <w:tabs>
          <w:tab w:val="left" w:pos="1253"/>
          <w:tab w:val="left" w:pos="9072"/>
        </w:tabs>
        <w:suppressAutoHyphens/>
        <w:autoSpaceDN w:val="0"/>
        <w:spacing w:after="200" w:line="360" w:lineRule="exact"/>
        <w:jc w:val="both"/>
        <w:textAlignment w:val="baseline"/>
        <w:rPr>
          <w:rFonts w:eastAsia="Arial"/>
          <w:kern w:val="3"/>
          <w:sz w:val="28"/>
          <w:szCs w:val="28"/>
          <w:lang w:eastAsia="ar-SA"/>
        </w:rPr>
      </w:pPr>
      <w:r w:rsidRPr="00345F63">
        <w:rPr>
          <w:rFonts w:eastAsia="Arial"/>
          <w:kern w:val="3"/>
          <w:sz w:val="28"/>
          <w:szCs w:val="28"/>
          <w:lang w:eastAsia="ar-SA"/>
        </w:rPr>
        <w:t xml:space="preserve">г. Ростов-на-Дону                       </w:t>
      </w:r>
      <w:r>
        <w:rPr>
          <w:rFonts w:eastAsia="Arial"/>
          <w:kern w:val="3"/>
          <w:sz w:val="28"/>
          <w:szCs w:val="28"/>
          <w:lang w:eastAsia="ar-SA"/>
        </w:rPr>
        <w:t xml:space="preserve">                       </w:t>
      </w:r>
      <w:r w:rsidRPr="00345F63">
        <w:rPr>
          <w:rFonts w:eastAsia="Arial"/>
          <w:kern w:val="3"/>
          <w:sz w:val="28"/>
          <w:szCs w:val="28"/>
          <w:lang w:eastAsia="ar-SA"/>
        </w:rPr>
        <w:t xml:space="preserve">  «____» ____________ 201__ г.</w:t>
      </w:r>
    </w:p>
    <w:p w:rsidR="008E5F30" w:rsidRDefault="00D1645B" w:rsidP="00FC7EDF">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roofErr w:type="gramStart"/>
      <w:r w:rsidRPr="00345F63">
        <w:rPr>
          <w:rFonts w:eastAsia="Arial"/>
          <w:kern w:val="3"/>
          <w:sz w:val="28"/>
          <w:szCs w:val="28"/>
          <w:lang w:eastAsia="ar-SA"/>
        </w:rPr>
        <w:t>____</w:t>
      </w:r>
      <w:r>
        <w:rPr>
          <w:rFonts w:eastAsia="Arial"/>
          <w:kern w:val="3"/>
          <w:sz w:val="28"/>
          <w:szCs w:val="28"/>
          <w:lang w:eastAsia="ar-SA"/>
        </w:rPr>
        <w:t>__________________________</w:t>
      </w:r>
      <w:r w:rsidR="00FC7EDF">
        <w:rPr>
          <w:rFonts w:eastAsia="Arial"/>
          <w:kern w:val="3"/>
          <w:sz w:val="28"/>
          <w:szCs w:val="28"/>
          <w:lang w:eastAsia="ar-SA"/>
        </w:rPr>
        <w:t>__</w:t>
      </w:r>
      <w:r>
        <w:rPr>
          <w:rFonts w:eastAsia="Arial"/>
          <w:kern w:val="3"/>
          <w:sz w:val="28"/>
          <w:szCs w:val="28"/>
          <w:lang w:eastAsia="ar-SA"/>
        </w:rPr>
        <w:t>_</w:t>
      </w:r>
      <w:r w:rsidRPr="00FF5FE6">
        <w:rPr>
          <w:rFonts w:eastAsia="Arial"/>
          <w:kern w:val="3"/>
          <w:sz w:val="28"/>
          <w:szCs w:val="28"/>
          <w:lang w:eastAsia="ar-SA"/>
        </w:rPr>
        <w:t xml:space="preserve"> </w:t>
      </w:r>
      <w:r w:rsidRPr="00345F63">
        <w:rPr>
          <w:rFonts w:eastAsia="Arial"/>
          <w:kern w:val="3"/>
          <w:sz w:val="28"/>
          <w:szCs w:val="28"/>
          <w:lang w:eastAsia="ar-SA"/>
        </w:rPr>
        <w:t>в ли</w:t>
      </w:r>
      <w:r>
        <w:rPr>
          <w:rFonts w:eastAsia="Arial"/>
          <w:kern w:val="3"/>
          <w:sz w:val="28"/>
          <w:szCs w:val="28"/>
          <w:lang w:eastAsia="ar-SA"/>
        </w:rPr>
        <w:t>це ______________________</w:t>
      </w:r>
      <w:r w:rsidR="00FC7EDF">
        <w:rPr>
          <w:rFonts w:eastAsia="Arial"/>
          <w:kern w:val="3"/>
          <w:sz w:val="28"/>
          <w:szCs w:val="28"/>
          <w:lang w:eastAsia="ar-SA"/>
        </w:rPr>
        <w:t>___</w:t>
      </w:r>
      <w:r>
        <w:rPr>
          <w:rFonts w:eastAsia="Arial"/>
          <w:kern w:val="3"/>
          <w:sz w:val="28"/>
          <w:szCs w:val="28"/>
          <w:lang w:eastAsia="ar-SA"/>
        </w:rPr>
        <w:t>_</w:t>
      </w:r>
      <w:r w:rsidRPr="00FF5FE6">
        <w:rPr>
          <w:rFonts w:eastAsia="Arial"/>
          <w:kern w:val="3"/>
          <w:sz w:val="28"/>
          <w:szCs w:val="28"/>
          <w:lang w:eastAsia="ar-SA"/>
        </w:rPr>
        <w:t xml:space="preserve"> </w:t>
      </w:r>
      <w:r w:rsidRPr="00345F63">
        <w:rPr>
          <w:rFonts w:eastAsia="Arial"/>
          <w:kern w:val="3"/>
          <w:sz w:val="28"/>
          <w:szCs w:val="28"/>
          <w:lang w:eastAsia="ar-SA"/>
        </w:rPr>
        <w:t>действующего на основании _________________, являющийся победителем (единственным участ</w:t>
      </w:r>
      <w:r>
        <w:rPr>
          <w:rFonts w:eastAsia="Arial"/>
          <w:kern w:val="3"/>
          <w:sz w:val="28"/>
          <w:szCs w:val="28"/>
          <w:lang w:eastAsia="ar-SA"/>
        </w:rPr>
        <w:t>ником) открытого</w:t>
      </w:r>
      <w:r w:rsidR="00FC7EDF">
        <w:rPr>
          <w:rFonts w:eastAsia="Arial"/>
          <w:kern w:val="3"/>
          <w:sz w:val="28"/>
          <w:szCs w:val="28"/>
          <w:lang w:eastAsia="ar-SA"/>
        </w:rPr>
        <w:t xml:space="preserve"> </w:t>
      </w:r>
      <w:r>
        <w:rPr>
          <w:rFonts w:eastAsia="Arial"/>
          <w:kern w:val="3"/>
          <w:sz w:val="28"/>
          <w:szCs w:val="28"/>
          <w:lang w:eastAsia="ar-SA"/>
        </w:rPr>
        <w:t xml:space="preserve"> конкурса </w:t>
      </w:r>
      <w:r w:rsidR="00FC7EDF">
        <w:rPr>
          <w:rFonts w:eastAsia="Arial"/>
          <w:kern w:val="3"/>
          <w:sz w:val="28"/>
          <w:szCs w:val="28"/>
          <w:lang w:eastAsia="ar-SA"/>
        </w:rPr>
        <w:t xml:space="preserve"> </w:t>
      </w:r>
      <w:r>
        <w:rPr>
          <w:rFonts w:eastAsia="Arial"/>
          <w:kern w:val="3"/>
          <w:sz w:val="28"/>
          <w:szCs w:val="28"/>
          <w:lang w:eastAsia="ar-SA"/>
        </w:rPr>
        <w:t>№_____</w:t>
      </w:r>
      <w:r w:rsidRPr="00FF5FE6">
        <w:rPr>
          <w:rFonts w:eastAsia="Arial"/>
          <w:kern w:val="3"/>
          <w:sz w:val="28"/>
          <w:szCs w:val="28"/>
          <w:lang w:eastAsia="ar-SA"/>
        </w:rPr>
        <w:t xml:space="preserve"> </w:t>
      </w:r>
      <w:r w:rsidRPr="00345F63">
        <w:rPr>
          <w:rFonts w:eastAsia="Arial"/>
          <w:kern w:val="3"/>
          <w:sz w:val="28"/>
          <w:szCs w:val="28"/>
          <w:lang w:eastAsia="ar-SA"/>
        </w:rPr>
        <w:t>от ___</w:t>
      </w:r>
      <w:r w:rsidR="00FC7EDF">
        <w:rPr>
          <w:rFonts w:eastAsia="Arial"/>
          <w:kern w:val="3"/>
          <w:sz w:val="28"/>
          <w:szCs w:val="28"/>
          <w:lang w:eastAsia="ar-SA"/>
        </w:rPr>
        <w:t>_</w:t>
      </w:r>
      <w:r w:rsidRPr="00345F63">
        <w:rPr>
          <w:rFonts w:eastAsia="Arial"/>
          <w:kern w:val="3"/>
          <w:sz w:val="28"/>
          <w:szCs w:val="28"/>
          <w:lang w:eastAsia="ar-SA"/>
        </w:rPr>
        <w:t>_____ согласно протоколу №___________ от ____________  именуемое в дальнейшем Исполнитель, с одной стороны, и АО «СКППК», в лице генерального директора Ермакова Евгения Александровича, действующего на основании Устава, именуемое в дальнейшем Заказчик, с другой стороны, вместе именуемые «Стороны», заключили настоящий договор о нижеследующем:</w:t>
      </w:r>
      <w:proofErr w:type="gramEnd"/>
    </w:p>
    <w:p w:rsidR="00FC7EDF" w:rsidRPr="00345F63" w:rsidRDefault="00FC7EDF" w:rsidP="00FC7EDF">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1E1A71"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345F63">
        <w:rPr>
          <w:rFonts w:eastAsia="Arial"/>
          <w:b/>
          <w:kern w:val="3"/>
          <w:sz w:val="28"/>
          <w:szCs w:val="28"/>
          <w:lang w:eastAsia="ar-SA"/>
        </w:rPr>
        <w:t>1. Предмет договора</w:t>
      </w:r>
    </w:p>
    <w:p w:rsidR="00D1645B" w:rsidRPr="00767C21" w:rsidRDefault="00D1645B" w:rsidP="00D1645B">
      <w:pPr>
        <w:tabs>
          <w:tab w:val="left" w:pos="1253"/>
          <w:tab w:val="left" w:pos="9072"/>
        </w:tabs>
        <w:suppressAutoHyphens/>
        <w:autoSpaceDN w:val="0"/>
        <w:spacing w:line="360" w:lineRule="exact"/>
        <w:ind w:firstLine="851"/>
        <w:jc w:val="both"/>
        <w:textAlignment w:val="baseline"/>
        <w:rPr>
          <w:rFonts w:eastAsia="Arial"/>
          <w:b/>
          <w:kern w:val="3"/>
          <w:sz w:val="28"/>
          <w:szCs w:val="28"/>
          <w:lang w:eastAsia="ar-SA"/>
        </w:rPr>
      </w:pPr>
      <w:r w:rsidRPr="00345F63">
        <w:rPr>
          <w:rFonts w:eastAsia="Arial"/>
          <w:kern w:val="3"/>
          <w:sz w:val="28"/>
          <w:szCs w:val="28"/>
          <w:lang w:eastAsia="ar-SA"/>
        </w:rPr>
        <w:t>1.1. Исполнитель принимает на себя обязательства по изготовлению полиграфической продукции по макетам Заказчика, технические характеристики и цена которых указаны в Приложении №1 и Приложении №2 к настоящему договору, далее</w:t>
      </w:r>
      <w:r w:rsidR="00FC7EDF">
        <w:rPr>
          <w:rFonts w:eastAsia="Arial"/>
          <w:kern w:val="3"/>
          <w:sz w:val="28"/>
          <w:szCs w:val="28"/>
          <w:lang w:eastAsia="ar-SA"/>
        </w:rPr>
        <w:t xml:space="preserve">  </w:t>
      </w:r>
      <w:r w:rsidRPr="00345F63">
        <w:rPr>
          <w:rFonts w:eastAsia="Arial"/>
          <w:kern w:val="3"/>
          <w:sz w:val="28"/>
          <w:szCs w:val="28"/>
          <w:lang w:eastAsia="ar-SA"/>
        </w:rPr>
        <w:t>«Продукция», а Заказчик обязуется принять и оплатить изготовленную Исполнителем продукцию.</w:t>
      </w:r>
    </w:p>
    <w:p w:rsidR="008E5F30" w:rsidRDefault="00D1645B" w:rsidP="00FC7EDF">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 xml:space="preserve">1.2. Изготовление </w:t>
      </w:r>
      <w:r w:rsidR="00FC7EDF">
        <w:rPr>
          <w:rFonts w:eastAsia="Arial"/>
          <w:kern w:val="3"/>
          <w:sz w:val="28"/>
          <w:szCs w:val="28"/>
          <w:lang w:eastAsia="ar-SA"/>
        </w:rPr>
        <w:t xml:space="preserve"> </w:t>
      </w:r>
      <w:r w:rsidRPr="00345F63">
        <w:rPr>
          <w:rFonts w:eastAsia="Arial"/>
          <w:kern w:val="3"/>
          <w:sz w:val="28"/>
          <w:szCs w:val="28"/>
          <w:lang w:eastAsia="ar-SA"/>
        </w:rPr>
        <w:t xml:space="preserve">конкретной </w:t>
      </w:r>
      <w:r w:rsidR="00FC7EDF">
        <w:rPr>
          <w:rFonts w:eastAsia="Arial"/>
          <w:kern w:val="3"/>
          <w:sz w:val="28"/>
          <w:szCs w:val="28"/>
          <w:lang w:eastAsia="ar-SA"/>
        </w:rPr>
        <w:t xml:space="preserve"> </w:t>
      </w:r>
      <w:r w:rsidRPr="00345F63">
        <w:rPr>
          <w:rFonts w:eastAsia="Arial"/>
          <w:kern w:val="3"/>
          <w:sz w:val="28"/>
          <w:szCs w:val="28"/>
          <w:lang w:eastAsia="ar-SA"/>
        </w:rPr>
        <w:t>продукции (далее Заказ) по настоящему договору инициируется Заказчиком.</w:t>
      </w:r>
    </w:p>
    <w:p w:rsidR="00FC7EDF" w:rsidRPr="00FD38CE" w:rsidRDefault="00FC7EDF" w:rsidP="00FC7EDF">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345F63"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345F63">
        <w:rPr>
          <w:rFonts w:eastAsia="Arial"/>
          <w:b/>
          <w:kern w:val="3"/>
          <w:sz w:val="28"/>
          <w:szCs w:val="28"/>
          <w:lang w:eastAsia="ar-SA"/>
        </w:rPr>
        <w:t>2. Права и обязанности</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2.1. Обязанности Исполнителя:</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2.1.1. Принять макет в работу или в суточный срок согласовать с Заказчиком внесение изменений в макет.</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2.1.2. В срок не более 1 дня с момента согласования макета изготовить заказанную продукцию и передать ее заказчику.</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 xml:space="preserve">2.1.3. В день передачи Заказчику изготовленной продукции предоставить </w:t>
      </w:r>
      <w:r>
        <w:rPr>
          <w:rFonts w:eastAsia="Arial"/>
          <w:kern w:val="3"/>
          <w:sz w:val="28"/>
          <w:szCs w:val="28"/>
          <w:lang w:eastAsia="ar-SA"/>
        </w:rPr>
        <w:t>товарную накладную</w:t>
      </w:r>
      <w:r w:rsidRPr="00811CAF">
        <w:rPr>
          <w:rFonts w:eastAsia="Arial"/>
          <w:kern w:val="3"/>
          <w:sz w:val="28"/>
          <w:szCs w:val="28"/>
          <w:lang w:eastAsia="ar-SA"/>
        </w:rPr>
        <w:t xml:space="preserve"> формы ТОРГ-12</w:t>
      </w:r>
      <w:r w:rsidRPr="00345F63">
        <w:rPr>
          <w:rFonts w:eastAsia="Arial"/>
          <w:kern w:val="3"/>
          <w:sz w:val="28"/>
          <w:szCs w:val="28"/>
          <w:lang w:eastAsia="ar-SA"/>
        </w:rPr>
        <w:t>, счет на оплату и счет-фактуру</w:t>
      </w:r>
      <w:r>
        <w:rPr>
          <w:rFonts w:eastAsia="Arial"/>
          <w:kern w:val="3"/>
          <w:sz w:val="28"/>
          <w:szCs w:val="28"/>
          <w:lang w:eastAsia="ar-SA"/>
        </w:rPr>
        <w:t xml:space="preserve"> (если Исполнитель является плательщиком НДС)</w:t>
      </w:r>
      <w:r w:rsidRPr="00345F63">
        <w:rPr>
          <w:rFonts w:eastAsia="Arial"/>
          <w:kern w:val="3"/>
          <w:sz w:val="28"/>
          <w:szCs w:val="28"/>
          <w:lang w:eastAsia="ar-SA"/>
        </w:rPr>
        <w:t>.</w:t>
      </w:r>
    </w:p>
    <w:p w:rsidR="00D1645B" w:rsidRDefault="00D1645B" w:rsidP="008E5F30">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2.1.4. Исполнитель обязан предупредить Заказчика</w:t>
      </w:r>
      <w:r>
        <w:rPr>
          <w:rFonts w:eastAsia="Arial"/>
          <w:kern w:val="3"/>
          <w:sz w:val="28"/>
          <w:szCs w:val="28"/>
          <w:lang w:eastAsia="ar-SA"/>
        </w:rPr>
        <w:t xml:space="preserve"> о</w:t>
      </w:r>
      <w:r w:rsidRPr="00345F63">
        <w:rPr>
          <w:rFonts w:eastAsia="Arial"/>
          <w:kern w:val="3"/>
          <w:sz w:val="28"/>
          <w:szCs w:val="28"/>
          <w:lang w:eastAsia="ar-SA"/>
        </w:rPr>
        <w:t xml:space="preserve"> приостанов</w:t>
      </w:r>
      <w:r>
        <w:rPr>
          <w:rFonts w:eastAsia="Arial"/>
          <w:kern w:val="3"/>
          <w:sz w:val="28"/>
          <w:szCs w:val="28"/>
          <w:lang w:eastAsia="ar-SA"/>
        </w:rPr>
        <w:t>лении</w:t>
      </w:r>
      <w:r w:rsidRPr="00345F63">
        <w:rPr>
          <w:rFonts w:eastAsia="Arial"/>
          <w:kern w:val="3"/>
          <w:sz w:val="28"/>
          <w:szCs w:val="28"/>
          <w:lang w:eastAsia="ar-SA"/>
        </w:rPr>
        <w:t xml:space="preserve"> работ при выявлении непригодности, недоброкачественности и иных, независящих от него обстоятельств, касающихся оригиналов, а так же иных </w:t>
      </w:r>
      <w:r w:rsidRPr="00345F63">
        <w:rPr>
          <w:rFonts w:eastAsia="Arial"/>
          <w:kern w:val="3"/>
          <w:sz w:val="28"/>
          <w:szCs w:val="28"/>
          <w:lang w:eastAsia="ar-SA"/>
        </w:rPr>
        <w:lastRenderedPageBreak/>
        <w:t xml:space="preserve">предоставленных материалов, которые могут повлиять на качество и пригодность продукции. </w:t>
      </w:r>
    </w:p>
    <w:p w:rsidR="00FC7EDF" w:rsidRPr="00D1652E" w:rsidRDefault="00FC7EDF" w:rsidP="008E5F30">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2.2. Обязанности Заказчика:</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2.2.1. Предоставить Исполнителю макет с указанием требуемых технических параметров.</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 xml:space="preserve">2.2.2. Принять изготовленную продукцию и в течение 3 (трех) рабочих дней подписать </w:t>
      </w:r>
      <w:r>
        <w:rPr>
          <w:rFonts w:eastAsia="Arial"/>
          <w:kern w:val="3"/>
          <w:sz w:val="28"/>
          <w:szCs w:val="28"/>
          <w:lang w:eastAsia="ar-SA"/>
        </w:rPr>
        <w:t>товарную накладную</w:t>
      </w:r>
      <w:r w:rsidRPr="00811CAF">
        <w:rPr>
          <w:rFonts w:eastAsia="Arial"/>
          <w:kern w:val="3"/>
          <w:sz w:val="28"/>
          <w:szCs w:val="28"/>
          <w:lang w:eastAsia="ar-SA"/>
        </w:rPr>
        <w:t xml:space="preserve"> формы ТОРГ-12</w:t>
      </w:r>
      <w:r w:rsidRPr="00345F63">
        <w:rPr>
          <w:rFonts w:eastAsia="Arial"/>
          <w:kern w:val="3"/>
          <w:sz w:val="28"/>
          <w:szCs w:val="28"/>
          <w:lang w:eastAsia="ar-SA"/>
        </w:rPr>
        <w:t xml:space="preserve"> или предоставить Исполнителю мотивированный отказ в случае несоответствия продукции техническим требованиям, указанным в заявке, или наличия производственного брака.</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2.2.3. Произвести оплату заказа в соответствии с предоставленным счетом в сроки, указанные в п. 4.3. настоящего Договора.</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2.3. З</w:t>
      </w:r>
      <w:r>
        <w:rPr>
          <w:rFonts w:eastAsia="Arial"/>
          <w:kern w:val="3"/>
          <w:sz w:val="28"/>
          <w:szCs w:val="28"/>
          <w:lang w:eastAsia="ar-SA"/>
        </w:rPr>
        <w:t>аказчик</w:t>
      </w:r>
      <w:r w:rsidRPr="00345F63">
        <w:rPr>
          <w:rFonts w:eastAsia="Arial"/>
          <w:kern w:val="3"/>
          <w:sz w:val="28"/>
          <w:szCs w:val="28"/>
          <w:lang w:eastAsia="ar-SA"/>
        </w:rPr>
        <w:t xml:space="preserve"> </w:t>
      </w:r>
      <w:r>
        <w:rPr>
          <w:rFonts w:eastAsia="Arial"/>
          <w:kern w:val="3"/>
          <w:sz w:val="28"/>
          <w:szCs w:val="28"/>
          <w:lang w:eastAsia="ar-SA"/>
        </w:rPr>
        <w:t>вправе</w:t>
      </w:r>
      <w:r w:rsidRPr="00345F63">
        <w:rPr>
          <w:rFonts w:eastAsia="Arial"/>
          <w:kern w:val="3"/>
          <w:sz w:val="28"/>
          <w:szCs w:val="28"/>
          <w:lang w:eastAsia="ar-SA"/>
        </w:rPr>
        <w:t>:</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2.3.1. Контролировать оказание услуг, не вмешиваясь в действия Исполнителя.</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2.3.2. Получать от Исполнителя устные и письменные объяснения, связанные с оказанием Услуг.</w:t>
      </w:r>
    </w:p>
    <w:p w:rsidR="00D1645B"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2.3.3. Отказаться от исполнения Договора при условии оплаты Исполнителю фактически осуществленных последним расходов на оказание Услуг.</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Pr>
          <w:rFonts w:eastAsia="Arial"/>
          <w:kern w:val="3"/>
          <w:sz w:val="28"/>
          <w:szCs w:val="28"/>
          <w:lang w:eastAsia="ar-SA"/>
        </w:rPr>
        <w:t>2.3.4. Требовать пересмотра условий расчетов по настоящему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 xml:space="preserve">2.4. </w:t>
      </w:r>
      <w:r>
        <w:rPr>
          <w:rFonts w:eastAsia="Arial"/>
          <w:kern w:val="3"/>
          <w:sz w:val="28"/>
          <w:szCs w:val="28"/>
          <w:lang w:eastAsia="ar-SA"/>
        </w:rPr>
        <w:t>Исполнитель вправе</w:t>
      </w:r>
      <w:r w:rsidRPr="00345F63">
        <w:rPr>
          <w:rFonts w:eastAsia="Arial"/>
          <w:kern w:val="3"/>
          <w:sz w:val="28"/>
          <w:szCs w:val="28"/>
          <w:lang w:eastAsia="ar-SA"/>
        </w:rPr>
        <w:t>:</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2.4.1. Требовать оплаты за оказанные Услуги.</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2.4.2. Отказаться от исполнения Договора при согласовании с Заказчиком.</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2.4.3. Получать от Заказчика полную информацию, необходимую для выполнения своих обязательств по Договору. В случае не предоставления или не полного предоставления Заказчиком информации Исполнитель имеет право приостановить исполнение своих обязательств по Договору до предоставления необходимой информации.</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2.4.4. Привлекать к исполнению своих обязанностей по настоящему договору третьих лиц.</w:t>
      </w:r>
    </w:p>
    <w:p w:rsidR="00D1645B"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2.5. Не допускается уступка Исполнителем прав требований по договору другому лицу без согласия Заказчика.</w:t>
      </w:r>
      <w:r>
        <w:rPr>
          <w:rFonts w:eastAsia="Arial"/>
          <w:kern w:val="3"/>
          <w:sz w:val="28"/>
          <w:szCs w:val="28"/>
          <w:lang w:eastAsia="ar-SA"/>
        </w:rPr>
        <w:t xml:space="preserve"> В случае несоблюдения Исполнителем настоящего условия, он уплачивает Заказчику штраф в </w:t>
      </w:r>
      <w:r>
        <w:rPr>
          <w:rFonts w:eastAsia="Arial"/>
          <w:kern w:val="3"/>
          <w:sz w:val="28"/>
          <w:szCs w:val="28"/>
          <w:lang w:eastAsia="ar-SA"/>
        </w:rPr>
        <w:lastRenderedPageBreak/>
        <w:t>размере не ниже величины убытков или упущенных выгод Заказчика, понесенных в результате данной уступки.</w:t>
      </w:r>
    </w:p>
    <w:p w:rsidR="00D1645B"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BD1D80">
        <w:rPr>
          <w:rFonts w:eastAsia="Arial"/>
          <w:kern w:val="3"/>
          <w:sz w:val="28"/>
          <w:szCs w:val="28"/>
          <w:lang w:eastAsia="ar-SA"/>
        </w:rPr>
        <w:t>2</w:t>
      </w:r>
      <w:r w:rsidRPr="00345F63">
        <w:rPr>
          <w:rFonts w:eastAsia="Arial"/>
          <w:kern w:val="3"/>
          <w:sz w:val="28"/>
          <w:szCs w:val="28"/>
          <w:lang w:eastAsia="ar-SA"/>
        </w:rPr>
        <w:t>.6. У Исполнителя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E5F30" w:rsidRPr="00FD38CE" w:rsidRDefault="008E5F30"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345F63"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345F63">
        <w:rPr>
          <w:rFonts w:eastAsia="Arial"/>
          <w:b/>
          <w:kern w:val="3"/>
          <w:sz w:val="28"/>
          <w:szCs w:val="28"/>
          <w:lang w:eastAsia="ar-SA"/>
        </w:rPr>
        <w:t>3. Ответственность сторон.</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3.1. В случае невозможности прийти к взаимоприемлемому решению, касающегося качества оказания услуг, Стороны могут прибегнуть к независимой экспертизе.</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3.2.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3.3. В случае невыполнения или ненадлежащего выполнения Исполнителем своих обязательств, предусмотренных настоящим Договором, Заказчик вправе потребовать от Исполнителя уплаты штрафа в размере 0,1 % от общей стоимости оплаченного Заказчиком счета.</w:t>
      </w:r>
    </w:p>
    <w:p w:rsidR="00D1645B"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3.4. В случае нарушения сроков оплаты, установленных настоящим Договором, Исполнитель вправе потребовать от Заказчика уплаты неустойки в размере 0,1 % от не уплаченной в срок суммы за к</w:t>
      </w:r>
      <w:r>
        <w:rPr>
          <w:rFonts w:eastAsia="Arial"/>
          <w:kern w:val="3"/>
          <w:sz w:val="28"/>
          <w:szCs w:val="28"/>
          <w:lang w:eastAsia="ar-SA"/>
        </w:rPr>
        <w:t>аждый день просрочки.</w:t>
      </w:r>
    </w:p>
    <w:p w:rsidR="008E5F30" w:rsidRPr="00767C21" w:rsidRDefault="008E5F30"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345F63"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345F63">
        <w:rPr>
          <w:rFonts w:eastAsia="Arial"/>
          <w:b/>
          <w:kern w:val="3"/>
          <w:sz w:val="28"/>
          <w:szCs w:val="28"/>
          <w:lang w:eastAsia="ar-SA"/>
        </w:rPr>
        <w:t>4. Цена и общая сумма договора, условия оплаты</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 xml:space="preserve">4.1. </w:t>
      </w:r>
      <w:r>
        <w:rPr>
          <w:rFonts w:eastAsia="Arial"/>
          <w:kern w:val="3"/>
          <w:sz w:val="28"/>
          <w:szCs w:val="28"/>
          <w:lang w:eastAsia="ar-SA"/>
        </w:rPr>
        <w:t>Общая стоимость оказанных услуг определяется суммированием стоимости изготовленной по заявке Заказчика Продукции в соответствии с ц</w:t>
      </w:r>
      <w:r w:rsidRPr="00345F63">
        <w:rPr>
          <w:rFonts w:eastAsia="Arial"/>
          <w:kern w:val="3"/>
          <w:sz w:val="28"/>
          <w:szCs w:val="28"/>
          <w:lang w:eastAsia="ar-SA"/>
        </w:rPr>
        <w:t>ен</w:t>
      </w:r>
      <w:r>
        <w:rPr>
          <w:rFonts w:eastAsia="Arial"/>
          <w:kern w:val="3"/>
          <w:sz w:val="28"/>
          <w:szCs w:val="28"/>
          <w:lang w:eastAsia="ar-SA"/>
        </w:rPr>
        <w:t>ой</w:t>
      </w:r>
      <w:r w:rsidRPr="00345F63">
        <w:rPr>
          <w:rFonts w:eastAsia="Arial"/>
          <w:kern w:val="3"/>
          <w:sz w:val="28"/>
          <w:szCs w:val="28"/>
          <w:lang w:eastAsia="ar-SA"/>
        </w:rPr>
        <w:t xml:space="preserve"> единицы Продукции, указанн</w:t>
      </w:r>
      <w:r>
        <w:rPr>
          <w:rFonts w:eastAsia="Arial"/>
          <w:kern w:val="3"/>
          <w:sz w:val="28"/>
          <w:szCs w:val="28"/>
          <w:lang w:eastAsia="ar-SA"/>
        </w:rPr>
        <w:t>ой</w:t>
      </w:r>
      <w:r w:rsidRPr="00345F63">
        <w:rPr>
          <w:rFonts w:eastAsia="Arial"/>
          <w:kern w:val="3"/>
          <w:sz w:val="28"/>
          <w:szCs w:val="28"/>
          <w:lang w:eastAsia="ar-SA"/>
        </w:rPr>
        <w:t xml:space="preserve"> </w:t>
      </w:r>
      <w:r>
        <w:rPr>
          <w:rFonts w:eastAsia="Arial"/>
          <w:kern w:val="3"/>
          <w:sz w:val="28"/>
          <w:szCs w:val="28"/>
          <w:lang w:eastAsia="ar-SA"/>
        </w:rPr>
        <w:t>в П</w:t>
      </w:r>
      <w:r w:rsidRPr="00345F63">
        <w:rPr>
          <w:rFonts w:eastAsia="Arial"/>
          <w:kern w:val="3"/>
          <w:sz w:val="28"/>
          <w:szCs w:val="28"/>
          <w:lang w:eastAsia="ar-SA"/>
        </w:rPr>
        <w:t>риложении №2 к настоящему договору.</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4.2. Сумма Договора составляет __________</w:t>
      </w:r>
      <w:r w:rsidRPr="00345F63">
        <w:rPr>
          <w:rFonts w:eastAsia="Arial"/>
          <w:bCs/>
          <w:kern w:val="3"/>
          <w:sz w:val="28"/>
          <w:szCs w:val="28"/>
          <w:lang w:eastAsia="ar-SA"/>
        </w:rPr>
        <w:t xml:space="preserve"> (_________________) рублей (включая НДС 20%)/ либо без НДС</w:t>
      </w:r>
      <w:r w:rsidRPr="00345F63">
        <w:rPr>
          <w:rFonts w:eastAsia="Arial"/>
          <w:kern w:val="3"/>
          <w:sz w:val="28"/>
          <w:szCs w:val="28"/>
          <w:lang w:eastAsia="ar-SA"/>
        </w:rPr>
        <w:t>.</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 xml:space="preserve">4.3. Оплата оказанных услуг по настоящему Договору производится Заказчиком </w:t>
      </w:r>
      <w:r>
        <w:rPr>
          <w:rFonts w:eastAsia="Arial"/>
          <w:kern w:val="3"/>
          <w:sz w:val="28"/>
          <w:szCs w:val="28"/>
          <w:lang w:eastAsia="ar-SA"/>
        </w:rPr>
        <w:t>в соответствии с Приложением №2 к настоящему договору.</w:t>
      </w:r>
    </w:p>
    <w:p w:rsidR="00D1645B"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4.4. Днем оплаты считается день зачисления денежных средств на расчетный счет Исполнителя.</w:t>
      </w:r>
    </w:p>
    <w:p w:rsidR="00D1645B" w:rsidRDefault="00D1645B" w:rsidP="00D1645B">
      <w:pPr>
        <w:tabs>
          <w:tab w:val="left" w:pos="1253"/>
          <w:tab w:val="left" w:pos="9072"/>
        </w:tabs>
        <w:suppressAutoHyphens/>
        <w:autoSpaceDN w:val="0"/>
        <w:spacing w:line="360" w:lineRule="exact"/>
        <w:ind w:firstLine="851"/>
        <w:jc w:val="both"/>
        <w:textAlignment w:val="baseline"/>
        <w:rPr>
          <w:sz w:val="28"/>
          <w:szCs w:val="27"/>
        </w:rPr>
      </w:pPr>
      <w:r>
        <w:rPr>
          <w:rFonts w:eastAsia="Arial"/>
          <w:kern w:val="3"/>
          <w:sz w:val="28"/>
          <w:szCs w:val="28"/>
          <w:lang w:eastAsia="ar-SA"/>
        </w:rPr>
        <w:t xml:space="preserve">4.5. </w:t>
      </w:r>
      <w:r w:rsidRPr="00FA7324">
        <w:rPr>
          <w:sz w:val="28"/>
          <w:szCs w:val="27"/>
        </w:rPr>
        <w:t>В случае нарушения Исполнителем сроков предоставления комплекта документов, указ</w:t>
      </w:r>
      <w:r>
        <w:rPr>
          <w:sz w:val="28"/>
          <w:szCs w:val="27"/>
        </w:rPr>
        <w:t>анных в Договоре и Приложении №2</w:t>
      </w:r>
      <w:r w:rsidRPr="00FA7324">
        <w:rPr>
          <w:sz w:val="28"/>
          <w:szCs w:val="27"/>
        </w:rPr>
        <w:t xml:space="preserve"> к нему, окончательный расчет за оказанные услуги производится в течение 90 календарных дней с даты предоставления документов.</w:t>
      </w:r>
      <w:r>
        <w:rPr>
          <w:sz w:val="28"/>
          <w:szCs w:val="27"/>
        </w:rPr>
        <w:t xml:space="preserve"> В случае, если Исполнитель является субъектом малого и среднего предпринимательства, за нарушение </w:t>
      </w:r>
      <w:r w:rsidRPr="00FA7324">
        <w:rPr>
          <w:sz w:val="28"/>
          <w:szCs w:val="27"/>
        </w:rPr>
        <w:t>сроков предоставления комплекта документов, указ</w:t>
      </w:r>
      <w:r>
        <w:rPr>
          <w:sz w:val="28"/>
          <w:szCs w:val="27"/>
        </w:rPr>
        <w:t>анных в Договоре и Приложении №2</w:t>
      </w:r>
      <w:r w:rsidRPr="00FA7324">
        <w:rPr>
          <w:sz w:val="28"/>
          <w:szCs w:val="27"/>
        </w:rPr>
        <w:t xml:space="preserve"> к нему</w:t>
      </w:r>
      <w:r>
        <w:rPr>
          <w:sz w:val="28"/>
          <w:szCs w:val="27"/>
        </w:rPr>
        <w:t xml:space="preserve">, Исполнитель уплачивает штраф в размере 2,3% от стоимости оказанных услуг, подтвержденной документами, </w:t>
      </w:r>
      <w:r>
        <w:rPr>
          <w:sz w:val="28"/>
          <w:szCs w:val="27"/>
        </w:rPr>
        <w:lastRenderedPageBreak/>
        <w:t>представленными в нарушение установленных Договором и Приложением №2 к нему сроков, в течение 10 календарных дней с даты предъявления Заказчиком требования в письменном виде.</w:t>
      </w:r>
    </w:p>
    <w:p w:rsidR="008E5F30" w:rsidRPr="00FD38CE" w:rsidRDefault="008E5F30"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345F63"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345F63">
        <w:rPr>
          <w:rFonts w:eastAsia="Arial"/>
          <w:b/>
          <w:kern w:val="3"/>
          <w:sz w:val="28"/>
          <w:szCs w:val="28"/>
          <w:lang w:eastAsia="ar-SA"/>
        </w:rPr>
        <w:t>5. Форс-мажор</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lang w:eastAsia="ar-SA"/>
        </w:rPr>
      </w:pPr>
      <w:r w:rsidRPr="00345F63">
        <w:rPr>
          <w:rFonts w:eastAsia="Arial"/>
          <w:kern w:val="3"/>
          <w:sz w:val="28"/>
          <w:szCs w:val="28"/>
          <w:lang w:eastAsia="ar-SA"/>
        </w:rPr>
        <w:t>5.1.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действия непреодолимой силы. Срок оказания услуг по настоящему Договору отодвигается на время действия этих обстоятельств.</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5.2. Стороны договорились относить к обстоятельствам непреодолимой силы такие природные явления как пожары, наводнения, землетрясения, а также общественные беспорядки, войны, запретительные акты органов государственной власти и местного самоуправления, эпидемии и иные подобные обстоятельства. При этом, обстоятельства непреодолимой силы признаются таковыми, если они возникли вне зависимости от действий и/или бездействия Сторон.</w:t>
      </w:r>
    </w:p>
    <w:p w:rsidR="00D1645B" w:rsidRPr="00FD38CE"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5.3. Надлежащим подтверждением наличия обстоятельств непреодолимой силы и их продолжительности будет служить справка, выдаваемая Торгово-Промышленной Палатой, либо иным компетентным органом, уполномоченным выдавать такого рода справки или выпускать обязывающие Стороны правовые акты, если иное не вытекает из существа обстоятельства.</w:t>
      </w:r>
    </w:p>
    <w:p w:rsidR="008E5F30" w:rsidRDefault="008E5F30"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p>
    <w:p w:rsidR="00D1645B" w:rsidRPr="00345F63"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345F63">
        <w:rPr>
          <w:rFonts w:eastAsia="Arial"/>
          <w:b/>
          <w:kern w:val="3"/>
          <w:sz w:val="28"/>
          <w:szCs w:val="28"/>
          <w:lang w:eastAsia="ar-SA"/>
        </w:rPr>
        <w:t>6. Антикоррупционная оговорка</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lastRenderedPageBreak/>
        <w:t>6.2.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Каналы уведомления З</w:t>
      </w:r>
      <w:r>
        <w:rPr>
          <w:rFonts w:eastAsia="Arial"/>
          <w:kern w:val="3"/>
          <w:sz w:val="28"/>
          <w:szCs w:val="28"/>
          <w:lang w:eastAsia="ar-SA"/>
        </w:rPr>
        <w:t>аказчика</w:t>
      </w:r>
      <w:r w:rsidRPr="00345F63">
        <w:rPr>
          <w:rFonts w:eastAsia="Arial"/>
          <w:kern w:val="3"/>
          <w:sz w:val="28"/>
          <w:szCs w:val="28"/>
          <w:lang w:eastAsia="ar-SA"/>
        </w:rPr>
        <w:t xml:space="preserve"> о нарушениях каких-либо положений пункта 1 настоящего раздела: тел. 8(863) 238-30-63.</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Каналы уведомления И</w:t>
      </w:r>
      <w:r>
        <w:rPr>
          <w:rFonts w:eastAsia="Arial"/>
          <w:kern w:val="3"/>
          <w:sz w:val="28"/>
          <w:szCs w:val="28"/>
          <w:lang w:eastAsia="ar-SA"/>
        </w:rPr>
        <w:t>сполнителя</w:t>
      </w:r>
      <w:r w:rsidRPr="00345F63">
        <w:rPr>
          <w:rFonts w:eastAsia="Arial"/>
          <w:kern w:val="3"/>
          <w:sz w:val="28"/>
          <w:szCs w:val="28"/>
          <w:lang w:eastAsia="ar-SA"/>
        </w:rPr>
        <w:t xml:space="preserve"> о нарушениях каких-либо положений пункта 1 настоящего раздела: тел. _____________________</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6.3.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1645B"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6.4.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
    <w:p w:rsidR="008E5F30" w:rsidRPr="00FD38CE" w:rsidRDefault="008E5F30"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345F63" w:rsidRDefault="00D1645B" w:rsidP="00D1645B">
      <w:pPr>
        <w:tabs>
          <w:tab w:val="left" w:pos="284"/>
          <w:tab w:val="left" w:pos="9072"/>
        </w:tabs>
        <w:suppressAutoHyphens/>
        <w:autoSpaceDN w:val="0"/>
        <w:spacing w:line="360" w:lineRule="exact"/>
        <w:ind w:firstLine="851"/>
        <w:jc w:val="center"/>
        <w:textAlignment w:val="baseline"/>
        <w:rPr>
          <w:rFonts w:eastAsia="Arial"/>
          <w:b/>
          <w:kern w:val="3"/>
          <w:sz w:val="28"/>
          <w:szCs w:val="28"/>
          <w:lang w:eastAsia="ar-SA"/>
        </w:rPr>
      </w:pPr>
      <w:r>
        <w:rPr>
          <w:rFonts w:eastAsia="Arial"/>
          <w:b/>
          <w:kern w:val="3"/>
          <w:sz w:val="28"/>
          <w:szCs w:val="28"/>
          <w:lang w:eastAsia="ar-SA"/>
        </w:rPr>
        <w:t>7.</w:t>
      </w:r>
      <w:r w:rsidRPr="001E1A71">
        <w:rPr>
          <w:rFonts w:eastAsia="Arial"/>
          <w:b/>
          <w:kern w:val="3"/>
          <w:sz w:val="28"/>
          <w:szCs w:val="28"/>
          <w:lang w:eastAsia="ar-SA"/>
        </w:rPr>
        <w:t xml:space="preserve"> </w:t>
      </w:r>
      <w:r w:rsidRPr="00345F63">
        <w:rPr>
          <w:rFonts w:eastAsia="Arial"/>
          <w:b/>
          <w:kern w:val="3"/>
          <w:sz w:val="28"/>
          <w:szCs w:val="28"/>
          <w:lang w:eastAsia="ar-SA"/>
        </w:rPr>
        <w:t>Конфиденциальность</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7.1. Исполнитель обязуется сохранять в тайне всю коммерческую информацию, не относящуюся, согласно действующему законодательству, к категории общедоступной, полученную от Заказчика.</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7.2. Заказчик несет ответственность за то, что предоставленная Исполнителю информация для публикации на сайте Заказчика, относится к категории общедоступной и не содержит в себе элементы коммерческой тайны и/или чужой интеллектуальной собственности.</w:t>
      </w:r>
    </w:p>
    <w:p w:rsidR="00D1645B"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lastRenderedPageBreak/>
        <w:t>7.3. Заказчик несет полную ответственность за всю предоставленную Исполнителю информацию.</w:t>
      </w:r>
    </w:p>
    <w:p w:rsidR="008E5F30" w:rsidRPr="00FD38CE" w:rsidRDefault="008E5F30"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345F63"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345F63">
        <w:rPr>
          <w:rFonts w:eastAsia="Arial"/>
          <w:b/>
          <w:kern w:val="3"/>
          <w:sz w:val="28"/>
          <w:szCs w:val="28"/>
          <w:lang w:eastAsia="ar-SA"/>
        </w:rPr>
        <w:t>8. Порядок разрешения споров</w:t>
      </w:r>
    </w:p>
    <w:p w:rsidR="00D1645B" w:rsidRPr="00345F63"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8.1. Заказчик и Исполнитель примут все меры к разрешению всех споров и разногласий, возникающих из настоящего Договора или в связи с ним, путем переговоров.</w:t>
      </w: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8E5F30">
        <w:rPr>
          <w:rFonts w:eastAsia="Arial"/>
          <w:kern w:val="3"/>
          <w:sz w:val="28"/>
          <w:szCs w:val="28"/>
          <w:lang w:eastAsia="ar-SA"/>
        </w:rPr>
        <w:t>8.2. Все споры и разногласия между сторонами решаются путем переговоров, а при невозможности достижения согласия — в Арбитражном суде по месту нахождения Истца.</w:t>
      </w:r>
    </w:p>
    <w:p w:rsidR="008E5F30" w:rsidRPr="008E5F30" w:rsidRDefault="008E5F30"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8E5F30">
        <w:rPr>
          <w:rFonts w:eastAsia="Arial"/>
          <w:b/>
          <w:kern w:val="3"/>
          <w:sz w:val="28"/>
          <w:szCs w:val="28"/>
          <w:lang w:eastAsia="ar-SA"/>
        </w:rPr>
        <w:t>9. Дополнительные условия</w:t>
      </w: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8E5F30">
        <w:rPr>
          <w:rFonts w:eastAsia="Arial"/>
          <w:kern w:val="3"/>
          <w:sz w:val="28"/>
          <w:szCs w:val="28"/>
          <w:lang w:eastAsia="ar-SA"/>
        </w:rPr>
        <w:t>9.1. Все изменения или дополнения к настоящему Договору действительны, если они совершены в письменной форме и подписаны уполномоченными на то лицами.</w:t>
      </w:r>
    </w:p>
    <w:p w:rsidR="008E5F30" w:rsidRDefault="00D1645B" w:rsidP="00044092">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8E5F30">
        <w:rPr>
          <w:rFonts w:eastAsia="Arial"/>
          <w:kern w:val="3"/>
          <w:sz w:val="28"/>
          <w:szCs w:val="28"/>
          <w:lang w:eastAsia="ar-SA"/>
        </w:rPr>
        <w:t>После подписания настоящего Договора вся предыдущая переписка и относящиеся к нему переговоры считаются недействительными. Ни одна из сторон не имеет право передать свои права и обязанности по настоящему Договору третьей стороне без письменного согласия другой стороны.</w:t>
      </w:r>
    </w:p>
    <w:p w:rsidR="00044092" w:rsidRPr="008E5F30" w:rsidRDefault="00044092" w:rsidP="00044092">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eastAsia="ar-SA"/>
        </w:rPr>
      </w:pPr>
      <w:r w:rsidRPr="008E5F30">
        <w:rPr>
          <w:rFonts w:eastAsia="Arial"/>
          <w:b/>
          <w:kern w:val="3"/>
          <w:sz w:val="28"/>
          <w:szCs w:val="28"/>
          <w:lang w:eastAsia="ar-SA"/>
        </w:rPr>
        <w:t>10. Срок действия договора</w:t>
      </w: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8E5F30">
        <w:rPr>
          <w:rFonts w:eastAsia="Arial"/>
          <w:kern w:val="3"/>
          <w:sz w:val="28"/>
          <w:szCs w:val="28"/>
          <w:lang w:eastAsia="ar-SA"/>
        </w:rPr>
        <w:t xml:space="preserve">10.1. Настоящий договор вступает в силу со дня подписания Сторонами и распространяет свое действия на </w:t>
      </w:r>
      <w:r w:rsidR="00AC33D3">
        <w:rPr>
          <w:rFonts w:eastAsia="Arial"/>
          <w:kern w:val="3"/>
          <w:sz w:val="28"/>
          <w:szCs w:val="28"/>
          <w:lang w:eastAsia="ar-SA"/>
        </w:rPr>
        <w:t xml:space="preserve">отношения сторон, возникшие с </w:t>
      </w:r>
      <w:r w:rsidR="008E5F30" w:rsidRPr="008E5F30">
        <w:rPr>
          <w:rFonts w:eastAsia="Arial"/>
          <w:kern w:val="3"/>
          <w:sz w:val="28"/>
          <w:szCs w:val="28"/>
          <w:lang w:eastAsia="ar-SA"/>
        </w:rPr>
        <w:t>«___»_______</w:t>
      </w:r>
      <w:r w:rsidR="00AC33D3">
        <w:rPr>
          <w:rFonts w:eastAsia="Arial"/>
          <w:kern w:val="3"/>
          <w:sz w:val="28"/>
          <w:szCs w:val="28"/>
          <w:lang w:eastAsia="ar-SA"/>
        </w:rPr>
        <w:t xml:space="preserve">__ </w:t>
      </w:r>
      <w:r w:rsidRPr="008E5F30">
        <w:rPr>
          <w:rFonts w:eastAsia="Arial"/>
          <w:kern w:val="3"/>
          <w:sz w:val="28"/>
          <w:szCs w:val="28"/>
          <w:lang w:eastAsia="ar-SA"/>
        </w:rPr>
        <w:t>2019 года и действует до 31 декабря 2019 года.</w:t>
      </w: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8E5F30">
        <w:rPr>
          <w:rFonts w:eastAsia="Arial"/>
          <w:kern w:val="3"/>
          <w:sz w:val="28"/>
          <w:szCs w:val="28"/>
          <w:lang w:eastAsia="ar-SA"/>
        </w:rPr>
        <w:t>10.2. Договор составлен в 2-х экземплярах, по одному для каждой стороны, каждый из которых имеет одинаковую юридическую силу.</w:t>
      </w:r>
    </w:p>
    <w:p w:rsidR="008E5F30" w:rsidRPr="008E5F30" w:rsidRDefault="008E5F30"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center"/>
        <w:textAlignment w:val="baseline"/>
        <w:rPr>
          <w:rFonts w:eastAsia="Arial"/>
          <w:b/>
          <w:kern w:val="3"/>
          <w:sz w:val="28"/>
          <w:szCs w:val="28"/>
          <w:lang w:val="en-US" w:eastAsia="ar-SA"/>
        </w:rPr>
      </w:pPr>
      <w:r w:rsidRPr="008E5F30">
        <w:rPr>
          <w:rFonts w:eastAsia="Arial"/>
          <w:b/>
          <w:kern w:val="3"/>
          <w:sz w:val="28"/>
          <w:szCs w:val="28"/>
          <w:lang w:eastAsia="ar-SA"/>
        </w:rPr>
        <w:t>11. Юридические адреса сторон:</w:t>
      </w:r>
    </w:p>
    <w:tbl>
      <w:tblPr>
        <w:tblW w:w="9498" w:type="dxa"/>
        <w:tblInd w:w="-176" w:type="dxa"/>
        <w:tblLayout w:type="fixed"/>
        <w:tblCellMar>
          <w:left w:w="10" w:type="dxa"/>
          <w:right w:w="10" w:type="dxa"/>
        </w:tblCellMar>
        <w:tblLook w:val="0000" w:firstRow="0" w:lastRow="0" w:firstColumn="0" w:lastColumn="0" w:noHBand="0" w:noVBand="0"/>
      </w:tblPr>
      <w:tblGrid>
        <w:gridCol w:w="4253"/>
        <w:gridCol w:w="5245"/>
      </w:tblGrid>
      <w:tr w:rsidR="00D1645B" w:rsidRPr="008E5F30" w:rsidTr="00D1645B">
        <w:tc>
          <w:tcPr>
            <w:tcW w:w="4253" w:type="dxa"/>
            <w:shd w:val="clear" w:color="auto" w:fill="auto"/>
            <w:tcMar>
              <w:top w:w="0" w:type="dxa"/>
              <w:left w:w="108" w:type="dxa"/>
              <w:bottom w:w="0" w:type="dxa"/>
              <w:right w:w="108" w:type="dxa"/>
            </w:tcMar>
          </w:tcPr>
          <w:p w:rsidR="00D1645B" w:rsidRPr="008E5F30" w:rsidRDefault="00D1645B" w:rsidP="00D1645B">
            <w:pPr>
              <w:tabs>
                <w:tab w:val="left" w:pos="1253"/>
                <w:tab w:val="left" w:pos="9072"/>
              </w:tabs>
              <w:suppressAutoHyphens/>
              <w:autoSpaceDN w:val="0"/>
              <w:spacing w:line="360" w:lineRule="exact"/>
              <w:ind w:firstLine="851"/>
              <w:jc w:val="center"/>
              <w:textAlignment w:val="baseline"/>
              <w:rPr>
                <w:rFonts w:eastAsia="Arial"/>
                <w:b/>
                <w:i/>
                <w:kern w:val="3"/>
                <w:sz w:val="28"/>
                <w:szCs w:val="28"/>
                <w:lang w:eastAsia="ar-SA"/>
              </w:rPr>
            </w:pPr>
            <w:r w:rsidRPr="008E5F30">
              <w:rPr>
                <w:rFonts w:eastAsia="Arial"/>
                <w:b/>
                <w:i/>
                <w:kern w:val="3"/>
                <w:sz w:val="28"/>
                <w:szCs w:val="28"/>
                <w:lang w:eastAsia="ar-SA"/>
              </w:rPr>
              <w:t>ИСПОЛНИТЕЛЬ</w:t>
            </w: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b/>
                <w:i/>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val="en-US" w:eastAsia="ar-SA"/>
              </w:rPr>
            </w:pPr>
          </w:p>
          <w:p w:rsidR="00D1645B" w:rsidRPr="008E5F30" w:rsidRDefault="00D1645B" w:rsidP="00D1645B">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jc w:val="both"/>
              <w:textAlignment w:val="baseline"/>
              <w:rPr>
                <w:rFonts w:eastAsia="Arial"/>
                <w:kern w:val="3"/>
                <w:sz w:val="28"/>
                <w:szCs w:val="28"/>
                <w:lang w:eastAsia="ar-SA"/>
              </w:rPr>
            </w:pPr>
          </w:p>
          <w:p w:rsidR="00D1645B" w:rsidRPr="008E5F30" w:rsidRDefault="00D1645B" w:rsidP="00D1645B">
            <w:pPr>
              <w:tabs>
                <w:tab w:val="left" w:pos="1253"/>
                <w:tab w:val="left" w:pos="9072"/>
              </w:tabs>
              <w:suppressAutoHyphens/>
              <w:autoSpaceDN w:val="0"/>
              <w:spacing w:line="360" w:lineRule="exact"/>
              <w:jc w:val="both"/>
              <w:textAlignment w:val="baseline"/>
              <w:rPr>
                <w:rFonts w:eastAsia="Arial"/>
                <w:kern w:val="3"/>
                <w:sz w:val="28"/>
                <w:szCs w:val="28"/>
                <w:lang w:eastAsia="ar-SA"/>
              </w:rPr>
            </w:pPr>
            <w:r w:rsidRPr="008E5F30">
              <w:rPr>
                <w:rFonts w:eastAsia="Arial"/>
                <w:kern w:val="3"/>
                <w:sz w:val="28"/>
                <w:szCs w:val="28"/>
                <w:lang w:eastAsia="ar-SA"/>
              </w:rPr>
              <w:t xml:space="preserve">   __________________</w:t>
            </w:r>
          </w:p>
        </w:tc>
        <w:tc>
          <w:tcPr>
            <w:tcW w:w="5245" w:type="dxa"/>
            <w:shd w:val="clear" w:color="auto" w:fill="auto"/>
            <w:tcMar>
              <w:top w:w="0" w:type="dxa"/>
              <w:left w:w="108" w:type="dxa"/>
              <w:bottom w:w="0" w:type="dxa"/>
              <w:right w:w="108" w:type="dxa"/>
            </w:tcMar>
          </w:tcPr>
          <w:p w:rsidR="00D1645B" w:rsidRPr="008E5F30" w:rsidRDefault="00D1645B" w:rsidP="00D1645B">
            <w:pPr>
              <w:tabs>
                <w:tab w:val="left" w:pos="1253"/>
                <w:tab w:val="left" w:pos="9072"/>
              </w:tabs>
              <w:suppressAutoHyphens/>
              <w:autoSpaceDN w:val="0"/>
              <w:spacing w:line="360" w:lineRule="exact"/>
              <w:ind w:left="885" w:firstLine="483"/>
              <w:jc w:val="both"/>
              <w:textAlignment w:val="baseline"/>
              <w:rPr>
                <w:rFonts w:eastAsia="Arial"/>
                <w:b/>
                <w:i/>
                <w:kern w:val="3"/>
                <w:sz w:val="28"/>
                <w:szCs w:val="28"/>
                <w:lang w:eastAsia="ar-SA"/>
              </w:rPr>
            </w:pPr>
            <w:r w:rsidRPr="008E5F30">
              <w:rPr>
                <w:rFonts w:eastAsia="Arial"/>
                <w:b/>
                <w:i/>
                <w:kern w:val="3"/>
                <w:sz w:val="28"/>
                <w:szCs w:val="28"/>
                <w:lang w:eastAsia="ar-SA"/>
              </w:rPr>
              <w:lastRenderedPageBreak/>
              <w:t xml:space="preserve">                   ЗАКАЗЧИК</w:t>
            </w:r>
          </w:p>
          <w:p w:rsidR="00D1645B" w:rsidRPr="008E5F30" w:rsidRDefault="008E5F30" w:rsidP="00D1645B">
            <w:pPr>
              <w:widowControl w:val="0"/>
              <w:tabs>
                <w:tab w:val="left" w:pos="9072"/>
              </w:tabs>
              <w:suppressAutoHyphens/>
              <w:autoSpaceDN w:val="0"/>
              <w:spacing w:line="360" w:lineRule="exact"/>
              <w:ind w:left="885"/>
              <w:jc w:val="both"/>
              <w:textAlignment w:val="baseline"/>
              <w:rPr>
                <w:b/>
                <w:color w:val="00000A"/>
                <w:kern w:val="3"/>
                <w:sz w:val="28"/>
                <w:szCs w:val="28"/>
              </w:rPr>
            </w:pPr>
            <w:r w:rsidRPr="008E5F30">
              <w:rPr>
                <w:b/>
                <w:color w:val="00000A"/>
                <w:kern w:val="3"/>
                <w:sz w:val="28"/>
                <w:szCs w:val="28"/>
              </w:rPr>
              <w:t xml:space="preserve">Акционерное общество </w:t>
            </w:r>
            <w:r w:rsidR="00D1645B" w:rsidRPr="008E5F30">
              <w:rPr>
                <w:b/>
                <w:color w:val="00000A"/>
                <w:kern w:val="3"/>
                <w:sz w:val="28"/>
                <w:szCs w:val="28"/>
              </w:rPr>
              <w:t>«Северо-Кавказская пригородная пассажирская компания»</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Юридический адрес: 344019, г. Ростов-на-Дону, ул. Закруткина, д.67»в»/2»б».</w:t>
            </w:r>
          </w:p>
          <w:p w:rsidR="00435BC6"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 xml:space="preserve">Почтовый адрес: 344001, </w:t>
            </w:r>
          </w:p>
          <w:p w:rsidR="00D1645B" w:rsidRPr="008E5F30" w:rsidRDefault="00435BC6" w:rsidP="00D1645B">
            <w:pPr>
              <w:widowControl w:val="0"/>
              <w:tabs>
                <w:tab w:val="left" w:pos="9072"/>
              </w:tabs>
              <w:suppressAutoHyphens/>
              <w:autoSpaceDN w:val="0"/>
              <w:spacing w:line="360" w:lineRule="exact"/>
              <w:ind w:left="885"/>
              <w:jc w:val="both"/>
              <w:textAlignment w:val="baseline"/>
              <w:rPr>
                <w:color w:val="00000A"/>
                <w:kern w:val="3"/>
                <w:sz w:val="28"/>
                <w:szCs w:val="28"/>
              </w:rPr>
            </w:pPr>
            <w:r>
              <w:rPr>
                <w:color w:val="00000A"/>
                <w:kern w:val="3"/>
                <w:sz w:val="28"/>
                <w:szCs w:val="28"/>
              </w:rPr>
              <w:t>г.</w:t>
            </w:r>
            <w:r w:rsidR="00D1645B" w:rsidRPr="008E5F30">
              <w:rPr>
                <w:color w:val="00000A"/>
                <w:kern w:val="3"/>
                <w:sz w:val="28"/>
                <w:szCs w:val="28"/>
              </w:rPr>
              <w:t xml:space="preserve">Ростов-на-Дону, ул. Депутатская, </w:t>
            </w:r>
            <w:r>
              <w:rPr>
                <w:color w:val="00000A"/>
                <w:kern w:val="3"/>
                <w:sz w:val="28"/>
                <w:szCs w:val="28"/>
              </w:rPr>
              <w:t>д.</w:t>
            </w:r>
            <w:r w:rsidR="00D1645B" w:rsidRPr="008E5F30">
              <w:rPr>
                <w:color w:val="00000A"/>
                <w:kern w:val="3"/>
                <w:sz w:val="28"/>
                <w:szCs w:val="28"/>
              </w:rPr>
              <w:t>3</w:t>
            </w:r>
          </w:p>
          <w:p w:rsidR="00D1645B" w:rsidRPr="008E5F30" w:rsidRDefault="00D1645B" w:rsidP="00D1645B">
            <w:pPr>
              <w:widowControl w:val="0"/>
              <w:tabs>
                <w:tab w:val="left" w:pos="34"/>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 xml:space="preserve">ОКПО 80380519 </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lastRenderedPageBreak/>
              <w:t>ОГРН 1076162005864</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 xml:space="preserve">ИНН 6162051289, КПП 616701001 </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ОКВЭД 49.31.11</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 xml:space="preserve">Р/счет № 40702810500300005055 </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Кор.счет 30101810300000000999</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 xml:space="preserve">Филиал Банка ВТБ (ПАО) в </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г. Ростове-на-Дону</w:t>
            </w:r>
          </w:p>
          <w:p w:rsidR="00D1645B" w:rsidRPr="008E5F30" w:rsidRDefault="00D1645B" w:rsidP="00D1645B">
            <w:pPr>
              <w:widowControl w:val="0"/>
              <w:tabs>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г. Ростов-на-Дону</w:t>
            </w:r>
          </w:p>
          <w:p w:rsidR="00D1645B" w:rsidRPr="008E5F30" w:rsidRDefault="00D1645B" w:rsidP="00D1645B">
            <w:pPr>
              <w:tabs>
                <w:tab w:val="left" w:pos="1253"/>
                <w:tab w:val="left" w:pos="9072"/>
              </w:tabs>
              <w:suppressAutoHyphens/>
              <w:autoSpaceDN w:val="0"/>
              <w:spacing w:line="360" w:lineRule="exact"/>
              <w:ind w:left="885"/>
              <w:jc w:val="both"/>
              <w:textAlignment w:val="baseline"/>
              <w:rPr>
                <w:color w:val="00000A"/>
                <w:kern w:val="3"/>
                <w:sz w:val="28"/>
                <w:szCs w:val="28"/>
              </w:rPr>
            </w:pPr>
            <w:r w:rsidRPr="008E5F30">
              <w:rPr>
                <w:color w:val="00000A"/>
                <w:kern w:val="3"/>
                <w:sz w:val="28"/>
                <w:szCs w:val="28"/>
              </w:rPr>
              <w:t>БИК 046015999</w:t>
            </w:r>
          </w:p>
          <w:p w:rsidR="00D1645B" w:rsidRPr="008E5F30" w:rsidRDefault="00D1645B" w:rsidP="00D1645B">
            <w:pPr>
              <w:tabs>
                <w:tab w:val="left" w:pos="1253"/>
                <w:tab w:val="left" w:pos="9072"/>
              </w:tabs>
              <w:suppressAutoHyphens/>
              <w:autoSpaceDN w:val="0"/>
              <w:spacing w:line="360" w:lineRule="exact"/>
              <w:jc w:val="both"/>
              <w:textAlignment w:val="baseline"/>
              <w:rPr>
                <w:rFonts w:eastAsia="Arial"/>
                <w:b/>
                <w:kern w:val="3"/>
                <w:sz w:val="28"/>
                <w:szCs w:val="28"/>
                <w:lang w:eastAsia="ar-SA"/>
              </w:rPr>
            </w:pPr>
            <w:r w:rsidRPr="008E5F30">
              <w:rPr>
                <w:rFonts w:eastAsia="Arial"/>
                <w:b/>
                <w:kern w:val="3"/>
                <w:sz w:val="28"/>
                <w:szCs w:val="28"/>
                <w:lang w:eastAsia="ar-SA"/>
              </w:rPr>
              <w:t xml:space="preserve">             Генеральный директор</w:t>
            </w:r>
          </w:p>
          <w:p w:rsidR="00D1645B" w:rsidRPr="008E5F30" w:rsidRDefault="00D1645B" w:rsidP="00D1645B">
            <w:pPr>
              <w:tabs>
                <w:tab w:val="left" w:pos="1253"/>
                <w:tab w:val="left" w:pos="9072"/>
              </w:tabs>
              <w:suppressAutoHyphens/>
              <w:autoSpaceDN w:val="0"/>
              <w:spacing w:line="360" w:lineRule="exact"/>
              <w:jc w:val="both"/>
              <w:textAlignment w:val="baseline"/>
              <w:rPr>
                <w:rFonts w:eastAsia="Arial"/>
                <w:b/>
                <w:kern w:val="3"/>
                <w:sz w:val="28"/>
                <w:szCs w:val="28"/>
                <w:lang w:eastAsia="ar-SA"/>
              </w:rPr>
            </w:pPr>
          </w:p>
          <w:p w:rsidR="00D1645B" w:rsidRPr="008E5F30" w:rsidRDefault="00D1645B" w:rsidP="00D1645B">
            <w:pPr>
              <w:tabs>
                <w:tab w:val="left" w:pos="1253"/>
                <w:tab w:val="left" w:pos="9072"/>
              </w:tabs>
              <w:suppressAutoHyphens/>
              <w:autoSpaceDN w:val="0"/>
              <w:spacing w:line="360" w:lineRule="exact"/>
              <w:jc w:val="both"/>
              <w:textAlignment w:val="baseline"/>
              <w:rPr>
                <w:rFonts w:eastAsia="Arial"/>
                <w:kern w:val="3"/>
                <w:sz w:val="28"/>
                <w:szCs w:val="28"/>
                <w:lang w:eastAsia="ar-SA"/>
              </w:rPr>
            </w:pPr>
            <w:r w:rsidRPr="008E5F30">
              <w:rPr>
                <w:rFonts w:eastAsia="Arial"/>
                <w:kern w:val="3"/>
                <w:sz w:val="28"/>
                <w:szCs w:val="28"/>
                <w:lang w:eastAsia="ar-SA"/>
              </w:rPr>
              <w:t xml:space="preserve">              ______________</w:t>
            </w:r>
            <w:r w:rsidRPr="008E5F30">
              <w:rPr>
                <w:rFonts w:eastAsia="Arial"/>
                <w:b/>
                <w:kern w:val="3"/>
                <w:sz w:val="28"/>
                <w:szCs w:val="28"/>
                <w:lang w:eastAsia="ar-SA"/>
              </w:rPr>
              <w:t>Е.А. Ермаков</w:t>
            </w:r>
          </w:p>
        </w:tc>
      </w:tr>
    </w:tbl>
    <w:p w:rsidR="00C439F9" w:rsidRDefault="00C439F9"/>
    <w:p w:rsidR="00435BC6" w:rsidRDefault="00435BC6"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5031C0">
      <w:pPr>
        <w:tabs>
          <w:tab w:val="left" w:pos="9072"/>
        </w:tabs>
        <w:suppressAutoHyphens/>
        <w:autoSpaceDN w:val="0"/>
        <w:spacing w:line="360" w:lineRule="exact"/>
        <w:ind w:firstLine="851"/>
        <w:jc w:val="right"/>
        <w:textAlignment w:val="baseline"/>
        <w:rPr>
          <w:kern w:val="3"/>
          <w:sz w:val="28"/>
          <w:szCs w:val="28"/>
        </w:rPr>
      </w:pPr>
    </w:p>
    <w:p w:rsidR="00044092" w:rsidRDefault="00044092" w:rsidP="009258EB">
      <w:pPr>
        <w:tabs>
          <w:tab w:val="left" w:pos="9072"/>
        </w:tabs>
        <w:suppressAutoHyphens/>
        <w:autoSpaceDN w:val="0"/>
        <w:spacing w:line="360" w:lineRule="exact"/>
        <w:textAlignment w:val="baseline"/>
        <w:rPr>
          <w:kern w:val="3"/>
          <w:sz w:val="28"/>
          <w:szCs w:val="28"/>
        </w:rPr>
      </w:pPr>
    </w:p>
    <w:p w:rsidR="005031C0" w:rsidRDefault="005031C0" w:rsidP="005031C0">
      <w:pPr>
        <w:tabs>
          <w:tab w:val="left" w:pos="9072"/>
        </w:tabs>
        <w:suppressAutoHyphens/>
        <w:autoSpaceDN w:val="0"/>
        <w:spacing w:line="360" w:lineRule="exact"/>
        <w:ind w:firstLine="851"/>
        <w:jc w:val="right"/>
        <w:textAlignment w:val="baseline"/>
        <w:rPr>
          <w:kern w:val="3"/>
          <w:sz w:val="28"/>
          <w:szCs w:val="28"/>
        </w:rPr>
      </w:pPr>
      <w:r w:rsidRPr="00345F63">
        <w:rPr>
          <w:kern w:val="3"/>
          <w:sz w:val="28"/>
          <w:szCs w:val="28"/>
        </w:rPr>
        <w:lastRenderedPageBreak/>
        <w:t>Приложение № 1</w:t>
      </w:r>
    </w:p>
    <w:p w:rsidR="009258EB" w:rsidRPr="00767C21" w:rsidRDefault="009258EB" w:rsidP="005031C0">
      <w:pPr>
        <w:tabs>
          <w:tab w:val="left" w:pos="9072"/>
        </w:tabs>
        <w:suppressAutoHyphens/>
        <w:autoSpaceDN w:val="0"/>
        <w:spacing w:line="360" w:lineRule="exact"/>
        <w:ind w:firstLine="851"/>
        <w:jc w:val="right"/>
        <w:textAlignment w:val="baseline"/>
        <w:rPr>
          <w:kern w:val="3"/>
          <w:sz w:val="28"/>
          <w:szCs w:val="28"/>
        </w:rPr>
      </w:pPr>
    </w:p>
    <w:p w:rsidR="005031C0" w:rsidRPr="00345F63" w:rsidRDefault="005031C0" w:rsidP="005031C0">
      <w:pPr>
        <w:tabs>
          <w:tab w:val="left" w:pos="9072"/>
        </w:tabs>
        <w:suppressAutoHyphens/>
        <w:autoSpaceDN w:val="0"/>
        <w:spacing w:line="360" w:lineRule="exact"/>
        <w:ind w:firstLine="851"/>
        <w:jc w:val="right"/>
        <w:textAlignment w:val="baseline"/>
        <w:rPr>
          <w:kern w:val="3"/>
          <w:sz w:val="28"/>
          <w:szCs w:val="28"/>
        </w:rPr>
      </w:pPr>
      <w:r w:rsidRPr="00345F63">
        <w:rPr>
          <w:kern w:val="3"/>
          <w:sz w:val="28"/>
          <w:szCs w:val="28"/>
        </w:rPr>
        <w:t>к договору от «___»______ 201__ г. № ________</w:t>
      </w:r>
    </w:p>
    <w:p w:rsidR="005031C0" w:rsidRPr="00345F63" w:rsidRDefault="005031C0" w:rsidP="005031C0">
      <w:pPr>
        <w:shd w:val="clear" w:color="auto" w:fill="FFFFFF"/>
        <w:tabs>
          <w:tab w:val="left" w:pos="9072"/>
        </w:tabs>
        <w:suppressAutoHyphens/>
        <w:autoSpaceDN w:val="0"/>
        <w:spacing w:line="360" w:lineRule="exact"/>
        <w:jc w:val="both"/>
        <w:textAlignment w:val="baseline"/>
        <w:rPr>
          <w:b/>
          <w:kern w:val="3"/>
          <w:sz w:val="28"/>
          <w:szCs w:val="28"/>
        </w:rPr>
      </w:pPr>
    </w:p>
    <w:p w:rsidR="005031C0" w:rsidRDefault="005031C0" w:rsidP="005031C0">
      <w:pPr>
        <w:shd w:val="clear" w:color="auto" w:fill="FFFFFF"/>
        <w:tabs>
          <w:tab w:val="left" w:pos="9072"/>
        </w:tabs>
        <w:suppressAutoHyphens/>
        <w:autoSpaceDN w:val="0"/>
        <w:spacing w:line="360" w:lineRule="exact"/>
        <w:ind w:firstLine="851"/>
        <w:jc w:val="center"/>
        <w:textAlignment w:val="baseline"/>
        <w:rPr>
          <w:b/>
          <w:kern w:val="3"/>
          <w:sz w:val="28"/>
          <w:szCs w:val="28"/>
        </w:rPr>
      </w:pPr>
      <w:r>
        <w:rPr>
          <w:b/>
          <w:kern w:val="3"/>
          <w:sz w:val="28"/>
          <w:szCs w:val="28"/>
        </w:rPr>
        <w:t>Техническое задание</w:t>
      </w:r>
    </w:p>
    <w:p w:rsidR="005031C0" w:rsidRDefault="005031C0" w:rsidP="005031C0">
      <w:pPr>
        <w:tabs>
          <w:tab w:val="left" w:pos="9072"/>
        </w:tabs>
        <w:suppressAutoHyphens/>
        <w:autoSpaceDN w:val="0"/>
        <w:spacing w:line="360" w:lineRule="exact"/>
        <w:jc w:val="center"/>
        <w:textAlignment w:val="baseline"/>
        <w:rPr>
          <w:rFonts w:eastAsia="Arial"/>
          <w:kern w:val="3"/>
          <w:sz w:val="28"/>
          <w:szCs w:val="28"/>
          <w:lang w:eastAsia="ar-SA"/>
        </w:rPr>
      </w:pPr>
      <w:r w:rsidRPr="001E1A71">
        <w:rPr>
          <w:kern w:val="3"/>
          <w:sz w:val="28"/>
          <w:szCs w:val="28"/>
        </w:rPr>
        <w:t>на у</w:t>
      </w:r>
      <w:r w:rsidRPr="00345F63">
        <w:rPr>
          <w:rFonts w:eastAsia="Arial"/>
          <w:kern w:val="3"/>
          <w:sz w:val="28"/>
          <w:szCs w:val="28"/>
          <w:lang w:eastAsia="ar-SA"/>
        </w:rPr>
        <w:t>слуги по изготовлению полиграфической продукции</w:t>
      </w:r>
    </w:p>
    <w:p w:rsidR="005031C0" w:rsidRPr="00345F63" w:rsidRDefault="005031C0" w:rsidP="005031C0">
      <w:pPr>
        <w:tabs>
          <w:tab w:val="left" w:pos="9072"/>
        </w:tabs>
        <w:suppressAutoHyphens/>
        <w:autoSpaceDN w:val="0"/>
        <w:spacing w:line="360" w:lineRule="exact"/>
        <w:jc w:val="center"/>
        <w:textAlignment w:val="baseline"/>
        <w:rPr>
          <w:rFonts w:eastAsia="Arial"/>
          <w:kern w:val="3"/>
          <w:lang w:eastAsia="ar-SA"/>
        </w:rPr>
      </w:pPr>
    </w:p>
    <w:p w:rsidR="005031C0" w:rsidRPr="00345F63" w:rsidRDefault="005031C0" w:rsidP="005031C0">
      <w:pPr>
        <w:tabs>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Фактический объём услуг определяется потребностями Заказчика и оформляется заявками. Услуги, оказанные без заявок, не принимаются и не оплачиваются.</w:t>
      </w:r>
    </w:p>
    <w:p w:rsidR="005031C0" w:rsidRPr="001E1A71" w:rsidRDefault="005031C0" w:rsidP="005031C0">
      <w:pPr>
        <w:tabs>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Количество оригинал-макетов, необходимых для изготовления Исполнителем, определяется заявкой Заказчика исходя из его потребностей.</w:t>
      </w:r>
    </w:p>
    <w:p w:rsidR="005031C0" w:rsidRPr="001E1A71" w:rsidRDefault="005031C0" w:rsidP="005031C0">
      <w:pPr>
        <w:tabs>
          <w:tab w:val="left" w:pos="9072"/>
        </w:tabs>
        <w:suppressAutoHyphens/>
        <w:autoSpaceDN w:val="0"/>
        <w:spacing w:line="360" w:lineRule="exact"/>
        <w:ind w:firstLine="851"/>
        <w:jc w:val="both"/>
        <w:textAlignment w:val="baseline"/>
        <w:rPr>
          <w:rFonts w:eastAsia="Arial"/>
          <w:kern w:val="3"/>
          <w:sz w:val="28"/>
          <w:szCs w:val="28"/>
          <w:lang w:eastAsia="ar-SA"/>
        </w:rPr>
      </w:pPr>
    </w:p>
    <w:p w:rsidR="005031C0" w:rsidRPr="001C0805" w:rsidRDefault="005031C0" w:rsidP="005031C0">
      <w:pPr>
        <w:tabs>
          <w:tab w:val="left" w:pos="9072"/>
        </w:tabs>
        <w:suppressAutoHyphens/>
        <w:autoSpaceDN w:val="0"/>
        <w:spacing w:line="360" w:lineRule="exact"/>
        <w:ind w:firstLine="851"/>
        <w:jc w:val="both"/>
        <w:textAlignment w:val="baseline"/>
        <w:rPr>
          <w:rFonts w:eastAsia="Arial"/>
          <w:b/>
          <w:kern w:val="3"/>
          <w:sz w:val="28"/>
          <w:szCs w:val="28"/>
          <w:lang w:eastAsia="ar-SA"/>
        </w:rPr>
      </w:pPr>
      <w:r w:rsidRPr="001C0805">
        <w:rPr>
          <w:rFonts w:eastAsia="Arial"/>
          <w:b/>
          <w:kern w:val="3"/>
          <w:sz w:val="28"/>
          <w:szCs w:val="28"/>
          <w:lang w:eastAsia="ar-SA"/>
        </w:rPr>
        <w:t>1 . Требования к качеству продукции и условиям оказания услуг</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
          <w:bCs/>
          <w:kern w:val="3"/>
          <w:sz w:val="28"/>
          <w:szCs w:val="28"/>
          <w:lang w:eastAsia="ar-SA"/>
        </w:rPr>
      </w:pPr>
      <w:r w:rsidRPr="00345F63">
        <w:rPr>
          <w:rFonts w:eastAsia="Arial"/>
          <w:b/>
          <w:bCs/>
          <w:kern w:val="3"/>
          <w:sz w:val="28"/>
          <w:szCs w:val="28"/>
          <w:lang w:eastAsia="ar-SA"/>
        </w:rPr>
        <w:t>Общие требования к изготавливаемой продукции:</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1. На тиражных листах не должно быть отмарывания, непропечатки, смазывания краски, тенения, выщипывания волокон бумаги, масляных пятен, следов рук и других загрязнений, разрывов бумаги, морщин, складок, загнутых углов и кромок;</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2. Допустимое совмещение по фальцу в готовой Продукции на бумагах массой до 90г/м2 + 1 мм, на бумагах массой от 100 г/м2 и выше + 1,2 мм;</w:t>
      </w:r>
    </w:p>
    <w:p w:rsidR="005031C0"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Pr>
          <w:rFonts w:eastAsia="Arial"/>
          <w:bCs/>
          <w:kern w:val="3"/>
          <w:sz w:val="28"/>
          <w:szCs w:val="28"/>
          <w:lang w:eastAsia="ar-SA"/>
        </w:rPr>
        <w:t>3</w:t>
      </w:r>
      <w:r w:rsidRPr="00345F63">
        <w:rPr>
          <w:rFonts w:eastAsia="Arial"/>
          <w:bCs/>
          <w:kern w:val="3"/>
          <w:sz w:val="28"/>
          <w:szCs w:val="28"/>
          <w:lang w:eastAsia="ar-SA"/>
        </w:rPr>
        <w:t>. Допустимо наличие загрязнений (элементов бумажной пыли, отпечатанных через офсетную резину) на оттиске размером не более 1,5 мм в количестве 2-х штук на 0,35 м2 печатного листа и в том случае, если данный элемент не искажает текстовой информации или не расположен на лицах в фотографических участках изображения;</w:t>
      </w:r>
    </w:p>
    <w:p w:rsidR="00435BC6" w:rsidRPr="00345F63" w:rsidRDefault="00435BC6"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
          <w:bCs/>
          <w:kern w:val="3"/>
          <w:sz w:val="28"/>
          <w:szCs w:val="28"/>
          <w:lang w:eastAsia="ar-SA"/>
        </w:rPr>
      </w:pPr>
      <w:r w:rsidRPr="00345F63">
        <w:rPr>
          <w:rFonts w:eastAsia="Arial"/>
          <w:b/>
          <w:bCs/>
          <w:kern w:val="3"/>
          <w:sz w:val="28"/>
          <w:szCs w:val="28"/>
          <w:lang w:eastAsia="ar-SA"/>
        </w:rPr>
        <w:t>Требования к качеству продукции:</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1. Продукция должна соответствовать технических характеристикам установленным настоящим Техническим заданием;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2. Косина изделия не должна превышать 1,3 мм;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3. Обрезы должны быть гладкими и чистыми;</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4. Обложки буклетов должны быть хорошо скреплены с блоком;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5. Косина по корешку не должна превышать 1 мм;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6. Тиражные экземпляры не должны иметь механических повреждений.</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xml:space="preserve"> Глянец продукции, покрытой лаком: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lastRenderedPageBreak/>
        <w:t>1. Полиграфическая продукция, покрытая офсетным лаком, не должна содержать царапин, заломов, отслоения лакового слоя, дополнительных включений в виде «кратеров».</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Буклеты, скрепленные клеевым бесшвейным способом: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1. Буклет должен содержать полный комплект страниц и дополнительных элементов с правильным расположением в соответствии с утвержденным макетом и подписной корректурой;</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2. Не допустимы затеки клея на обрезы или внутрь блока, вызывающие потери изображения или текста, при раскрывании издания;</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xml:space="preserve">3. Обрезка блока должна соответствовать утвержденному макету;  </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4. Совмещение разворотных иллюстраций + 1 мм, при использовании бумаги массой 100 г/м2 и выше, допуск по совмещению разворотных иллюстраций составляет + 1,2 мм.;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5. При использовании в блоке офсетных и мелованных бумаг до 115 г/м2 недопустимы дефекты, приводящие к выпадению элементов блока, раскол блока – дефект, состоящий в разрушении клеевого слоя на корешке, приводящий при раскрывании издания к выпадению листов;</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6. Недопустимы дефекты при прессовке пленки на обложку: отслаивание, разрывы пленки.</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Стикеры (наклейки) на виниловой пленке:</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1. Все пленки должны иметь легкосъемную клеевую основу, не оставляющую следов клея на поверхности после съема рекламной продукции.</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2 . Не допускается применение хрупких, ломких пленок.</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Pr>
          <w:rFonts w:eastAsia="Arial"/>
          <w:bCs/>
          <w:kern w:val="3"/>
          <w:sz w:val="28"/>
          <w:szCs w:val="28"/>
          <w:lang w:eastAsia="ar-SA"/>
        </w:rPr>
        <w:t xml:space="preserve">3. </w:t>
      </w:r>
      <w:r w:rsidRPr="00345F63">
        <w:rPr>
          <w:rFonts w:eastAsia="Arial"/>
          <w:bCs/>
          <w:kern w:val="3"/>
          <w:sz w:val="28"/>
          <w:szCs w:val="28"/>
          <w:lang w:eastAsia="ar-SA"/>
        </w:rPr>
        <w:t>Основа рекламного изображения (подложка) должна быть цельной.</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4 . Готовый стикер должен быть заламинирован пленкой толщиной не менее 30 мкн.</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5. Готовая рекламная продукция должна предоставляться в предохраняющей от механических и атмосферных повреждений при ее транспортировке</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kern w:val="3"/>
          <w:lang w:eastAsia="ar-SA"/>
        </w:rPr>
      </w:pPr>
      <w:r w:rsidRPr="00345F63">
        <w:rPr>
          <w:rFonts w:eastAsia="Arial"/>
          <w:bCs/>
          <w:kern w:val="3"/>
          <w:sz w:val="28"/>
          <w:szCs w:val="28"/>
          <w:lang w:eastAsia="ar-SA"/>
        </w:rPr>
        <w:t>Предметы интерьера (стенды, внутриофисные и фасадные таблички, информационные уголки для пассажиров):</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1. Изготавливаются на поливинилхлоридной основе с нанесением изображения в соответствии с макетом Заказчика.</w:t>
      </w:r>
    </w:p>
    <w:p w:rsidR="005031C0"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2. Размеры изделия, размеры шрифтов, межстрочные интервалы нанесенного текста и цветовая гамма выполняется в соответствии с макетом заказчика на основании требований бренда ОАО «РЖД». Самостоятельное внесение изменений в макет без согласования с заказчиком не допускается.</w:t>
      </w:r>
    </w:p>
    <w:p w:rsidR="00435BC6" w:rsidRDefault="00435BC6"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p>
    <w:p w:rsidR="00CA24F7" w:rsidRPr="00FD38CE" w:rsidRDefault="00CA24F7"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p>
    <w:p w:rsidR="005031C0" w:rsidRDefault="005031C0" w:rsidP="005031C0">
      <w:pPr>
        <w:tabs>
          <w:tab w:val="left" w:pos="9072"/>
        </w:tabs>
        <w:suppressAutoHyphens/>
        <w:autoSpaceDN w:val="0"/>
        <w:spacing w:line="360" w:lineRule="exact"/>
        <w:ind w:firstLine="851"/>
        <w:jc w:val="center"/>
        <w:textAlignment w:val="baseline"/>
        <w:rPr>
          <w:rFonts w:eastAsia="Arial"/>
          <w:b/>
          <w:bCs/>
          <w:kern w:val="3"/>
          <w:sz w:val="28"/>
          <w:szCs w:val="28"/>
          <w:lang w:eastAsia="ar-SA"/>
        </w:rPr>
      </w:pPr>
      <w:r w:rsidRPr="00345F63">
        <w:rPr>
          <w:rFonts w:eastAsia="Arial"/>
          <w:b/>
          <w:bCs/>
          <w:kern w:val="3"/>
          <w:sz w:val="28"/>
          <w:szCs w:val="28"/>
          <w:lang w:eastAsia="ar-SA"/>
        </w:rPr>
        <w:lastRenderedPageBreak/>
        <w:t>2. П</w:t>
      </w:r>
      <w:r>
        <w:rPr>
          <w:rFonts w:eastAsia="Arial"/>
          <w:b/>
          <w:bCs/>
          <w:kern w:val="3"/>
          <w:sz w:val="28"/>
          <w:szCs w:val="28"/>
          <w:lang w:eastAsia="ar-SA"/>
        </w:rPr>
        <w:t>орядок и сроки оказания услуг</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Исполнитель изготавливает полиграфическую продукцию в период срока оказания услуг, по предварительным письменным заявкам Заказчика.</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Порядок проведения услуг:</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1) Получение заявки и оригинал-макета от Заказчика на оказание услуг.</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Проверка и техническая корректировка Исполнителем оригинал-макета – в  течение 3 (трех) часов с даты получения заявки от Заказчика.</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2) При  изготовлении оригинал-макета в соответствии с заявкой Заказчика Исполнитель обязан в течение 6 (шести) часов с даты получения заявки и текстовых материалов от Заказчика изготовить оригинал-макет с обеспечением выполнения следующих услуг:</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сбор иллюстративных материалов;</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редактирование, корректирование и подготовка к печати текстовых и иллюстративных материалов. Текстовые материалы представляются Заказчиком.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компьютерная верстка полос;</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утверждение готового оригинал-макета у Заказчика.</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Заказчик утверждает оригинал-макет, либо представляет Исполнителю замечания к оригинал-макету.</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3) Предпечатная подготовка, печать, резка, фальцовка, брошюровка, биговка, склейка, вырубка, теснение (фольга, конгрев, блинт), ламинация, нанесение офсетного лака, шелкография, упаковка, доставка и разгрузка изготовленной продукции:</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при оказании услуг с предоставлением оригинал-макета Заказчиком осуществляется в течение 1 (одного) рабочего дня с даты получения заявки от Заказчика</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при оказании услуг с изготовлением оригинал-макета Исполнителем –  в течение 1 (одного) рабочего дня с даты утверждения Заказчиком оригинал-макета.</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xml:space="preserve">Максимальный срок изготовления и доставки Продукции с момента получения заявки, не должен составлять более </w:t>
      </w:r>
      <w:r>
        <w:rPr>
          <w:rFonts w:eastAsia="Arial"/>
          <w:bCs/>
          <w:kern w:val="3"/>
          <w:sz w:val="28"/>
          <w:szCs w:val="28"/>
          <w:lang w:eastAsia="ar-SA"/>
        </w:rPr>
        <w:t>2</w:t>
      </w:r>
      <w:r w:rsidRPr="00345F63">
        <w:rPr>
          <w:rFonts w:eastAsia="Arial"/>
          <w:bCs/>
          <w:kern w:val="3"/>
          <w:sz w:val="28"/>
          <w:szCs w:val="28"/>
          <w:lang w:eastAsia="ar-SA"/>
        </w:rPr>
        <w:t xml:space="preserve"> (двух) рабочих дней.</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Доставка и разгрузка продукции осуществляется Исполнителем по рабочим дням с 9-00 до 12-00 по московскому времени по почтовому адресу Заказчика.</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При доставке продукции Заказчик проверяет комплектность и соответствие продукции требованиям Договора и Технического задания и при отсутствии претензии принимает результат оказание услуг.</w:t>
      </w:r>
    </w:p>
    <w:p w:rsidR="005031C0" w:rsidRDefault="005031C0" w:rsidP="005031C0">
      <w:pPr>
        <w:shd w:val="clear" w:color="auto" w:fill="FFFFFF"/>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745EEB">
        <w:rPr>
          <w:rFonts w:eastAsia="Arial"/>
          <w:bCs/>
          <w:kern w:val="3"/>
          <w:sz w:val="28"/>
          <w:szCs w:val="28"/>
          <w:lang w:eastAsia="ar-SA"/>
        </w:rPr>
        <w:t xml:space="preserve">В день передачи Заказчику изготовленной продукции предоставить </w:t>
      </w:r>
      <w:r>
        <w:rPr>
          <w:rFonts w:eastAsia="Arial"/>
          <w:bCs/>
          <w:kern w:val="3"/>
          <w:sz w:val="28"/>
          <w:szCs w:val="28"/>
          <w:lang w:eastAsia="ar-SA"/>
        </w:rPr>
        <w:t>товарную</w:t>
      </w:r>
      <w:r w:rsidRPr="0038318D">
        <w:rPr>
          <w:rFonts w:eastAsia="Arial"/>
          <w:bCs/>
          <w:kern w:val="3"/>
          <w:sz w:val="28"/>
          <w:szCs w:val="28"/>
          <w:lang w:eastAsia="ar-SA"/>
        </w:rPr>
        <w:t xml:space="preserve"> накладн</w:t>
      </w:r>
      <w:r>
        <w:rPr>
          <w:rFonts w:eastAsia="Arial"/>
          <w:bCs/>
          <w:kern w:val="3"/>
          <w:sz w:val="28"/>
          <w:szCs w:val="28"/>
          <w:lang w:eastAsia="ar-SA"/>
        </w:rPr>
        <w:t>ую</w:t>
      </w:r>
      <w:r w:rsidRPr="0038318D">
        <w:rPr>
          <w:rFonts w:eastAsia="Arial"/>
          <w:bCs/>
          <w:kern w:val="3"/>
          <w:sz w:val="28"/>
          <w:szCs w:val="28"/>
          <w:lang w:eastAsia="ar-SA"/>
        </w:rPr>
        <w:t xml:space="preserve"> формы ТОРГ-12</w:t>
      </w:r>
      <w:r w:rsidRPr="00745EEB">
        <w:rPr>
          <w:rFonts w:eastAsia="Arial"/>
          <w:bCs/>
          <w:kern w:val="3"/>
          <w:sz w:val="28"/>
          <w:szCs w:val="28"/>
          <w:lang w:eastAsia="ar-SA"/>
        </w:rPr>
        <w:t xml:space="preserve">, счет на оплату и счет-фактуру (если </w:t>
      </w:r>
      <w:r w:rsidRPr="00745EEB">
        <w:rPr>
          <w:rFonts w:eastAsia="Arial"/>
          <w:bCs/>
          <w:kern w:val="3"/>
          <w:sz w:val="28"/>
          <w:szCs w:val="28"/>
          <w:lang w:eastAsia="ar-SA"/>
        </w:rPr>
        <w:lastRenderedPageBreak/>
        <w:t>Исполнитель является плательщиком НДС)</w:t>
      </w:r>
      <w:r>
        <w:rPr>
          <w:rFonts w:eastAsia="Arial"/>
          <w:bCs/>
          <w:kern w:val="3"/>
          <w:sz w:val="28"/>
          <w:szCs w:val="28"/>
          <w:lang w:eastAsia="ar-SA"/>
        </w:rPr>
        <w:t>.</w:t>
      </w:r>
      <w:r w:rsidRPr="00345F63">
        <w:rPr>
          <w:rFonts w:eastAsia="Arial"/>
          <w:bCs/>
          <w:kern w:val="3"/>
          <w:sz w:val="28"/>
          <w:szCs w:val="28"/>
          <w:lang w:eastAsia="ar-SA"/>
        </w:rPr>
        <w:t xml:space="preserve"> По требованию Заказчика Исполнитель предоставляет необходимую документацию на материалы и оборудование (сертификаты качества и т.п.).</w:t>
      </w:r>
    </w:p>
    <w:p w:rsidR="00435BC6" w:rsidRPr="00345F63" w:rsidRDefault="00435BC6" w:rsidP="005031C0">
      <w:pPr>
        <w:shd w:val="clear" w:color="auto" w:fill="FFFFFF"/>
        <w:tabs>
          <w:tab w:val="left" w:pos="9072"/>
        </w:tabs>
        <w:suppressAutoHyphens/>
        <w:autoSpaceDN w:val="0"/>
        <w:spacing w:line="360" w:lineRule="exact"/>
        <w:ind w:firstLine="851"/>
        <w:jc w:val="both"/>
        <w:textAlignment w:val="baseline"/>
        <w:rPr>
          <w:rFonts w:eastAsia="Arial"/>
          <w:bCs/>
          <w:kern w:val="3"/>
          <w:sz w:val="28"/>
          <w:szCs w:val="28"/>
          <w:lang w:eastAsia="ar-SA"/>
        </w:rPr>
      </w:pPr>
    </w:p>
    <w:p w:rsidR="005031C0" w:rsidRPr="00767C21" w:rsidRDefault="005031C0" w:rsidP="005031C0">
      <w:pPr>
        <w:pStyle w:val="a6"/>
        <w:keepNext/>
        <w:numPr>
          <w:ilvl w:val="0"/>
          <w:numId w:val="46"/>
        </w:numPr>
        <w:shd w:val="clear" w:color="auto" w:fill="FFFFFF"/>
        <w:tabs>
          <w:tab w:val="left" w:pos="9072"/>
        </w:tabs>
        <w:suppressAutoHyphens/>
        <w:autoSpaceDN w:val="0"/>
        <w:spacing w:line="280" w:lineRule="exact"/>
        <w:jc w:val="center"/>
        <w:textAlignment w:val="baseline"/>
        <w:outlineLvl w:val="2"/>
        <w:rPr>
          <w:rFonts w:eastAsia="Arial"/>
          <w:b/>
          <w:kern w:val="3"/>
          <w:sz w:val="28"/>
          <w:szCs w:val="28"/>
          <w:lang w:eastAsia="ar-SA"/>
        </w:rPr>
      </w:pPr>
      <w:r w:rsidRPr="00767C21">
        <w:rPr>
          <w:rFonts w:eastAsia="Arial"/>
          <w:b/>
          <w:kern w:val="3"/>
          <w:sz w:val="28"/>
          <w:szCs w:val="28"/>
          <w:lang w:eastAsia="ar-SA"/>
        </w:rPr>
        <w:t>Требования к товарам</w:t>
      </w:r>
    </w:p>
    <w:p w:rsidR="005031C0" w:rsidRPr="00345F63" w:rsidRDefault="005031C0" w:rsidP="005031C0">
      <w:pPr>
        <w:tabs>
          <w:tab w:val="left" w:pos="9072"/>
        </w:tabs>
        <w:suppressAutoHyphens/>
        <w:autoSpaceDN w:val="0"/>
        <w:spacing w:line="280" w:lineRule="exact"/>
        <w:ind w:firstLine="851"/>
        <w:jc w:val="right"/>
        <w:textAlignment w:val="baseline"/>
        <w:rPr>
          <w:rFonts w:ascii="Calibri" w:eastAsia="Calibri" w:hAnsi="Calibri"/>
          <w:kern w:val="3"/>
          <w:sz w:val="28"/>
          <w:szCs w:val="28"/>
          <w:lang w:val="en-US" w:eastAsia="en-US"/>
        </w:rPr>
      </w:pPr>
      <w:r w:rsidRPr="00345F63">
        <w:rPr>
          <w:rFonts w:eastAsia="Calibri"/>
          <w:kern w:val="3"/>
          <w:sz w:val="28"/>
          <w:szCs w:val="28"/>
          <w:lang w:eastAsia="en-US"/>
        </w:rPr>
        <w:t>Таблица № 1</w:t>
      </w:r>
    </w:p>
    <w:tbl>
      <w:tblPr>
        <w:tblW w:w="9195" w:type="dxa"/>
        <w:tblInd w:w="-15" w:type="dxa"/>
        <w:tblLayout w:type="fixed"/>
        <w:tblCellMar>
          <w:left w:w="10" w:type="dxa"/>
          <w:right w:w="10" w:type="dxa"/>
        </w:tblCellMar>
        <w:tblLook w:val="0000" w:firstRow="0" w:lastRow="0" w:firstColumn="0" w:lastColumn="0" w:noHBand="0" w:noVBand="0"/>
      </w:tblPr>
      <w:tblGrid>
        <w:gridCol w:w="581"/>
        <w:gridCol w:w="2409"/>
        <w:gridCol w:w="4646"/>
        <w:gridCol w:w="709"/>
        <w:gridCol w:w="850"/>
      </w:tblGrid>
      <w:tr w:rsidR="005031C0" w:rsidRPr="00345F63" w:rsidTr="005031C0">
        <w:trPr>
          <w:trHeight w:val="505"/>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 п/п</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Товары</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Технические характеристики</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Ед. изм.</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Кол-во</w:t>
            </w:r>
          </w:p>
        </w:tc>
      </w:tr>
      <w:tr w:rsidR="005031C0" w:rsidRPr="00345F63" w:rsidTr="005031C0">
        <w:trPr>
          <w:trHeight w:val="691"/>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t>1</w:t>
            </w:r>
            <w:r w:rsidRPr="00345F63">
              <w:rPr>
                <w:rFonts w:eastAsia="Arial"/>
                <w:color w:val="000000"/>
                <w:kern w:val="3"/>
                <w:lang w:eastAsia="ar-SA"/>
              </w:rPr>
              <w:t>1</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Cs/>
              </w:rPr>
            </w:pPr>
            <w:r w:rsidRPr="00345F63">
              <w:rPr>
                <w:b/>
                <w:color w:val="000000"/>
              </w:rPr>
              <w:t>Бейдж на пластике</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 xml:space="preserve">Размер: 87х55 мм, Пластик </w:t>
            </w:r>
            <w:r w:rsidRPr="00345F63">
              <w:rPr>
                <w:bCs/>
                <w:lang w:val="en-US"/>
              </w:rPr>
              <w:t>Rowmark</w:t>
            </w:r>
            <w:r w:rsidRPr="00345F63">
              <w:rPr>
                <w:bCs/>
              </w:rPr>
              <w:t xml:space="preserve">, УФ печать, чернила </w:t>
            </w:r>
            <w:r w:rsidRPr="00345F63">
              <w:rPr>
                <w:bCs/>
                <w:lang w:val="en-US"/>
              </w:rPr>
              <w:t>LUS</w:t>
            </w:r>
            <w:r w:rsidRPr="00345F63">
              <w:rPr>
                <w:bCs/>
              </w:rPr>
              <w:t>-120</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300</w:t>
            </w:r>
          </w:p>
        </w:tc>
      </w:tr>
      <w:tr w:rsidR="005031C0" w:rsidRPr="00345F63" w:rsidTr="005031C0">
        <w:trPr>
          <w:trHeight w:val="1552"/>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t>2</w:t>
            </w:r>
            <w:r w:rsidRPr="00345F63">
              <w:rPr>
                <w:rFonts w:eastAsia="Arial"/>
                <w:color w:val="000000"/>
                <w:kern w:val="3"/>
                <w:lang w:eastAsia="ar-SA"/>
              </w:rPr>
              <w:t>2</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Табличка внутриофисная</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pacing w:line="280" w:lineRule="exact"/>
              <w:rPr>
                <w:bCs/>
              </w:rPr>
            </w:pPr>
            <w:r w:rsidRPr="00345F63">
              <w:rPr>
                <w:bCs/>
              </w:rPr>
              <w:t>Размер: 300х93 мм, материал композит 3мм.</w:t>
            </w:r>
          </w:p>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bCs/>
              </w:rPr>
              <w:t xml:space="preserve">Красочность 4 + 0, палитра PANTONE, наклейка  на двухсторонний скотч для крепления  УФ печать чернила </w:t>
            </w:r>
            <w:r w:rsidRPr="00345F63">
              <w:rPr>
                <w:bCs/>
                <w:lang w:val="en-US"/>
              </w:rPr>
              <w:t>LUS</w:t>
            </w:r>
            <w:r w:rsidRPr="00345F63">
              <w:rPr>
                <w:bCs/>
              </w:rPr>
              <w:t>-120</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15</w:t>
            </w:r>
          </w:p>
        </w:tc>
      </w:tr>
      <w:tr w:rsidR="005031C0" w:rsidRPr="00345F63" w:rsidTr="005031C0">
        <w:trPr>
          <w:trHeight w:val="110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t>3</w:t>
            </w:r>
            <w:r w:rsidRPr="00345F63">
              <w:rPr>
                <w:rFonts w:eastAsia="Arial"/>
                <w:color w:val="000000"/>
                <w:kern w:val="3"/>
                <w:lang w:eastAsia="ar-SA"/>
              </w:rPr>
              <w:t>3</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Ежеквартальный календарь</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pacing w:line="280" w:lineRule="exact"/>
              <w:rPr>
                <w:bCs/>
              </w:rPr>
            </w:pPr>
            <w:r w:rsidRPr="00345F63">
              <w:rPr>
                <w:bCs/>
              </w:rPr>
              <w:t>Ежеквартальный календарь на трех пружинах.</w:t>
            </w:r>
          </w:p>
          <w:p w:rsidR="005031C0" w:rsidRPr="00345F63" w:rsidRDefault="005031C0" w:rsidP="005031C0">
            <w:pPr>
              <w:tabs>
                <w:tab w:val="left" w:pos="9072"/>
              </w:tabs>
              <w:spacing w:line="280" w:lineRule="exact"/>
              <w:rPr>
                <w:bCs/>
              </w:rPr>
            </w:pPr>
            <w:r w:rsidRPr="00345F63">
              <w:rPr>
                <w:bCs/>
              </w:rPr>
              <w:t>Размер верхнего постера и трех подложек: стандартный формат А4</w:t>
            </w:r>
          </w:p>
          <w:p w:rsidR="005031C0" w:rsidRPr="00345F63" w:rsidRDefault="005031C0" w:rsidP="005031C0">
            <w:pPr>
              <w:tabs>
                <w:tab w:val="left" w:pos="9072"/>
              </w:tabs>
              <w:spacing w:line="280" w:lineRule="exact"/>
              <w:rPr>
                <w:bCs/>
              </w:rPr>
            </w:pPr>
            <w:r w:rsidRPr="00345F63">
              <w:rPr>
                <w:bCs/>
              </w:rPr>
              <w:t>Красочность постера и подложек: 4+0, палитра PANTONE</w:t>
            </w:r>
          </w:p>
          <w:p w:rsidR="005031C0" w:rsidRPr="00345F63" w:rsidRDefault="005031C0" w:rsidP="005031C0">
            <w:pPr>
              <w:tabs>
                <w:tab w:val="left" w:pos="9072"/>
              </w:tabs>
              <w:spacing w:line="280" w:lineRule="exact"/>
              <w:rPr>
                <w:bCs/>
              </w:rPr>
            </w:pPr>
            <w:r w:rsidRPr="00345F63">
              <w:rPr>
                <w:bCs/>
              </w:rPr>
              <w:t xml:space="preserve">Материал постера и подложек: картон односторонний </w:t>
            </w:r>
          </w:p>
          <w:p w:rsidR="005031C0" w:rsidRPr="00345F63" w:rsidRDefault="005031C0" w:rsidP="005031C0">
            <w:pPr>
              <w:tabs>
                <w:tab w:val="left" w:pos="9072"/>
              </w:tabs>
              <w:spacing w:line="280" w:lineRule="exact"/>
              <w:rPr>
                <w:bCs/>
              </w:rPr>
            </w:pPr>
            <w:r w:rsidRPr="00345F63">
              <w:rPr>
                <w:bCs/>
              </w:rPr>
              <w:t>Плотность: не менее 300 г/м2.</w:t>
            </w:r>
          </w:p>
          <w:p w:rsidR="005031C0" w:rsidRPr="00345F63" w:rsidRDefault="005031C0" w:rsidP="005031C0">
            <w:pPr>
              <w:tabs>
                <w:tab w:val="left" w:pos="9072"/>
              </w:tabs>
              <w:spacing w:line="280" w:lineRule="exact"/>
              <w:rPr>
                <w:bCs/>
              </w:rPr>
            </w:pPr>
            <w:r w:rsidRPr="00345F63">
              <w:rPr>
                <w:bCs/>
              </w:rPr>
              <w:t>Блок: не менее 12 листов, индивидуальные, не типовые.</w:t>
            </w:r>
          </w:p>
          <w:p w:rsidR="005031C0" w:rsidRPr="00345F63" w:rsidRDefault="005031C0" w:rsidP="005031C0">
            <w:pPr>
              <w:tabs>
                <w:tab w:val="left" w:pos="9072"/>
              </w:tabs>
              <w:spacing w:line="280" w:lineRule="exact"/>
              <w:rPr>
                <w:bCs/>
              </w:rPr>
            </w:pPr>
            <w:r w:rsidRPr="00345F63">
              <w:rPr>
                <w:bCs/>
              </w:rPr>
              <w:t>Красочность блока: 4+0, палитра CMYK</w:t>
            </w:r>
          </w:p>
          <w:p w:rsidR="005031C0" w:rsidRPr="00345F63" w:rsidRDefault="005031C0" w:rsidP="005031C0">
            <w:pPr>
              <w:tabs>
                <w:tab w:val="left" w:pos="9072"/>
              </w:tabs>
              <w:spacing w:line="280" w:lineRule="exact"/>
              <w:rPr>
                <w:bCs/>
              </w:rPr>
            </w:pPr>
            <w:r w:rsidRPr="00345F63">
              <w:rPr>
                <w:bCs/>
              </w:rPr>
              <w:t>Бумага на блок: глянцевая мелованная.</w:t>
            </w:r>
          </w:p>
          <w:p w:rsidR="005031C0" w:rsidRPr="00345F63" w:rsidRDefault="005031C0" w:rsidP="005031C0">
            <w:pPr>
              <w:tabs>
                <w:tab w:val="left" w:pos="9072"/>
              </w:tabs>
              <w:spacing w:line="280" w:lineRule="exact"/>
              <w:rPr>
                <w:bCs/>
              </w:rPr>
            </w:pPr>
            <w:r w:rsidRPr="00345F63">
              <w:rPr>
                <w:bCs/>
              </w:rPr>
              <w:t>Плотность: не менее 115 г/м2</w:t>
            </w:r>
          </w:p>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Дополнительно: матовая ламинация верхнего постера 1+0, выборочный UF-лак, курсор красный, пружина белая, пикколо: серебро</w:t>
            </w:r>
            <w:r w:rsidRPr="00345F63">
              <w:rPr>
                <w:rFonts w:eastAsia="Arial"/>
                <w:color w:val="000000"/>
                <w:kern w:val="3"/>
                <w:lang w:eastAsia="ar-SA"/>
              </w:rPr>
              <w:t>.</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t>70</w:t>
            </w:r>
          </w:p>
        </w:tc>
      </w:tr>
      <w:tr w:rsidR="005031C0" w:rsidRPr="00345F63" w:rsidTr="005031C0">
        <w:trPr>
          <w:trHeight w:val="1229"/>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t>4</w:t>
            </w:r>
            <w:r w:rsidRPr="00345F63">
              <w:rPr>
                <w:rFonts w:eastAsia="Arial"/>
                <w:color w:val="000000"/>
                <w:kern w:val="3"/>
                <w:lang w:eastAsia="ar-SA"/>
              </w:rPr>
              <w:t>4</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Плотерная порезка для реечного расписания на участки</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bCs/>
              </w:rPr>
              <w:t>Пленка ORACAL 80 г/м2 черная, матовая. Железнодорожный шрифт</w:t>
            </w:r>
            <w:r w:rsidRPr="00345F63">
              <w:rPr>
                <w:rFonts w:eastAsia="Arial"/>
                <w:color w:val="000000"/>
                <w:kern w:val="3"/>
                <w:lang w:eastAsia="ar-SA"/>
              </w:rPr>
              <w:t xml:space="preserve"> </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t>10</w:t>
            </w:r>
            <w:r w:rsidRPr="00F646D3">
              <w:t>0</w:t>
            </w:r>
          </w:p>
        </w:tc>
      </w:tr>
      <w:tr w:rsidR="005031C0" w:rsidRPr="00345F63" w:rsidTr="005031C0">
        <w:trPr>
          <w:trHeight w:val="1339"/>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t>5</w:t>
            </w:r>
            <w:r w:rsidRPr="00345F63">
              <w:rPr>
                <w:rFonts w:eastAsia="Arial"/>
                <w:color w:val="000000"/>
                <w:kern w:val="3"/>
                <w:lang w:eastAsia="ar-SA"/>
              </w:rPr>
              <w:t>5</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lang w:val="en-US"/>
              </w:rPr>
            </w:pPr>
            <w:r w:rsidRPr="00345F63">
              <w:rPr>
                <w:b/>
                <w:color w:val="000000"/>
              </w:rPr>
              <w:t xml:space="preserve">Плакат «Городская электричка» </w:t>
            </w:r>
          </w:p>
          <w:p w:rsidR="005031C0" w:rsidRPr="00345F63" w:rsidRDefault="005031C0" w:rsidP="005031C0">
            <w:pPr>
              <w:tabs>
                <w:tab w:val="left" w:pos="365"/>
                <w:tab w:val="left" w:pos="9072"/>
              </w:tabs>
              <w:spacing w:line="280" w:lineRule="exact"/>
              <w:rPr>
                <w:b/>
                <w:color w:val="000000"/>
              </w:rPr>
            </w:pP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pacing w:line="280" w:lineRule="exact"/>
              <w:rPr>
                <w:bCs/>
              </w:rPr>
            </w:pPr>
            <w:r w:rsidRPr="00345F63">
              <w:rPr>
                <w:bCs/>
              </w:rPr>
              <w:t>Формат А0, красочность 4+0, ламинация, палитра CMYK, бумага мелованная,</w:t>
            </w:r>
          </w:p>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плотность не менее 150 г/м2,крепление для подвешивания на стену.</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20</w:t>
            </w:r>
          </w:p>
        </w:tc>
      </w:tr>
      <w:tr w:rsidR="005031C0" w:rsidRPr="00345F63" w:rsidTr="005031C0">
        <w:trPr>
          <w:trHeight w:val="1451"/>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t>6</w:t>
            </w:r>
            <w:r w:rsidRPr="00345F63">
              <w:rPr>
                <w:rFonts w:eastAsia="Arial"/>
                <w:color w:val="000000"/>
                <w:kern w:val="3"/>
                <w:lang w:eastAsia="ar-SA"/>
              </w:rPr>
              <w:t>6</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Наклейка на виниловой пленке в вагоны «Уголок потребителя» 215*670 мм</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pacing w:line="280" w:lineRule="exact"/>
              <w:rPr>
                <w:bCs/>
              </w:rPr>
            </w:pPr>
            <w:r w:rsidRPr="00345F63">
              <w:rPr>
                <w:bCs/>
              </w:rPr>
              <w:t>Глянцевая виниловая пленка, палитра PANTONE,  красочность 4+0</w:t>
            </w:r>
          </w:p>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Интерьерная печать 1440 точек</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283</w:t>
            </w:r>
          </w:p>
        </w:tc>
      </w:tr>
      <w:tr w:rsidR="005031C0" w:rsidRPr="00345F63" w:rsidTr="005031C0">
        <w:trPr>
          <w:trHeight w:val="1259"/>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lastRenderedPageBreak/>
              <w:t>7</w:t>
            </w:r>
            <w:r w:rsidRPr="00345F63">
              <w:rPr>
                <w:rFonts w:eastAsia="Arial"/>
                <w:color w:val="000000"/>
                <w:kern w:val="3"/>
                <w:lang w:eastAsia="ar-SA"/>
              </w:rPr>
              <w:t>7</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Наклейка для участков «Режим работы турникетов» </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pacing w:line="280" w:lineRule="exact"/>
              <w:rPr>
                <w:bCs/>
              </w:rPr>
            </w:pPr>
            <w:r w:rsidRPr="00345F63">
              <w:rPr>
                <w:bCs/>
              </w:rPr>
              <w:t>Глянцевая виниловая пленка, палитра PANTONE, красочность 4+0</w:t>
            </w:r>
          </w:p>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Интерьерная печать 1440 точек.</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14</w:t>
            </w:r>
          </w:p>
        </w:tc>
      </w:tr>
      <w:tr w:rsidR="005031C0" w:rsidRPr="00345F63" w:rsidTr="005031C0">
        <w:trPr>
          <w:trHeight w:val="1137"/>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t>8</w:t>
            </w:r>
            <w:r w:rsidRPr="00345F63">
              <w:rPr>
                <w:rFonts w:eastAsia="Arial"/>
                <w:color w:val="000000"/>
                <w:kern w:val="3"/>
                <w:lang w:eastAsia="ar-SA"/>
              </w:rPr>
              <w:t>8</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 Наклейка «Антитеррор» </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pacing w:line="280" w:lineRule="exact"/>
              <w:rPr>
                <w:bCs/>
              </w:rPr>
            </w:pPr>
            <w:r w:rsidRPr="00345F63">
              <w:rPr>
                <w:bCs/>
              </w:rPr>
              <w:t>Глянцевая виниловая пленка, палитра PANTONE, красочность 4+0</w:t>
            </w:r>
          </w:p>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Интерьерная печать 1440 точек.</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100</w:t>
            </w:r>
          </w:p>
        </w:tc>
      </w:tr>
      <w:tr w:rsidR="005031C0" w:rsidRPr="00345F63" w:rsidTr="005031C0">
        <w:trPr>
          <w:trHeight w:val="1385"/>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Pr>
                <w:rFonts w:eastAsia="Arial"/>
                <w:color w:val="000000"/>
                <w:kern w:val="3"/>
                <w:lang w:eastAsia="ar-SA"/>
              </w:rPr>
              <w:t>9</w:t>
            </w:r>
            <w:r w:rsidRPr="00345F63">
              <w:rPr>
                <w:rFonts w:eastAsia="Arial"/>
                <w:color w:val="000000"/>
                <w:kern w:val="3"/>
                <w:lang w:eastAsia="ar-SA"/>
              </w:rPr>
              <w:t>9</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Удостоверения АО «СКППК» </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Размер в развернутом виде 65Х190 мм. Материал: картон переплетный 2мм, бумвенил бордо по образцу. Тиснение золотой фольгой</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350</w:t>
            </w:r>
          </w:p>
        </w:tc>
      </w:tr>
      <w:tr w:rsidR="005031C0" w:rsidRPr="00345F63" w:rsidTr="005031C0">
        <w:trPr>
          <w:trHeight w:val="124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0</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Листовка А6 для проводимых акций на мелованной бумаге </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Бумага мелованная 150 г/м2. палитра PANTONE, Печать 4+4</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60005</w:t>
            </w:r>
          </w:p>
        </w:tc>
      </w:tr>
      <w:tr w:rsidR="005031C0" w:rsidRPr="00345F63" w:rsidTr="005031C0">
        <w:trPr>
          <w:trHeight w:val="336"/>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1</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Буклет с 2-мя фальцами </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Бумага мелованная 150 г/м2. Печать 4+4, палитра PANTONE. Формат евробуклет с 2-я фальцами</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8000</w:t>
            </w:r>
          </w:p>
        </w:tc>
      </w:tr>
      <w:tr w:rsidR="005031C0" w:rsidRPr="00345F63" w:rsidTr="005031C0">
        <w:trPr>
          <w:trHeight w:val="263"/>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2</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Стикер для расклейки на виниловой пленке </w:t>
            </w:r>
          </w:p>
        </w:tc>
        <w:tc>
          <w:tcPr>
            <w:tcW w:w="464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rFonts w:eastAsia="Arial"/>
                <w:kern w:val="3"/>
                <w:lang w:eastAsia="ar-SA"/>
              </w:rPr>
              <w:t>Бумага мелованная  150 г/м2. Печать 4+4,</w:t>
            </w:r>
            <w:r w:rsidRPr="00345F63">
              <w:rPr>
                <w:rFonts w:eastAsia="Arial"/>
                <w:color w:val="000000"/>
                <w:kern w:val="3"/>
                <w:lang w:eastAsia="ar-SA"/>
              </w:rPr>
              <w:t xml:space="preserve"> палитра PANTONE.</w:t>
            </w:r>
            <w:r w:rsidRPr="00345F63">
              <w:rPr>
                <w:rFonts w:eastAsia="Arial"/>
                <w:kern w:val="3"/>
                <w:lang w:eastAsia="ar-SA"/>
              </w:rPr>
              <w:t xml:space="preserve"> Формат евробуклет с 2-я фальцами</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1000</w:t>
            </w:r>
          </w:p>
        </w:tc>
      </w:tr>
      <w:tr w:rsidR="005031C0" w:rsidRPr="00345F63" w:rsidTr="005031C0">
        <w:trPr>
          <w:trHeight w:val="762"/>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3</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Журнал (отдел статистики) ЛУ-38 </w:t>
            </w:r>
          </w:p>
        </w:tc>
        <w:tc>
          <w:tcPr>
            <w:tcW w:w="464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rFonts w:eastAsia="Arial"/>
                <w:kern w:val="3"/>
                <w:lang w:eastAsia="ar-SA"/>
              </w:rPr>
              <w:t>Глянцевая виниловая пленка,</w:t>
            </w:r>
            <w:r w:rsidRPr="00345F63">
              <w:rPr>
                <w:rFonts w:eastAsia="Arial"/>
                <w:color w:val="000000"/>
                <w:kern w:val="3"/>
                <w:lang w:eastAsia="ar-SA"/>
              </w:rPr>
              <w:t xml:space="preserve"> палитра PANTONE,</w:t>
            </w:r>
            <w:r w:rsidRPr="00345F63">
              <w:rPr>
                <w:rFonts w:eastAsia="Arial"/>
                <w:kern w:val="3"/>
                <w:lang w:eastAsia="ar-SA"/>
              </w:rPr>
              <w:t xml:space="preserve"> к</w:t>
            </w:r>
            <w:r w:rsidRPr="00345F63">
              <w:rPr>
                <w:rFonts w:eastAsia="Arial"/>
                <w:color w:val="000000"/>
                <w:kern w:val="3"/>
                <w:lang w:eastAsia="ar-SA"/>
              </w:rPr>
              <w:t>расочность</w:t>
            </w:r>
            <w:r w:rsidRPr="00345F63">
              <w:rPr>
                <w:rFonts w:eastAsia="Arial"/>
                <w:kern w:val="3"/>
                <w:lang w:eastAsia="ar-SA"/>
              </w:rPr>
              <w:t xml:space="preserve"> 4+0</w:t>
            </w:r>
          </w:p>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rFonts w:eastAsia="Arial"/>
                <w:kern w:val="3"/>
                <w:lang w:eastAsia="ar-SA"/>
              </w:rPr>
              <w:t>Интерьерная печать не менее 1440 точек.</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100</w:t>
            </w:r>
          </w:p>
        </w:tc>
      </w:tr>
      <w:tr w:rsidR="005031C0" w:rsidRPr="00345F63" w:rsidTr="005031C0">
        <w:trPr>
          <w:trHeight w:val="117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4</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Журнал (отдел статистики) Лу-37 </w:t>
            </w:r>
          </w:p>
        </w:tc>
        <w:tc>
          <w:tcPr>
            <w:tcW w:w="464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rFonts w:eastAsia="Arial"/>
                <w:kern w:val="3"/>
                <w:lang w:eastAsia="ar-SA"/>
              </w:rPr>
              <w:t>Внутренний блок 100 листов, 200 страниц, бумага офсет 80 г/м2.Печать 1+1 Обложка картон 300 г/м2. Печать 1+0. Крепление скоба. Корешок бумвенил усиленный коленкором</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100</w:t>
            </w:r>
          </w:p>
        </w:tc>
      </w:tr>
      <w:tr w:rsidR="005031C0" w:rsidRPr="00345F63" w:rsidTr="005031C0">
        <w:trPr>
          <w:trHeight w:val="1292"/>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5</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Визитка</w:t>
            </w:r>
          </w:p>
        </w:tc>
        <w:tc>
          <w:tcPr>
            <w:tcW w:w="464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 xml:space="preserve">Бумага Тачкавер, палитра PANTONE, Уф нанесение текста. Термоподъем шрифта не менее 1.5 мм УФ печать чернила </w:t>
            </w:r>
            <w:r w:rsidRPr="00345F63">
              <w:rPr>
                <w:bCs/>
                <w:lang w:val="en-US"/>
              </w:rPr>
              <w:t>LUS</w:t>
            </w:r>
            <w:r w:rsidRPr="00345F63">
              <w:rPr>
                <w:bCs/>
              </w:rPr>
              <w:t>-120</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2050</w:t>
            </w:r>
          </w:p>
        </w:tc>
      </w:tr>
      <w:tr w:rsidR="005031C0" w:rsidRPr="00345F63" w:rsidTr="005031C0">
        <w:trPr>
          <w:trHeight w:val="124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6</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Открытка </w:t>
            </w:r>
          </w:p>
        </w:tc>
        <w:tc>
          <w:tcPr>
            <w:tcW w:w="464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rFonts w:eastAsia="Arial"/>
                <w:kern w:val="3"/>
                <w:lang w:eastAsia="ar-SA"/>
              </w:rPr>
              <w:t>Бумага Тачкавер, красочность 4+4, палитра PANTONE, Уф нанесение текста. Термоподъем шрифта не менее 1.5 мм УФ печать чернила LUS-120</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350</w:t>
            </w:r>
          </w:p>
        </w:tc>
      </w:tr>
      <w:tr w:rsidR="005031C0" w:rsidRPr="00345F63" w:rsidTr="005031C0">
        <w:trPr>
          <w:trHeight w:val="1120"/>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7</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Схемы движения пригородных поездов для участков </w:t>
            </w:r>
          </w:p>
        </w:tc>
        <w:tc>
          <w:tcPr>
            <w:tcW w:w="464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rFonts w:eastAsia="Arial"/>
                <w:kern w:val="3"/>
                <w:lang w:eastAsia="ar-SA"/>
              </w:rPr>
              <w:t>Глянцевая виниловая пленка, палитра PANTONE, красочность 4+0.</w:t>
            </w:r>
          </w:p>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rFonts w:eastAsia="Arial"/>
                <w:kern w:val="3"/>
                <w:lang w:eastAsia="ar-SA"/>
              </w:rPr>
              <w:t>Интерьерная печать 1440 точек.</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300</w:t>
            </w:r>
          </w:p>
        </w:tc>
      </w:tr>
      <w:tr w:rsidR="005031C0" w:rsidRPr="00345F63" w:rsidTr="005031C0">
        <w:trPr>
          <w:trHeight w:val="4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8</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Подарочный пакет </w:t>
            </w:r>
          </w:p>
        </w:tc>
        <w:tc>
          <w:tcPr>
            <w:tcW w:w="464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 xml:space="preserve">А4, УФ печать, чернила </w:t>
            </w:r>
            <w:r w:rsidRPr="00345F63">
              <w:rPr>
                <w:bCs/>
                <w:lang w:val="en-US"/>
              </w:rPr>
              <w:t>LUS</w:t>
            </w:r>
            <w:r w:rsidRPr="00345F63">
              <w:rPr>
                <w:bCs/>
              </w:rPr>
              <w:t>-120, гонгрев, тиснение красочной фольгой</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F646D3" w:rsidRDefault="005031C0" w:rsidP="005031C0">
            <w:pPr>
              <w:jc w:val="center"/>
            </w:pPr>
            <w:r w:rsidRPr="00F646D3">
              <w:t>29</w:t>
            </w:r>
          </w:p>
        </w:tc>
      </w:tr>
      <w:tr w:rsidR="005031C0" w:rsidRPr="00345F63" w:rsidTr="005031C0">
        <w:trPr>
          <w:trHeight w:val="822"/>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color w:val="000000"/>
                <w:kern w:val="3"/>
                <w:lang w:eastAsia="ar-SA"/>
              </w:rPr>
            </w:pPr>
            <w:r w:rsidRPr="00345F63">
              <w:rPr>
                <w:rFonts w:eastAsia="Arial"/>
                <w:color w:val="000000"/>
                <w:kern w:val="3"/>
                <w:lang w:eastAsia="ar-SA"/>
              </w:rPr>
              <w:t>1</w:t>
            </w:r>
            <w:r>
              <w:rPr>
                <w:rFonts w:eastAsia="Arial"/>
                <w:color w:val="000000"/>
                <w:kern w:val="3"/>
                <w:lang w:eastAsia="ar-SA"/>
              </w:rPr>
              <w:t>1</w:t>
            </w:r>
            <w:r w:rsidRPr="00345F63">
              <w:rPr>
                <w:rFonts w:eastAsia="Arial"/>
                <w:color w:val="000000"/>
                <w:kern w:val="3"/>
                <w:lang w:eastAsia="ar-SA"/>
              </w:rPr>
              <w:t>9</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5031C0" w:rsidRPr="00345F63" w:rsidRDefault="005031C0" w:rsidP="005031C0">
            <w:pPr>
              <w:tabs>
                <w:tab w:val="left" w:pos="365"/>
                <w:tab w:val="left" w:pos="9072"/>
              </w:tabs>
              <w:spacing w:line="280" w:lineRule="exact"/>
              <w:rPr>
                <w:b/>
                <w:color w:val="000000"/>
              </w:rPr>
            </w:pPr>
            <w:r w:rsidRPr="00345F63">
              <w:rPr>
                <w:b/>
                <w:color w:val="000000"/>
              </w:rPr>
              <w:t xml:space="preserve">Подарочный конверт </w:t>
            </w:r>
          </w:p>
        </w:tc>
        <w:tc>
          <w:tcPr>
            <w:tcW w:w="4646"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textAlignment w:val="baseline"/>
              <w:rPr>
                <w:rFonts w:eastAsia="Arial"/>
                <w:kern w:val="3"/>
                <w:lang w:eastAsia="ar-SA"/>
              </w:rPr>
            </w:pPr>
            <w:r w:rsidRPr="00345F63">
              <w:rPr>
                <w:bCs/>
              </w:rPr>
              <w:t xml:space="preserve">Индивидуальный дизайн, вырубные элементы, УФ печать чернила </w:t>
            </w:r>
            <w:r w:rsidRPr="00345F63">
              <w:rPr>
                <w:bCs/>
                <w:lang w:val="en-US"/>
              </w:rPr>
              <w:t>LUS</w:t>
            </w:r>
            <w:r w:rsidRPr="00345F63">
              <w:rPr>
                <w:bCs/>
              </w:rPr>
              <w:t>-120</w:t>
            </w:r>
          </w:p>
        </w:tc>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Pr="00345F63" w:rsidRDefault="005031C0" w:rsidP="005031C0">
            <w:pPr>
              <w:tabs>
                <w:tab w:val="left" w:pos="9072"/>
              </w:tabs>
              <w:suppressAutoHyphens/>
              <w:autoSpaceDN w:val="0"/>
              <w:spacing w:line="280" w:lineRule="exact"/>
              <w:textAlignment w:val="baseline"/>
              <w:rPr>
                <w:rFonts w:eastAsia="Arial"/>
                <w:color w:val="000000"/>
                <w:kern w:val="3"/>
                <w:lang w:eastAsia="ar-SA"/>
              </w:rPr>
            </w:pPr>
            <w:r w:rsidRPr="00345F63">
              <w:rPr>
                <w:rFonts w:eastAsia="Arial"/>
                <w:color w:val="000000"/>
                <w:kern w:val="3"/>
                <w:lang w:eastAsia="ar-SA"/>
              </w:rPr>
              <w:t>Шт.</w:t>
            </w:r>
          </w:p>
        </w:tc>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5031C0" w:rsidRDefault="005031C0" w:rsidP="005031C0">
            <w:pPr>
              <w:jc w:val="center"/>
            </w:pPr>
            <w:r w:rsidRPr="00F646D3">
              <w:t>105</w:t>
            </w:r>
          </w:p>
        </w:tc>
      </w:tr>
    </w:tbl>
    <w:p w:rsidR="005031C0" w:rsidRDefault="005031C0" w:rsidP="005031C0">
      <w:pPr>
        <w:keepNext/>
        <w:tabs>
          <w:tab w:val="left" w:pos="9072"/>
        </w:tabs>
        <w:suppressAutoHyphens/>
        <w:autoSpaceDN w:val="0"/>
        <w:spacing w:line="360" w:lineRule="exact"/>
        <w:ind w:firstLine="851"/>
        <w:jc w:val="both"/>
        <w:textAlignment w:val="baseline"/>
        <w:rPr>
          <w:rFonts w:eastAsia="Arial"/>
          <w:b/>
          <w:bCs/>
          <w:kern w:val="3"/>
          <w:sz w:val="28"/>
          <w:szCs w:val="28"/>
          <w:lang w:eastAsia="ar-SA"/>
        </w:rPr>
      </w:pPr>
    </w:p>
    <w:p w:rsidR="005031C0" w:rsidRPr="001E1A71" w:rsidRDefault="005031C0" w:rsidP="005031C0">
      <w:pPr>
        <w:keepNext/>
        <w:tabs>
          <w:tab w:val="left" w:pos="9072"/>
        </w:tabs>
        <w:suppressAutoHyphens/>
        <w:autoSpaceDN w:val="0"/>
        <w:spacing w:line="360" w:lineRule="exact"/>
        <w:ind w:firstLine="851"/>
        <w:jc w:val="both"/>
        <w:textAlignment w:val="baseline"/>
        <w:rPr>
          <w:rFonts w:eastAsia="Arial"/>
          <w:kern w:val="3"/>
          <w:lang w:eastAsia="ar-SA"/>
        </w:rPr>
      </w:pPr>
      <w:r w:rsidRPr="00345F63">
        <w:rPr>
          <w:rFonts w:eastAsia="Arial"/>
          <w:b/>
          <w:bCs/>
          <w:kern w:val="3"/>
          <w:sz w:val="28"/>
          <w:szCs w:val="28"/>
          <w:lang w:eastAsia="ar-SA"/>
        </w:rPr>
        <w:t>3.1 Место, условия и сроки оказания услуг и поставки товаров</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
          <w:bCs/>
          <w:kern w:val="3"/>
          <w:sz w:val="28"/>
          <w:szCs w:val="28"/>
          <w:lang w:eastAsia="ar-SA"/>
        </w:rPr>
      </w:pPr>
      <w:r w:rsidRPr="00345F63">
        <w:rPr>
          <w:rFonts w:eastAsia="Arial"/>
          <w:b/>
          <w:kern w:val="3"/>
          <w:sz w:val="28"/>
          <w:szCs w:val="28"/>
          <w:lang w:eastAsia="ar-SA"/>
        </w:rPr>
        <w:t xml:space="preserve">3.1.1. </w:t>
      </w:r>
      <w:r w:rsidRPr="00345F63">
        <w:rPr>
          <w:rFonts w:eastAsia="Arial"/>
          <w:b/>
          <w:bCs/>
          <w:kern w:val="3"/>
          <w:sz w:val="28"/>
          <w:szCs w:val="28"/>
          <w:lang w:eastAsia="ar-SA"/>
        </w:rPr>
        <w:t>Место поставки товаров</w:t>
      </w:r>
      <w:r w:rsidRPr="00345F63">
        <w:rPr>
          <w:rFonts w:eastAsia="Arial"/>
          <w:bCs/>
          <w:kern w:val="3"/>
          <w:sz w:val="28"/>
          <w:szCs w:val="28"/>
          <w:lang w:eastAsia="ar-SA"/>
        </w:rPr>
        <w:t>: Ростовская область, г. Ростов-на-Дону, ул. Депутатская д.3.</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kern w:val="3"/>
          <w:lang w:eastAsia="ar-SA"/>
        </w:rPr>
      </w:pPr>
      <w:r w:rsidRPr="00345F63">
        <w:rPr>
          <w:rFonts w:eastAsia="Arial"/>
          <w:b/>
          <w:bCs/>
          <w:kern w:val="3"/>
          <w:sz w:val="28"/>
          <w:szCs w:val="28"/>
          <w:lang w:eastAsia="ar-SA"/>
        </w:rPr>
        <w:t>3.1.2. Условия</w:t>
      </w:r>
      <w:r w:rsidRPr="00345F63">
        <w:rPr>
          <w:rFonts w:eastAsia="Arial"/>
          <w:bCs/>
          <w:kern w:val="3"/>
          <w:sz w:val="28"/>
          <w:szCs w:val="28"/>
          <w:lang w:eastAsia="ar-SA"/>
        </w:rPr>
        <w:t xml:space="preserve"> </w:t>
      </w:r>
      <w:r w:rsidRPr="00345F63">
        <w:rPr>
          <w:rFonts w:eastAsia="Arial"/>
          <w:b/>
          <w:bCs/>
          <w:kern w:val="3"/>
          <w:sz w:val="28"/>
          <w:szCs w:val="28"/>
          <w:lang w:eastAsia="ar-SA"/>
        </w:rPr>
        <w:t xml:space="preserve">оказания услуг и </w:t>
      </w:r>
      <w:r w:rsidRPr="00345F63">
        <w:rPr>
          <w:rFonts w:eastAsia="Arial"/>
          <w:b/>
          <w:kern w:val="3"/>
          <w:sz w:val="28"/>
          <w:szCs w:val="28"/>
          <w:lang w:eastAsia="ar-SA"/>
        </w:rPr>
        <w:t>поставки товаров:</w:t>
      </w:r>
      <w:r w:rsidRPr="00345F63">
        <w:rPr>
          <w:rFonts w:eastAsia="Arial"/>
          <w:kern w:val="3"/>
          <w:sz w:val="28"/>
          <w:szCs w:val="28"/>
          <w:lang w:eastAsia="ar-SA"/>
        </w:rPr>
        <w:t xml:space="preserve"> в случае выявления в ходе осуществления приемки товара несоответствия  техническим  требованиям к  товару  представителями Исполнителя и Заказчик составляется акт с перечнем недостатков  и  сроками их устранения за счет Исполнител</w:t>
      </w:r>
      <w:r w:rsidRPr="00345F63">
        <w:rPr>
          <w:rFonts w:eastAsia="Arial"/>
          <w:color w:val="000000"/>
          <w:kern w:val="3"/>
          <w:sz w:val="28"/>
          <w:szCs w:val="28"/>
          <w:lang w:eastAsia="ar-SA"/>
        </w:rPr>
        <w:t>я.</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Датой поставки товара считается дата подписания Покупателем товарной накладной формы ТОРГ-12.</w:t>
      </w:r>
    </w:p>
    <w:p w:rsidR="00435BC6" w:rsidRPr="00435BC6" w:rsidRDefault="005031C0" w:rsidP="00435BC6">
      <w:pPr>
        <w:tabs>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kern w:val="3"/>
          <w:sz w:val="28"/>
          <w:szCs w:val="28"/>
          <w:lang w:eastAsia="ar-SA"/>
        </w:rPr>
        <w:t>Приемка товара Заказчиком не освобождает Исполнителя от ответственности за недостатки товара. Исполнитель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Заказчиком товара Исполнитель не вправе ссылаться на то, что товар был осмотрен и принят Заказчиком.</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kern w:val="3"/>
          <w:lang w:eastAsia="ar-SA"/>
        </w:rPr>
      </w:pPr>
      <w:r w:rsidRPr="00345F63">
        <w:rPr>
          <w:rFonts w:eastAsia="Arial"/>
          <w:b/>
          <w:kern w:val="3"/>
          <w:sz w:val="28"/>
          <w:szCs w:val="28"/>
          <w:lang w:eastAsia="ar-SA"/>
        </w:rPr>
        <w:t>3.1.3. Срок гарантии на полученную продукцию:</w:t>
      </w:r>
      <w:r w:rsidRPr="00345F63">
        <w:rPr>
          <w:rFonts w:eastAsia="Arial"/>
          <w:kern w:val="3"/>
          <w:sz w:val="28"/>
          <w:szCs w:val="28"/>
          <w:lang w:eastAsia="ar-SA"/>
        </w:rPr>
        <w:t xml:space="preserve"> не менее 24 месяцев и действует со дня подписания товарной накладной. Гарантийные обязательства  включают  в себя  устранение за свой счет недостатков товара,  которые не позволяют продолжить нормальную эксплуатацию товара,  исключая  случаи  порчи  товара  по вине Заказчика.</w:t>
      </w:r>
    </w:p>
    <w:p w:rsidR="005031C0" w:rsidRPr="000875C0" w:rsidRDefault="005031C0" w:rsidP="005031C0">
      <w:pPr>
        <w:tabs>
          <w:tab w:val="left" w:pos="1253"/>
          <w:tab w:val="left" w:pos="9072"/>
        </w:tabs>
        <w:suppressAutoHyphens/>
        <w:autoSpaceDN w:val="0"/>
        <w:spacing w:line="360" w:lineRule="exact"/>
        <w:ind w:firstLine="851"/>
        <w:jc w:val="both"/>
        <w:textAlignment w:val="baseline"/>
        <w:rPr>
          <w:rFonts w:eastAsia="Arial"/>
          <w:kern w:val="3"/>
          <w:sz w:val="28"/>
          <w:szCs w:val="28"/>
          <w:lang w:eastAsia="ar-SA"/>
        </w:rPr>
      </w:pPr>
      <w:r w:rsidRPr="00345F63">
        <w:rPr>
          <w:rFonts w:eastAsia="Arial"/>
          <w:b/>
          <w:bCs/>
          <w:kern w:val="3"/>
          <w:sz w:val="28"/>
          <w:szCs w:val="28"/>
          <w:lang w:eastAsia="ar-SA"/>
        </w:rPr>
        <w:t>3.1.4.</w:t>
      </w:r>
      <w:r w:rsidR="000875C0">
        <w:rPr>
          <w:rFonts w:eastAsia="Arial"/>
          <w:b/>
          <w:bCs/>
          <w:kern w:val="3"/>
          <w:sz w:val="28"/>
          <w:szCs w:val="28"/>
          <w:lang w:eastAsia="ar-SA"/>
        </w:rPr>
        <w:t xml:space="preserve"> </w:t>
      </w:r>
      <w:r w:rsidRPr="00345F63">
        <w:rPr>
          <w:rFonts w:eastAsia="Arial"/>
          <w:b/>
          <w:bCs/>
          <w:kern w:val="3"/>
          <w:sz w:val="28"/>
          <w:szCs w:val="28"/>
          <w:lang w:eastAsia="ar-SA"/>
        </w:rPr>
        <w:t xml:space="preserve">Сроки оказания услуг и поставки товаров: </w:t>
      </w:r>
      <w:r w:rsidR="00044092">
        <w:rPr>
          <w:sz w:val="28"/>
          <w:szCs w:val="28"/>
        </w:rPr>
        <w:t>с момента заключения договора</w:t>
      </w:r>
      <w:r w:rsidRPr="000875C0">
        <w:rPr>
          <w:rFonts w:eastAsia="Arial"/>
          <w:kern w:val="3"/>
          <w:sz w:val="28"/>
          <w:szCs w:val="28"/>
          <w:lang w:eastAsia="ar-SA"/>
        </w:rPr>
        <w:t xml:space="preserve"> до 31 декабря 2019 года.</w:t>
      </w:r>
    </w:p>
    <w:p w:rsidR="005031C0" w:rsidRPr="00345F63" w:rsidRDefault="005031C0" w:rsidP="0035144B">
      <w:pPr>
        <w:tabs>
          <w:tab w:val="left" w:pos="9072"/>
        </w:tabs>
        <w:suppressAutoHyphens/>
        <w:autoSpaceDN w:val="0"/>
        <w:spacing w:line="360" w:lineRule="exact"/>
        <w:jc w:val="both"/>
        <w:textAlignment w:val="baseline"/>
        <w:rPr>
          <w:rFonts w:eastAsia="Arial"/>
          <w:bCs/>
          <w:kern w:val="3"/>
          <w:sz w:val="28"/>
          <w:szCs w:val="28"/>
          <w:lang w:eastAsia="ar-SA"/>
        </w:rPr>
      </w:pPr>
    </w:p>
    <w:tbl>
      <w:tblPr>
        <w:tblW w:w="10138" w:type="dxa"/>
        <w:tblInd w:w="-108" w:type="dxa"/>
        <w:tblLayout w:type="fixed"/>
        <w:tblCellMar>
          <w:left w:w="10" w:type="dxa"/>
          <w:right w:w="10" w:type="dxa"/>
        </w:tblCellMar>
        <w:tblLook w:val="0000" w:firstRow="0" w:lastRow="0" w:firstColumn="0" w:lastColumn="0" w:noHBand="0" w:noVBand="0"/>
      </w:tblPr>
      <w:tblGrid>
        <w:gridCol w:w="5119"/>
        <w:gridCol w:w="5019"/>
      </w:tblGrid>
      <w:tr w:rsidR="005031C0" w:rsidRPr="00345F63" w:rsidTr="005031C0">
        <w:tc>
          <w:tcPr>
            <w:tcW w:w="5119" w:type="dxa"/>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360" w:lineRule="exact"/>
              <w:jc w:val="both"/>
              <w:textAlignment w:val="baseline"/>
              <w:rPr>
                <w:rFonts w:eastAsia="Arial"/>
                <w:b/>
                <w:bCs/>
                <w:kern w:val="3"/>
                <w:sz w:val="28"/>
                <w:szCs w:val="28"/>
                <w:lang w:eastAsia="ar-SA"/>
              </w:rPr>
            </w:pPr>
            <w:r>
              <w:rPr>
                <w:rFonts w:eastAsia="Arial"/>
                <w:b/>
                <w:bCs/>
                <w:kern w:val="3"/>
                <w:sz w:val="28"/>
                <w:szCs w:val="28"/>
                <w:lang w:eastAsia="ar-SA"/>
              </w:rPr>
              <w:t>Исполнитель___________</w:t>
            </w:r>
            <w:r w:rsidRPr="00345F63">
              <w:rPr>
                <w:rFonts w:eastAsia="Arial"/>
                <w:b/>
                <w:bCs/>
                <w:kern w:val="3"/>
                <w:sz w:val="28"/>
                <w:szCs w:val="28"/>
                <w:lang w:eastAsia="ar-SA"/>
              </w:rPr>
              <w:t>____</w:t>
            </w:r>
          </w:p>
        </w:tc>
        <w:tc>
          <w:tcPr>
            <w:tcW w:w="5019" w:type="dxa"/>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360" w:lineRule="exact"/>
              <w:jc w:val="both"/>
              <w:textAlignment w:val="baseline"/>
              <w:rPr>
                <w:rFonts w:eastAsia="Arial"/>
                <w:b/>
                <w:bCs/>
                <w:kern w:val="3"/>
                <w:sz w:val="28"/>
                <w:szCs w:val="28"/>
                <w:lang w:eastAsia="ar-SA"/>
              </w:rPr>
            </w:pPr>
            <w:r w:rsidRPr="00345F63">
              <w:rPr>
                <w:rFonts w:eastAsia="Arial"/>
                <w:b/>
                <w:bCs/>
                <w:kern w:val="3"/>
                <w:sz w:val="28"/>
                <w:szCs w:val="28"/>
                <w:lang w:eastAsia="ar-SA"/>
              </w:rPr>
              <w:t>Заказчик________________</w:t>
            </w:r>
          </w:p>
        </w:tc>
      </w:tr>
    </w:tbl>
    <w:p w:rsidR="005031C0" w:rsidRPr="00345F63" w:rsidRDefault="005031C0" w:rsidP="005031C0">
      <w:pPr>
        <w:tabs>
          <w:tab w:val="left" w:pos="9072"/>
        </w:tabs>
        <w:suppressAutoHyphens/>
        <w:autoSpaceDN w:val="0"/>
        <w:spacing w:line="280" w:lineRule="exact"/>
        <w:ind w:firstLine="851"/>
        <w:jc w:val="both"/>
        <w:textAlignment w:val="baseline"/>
        <w:rPr>
          <w:rFonts w:eastAsia="Arial"/>
          <w:bCs/>
          <w:kern w:val="3"/>
          <w:sz w:val="28"/>
          <w:szCs w:val="28"/>
          <w:lang w:eastAsia="ar-SA"/>
        </w:rPr>
      </w:pPr>
    </w:p>
    <w:p w:rsidR="005031C0" w:rsidRDefault="005031C0"/>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044092" w:rsidRDefault="00044092"/>
    <w:p w:rsidR="0035144B" w:rsidRDefault="0035144B" w:rsidP="0035144B">
      <w:pPr>
        <w:tabs>
          <w:tab w:val="left" w:pos="9072"/>
        </w:tabs>
        <w:suppressAutoHyphens/>
        <w:autoSpaceDN w:val="0"/>
        <w:textAlignment w:val="baseline"/>
      </w:pPr>
    </w:p>
    <w:p w:rsidR="005031C0" w:rsidRPr="00345F63" w:rsidRDefault="005031C0" w:rsidP="0035144B">
      <w:pPr>
        <w:tabs>
          <w:tab w:val="left" w:pos="9072"/>
        </w:tabs>
        <w:suppressAutoHyphens/>
        <w:autoSpaceDN w:val="0"/>
        <w:jc w:val="right"/>
        <w:textAlignment w:val="baseline"/>
        <w:rPr>
          <w:kern w:val="3"/>
          <w:sz w:val="28"/>
          <w:szCs w:val="28"/>
        </w:rPr>
      </w:pPr>
      <w:r w:rsidRPr="00345F63">
        <w:rPr>
          <w:kern w:val="3"/>
          <w:sz w:val="28"/>
          <w:szCs w:val="28"/>
        </w:rPr>
        <w:t>Приложение № 2</w:t>
      </w:r>
    </w:p>
    <w:p w:rsidR="005031C0" w:rsidRPr="00345F63" w:rsidRDefault="005031C0" w:rsidP="005031C0">
      <w:pPr>
        <w:tabs>
          <w:tab w:val="left" w:pos="9072"/>
        </w:tabs>
        <w:suppressAutoHyphens/>
        <w:autoSpaceDN w:val="0"/>
        <w:ind w:firstLine="851"/>
        <w:jc w:val="right"/>
        <w:textAlignment w:val="baseline"/>
        <w:rPr>
          <w:kern w:val="3"/>
          <w:sz w:val="28"/>
          <w:szCs w:val="28"/>
        </w:rPr>
      </w:pPr>
      <w:r w:rsidRPr="00345F63">
        <w:rPr>
          <w:kern w:val="3"/>
          <w:sz w:val="28"/>
          <w:szCs w:val="28"/>
        </w:rPr>
        <w:t xml:space="preserve">к договору от </w:t>
      </w:r>
      <w:r>
        <w:rPr>
          <w:kern w:val="3"/>
          <w:sz w:val="28"/>
          <w:szCs w:val="28"/>
        </w:rPr>
        <w:t>«___»______ 201__ г. № ________</w:t>
      </w:r>
    </w:p>
    <w:p w:rsidR="005031C0" w:rsidRPr="00345F63" w:rsidRDefault="005031C0" w:rsidP="005031C0">
      <w:pPr>
        <w:tabs>
          <w:tab w:val="left" w:pos="9072"/>
        </w:tabs>
        <w:suppressAutoHyphens/>
        <w:autoSpaceDN w:val="0"/>
        <w:spacing w:line="280" w:lineRule="exact"/>
        <w:ind w:firstLine="851"/>
        <w:jc w:val="both"/>
        <w:textAlignment w:val="baseline"/>
        <w:rPr>
          <w:kern w:val="3"/>
          <w:sz w:val="28"/>
          <w:szCs w:val="28"/>
        </w:rPr>
      </w:pPr>
    </w:p>
    <w:p w:rsidR="005031C0" w:rsidRPr="00345F63" w:rsidRDefault="005031C0" w:rsidP="005031C0">
      <w:pPr>
        <w:tabs>
          <w:tab w:val="left" w:pos="9072"/>
        </w:tabs>
        <w:suppressAutoHyphens/>
        <w:autoSpaceDN w:val="0"/>
        <w:spacing w:line="360" w:lineRule="exact"/>
        <w:ind w:firstLine="851"/>
        <w:jc w:val="center"/>
        <w:textAlignment w:val="baseline"/>
        <w:rPr>
          <w:kern w:val="3"/>
          <w:sz w:val="28"/>
          <w:szCs w:val="28"/>
        </w:rPr>
      </w:pPr>
      <w:r>
        <w:rPr>
          <w:kern w:val="3"/>
          <w:sz w:val="28"/>
          <w:szCs w:val="28"/>
        </w:rPr>
        <w:t>Расчет договорной цены</w:t>
      </w:r>
    </w:p>
    <w:p w:rsidR="005031C0" w:rsidRPr="001C0805" w:rsidRDefault="005031C0" w:rsidP="005031C0">
      <w:pPr>
        <w:pStyle w:val="a6"/>
        <w:widowControl w:val="0"/>
        <w:numPr>
          <w:ilvl w:val="0"/>
          <w:numId w:val="47"/>
        </w:numPr>
        <w:shd w:val="clear" w:color="auto" w:fill="FFFFFF"/>
        <w:tabs>
          <w:tab w:val="left" w:pos="9072"/>
        </w:tabs>
        <w:suppressAutoHyphens/>
        <w:autoSpaceDN w:val="0"/>
        <w:spacing w:line="360" w:lineRule="exact"/>
        <w:jc w:val="both"/>
        <w:textAlignment w:val="baseline"/>
        <w:rPr>
          <w:rFonts w:eastAsia="Arial"/>
          <w:kern w:val="3"/>
          <w:lang w:eastAsia="ar-SA"/>
        </w:rPr>
      </w:pPr>
      <w:r w:rsidRPr="001C0805">
        <w:rPr>
          <w:rFonts w:eastAsia="Arial"/>
          <w:kern w:val="3"/>
          <w:sz w:val="28"/>
          <w:szCs w:val="28"/>
          <w:lang w:eastAsia="ar-SA"/>
        </w:rPr>
        <w:t xml:space="preserve">Цена договора составляет: </w:t>
      </w:r>
    </w:p>
    <w:p w:rsidR="005031C0" w:rsidRPr="00345F63" w:rsidRDefault="005031C0" w:rsidP="005031C0">
      <w:pPr>
        <w:shd w:val="clear" w:color="auto" w:fill="FFFFFF"/>
        <w:tabs>
          <w:tab w:val="left" w:pos="9072"/>
        </w:tabs>
        <w:suppressAutoHyphens/>
        <w:autoSpaceDN w:val="0"/>
        <w:spacing w:line="360" w:lineRule="exact"/>
        <w:jc w:val="both"/>
        <w:textAlignment w:val="baseline"/>
        <w:rPr>
          <w:rFonts w:eastAsia="Arial"/>
          <w:kern w:val="3"/>
          <w:lang w:eastAsia="ar-SA"/>
        </w:rPr>
      </w:pPr>
      <w:r>
        <w:rPr>
          <w:rFonts w:eastAsia="Arial"/>
          <w:bCs/>
          <w:kern w:val="3"/>
          <w:sz w:val="28"/>
          <w:szCs w:val="28"/>
          <w:lang w:eastAsia="ar-SA"/>
        </w:rPr>
        <w:t>___________(_______________</w:t>
      </w:r>
      <w:r w:rsidRPr="00345F63">
        <w:rPr>
          <w:rFonts w:eastAsia="Arial"/>
          <w:bCs/>
          <w:kern w:val="3"/>
          <w:sz w:val="28"/>
          <w:szCs w:val="28"/>
          <w:lang w:eastAsia="ar-SA"/>
        </w:rPr>
        <w:t xml:space="preserve"> </w:t>
      </w:r>
      <w:r w:rsidRPr="00345F63">
        <w:rPr>
          <w:rFonts w:eastAsia="Arial"/>
          <w:bCs/>
          <w:i/>
          <w:kern w:val="3"/>
          <w:sz w:val="28"/>
          <w:szCs w:val="28"/>
          <w:lang w:eastAsia="ar-SA"/>
        </w:rPr>
        <w:t>сумма прописью</w:t>
      </w:r>
      <w:r w:rsidR="00796AF3">
        <w:rPr>
          <w:rFonts w:eastAsia="Arial"/>
          <w:bCs/>
          <w:kern w:val="3"/>
          <w:sz w:val="28"/>
          <w:szCs w:val="28"/>
          <w:lang w:eastAsia="ar-SA"/>
        </w:rPr>
        <w:t>) рублей без</w:t>
      </w:r>
      <w:r w:rsidRPr="00345F63">
        <w:rPr>
          <w:rFonts w:eastAsia="Arial"/>
          <w:bCs/>
          <w:kern w:val="3"/>
          <w:sz w:val="28"/>
          <w:szCs w:val="28"/>
          <w:lang w:eastAsia="ar-SA"/>
        </w:rPr>
        <w:t xml:space="preserve"> учета НДС,</w:t>
      </w:r>
    </w:p>
    <w:p w:rsidR="005031C0" w:rsidRPr="00345F63" w:rsidRDefault="005031C0" w:rsidP="005031C0">
      <w:pPr>
        <w:shd w:val="clear" w:color="auto" w:fill="FFFFFF"/>
        <w:tabs>
          <w:tab w:val="left" w:pos="9072"/>
        </w:tabs>
        <w:suppressAutoHyphens/>
        <w:autoSpaceDN w:val="0"/>
        <w:spacing w:line="360" w:lineRule="exact"/>
        <w:jc w:val="both"/>
        <w:textAlignment w:val="baseline"/>
        <w:rPr>
          <w:rFonts w:eastAsia="Arial"/>
          <w:bCs/>
          <w:kern w:val="3"/>
          <w:sz w:val="28"/>
          <w:szCs w:val="28"/>
          <w:lang w:eastAsia="ar-SA"/>
        </w:rPr>
      </w:pPr>
    </w:p>
    <w:p w:rsidR="005031C0" w:rsidRPr="001C0805" w:rsidRDefault="005031C0" w:rsidP="005031C0">
      <w:pPr>
        <w:shd w:val="clear" w:color="auto" w:fill="FFFFFF"/>
        <w:tabs>
          <w:tab w:val="left" w:pos="9072"/>
        </w:tabs>
        <w:suppressAutoHyphens/>
        <w:autoSpaceDN w:val="0"/>
        <w:spacing w:line="360" w:lineRule="exact"/>
        <w:jc w:val="both"/>
        <w:textAlignment w:val="baseline"/>
        <w:rPr>
          <w:rFonts w:eastAsia="Arial"/>
          <w:kern w:val="3"/>
          <w:lang w:eastAsia="ar-SA"/>
        </w:rPr>
      </w:pPr>
      <w:r>
        <w:rPr>
          <w:rFonts w:eastAsia="Arial"/>
          <w:bCs/>
          <w:kern w:val="3"/>
          <w:sz w:val="28"/>
          <w:szCs w:val="28"/>
          <w:lang w:eastAsia="ar-SA"/>
        </w:rPr>
        <w:t>___________(_________</w:t>
      </w:r>
      <w:r w:rsidRPr="00345F63">
        <w:rPr>
          <w:rFonts w:eastAsia="Arial"/>
          <w:bCs/>
          <w:kern w:val="3"/>
          <w:sz w:val="28"/>
          <w:szCs w:val="28"/>
          <w:lang w:eastAsia="ar-SA"/>
        </w:rPr>
        <w:t>_</w:t>
      </w:r>
      <w:r>
        <w:rPr>
          <w:rFonts w:eastAsia="Arial"/>
          <w:bCs/>
          <w:kern w:val="3"/>
          <w:sz w:val="28"/>
          <w:szCs w:val="28"/>
          <w:lang w:eastAsia="ar-SA"/>
        </w:rPr>
        <w:t>___</w:t>
      </w:r>
      <w:r w:rsidRPr="00345F63">
        <w:rPr>
          <w:rFonts w:eastAsia="Arial"/>
          <w:bCs/>
          <w:kern w:val="3"/>
          <w:sz w:val="28"/>
          <w:szCs w:val="28"/>
          <w:lang w:eastAsia="ar-SA"/>
        </w:rPr>
        <w:t xml:space="preserve">__ </w:t>
      </w:r>
      <w:r w:rsidRPr="00345F63">
        <w:rPr>
          <w:rFonts w:eastAsia="Arial"/>
          <w:bCs/>
          <w:i/>
          <w:kern w:val="3"/>
          <w:sz w:val="28"/>
          <w:szCs w:val="28"/>
          <w:lang w:eastAsia="ar-SA"/>
        </w:rPr>
        <w:t>сумма прописью</w:t>
      </w:r>
      <w:r w:rsidRPr="00345F63">
        <w:rPr>
          <w:rFonts w:eastAsia="Arial"/>
          <w:bCs/>
          <w:kern w:val="3"/>
          <w:sz w:val="28"/>
          <w:szCs w:val="28"/>
          <w:lang w:eastAsia="ar-SA"/>
        </w:rPr>
        <w:t>) рублей</w:t>
      </w:r>
      <w:r>
        <w:rPr>
          <w:rFonts w:eastAsia="Arial"/>
          <w:bCs/>
          <w:kern w:val="3"/>
          <w:sz w:val="28"/>
          <w:szCs w:val="28"/>
          <w:lang w:eastAsia="ar-SA"/>
        </w:rPr>
        <w:t>,</w:t>
      </w:r>
      <w:r w:rsidRPr="00345F63">
        <w:rPr>
          <w:rFonts w:eastAsia="Arial"/>
          <w:bCs/>
          <w:kern w:val="3"/>
          <w:sz w:val="28"/>
          <w:szCs w:val="28"/>
          <w:lang w:eastAsia="ar-SA"/>
        </w:rPr>
        <w:t xml:space="preserve"> </w:t>
      </w:r>
      <w:r>
        <w:rPr>
          <w:rFonts w:eastAsia="Arial"/>
          <w:bCs/>
          <w:kern w:val="3"/>
          <w:sz w:val="28"/>
          <w:szCs w:val="28"/>
          <w:lang w:eastAsia="ar-SA"/>
        </w:rPr>
        <w:t>в том числе</w:t>
      </w:r>
      <w:r w:rsidRPr="00345F63">
        <w:rPr>
          <w:rFonts w:eastAsia="Arial"/>
          <w:bCs/>
          <w:kern w:val="3"/>
          <w:sz w:val="28"/>
          <w:szCs w:val="28"/>
          <w:lang w:eastAsia="ar-SA"/>
        </w:rPr>
        <w:t xml:space="preserve"> </w:t>
      </w:r>
      <w:r>
        <w:rPr>
          <w:rFonts w:eastAsia="Arial"/>
          <w:bCs/>
          <w:kern w:val="3"/>
          <w:sz w:val="28"/>
          <w:szCs w:val="28"/>
          <w:lang w:eastAsia="ar-SA"/>
        </w:rPr>
        <w:br/>
      </w:r>
      <w:r w:rsidRPr="00345F63">
        <w:rPr>
          <w:rFonts w:eastAsia="Arial"/>
          <w:bCs/>
          <w:kern w:val="3"/>
          <w:sz w:val="28"/>
          <w:szCs w:val="28"/>
          <w:lang w:eastAsia="ar-SA"/>
        </w:rPr>
        <w:t>НДС</w:t>
      </w:r>
      <w:r>
        <w:rPr>
          <w:rFonts w:eastAsia="Arial"/>
          <w:bCs/>
          <w:kern w:val="3"/>
          <w:sz w:val="28"/>
          <w:szCs w:val="28"/>
          <w:lang w:eastAsia="ar-SA"/>
        </w:rPr>
        <w:t xml:space="preserve"> 20%.</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kern w:val="3"/>
          <w:lang w:eastAsia="ar-SA"/>
        </w:rPr>
      </w:pPr>
      <w:r w:rsidRPr="00345F63">
        <w:rPr>
          <w:rFonts w:eastAsia="Arial"/>
          <w:bCs/>
          <w:kern w:val="3"/>
          <w:sz w:val="28"/>
          <w:szCs w:val="28"/>
          <w:lang w:eastAsia="ar-SA"/>
        </w:rPr>
        <w:t xml:space="preserve">Цена договора, указанная участником закупки, не должна превышать начальную (максимальную) цену договора. 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 изготовления и поставки полиграфической продукции, стоимость </w:t>
      </w:r>
      <w:r w:rsidRPr="00345F63">
        <w:rPr>
          <w:rFonts w:eastAsia="MS Mincho"/>
          <w:bCs/>
          <w:kern w:val="3"/>
          <w:sz w:val="28"/>
          <w:szCs w:val="28"/>
          <w:lang w:eastAsia="ar-SA"/>
        </w:rPr>
        <w:t>всех возможных расходов, в том числе транспортные расходы с учетом адресной доставки до Заказчика, стоимость складских расходов, расходов по хранению, стоимость погрузо-разгрузочных работ. А так же</w:t>
      </w:r>
      <w:r w:rsidRPr="00345F63">
        <w:rPr>
          <w:rFonts w:eastAsia="Arial"/>
          <w:bCs/>
          <w:kern w:val="3"/>
          <w:sz w:val="28"/>
          <w:szCs w:val="28"/>
          <w:lang w:eastAsia="ar-SA"/>
        </w:rPr>
        <w:t xml:space="preserve"> стоимость гарантийных обязательств и прочих расходов Участника, в том числе транспортные и командировочные расходы и составляет:</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xml:space="preserve">- без учета НДС составляет </w:t>
      </w:r>
      <w:r>
        <w:rPr>
          <w:rFonts w:eastAsia="Arial"/>
          <w:bCs/>
          <w:kern w:val="3"/>
          <w:sz w:val="28"/>
          <w:szCs w:val="28"/>
          <w:lang w:eastAsia="ar-SA"/>
        </w:rPr>
        <w:t>587</w:t>
      </w:r>
      <w:r w:rsidRPr="00345F63">
        <w:rPr>
          <w:rFonts w:eastAsia="Arial"/>
          <w:bCs/>
          <w:kern w:val="3"/>
          <w:sz w:val="28"/>
          <w:szCs w:val="28"/>
          <w:lang w:eastAsia="ar-SA"/>
        </w:rPr>
        <w:t> 000,00</w:t>
      </w:r>
      <w:r>
        <w:rPr>
          <w:rFonts w:eastAsia="Arial"/>
          <w:bCs/>
          <w:kern w:val="3"/>
          <w:sz w:val="28"/>
          <w:szCs w:val="28"/>
          <w:lang w:eastAsia="ar-SA"/>
        </w:rPr>
        <w:t xml:space="preserve"> </w:t>
      </w:r>
      <w:r w:rsidRPr="00345F63">
        <w:rPr>
          <w:rFonts w:eastAsia="Arial"/>
          <w:bCs/>
          <w:kern w:val="3"/>
          <w:sz w:val="28"/>
          <w:szCs w:val="28"/>
          <w:lang w:eastAsia="ar-SA"/>
        </w:rPr>
        <w:t>(</w:t>
      </w:r>
      <w:r>
        <w:rPr>
          <w:rFonts w:eastAsia="Arial"/>
          <w:bCs/>
          <w:kern w:val="3"/>
          <w:sz w:val="28"/>
          <w:szCs w:val="28"/>
          <w:lang w:eastAsia="ar-SA"/>
        </w:rPr>
        <w:t>Пятьсот восемьдесят семь тысяч</w:t>
      </w:r>
      <w:r w:rsidRPr="00345F63">
        <w:rPr>
          <w:rFonts w:eastAsia="Arial"/>
          <w:bCs/>
          <w:kern w:val="3"/>
          <w:sz w:val="28"/>
          <w:szCs w:val="28"/>
          <w:lang w:eastAsia="ar-SA"/>
        </w:rPr>
        <w:t>) рублей 00 копеек;</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bCs/>
          <w:kern w:val="3"/>
          <w:sz w:val="28"/>
          <w:szCs w:val="28"/>
          <w:lang w:eastAsia="ar-SA"/>
        </w:rPr>
      </w:pPr>
      <w:r w:rsidRPr="00345F63">
        <w:rPr>
          <w:rFonts w:eastAsia="Arial"/>
          <w:bCs/>
          <w:kern w:val="3"/>
          <w:sz w:val="28"/>
          <w:szCs w:val="28"/>
          <w:lang w:eastAsia="ar-SA"/>
        </w:rPr>
        <w:t>- с учетом НДС</w:t>
      </w:r>
      <w:r>
        <w:rPr>
          <w:rFonts w:eastAsia="Arial"/>
          <w:bCs/>
          <w:kern w:val="3"/>
          <w:sz w:val="28"/>
          <w:szCs w:val="28"/>
          <w:lang w:eastAsia="ar-SA"/>
        </w:rPr>
        <w:t xml:space="preserve"> 20%</w:t>
      </w:r>
      <w:r w:rsidRPr="00345F63">
        <w:rPr>
          <w:rFonts w:eastAsia="Arial"/>
          <w:bCs/>
          <w:kern w:val="3"/>
          <w:sz w:val="28"/>
          <w:szCs w:val="28"/>
          <w:lang w:eastAsia="ar-SA"/>
        </w:rPr>
        <w:t xml:space="preserve"> составляет </w:t>
      </w:r>
      <w:r>
        <w:rPr>
          <w:rFonts w:eastAsia="Arial"/>
          <w:bCs/>
          <w:kern w:val="3"/>
          <w:sz w:val="28"/>
          <w:szCs w:val="28"/>
          <w:lang w:eastAsia="ar-SA"/>
        </w:rPr>
        <w:t>704 40</w:t>
      </w:r>
      <w:r w:rsidRPr="00345F63">
        <w:rPr>
          <w:rFonts w:eastAsia="Arial"/>
          <w:bCs/>
          <w:kern w:val="3"/>
          <w:sz w:val="28"/>
          <w:szCs w:val="28"/>
          <w:lang w:eastAsia="ar-SA"/>
        </w:rPr>
        <w:t>0,00 (</w:t>
      </w:r>
      <w:r>
        <w:rPr>
          <w:rFonts w:eastAsia="Arial"/>
          <w:bCs/>
          <w:kern w:val="3"/>
          <w:sz w:val="28"/>
          <w:szCs w:val="28"/>
          <w:lang w:eastAsia="ar-SA"/>
        </w:rPr>
        <w:t>Семьсот четыре тысячи четыреста</w:t>
      </w:r>
      <w:r w:rsidRPr="00345F63">
        <w:rPr>
          <w:rFonts w:eastAsia="Arial"/>
          <w:bCs/>
          <w:kern w:val="3"/>
          <w:sz w:val="28"/>
          <w:szCs w:val="28"/>
          <w:lang w:eastAsia="ar-SA"/>
        </w:rPr>
        <w:t>) рублей 00 копеек.</w:t>
      </w:r>
    </w:p>
    <w:p w:rsidR="005031C0" w:rsidRPr="00345F63" w:rsidRDefault="005031C0" w:rsidP="005031C0">
      <w:pPr>
        <w:widowControl w:val="0"/>
        <w:tabs>
          <w:tab w:val="left" w:pos="9072"/>
        </w:tabs>
        <w:suppressAutoHyphens/>
        <w:autoSpaceDN w:val="0"/>
        <w:spacing w:line="360" w:lineRule="exact"/>
        <w:ind w:firstLine="851"/>
        <w:jc w:val="both"/>
        <w:textAlignment w:val="baseline"/>
        <w:rPr>
          <w:rFonts w:ascii="Courier New" w:hAnsi="Courier New" w:cs="Courier New"/>
          <w:kern w:val="3"/>
          <w:sz w:val="20"/>
          <w:szCs w:val="20"/>
        </w:rPr>
      </w:pPr>
      <w:r w:rsidRPr="00345F63">
        <w:rPr>
          <w:bCs/>
          <w:kern w:val="3"/>
          <w:sz w:val="28"/>
          <w:szCs w:val="28"/>
        </w:rPr>
        <w:t>2.</w:t>
      </w:r>
      <w:r w:rsidRPr="00345F63">
        <w:rPr>
          <w:rFonts w:ascii="Courier New" w:hAnsi="Courier New" w:cs="Courier New"/>
          <w:bCs/>
          <w:kern w:val="3"/>
          <w:sz w:val="28"/>
          <w:szCs w:val="28"/>
        </w:rPr>
        <w:t xml:space="preserve"> </w:t>
      </w:r>
      <w:r w:rsidRPr="00345F63">
        <w:rPr>
          <w:bCs/>
          <w:kern w:val="3"/>
          <w:sz w:val="28"/>
          <w:szCs w:val="28"/>
        </w:rPr>
        <w:t>Номенклатура, перечень и единичные расценки</w:t>
      </w:r>
    </w:p>
    <w:p w:rsidR="005031C0" w:rsidRPr="001C0805" w:rsidRDefault="005031C0" w:rsidP="005031C0">
      <w:pPr>
        <w:keepNext/>
        <w:tabs>
          <w:tab w:val="left" w:pos="9072"/>
        </w:tabs>
        <w:suppressAutoHyphens/>
        <w:autoSpaceDN w:val="0"/>
        <w:spacing w:line="360" w:lineRule="exact"/>
        <w:ind w:firstLine="851"/>
        <w:jc w:val="both"/>
        <w:textAlignment w:val="baseline"/>
        <w:outlineLvl w:val="2"/>
        <w:rPr>
          <w:rFonts w:eastAsia="Arial"/>
          <w:b/>
          <w:kern w:val="3"/>
          <w:sz w:val="28"/>
          <w:szCs w:val="28"/>
          <w:lang w:eastAsia="ar-SA"/>
        </w:rPr>
      </w:pPr>
      <w:r w:rsidRPr="00345F63">
        <w:rPr>
          <w:rFonts w:eastAsia="Arial"/>
          <w:kern w:val="3"/>
          <w:sz w:val="28"/>
          <w:szCs w:val="28"/>
          <w:lang w:eastAsia="ar-SA"/>
        </w:rPr>
        <w:t>2.1. Номенклатура и объем и сведения о начальной (максимальной) цене договора и расходах участника</w:t>
      </w:r>
    </w:p>
    <w:p w:rsidR="005031C0" w:rsidRDefault="005031C0" w:rsidP="005031C0">
      <w:pPr>
        <w:tabs>
          <w:tab w:val="left" w:pos="9072"/>
        </w:tabs>
        <w:suppressAutoHyphens/>
        <w:autoSpaceDN w:val="0"/>
        <w:spacing w:line="360" w:lineRule="exact"/>
        <w:ind w:firstLine="851"/>
        <w:jc w:val="both"/>
        <w:textAlignment w:val="baseline"/>
        <w:rPr>
          <w:rFonts w:eastAsia="MS Mincho"/>
          <w:bCs/>
          <w:color w:val="000000"/>
          <w:kern w:val="3"/>
          <w:sz w:val="28"/>
          <w:szCs w:val="28"/>
          <w:lang w:eastAsia="ar-SA"/>
        </w:rPr>
      </w:pPr>
      <w:r w:rsidRPr="00345F63">
        <w:rPr>
          <w:rFonts w:eastAsia="Arial"/>
          <w:bCs/>
          <w:kern w:val="3"/>
          <w:sz w:val="28"/>
          <w:szCs w:val="28"/>
          <w:lang w:eastAsia="ar-SA"/>
        </w:rPr>
        <w:t>Услуги по изготовлению полиграфической продукции объемом</w:t>
      </w:r>
      <w:r w:rsidRPr="00345F63">
        <w:rPr>
          <w:rFonts w:eastAsia="MS Mincho"/>
          <w:bCs/>
          <w:kern w:val="3"/>
          <w:sz w:val="28"/>
          <w:szCs w:val="28"/>
          <w:lang w:eastAsia="ar-SA"/>
        </w:rPr>
        <w:t xml:space="preserve"> девятнадцать штук включают в данной документации количество продукции, </w:t>
      </w:r>
      <w:r>
        <w:rPr>
          <w:rFonts w:eastAsia="MS Mincho"/>
          <w:bCs/>
          <w:kern w:val="3"/>
          <w:sz w:val="28"/>
          <w:szCs w:val="28"/>
          <w:lang w:eastAsia="ar-SA"/>
        </w:rPr>
        <w:t>стоимость и итоговую стоимость приведенны</w:t>
      </w:r>
      <w:r w:rsidRPr="00345F63">
        <w:rPr>
          <w:rFonts w:eastAsia="MS Mincho"/>
          <w:bCs/>
          <w:kern w:val="3"/>
          <w:sz w:val="28"/>
          <w:szCs w:val="28"/>
          <w:lang w:eastAsia="ar-SA"/>
        </w:rPr>
        <w:t xml:space="preserve">е в Таблице № </w:t>
      </w:r>
      <w:r w:rsidRPr="00345F63">
        <w:rPr>
          <w:rFonts w:eastAsia="MS Mincho"/>
          <w:bCs/>
          <w:color w:val="000000"/>
          <w:kern w:val="3"/>
          <w:sz w:val="28"/>
          <w:szCs w:val="28"/>
          <w:lang w:eastAsia="ar-SA"/>
        </w:rPr>
        <w:t>2.</w:t>
      </w:r>
    </w:p>
    <w:p w:rsidR="005031C0" w:rsidRPr="00345F63" w:rsidRDefault="005031C0" w:rsidP="005031C0">
      <w:pPr>
        <w:tabs>
          <w:tab w:val="left" w:pos="9072"/>
        </w:tabs>
        <w:suppressAutoHyphens/>
        <w:autoSpaceDN w:val="0"/>
        <w:spacing w:line="360" w:lineRule="exact"/>
        <w:ind w:firstLine="851"/>
        <w:jc w:val="both"/>
        <w:textAlignment w:val="baseline"/>
        <w:rPr>
          <w:rFonts w:eastAsia="Arial"/>
          <w:kern w:val="3"/>
          <w:lang w:eastAsia="ar-SA"/>
        </w:rPr>
      </w:pPr>
    </w:p>
    <w:p w:rsidR="005031C0" w:rsidRPr="00345F63" w:rsidRDefault="005031C0" w:rsidP="005031C0">
      <w:pPr>
        <w:tabs>
          <w:tab w:val="left" w:pos="9072"/>
        </w:tabs>
        <w:suppressAutoHyphens/>
        <w:autoSpaceDN w:val="0"/>
        <w:spacing w:line="280" w:lineRule="exact"/>
        <w:ind w:firstLine="851"/>
        <w:jc w:val="right"/>
        <w:textAlignment w:val="baseline"/>
        <w:rPr>
          <w:rFonts w:eastAsia="Arial"/>
          <w:kern w:val="3"/>
          <w:sz w:val="28"/>
          <w:szCs w:val="28"/>
          <w:lang w:eastAsia="ar-SA"/>
        </w:rPr>
      </w:pPr>
      <w:r w:rsidRPr="00345F63">
        <w:rPr>
          <w:rFonts w:eastAsia="MS Mincho"/>
          <w:bCs/>
          <w:kern w:val="3"/>
          <w:sz w:val="28"/>
          <w:szCs w:val="28"/>
          <w:lang w:eastAsia="ar-SA"/>
        </w:rPr>
        <w:t>Таблица №2</w:t>
      </w:r>
    </w:p>
    <w:tbl>
      <w:tblPr>
        <w:tblStyle w:val="51"/>
        <w:tblW w:w="5000" w:type="pct"/>
        <w:jc w:val="center"/>
        <w:tblLayout w:type="fixed"/>
        <w:tblLook w:val="04A0" w:firstRow="1" w:lastRow="0" w:firstColumn="1" w:lastColumn="0" w:noHBand="0" w:noVBand="1"/>
      </w:tblPr>
      <w:tblGrid>
        <w:gridCol w:w="3069"/>
        <w:gridCol w:w="1183"/>
        <w:gridCol w:w="1773"/>
        <w:gridCol w:w="1921"/>
        <w:gridCol w:w="1625"/>
      </w:tblGrid>
      <w:tr w:rsidR="005031C0" w:rsidRPr="00345F63" w:rsidTr="0035144B">
        <w:trPr>
          <w:trHeight w:val="555"/>
          <w:jc w:val="center"/>
        </w:trPr>
        <w:tc>
          <w:tcPr>
            <w:tcW w:w="9180" w:type="dxa"/>
            <w:gridSpan w:val="5"/>
            <w:vAlign w:val="center"/>
          </w:tcPr>
          <w:p w:rsidR="005031C0" w:rsidRPr="006323F9" w:rsidRDefault="005031C0" w:rsidP="005031C0">
            <w:pPr>
              <w:tabs>
                <w:tab w:val="left" w:pos="9072"/>
              </w:tabs>
              <w:spacing w:line="360" w:lineRule="exact"/>
              <w:rPr>
                <w:b/>
                <w:sz w:val="26"/>
                <w:szCs w:val="26"/>
              </w:rPr>
            </w:pPr>
            <w:r w:rsidRPr="006323F9">
              <w:rPr>
                <w:b/>
                <w:sz w:val="26"/>
                <w:szCs w:val="26"/>
              </w:rPr>
              <w:t>1. Наименование закупаемых товаров, их количество, цены за единицу товара и цена договора</w:t>
            </w:r>
          </w:p>
        </w:tc>
      </w:tr>
      <w:tr w:rsidR="005031C0" w:rsidRPr="00345F63" w:rsidTr="0035144B">
        <w:trPr>
          <w:trHeight w:val="890"/>
          <w:jc w:val="center"/>
        </w:trPr>
        <w:tc>
          <w:tcPr>
            <w:tcW w:w="2943" w:type="dxa"/>
            <w:vAlign w:val="center"/>
          </w:tcPr>
          <w:p w:rsidR="005031C0" w:rsidRPr="006323F9" w:rsidRDefault="005031C0" w:rsidP="005031C0">
            <w:pPr>
              <w:tabs>
                <w:tab w:val="left" w:pos="9072"/>
              </w:tabs>
              <w:spacing w:line="360" w:lineRule="exact"/>
              <w:rPr>
                <w:b/>
                <w:sz w:val="26"/>
                <w:szCs w:val="26"/>
              </w:rPr>
            </w:pPr>
            <w:r w:rsidRPr="006323F9">
              <w:rPr>
                <w:b/>
                <w:sz w:val="26"/>
                <w:szCs w:val="26"/>
              </w:rPr>
              <w:t>Наименование товара</w:t>
            </w:r>
          </w:p>
        </w:tc>
        <w:tc>
          <w:tcPr>
            <w:tcW w:w="1134" w:type="dxa"/>
            <w:vAlign w:val="center"/>
          </w:tcPr>
          <w:p w:rsidR="005031C0" w:rsidRPr="006323F9" w:rsidRDefault="005031C0" w:rsidP="005031C0">
            <w:pPr>
              <w:tabs>
                <w:tab w:val="left" w:pos="9072"/>
              </w:tabs>
              <w:spacing w:line="360" w:lineRule="exact"/>
              <w:jc w:val="center"/>
              <w:rPr>
                <w:b/>
                <w:sz w:val="26"/>
                <w:szCs w:val="26"/>
              </w:rPr>
            </w:pPr>
            <w:r w:rsidRPr="006323F9">
              <w:rPr>
                <w:b/>
                <w:sz w:val="26"/>
                <w:szCs w:val="26"/>
              </w:rPr>
              <w:t>Ед.изм.</w:t>
            </w:r>
          </w:p>
        </w:tc>
        <w:tc>
          <w:tcPr>
            <w:tcW w:w="1701" w:type="dxa"/>
            <w:vAlign w:val="center"/>
          </w:tcPr>
          <w:p w:rsidR="005031C0" w:rsidRPr="006323F9" w:rsidRDefault="005031C0" w:rsidP="005031C0">
            <w:pPr>
              <w:tabs>
                <w:tab w:val="left" w:pos="9072"/>
              </w:tabs>
              <w:spacing w:line="360" w:lineRule="exact"/>
              <w:jc w:val="center"/>
              <w:rPr>
                <w:b/>
                <w:sz w:val="26"/>
                <w:szCs w:val="26"/>
              </w:rPr>
            </w:pPr>
            <w:r w:rsidRPr="006323F9">
              <w:rPr>
                <w:b/>
                <w:sz w:val="26"/>
                <w:szCs w:val="26"/>
              </w:rPr>
              <w:t>Количество (объем)</w:t>
            </w:r>
          </w:p>
        </w:tc>
        <w:tc>
          <w:tcPr>
            <w:tcW w:w="1843" w:type="dxa"/>
            <w:vAlign w:val="center"/>
          </w:tcPr>
          <w:p w:rsidR="005031C0" w:rsidRPr="006323F9" w:rsidRDefault="005031C0" w:rsidP="005031C0">
            <w:pPr>
              <w:tabs>
                <w:tab w:val="left" w:pos="9072"/>
              </w:tabs>
              <w:spacing w:line="360" w:lineRule="exact"/>
              <w:jc w:val="center"/>
              <w:rPr>
                <w:b/>
                <w:sz w:val="26"/>
                <w:szCs w:val="26"/>
              </w:rPr>
            </w:pPr>
            <w:r w:rsidRPr="006323F9">
              <w:rPr>
                <w:b/>
                <w:sz w:val="26"/>
                <w:szCs w:val="26"/>
              </w:rPr>
              <w:t>Цена за единицу (</w:t>
            </w:r>
            <w:r>
              <w:rPr>
                <w:b/>
                <w:sz w:val="26"/>
                <w:szCs w:val="26"/>
              </w:rPr>
              <w:t xml:space="preserve">без учета </w:t>
            </w:r>
            <w:r w:rsidRPr="006323F9">
              <w:rPr>
                <w:b/>
                <w:sz w:val="26"/>
                <w:szCs w:val="26"/>
              </w:rPr>
              <w:t>НДС</w:t>
            </w:r>
            <w:r>
              <w:rPr>
                <w:b/>
                <w:sz w:val="26"/>
                <w:szCs w:val="26"/>
              </w:rPr>
              <w:t xml:space="preserve">/либо с </w:t>
            </w:r>
            <w:r>
              <w:rPr>
                <w:b/>
                <w:sz w:val="26"/>
                <w:szCs w:val="26"/>
              </w:rPr>
              <w:lastRenderedPageBreak/>
              <w:t>НДС</w:t>
            </w:r>
            <w:r w:rsidRPr="006323F9">
              <w:rPr>
                <w:b/>
                <w:sz w:val="26"/>
                <w:szCs w:val="26"/>
              </w:rPr>
              <w:t>)</w:t>
            </w:r>
          </w:p>
        </w:tc>
        <w:tc>
          <w:tcPr>
            <w:tcW w:w="1559" w:type="dxa"/>
            <w:vAlign w:val="center"/>
          </w:tcPr>
          <w:p w:rsidR="005031C0" w:rsidRPr="006323F9" w:rsidRDefault="005031C0" w:rsidP="005031C0">
            <w:pPr>
              <w:tabs>
                <w:tab w:val="left" w:pos="9072"/>
              </w:tabs>
              <w:spacing w:line="360" w:lineRule="exact"/>
              <w:jc w:val="center"/>
              <w:rPr>
                <w:b/>
                <w:sz w:val="26"/>
                <w:szCs w:val="26"/>
              </w:rPr>
            </w:pPr>
            <w:r w:rsidRPr="006323F9">
              <w:rPr>
                <w:b/>
                <w:sz w:val="26"/>
                <w:szCs w:val="26"/>
              </w:rPr>
              <w:lastRenderedPageBreak/>
              <w:t>Всего</w:t>
            </w:r>
          </w:p>
          <w:p w:rsidR="005031C0" w:rsidRPr="006323F9" w:rsidRDefault="005031C0" w:rsidP="005031C0">
            <w:pPr>
              <w:tabs>
                <w:tab w:val="left" w:pos="9072"/>
              </w:tabs>
              <w:spacing w:line="360" w:lineRule="exact"/>
              <w:jc w:val="center"/>
              <w:rPr>
                <w:b/>
                <w:sz w:val="26"/>
                <w:szCs w:val="26"/>
              </w:rPr>
            </w:pPr>
            <w:r w:rsidRPr="006323F9">
              <w:rPr>
                <w:b/>
                <w:sz w:val="26"/>
                <w:szCs w:val="26"/>
              </w:rPr>
              <w:t>(</w:t>
            </w:r>
            <w:r>
              <w:rPr>
                <w:b/>
                <w:sz w:val="26"/>
                <w:szCs w:val="26"/>
              </w:rPr>
              <w:t xml:space="preserve">без учета </w:t>
            </w:r>
            <w:r w:rsidRPr="006323F9">
              <w:rPr>
                <w:b/>
                <w:sz w:val="26"/>
                <w:szCs w:val="26"/>
              </w:rPr>
              <w:t>НДС</w:t>
            </w:r>
            <w:r w:rsidRPr="003A1813">
              <w:rPr>
                <w:b/>
                <w:sz w:val="26"/>
                <w:szCs w:val="26"/>
              </w:rPr>
              <w:t>/либо с НДС</w:t>
            </w:r>
            <w:r w:rsidRPr="006323F9">
              <w:rPr>
                <w:b/>
                <w:sz w:val="26"/>
                <w:szCs w:val="26"/>
              </w:rPr>
              <w:t>)</w:t>
            </w:r>
          </w:p>
        </w:tc>
      </w:tr>
      <w:tr w:rsidR="005031C0" w:rsidRPr="00345F63" w:rsidTr="0035144B">
        <w:trPr>
          <w:trHeight w:val="429"/>
          <w:jc w:val="center"/>
        </w:trPr>
        <w:tc>
          <w:tcPr>
            <w:tcW w:w="2943" w:type="dxa"/>
            <w:shd w:val="clear" w:color="auto" w:fill="auto"/>
            <w:vAlign w:val="center"/>
          </w:tcPr>
          <w:p w:rsidR="005031C0" w:rsidRPr="006323F9" w:rsidRDefault="005031C0" w:rsidP="005031C0">
            <w:pPr>
              <w:tabs>
                <w:tab w:val="left" w:pos="9072"/>
              </w:tabs>
              <w:spacing w:line="360" w:lineRule="exact"/>
              <w:rPr>
                <w:sz w:val="26"/>
                <w:szCs w:val="26"/>
              </w:rPr>
            </w:pPr>
            <w:r w:rsidRPr="006323F9">
              <w:rPr>
                <w:kern w:val="3"/>
                <w:sz w:val="26"/>
                <w:szCs w:val="26"/>
              </w:rPr>
              <w:lastRenderedPageBreak/>
              <w:t>Бейдж на пластике</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300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416"/>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Табличка внутриофисная</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15</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42"/>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Плотерная порезка для реечного расписания на участки</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Pr>
                <w:lang w:val="en-US"/>
              </w:rPr>
              <w:t>10</w:t>
            </w:r>
            <w:r w:rsidRPr="00C441A7">
              <w:t>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680"/>
          <w:jc w:val="center"/>
        </w:trPr>
        <w:tc>
          <w:tcPr>
            <w:tcW w:w="2943" w:type="dxa"/>
            <w:shd w:val="clear" w:color="auto" w:fill="auto"/>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Ежеквартальный календарь</w:t>
            </w:r>
          </w:p>
        </w:tc>
        <w:tc>
          <w:tcPr>
            <w:tcW w:w="1134" w:type="dxa"/>
            <w:shd w:val="clear" w:color="auto" w:fill="auto"/>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Pr>
                <w:lang w:val="en-US"/>
              </w:rPr>
              <w:t>7</w:t>
            </w:r>
            <w:r>
              <w:t>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78"/>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Плакат «Городская электричка»</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20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78"/>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Наклейка на виниловой пленке в вагоны «Уголок потребителя» 215*670 мм</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283</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953"/>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Наклейка для участков «Режим работы турникетов»</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14</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53"/>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Наклейка «Антитеррор»</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100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55"/>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Удостоверения АО «СКППК»</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350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960"/>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Листовка А6 для проводимых акций на мелованной бумаге</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60005</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B36A39" w:rsidRDefault="005031C0" w:rsidP="005031C0">
            <w:pPr>
              <w:tabs>
                <w:tab w:val="left" w:pos="9072"/>
              </w:tabs>
              <w:spacing w:line="360" w:lineRule="exact"/>
              <w:jc w:val="center"/>
              <w:rPr>
                <w:color w:val="000000"/>
                <w:sz w:val="26"/>
                <w:szCs w:val="26"/>
                <w:lang w:val="en-US"/>
              </w:rPr>
            </w:pPr>
          </w:p>
        </w:tc>
      </w:tr>
      <w:tr w:rsidR="005031C0" w:rsidRPr="00345F63" w:rsidTr="0035144B">
        <w:trPr>
          <w:trHeight w:val="552"/>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Буклет с 2-мя фальцами</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8000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46"/>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Стикер для расклейки на виниловой пленке</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1000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68"/>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Журнал (отдел статистики) ЛУ-38</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100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61"/>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Журнал (отдел статистики) Лу-37</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100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337"/>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Визитка</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2050</w:t>
            </w:r>
          </w:p>
        </w:tc>
        <w:tc>
          <w:tcPr>
            <w:tcW w:w="1843" w:type="dxa"/>
            <w:shd w:val="clear" w:color="auto" w:fill="auto"/>
            <w:vAlign w:val="center"/>
          </w:tcPr>
          <w:p w:rsidR="005031C0" w:rsidRPr="006323F9" w:rsidRDefault="005031C0" w:rsidP="005031C0">
            <w:pPr>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spacing w:line="360" w:lineRule="exact"/>
              <w:jc w:val="center"/>
              <w:rPr>
                <w:color w:val="000000"/>
                <w:sz w:val="26"/>
                <w:szCs w:val="26"/>
              </w:rPr>
            </w:pPr>
          </w:p>
        </w:tc>
      </w:tr>
      <w:tr w:rsidR="005031C0" w:rsidRPr="00345F63" w:rsidTr="0035144B">
        <w:trPr>
          <w:trHeight w:val="410"/>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Открытка</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350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561"/>
          <w:jc w:val="center"/>
        </w:trPr>
        <w:tc>
          <w:tcPr>
            <w:tcW w:w="2943" w:type="dxa"/>
            <w:shd w:val="clear" w:color="auto" w:fill="auto"/>
            <w:vAlign w:val="center"/>
          </w:tcPr>
          <w:p w:rsidR="005031C0" w:rsidRPr="006323F9" w:rsidRDefault="005031C0" w:rsidP="005031C0">
            <w:pPr>
              <w:tabs>
                <w:tab w:val="left" w:pos="9072"/>
              </w:tabs>
              <w:spacing w:line="360" w:lineRule="exact"/>
              <w:rPr>
                <w:bCs/>
                <w:kern w:val="3"/>
                <w:sz w:val="26"/>
                <w:szCs w:val="26"/>
              </w:rPr>
            </w:pPr>
            <w:r w:rsidRPr="006323F9">
              <w:rPr>
                <w:bCs/>
                <w:kern w:val="3"/>
                <w:sz w:val="26"/>
                <w:szCs w:val="26"/>
              </w:rPr>
              <w:t>Схема движения пригородных поездов для участков</w:t>
            </w:r>
          </w:p>
        </w:tc>
        <w:tc>
          <w:tcPr>
            <w:tcW w:w="1134" w:type="dxa"/>
            <w:shd w:val="clear" w:color="auto" w:fill="auto"/>
            <w:vAlign w:val="center"/>
          </w:tcPr>
          <w:p w:rsidR="005031C0" w:rsidRPr="006323F9" w:rsidRDefault="005031C0" w:rsidP="005031C0">
            <w:pPr>
              <w:tabs>
                <w:tab w:val="left" w:pos="9072"/>
              </w:tabs>
              <w:spacing w:line="360" w:lineRule="exact"/>
              <w:jc w:val="center"/>
              <w:rPr>
                <w:sz w:val="26"/>
                <w:szCs w:val="26"/>
              </w:rPr>
            </w:pPr>
            <w:r w:rsidRPr="006323F9">
              <w:rPr>
                <w:sz w:val="26"/>
                <w:szCs w:val="26"/>
              </w:rPr>
              <w:t>Шт.</w:t>
            </w:r>
          </w:p>
        </w:tc>
        <w:tc>
          <w:tcPr>
            <w:tcW w:w="1701" w:type="dxa"/>
            <w:shd w:val="clear" w:color="auto" w:fill="auto"/>
            <w:vAlign w:val="center"/>
          </w:tcPr>
          <w:p w:rsidR="005031C0" w:rsidRPr="00C441A7" w:rsidRDefault="005031C0" w:rsidP="005031C0">
            <w:pPr>
              <w:jc w:val="center"/>
            </w:pPr>
            <w:r w:rsidRPr="00C441A7">
              <w:t>300</w:t>
            </w:r>
          </w:p>
        </w:tc>
        <w:tc>
          <w:tcPr>
            <w:tcW w:w="1843"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c>
          <w:tcPr>
            <w:tcW w:w="1559" w:type="dxa"/>
            <w:shd w:val="clear" w:color="auto" w:fill="auto"/>
            <w:vAlign w:val="center"/>
          </w:tcPr>
          <w:p w:rsidR="005031C0" w:rsidRPr="006323F9" w:rsidRDefault="005031C0" w:rsidP="005031C0">
            <w:pPr>
              <w:tabs>
                <w:tab w:val="left" w:pos="9072"/>
              </w:tabs>
              <w:spacing w:line="360" w:lineRule="exact"/>
              <w:jc w:val="center"/>
              <w:rPr>
                <w:color w:val="000000"/>
                <w:sz w:val="26"/>
                <w:szCs w:val="26"/>
              </w:rPr>
            </w:pPr>
          </w:p>
        </w:tc>
      </w:tr>
      <w:tr w:rsidR="005031C0" w:rsidRPr="00345F63" w:rsidTr="0035144B">
        <w:trPr>
          <w:trHeight w:val="427"/>
          <w:jc w:val="center"/>
        </w:trPr>
        <w:tc>
          <w:tcPr>
            <w:tcW w:w="2943" w:type="dxa"/>
            <w:shd w:val="clear" w:color="auto" w:fill="auto"/>
            <w:vAlign w:val="center"/>
          </w:tcPr>
          <w:p w:rsidR="005031C0" w:rsidRPr="0030431A" w:rsidRDefault="005031C0" w:rsidP="005031C0">
            <w:pPr>
              <w:tabs>
                <w:tab w:val="left" w:pos="9072"/>
              </w:tabs>
              <w:spacing w:line="360" w:lineRule="exact"/>
              <w:rPr>
                <w:bCs/>
                <w:kern w:val="3"/>
                <w:sz w:val="28"/>
                <w:szCs w:val="28"/>
              </w:rPr>
            </w:pPr>
            <w:r w:rsidRPr="0030431A">
              <w:rPr>
                <w:bCs/>
                <w:kern w:val="3"/>
                <w:sz w:val="28"/>
                <w:szCs w:val="28"/>
              </w:rPr>
              <w:t>Подарочный пакет А4</w:t>
            </w:r>
          </w:p>
        </w:tc>
        <w:tc>
          <w:tcPr>
            <w:tcW w:w="1134" w:type="dxa"/>
            <w:shd w:val="clear" w:color="auto" w:fill="auto"/>
            <w:vAlign w:val="center"/>
          </w:tcPr>
          <w:p w:rsidR="005031C0" w:rsidRPr="00345F63" w:rsidRDefault="005031C0" w:rsidP="005031C0">
            <w:pPr>
              <w:tabs>
                <w:tab w:val="left" w:pos="9072"/>
              </w:tabs>
              <w:spacing w:line="360" w:lineRule="exact"/>
              <w:jc w:val="center"/>
            </w:pPr>
            <w:r w:rsidRPr="00345F63">
              <w:t>Шт.</w:t>
            </w:r>
          </w:p>
        </w:tc>
        <w:tc>
          <w:tcPr>
            <w:tcW w:w="1701" w:type="dxa"/>
            <w:shd w:val="clear" w:color="auto" w:fill="auto"/>
            <w:vAlign w:val="center"/>
          </w:tcPr>
          <w:p w:rsidR="005031C0" w:rsidRPr="00C441A7" w:rsidRDefault="005031C0" w:rsidP="005031C0">
            <w:pPr>
              <w:jc w:val="center"/>
            </w:pPr>
            <w:r w:rsidRPr="00C441A7">
              <w:t>29</w:t>
            </w:r>
          </w:p>
        </w:tc>
        <w:tc>
          <w:tcPr>
            <w:tcW w:w="1843" w:type="dxa"/>
            <w:shd w:val="clear" w:color="auto" w:fill="auto"/>
            <w:vAlign w:val="center"/>
          </w:tcPr>
          <w:p w:rsidR="005031C0" w:rsidRPr="00345F63" w:rsidRDefault="005031C0" w:rsidP="005031C0">
            <w:pPr>
              <w:tabs>
                <w:tab w:val="left" w:pos="9072"/>
              </w:tabs>
              <w:spacing w:line="360" w:lineRule="exact"/>
              <w:jc w:val="center"/>
              <w:rPr>
                <w:color w:val="000000"/>
              </w:rPr>
            </w:pPr>
          </w:p>
        </w:tc>
        <w:tc>
          <w:tcPr>
            <w:tcW w:w="1559" w:type="dxa"/>
            <w:shd w:val="clear" w:color="auto" w:fill="auto"/>
            <w:vAlign w:val="center"/>
          </w:tcPr>
          <w:p w:rsidR="005031C0" w:rsidRPr="00345F63" w:rsidRDefault="005031C0" w:rsidP="005031C0">
            <w:pPr>
              <w:tabs>
                <w:tab w:val="left" w:pos="9072"/>
              </w:tabs>
              <w:spacing w:line="360" w:lineRule="exact"/>
              <w:jc w:val="center"/>
              <w:rPr>
                <w:color w:val="000000"/>
              </w:rPr>
            </w:pPr>
          </w:p>
        </w:tc>
      </w:tr>
      <w:tr w:rsidR="005031C0" w:rsidRPr="00345F63" w:rsidTr="0035144B">
        <w:trPr>
          <w:trHeight w:val="420"/>
          <w:jc w:val="center"/>
        </w:trPr>
        <w:tc>
          <w:tcPr>
            <w:tcW w:w="2943" w:type="dxa"/>
            <w:shd w:val="clear" w:color="auto" w:fill="auto"/>
            <w:vAlign w:val="center"/>
          </w:tcPr>
          <w:p w:rsidR="005031C0" w:rsidRPr="0030431A" w:rsidRDefault="005031C0" w:rsidP="005031C0">
            <w:pPr>
              <w:tabs>
                <w:tab w:val="left" w:pos="9072"/>
              </w:tabs>
              <w:spacing w:line="360" w:lineRule="exact"/>
              <w:rPr>
                <w:bCs/>
                <w:kern w:val="3"/>
                <w:sz w:val="28"/>
                <w:szCs w:val="28"/>
              </w:rPr>
            </w:pPr>
            <w:r w:rsidRPr="0030431A">
              <w:rPr>
                <w:bCs/>
                <w:kern w:val="3"/>
                <w:sz w:val="28"/>
                <w:szCs w:val="28"/>
              </w:rPr>
              <w:lastRenderedPageBreak/>
              <w:t>Подарочный конверт</w:t>
            </w:r>
          </w:p>
        </w:tc>
        <w:tc>
          <w:tcPr>
            <w:tcW w:w="1134" w:type="dxa"/>
            <w:shd w:val="clear" w:color="auto" w:fill="auto"/>
            <w:vAlign w:val="center"/>
          </w:tcPr>
          <w:p w:rsidR="005031C0" w:rsidRPr="00345F63" w:rsidRDefault="005031C0" w:rsidP="005031C0">
            <w:pPr>
              <w:tabs>
                <w:tab w:val="left" w:pos="9072"/>
              </w:tabs>
              <w:spacing w:line="360" w:lineRule="exact"/>
              <w:jc w:val="center"/>
            </w:pPr>
            <w:r w:rsidRPr="00345F63">
              <w:t>Шт.</w:t>
            </w:r>
          </w:p>
        </w:tc>
        <w:tc>
          <w:tcPr>
            <w:tcW w:w="1701" w:type="dxa"/>
            <w:shd w:val="clear" w:color="auto" w:fill="auto"/>
            <w:vAlign w:val="center"/>
          </w:tcPr>
          <w:p w:rsidR="005031C0" w:rsidRDefault="005031C0" w:rsidP="005031C0">
            <w:pPr>
              <w:jc w:val="center"/>
            </w:pPr>
            <w:r w:rsidRPr="00C441A7">
              <w:t>105</w:t>
            </w:r>
          </w:p>
        </w:tc>
        <w:tc>
          <w:tcPr>
            <w:tcW w:w="1843" w:type="dxa"/>
            <w:shd w:val="clear" w:color="auto" w:fill="auto"/>
            <w:vAlign w:val="center"/>
          </w:tcPr>
          <w:p w:rsidR="005031C0" w:rsidRPr="00345F63" w:rsidRDefault="005031C0" w:rsidP="005031C0">
            <w:pPr>
              <w:tabs>
                <w:tab w:val="left" w:pos="9072"/>
              </w:tabs>
              <w:spacing w:line="360" w:lineRule="exact"/>
              <w:jc w:val="center"/>
              <w:rPr>
                <w:color w:val="000000"/>
              </w:rPr>
            </w:pPr>
          </w:p>
        </w:tc>
        <w:tc>
          <w:tcPr>
            <w:tcW w:w="1559" w:type="dxa"/>
            <w:shd w:val="clear" w:color="auto" w:fill="auto"/>
            <w:vAlign w:val="center"/>
          </w:tcPr>
          <w:p w:rsidR="005031C0" w:rsidRPr="00345F63" w:rsidRDefault="005031C0" w:rsidP="005031C0">
            <w:pPr>
              <w:tabs>
                <w:tab w:val="left" w:pos="9072"/>
              </w:tabs>
              <w:spacing w:line="360" w:lineRule="exact"/>
              <w:jc w:val="center"/>
              <w:rPr>
                <w:color w:val="000000"/>
              </w:rPr>
            </w:pPr>
          </w:p>
        </w:tc>
      </w:tr>
      <w:tr w:rsidR="005031C0" w:rsidRPr="00345F63" w:rsidTr="0035144B">
        <w:trPr>
          <w:trHeight w:val="568"/>
          <w:jc w:val="center"/>
        </w:trPr>
        <w:tc>
          <w:tcPr>
            <w:tcW w:w="2943" w:type="dxa"/>
            <w:shd w:val="clear" w:color="auto" w:fill="auto"/>
            <w:vAlign w:val="center"/>
          </w:tcPr>
          <w:p w:rsidR="005031C0" w:rsidRPr="00345F63" w:rsidRDefault="005031C0" w:rsidP="005031C0">
            <w:pPr>
              <w:tabs>
                <w:tab w:val="left" w:pos="9072"/>
              </w:tabs>
              <w:spacing w:line="360" w:lineRule="exact"/>
            </w:pPr>
            <w:r w:rsidRPr="00345F63">
              <w:rPr>
                <w:b/>
              </w:rPr>
              <w:t>ИТОГО начальная (максимальная) цена</w:t>
            </w:r>
          </w:p>
        </w:tc>
        <w:tc>
          <w:tcPr>
            <w:tcW w:w="1134" w:type="dxa"/>
            <w:shd w:val="clear" w:color="auto" w:fill="auto"/>
            <w:vAlign w:val="center"/>
          </w:tcPr>
          <w:p w:rsidR="005031C0" w:rsidRPr="00345F63" w:rsidRDefault="005031C0" w:rsidP="005031C0">
            <w:pPr>
              <w:tabs>
                <w:tab w:val="left" w:pos="9072"/>
              </w:tabs>
              <w:spacing w:line="360" w:lineRule="exact"/>
              <w:jc w:val="center"/>
            </w:pPr>
            <w:r w:rsidRPr="00345F63">
              <w:t>-</w:t>
            </w:r>
          </w:p>
        </w:tc>
        <w:tc>
          <w:tcPr>
            <w:tcW w:w="1701" w:type="dxa"/>
            <w:shd w:val="clear" w:color="auto" w:fill="auto"/>
            <w:vAlign w:val="center"/>
          </w:tcPr>
          <w:p w:rsidR="005031C0" w:rsidRPr="00345F63" w:rsidRDefault="005031C0" w:rsidP="005031C0">
            <w:pPr>
              <w:tabs>
                <w:tab w:val="left" w:pos="9072"/>
              </w:tabs>
              <w:spacing w:line="360" w:lineRule="exact"/>
              <w:jc w:val="center"/>
              <w:rPr>
                <w:color w:val="000000"/>
              </w:rPr>
            </w:pPr>
            <w:r w:rsidRPr="00345F63">
              <w:rPr>
                <w:color w:val="000000"/>
              </w:rPr>
              <w:t>-</w:t>
            </w:r>
          </w:p>
        </w:tc>
        <w:tc>
          <w:tcPr>
            <w:tcW w:w="1843" w:type="dxa"/>
            <w:shd w:val="clear" w:color="auto" w:fill="auto"/>
            <w:vAlign w:val="center"/>
          </w:tcPr>
          <w:p w:rsidR="005031C0" w:rsidRPr="00345F63" w:rsidRDefault="005031C0" w:rsidP="005031C0">
            <w:pPr>
              <w:tabs>
                <w:tab w:val="left" w:pos="9072"/>
              </w:tabs>
              <w:spacing w:line="360" w:lineRule="exact"/>
              <w:jc w:val="center"/>
              <w:rPr>
                <w:color w:val="000000"/>
              </w:rPr>
            </w:pPr>
            <w:r w:rsidRPr="00345F63">
              <w:rPr>
                <w:color w:val="000000"/>
              </w:rPr>
              <w:t>-</w:t>
            </w:r>
          </w:p>
        </w:tc>
        <w:tc>
          <w:tcPr>
            <w:tcW w:w="1559" w:type="dxa"/>
            <w:shd w:val="clear" w:color="auto" w:fill="auto"/>
            <w:vAlign w:val="center"/>
          </w:tcPr>
          <w:p w:rsidR="005031C0" w:rsidRPr="00345F63" w:rsidRDefault="005031C0" w:rsidP="005031C0">
            <w:pPr>
              <w:tabs>
                <w:tab w:val="left" w:pos="9072"/>
              </w:tabs>
              <w:spacing w:line="360" w:lineRule="exact"/>
              <w:jc w:val="center"/>
              <w:rPr>
                <w:color w:val="000000"/>
              </w:rPr>
            </w:pPr>
          </w:p>
        </w:tc>
      </w:tr>
    </w:tbl>
    <w:p w:rsidR="005031C0" w:rsidRDefault="005031C0" w:rsidP="005031C0">
      <w:pPr>
        <w:widowControl w:val="0"/>
        <w:tabs>
          <w:tab w:val="left" w:pos="988"/>
          <w:tab w:val="left" w:pos="9072"/>
        </w:tabs>
        <w:suppressAutoHyphens/>
        <w:autoSpaceDN w:val="0"/>
        <w:spacing w:line="360" w:lineRule="exact"/>
        <w:jc w:val="both"/>
        <w:textAlignment w:val="baseline"/>
        <w:rPr>
          <w:b/>
          <w:bCs/>
          <w:kern w:val="3"/>
          <w:sz w:val="28"/>
          <w:szCs w:val="28"/>
        </w:rPr>
      </w:pPr>
    </w:p>
    <w:p w:rsidR="00796AF3" w:rsidRDefault="00796AF3" w:rsidP="005031C0">
      <w:pPr>
        <w:widowControl w:val="0"/>
        <w:tabs>
          <w:tab w:val="left" w:pos="988"/>
          <w:tab w:val="left" w:pos="9072"/>
        </w:tabs>
        <w:suppressAutoHyphens/>
        <w:autoSpaceDN w:val="0"/>
        <w:spacing w:line="360" w:lineRule="exact"/>
        <w:jc w:val="both"/>
        <w:textAlignment w:val="baseline"/>
        <w:rPr>
          <w:b/>
          <w:bCs/>
          <w:kern w:val="3"/>
          <w:sz w:val="28"/>
          <w:szCs w:val="28"/>
        </w:rPr>
      </w:pPr>
    </w:p>
    <w:p w:rsidR="005031C0" w:rsidRPr="000875C0" w:rsidRDefault="005031C0" w:rsidP="000875C0">
      <w:pPr>
        <w:widowControl w:val="0"/>
        <w:tabs>
          <w:tab w:val="left" w:pos="988"/>
          <w:tab w:val="left" w:pos="9072"/>
        </w:tabs>
        <w:suppressAutoHyphens/>
        <w:autoSpaceDN w:val="0"/>
        <w:spacing w:line="360" w:lineRule="exact"/>
        <w:ind w:firstLine="851"/>
        <w:jc w:val="both"/>
        <w:textAlignment w:val="baseline"/>
        <w:rPr>
          <w:bCs/>
          <w:kern w:val="3"/>
          <w:sz w:val="28"/>
          <w:szCs w:val="28"/>
        </w:rPr>
      </w:pPr>
      <w:r w:rsidRPr="00796AF3">
        <w:rPr>
          <w:b/>
          <w:bCs/>
          <w:kern w:val="3"/>
          <w:sz w:val="28"/>
          <w:szCs w:val="28"/>
        </w:rPr>
        <w:t>Форма, сроки и порядок оплаты</w:t>
      </w:r>
      <w:r w:rsidRPr="00796AF3">
        <w:rPr>
          <w:bCs/>
          <w:i/>
          <w:kern w:val="3"/>
          <w:sz w:val="28"/>
          <w:szCs w:val="28"/>
        </w:rPr>
        <w:t xml:space="preserve">. </w:t>
      </w:r>
      <w:r w:rsidRPr="00796AF3">
        <w:rPr>
          <w:kern w:val="3"/>
          <w:sz w:val="28"/>
          <w:szCs w:val="28"/>
        </w:rPr>
        <w:t>Оплата</w:t>
      </w:r>
      <w:r w:rsidRPr="00345F63">
        <w:rPr>
          <w:kern w:val="3"/>
          <w:sz w:val="28"/>
          <w:szCs w:val="28"/>
        </w:rPr>
        <w:t xml:space="preserve"> оказанных услуг по настоящему Договору производится Заказчиком путем перечисления денежных средств на расчетный счет Исполнителя в полном объеме на основа</w:t>
      </w:r>
      <w:r w:rsidR="000875C0">
        <w:rPr>
          <w:kern w:val="3"/>
          <w:sz w:val="28"/>
          <w:szCs w:val="28"/>
        </w:rPr>
        <w:t>нии счета на оплату в течение 30 (тридцати</w:t>
      </w:r>
      <w:r w:rsidRPr="00345F63">
        <w:rPr>
          <w:kern w:val="3"/>
          <w:sz w:val="28"/>
          <w:szCs w:val="28"/>
        </w:rPr>
        <w:t xml:space="preserve">) календарных дней с даты </w:t>
      </w:r>
      <w:r>
        <w:rPr>
          <w:kern w:val="3"/>
          <w:sz w:val="28"/>
          <w:szCs w:val="28"/>
        </w:rPr>
        <w:t xml:space="preserve">предоставления Заказчику </w:t>
      </w:r>
      <w:r w:rsidRPr="0038318D">
        <w:rPr>
          <w:kern w:val="3"/>
          <w:sz w:val="28"/>
          <w:szCs w:val="28"/>
        </w:rPr>
        <w:t>товарной накладной формы ТОРГ-12</w:t>
      </w:r>
      <w:r w:rsidRPr="00345F63">
        <w:rPr>
          <w:kern w:val="3"/>
          <w:sz w:val="28"/>
          <w:szCs w:val="28"/>
        </w:rPr>
        <w:t xml:space="preserve">. </w:t>
      </w:r>
      <w:r w:rsidRPr="00345F63">
        <w:rPr>
          <w:bCs/>
          <w:kern w:val="3"/>
          <w:sz w:val="28"/>
          <w:szCs w:val="28"/>
        </w:rPr>
        <w:t>Оплата производится на основании счета, выставленного к оплате,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 соответствии с законода</w:t>
      </w:r>
      <w:r w:rsidR="000875C0">
        <w:rPr>
          <w:bCs/>
          <w:kern w:val="3"/>
          <w:sz w:val="28"/>
          <w:szCs w:val="28"/>
        </w:rPr>
        <w:t>тельством (если предусмотрены).</w:t>
      </w:r>
    </w:p>
    <w:p w:rsidR="005031C0" w:rsidRPr="00345F63" w:rsidRDefault="005031C0" w:rsidP="000875C0">
      <w:pPr>
        <w:tabs>
          <w:tab w:val="left" w:pos="9072"/>
        </w:tabs>
        <w:suppressAutoHyphens/>
        <w:autoSpaceDN w:val="0"/>
        <w:spacing w:line="280" w:lineRule="exact"/>
        <w:jc w:val="both"/>
        <w:textAlignment w:val="baseline"/>
        <w:rPr>
          <w:rFonts w:eastAsia="Arial"/>
          <w:bCs/>
          <w:kern w:val="3"/>
          <w:sz w:val="28"/>
          <w:szCs w:val="28"/>
          <w:lang w:eastAsia="ar-SA"/>
        </w:rPr>
      </w:pPr>
    </w:p>
    <w:tbl>
      <w:tblPr>
        <w:tblW w:w="10138" w:type="dxa"/>
        <w:tblInd w:w="-108" w:type="dxa"/>
        <w:tblLayout w:type="fixed"/>
        <w:tblCellMar>
          <w:left w:w="10" w:type="dxa"/>
          <w:right w:w="10" w:type="dxa"/>
        </w:tblCellMar>
        <w:tblLook w:val="0000" w:firstRow="0" w:lastRow="0" w:firstColumn="0" w:lastColumn="0" w:noHBand="0" w:noVBand="0"/>
      </w:tblPr>
      <w:tblGrid>
        <w:gridCol w:w="5119"/>
        <w:gridCol w:w="5019"/>
      </w:tblGrid>
      <w:tr w:rsidR="005031C0" w:rsidRPr="00345F63" w:rsidTr="005031C0">
        <w:tc>
          <w:tcPr>
            <w:tcW w:w="5119" w:type="dxa"/>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jc w:val="both"/>
              <w:textAlignment w:val="baseline"/>
              <w:rPr>
                <w:rFonts w:eastAsia="Arial"/>
                <w:b/>
                <w:bCs/>
                <w:kern w:val="3"/>
                <w:sz w:val="28"/>
                <w:szCs w:val="28"/>
                <w:lang w:eastAsia="ar-SA"/>
              </w:rPr>
            </w:pPr>
            <w:r>
              <w:rPr>
                <w:rFonts w:eastAsia="Arial"/>
                <w:b/>
                <w:bCs/>
                <w:kern w:val="3"/>
                <w:sz w:val="28"/>
                <w:szCs w:val="28"/>
                <w:lang w:eastAsia="ar-SA"/>
              </w:rPr>
              <w:t xml:space="preserve">   Исполнитель___________</w:t>
            </w:r>
          </w:p>
        </w:tc>
        <w:tc>
          <w:tcPr>
            <w:tcW w:w="5019" w:type="dxa"/>
            <w:shd w:val="clear" w:color="auto" w:fill="auto"/>
            <w:tcMar>
              <w:top w:w="0" w:type="dxa"/>
              <w:left w:w="108" w:type="dxa"/>
              <w:bottom w:w="0" w:type="dxa"/>
              <w:right w:w="108" w:type="dxa"/>
            </w:tcMar>
          </w:tcPr>
          <w:p w:rsidR="005031C0" w:rsidRPr="00345F63" w:rsidRDefault="005031C0" w:rsidP="005031C0">
            <w:pPr>
              <w:tabs>
                <w:tab w:val="left" w:pos="9072"/>
              </w:tabs>
              <w:suppressAutoHyphens/>
              <w:autoSpaceDN w:val="0"/>
              <w:spacing w:line="280" w:lineRule="exact"/>
              <w:ind w:firstLine="851"/>
              <w:jc w:val="both"/>
              <w:textAlignment w:val="baseline"/>
              <w:rPr>
                <w:rFonts w:eastAsia="Arial"/>
                <w:b/>
                <w:bCs/>
                <w:kern w:val="3"/>
                <w:sz w:val="28"/>
                <w:szCs w:val="28"/>
                <w:lang w:eastAsia="ar-SA"/>
              </w:rPr>
            </w:pPr>
            <w:r>
              <w:rPr>
                <w:rFonts w:eastAsia="Arial"/>
                <w:b/>
                <w:bCs/>
                <w:kern w:val="3"/>
                <w:sz w:val="28"/>
                <w:szCs w:val="28"/>
                <w:lang w:eastAsia="ar-SA"/>
              </w:rPr>
              <w:t>Заказчик______________</w:t>
            </w:r>
          </w:p>
        </w:tc>
      </w:tr>
    </w:tbl>
    <w:p w:rsidR="005031C0" w:rsidRDefault="005031C0" w:rsidP="005031C0"/>
    <w:p w:rsidR="005031C0" w:rsidRDefault="005031C0" w:rsidP="005031C0"/>
    <w:p w:rsidR="005031C0" w:rsidRPr="005031C0" w:rsidRDefault="005031C0" w:rsidP="005031C0">
      <w:pPr>
        <w:sectPr w:rsidR="005031C0" w:rsidRPr="005031C0" w:rsidSect="007625D5">
          <w:pgSz w:w="11906" w:h="16838"/>
          <w:pgMar w:top="1134" w:right="850" w:bottom="1134" w:left="1701" w:header="708" w:footer="708" w:gutter="0"/>
          <w:cols w:space="708"/>
          <w:docGrid w:linePitch="360"/>
        </w:sectPr>
      </w:pPr>
    </w:p>
    <w:p w:rsidR="00775F5B" w:rsidRPr="008744A7" w:rsidRDefault="00775F5B" w:rsidP="00775F5B">
      <w:pPr>
        <w:ind w:left="10632"/>
        <w:rPr>
          <w:sz w:val="28"/>
          <w:szCs w:val="28"/>
        </w:rPr>
      </w:pPr>
      <w:r w:rsidRPr="008744A7">
        <w:rPr>
          <w:sz w:val="28"/>
          <w:szCs w:val="28"/>
        </w:rPr>
        <w:lastRenderedPageBreak/>
        <w:t xml:space="preserve">Приложение № </w:t>
      </w:r>
      <w:r w:rsidR="009736B0">
        <w:rPr>
          <w:sz w:val="28"/>
          <w:szCs w:val="28"/>
        </w:rPr>
        <w:t>6</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9736B0" w:rsidRPr="008744A7" w:rsidRDefault="009736B0" w:rsidP="009736B0">
      <w:pPr>
        <w:pStyle w:val="a9"/>
        <w:suppressAutoHyphens/>
        <w:ind w:right="306"/>
        <w:jc w:val="center"/>
        <w:rPr>
          <w:sz w:val="28"/>
          <w:szCs w:val="28"/>
        </w:rPr>
      </w:pPr>
      <w:r>
        <w:rPr>
          <w:sz w:val="28"/>
          <w:szCs w:val="28"/>
        </w:rPr>
        <w:t>6.5. Форма</w:t>
      </w:r>
      <w:r w:rsidRPr="009736B0">
        <w:rPr>
          <w:sz w:val="28"/>
          <w:szCs w:val="28"/>
        </w:rPr>
        <w:t xml:space="preserve"> </w:t>
      </w:r>
      <w:r>
        <w:rPr>
          <w:sz w:val="28"/>
          <w:szCs w:val="28"/>
        </w:rPr>
        <w:t>сведений</w:t>
      </w:r>
      <w:r w:rsidRPr="008744A7">
        <w:rPr>
          <w:sz w:val="28"/>
          <w:szCs w:val="28"/>
        </w:rPr>
        <w:t xml:space="preserve"> об опыте выполнения работ, оказания услуг, поставки товаров</w:t>
      </w:r>
    </w:p>
    <w:p w:rsidR="009736B0" w:rsidRDefault="009736B0" w:rsidP="00775F5B">
      <w:pPr>
        <w:pStyle w:val="a9"/>
        <w:suppressAutoHyphens/>
        <w:ind w:right="306"/>
        <w:jc w:val="center"/>
        <w:rPr>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r w:rsidRPr="008744A7">
              <w:rPr>
                <w:sz w:val="28"/>
                <w:szCs w:val="28"/>
              </w:rPr>
              <w:t>Имеющий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C439F9" w:rsidRPr="00796007" w:rsidRDefault="00C439F9" w:rsidP="00C439F9">
      <w:pPr>
        <w:pStyle w:val="a9"/>
        <w:suppressAutoHyphens/>
        <w:ind w:right="306"/>
        <w:jc w:val="left"/>
        <w:rPr>
          <w:b/>
          <w:i/>
          <w:sz w:val="28"/>
          <w:szCs w:val="28"/>
        </w:rPr>
        <w:sectPr w:rsidR="00C439F9" w:rsidRPr="00796007" w:rsidSect="00E9185E">
          <w:pgSz w:w="16838" w:h="11906" w:orient="landscape" w:code="9"/>
          <w:pgMar w:top="924" w:right="992" w:bottom="1134" w:left="1134" w:header="794" w:footer="794" w:gutter="0"/>
          <w:cols w:space="708"/>
          <w:titlePg/>
          <w:docGrid w:linePitch="360"/>
        </w:sectPr>
      </w:pPr>
    </w:p>
    <w:p w:rsidR="00C439F9" w:rsidRPr="00796007" w:rsidRDefault="00C439F9" w:rsidP="00C439F9">
      <w:pPr>
        <w:pStyle w:val="a9"/>
        <w:suppressAutoHyphens/>
        <w:ind w:left="10206" w:right="306" w:firstLine="0"/>
        <w:jc w:val="left"/>
        <w:rPr>
          <w:sz w:val="28"/>
          <w:szCs w:val="28"/>
        </w:rPr>
      </w:pPr>
      <w:r w:rsidRPr="00796007">
        <w:rPr>
          <w:sz w:val="28"/>
          <w:szCs w:val="28"/>
        </w:rPr>
        <w:lastRenderedPageBreak/>
        <w:t xml:space="preserve">Приложение № </w:t>
      </w:r>
      <w:r w:rsidR="009736B0">
        <w:rPr>
          <w:sz w:val="28"/>
          <w:szCs w:val="28"/>
        </w:rPr>
        <w:t>6</w:t>
      </w:r>
    </w:p>
    <w:p w:rsidR="00C439F9" w:rsidRPr="00796007" w:rsidRDefault="00C439F9" w:rsidP="00C439F9">
      <w:pPr>
        <w:pStyle w:val="a9"/>
        <w:suppressAutoHyphens/>
        <w:ind w:left="10206" w:right="306" w:firstLine="0"/>
        <w:jc w:val="left"/>
        <w:rPr>
          <w:sz w:val="28"/>
          <w:szCs w:val="28"/>
        </w:rPr>
      </w:pPr>
      <w:r w:rsidRPr="00796007">
        <w:rPr>
          <w:sz w:val="28"/>
          <w:szCs w:val="28"/>
        </w:rPr>
        <w:t>к конкурсной документации</w:t>
      </w: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left"/>
        <w:rPr>
          <w:b/>
          <w:i/>
          <w:sz w:val="28"/>
          <w:szCs w:val="28"/>
        </w:rPr>
      </w:pPr>
    </w:p>
    <w:p w:rsidR="009736B0" w:rsidRPr="00796007" w:rsidRDefault="009736B0" w:rsidP="009736B0">
      <w:pPr>
        <w:pStyle w:val="a9"/>
        <w:suppressAutoHyphens/>
        <w:ind w:right="306"/>
        <w:jc w:val="center"/>
        <w:rPr>
          <w:sz w:val="28"/>
          <w:szCs w:val="28"/>
        </w:rPr>
      </w:pPr>
      <w:r>
        <w:rPr>
          <w:sz w:val="28"/>
          <w:szCs w:val="28"/>
        </w:rPr>
        <w:t>6.6. Форма сведений</w:t>
      </w:r>
      <w:r w:rsidRPr="00796007">
        <w:rPr>
          <w:sz w:val="28"/>
          <w:szCs w:val="28"/>
        </w:rPr>
        <w:t xml:space="preserve"> о квалифицированном персонале участника</w:t>
      </w:r>
    </w:p>
    <w:p w:rsidR="009736B0" w:rsidRDefault="009736B0"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r w:rsidRPr="00796007">
        <w:rPr>
          <w:sz w:val="28"/>
          <w:szCs w:val="28"/>
        </w:rPr>
        <w:t>Сведения о квалифицированном персонале участника</w:t>
      </w:r>
    </w:p>
    <w:p w:rsidR="00C439F9" w:rsidRPr="00796007" w:rsidRDefault="00C439F9" w:rsidP="00C439F9">
      <w:pPr>
        <w:pStyle w:val="a9"/>
        <w:suppressAutoHyphens/>
        <w:ind w:right="306" w:firstLine="0"/>
        <w:jc w:val="center"/>
        <w:rPr>
          <w:i/>
          <w:sz w:val="28"/>
          <w:szCs w:val="28"/>
        </w:rPr>
      </w:pPr>
    </w:p>
    <w:p w:rsidR="00C439F9" w:rsidRPr="00796007" w:rsidRDefault="00C439F9" w:rsidP="00C439F9">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775F5B" w:rsidRPr="00796007" w:rsidTr="0044436D">
        <w:trPr>
          <w:trHeight w:val="1023"/>
        </w:trPr>
        <w:tc>
          <w:tcPr>
            <w:tcW w:w="534" w:type="dxa"/>
            <w:vAlign w:val="center"/>
          </w:tcPr>
          <w:p w:rsidR="00775F5B" w:rsidRPr="00796007" w:rsidRDefault="00775F5B" w:rsidP="00C439F9">
            <w:pPr>
              <w:pStyle w:val="a9"/>
              <w:suppressAutoHyphens/>
              <w:ind w:right="306" w:firstLine="0"/>
              <w:jc w:val="center"/>
              <w:rPr>
                <w:sz w:val="24"/>
              </w:rPr>
            </w:pPr>
            <w:r w:rsidRPr="00796007">
              <w:rPr>
                <w:sz w:val="24"/>
              </w:rPr>
              <w:t>№</w:t>
            </w:r>
          </w:p>
        </w:tc>
        <w:tc>
          <w:tcPr>
            <w:tcW w:w="2835" w:type="dxa"/>
            <w:vAlign w:val="center"/>
          </w:tcPr>
          <w:p w:rsidR="00775F5B" w:rsidRPr="00796007" w:rsidRDefault="00775F5B" w:rsidP="00C439F9">
            <w:pPr>
              <w:pStyle w:val="a9"/>
              <w:suppressAutoHyphens/>
              <w:ind w:firstLine="0"/>
              <w:jc w:val="center"/>
              <w:rPr>
                <w:sz w:val="24"/>
              </w:rPr>
            </w:pPr>
            <w:r w:rsidRPr="00796007">
              <w:rPr>
                <w:sz w:val="24"/>
              </w:rPr>
              <w:t>Количество специалистов по требуемой специальности</w:t>
            </w:r>
          </w:p>
        </w:tc>
        <w:tc>
          <w:tcPr>
            <w:tcW w:w="3260" w:type="dxa"/>
            <w:vAlign w:val="center"/>
          </w:tcPr>
          <w:p w:rsidR="00775F5B" w:rsidRPr="00796007" w:rsidRDefault="00775F5B" w:rsidP="00C439F9">
            <w:pPr>
              <w:pStyle w:val="a9"/>
              <w:suppressAutoHyphens/>
              <w:ind w:right="34" w:firstLine="0"/>
              <w:jc w:val="center"/>
              <w:rPr>
                <w:sz w:val="24"/>
              </w:rPr>
            </w:pPr>
            <w:r w:rsidRPr="00796007">
              <w:rPr>
                <w:sz w:val="24"/>
              </w:rPr>
              <w:t>Из них состоят в штате</w:t>
            </w:r>
          </w:p>
        </w:tc>
        <w:tc>
          <w:tcPr>
            <w:tcW w:w="2835" w:type="dxa"/>
          </w:tcPr>
          <w:p w:rsidR="00775F5B" w:rsidRPr="00796007" w:rsidRDefault="00775F5B" w:rsidP="00C439F9">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775F5B" w:rsidRPr="00796007" w:rsidRDefault="00775F5B" w:rsidP="00C439F9">
            <w:pPr>
              <w:pStyle w:val="a9"/>
              <w:suppressAutoHyphens/>
              <w:ind w:firstLine="0"/>
              <w:jc w:val="center"/>
              <w:rPr>
                <w:sz w:val="24"/>
              </w:rPr>
            </w:pPr>
            <w:r w:rsidRPr="00796007">
              <w:rPr>
                <w:sz w:val="24"/>
              </w:rPr>
              <w:t>Иные требования необходимые для оценки заявки участника или подтверждения квалификации</w:t>
            </w:r>
          </w:p>
        </w:tc>
      </w:tr>
      <w:tr w:rsidR="00775F5B" w:rsidRPr="00796007" w:rsidTr="0044436D">
        <w:trPr>
          <w:trHeight w:val="971"/>
        </w:trPr>
        <w:tc>
          <w:tcPr>
            <w:tcW w:w="534"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c>
          <w:tcPr>
            <w:tcW w:w="3260"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c>
          <w:tcPr>
            <w:tcW w:w="2835" w:type="dxa"/>
          </w:tcPr>
          <w:p w:rsidR="00775F5B" w:rsidRPr="00796007" w:rsidRDefault="00775F5B" w:rsidP="00E9185E">
            <w:pPr>
              <w:pStyle w:val="a9"/>
              <w:suppressAutoHyphens/>
              <w:ind w:right="306" w:firstLine="0"/>
              <w:jc w:val="left"/>
              <w:rPr>
                <w:sz w:val="28"/>
                <w:szCs w:val="28"/>
              </w:rPr>
            </w:pPr>
          </w:p>
        </w:tc>
      </w:tr>
    </w:tbl>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left="1440" w:right="306"/>
        <w:rPr>
          <w:sz w:val="28"/>
          <w:szCs w:val="28"/>
        </w:rPr>
      </w:pPr>
      <w:r w:rsidRPr="00796007">
        <w:rPr>
          <w:sz w:val="28"/>
          <w:szCs w:val="28"/>
        </w:rPr>
        <w:t>Имеющий полномочия действовать от имени участника _________________________________________________</w:t>
      </w:r>
    </w:p>
    <w:p w:rsidR="00C439F9" w:rsidRPr="00796007" w:rsidRDefault="00C439F9" w:rsidP="00C439F9">
      <w:pPr>
        <w:pStyle w:val="a9"/>
        <w:suppressAutoHyphens/>
        <w:ind w:left="1440" w:right="306"/>
        <w:rPr>
          <w:sz w:val="28"/>
          <w:szCs w:val="28"/>
        </w:rPr>
      </w:pPr>
      <w:r w:rsidRPr="00796007">
        <w:rPr>
          <w:sz w:val="28"/>
          <w:szCs w:val="28"/>
        </w:rPr>
        <w:t>(Полное наименование участника)</w:t>
      </w:r>
    </w:p>
    <w:p w:rsidR="00C439F9" w:rsidRPr="00796007" w:rsidRDefault="00C439F9" w:rsidP="00C439F9">
      <w:pPr>
        <w:pStyle w:val="a9"/>
        <w:suppressAutoHyphens/>
        <w:ind w:left="1440" w:right="306"/>
        <w:rPr>
          <w:sz w:val="28"/>
          <w:szCs w:val="28"/>
        </w:rPr>
      </w:pPr>
      <w:r w:rsidRPr="00796007">
        <w:rPr>
          <w:sz w:val="28"/>
          <w:szCs w:val="28"/>
        </w:rPr>
        <w:t>___________________________________________________</w:t>
      </w:r>
    </w:p>
    <w:p w:rsidR="00C439F9" w:rsidRPr="00796007" w:rsidRDefault="00C439F9" w:rsidP="00C439F9">
      <w:pPr>
        <w:pStyle w:val="a9"/>
        <w:suppressAutoHyphens/>
        <w:ind w:left="1440" w:right="306" w:firstLine="0"/>
        <w:jc w:val="left"/>
        <w:rPr>
          <w:sz w:val="28"/>
          <w:szCs w:val="28"/>
        </w:rPr>
      </w:pPr>
      <w:r w:rsidRPr="00796007">
        <w:rPr>
          <w:sz w:val="28"/>
          <w:szCs w:val="28"/>
        </w:rPr>
        <w:lastRenderedPageBreak/>
        <w:t xml:space="preserve">(Должность, подпись, ФИО)                                                </w:t>
      </w:r>
    </w:p>
    <w:p w:rsidR="00C439F9" w:rsidRPr="00796007" w:rsidRDefault="00C439F9" w:rsidP="00C439F9">
      <w:pPr>
        <w:pStyle w:val="a9"/>
        <w:suppressAutoHyphens/>
        <w:ind w:left="1440" w:right="306" w:firstLine="0"/>
        <w:jc w:val="left"/>
        <w:rPr>
          <w:sz w:val="28"/>
          <w:szCs w:val="28"/>
        </w:rPr>
      </w:pPr>
      <w:r w:rsidRPr="00796007">
        <w:rPr>
          <w:sz w:val="28"/>
          <w:szCs w:val="28"/>
        </w:rPr>
        <w:t>Печать (при наличии)</w:t>
      </w:r>
    </w:p>
    <w:p w:rsidR="00C439F9" w:rsidRPr="00796007" w:rsidRDefault="00C439F9" w:rsidP="00C439F9">
      <w:pPr>
        <w:pStyle w:val="a9"/>
        <w:suppressAutoHyphens/>
        <w:ind w:left="10206" w:right="306" w:firstLine="0"/>
        <w:jc w:val="left"/>
        <w:rPr>
          <w:sz w:val="28"/>
          <w:szCs w:val="28"/>
        </w:rPr>
      </w:pPr>
      <w:r w:rsidRPr="00796007">
        <w:rPr>
          <w:b/>
          <w:i/>
          <w:sz w:val="28"/>
          <w:szCs w:val="28"/>
        </w:rPr>
        <w:br w:type="page"/>
      </w:r>
      <w:r w:rsidRPr="00796007">
        <w:rPr>
          <w:sz w:val="28"/>
          <w:szCs w:val="28"/>
        </w:rPr>
        <w:lastRenderedPageBreak/>
        <w:t xml:space="preserve">Приложение № </w:t>
      </w:r>
      <w:r w:rsidR="009736B0">
        <w:rPr>
          <w:sz w:val="28"/>
          <w:szCs w:val="28"/>
        </w:rPr>
        <w:t>6</w:t>
      </w:r>
    </w:p>
    <w:p w:rsidR="00C439F9" w:rsidRPr="00796007" w:rsidRDefault="00C439F9" w:rsidP="00C439F9">
      <w:pPr>
        <w:pStyle w:val="a9"/>
        <w:suppressAutoHyphens/>
        <w:ind w:left="10206" w:right="306" w:firstLine="0"/>
        <w:jc w:val="left"/>
        <w:rPr>
          <w:sz w:val="28"/>
          <w:szCs w:val="28"/>
        </w:rPr>
      </w:pPr>
      <w:r w:rsidRPr="00796007">
        <w:rPr>
          <w:sz w:val="28"/>
          <w:szCs w:val="28"/>
        </w:rPr>
        <w:t>к конкурсной документации</w:t>
      </w: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left"/>
        <w:rPr>
          <w:b/>
          <w:i/>
          <w:sz w:val="28"/>
          <w:szCs w:val="28"/>
        </w:rPr>
      </w:pPr>
    </w:p>
    <w:p w:rsidR="009736B0" w:rsidRPr="00796007" w:rsidRDefault="009736B0" w:rsidP="009736B0">
      <w:pPr>
        <w:pStyle w:val="a9"/>
        <w:suppressAutoHyphens/>
        <w:ind w:right="306"/>
        <w:jc w:val="center"/>
        <w:rPr>
          <w:sz w:val="28"/>
          <w:szCs w:val="28"/>
        </w:rPr>
      </w:pPr>
      <w:r>
        <w:rPr>
          <w:sz w:val="28"/>
          <w:szCs w:val="28"/>
        </w:rPr>
        <w:t>6.7. Форма сведений</w:t>
      </w:r>
      <w:r w:rsidRPr="00796007">
        <w:rPr>
          <w:sz w:val="28"/>
          <w:szCs w:val="28"/>
        </w:rPr>
        <w:t xml:space="preserve"> о наличии производственных мощностей, ресурсов</w:t>
      </w:r>
    </w:p>
    <w:p w:rsidR="009736B0" w:rsidRDefault="009736B0"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r w:rsidRPr="00796007">
        <w:rPr>
          <w:sz w:val="28"/>
          <w:szCs w:val="28"/>
        </w:rPr>
        <w:t>Сведения о наличии производственных мощностей, ресурсов</w:t>
      </w:r>
    </w:p>
    <w:p w:rsidR="00C439F9" w:rsidRPr="00796007" w:rsidRDefault="00C439F9" w:rsidP="00C439F9">
      <w:pPr>
        <w:pStyle w:val="a9"/>
        <w:suppressAutoHyphens/>
        <w:ind w:right="306" w:firstLine="0"/>
        <w:jc w:val="center"/>
        <w:rPr>
          <w:sz w:val="24"/>
        </w:rPr>
      </w:pPr>
    </w:p>
    <w:p w:rsidR="00C439F9" w:rsidRPr="00796007" w:rsidRDefault="00C439F9" w:rsidP="00C439F9">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439F9" w:rsidRPr="00796007" w:rsidTr="00C439F9">
        <w:trPr>
          <w:trHeight w:val="1023"/>
        </w:trPr>
        <w:tc>
          <w:tcPr>
            <w:tcW w:w="534" w:type="dxa"/>
            <w:vAlign w:val="center"/>
          </w:tcPr>
          <w:p w:rsidR="00C439F9" w:rsidRPr="00796007" w:rsidRDefault="00C439F9" w:rsidP="00C439F9">
            <w:pPr>
              <w:pStyle w:val="a9"/>
              <w:suppressAutoHyphens/>
              <w:ind w:right="306" w:firstLine="0"/>
              <w:jc w:val="center"/>
              <w:rPr>
                <w:sz w:val="24"/>
              </w:rPr>
            </w:pPr>
            <w:r w:rsidRPr="00796007">
              <w:rPr>
                <w:sz w:val="24"/>
              </w:rPr>
              <w:t>№</w:t>
            </w:r>
          </w:p>
        </w:tc>
        <w:tc>
          <w:tcPr>
            <w:tcW w:w="2835" w:type="dxa"/>
            <w:vAlign w:val="center"/>
          </w:tcPr>
          <w:p w:rsidR="00C439F9" w:rsidRPr="00796007" w:rsidRDefault="00C439F9" w:rsidP="00C439F9">
            <w:pPr>
              <w:pStyle w:val="a9"/>
              <w:suppressAutoHyphens/>
              <w:ind w:firstLine="0"/>
              <w:jc w:val="center"/>
              <w:rPr>
                <w:sz w:val="24"/>
              </w:rPr>
            </w:pPr>
            <w:r w:rsidRPr="00796007">
              <w:rPr>
                <w:sz w:val="24"/>
              </w:rPr>
              <w:t>Наименование</w:t>
            </w:r>
          </w:p>
        </w:tc>
        <w:tc>
          <w:tcPr>
            <w:tcW w:w="3260" w:type="dxa"/>
            <w:vAlign w:val="center"/>
          </w:tcPr>
          <w:p w:rsidR="00C439F9" w:rsidRPr="00796007" w:rsidRDefault="00C439F9" w:rsidP="00C439F9">
            <w:pPr>
              <w:pStyle w:val="a9"/>
              <w:suppressAutoHyphens/>
              <w:ind w:right="34" w:firstLine="0"/>
              <w:jc w:val="center"/>
              <w:rPr>
                <w:sz w:val="24"/>
              </w:rPr>
            </w:pPr>
            <w:r w:rsidRPr="00796007">
              <w:rPr>
                <w:sz w:val="24"/>
              </w:rPr>
              <w:t>Основания для использования (договор аренды, право собственности и др.)</w:t>
            </w:r>
          </w:p>
        </w:tc>
        <w:tc>
          <w:tcPr>
            <w:tcW w:w="2835" w:type="dxa"/>
            <w:vAlign w:val="center"/>
          </w:tcPr>
          <w:p w:rsidR="00C439F9" w:rsidRPr="00796007" w:rsidRDefault="00C439F9" w:rsidP="00C439F9">
            <w:pPr>
              <w:pStyle w:val="a9"/>
              <w:suppressAutoHyphens/>
              <w:ind w:firstLine="0"/>
              <w:jc w:val="center"/>
              <w:rPr>
                <w:sz w:val="24"/>
              </w:rPr>
            </w:pPr>
            <w:r w:rsidRPr="00796007">
              <w:rPr>
                <w:sz w:val="24"/>
              </w:rPr>
              <w:t>Иные требования необходимые для оценки заявки участника или подтверждения квалификации</w:t>
            </w:r>
          </w:p>
        </w:tc>
      </w:tr>
      <w:tr w:rsidR="00C439F9" w:rsidRPr="00796007" w:rsidTr="00E9185E">
        <w:trPr>
          <w:trHeight w:val="971"/>
        </w:trPr>
        <w:tc>
          <w:tcPr>
            <w:tcW w:w="534" w:type="dxa"/>
          </w:tcPr>
          <w:p w:rsidR="00C439F9" w:rsidRPr="00796007" w:rsidRDefault="00C439F9" w:rsidP="00E9185E">
            <w:pPr>
              <w:pStyle w:val="a9"/>
              <w:suppressAutoHyphens/>
              <w:ind w:right="306" w:firstLine="0"/>
              <w:jc w:val="left"/>
              <w:rPr>
                <w:sz w:val="24"/>
              </w:rPr>
            </w:pPr>
          </w:p>
        </w:tc>
        <w:tc>
          <w:tcPr>
            <w:tcW w:w="2835" w:type="dxa"/>
          </w:tcPr>
          <w:p w:rsidR="00C439F9" w:rsidRPr="00796007" w:rsidRDefault="00C439F9" w:rsidP="00E9185E">
            <w:pPr>
              <w:pStyle w:val="a9"/>
              <w:suppressAutoHyphens/>
              <w:ind w:right="306" w:firstLine="0"/>
              <w:jc w:val="left"/>
              <w:rPr>
                <w:sz w:val="24"/>
              </w:rPr>
            </w:pPr>
          </w:p>
        </w:tc>
        <w:tc>
          <w:tcPr>
            <w:tcW w:w="3260" w:type="dxa"/>
          </w:tcPr>
          <w:p w:rsidR="00C439F9" w:rsidRPr="00796007" w:rsidRDefault="00C439F9" w:rsidP="00E9185E">
            <w:pPr>
              <w:pStyle w:val="a9"/>
              <w:suppressAutoHyphens/>
              <w:ind w:right="306" w:firstLine="0"/>
              <w:jc w:val="left"/>
              <w:rPr>
                <w:sz w:val="24"/>
              </w:rPr>
            </w:pPr>
          </w:p>
        </w:tc>
        <w:tc>
          <w:tcPr>
            <w:tcW w:w="2835" w:type="dxa"/>
          </w:tcPr>
          <w:p w:rsidR="00C439F9" w:rsidRPr="00796007" w:rsidRDefault="00C439F9" w:rsidP="00E9185E">
            <w:pPr>
              <w:pStyle w:val="a9"/>
              <w:suppressAutoHyphens/>
              <w:ind w:right="306" w:firstLine="0"/>
              <w:jc w:val="left"/>
              <w:rPr>
                <w:sz w:val="24"/>
              </w:rPr>
            </w:pPr>
          </w:p>
        </w:tc>
      </w:tr>
    </w:tbl>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left="1440" w:right="306" w:firstLine="0"/>
        <w:jc w:val="left"/>
        <w:rPr>
          <w:sz w:val="28"/>
          <w:szCs w:val="28"/>
        </w:rPr>
      </w:pPr>
    </w:p>
    <w:p w:rsidR="00C439F9" w:rsidRPr="00796007" w:rsidRDefault="00C439F9" w:rsidP="00C439F9">
      <w:pPr>
        <w:pStyle w:val="a9"/>
        <w:suppressAutoHyphens/>
        <w:ind w:left="709" w:right="306" w:firstLine="0"/>
        <w:jc w:val="left"/>
        <w:rPr>
          <w:sz w:val="28"/>
          <w:szCs w:val="28"/>
        </w:rPr>
      </w:pPr>
      <w:r w:rsidRPr="00796007">
        <w:rPr>
          <w:sz w:val="28"/>
          <w:szCs w:val="28"/>
        </w:rPr>
        <w:t>Имеющий полномочия действовать от имени участника_________________________________________________</w:t>
      </w:r>
    </w:p>
    <w:p w:rsidR="00C439F9" w:rsidRPr="00796007" w:rsidRDefault="00C439F9" w:rsidP="00C439F9">
      <w:pPr>
        <w:pStyle w:val="a9"/>
        <w:suppressAutoHyphens/>
        <w:ind w:left="709" w:right="306" w:firstLine="0"/>
        <w:jc w:val="left"/>
        <w:rPr>
          <w:sz w:val="28"/>
          <w:szCs w:val="28"/>
        </w:rPr>
      </w:pPr>
      <w:r w:rsidRPr="00796007">
        <w:rPr>
          <w:sz w:val="28"/>
          <w:szCs w:val="28"/>
        </w:rPr>
        <w:t>(Полное наименование участника)</w:t>
      </w:r>
    </w:p>
    <w:p w:rsidR="00C439F9" w:rsidRPr="00796007" w:rsidRDefault="00C439F9" w:rsidP="00C439F9">
      <w:pPr>
        <w:pStyle w:val="a9"/>
        <w:suppressAutoHyphens/>
        <w:ind w:left="709" w:right="306" w:firstLine="0"/>
        <w:jc w:val="left"/>
        <w:rPr>
          <w:sz w:val="28"/>
          <w:szCs w:val="28"/>
        </w:rPr>
      </w:pPr>
      <w:r w:rsidRPr="00796007">
        <w:rPr>
          <w:sz w:val="28"/>
          <w:szCs w:val="28"/>
        </w:rPr>
        <w:t>___________________________________________________</w:t>
      </w:r>
    </w:p>
    <w:p w:rsidR="00C439F9" w:rsidRPr="00796007" w:rsidRDefault="00C439F9" w:rsidP="00C439F9">
      <w:pPr>
        <w:pStyle w:val="a9"/>
        <w:suppressAutoHyphens/>
        <w:ind w:left="709" w:right="306" w:firstLine="0"/>
        <w:jc w:val="left"/>
        <w:rPr>
          <w:sz w:val="28"/>
          <w:szCs w:val="28"/>
        </w:rPr>
      </w:pPr>
      <w:r w:rsidRPr="00796007">
        <w:rPr>
          <w:sz w:val="28"/>
          <w:szCs w:val="28"/>
        </w:rPr>
        <w:t xml:space="preserve">(Должность, подпись, ФИО)                                                </w:t>
      </w:r>
    </w:p>
    <w:p w:rsidR="00C439F9" w:rsidRPr="00796007" w:rsidRDefault="00C439F9" w:rsidP="00C439F9">
      <w:pPr>
        <w:pStyle w:val="a9"/>
        <w:suppressAutoHyphens/>
        <w:ind w:left="709" w:right="306" w:firstLine="0"/>
        <w:jc w:val="left"/>
        <w:rPr>
          <w:sz w:val="28"/>
          <w:szCs w:val="28"/>
        </w:rPr>
      </w:pPr>
      <w:r w:rsidRPr="00796007">
        <w:rPr>
          <w:sz w:val="28"/>
          <w:szCs w:val="28"/>
        </w:rPr>
        <w:t>Печать (при наличии)</w:t>
      </w:r>
    </w:p>
    <w:p w:rsidR="00C439F9" w:rsidRPr="00796007" w:rsidRDefault="00C439F9" w:rsidP="00C439F9">
      <w:pPr>
        <w:pStyle w:val="a9"/>
        <w:suppressAutoHyphens/>
        <w:ind w:left="10206" w:right="306" w:firstLine="0"/>
        <w:jc w:val="left"/>
        <w:rPr>
          <w:sz w:val="28"/>
          <w:szCs w:val="28"/>
        </w:rPr>
      </w:pPr>
      <w:r w:rsidRPr="00796007">
        <w:rPr>
          <w:b/>
          <w:i/>
          <w:sz w:val="28"/>
          <w:szCs w:val="28"/>
        </w:rPr>
        <w:br w:type="page"/>
      </w:r>
      <w:r w:rsidRPr="00796007">
        <w:rPr>
          <w:sz w:val="28"/>
          <w:szCs w:val="28"/>
        </w:rPr>
        <w:lastRenderedPageBreak/>
        <w:t xml:space="preserve">Приложение № </w:t>
      </w:r>
      <w:r w:rsidR="009736B0">
        <w:rPr>
          <w:sz w:val="28"/>
          <w:szCs w:val="28"/>
        </w:rPr>
        <w:t>6</w:t>
      </w:r>
    </w:p>
    <w:p w:rsidR="00C439F9" w:rsidRPr="00796007" w:rsidRDefault="00C439F9" w:rsidP="00C439F9">
      <w:pPr>
        <w:pStyle w:val="a9"/>
        <w:suppressAutoHyphens/>
        <w:ind w:left="10206" w:right="306" w:firstLine="0"/>
        <w:jc w:val="left"/>
        <w:rPr>
          <w:sz w:val="28"/>
          <w:szCs w:val="28"/>
        </w:rPr>
      </w:pPr>
      <w:r w:rsidRPr="00796007">
        <w:rPr>
          <w:sz w:val="28"/>
          <w:szCs w:val="28"/>
        </w:rPr>
        <w:t>к конкурсной документации</w:t>
      </w:r>
    </w:p>
    <w:p w:rsidR="00C439F9" w:rsidRPr="00796007" w:rsidRDefault="00C439F9" w:rsidP="00C439F9">
      <w:pPr>
        <w:pStyle w:val="a9"/>
        <w:suppressAutoHyphens/>
        <w:ind w:right="306"/>
        <w:jc w:val="left"/>
        <w:rPr>
          <w:b/>
          <w:i/>
          <w:sz w:val="28"/>
          <w:szCs w:val="28"/>
        </w:rPr>
      </w:pPr>
    </w:p>
    <w:p w:rsidR="00C439F9" w:rsidRPr="00796007" w:rsidRDefault="00C439F9" w:rsidP="00C439F9">
      <w:pPr>
        <w:pStyle w:val="a9"/>
        <w:suppressAutoHyphens/>
        <w:ind w:right="306"/>
        <w:jc w:val="left"/>
        <w:rPr>
          <w:b/>
          <w:i/>
          <w:sz w:val="28"/>
          <w:szCs w:val="28"/>
        </w:rPr>
      </w:pPr>
    </w:p>
    <w:p w:rsidR="002400BC" w:rsidRDefault="009736B0" w:rsidP="008B07FD">
      <w:pPr>
        <w:pStyle w:val="a9"/>
        <w:numPr>
          <w:ilvl w:val="1"/>
          <w:numId w:val="43"/>
        </w:numPr>
        <w:suppressAutoHyphens/>
        <w:ind w:right="306"/>
        <w:jc w:val="center"/>
        <w:rPr>
          <w:sz w:val="28"/>
          <w:szCs w:val="28"/>
        </w:rPr>
      </w:pPr>
      <w:r>
        <w:rPr>
          <w:sz w:val="28"/>
          <w:szCs w:val="28"/>
        </w:rPr>
        <w:t>Форма сведений</w:t>
      </w:r>
      <w:r w:rsidRPr="00796007">
        <w:rPr>
          <w:sz w:val="28"/>
          <w:szCs w:val="28"/>
        </w:rPr>
        <w:t xml:space="preserve"> о наличии технических, сервисных служб</w:t>
      </w:r>
    </w:p>
    <w:p w:rsidR="002400BC" w:rsidRDefault="002400BC" w:rsidP="008B07FD">
      <w:pPr>
        <w:pStyle w:val="a9"/>
        <w:suppressAutoHyphens/>
        <w:ind w:left="1440" w:right="306" w:firstLine="0"/>
        <w:rPr>
          <w:sz w:val="28"/>
          <w:szCs w:val="28"/>
        </w:rPr>
      </w:pPr>
    </w:p>
    <w:p w:rsidR="00C439F9" w:rsidRPr="00796007" w:rsidRDefault="00C439F9" w:rsidP="00C439F9">
      <w:pPr>
        <w:pStyle w:val="a9"/>
        <w:suppressAutoHyphens/>
        <w:ind w:right="306"/>
        <w:jc w:val="center"/>
        <w:rPr>
          <w:sz w:val="28"/>
          <w:szCs w:val="28"/>
        </w:rPr>
      </w:pPr>
      <w:r w:rsidRPr="00796007">
        <w:rPr>
          <w:sz w:val="28"/>
          <w:szCs w:val="28"/>
        </w:rPr>
        <w:t>Сведения о наличии технических, сервисных служб</w:t>
      </w:r>
    </w:p>
    <w:p w:rsidR="00C439F9" w:rsidRPr="00796007" w:rsidRDefault="00C439F9" w:rsidP="00C439F9">
      <w:pPr>
        <w:pStyle w:val="a9"/>
        <w:suppressAutoHyphens/>
        <w:ind w:right="306" w:firstLine="0"/>
        <w:jc w:val="center"/>
        <w:rPr>
          <w:i/>
          <w:sz w:val="28"/>
          <w:szCs w:val="28"/>
        </w:rPr>
      </w:pPr>
    </w:p>
    <w:p w:rsidR="00C439F9" w:rsidRPr="00796007" w:rsidRDefault="00C439F9" w:rsidP="00C439F9">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439F9" w:rsidRPr="00796007" w:rsidTr="00C439F9">
        <w:trPr>
          <w:trHeight w:val="1023"/>
        </w:trPr>
        <w:tc>
          <w:tcPr>
            <w:tcW w:w="534" w:type="dxa"/>
            <w:vAlign w:val="center"/>
          </w:tcPr>
          <w:p w:rsidR="00C439F9" w:rsidRPr="00796007" w:rsidRDefault="00C439F9" w:rsidP="00C439F9">
            <w:pPr>
              <w:pStyle w:val="a9"/>
              <w:suppressAutoHyphens/>
              <w:ind w:right="306" w:firstLine="0"/>
              <w:jc w:val="center"/>
              <w:rPr>
                <w:sz w:val="24"/>
              </w:rPr>
            </w:pPr>
            <w:r w:rsidRPr="00796007">
              <w:rPr>
                <w:sz w:val="24"/>
              </w:rPr>
              <w:t>№</w:t>
            </w:r>
          </w:p>
        </w:tc>
        <w:tc>
          <w:tcPr>
            <w:tcW w:w="2409" w:type="dxa"/>
            <w:vAlign w:val="center"/>
          </w:tcPr>
          <w:p w:rsidR="00C439F9" w:rsidRPr="00796007" w:rsidRDefault="00C439F9" w:rsidP="00C439F9">
            <w:pPr>
              <w:pStyle w:val="a9"/>
              <w:suppressAutoHyphens/>
              <w:ind w:firstLine="0"/>
              <w:jc w:val="center"/>
              <w:rPr>
                <w:sz w:val="24"/>
              </w:rPr>
            </w:pPr>
            <w:r w:rsidRPr="00796007">
              <w:rPr>
                <w:sz w:val="24"/>
              </w:rPr>
              <w:t>Адрес местонахождения сервисного центра, сервисной службы</w:t>
            </w:r>
          </w:p>
        </w:tc>
        <w:tc>
          <w:tcPr>
            <w:tcW w:w="2977" w:type="dxa"/>
            <w:vAlign w:val="center"/>
          </w:tcPr>
          <w:p w:rsidR="00C439F9" w:rsidRPr="00796007" w:rsidRDefault="00C439F9" w:rsidP="00C439F9">
            <w:pPr>
              <w:pStyle w:val="a9"/>
              <w:suppressAutoHyphens/>
              <w:ind w:right="34" w:firstLine="0"/>
              <w:jc w:val="center"/>
              <w:rPr>
                <w:sz w:val="24"/>
              </w:rPr>
            </w:pPr>
            <w:r w:rsidRPr="00796007">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439F9" w:rsidRPr="00796007" w:rsidRDefault="00C439F9" w:rsidP="00C439F9">
            <w:pPr>
              <w:pStyle w:val="a9"/>
              <w:suppressAutoHyphens/>
              <w:ind w:firstLine="0"/>
              <w:jc w:val="center"/>
              <w:rPr>
                <w:sz w:val="24"/>
              </w:rPr>
            </w:pPr>
            <w:r w:rsidRPr="00796007">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439F9" w:rsidRPr="00796007" w:rsidRDefault="00C439F9" w:rsidP="00C439F9">
            <w:pPr>
              <w:pStyle w:val="a9"/>
              <w:suppressAutoHyphens/>
              <w:ind w:firstLine="0"/>
              <w:jc w:val="center"/>
              <w:rPr>
                <w:sz w:val="24"/>
              </w:rPr>
            </w:pPr>
            <w:r w:rsidRPr="00796007">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439F9" w:rsidRPr="00796007" w:rsidRDefault="00C439F9" w:rsidP="00C439F9">
            <w:pPr>
              <w:pStyle w:val="a9"/>
              <w:suppressAutoHyphens/>
              <w:ind w:firstLine="0"/>
              <w:jc w:val="center"/>
              <w:rPr>
                <w:sz w:val="24"/>
              </w:rPr>
            </w:pPr>
            <w:r w:rsidRPr="00796007">
              <w:rPr>
                <w:sz w:val="24"/>
              </w:rPr>
              <w:t>Иные требования необходимые для оценки заявки участника или подтверждения квалификации, в том числе наличие сертификатов</w:t>
            </w:r>
          </w:p>
        </w:tc>
      </w:tr>
      <w:tr w:rsidR="00C439F9" w:rsidRPr="00796007" w:rsidTr="00E9185E">
        <w:trPr>
          <w:trHeight w:val="514"/>
        </w:trPr>
        <w:tc>
          <w:tcPr>
            <w:tcW w:w="534" w:type="dxa"/>
          </w:tcPr>
          <w:p w:rsidR="00C439F9" w:rsidRPr="00796007" w:rsidRDefault="00C439F9" w:rsidP="00E9185E">
            <w:pPr>
              <w:pStyle w:val="a9"/>
              <w:suppressAutoHyphens/>
              <w:ind w:right="306" w:firstLine="0"/>
              <w:jc w:val="left"/>
              <w:rPr>
                <w:sz w:val="28"/>
                <w:szCs w:val="28"/>
              </w:rPr>
            </w:pPr>
          </w:p>
        </w:tc>
        <w:tc>
          <w:tcPr>
            <w:tcW w:w="2409" w:type="dxa"/>
          </w:tcPr>
          <w:p w:rsidR="00C439F9" w:rsidRPr="00796007" w:rsidRDefault="00C439F9" w:rsidP="00E9185E">
            <w:pPr>
              <w:pStyle w:val="a9"/>
              <w:suppressAutoHyphens/>
              <w:ind w:right="306" w:firstLine="0"/>
              <w:jc w:val="left"/>
              <w:rPr>
                <w:sz w:val="28"/>
                <w:szCs w:val="28"/>
              </w:rPr>
            </w:pPr>
          </w:p>
        </w:tc>
        <w:tc>
          <w:tcPr>
            <w:tcW w:w="2977" w:type="dxa"/>
          </w:tcPr>
          <w:p w:rsidR="00C439F9" w:rsidRPr="00796007" w:rsidRDefault="00C439F9" w:rsidP="00E9185E">
            <w:pPr>
              <w:pStyle w:val="a9"/>
              <w:suppressAutoHyphens/>
              <w:ind w:right="306" w:firstLine="0"/>
              <w:jc w:val="left"/>
              <w:rPr>
                <w:sz w:val="28"/>
                <w:szCs w:val="28"/>
              </w:rPr>
            </w:pPr>
          </w:p>
        </w:tc>
        <w:tc>
          <w:tcPr>
            <w:tcW w:w="2215" w:type="dxa"/>
          </w:tcPr>
          <w:p w:rsidR="00C439F9" w:rsidRPr="00796007" w:rsidRDefault="00C439F9" w:rsidP="00E9185E">
            <w:pPr>
              <w:pStyle w:val="a9"/>
              <w:suppressAutoHyphens/>
              <w:ind w:right="306" w:firstLine="0"/>
              <w:jc w:val="left"/>
              <w:rPr>
                <w:sz w:val="28"/>
                <w:szCs w:val="28"/>
              </w:rPr>
            </w:pPr>
          </w:p>
        </w:tc>
        <w:tc>
          <w:tcPr>
            <w:tcW w:w="2179" w:type="dxa"/>
          </w:tcPr>
          <w:p w:rsidR="00C439F9" w:rsidRPr="00796007" w:rsidRDefault="00C439F9" w:rsidP="00E9185E">
            <w:pPr>
              <w:pStyle w:val="a9"/>
              <w:suppressAutoHyphens/>
              <w:ind w:right="306" w:firstLine="0"/>
              <w:jc w:val="left"/>
              <w:rPr>
                <w:sz w:val="28"/>
                <w:szCs w:val="28"/>
              </w:rPr>
            </w:pPr>
          </w:p>
        </w:tc>
        <w:tc>
          <w:tcPr>
            <w:tcW w:w="2337" w:type="dxa"/>
          </w:tcPr>
          <w:p w:rsidR="00C439F9" w:rsidRPr="00796007" w:rsidRDefault="00C439F9" w:rsidP="00E9185E">
            <w:pPr>
              <w:pStyle w:val="a9"/>
              <w:suppressAutoHyphens/>
              <w:ind w:right="306" w:firstLine="0"/>
              <w:jc w:val="left"/>
              <w:rPr>
                <w:sz w:val="28"/>
                <w:szCs w:val="28"/>
              </w:rPr>
            </w:pPr>
          </w:p>
        </w:tc>
      </w:tr>
    </w:tbl>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6B6653">
      <w:pPr>
        <w:pStyle w:val="a9"/>
        <w:suppressAutoHyphens/>
        <w:ind w:right="306" w:firstLine="0"/>
        <w:rPr>
          <w:sz w:val="28"/>
          <w:szCs w:val="28"/>
        </w:rPr>
      </w:pPr>
    </w:p>
    <w:p w:rsidR="00C439F9" w:rsidRPr="00796007" w:rsidRDefault="00C439F9" w:rsidP="00C439F9">
      <w:pPr>
        <w:pStyle w:val="a9"/>
        <w:suppressAutoHyphens/>
        <w:ind w:right="306"/>
        <w:jc w:val="center"/>
        <w:rPr>
          <w:sz w:val="28"/>
          <w:szCs w:val="28"/>
        </w:rPr>
      </w:pPr>
    </w:p>
    <w:p w:rsidR="00C439F9" w:rsidRPr="00796007" w:rsidRDefault="00C439F9" w:rsidP="00C439F9">
      <w:pPr>
        <w:pStyle w:val="a9"/>
        <w:suppressAutoHyphens/>
        <w:ind w:right="306" w:firstLine="0"/>
        <w:rPr>
          <w:sz w:val="28"/>
          <w:szCs w:val="28"/>
        </w:rPr>
      </w:pPr>
      <w:r w:rsidRPr="00796007">
        <w:rPr>
          <w:sz w:val="28"/>
          <w:szCs w:val="28"/>
        </w:rPr>
        <w:t>Имеющий полномочия действовать от имени участника _________________________________________________</w:t>
      </w:r>
    </w:p>
    <w:p w:rsidR="00C439F9" w:rsidRPr="00796007" w:rsidRDefault="00C439F9" w:rsidP="00C439F9">
      <w:pPr>
        <w:pStyle w:val="a9"/>
        <w:suppressAutoHyphens/>
        <w:ind w:right="306" w:firstLine="0"/>
        <w:rPr>
          <w:sz w:val="28"/>
          <w:szCs w:val="28"/>
        </w:rPr>
      </w:pPr>
      <w:r w:rsidRPr="00796007">
        <w:rPr>
          <w:sz w:val="28"/>
          <w:szCs w:val="28"/>
        </w:rPr>
        <w:t>(Полное наименование участника)</w:t>
      </w:r>
    </w:p>
    <w:p w:rsidR="00C439F9" w:rsidRPr="00796007" w:rsidRDefault="00C439F9" w:rsidP="00C439F9">
      <w:pPr>
        <w:pStyle w:val="a9"/>
        <w:suppressAutoHyphens/>
        <w:ind w:right="306" w:firstLine="0"/>
        <w:rPr>
          <w:sz w:val="28"/>
          <w:szCs w:val="28"/>
        </w:rPr>
      </w:pPr>
      <w:r w:rsidRPr="00796007">
        <w:rPr>
          <w:sz w:val="28"/>
          <w:szCs w:val="28"/>
        </w:rPr>
        <w:t>___________________________________________________</w:t>
      </w:r>
    </w:p>
    <w:p w:rsidR="00C439F9" w:rsidRPr="00796007" w:rsidRDefault="00C439F9" w:rsidP="00C439F9">
      <w:pPr>
        <w:pStyle w:val="a9"/>
        <w:suppressAutoHyphens/>
        <w:ind w:right="306" w:firstLine="0"/>
        <w:jc w:val="left"/>
        <w:rPr>
          <w:sz w:val="28"/>
          <w:szCs w:val="28"/>
        </w:rPr>
      </w:pPr>
      <w:r w:rsidRPr="00796007">
        <w:rPr>
          <w:sz w:val="28"/>
          <w:szCs w:val="28"/>
        </w:rPr>
        <w:t xml:space="preserve">(Должность, подпись, ФИО)                                                </w:t>
      </w:r>
    </w:p>
    <w:p w:rsidR="00E9185E" w:rsidRPr="00C439F9" w:rsidRDefault="00C439F9" w:rsidP="00C439F9">
      <w:pPr>
        <w:pStyle w:val="a9"/>
        <w:suppressAutoHyphens/>
        <w:ind w:right="306" w:firstLine="0"/>
        <w:jc w:val="left"/>
        <w:rPr>
          <w:sz w:val="28"/>
          <w:szCs w:val="28"/>
        </w:rPr>
      </w:pPr>
      <w:r w:rsidRPr="00796007">
        <w:rPr>
          <w:sz w:val="28"/>
          <w:szCs w:val="28"/>
        </w:rPr>
        <w:t>Печать (при наличии)</w:t>
      </w:r>
    </w:p>
    <w:sectPr w:rsidR="00E9185E" w:rsidRPr="00C439F9" w:rsidSect="00E9185E">
      <w:headerReference w:type="default" r:id="rId1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26" w:rsidRDefault="00892A26" w:rsidP="00D91D77">
      <w:r>
        <w:separator/>
      </w:r>
    </w:p>
  </w:endnote>
  <w:endnote w:type="continuationSeparator" w:id="0">
    <w:p w:rsidR="00892A26" w:rsidRDefault="00892A26" w:rsidP="00D91D77">
      <w:r>
        <w:continuationSeparator/>
      </w:r>
    </w:p>
  </w:endnote>
  <w:endnote w:id="1">
    <w:p w:rsidR="00892A26" w:rsidRDefault="00892A26" w:rsidP="00287CBC">
      <w:pPr>
        <w:pStyle w:val="aff2"/>
        <w:jc w:val="both"/>
      </w:pPr>
    </w:p>
  </w:endnote>
  <w:endnote w:id="2">
    <w:p w:rsidR="00892A26" w:rsidRDefault="00892A26" w:rsidP="00287CBC">
      <w:pPr>
        <w:pStyle w:val="aff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26" w:rsidRDefault="00892A26" w:rsidP="00D91D77">
      <w:r>
        <w:separator/>
      </w:r>
    </w:p>
  </w:footnote>
  <w:footnote w:type="continuationSeparator" w:id="0">
    <w:p w:rsidR="00892A26" w:rsidRDefault="00892A26" w:rsidP="00D91D77">
      <w:r>
        <w:continuationSeparator/>
      </w:r>
    </w:p>
  </w:footnote>
  <w:footnote w:id="1">
    <w:p w:rsidR="00892A26" w:rsidRDefault="00892A26" w:rsidP="00287CBC">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892A26" w:rsidRDefault="00892A26"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26" w:rsidRDefault="00892A26">
    <w:pPr>
      <w:pStyle w:val="af1"/>
      <w:jc w:val="center"/>
    </w:pPr>
    <w:r>
      <w:fldChar w:fldCharType="begin"/>
    </w:r>
    <w:r>
      <w:instrText xml:space="preserve"> PAGE   \* MERGEFORMAT </w:instrText>
    </w:r>
    <w:r>
      <w:fldChar w:fldCharType="separate"/>
    </w:r>
    <w:r w:rsidR="0031250D">
      <w:rPr>
        <w:noProof/>
      </w:rPr>
      <w:t>38</w:t>
    </w:r>
    <w:r>
      <w:rPr>
        <w:noProof/>
      </w:rPr>
      <w:fldChar w:fldCharType="end"/>
    </w:r>
  </w:p>
  <w:p w:rsidR="00892A26" w:rsidRDefault="00892A2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054A42"/>
    <w:multiLevelType w:val="hybridMultilevel"/>
    <w:tmpl w:val="B28045A2"/>
    <w:lvl w:ilvl="0" w:tplc="C11E52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27A37"/>
    <w:multiLevelType w:val="hybridMultilevel"/>
    <w:tmpl w:val="CBFAF2A6"/>
    <w:lvl w:ilvl="0" w:tplc="0419000F">
      <w:start w:val="1"/>
      <w:numFmt w:val="decimal"/>
      <w:lvlText w:val="%1."/>
      <w:lvlJc w:val="left"/>
      <w:pPr>
        <w:ind w:left="501" w:hanging="360"/>
      </w:pPr>
      <w:rPr>
        <w:rFonts w:hint="default"/>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nsid w:val="35775EDE"/>
    <w:multiLevelType w:val="hybridMultilevel"/>
    <w:tmpl w:val="678CDF78"/>
    <w:lvl w:ilvl="0" w:tplc="4A48388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36332F"/>
    <w:multiLevelType w:val="hybridMultilevel"/>
    <w:tmpl w:val="F118E3DA"/>
    <w:lvl w:ilvl="0" w:tplc="6DF6FE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50482B46"/>
    <w:multiLevelType w:val="hybridMultilevel"/>
    <w:tmpl w:val="9702B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FF4E82"/>
    <w:multiLevelType w:val="hybridMultilevel"/>
    <w:tmpl w:val="BC7C5C80"/>
    <w:lvl w:ilvl="0" w:tplc="99586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nsid w:val="61D74686"/>
    <w:multiLevelType w:val="multilevel"/>
    <w:tmpl w:val="6C36B8C4"/>
    <w:lvl w:ilvl="0">
      <w:start w:val="1"/>
      <w:numFmt w:val="decimal"/>
      <w:lvlText w:val="%1."/>
      <w:lvlJc w:val="left"/>
      <w:pPr>
        <w:ind w:left="3428" w:hanging="450"/>
      </w:pPr>
      <w:rPr>
        <w:rFonts w:hint="default"/>
      </w:rPr>
    </w:lvl>
    <w:lvl w:ilvl="1">
      <w:start w:val="7"/>
      <w:numFmt w:val="decimal"/>
      <w:lvlText w:val="%1.%2."/>
      <w:lvlJc w:val="left"/>
      <w:pPr>
        <w:ind w:left="4401" w:hanging="720"/>
      </w:pPr>
      <w:rPr>
        <w:rFonts w:hint="default"/>
      </w:rPr>
    </w:lvl>
    <w:lvl w:ilvl="2">
      <w:start w:val="1"/>
      <w:numFmt w:val="decimal"/>
      <w:lvlText w:val="%1.%2.%3."/>
      <w:lvlJc w:val="left"/>
      <w:pPr>
        <w:ind w:left="5104" w:hanging="720"/>
      </w:pPr>
      <w:rPr>
        <w:rFonts w:hint="default"/>
      </w:rPr>
    </w:lvl>
    <w:lvl w:ilvl="3">
      <w:start w:val="1"/>
      <w:numFmt w:val="decimal"/>
      <w:lvlText w:val="%1.%2.%3.%4."/>
      <w:lvlJc w:val="left"/>
      <w:pPr>
        <w:ind w:left="6167" w:hanging="1080"/>
      </w:pPr>
      <w:rPr>
        <w:rFonts w:hint="default"/>
      </w:rPr>
    </w:lvl>
    <w:lvl w:ilvl="4">
      <w:start w:val="1"/>
      <w:numFmt w:val="decimal"/>
      <w:lvlText w:val="%1.%2.%3.%4.%5."/>
      <w:lvlJc w:val="left"/>
      <w:pPr>
        <w:ind w:left="6870" w:hanging="1080"/>
      </w:pPr>
      <w:rPr>
        <w:rFonts w:hint="default"/>
      </w:rPr>
    </w:lvl>
    <w:lvl w:ilvl="5">
      <w:start w:val="1"/>
      <w:numFmt w:val="decimal"/>
      <w:lvlText w:val="%1.%2.%3.%4.%5.%6."/>
      <w:lvlJc w:val="left"/>
      <w:pPr>
        <w:ind w:left="7933" w:hanging="1440"/>
      </w:pPr>
      <w:rPr>
        <w:rFonts w:hint="default"/>
      </w:rPr>
    </w:lvl>
    <w:lvl w:ilvl="6">
      <w:start w:val="1"/>
      <w:numFmt w:val="decimal"/>
      <w:lvlText w:val="%1.%2.%3.%4.%5.%6.%7."/>
      <w:lvlJc w:val="left"/>
      <w:pPr>
        <w:ind w:left="8996" w:hanging="1800"/>
      </w:pPr>
      <w:rPr>
        <w:rFonts w:hint="default"/>
      </w:rPr>
    </w:lvl>
    <w:lvl w:ilvl="7">
      <w:start w:val="1"/>
      <w:numFmt w:val="decimal"/>
      <w:lvlText w:val="%1.%2.%3.%4.%5.%6.%7.%8."/>
      <w:lvlJc w:val="left"/>
      <w:pPr>
        <w:ind w:left="9699" w:hanging="1800"/>
      </w:pPr>
      <w:rPr>
        <w:rFonts w:hint="default"/>
      </w:rPr>
    </w:lvl>
    <w:lvl w:ilvl="8">
      <w:start w:val="1"/>
      <w:numFmt w:val="decimal"/>
      <w:lvlText w:val="%1.%2.%3.%4.%5.%6.%7.%8.%9."/>
      <w:lvlJc w:val="left"/>
      <w:pPr>
        <w:ind w:left="10762" w:hanging="2160"/>
      </w:pPr>
      <w:rPr>
        <w:rFonts w:hint="default"/>
      </w:rPr>
    </w:lvl>
  </w:abstractNum>
  <w:abstractNum w:abstractNumId="3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1F04164"/>
    <w:multiLevelType w:val="hybridMultilevel"/>
    <w:tmpl w:val="69A43264"/>
    <w:lvl w:ilvl="0" w:tplc="87589ED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0"/>
  </w:num>
  <w:num w:numId="4">
    <w:abstractNumId w:val="26"/>
  </w:num>
  <w:num w:numId="5">
    <w:abstractNumId w:val="45"/>
  </w:num>
  <w:num w:numId="6">
    <w:abstractNumId w:val="2"/>
  </w:num>
  <w:num w:numId="7">
    <w:abstractNumId w:val="46"/>
  </w:num>
  <w:num w:numId="8">
    <w:abstractNumId w:val="28"/>
  </w:num>
  <w:num w:numId="9">
    <w:abstractNumId w:val="3"/>
  </w:num>
  <w:num w:numId="10">
    <w:abstractNumId w:val="21"/>
  </w:num>
  <w:num w:numId="11">
    <w:abstractNumId w:val="13"/>
  </w:num>
  <w:num w:numId="12">
    <w:abstractNumId w:val="22"/>
  </w:num>
  <w:num w:numId="13">
    <w:abstractNumId w:val="24"/>
  </w:num>
  <w:num w:numId="14">
    <w:abstractNumId w:val="44"/>
  </w:num>
  <w:num w:numId="15">
    <w:abstractNumId w:val="0"/>
  </w:num>
  <w:num w:numId="16">
    <w:abstractNumId w:val="1"/>
  </w:num>
  <w:num w:numId="17">
    <w:abstractNumId w:val="12"/>
  </w:num>
  <w:num w:numId="18">
    <w:abstractNumId w:val="31"/>
  </w:num>
  <w:num w:numId="19">
    <w:abstractNumId w:val="41"/>
  </w:num>
  <w:num w:numId="20">
    <w:abstractNumId w:val="35"/>
  </w:num>
  <w:num w:numId="21">
    <w:abstractNumId w:val="17"/>
  </w:num>
  <w:num w:numId="22">
    <w:abstractNumId w:val="9"/>
  </w:num>
  <w:num w:numId="23">
    <w:abstractNumId w:val="23"/>
  </w:num>
  <w:num w:numId="24">
    <w:abstractNumId w:val="37"/>
  </w:num>
  <w:num w:numId="25">
    <w:abstractNumId w:val="20"/>
  </w:num>
  <w:num w:numId="26">
    <w:abstractNumId w:val="36"/>
  </w:num>
  <w:num w:numId="27">
    <w:abstractNumId w:val="33"/>
  </w:num>
  <w:num w:numId="28">
    <w:abstractNumId w:val="18"/>
  </w:num>
  <w:num w:numId="29">
    <w:abstractNumId w:val="47"/>
  </w:num>
  <w:num w:numId="30">
    <w:abstractNumId w:val="25"/>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39"/>
  </w:num>
  <w:num w:numId="35">
    <w:abstractNumId w:val="32"/>
  </w:num>
  <w:num w:numId="36">
    <w:abstractNumId w:val="7"/>
  </w:num>
  <w:num w:numId="37">
    <w:abstractNumId w:val="10"/>
  </w:num>
  <w:num w:numId="38">
    <w:abstractNumId w:val="14"/>
  </w:num>
  <w:num w:numId="39">
    <w:abstractNumId w:val="42"/>
  </w:num>
  <w:num w:numId="40">
    <w:abstractNumId w:val="30"/>
  </w:num>
  <w:num w:numId="41">
    <w:abstractNumId w:val="15"/>
  </w:num>
  <w:num w:numId="42">
    <w:abstractNumId w:val="38"/>
  </w:num>
  <w:num w:numId="43">
    <w:abstractNumId w:val="5"/>
  </w:num>
  <w:num w:numId="44">
    <w:abstractNumId w:val="27"/>
  </w:num>
  <w:num w:numId="45">
    <w:abstractNumId w:val="29"/>
  </w:num>
  <w:num w:numId="46">
    <w:abstractNumId w:val="4"/>
  </w:num>
  <w:num w:numId="47">
    <w:abstractNumId w:val="43"/>
  </w:num>
  <w:num w:numId="48">
    <w:abstractNumId w:val="1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024DF"/>
    <w:rsid w:val="00002BAB"/>
    <w:rsid w:val="00003113"/>
    <w:rsid w:val="00012291"/>
    <w:rsid w:val="00044092"/>
    <w:rsid w:val="00046211"/>
    <w:rsid w:val="000707E8"/>
    <w:rsid w:val="000841D3"/>
    <w:rsid w:val="00084760"/>
    <w:rsid w:val="00086147"/>
    <w:rsid w:val="000875C0"/>
    <w:rsid w:val="000924C6"/>
    <w:rsid w:val="00097A3D"/>
    <w:rsid w:val="00097DE6"/>
    <w:rsid w:val="000A27A1"/>
    <w:rsid w:val="000A3015"/>
    <w:rsid w:val="000A7265"/>
    <w:rsid w:val="000B0A57"/>
    <w:rsid w:val="000D05AC"/>
    <w:rsid w:val="000E640A"/>
    <w:rsid w:val="000E6696"/>
    <w:rsid w:val="000F7DE4"/>
    <w:rsid w:val="00102C8F"/>
    <w:rsid w:val="00103B2C"/>
    <w:rsid w:val="001164D6"/>
    <w:rsid w:val="001166A3"/>
    <w:rsid w:val="00124BE5"/>
    <w:rsid w:val="001302B6"/>
    <w:rsid w:val="00135A2D"/>
    <w:rsid w:val="00141724"/>
    <w:rsid w:val="00156AB3"/>
    <w:rsid w:val="00157B3E"/>
    <w:rsid w:val="001601D6"/>
    <w:rsid w:val="00163B52"/>
    <w:rsid w:val="00166F9C"/>
    <w:rsid w:val="00181C30"/>
    <w:rsid w:val="00191141"/>
    <w:rsid w:val="00194D78"/>
    <w:rsid w:val="00195223"/>
    <w:rsid w:val="001964BB"/>
    <w:rsid w:val="001A0A62"/>
    <w:rsid w:val="001B625F"/>
    <w:rsid w:val="001C1F76"/>
    <w:rsid w:val="001C407C"/>
    <w:rsid w:val="001C445C"/>
    <w:rsid w:val="001C7F21"/>
    <w:rsid w:val="001D272A"/>
    <w:rsid w:val="0020573B"/>
    <w:rsid w:val="00214E96"/>
    <w:rsid w:val="00220377"/>
    <w:rsid w:val="0022283D"/>
    <w:rsid w:val="002260E0"/>
    <w:rsid w:val="002400BC"/>
    <w:rsid w:val="002425A8"/>
    <w:rsid w:val="0024303E"/>
    <w:rsid w:val="002459B6"/>
    <w:rsid w:val="002633B2"/>
    <w:rsid w:val="002642D9"/>
    <w:rsid w:val="0027369B"/>
    <w:rsid w:val="00281600"/>
    <w:rsid w:val="00287CBC"/>
    <w:rsid w:val="002950A6"/>
    <w:rsid w:val="002B02B1"/>
    <w:rsid w:val="002B658D"/>
    <w:rsid w:val="002C4E03"/>
    <w:rsid w:val="002C614B"/>
    <w:rsid w:val="002E38CA"/>
    <w:rsid w:val="002E3E3B"/>
    <w:rsid w:val="002F2F8D"/>
    <w:rsid w:val="002F3327"/>
    <w:rsid w:val="002F52F1"/>
    <w:rsid w:val="002F7EE9"/>
    <w:rsid w:val="0031250D"/>
    <w:rsid w:val="00314979"/>
    <w:rsid w:val="0031616C"/>
    <w:rsid w:val="00322CD2"/>
    <w:rsid w:val="00323543"/>
    <w:rsid w:val="00330D28"/>
    <w:rsid w:val="00331E56"/>
    <w:rsid w:val="0034053F"/>
    <w:rsid w:val="00345850"/>
    <w:rsid w:val="00346E00"/>
    <w:rsid w:val="0035144B"/>
    <w:rsid w:val="0036056A"/>
    <w:rsid w:val="00364570"/>
    <w:rsid w:val="00382D63"/>
    <w:rsid w:val="0039395D"/>
    <w:rsid w:val="003A58B2"/>
    <w:rsid w:val="003B0D60"/>
    <w:rsid w:val="003B1322"/>
    <w:rsid w:val="003C3722"/>
    <w:rsid w:val="003C57E1"/>
    <w:rsid w:val="003D681B"/>
    <w:rsid w:val="003E0D71"/>
    <w:rsid w:val="003E3B29"/>
    <w:rsid w:val="003F581A"/>
    <w:rsid w:val="00402791"/>
    <w:rsid w:val="00404737"/>
    <w:rsid w:val="00414B4B"/>
    <w:rsid w:val="00415E2E"/>
    <w:rsid w:val="004221D5"/>
    <w:rsid w:val="0042290F"/>
    <w:rsid w:val="00423199"/>
    <w:rsid w:val="00430157"/>
    <w:rsid w:val="00435BC6"/>
    <w:rsid w:val="00436522"/>
    <w:rsid w:val="00437720"/>
    <w:rsid w:val="0044326C"/>
    <w:rsid w:val="0044436D"/>
    <w:rsid w:val="00460D97"/>
    <w:rsid w:val="00462038"/>
    <w:rsid w:val="00471C86"/>
    <w:rsid w:val="004726E0"/>
    <w:rsid w:val="004753B3"/>
    <w:rsid w:val="00481231"/>
    <w:rsid w:val="00481EAA"/>
    <w:rsid w:val="004A08E2"/>
    <w:rsid w:val="004A387B"/>
    <w:rsid w:val="004A5A49"/>
    <w:rsid w:val="004C472A"/>
    <w:rsid w:val="004C67A1"/>
    <w:rsid w:val="004C6CFA"/>
    <w:rsid w:val="004D05C7"/>
    <w:rsid w:val="004D1343"/>
    <w:rsid w:val="005031C0"/>
    <w:rsid w:val="00522FA5"/>
    <w:rsid w:val="005235F7"/>
    <w:rsid w:val="005261CD"/>
    <w:rsid w:val="0052706C"/>
    <w:rsid w:val="00541987"/>
    <w:rsid w:val="00545E40"/>
    <w:rsid w:val="00547348"/>
    <w:rsid w:val="00565E91"/>
    <w:rsid w:val="00576053"/>
    <w:rsid w:val="0058401B"/>
    <w:rsid w:val="00594779"/>
    <w:rsid w:val="0059697C"/>
    <w:rsid w:val="005A5220"/>
    <w:rsid w:val="005B3A3E"/>
    <w:rsid w:val="005B7A1A"/>
    <w:rsid w:val="005C00FA"/>
    <w:rsid w:val="005C23E1"/>
    <w:rsid w:val="005C2EB9"/>
    <w:rsid w:val="005C32C8"/>
    <w:rsid w:val="005C6185"/>
    <w:rsid w:val="005E031E"/>
    <w:rsid w:val="005E1395"/>
    <w:rsid w:val="005E406B"/>
    <w:rsid w:val="005F18F8"/>
    <w:rsid w:val="00614E57"/>
    <w:rsid w:val="00615FA2"/>
    <w:rsid w:val="0063525E"/>
    <w:rsid w:val="006363D7"/>
    <w:rsid w:val="0063659C"/>
    <w:rsid w:val="0063760D"/>
    <w:rsid w:val="006454FB"/>
    <w:rsid w:val="00646135"/>
    <w:rsid w:val="00646857"/>
    <w:rsid w:val="006470EC"/>
    <w:rsid w:val="006553C6"/>
    <w:rsid w:val="00655F1A"/>
    <w:rsid w:val="0066105A"/>
    <w:rsid w:val="00665E9B"/>
    <w:rsid w:val="006661F6"/>
    <w:rsid w:val="006735BB"/>
    <w:rsid w:val="00683C1B"/>
    <w:rsid w:val="00686CA7"/>
    <w:rsid w:val="006968D3"/>
    <w:rsid w:val="006B01C0"/>
    <w:rsid w:val="006B35BA"/>
    <w:rsid w:val="006B642F"/>
    <w:rsid w:val="006B6653"/>
    <w:rsid w:val="006C15FB"/>
    <w:rsid w:val="006C4971"/>
    <w:rsid w:val="006D34E2"/>
    <w:rsid w:val="006D6F2D"/>
    <w:rsid w:val="006E75DB"/>
    <w:rsid w:val="006E7AD7"/>
    <w:rsid w:val="006F2CC3"/>
    <w:rsid w:val="006F50D3"/>
    <w:rsid w:val="00713FEA"/>
    <w:rsid w:val="0072321F"/>
    <w:rsid w:val="007322CE"/>
    <w:rsid w:val="007330BC"/>
    <w:rsid w:val="00743AE6"/>
    <w:rsid w:val="0074676F"/>
    <w:rsid w:val="007472A4"/>
    <w:rsid w:val="00747571"/>
    <w:rsid w:val="0075322D"/>
    <w:rsid w:val="007561C2"/>
    <w:rsid w:val="007625D5"/>
    <w:rsid w:val="0076533D"/>
    <w:rsid w:val="0077588A"/>
    <w:rsid w:val="00775F5B"/>
    <w:rsid w:val="007760D3"/>
    <w:rsid w:val="0078186E"/>
    <w:rsid w:val="007921F0"/>
    <w:rsid w:val="00793235"/>
    <w:rsid w:val="00796007"/>
    <w:rsid w:val="00796AF3"/>
    <w:rsid w:val="00797365"/>
    <w:rsid w:val="007A3264"/>
    <w:rsid w:val="007B28DC"/>
    <w:rsid w:val="007B4F17"/>
    <w:rsid w:val="007B76E0"/>
    <w:rsid w:val="007C09B9"/>
    <w:rsid w:val="007C13D2"/>
    <w:rsid w:val="007D3080"/>
    <w:rsid w:val="007D57C8"/>
    <w:rsid w:val="007E720E"/>
    <w:rsid w:val="007F00A2"/>
    <w:rsid w:val="007F676D"/>
    <w:rsid w:val="008009CB"/>
    <w:rsid w:val="008060B0"/>
    <w:rsid w:val="00813254"/>
    <w:rsid w:val="008265A9"/>
    <w:rsid w:val="00830343"/>
    <w:rsid w:val="00843197"/>
    <w:rsid w:val="00853D60"/>
    <w:rsid w:val="0085481D"/>
    <w:rsid w:val="00861E89"/>
    <w:rsid w:val="008631FC"/>
    <w:rsid w:val="0086621D"/>
    <w:rsid w:val="008703C9"/>
    <w:rsid w:val="00885772"/>
    <w:rsid w:val="0088769B"/>
    <w:rsid w:val="00890980"/>
    <w:rsid w:val="00892A26"/>
    <w:rsid w:val="00893BC0"/>
    <w:rsid w:val="008A0278"/>
    <w:rsid w:val="008A03B8"/>
    <w:rsid w:val="008A4B48"/>
    <w:rsid w:val="008A5087"/>
    <w:rsid w:val="008A7D5D"/>
    <w:rsid w:val="008A7DA7"/>
    <w:rsid w:val="008B01E1"/>
    <w:rsid w:val="008B07FD"/>
    <w:rsid w:val="008B5322"/>
    <w:rsid w:val="008B6BF7"/>
    <w:rsid w:val="008C1F20"/>
    <w:rsid w:val="008D3822"/>
    <w:rsid w:val="008E243A"/>
    <w:rsid w:val="008E356F"/>
    <w:rsid w:val="008E5F30"/>
    <w:rsid w:val="008F2DA6"/>
    <w:rsid w:val="008F3793"/>
    <w:rsid w:val="008F572A"/>
    <w:rsid w:val="008F63FC"/>
    <w:rsid w:val="00905BE6"/>
    <w:rsid w:val="009162A8"/>
    <w:rsid w:val="00916929"/>
    <w:rsid w:val="0092505B"/>
    <w:rsid w:val="009258EB"/>
    <w:rsid w:val="00930CCC"/>
    <w:rsid w:val="0093423C"/>
    <w:rsid w:val="009376D4"/>
    <w:rsid w:val="00950C0E"/>
    <w:rsid w:val="0095160E"/>
    <w:rsid w:val="00952F5E"/>
    <w:rsid w:val="00957601"/>
    <w:rsid w:val="00957A81"/>
    <w:rsid w:val="00961666"/>
    <w:rsid w:val="00965F96"/>
    <w:rsid w:val="00972AFE"/>
    <w:rsid w:val="009736B0"/>
    <w:rsid w:val="009924F0"/>
    <w:rsid w:val="009A717F"/>
    <w:rsid w:val="009B1824"/>
    <w:rsid w:val="009B449C"/>
    <w:rsid w:val="009B6C53"/>
    <w:rsid w:val="009D0B2A"/>
    <w:rsid w:val="009E651E"/>
    <w:rsid w:val="00A02D49"/>
    <w:rsid w:val="00A04FE1"/>
    <w:rsid w:val="00A23D11"/>
    <w:rsid w:val="00A24BE6"/>
    <w:rsid w:val="00A26A75"/>
    <w:rsid w:val="00A376BA"/>
    <w:rsid w:val="00A51C52"/>
    <w:rsid w:val="00A5583C"/>
    <w:rsid w:val="00A63C0F"/>
    <w:rsid w:val="00A72C6A"/>
    <w:rsid w:val="00A765F7"/>
    <w:rsid w:val="00A849C1"/>
    <w:rsid w:val="00A87FA7"/>
    <w:rsid w:val="00A92292"/>
    <w:rsid w:val="00A92504"/>
    <w:rsid w:val="00AA0C74"/>
    <w:rsid w:val="00AC33D3"/>
    <w:rsid w:val="00AC5480"/>
    <w:rsid w:val="00AD5D73"/>
    <w:rsid w:val="00AE6171"/>
    <w:rsid w:val="00AF6E09"/>
    <w:rsid w:val="00B0238C"/>
    <w:rsid w:val="00B053AF"/>
    <w:rsid w:val="00B14DF4"/>
    <w:rsid w:val="00B153EC"/>
    <w:rsid w:val="00B46C25"/>
    <w:rsid w:val="00B51D47"/>
    <w:rsid w:val="00B72C21"/>
    <w:rsid w:val="00B75DFA"/>
    <w:rsid w:val="00B96231"/>
    <w:rsid w:val="00BB1D38"/>
    <w:rsid w:val="00BB2EBA"/>
    <w:rsid w:val="00BB40D9"/>
    <w:rsid w:val="00BB5A07"/>
    <w:rsid w:val="00BC74F0"/>
    <w:rsid w:val="00BD16EF"/>
    <w:rsid w:val="00BD4C8B"/>
    <w:rsid w:val="00BE0360"/>
    <w:rsid w:val="00BE0E17"/>
    <w:rsid w:val="00BE18FB"/>
    <w:rsid w:val="00BE35F6"/>
    <w:rsid w:val="00C027C0"/>
    <w:rsid w:val="00C03193"/>
    <w:rsid w:val="00C1764C"/>
    <w:rsid w:val="00C24B38"/>
    <w:rsid w:val="00C25782"/>
    <w:rsid w:val="00C434FA"/>
    <w:rsid w:val="00C439F9"/>
    <w:rsid w:val="00C472E7"/>
    <w:rsid w:val="00C52F38"/>
    <w:rsid w:val="00C54058"/>
    <w:rsid w:val="00C55DB8"/>
    <w:rsid w:val="00C646CF"/>
    <w:rsid w:val="00C649CB"/>
    <w:rsid w:val="00C66969"/>
    <w:rsid w:val="00C7222B"/>
    <w:rsid w:val="00C766B3"/>
    <w:rsid w:val="00C8109E"/>
    <w:rsid w:val="00C8197D"/>
    <w:rsid w:val="00C86E19"/>
    <w:rsid w:val="00C939E5"/>
    <w:rsid w:val="00CA24F7"/>
    <w:rsid w:val="00CA3BEB"/>
    <w:rsid w:val="00CA518A"/>
    <w:rsid w:val="00CA5BED"/>
    <w:rsid w:val="00CD1976"/>
    <w:rsid w:val="00CD19F4"/>
    <w:rsid w:val="00CD28FB"/>
    <w:rsid w:val="00CE69F9"/>
    <w:rsid w:val="00CE6E1F"/>
    <w:rsid w:val="00CF09BF"/>
    <w:rsid w:val="00CF5550"/>
    <w:rsid w:val="00CF5C11"/>
    <w:rsid w:val="00CF5E07"/>
    <w:rsid w:val="00D05C72"/>
    <w:rsid w:val="00D1645B"/>
    <w:rsid w:val="00D23241"/>
    <w:rsid w:val="00D235B7"/>
    <w:rsid w:val="00D25499"/>
    <w:rsid w:val="00D352E9"/>
    <w:rsid w:val="00D424A1"/>
    <w:rsid w:val="00D571D3"/>
    <w:rsid w:val="00D57913"/>
    <w:rsid w:val="00D67EFB"/>
    <w:rsid w:val="00D758A7"/>
    <w:rsid w:val="00D8336D"/>
    <w:rsid w:val="00D87D8E"/>
    <w:rsid w:val="00D91D77"/>
    <w:rsid w:val="00D9424B"/>
    <w:rsid w:val="00DA79A2"/>
    <w:rsid w:val="00DB0980"/>
    <w:rsid w:val="00DB76FF"/>
    <w:rsid w:val="00DC278E"/>
    <w:rsid w:val="00E020A4"/>
    <w:rsid w:val="00E15A65"/>
    <w:rsid w:val="00E2601F"/>
    <w:rsid w:val="00E31F08"/>
    <w:rsid w:val="00E346F3"/>
    <w:rsid w:val="00E4453E"/>
    <w:rsid w:val="00E47ABF"/>
    <w:rsid w:val="00E53661"/>
    <w:rsid w:val="00E56A7A"/>
    <w:rsid w:val="00E857D4"/>
    <w:rsid w:val="00E8726B"/>
    <w:rsid w:val="00E9185E"/>
    <w:rsid w:val="00EA0F59"/>
    <w:rsid w:val="00EA4E5D"/>
    <w:rsid w:val="00EB70FD"/>
    <w:rsid w:val="00EC1A95"/>
    <w:rsid w:val="00ED0D1C"/>
    <w:rsid w:val="00ED5A52"/>
    <w:rsid w:val="00ED6FBC"/>
    <w:rsid w:val="00EF317D"/>
    <w:rsid w:val="00EF5D64"/>
    <w:rsid w:val="00F13A19"/>
    <w:rsid w:val="00F35043"/>
    <w:rsid w:val="00F478D1"/>
    <w:rsid w:val="00F52CAD"/>
    <w:rsid w:val="00F559D3"/>
    <w:rsid w:val="00F55D41"/>
    <w:rsid w:val="00F62F3D"/>
    <w:rsid w:val="00F65F5E"/>
    <w:rsid w:val="00F6647E"/>
    <w:rsid w:val="00F70F6E"/>
    <w:rsid w:val="00F72AE7"/>
    <w:rsid w:val="00F7687B"/>
    <w:rsid w:val="00FA3866"/>
    <w:rsid w:val="00FA4798"/>
    <w:rsid w:val="00FA7B45"/>
    <w:rsid w:val="00FA7C96"/>
    <w:rsid w:val="00FC0976"/>
    <w:rsid w:val="00FC1BC9"/>
    <w:rsid w:val="00FC5D4F"/>
    <w:rsid w:val="00FC7EDF"/>
    <w:rsid w:val="00FD20EB"/>
    <w:rsid w:val="00FD6B81"/>
    <w:rsid w:val="00FD7A65"/>
    <w:rsid w:val="00FE1ECA"/>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название,f_Абзац 1,Bullet Number,Нумерованый список,lp1"/>
    <w:basedOn w:val="a"/>
    <w:link w:val="a7"/>
    <w:uiPriority w:val="99"/>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2642D9"/>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2642D9"/>
    <w:pPr>
      <w:suppressAutoHyphens/>
      <w:ind w:firstLine="720"/>
      <w:jc w:val="both"/>
    </w:pPr>
    <w:rPr>
      <w:rFonts w:ascii="Times New Roman" w:eastAsia="Times New Roman" w:hAnsi="Times New Roman" w:cs="Times New Roman"/>
      <w:color w:val="00000A"/>
      <w:sz w:val="28"/>
      <w:szCs w:val="20"/>
      <w:lang w:eastAsia="ru-RU"/>
    </w:rPr>
  </w:style>
  <w:style w:type="paragraph" w:styleId="aff2">
    <w:name w:val="endnote text"/>
    <w:basedOn w:val="a"/>
    <w:link w:val="aff3"/>
    <w:uiPriority w:val="99"/>
    <w:semiHidden/>
    <w:unhideWhenUsed/>
    <w:rsid w:val="003B0D60"/>
    <w:rPr>
      <w:sz w:val="20"/>
      <w:szCs w:val="20"/>
    </w:rPr>
  </w:style>
  <w:style w:type="character" w:customStyle="1" w:styleId="aff3">
    <w:name w:val="Текст концевой сноски Знак"/>
    <w:basedOn w:val="a0"/>
    <w:link w:val="aff2"/>
    <w:uiPriority w:val="99"/>
    <w:semiHidden/>
    <w:rsid w:val="003B0D60"/>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3B0D60"/>
    <w:rPr>
      <w:vertAlign w:val="superscript"/>
    </w:rPr>
  </w:style>
  <w:style w:type="table" w:customStyle="1" w:styleId="51">
    <w:name w:val="Сетка таблицы5"/>
    <w:basedOn w:val="a1"/>
    <w:next w:val="afb"/>
    <w:uiPriority w:val="59"/>
    <w:rsid w:val="005031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Маркер Знак,название Знак,f_Абзац 1 Знак,Bullet Number Знак,Нумерованый список Знак,lp1 Знак"/>
    <w:link w:val="a6"/>
    <w:uiPriority w:val="99"/>
    <w:rsid w:val="000861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название,f_Абзац 1,Bullet Number,Нумерованый список,lp1"/>
    <w:basedOn w:val="a"/>
    <w:link w:val="a7"/>
    <w:uiPriority w:val="99"/>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semiHidden/>
    <w:unhideWhenUsed/>
    <w:rsid w:val="00D91D77"/>
    <w:pPr>
      <w:tabs>
        <w:tab w:val="center" w:pos="4677"/>
        <w:tab w:val="right" w:pos="9355"/>
      </w:tabs>
    </w:pPr>
  </w:style>
  <w:style w:type="character" w:customStyle="1" w:styleId="af4">
    <w:name w:val="Нижний колонтитул Знак"/>
    <w:basedOn w:val="a0"/>
    <w:link w:val="af3"/>
    <w:uiPriority w:val="99"/>
    <w:semiHidden/>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2642D9"/>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2642D9"/>
    <w:pPr>
      <w:suppressAutoHyphens/>
      <w:ind w:firstLine="720"/>
      <w:jc w:val="both"/>
    </w:pPr>
    <w:rPr>
      <w:rFonts w:ascii="Times New Roman" w:eastAsia="Times New Roman" w:hAnsi="Times New Roman" w:cs="Times New Roman"/>
      <w:color w:val="00000A"/>
      <w:sz w:val="28"/>
      <w:szCs w:val="20"/>
      <w:lang w:eastAsia="ru-RU"/>
    </w:rPr>
  </w:style>
  <w:style w:type="paragraph" w:styleId="aff2">
    <w:name w:val="endnote text"/>
    <w:basedOn w:val="a"/>
    <w:link w:val="aff3"/>
    <w:uiPriority w:val="99"/>
    <w:semiHidden/>
    <w:unhideWhenUsed/>
    <w:rsid w:val="003B0D60"/>
    <w:rPr>
      <w:sz w:val="20"/>
      <w:szCs w:val="20"/>
    </w:rPr>
  </w:style>
  <w:style w:type="character" w:customStyle="1" w:styleId="aff3">
    <w:name w:val="Текст концевой сноски Знак"/>
    <w:basedOn w:val="a0"/>
    <w:link w:val="aff2"/>
    <w:uiPriority w:val="99"/>
    <w:semiHidden/>
    <w:rsid w:val="003B0D60"/>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3B0D60"/>
    <w:rPr>
      <w:vertAlign w:val="superscript"/>
    </w:rPr>
  </w:style>
  <w:style w:type="table" w:customStyle="1" w:styleId="51">
    <w:name w:val="Сетка таблицы5"/>
    <w:basedOn w:val="a1"/>
    <w:next w:val="afb"/>
    <w:uiPriority w:val="59"/>
    <w:rsid w:val="005031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Маркер Знак,название Знак,f_Абзац 1 Знак,Bullet Number Знак,Нумерованый список Знак,lp1 Знак"/>
    <w:link w:val="a6"/>
    <w:uiPriority w:val="99"/>
    <w:rsid w:val="000861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8967B-72AF-4D4A-A0F4-33F250E1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7801</Words>
  <Characters>44470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cp:revision>
  <cp:lastPrinted>2018-12-28T08:58:00Z</cp:lastPrinted>
  <dcterms:created xsi:type="dcterms:W3CDTF">2019-01-09T07:25:00Z</dcterms:created>
  <dcterms:modified xsi:type="dcterms:W3CDTF">2019-01-09T07:25:00Z</dcterms:modified>
</cp:coreProperties>
</file>