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8B" w:rsidRPr="00C77F64" w:rsidRDefault="009933B0" w:rsidP="00972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F64">
        <w:rPr>
          <w:rFonts w:ascii="Times New Roman" w:hAnsi="Times New Roman" w:cs="Times New Roman"/>
          <w:sz w:val="28"/>
          <w:szCs w:val="28"/>
        </w:rPr>
        <w:t>Форма 9д-2</w:t>
      </w:r>
    </w:p>
    <w:p w:rsidR="0085226A" w:rsidRPr="00C77F64" w:rsidRDefault="00FB5B88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Информация об условиях, на</w:t>
      </w:r>
      <w:r w:rsidR="009933B0" w:rsidRPr="00C77F64">
        <w:rPr>
          <w:rFonts w:ascii="Times New Roman" w:hAnsi="Times New Roman" w:cs="Times New Roman"/>
          <w:b/>
          <w:sz w:val="28"/>
          <w:szCs w:val="28"/>
        </w:rPr>
        <w:t xml:space="preserve"> которых субъектами естественных монополий </w:t>
      </w:r>
    </w:p>
    <w:p w:rsidR="009933B0" w:rsidRPr="00C77F64" w:rsidRDefault="009933B0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осущес</w:t>
      </w:r>
      <w:r w:rsidR="00FB5B88" w:rsidRPr="00C77F64">
        <w:rPr>
          <w:rFonts w:ascii="Times New Roman" w:hAnsi="Times New Roman" w:cs="Times New Roman"/>
          <w:b/>
          <w:sz w:val="28"/>
          <w:szCs w:val="28"/>
        </w:rPr>
        <w:t xml:space="preserve">твляется </w:t>
      </w:r>
      <w:r w:rsidR="0037058D" w:rsidRPr="00C77F64">
        <w:rPr>
          <w:rFonts w:ascii="Times New Roman" w:hAnsi="Times New Roman" w:cs="Times New Roman"/>
          <w:b/>
          <w:sz w:val="28"/>
          <w:szCs w:val="28"/>
        </w:rPr>
        <w:t>выполнение (оказание)</w:t>
      </w:r>
      <w:r w:rsidR="0085226A" w:rsidRPr="00C7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D3" w:rsidRPr="00C77F64">
        <w:rPr>
          <w:rFonts w:ascii="Times New Roman" w:hAnsi="Times New Roman" w:cs="Times New Roman"/>
          <w:b/>
          <w:sz w:val="28"/>
          <w:szCs w:val="28"/>
        </w:rPr>
        <w:t>регулируемых работ (услуг)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D3" w:rsidRPr="00C77F64" w:rsidRDefault="009722D3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  <w:u w:val="single"/>
        </w:rPr>
        <w:t>В сфере железнодорожных перевозок пассажиров, багажа, грузобагажа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22D3" w:rsidRPr="00C77F64" w:rsidRDefault="009722D3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>предоставляемые</w:t>
      </w:r>
      <w:r w:rsidR="00AB40A1" w:rsidRPr="00C77F64">
        <w:rPr>
          <w:rFonts w:ascii="Times New Roman" w:hAnsi="Times New Roman" w:cs="Times New Roman"/>
          <w:sz w:val="28"/>
          <w:szCs w:val="28"/>
        </w:rPr>
        <w:t xml:space="preserve"> </w:t>
      </w:r>
      <w:r w:rsidR="0085226A" w:rsidRPr="00C77F64">
        <w:rPr>
          <w:rFonts w:ascii="Times New Roman" w:hAnsi="Times New Roman" w:cs="Times New Roman"/>
          <w:sz w:val="28"/>
          <w:szCs w:val="28"/>
        </w:rPr>
        <w:t>О</w:t>
      </w:r>
      <w:r w:rsidR="00AB40A1" w:rsidRPr="00C77F64">
        <w:rPr>
          <w:rFonts w:ascii="Times New Roman" w:hAnsi="Times New Roman" w:cs="Times New Roman"/>
          <w:sz w:val="28"/>
          <w:szCs w:val="28"/>
          <w:u w:val="single"/>
        </w:rPr>
        <w:t>ткрытым акционерным обществом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«Северо-Кавказская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пригородная</w:t>
      </w:r>
      <w:r w:rsidR="0041529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>пассажирская компания»</w:t>
      </w:r>
    </w:p>
    <w:p w:rsidR="00912778" w:rsidRPr="00C77F64" w:rsidRDefault="00B04017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 xml:space="preserve">Ростовской области,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Краснодарского края, Ставропольского края, Кабардино-Балкарской Республики, Карачаево-Черкесской Республики, Республики Дагестан</w:t>
      </w:r>
      <w:r w:rsidR="00AA6A7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7058D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Республики Северная Осетия-Алания</w:t>
      </w:r>
    </w:p>
    <w:p w:rsidR="00222D4D" w:rsidRPr="00C77F64" w:rsidRDefault="00222D4D" w:rsidP="0022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>за период</w:t>
      </w:r>
      <w:r w:rsidR="0085226A" w:rsidRPr="00C77F64">
        <w:rPr>
          <w:rFonts w:ascii="Times New Roman" w:hAnsi="Times New Roman" w:cs="Times New Roman"/>
          <w:sz w:val="28"/>
          <w:szCs w:val="28"/>
        </w:rPr>
        <w:t xml:space="preserve">: </w:t>
      </w:r>
      <w:r w:rsidR="004341CF" w:rsidRPr="00C77F6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5132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B684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0E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28"/>
        <w:gridCol w:w="1753"/>
        <w:gridCol w:w="3481"/>
        <w:gridCol w:w="2410"/>
        <w:gridCol w:w="2268"/>
        <w:gridCol w:w="1984"/>
        <w:gridCol w:w="2062"/>
      </w:tblGrid>
      <w:tr w:rsidR="00222D4D" w:rsidRPr="00324851" w:rsidTr="003F5ECB">
        <w:tc>
          <w:tcPr>
            <w:tcW w:w="828" w:type="dxa"/>
            <w:vMerge w:val="restart"/>
            <w:textDirection w:val="btLr"/>
            <w:vAlign w:val="center"/>
          </w:tcPr>
          <w:p w:rsidR="00222D4D" w:rsidRPr="00324851" w:rsidRDefault="00222D4D" w:rsidP="00860B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3" w:type="dxa"/>
            <w:vMerge w:val="restart"/>
            <w:textDirection w:val="btLr"/>
            <w:vAlign w:val="center"/>
          </w:tcPr>
          <w:p w:rsidR="00222D4D" w:rsidRPr="00324851" w:rsidRDefault="00222D4D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регулируемых работ</w:t>
            </w:r>
            <w:r w:rsidR="00860B5B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12205" w:type="dxa"/>
            <w:gridSpan w:val="5"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Отдельно по каждому виду регулируемых работ (услуг)</w:t>
            </w:r>
          </w:p>
        </w:tc>
      </w:tr>
      <w:tr w:rsidR="001D656A" w:rsidRPr="00324851" w:rsidTr="003F5ECB">
        <w:tc>
          <w:tcPr>
            <w:tcW w:w="828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Об условиях выполнения (оказания) регулируемых работ (услуг)</w:t>
            </w:r>
          </w:p>
        </w:tc>
        <w:tc>
          <w:tcPr>
            <w:tcW w:w="8724" w:type="dxa"/>
            <w:gridSpan w:val="4"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перевозчиках</w:t>
            </w:r>
          </w:p>
        </w:tc>
      </w:tr>
      <w:tr w:rsidR="003F5ECB" w:rsidRPr="00324851" w:rsidTr="003F5ECB">
        <w:trPr>
          <w:cantSplit/>
          <w:trHeight w:val="2775"/>
        </w:trPr>
        <w:tc>
          <w:tcPr>
            <w:tcW w:w="828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Наименование: полное, и сокращенное</w:t>
            </w:r>
          </w:p>
        </w:tc>
        <w:tc>
          <w:tcPr>
            <w:tcW w:w="2268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нахождения: </w:t>
            </w:r>
            <w:r w:rsidR="00DF5784"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адрес, телефон, факс, эл. почта, ФИО руководителя</w:t>
            </w:r>
          </w:p>
        </w:tc>
        <w:tc>
          <w:tcPr>
            <w:tcW w:w="1984" w:type="dxa"/>
            <w:textDirection w:val="btLr"/>
            <w:vAlign w:val="center"/>
          </w:tcPr>
          <w:p w:rsidR="00222D4D" w:rsidRPr="00324851" w:rsidRDefault="00DF5784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2062" w:type="dxa"/>
            <w:textDirection w:val="btLr"/>
            <w:vAlign w:val="center"/>
          </w:tcPr>
          <w:p w:rsidR="00222D4D" w:rsidRPr="00324851" w:rsidRDefault="00B016D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3F5ECB" w:rsidRPr="00324851" w:rsidTr="003F5ECB">
        <w:tc>
          <w:tcPr>
            <w:tcW w:w="82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81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62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8059B" w:rsidRPr="00324851" w:rsidTr="00D13D83">
        <w:tc>
          <w:tcPr>
            <w:tcW w:w="828" w:type="dxa"/>
          </w:tcPr>
          <w:p w:rsidR="00E8059B" w:rsidRPr="00324851" w:rsidRDefault="00E8059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</w:tcPr>
          <w:p w:rsidR="00E8059B" w:rsidRPr="00254BC8" w:rsidRDefault="00A02503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>ригородные пассажирские перевозки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Ростовской области</w:t>
            </w:r>
          </w:p>
        </w:tc>
        <w:tc>
          <w:tcPr>
            <w:tcW w:w="3481" w:type="dxa"/>
          </w:tcPr>
          <w:p w:rsidR="001E0C43" w:rsidRPr="00254BC8" w:rsidRDefault="005326BE" w:rsidP="00254BC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выполнение перевозок пассажиров и багажа </w:t>
            </w:r>
            <w:r w:rsidR="001E0C43" w:rsidRPr="00254BC8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4341CF" w:rsidRPr="00254BC8" w:rsidRDefault="001E0C43" w:rsidP="00254BC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Ростовской области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01.02.2019-31.12.2021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>1-И</w:t>
            </w:r>
            <w:r w:rsidR="00C55DF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  <w:r w:rsidR="00A91E0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Министр транспорта </w:t>
            </w:r>
            <w:r w:rsidR="00C55DF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Ростовской области 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>А.Н. Иванов</w:t>
            </w:r>
          </w:p>
        </w:tc>
        <w:tc>
          <w:tcPr>
            <w:tcW w:w="2410" w:type="dxa"/>
          </w:tcPr>
          <w:p w:rsidR="00E8059B" w:rsidRPr="00254BC8" w:rsidRDefault="00050224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254BC8" w:rsidRDefault="00E8059B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E8059B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</w:t>
            </w:r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tabs>
                <w:tab w:val="left" w:pos="7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по организации</w:t>
            </w:r>
          </w:p>
          <w:p w:rsidR="00E8059B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перевозок и обслуживанию пассажиров </w:t>
            </w:r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>АО «СКППК», 3440</w:t>
            </w:r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E8059B" w:rsidRPr="00254BC8" w:rsidRDefault="00A02503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 w:rsidR="00FE08A2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 w:rsidR="00FE08A2" w:rsidRPr="00254BC8"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FE08A2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года, выдана </w:t>
            </w:r>
            <w:r w:rsidR="00FE08A2" w:rsidRPr="00254BC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  <w:tr w:rsidR="005D7294" w:rsidRPr="00324851" w:rsidTr="00D13D83">
        <w:tc>
          <w:tcPr>
            <w:tcW w:w="828" w:type="dxa"/>
          </w:tcPr>
          <w:p w:rsidR="005D7294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5D7294" w:rsidRPr="00254BC8" w:rsidRDefault="005D7294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Краснодарского края</w:t>
            </w:r>
          </w:p>
        </w:tc>
        <w:tc>
          <w:tcPr>
            <w:tcW w:w="3481" w:type="dxa"/>
          </w:tcPr>
          <w:p w:rsidR="005D7294" w:rsidRPr="00254BC8" w:rsidRDefault="001E0C43" w:rsidP="00393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право осуществления регулярных пассажирских перевозок на маршрутах пригородного железнодорожного сообщения на территории Краснодарского края </w:t>
            </w:r>
            <w:r w:rsidR="00650C31" w:rsidRPr="00254BC8">
              <w:rPr>
                <w:rFonts w:ascii="Times New Roman" w:hAnsi="Times New Roman" w:cs="Times New Roman"/>
                <w:sz w:val="20"/>
                <w:szCs w:val="20"/>
              </w:rPr>
              <w:t>№120/2017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50C31" w:rsidRPr="00254BC8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  <w:r w:rsidR="00C44E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27F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91E13">
              <w:rPr>
                <w:rFonts w:ascii="Times New Roman" w:hAnsi="Times New Roman" w:cs="Times New Roman"/>
                <w:sz w:val="20"/>
                <w:szCs w:val="20"/>
              </w:rPr>
              <w:t>65/2020</w:t>
            </w:r>
            <w:r w:rsidR="00AE27F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91E13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  <w:r w:rsidR="00AE2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E27F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AE2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55DF7" w:rsidRPr="00254BC8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proofErr w:type="gramEnd"/>
            <w:r w:rsidR="00C44E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</w:t>
            </w:r>
            <w:r w:rsidR="00C55DF7"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дорожного хозяйства </w:t>
            </w:r>
            <w:r w:rsidR="00C44E67" w:rsidRPr="00254BC8">
              <w:rPr>
                <w:rFonts w:ascii="Times New Roman" w:hAnsi="Times New Roman" w:cs="Times New Roman"/>
                <w:sz w:val="20"/>
                <w:szCs w:val="20"/>
              </w:rPr>
              <w:t>Краснодарского</w:t>
            </w:r>
            <w:r w:rsidR="00C55DF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E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края </w:t>
            </w:r>
            <w:r w:rsidR="00650C31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="00650C31" w:rsidRPr="00254BC8"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</w:p>
        </w:tc>
        <w:tc>
          <w:tcPr>
            <w:tcW w:w="2410" w:type="dxa"/>
          </w:tcPr>
          <w:p w:rsidR="005D7294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5D7294" w:rsidRPr="00254BC8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«Северо-Кавказская приго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родная пассажирская компания», </w:t>
            </w:r>
            <w:r w:rsidR="005D7294" w:rsidRPr="00254BC8">
              <w:rPr>
                <w:rFonts w:ascii="Times New Roman" w:hAnsi="Times New Roman" w:cs="Times New Roman"/>
                <w:sz w:val="20"/>
                <w:szCs w:val="20"/>
              </w:rPr>
              <w:t>АО «СКППК»</w:t>
            </w:r>
          </w:p>
        </w:tc>
        <w:tc>
          <w:tcPr>
            <w:tcW w:w="2268" w:type="dxa"/>
          </w:tcPr>
          <w:p w:rsidR="005326BE" w:rsidRPr="00254BC8" w:rsidRDefault="005D7294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5D7294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5D7294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перевозок и обслуживанию пассажиров  </w:t>
            </w:r>
            <w:r w:rsidR="005D7294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АО «СКППК», </w:t>
            </w:r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344001, г. Ростов-на-Дону, </w:t>
            </w:r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 </w:t>
            </w:r>
            <w:proofErr w:type="gramStart"/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5D7294" w:rsidRPr="00254BC8" w:rsidRDefault="005D7294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года, выдана бессрочно Федеральной службой по надзору в сфере транспорта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3" w:type="dxa"/>
          </w:tcPr>
          <w:p w:rsidR="009121A8" w:rsidRPr="00254BC8" w:rsidRDefault="009121A8" w:rsidP="00D13D83">
            <w:pPr>
              <w:rPr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Ставропольского края</w:t>
            </w:r>
          </w:p>
        </w:tc>
        <w:tc>
          <w:tcPr>
            <w:tcW w:w="3481" w:type="dxa"/>
          </w:tcPr>
          <w:p w:rsidR="006F4E03" w:rsidRPr="00254BC8" w:rsidRDefault="00C54F45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Договор об</w:t>
            </w:r>
            <w:r w:rsidR="00AE43D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транспортного обслуживания населения железнодорожным транспортом в пригородном сообщении на территории Ставропольского края </w:t>
            </w:r>
            <w:r w:rsidR="004D374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AE43D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C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2A5A74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93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937C2"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  <w:r w:rsidR="00AE43D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3937C2">
              <w:rPr>
                <w:rFonts w:ascii="Times New Roman" w:hAnsi="Times New Roman" w:cs="Times New Roman"/>
                <w:sz w:val="20"/>
                <w:szCs w:val="20"/>
              </w:rPr>
              <w:t>144/2020</w:t>
            </w:r>
            <w:r w:rsidR="00AE43D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4E03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 Ставропольского края </w:t>
            </w:r>
          </w:p>
          <w:p w:rsidR="009121A8" w:rsidRPr="00254BC8" w:rsidRDefault="006F4E03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В.В. Владимиров</w:t>
            </w:r>
          </w:p>
        </w:tc>
        <w:tc>
          <w:tcPr>
            <w:tcW w:w="2410" w:type="dxa"/>
          </w:tcPr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254BC8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9121A8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6651BA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Кабардино-Балкарской Республики</w:t>
            </w:r>
          </w:p>
        </w:tc>
        <w:tc>
          <w:tcPr>
            <w:tcW w:w="3481" w:type="dxa"/>
          </w:tcPr>
          <w:p w:rsidR="00FD281F" w:rsidRPr="00254BC8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  <w:p w:rsidR="00FD281F" w:rsidRPr="00254BC8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9121A8" w:rsidRPr="00254BC8" w:rsidRDefault="00FD281F" w:rsidP="003937C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по территории К</w:t>
            </w:r>
            <w:r w:rsidR="004D3741">
              <w:rPr>
                <w:rFonts w:ascii="Times New Roman" w:hAnsi="Times New Roman" w:cs="Times New Roman"/>
                <w:sz w:val="20"/>
                <w:szCs w:val="20"/>
              </w:rPr>
              <w:t xml:space="preserve">абардино-Балкарской Республики </w:t>
            </w:r>
            <w:r w:rsidRPr="0026517B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756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3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85927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C2">
              <w:rPr>
                <w:rFonts w:ascii="Times New Roman" w:hAnsi="Times New Roman" w:cs="Times New Roman"/>
                <w:sz w:val="20"/>
                <w:szCs w:val="20"/>
              </w:rPr>
              <w:t>161/</w:t>
            </w:r>
            <w:r w:rsidR="00785927" w:rsidRPr="002651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566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5927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937C2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  <w:r w:rsidR="007566F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627008" w:rsidRPr="0026517B">
              <w:rPr>
                <w:rFonts w:ascii="Times New Roman" w:hAnsi="Times New Roman" w:cs="Times New Roman"/>
                <w:sz w:val="20"/>
                <w:szCs w:val="20"/>
              </w:rPr>
              <w:t>, Председатель Правительства Кабардино-Балкар</w:t>
            </w:r>
            <w:r w:rsidR="003B0435" w:rsidRPr="0026517B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627008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ой Республики </w:t>
            </w:r>
            <w:r w:rsidR="006F4E03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А.Т. </w:t>
            </w:r>
            <w:proofErr w:type="spellStart"/>
            <w:r w:rsidR="006F4E03" w:rsidRPr="0026517B">
              <w:rPr>
                <w:rFonts w:ascii="Times New Roman" w:hAnsi="Times New Roman" w:cs="Times New Roman"/>
                <w:sz w:val="20"/>
                <w:szCs w:val="20"/>
              </w:rPr>
              <w:t>Мусуков</w:t>
            </w:r>
            <w:proofErr w:type="spellEnd"/>
          </w:p>
        </w:tc>
        <w:tc>
          <w:tcPr>
            <w:tcW w:w="2410" w:type="dxa"/>
          </w:tcPr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254BC8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9121A8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6651BA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Карачаево-Черкесской Республики</w:t>
            </w:r>
          </w:p>
        </w:tc>
        <w:tc>
          <w:tcPr>
            <w:tcW w:w="3481" w:type="dxa"/>
          </w:tcPr>
          <w:p w:rsidR="009121A8" w:rsidRPr="00254BC8" w:rsidRDefault="00F6547C" w:rsidP="004D3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Контракт (договор) н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>а организацию транспортного обслуживания населения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>по территории Карача</w:t>
            </w:r>
            <w:r w:rsidR="003B5625" w:rsidRPr="00254BC8">
              <w:rPr>
                <w:rFonts w:ascii="Times New Roman" w:hAnsi="Times New Roman" w:cs="Times New Roman"/>
                <w:sz w:val="20"/>
                <w:szCs w:val="20"/>
              </w:rPr>
              <w:t>ево-Черкесской Республики в 20</w:t>
            </w:r>
            <w:r w:rsidR="00841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37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 w:rsidR="006F4E03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4BC8" w:rsidRPr="00254B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937C2">
              <w:rPr>
                <w:rFonts w:ascii="Times New Roman" w:hAnsi="Times New Roman" w:cs="Times New Roman"/>
                <w:sz w:val="20"/>
                <w:szCs w:val="20"/>
              </w:rPr>
              <w:t>165/2020</w:t>
            </w:r>
            <w:r w:rsidR="00254BC8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937C2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  <w:r w:rsidR="007A181B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4E03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инистр промышленности и </w:t>
            </w:r>
            <w:r w:rsidR="00254BC8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</w:t>
            </w:r>
            <w:r w:rsidR="006F4E03" w:rsidRPr="00254BC8">
              <w:rPr>
                <w:rFonts w:ascii="Times New Roman" w:hAnsi="Times New Roman" w:cs="Times New Roman"/>
                <w:sz w:val="20"/>
                <w:szCs w:val="20"/>
              </w:rPr>
              <w:t>Карачаево-Черкесской Республики М.О. Аргунов</w:t>
            </w:r>
          </w:p>
        </w:tc>
        <w:tc>
          <w:tcPr>
            <w:tcW w:w="2410" w:type="dxa"/>
          </w:tcPr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254BC8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9121A8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324851" w:rsidRDefault="006F4E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3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Республики Северная Осетия-Алания</w:t>
            </w:r>
          </w:p>
        </w:tc>
        <w:tc>
          <w:tcPr>
            <w:tcW w:w="3481" w:type="dxa"/>
          </w:tcPr>
          <w:p w:rsidR="00FD281F" w:rsidRPr="00254BC8" w:rsidRDefault="005006CC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контракт (договор) на о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обслуживания населения</w:t>
            </w:r>
          </w:p>
          <w:p w:rsidR="00FD281F" w:rsidRPr="00254BC8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 на</w:t>
            </w:r>
          </w:p>
          <w:p w:rsidR="00960452" w:rsidRPr="00254BC8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территории Республики Северная Осетия – Алания</w:t>
            </w:r>
            <w:r w:rsidR="003B5625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AD5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BF4AD5" w:rsidRPr="002651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3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374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bookmarkStart w:id="0" w:name="_GoBack"/>
            <w:bookmarkEnd w:id="0"/>
            <w:r w:rsidR="00BF4AD5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B5625" w:rsidRPr="002651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13E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D37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3EE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  <w:r w:rsidR="003B5625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D3741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785927" w:rsidRPr="0026517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13E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9B0F5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Правительства Республики Северная Осетия-Алания </w:t>
            </w:r>
          </w:p>
          <w:p w:rsidR="009121A8" w:rsidRPr="00254BC8" w:rsidRDefault="005006CC" w:rsidP="00194467">
            <w:pPr>
              <w:tabs>
                <w:tab w:val="right" w:pos="32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Т.Р. </w:t>
            </w:r>
            <w:proofErr w:type="spell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Тускаев</w:t>
            </w:r>
            <w:proofErr w:type="spellEnd"/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254BC8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 </w:t>
            </w:r>
          </w:p>
          <w:p w:rsidR="009121A8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5D4A57" w:rsidRDefault="006F4E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</w:tcPr>
          <w:p w:rsidR="009121A8" w:rsidRPr="00254BC8" w:rsidRDefault="009121A8" w:rsidP="00D13D83">
            <w:pPr>
              <w:rPr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Пригородные пассажирские перевозки на территории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Дагестан</w:t>
            </w:r>
          </w:p>
        </w:tc>
        <w:tc>
          <w:tcPr>
            <w:tcW w:w="3481" w:type="dxa"/>
          </w:tcPr>
          <w:p w:rsidR="009121A8" w:rsidRPr="00254BC8" w:rsidRDefault="006F4E03" w:rsidP="00877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</w:t>
            </w:r>
            <w:r w:rsidR="0087755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87755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обслуживания населения железнодорожным транспортом в пригородном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сообщении по территории Республики Дагестан </w:t>
            </w:r>
            <w:r w:rsidR="00D13D83" w:rsidRPr="00254BC8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9-2021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8C7123" w:rsidRPr="00254BC8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>29.12.2018</w:t>
            </w:r>
            <w:r w:rsidR="00D13D83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C7123" w:rsidRPr="00254B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Министр транспорта и дорожного хозяйства </w:t>
            </w:r>
            <w:r w:rsidR="008C7123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Дагестан 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Ш.У. </w:t>
            </w:r>
            <w:proofErr w:type="spellStart"/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>Гаджимурадов</w:t>
            </w:r>
            <w:proofErr w:type="spellEnd"/>
          </w:p>
        </w:tc>
        <w:tc>
          <w:tcPr>
            <w:tcW w:w="2410" w:type="dxa"/>
          </w:tcPr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Акционерное общество «Северо-Кавказская пригородная пассажирская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компания», АО «СКППК»</w:t>
            </w:r>
          </w:p>
        </w:tc>
        <w:tc>
          <w:tcPr>
            <w:tcW w:w="2268" w:type="dxa"/>
          </w:tcPr>
          <w:p w:rsidR="005326BE" w:rsidRPr="00254BC8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Юридический адрес: </w:t>
            </w:r>
          </w:p>
          <w:p w:rsidR="009121A8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перевозок и обслуживанию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пассажиров  АО «СКППК», 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года, выдана бессрочно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Федеральной службой по надзору в сфере транспорта Министерства транспорта РФ</w:t>
            </w:r>
            <w:r w:rsidR="008500D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7058D" w:rsidRPr="0085226A" w:rsidRDefault="0037058D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1. В графе 2 работы (услуги) указываются в соответствии с Перечнем работ (услуг) субъектов естественных монополий в сфере железнодорожных перевозок, а также в соответствии с иными нормативными правовыми актами, закрепляющими оказание (выполнение) регулируемых работ (услуг) в сфере железнодорожных перевозок пассажиров, багажа, грузобагажа.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2. В графе 3 указываются реквизиты соответствующих нормативных правовых актов, распорядительных актов (дата, номер, ФИО подписавшего должностного лица), содержащих условия выполнения регулируемых работ (услуг), в том числе: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порядок предоставления мест в комнатах отдыха пассажиров и комнатах матери и ребенка;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перечень категорий граждан, которым предоставляется право бесплатного проезда или право оплаты проезда с учетом предоставленных льгот и преимуществ в соответствии с законодательством Российской Федерации и законодательством субъектов Российской Федерации;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порядок регистрации пассажира при условии приобретения проездного документа (билета) электронным способом без оформления бланка проездного документа (билета).</w:t>
      </w:r>
    </w:p>
    <w:p w:rsidR="00222D4D" w:rsidRPr="0085226A" w:rsidRDefault="00E8059B" w:rsidP="0022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3.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sectPr w:rsidR="00222D4D" w:rsidRPr="0085226A" w:rsidSect="008C712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0"/>
    <w:rsid w:val="0000371D"/>
    <w:rsid w:val="00010169"/>
    <w:rsid w:val="00014B9A"/>
    <w:rsid w:val="0001548A"/>
    <w:rsid w:val="00022112"/>
    <w:rsid w:val="000449D0"/>
    <w:rsid w:val="000450A3"/>
    <w:rsid w:val="00050224"/>
    <w:rsid w:val="0006281B"/>
    <w:rsid w:val="00087B8F"/>
    <w:rsid w:val="000B1C51"/>
    <w:rsid w:val="000B684C"/>
    <w:rsid w:val="000C5CAD"/>
    <w:rsid w:val="000D133C"/>
    <w:rsid w:val="000D60EB"/>
    <w:rsid w:val="000E4B8C"/>
    <w:rsid w:val="0011594D"/>
    <w:rsid w:val="00121216"/>
    <w:rsid w:val="001765E8"/>
    <w:rsid w:val="00176AC0"/>
    <w:rsid w:val="0018471F"/>
    <w:rsid w:val="0019221A"/>
    <w:rsid w:val="00194467"/>
    <w:rsid w:val="001D10CC"/>
    <w:rsid w:val="001D656A"/>
    <w:rsid w:val="001E0C43"/>
    <w:rsid w:val="00213803"/>
    <w:rsid w:val="00213EEB"/>
    <w:rsid w:val="00222D4D"/>
    <w:rsid w:val="002445C9"/>
    <w:rsid w:val="00254BC8"/>
    <w:rsid w:val="0026517B"/>
    <w:rsid w:val="0027242A"/>
    <w:rsid w:val="00286971"/>
    <w:rsid w:val="002961D1"/>
    <w:rsid w:val="002A5A74"/>
    <w:rsid w:val="003006CD"/>
    <w:rsid w:val="00324851"/>
    <w:rsid w:val="00341570"/>
    <w:rsid w:val="0037058D"/>
    <w:rsid w:val="00372096"/>
    <w:rsid w:val="0037371F"/>
    <w:rsid w:val="003937C2"/>
    <w:rsid w:val="003A27B1"/>
    <w:rsid w:val="003B0435"/>
    <w:rsid w:val="003B5625"/>
    <w:rsid w:val="003D343E"/>
    <w:rsid w:val="003D4250"/>
    <w:rsid w:val="003D64B2"/>
    <w:rsid w:val="003F0ED1"/>
    <w:rsid w:val="003F5ECB"/>
    <w:rsid w:val="003F7F45"/>
    <w:rsid w:val="00415297"/>
    <w:rsid w:val="004341CF"/>
    <w:rsid w:val="004430D5"/>
    <w:rsid w:val="00447900"/>
    <w:rsid w:val="00453A6B"/>
    <w:rsid w:val="00453EB6"/>
    <w:rsid w:val="00457554"/>
    <w:rsid w:val="00470494"/>
    <w:rsid w:val="00471CB2"/>
    <w:rsid w:val="00473ACD"/>
    <w:rsid w:val="00476FAD"/>
    <w:rsid w:val="00482CD2"/>
    <w:rsid w:val="004D3741"/>
    <w:rsid w:val="004D6407"/>
    <w:rsid w:val="004F5F86"/>
    <w:rsid w:val="005006CC"/>
    <w:rsid w:val="00523D98"/>
    <w:rsid w:val="005326BE"/>
    <w:rsid w:val="005341F2"/>
    <w:rsid w:val="005434B5"/>
    <w:rsid w:val="0055132D"/>
    <w:rsid w:val="005600E9"/>
    <w:rsid w:val="00575EDA"/>
    <w:rsid w:val="005C773E"/>
    <w:rsid w:val="005D4A57"/>
    <w:rsid w:val="005D7294"/>
    <w:rsid w:val="005F43C0"/>
    <w:rsid w:val="00627008"/>
    <w:rsid w:val="006379B8"/>
    <w:rsid w:val="00650C31"/>
    <w:rsid w:val="006651BA"/>
    <w:rsid w:val="0068358A"/>
    <w:rsid w:val="006A55D3"/>
    <w:rsid w:val="006E622E"/>
    <w:rsid w:val="006F400B"/>
    <w:rsid w:val="006F4E03"/>
    <w:rsid w:val="0070487F"/>
    <w:rsid w:val="00707461"/>
    <w:rsid w:val="0073107E"/>
    <w:rsid w:val="00742D67"/>
    <w:rsid w:val="00746EEC"/>
    <w:rsid w:val="007518D7"/>
    <w:rsid w:val="0075632C"/>
    <w:rsid w:val="007566F0"/>
    <w:rsid w:val="007619F4"/>
    <w:rsid w:val="00785927"/>
    <w:rsid w:val="007864D9"/>
    <w:rsid w:val="00792BAC"/>
    <w:rsid w:val="007A181B"/>
    <w:rsid w:val="007B2ACE"/>
    <w:rsid w:val="007B324E"/>
    <w:rsid w:val="007C6840"/>
    <w:rsid w:val="007C7AB2"/>
    <w:rsid w:val="007D6C1B"/>
    <w:rsid w:val="00805339"/>
    <w:rsid w:val="00807BB9"/>
    <w:rsid w:val="00812B67"/>
    <w:rsid w:val="008419EF"/>
    <w:rsid w:val="00846BEB"/>
    <w:rsid w:val="008500D9"/>
    <w:rsid w:val="0085226A"/>
    <w:rsid w:val="00855CC7"/>
    <w:rsid w:val="00860B5B"/>
    <w:rsid w:val="0087025C"/>
    <w:rsid w:val="00874FFF"/>
    <w:rsid w:val="00877550"/>
    <w:rsid w:val="008B6DBF"/>
    <w:rsid w:val="008C7123"/>
    <w:rsid w:val="008D5C45"/>
    <w:rsid w:val="008F1C6C"/>
    <w:rsid w:val="009121A8"/>
    <w:rsid w:val="00912778"/>
    <w:rsid w:val="00915E3B"/>
    <w:rsid w:val="00960452"/>
    <w:rsid w:val="009722D3"/>
    <w:rsid w:val="0097787F"/>
    <w:rsid w:val="009933B0"/>
    <w:rsid w:val="009A1D0D"/>
    <w:rsid w:val="009B0F59"/>
    <w:rsid w:val="00A02503"/>
    <w:rsid w:val="00A032E6"/>
    <w:rsid w:val="00A05B29"/>
    <w:rsid w:val="00A060B9"/>
    <w:rsid w:val="00A10A8F"/>
    <w:rsid w:val="00A31E4C"/>
    <w:rsid w:val="00A36A8A"/>
    <w:rsid w:val="00A434CF"/>
    <w:rsid w:val="00A467A3"/>
    <w:rsid w:val="00A54924"/>
    <w:rsid w:val="00A60FDC"/>
    <w:rsid w:val="00A76DFB"/>
    <w:rsid w:val="00A90E08"/>
    <w:rsid w:val="00A91E09"/>
    <w:rsid w:val="00A91E13"/>
    <w:rsid w:val="00AA6A7A"/>
    <w:rsid w:val="00AB40A1"/>
    <w:rsid w:val="00AC14A0"/>
    <w:rsid w:val="00AD0CF5"/>
    <w:rsid w:val="00AE27F3"/>
    <w:rsid w:val="00AE43D9"/>
    <w:rsid w:val="00AE5246"/>
    <w:rsid w:val="00AF3A03"/>
    <w:rsid w:val="00B016DB"/>
    <w:rsid w:val="00B04017"/>
    <w:rsid w:val="00B45F7B"/>
    <w:rsid w:val="00BC25D1"/>
    <w:rsid w:val="00BF4AD5"/>
    <w:rsid w:val="00C154D2"/>
    <w:rsid w:val="00C16428"/>
    <w:rsid w:val="00C2182C"/>
    <w:rsid w:val="00C2340B"/>
    <w:rsid w:val="00C27DF2"/>
    <w:rsid w:val="00C44E67"/>
    <w:rsid w:val="00C54F45"/>
    <w:rsid w:val="00C55DF7"/>
    <w:rsid w:val="00C63D4D"/>
    <w:rsid w:val="00C754D1"/>
    <w:rsid w:val="00C77F64"/>
    <w:rsid w:val="00C8500A"/>
    <w:rsid w:val="00C961E2"/>
    <w:rsid w:val="00CA337C"/>
    <w:rsid w:val="00CF25B1"/>
    <w:rsid w:val="00CF642B"/>
    <w:rsid w:val="00D129F4"/>
    <w:rsid w:val="00D13D83"/>
    <w:rsid w:val="00D438DD"/>
    <w:rsid w:val="00D46835"/>
    <w:rsid w:val="00D60691"/>
    <w:rsid w:val="00D64D19"/>
    <w:rsid w:val="00DA6ABA"/>
    <w:rsid w:val="00DC76F7"/>
    <w:rsid w:val="00DE7C43"/>
    <w:rsid w:val="00DF3996"/>
    <w:rsid w:val="00DF3CDC"/>
    <w:rsid w:val="00DF5784"/>
    <w:rsid w:val="00E34C7A"/>
    <w:rsid w:val="00E35339"/>
    <w:rsid w:val="00E5503B"/>
    <w:rsid w:val="00E8059B"/>
    <w:rsid w:val="00E84B01"/>
    <w:rsid w:val="00E919FC"/>
    <w:rsid w:val="00ED6E34"/>
    <w:rsid w:val="00EE41E5"/>
    <w:rsid w:val="00F029DE"/>
    <w:rsid w:val="00F106FC"/>
    <w:rsid w:val="00F13B66"/>
    <w:rsid w:val="00F6547C"/>
    <w:rsid w:val="00F67D5B"/>
    <w:rsid w:val="00FA616A"/>
    <w:rsid w:val="00FB3C77"/>
    <w:rsid w:val="00FB5B88"/>
    <w:rsid w:val="00FC052A"/>
    <w:rsid w:val="00FC6D88"/>
    <w:rsid w:val="00FD281F"/>
    <w:rsid w:val="00FE08A2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EC39B-69D3-40A1-9CBF-139CC471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Ратиева</dc:creator>
  <cp:lastModifiedBy>Татьяна Борисовна Данилянц</cp:lastModifiedBy>
  <cp:revision>9</cp:revision>
  <cp:lastPrinted>2021-12-30T11:37:00Z</cp:lastPrinted>
  <dcterms:created xsi:type="dcterms:W3CDTF">2020-01-13T08:41:00Z</dcterms:created>
  <dcterms:modified xsi:type="dcterms:W3CDTF">2021-12-30T12:28:00Z</dcterms:modified>
</cp:coreProperties>
</file>